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383F5" w14:textId="41E522ED" w:rsidR="005B4D7F" w:rsidRDefault="45A3522A" w:rsidP="04029991">
      <w:pPr>
        <w:rPr>
          <w:b/>
          <w:bCs/>
          <w:color w:val="000000" w:themeColor="text1"/>
          <w:highlight w:val="yellow"/>
        </w:rPr>
      </w:pPr>
      <w:r w:rsidRPr="133631E3">
        <w:rPr>
          <w:b/>
          <w:bCs/>
          <w:color w:val="000000" w:themeColor="text1"/>
        </w:rPr>
        <w:t xml:space="preserve">ERASMUS POLICY STATEMENT </w:t>
      </w:r>
    </w:p>
    <w:p w14:paraId="424AEB63" w14:textId="779A80E6" w:rsidR="20455F14" w:rsidRDefault="249E0C11" w:rsidP="50A31E53">
      <w:pPr>
        <w:rPr>
          <w:b/>
          <w:bCs/>
          <w:color w:val="000000" w:themeColor="text1"/>
          <w:sz w:val="18"/>
          <w:szCs w:val="18"/>
          <w:u w:val="single"/>
        </w:rPr>
      </w:pPr>
      <w:r w:rsidRPr="04029991">
        <w:rPr>
          <w:b/>
          <w:bCs/>
          <w:color w:val="000000" w:themeColor="text1"/>
          <w:sz w:val="18"/>
          <w:szCs w:val="18"/>
          <w:u w:val="single"/>
        </w:rPr>
        <w:t>Participation in Erasmus+</w:t>
      </w:r>
    </w:p>
    <w:p w14:paraId="25B8DC4A" w14:textId="502D6058" w:rsidR="00BB5BB3" w:rsidRPr="00794232" w:rsidRDefault="4DB0FA7F" w:rsidP="68DBB3AA">
      <w:pPr>
        <w:pStyle w:val="NormalWeb"/>
        <w:spacing w:before="0" w:beforeAutospacing="0" w:after="0" w:afterAutospacing="0"/>
        <w:rPr>
          <w:rFonts w:asciiTheme="minorHAnsi" w:hAnsiTheme="minorHAnsi" w:cs="Calibri"/>
          <w:color w:val="000000" w:themeColor="text1"/>
          <w:sz w:val="18"/>
          <w:szCs w:val="18"/>
          <w:lang w:val="en-US"/>
        </w:rPr>
      </w:pPr>
      <w:r w:rsidRPr="72BD8866">
        <w:rPr>
          <w:rFonts w:asciiTheme="minorHAnsi" w:hAnsiTheme="minorHAnsi" w:cs="Calibri"/>
          <w:color w:val="000000" w:themeColor="text1"/>
          <w:sz w:val="18"/>
          <w:szCs w:val="18"/>
        </w:rPr>
        <w:t xml:space="preserve">A participant in Erasmus since its inception, </w:t>
      </w:r>
      <w:r w:rsidRPr="72BD8866">
        <w:rPr>
          <w:rFonts w:asciiTheme="minorHAnsi" w:hAnsiTheme="minorHAnsi" w:cs="Calibri"/>
          <w:color w:val="000000" w:themeColor="text1"/>
          <w:sz w:val="18"/>
          <w:szCs w:val="18"/>
          <w:lang w:val="en-US"/>
        </w:rPr>
        <w:t xml:space="preserve">the University </w:t>
      </w:r>
      <w:r w:rsidR="04033E13" w:rsidRPr="72BD8866">
        <w:rPr>
          <w:rFonts w:asciiTheme="minorHAnsi" w:hAnsiTheme="minorHAnsi" w:cs="Calibri"/>
          <w:color w:val="000000" w:themeColor="text1"/>
          <w:sz w:val="18"/>
          <w:szCs w:val="18"/>
          <w:lang w:val="en-US"/>
        </w:rPr>
        <w:t xml:space="preserve">of Manchester (UoM) </w:t>
      </w:r>
      <w:r w:rsidRPr="72BD8866">
        <w:rPr>
          <w:rFonts w:asciiTheme="minorHAnsi" w:hAnsiTheme="minorHAnsi" w:cs="Calibri"/>
          <w:color w:val="000000" w:themeColor="text1"/>
          <w:sz w:val="18"/>
          <w:szCs w:val="18"/>
          <w:lang w:val="en-US"/>
        </w:rPr>
        <w:t>welcomes the timely opportunity to reassociate with</w:t>
      </w:r>
      <w:r w:rsidRPr="72BD8866">
        <w:rPr>
          <w:rFonts w:asciiTheme="minorHAnsi" w:hAnsiTheme="minorHAnsi" w:cs="Calibri"/>
          <w:sz w:val="18"/>
          <w:szCs w:val="18"/>
          <w:lang w:val="en-US"/>
        </w:rPr>
        <w:t xml:space="preserve"> and participate in Er</w:t>
      </w:r>
      <w:r w:rsidRPr="72BD8866">
        <w:rPr>
          <w:rFonts w:asciiTheme="minorHAnsi" w:hAnsiTheme="minorHAnsi" w:cs="Calibri"/>
          <w:color w:val="000000" w:themeColor="text1"/>
          <w:sz w:val="18"/>
          <w:szCs w:val="18"/>
          <w:lang w:val="en-US"/>
        </w:rPr>
        <w:t xml:space="preserve">asmus+ at the start of our new </w:t>
      </w:r>
      <w:hyperlink r:id="rId11">
        <w:r w:rsidRPr="72BD8866">
          <w:rPr>
            <w:rStyle w:val="Hyperlink"/>
            <w:rFonts w:asciiTheme="minorHAnsi" w:hAnsiTheme="minorHAnsi" w:cs="Calibri"/>
            <w:sz w:val="18"/>
            <w:szCs w:val="18"/>
            <w:lang w:val="en-US"/>
          </w:rPr>
          <w:t>Manchester 2035</w:t>
        </w:r>
      </w:hyperlink>
      <w:r w:rsidRPr="72BD8866">
        <w:rPr>
          <w:rFonts w:asciiTheme="minorHAnsi" w:hAnsiTheme="minorHAnsi" w:cs="Calibri"/>
          <w:color w:val="000000" w:themeColor="text1"/>
          <w:sz w:val="18"/>
          <w:szCs w:val="18"/>
          <w:lang w:val="en-US"/>
        </w:rPr>
        <w:t xml:space="preserve"> strategy</w:t>
      </w:r>
      <w:r w:rsidR="5A352687" w:rsidRPr="72BD8866">
        <w:rPr>
          <w:rFonts w:asciiTheme="minorHAnsi" w:hAnsiTheme="minorHAnsi" w:cs="Calibri"/>
          <w:color w:val="000000" w:themeColor="text1"/>
          <w:sz w:val="18"/>
          <w:szCs w:val="18"/>
          <w:lang w:val="en-US"/>
        </w:rPr>
        <w:t>.</w:t>
      </w:r>
      <w:r w:rsidR="65855D75" w:rsidRPr="72BD8866">
        <w:rPr>
          <w:rFonts w:asciiTheme="minorHAnsi" w:hAnsiTheme="minorHAnsi" w:cs="Calibri"/>
          <w:color w:val="000000" w:themeColor="text1"/>
          <w:sz w:val="18"/>
          <w:szCs w:val="18"/>
          <w:lang w:val="en-US"/>
        </w:rPr>
        <w:t xml:space="preserve">  </w:t>
      </w:r>
    </w:p>
    <w:p w14:paraId="26F0C9FB" w14:textId="78955FB1" w:rsidR="00BB5BB3" w:rsidRPr="00794232" w:rsidRDefault="00BB5BB3" w:rsidP="68DBB3AA">
      <w:pPr>
        <w:pStyle w:val="NormalWeb"/>
        <w:spacing w:before="0" w:beforeAutospacing="0" w:after="0" w:afterAutospacing="0"/>
        <w:rPr>
          <w:rFonts w:asciiTheme="minorHAnsi" w:hAnsiTheme="minorHAnsi" w:cs="Calibri"/>
          <w:color w:val="000000" w:themeColor="text1"/>
          <w:sz w:val="18"/>
          <w:szCs w:val="18"/>
          <w:lang w:val="en-US"/>
        </w:rPr>
      </w:pPr>
    </w:p>
    <w:p w14:paraId="4DFFEE0E" w14:textId="14087756" w:rsidR="00BB5BB3" w:rsidRPr="00794232" w:rsidRDefault="1272DEF1" w:rsidP="68DBB3AA">
      <w:pPr>
        <w:spacing w:line="240" w:lineRule="auto"/>
        <w:rPr>
          <w:sz w:val="18"/>
          <w:szCs w:val="18"/>
        </w:rPr>
      </w:pPr>
      <w:r w:rsidRPr="72BD8866">
        <w:rPr>
          <w:color w:val="000000" w:themeColor="text1"/>
          <w:sz w:val="18"/>
          <w:szCs w:val="18"/>
        </w:rPr>
        <w:t xml:space="preserve">The scope of our intended plan for participation in Erasmus+ actions for 2027-2028 is necessarily limited by the </w:t>
      </w:r>
      <w:proofErr w:type="gramStart"/>
      <w:r w:rsidRPr="72BD8866">
        <w:rPr>
          <w:color w:val="000000" w:themeColor="text1"/>
          <w:sz w:val="18"/>
          <w:szCs w:val="18"/>
        </w:rPr>
        <w:t>one year</w:t>
      </w:r>
      <w:proofErr w:type="gramEnd"/>
      <w:r w:rsidRPr="72BD8866">
        <w:rPr>
          <w:color w:val="000000" w:themeColor="text1"/>
          <w:sz w:val="18"/>
          <w:szCs w:val="18"/>
        </w:rPr>
        <w:t xml:space="preserve"> timeframe.   We plan </w:t>
      </w:r>
      <w:r w:rsidR="48A04958" w:rsidRPr="72BD8866">
        <w:rPr>
          <w:color w:val="000000" w:themeColor="text1"/>
          <w:sz w:val="18"/>
          <w:szCs w:val="18"/>
        </w:rPr>
        <w:t xml:space="preserve">to </w:t>
      </w:r>
      <w:r w:rsidR="1F28EC8E" w:rsidRPr="72BD8866">
        <w:rPr>
          <w:color w:val="000000" w:themeColor="text1"/>
          <w:sz w:val="18"/>
          <w:szCs w:val="18"/>
        </w:rPr>
        <w:t xml:space="preserve">reengage with Key Action I </w:t>
      </w:r>
      <w:r w:rsidR="7380B20C" w:rsidRPr="72BD8866">
        <w:rPr>
          <w:color w:val="000000" w:themeColor="text1"/>
          <w:sz w:val="18"/>
          <w:szCs w:val="18"/>
        </w:rPr>
        <w:t xml:space="preserve">to support student participation </w:t>
      </w:r>
      <w:r w:rsidR="69B34913" w:rsidRPr="72BD8866">
        <w:rPr>
          <w:color w:val="000000" w:themeColor="text1"/>
          <w:sz w:val="18"/>
          <w:szCs w:val="18"/>
        </w:rPr>
        <w:t>in studies and traineeships</w:t>
      </w:r>
      <w:r w:rsidR="07FF72C9" w:rsidRPr="72BD8866">
        <w:rPr>
          <w:color w:val="000000" w:themeColor="text1"/>
          <w:sz w:val="18"/>
          <w:szCs w:val="18"/>
        </w:rPr>
        <w:t xml:space="preserve"> </w:t>
      </w:r>
      <w:r w:rsidR="1C337312" w:rsidRPr="72BD8866">
        <w:rPr>
          <w:color w:val="000000" w:themeColor="text1"/>
          <w:sz w:val="18"/>
          <w:szCs w:val="18"/>
        </w:rPr>
        <w:t>contribut</w:t>
      </w:r>
      <w:r w:rsidR="3E81328D" w:rsidRPr="72BD8866">
        <w:rPr>
          <w:color w:val="000000" w:themeColor="text1"/>
          <w:sz w:val="18"/>
          <w:szCs w:val="18"/>
        </w:rPr>
        <w:t>ing</w:t>
      </w:r>
      <w:r w:rsidR="1C337312" w:rsidRPr="72BD8866">
        <w:rPr>
          <w:color w:val="000000" w:themeColor="text1"/>
          <w:sz w:val="18"/>
          <w:szCs w:val="18"/>
        </w:rPr>
        <w:t xml:space="preserve"> to the </w:t>
      </w:r>
      <w:r w:rsidR="490C8CFC" w:rsidRPr="72BD8866">
        <w:rPr>
          <w:color w:val="000000" w:themeColor="text1"/>
          <w:sz w:val="18"/>
          <w:szCs w:val="18"/>
        </w:rPr>
        <w:t>known</w:t>
      </w:r>
      <w:r w:rsidR="02C46D6C" w:rsidRPr="72BD8866">
        <w:rPr>
          <w:color w:val="000000" w:themeColor="text1"/>
          <w:sz w:val="18"/>
          <w:szCs w:val="18"/>
        </w:rPr>
        <w:t xml:space="preserve"> </w:t>
      </w:r>
      <w:r w:rsidR="1C337312" w:rsidRPr="72BD8866">
        <w:rPr>
          <w:color w:val="000000" w:themeColor="text1"/>
          <w:sz w:val="18"/>
          <w:szCs w:val="18"/>
        </w:rPr>
        <w:t xml:space="preserve">positive impact </w:t>
      </w:r>
      <w:r w:rsidR="02C46D6C" w:rsidRPr="72BD8866">
        <w:rPr>
          <w:color w:val="000000" w:themeColor="text1"/>
          <w:sz w:val="18"/>
          <w:szCs w:val="18"/>
        </w:rPr>
        <w:t xml:space="preserve">that </w:t>
      </w:r>
      <w:proofErr w:type="gramStart"/>
      <w:r w:rsidR="1C337312" w:rsidRPr="72BD8866">
        <w:rPr>
          <w:color w:val="000000" w:themeColor="text1"/>
          <w:sz w:val="18"/>
          <w:szCs w:val="18"/>
        </w:rPr>
        <w:t xml:space="preserve">a period </w:t>
      </w:r>
      <w:r w:rsidR="02C46D6C" w:rsidRPr="72BD8866">
        <w:rPr>
          <w:color w:val="000000" w:themeColor="text1"/>
          <w:sz w:val="18"/>
          <w:szCs w:val="18"/>
        </w:rPr>
        <w:t>of time</w:t>
      </w:r>
      <w:proofErr w:type="gramEnd"/>
      <w:r w:rsidR="02C46D6C" w:rsidRPr="72BD8866">
        <w:rPr>
          <w:color w:val="000000" w:themeColor="text1"/>
          <w:sz w:val="18"/>
          <w:szCs w:val="18"/>
        </w:rPr>
        <w:t xml:space="preserve"> </w:t>
      </w:r>
      <w:r w:rsidR="1C337312" w:rsidRPr="72BD8866">
        <w:rPr>
          <w:color w:val="000000" w:themeColor="text1"/>
          <w:sz w:val="18"/>
          <w:szCs w:val="18"/>
        </w:rPr>
        <w:t>abroad has on student development</w:t>
      </w:r>
      <w:r w:rsidR="781185A4" w:rsidRPr="72BD8866">
        <w:rPr>
          <w:color w:val="000000" w:themeColor="text1"/>
          <w:sz w:val="18"/>
          <w:szCs w:val="18"/>
        </w:rPr>
        <w:t>.</w:t>
      </w:r>
      <w:r w:rsidR="1C337312" w:rsidRPr="72BD8866">
        <w:rPr>
          <w:color w:val="000000" w:themeColor="text1"/>
          <w:sz w:val="18"/>
          <w:szCs w:val="18"/>
        </w:rPr>
        <w:t xml:space="preserve"> </w:t>
      </w:r>
      <w:r w:rsidR="4BEFC7CD" w:rsidRPr="72BD8866">
        <w:rPr>
          <w:color w:val="000000" w:themeColor="text1"/>
          <w:sz w:val="18"/>
          <w:szCs w:val="18"/>
        </w:rPr>
        <w:t xml:space="preserve"> </w:t>
      </w:r>
      <w:r w:rsidR="200A237D" w:rsidRPr="72BD8866">
        <w:rPr>
          <w:color w:val="000000" w:themeColor="text1"/>
          <w:sz w:val="18"/>
          <w:szCs w:val="18"/>
        </w:rPr>
        <w:t>A</w:t>
      </w:r>
      <w:r w:rsidR="4BEFC7CD" w:rsidRPr="72BD8866">
        <w:rPr>
          <w:color w:val="000000" w:themeColor="text1"/>
          <w:sz w:val="18"/>
          <w:szCs w:val="18"/>
        </w:rPr>
        <w:t>s narrated in our Strategy</w:t>
      </w:r>
      <w:r w:rsidR="5496F96C" w:rsidRPr="72BD8866">
        <w:rPr>
          <w:color w:val="000000" w:themeColor="text1"/>
          <w:sz w:val="18"/>
          <w:szCs w:val="18"/>
        </w:rPr>
        <w:t>,</w:t>
      </w:r>
      <w:r w:rsidR="57BD7028" w:rsidRPr="72BD8866">
        <w:rPr>
          <w:color w:val="000000" w:themeColor="text1"/>
          <w:sz w:val="18"/>
          <w:szCs w:val="18"/>
        </w:rPr>
        <w:t xml:space="preserve"> </w:t>
      </w:r>
      <w:r w:rsidR="4BEFC7CD" w:rsidRPr="72BD8866">
        <w:rPr>
          <w:color w:val="000000" w:themeColor="text1"/>
          <w:sz w:val="18"/>
          <w:szCs w:val="18"/>
        </w:rPr>
        <w:t>“we</w:t>
      </w:r>
      <w:r w:rsidR="4BEFC7CD" w:rsidRPr="72BD8866">
        <w:rPr>
          <w:sz w:val="18"/>
          <w:szCs w:val="18"/>
        </w:rPr>
        <w:t xml:space="preserve"> want to further expose students to diverse perspectives … and help them to challenge dominant narratives and understand the world from multiple viewpoints”.</w:t>
      </w:r>
      <w:r w:rsidR="4BEFC7CD" w:rsidRPr="72BD8866">
        <w:rPr>
          <w:color w:val="000000" w:themeColor="text1"/>
          <w:sz w:val="18"/>
          <w:szCs w:val="18"/>
        </w:rPr>
        <w:t xml:space="preserve"> </w:t>
      </w:r>
      <w:r w:rsidR="3A576B59" w:rsidRPr="72BD8866">
        <w:rPr>
          <w:color w:val="000000" w:themeColor="text1"/>
          <w:sz w:val="18"/>
          <w:szCs w:val="18"/>
        </w:rPr>
        <w:t xml:space="preserve"> </w:t>
      </w:r>
      <w:r w:rsidR="1FE5776D" w:rsidRPr="72BD8866">
        <w:rPr>
          <w:color w:val="000000" w:themeColor="text1"/>
          <w:sz w:val="18"/>
          <w:szCs w:val="18"/>
        </w:rPr>
        <w:t xml:space="preserve">Our participation </w:t>
      </w:r>
      <w:r w:rsidR="1448B811" w:rsidRPr="72BD8866">
        <w:rPr>
          <w:color w:val="000000" w:themeColor="text1"/>
          <w:sz w:val="18"/>
          <w:szCs w:val="18"/>
        </w:rPr>
        <w:t>build</w:t>
      </w:r>
      <w:r w:rsidR="5047D67E" w:rsidRPr="72BD8866">
        <w:rPr>
          <w:color w:val="000000" w:themeColor="text1"/>
          <w:sz w:val="18"/>
          <w:szCs w:val="18"/>
        </w:rPr>
        <w:t>s</w:t>
      </w:r>
      <w:r w:rsidR="1448B811" w:rsidRPr="72BD8866">
        <w:rPr>
          <w:color w:val="000000" w:themeColor="text1"/>
          <w:sz w:val="18"/>
          <w:szCs w:val="18"/>
        </w:rPr>
        <w:t xml:space="preserve"> on </w:t>
      </w:r>
      <w:r w:rsidR="0F4056D8" w:rsidRPr="72BD8866">
        <w:rPr>
          <w:color w:val="000000" w:themeColor="text1"/>
          <w:sz w:val="18"/>
          <w:szCs w:val="18"/>
        </w:rPr>
        <w:t xml:space="preserve">our </w:t>
      </w:r>
      <w:r w:rsidR="5047D67E" w:rsidRPr="72BD8866">
        <w:rPr>
          <w:color w:val="000000" w:themeColor="text1"/>
          <w:sz w:val="18"/>
          <w:szCs w:val="18"/>
        </w:rPr>
        <w:t xml:space="preserve">previous </w:t>
      </w:r>
      <w:r w:rsidR="0F4056D8" w:rsidRPr="72BD8866">
        <w:rPr>
          <w:color w:val="000000" w:themeColor="text1"/>
          <w:sz w:val="18"/>
          <w:szCs w:val="18"/>
        </w:rPr>
        <w:t xml:space="preserve">experience of the </w:t>
      </w:r>
      <w:r w:rsidR="2072EB11" w:rsidRPr="72BD8866">
        <w:rPr>
          <w:color w:val="000000" w:themeColor="text1"/>
          <w:sz w:val="18"/>
          <w:szCs w:val="18"/>
        </w:rPr>
        <w:t xml:space="preserve">Erasmus </w:t>
      </w:r>
      <w:r w:rsidR="0F4056D8" w:rsidRPr="72BD8866">
        <w:rPr>
          <w:color w:val="000000" w:themeColor="text1"/>
          <w:sz w:val="18"/>
          <w:szCs w:val="18"/>
        </w:rPr>
        <w:t>programme</w:t>
      </w:r>
      <w:r w:rsidR="5828022D" w:rsidRPr="72BD8866">
        <w:rPr>
          <w:color w:val="000000" w:themeColor="text1"/>
          <w:sz w:val="18"/>
          <w:szCs w:val="18"/>
        </w:rPr>
        <w:t xml:space="preserve"> and </w:t>
      </w:r>
      <w:r w:rsidR="76AD7969" w:rsidRPr="72BD8866">
        <w:rPr>
          <w:color w:val="000000" w:themeColor="text1"/>
          <w:sz w:val="18"/>
          <w:szCs w:val="18"/>
        </w:rPr>
        <w:t xml:space="preserve">recent engagement with the UK’s </w:t>
      </w:r>
      <w:r w:rsidR="0F4056D8" w:rsidRPr="72BD8866">
        <w:rPr>
          <w:color w:val="000000" w:themeColor="text1"/>
          <w:sz w:val="18"/>
          <w:szCs w:val="18"/>
        </w:rPr>
        <w:t>Turing Scheme</w:t>
      </w:r>
      <w:r w:rsidR="5004B1BA" w:rsidRPr="72BD8866">
        <w:rPr>
          <w:color w:val="000000" w:themeColor="text1"/>
          <w:sz w:val="18"/>
          <w:szCs w:val="18"/>
        </w:rPr>
        <w:t xml:space="preserve">.  Participation </w:t>
      </w:r>
      <w:r w:rsidR="40FE8D5D" w:rsidRPr="72BD8866">
        <w:rPr>
          <w:color w:val="000000" w:themeColor="text1"/>
          <w:sz w:val="18"/>
          <w:szCs w:val="18"/>
        </w:rPr>
        <w:t>is</w:t>
      </w:r>
      <w:r w:rsidR="520B5BC3" w:rsidRPr="72BD8866">
        <w:rPr>
          <w:color w:val="000000" w:themeColor="text1"/>
          <w:sz w:val="18"/>
          <w:szCs w:val="18"/>
        </w:rPr>
        <w:t xml:space="preserve"> </w:t>
      </w:r>
      <w:r w:rsidR="6F620B2B" w:rsidRPr="72BD8866">
        <w:rPr>
          <w:color w:val="000000" w:themeColor="text1"/>
          <w:sz w:val="18"/>
          <w:szCs w:val="18"/>
        </w:rPr>
        <w:t>anchored in</w:t>
      </w:r>
      <w:r w:rsidR="520B5BC3" w:rsidRPr="72BD8866">
        <w:rPr>
          <w:color w:val="000000" w:themeColor="text1"/>
          <w:sz w:val="18"/>
          <w:szCs w:val="18"/>
        </w:rPr>
        <w:t xml:space="preserve"> our institutional commitment to the value of student mobility</w:t>
      </w:r>
      <w:r w:rsidR="0E307668" w:rsidRPr="72BD8866">
        <w:rPr>
          <w:color w:val="000000" w:themeColor="text1"/>
          <w:sz w:val="18"/>
          <w:szCs w:val="18"/>
        </w:rPr>
        <w:t xml:space="preserve"> and placements</w:t>
      </w:r>
      <w:r w:rsidR="520B5BC3" w:rsidRPr="72BD8866">
        <w:rPr>
          <w:color w:val="000000" w:themeColor="text1"/>
          <w:sz w:val="18"/>
          <w:szCs w:val="18"/>
        </w:rPr>
        <w:t xml:space="preserve"> in all forms</w:t>
      </w:r>
      <w:r w:rsidR="68482768" w:rsidRPr="72BD8866">
        <w:rPr>
          <w:color w:val="000000" w:themeColor="text1"/>
          <w:sz w:val="18"/>
          <w:szCs w:val="18"/>
        </w:rPr>
        <w:t xml:space="preserve">.  We </w:t>
      </w:r>
      <w:r w:rsidR="4DD12783" w:rsidRPr="72BD8866">
        <w:rPr>
          <w:color w:val="000000" w:themeColor="text1"/>
          <w:sz w:val="18"/>
          <w:szCs w:val="18"/>
        </w:rPr>
        <w:t>have</w:t>
      </w:r>
      <w:r w:rsidR="68482768" w:rsidRPr="72BD8866">
        <w:rPr>
          <w:color w:val="000000" w:themeColor="text1"/>
          <w:sz w:val="18"/>
          <w:szCs w:val="18"/>
        </w:rPr>
        <w:t xml:space="preserve"> </w:t>
      </w:r>
      <w:r w:rsidR="3CEBD6D9" w:rsidRPr="72BD8866">
        <w:rPr>
          <w:color w:val="000000" w:themeColor="text1"/>
          <w:sz w:val="18"/>
          <w:szCs w:val="18"/>
        </w:rPr>
        <w:t xml:space="preserve">demonstrable </w:t>
      </w:r>
      <w:r w:rsidR="45497BFE" w:rsidRPr="72BD8866">
        <w:rPr>
          <w:color w:val="000000" w:themeColor="text1"/>
          <w:sz w:val="18"/>
          <w:szCs w:val="18"/>
        </w:rPr>
        <w:t xml:space="preserve">evidence of </w:t>
      </w:r>
      <w:r w:rsidR="7380B20C" w:rsidRPr="72BD8866">
        <w:rPr>
          <w:color w:val="000000" w:themeColor="text1"/>
          <w:sz w:val="18"/>
          <w:szCs w:val="18"/>
        </w:rPr>
        <w:t xml:space="preserve">the </w:t>
      </w:r>
      <w:r w:rsidR="5758B9C4" w:rsidRPr="72BD8866">
        <w:rPr>
          <w:color w:val="000000" w:themeColor="text1"/>
          <w:sz w:val="18"/>
          <w:szCs w:val="18"/>
        </w:rPr>
        <w:t xml:space="preserve">positive </w:t>
      </w:r>
      <w:r w:rsidR="7380B20C" w:rsidRPr="72BD8866">
        <w:rPr>
          <w:color w:val="000000" w:themeColor="text1"/>
          <w:sz w:val="18"/>
          <w:szCs w:val="18"/>
        </w:rPr>
        <w:t xml:space="preserve">impact that a period in another culture and location </w:t>
      </w:r>
      <w:r w:rsidR="68978B6C" w:rsidRPr="72BD8866">
        <w:rPr>
          <w:color w:val="000000" w:themeColor="text1"/>
          <w:sz w:val="18"/>
          <w:szCs w:val="18"/>
        </w:rPr>
        <w:t>has on</w:t>
      </w:r>
      <w:r w:rsidR="52390CA2" w:rsidRPr="72BD8866">
        <w:rPr>
          <w:color w:val="000000" w:themeColor="text1"/>
          <w:sz w:val="18"/>
          <w:szCs w:val="18"/>
        </w:rPr>
        <w:t xml:space="preserve"> </w:t>
      </w:r>
      <w:r w:rsidR="71CB3C7E" w:rsidRPr="72BD8866">
        <w:rPr>
          <w:color w:val="000000" w:themeColor="text1"/>
          <w:sz w:val="18"/>
          <w:szCs w:val="18"/>
        </w:rPr>
        <w:t xml:space="preserve">many of </w:t>
      </w:r>
      <w:r w:rsidR="52390CA2" w:rsidRPr="72BD8866">
        <w:rPr>
          <w:color w:val="000000" w:themeColor="text1"/>
          <w:sz w:val="18"/>
          <w:szCs w:val="18"/>
        </w:rPr>
        <w:t>our students</w:t>
      </w:r>
      <w:r w:rsidR="591880F8" w:rsidRPr="72BD8866">
        <w:rPr>
          <w:color w:val="000000" w:themeColor="text1"/>
          <w:sz w:val="18"/>
          <w:szCs w:val="18"/>
        </w:rPr>
        <w:t xml:space="preserve">.  </w:t>
      </w:r>
      <w:r w:rsidR="0D72212E" w:rsidRPr="72BD8866">
        <w:rPr>
          <w:sz w:val="18"/>
          <w:szCs w:val="18"/>
        </w:rPr>
        <w:t xml:space="preserve">  </w:t>
      </w:r>
    </w:p>
    <w:p w14:paraId="24979BD7" w14:textId="3221B412" w:rsidR="00BC798D" w:rsidRDefault="0D72212E" w:rsidP="68DBB3AA">
      <w:pPr>
        <w:spacing w:after="0" w:line="240" w:lineRule="auto"/>
        <w:rPr>
          <w:sz w:val="18"/>
          <w:szCs w:val="18"/>
        </w:rPr>
      </w:pPr>
      <w:r w:rsidRPr="68DBB3AA">
        <w:rPr>
          <w:sz w:val="18"/>
          <w:szCs w:val="18"/>
        </w:rPr>
        <w:t xml:space="preserve">We </w:t>
      </w:r>
      <w:r w:rsidR="02C46D6C" w:rsidRPr="68DBB3AA">
        <w:rPr>
          <w:sz w:val="18"/>
          <w:szCs w:val="18"/>
        </w:rPr>
        <w:t xml:space="preserve">are </w:t>
      </w:r>
      <w:r w:rsidRPr="68DBB3AA">
        <w:rPr>
          <w:sz w:val="18"/>
          <w:szCs w:val="18"/>
        </w:rPr>
        <w:t>also plan</w:t>
      </w:r>
      <w:r w:rsidR="02C46D6C" w:rsidRPr="68DBB3AA">
        <w:rPr>
          <w:sz w:val="18"/>
          <w:szCs w:val="18"/>
        </w:rPr>
        <w:t>ning for</w:t>
      </w:r>
      <w:r w:rsidRPr="68DBB3AA">
        <w:rPr>
          <w:sz w:val="18"/>
          <w:szCs w:val="18"/>
        </w:rPr>
        <w:t xml:space="preserve"> a greater degree of participation in staff mobility and training.  </w:t>
      </w:r>
      <w:r w:rsidR="10718F71" w:rsidRPr="68DBB3AA">
        <w:rPr>
          <w:sz w:val="18"/>
          <w:szCs w:val="18"/>
        </w:rPr>
        <w:t>T</w:t>
      </w:r>
      <w:r w:rsidR="59788991" w:rsidRPr="68DBB3AA">
        <w:rPr>
          <w:sz w:val="18"/>
          <w:szCs w:val="18"/>
        </w:rPr>
        <w:t xml:space="preserve">he development of </w:t>
      </w:r>
      <w:r w:rsidR="6EAB0FDB" w:rsidRPr="68DBB3AA">
        <w:rPr>
          <w:sz w:val="18"/>
          <w:szCs w:val="18"/>
        </w:rPr>
        <w:t xml:space="preserve">our </w:t>
      </w:r>
      <w:r w:rsidR="59788991" w:rsidRPr="68DBB3AA">
        <w:rPr>
          <w:sz w:val="18"/>
          <w:szCs w:val="18"/>
        </w:rPr>
        <w:t>curriculum t</w:t>
      </w:r>
      <w:r w:rsidR="2F6ABB04" w:rsidRPr="68DBB3AA">
        <w:rPr>
          <w:sz w:val="18"/>
          <w:szCs w:val="18"/>
        </w:rPr>
        <w:t xml:space="preserve">o include </w:t>
      </w:r>
      <w:r w:rsidR="59788991" w:rsidRPr="68DBB3AA">
        <w:rPr>
          <w:sz w:val="18"/>
          <w:szCs w:val="18"/>
        </w:rPr>
        <w:t>problem-based interdisciplinary projects and partner-enabled</w:t>
      </w:r>
      <w:r w:rsidR="36C2406C" w:rsidRPr="68DBB3AA">
        <w:rPr>
          <w:sz w:val="18"/>
          <w:szCs w:val="18"/>
        </w:rPr>
        <w:t xml:space="preserve"> learning is a key aspect of </w:t>
      </w:r>
      <w:r w:rsidR="71CB3C7E" w:rsidRPr="68DBB3AA">
        <w:rPr>
          <w:sz w:val="18"/>
          <w:szCs w:val="18"/>
        </w:rPr>
        <w:t>the t</w:t>
      </w:r>
      <w:r w:rsidR="36C2406C" w:rsidRPr="68DBB3AA">
        <w:rPr>
          <w:sz w:val="18"/>
          <w:szCs w:val="18"/>
        </w:rPr>
        <w:t xml:space="preserve">eaching and </w:t>
      </w:r>
      <w:r w:rsidR="71CB3C7E" w:rsidRPr="68DBB3AA">
        <w:rPr>
          <w:sz w:val="18"/>
          <w:szCs w:val="18"/>
        </w:rPr>
        <w:t>l</w:t>
      </w:r>
      <w:r w:rsidR="36C2406C" w:rsidRPr="68DBB3AA">
        <w:rPr>
          <w:sz w:val="18"/>
          <w:szCs w:val="18"/>
        </w:rPr>
        <w:t xml:space="preserve">earning </w:t>
      </w:r>
      <w:r w:rsidR="39D49367" w:rsidRPr="68DBB3AA">
        <w:rPr>
          <w:sz w:val="18"/>
          <w:szCs w:val="18"/>
        </w:rPr>
        <w:t xml:space="preserve">vision </w:t>
      </w:r>
      <w:r w:rsidR="0755358A" w:rsidRPr="68DBB3AA">
        <w:rPr>
          <w:sz w:val="18"/>
          <w:szCs w:val="18"/>
        </w:rPr>
        <w:t>within the</w:t>
      </w:r>
      <w:r w:rsidR="36C2406C" w:rsidRPr="68DBB3AA">
        <w:rPr>
          <w:sz w:val="18"/>
          <w:szCs w:val="18"/>
        </w:rPr>
        <w:t xml:space="preserve"> Manchester 2035 Strateg</w:t>
      </w:r>
      <w:r w:rsidR="7E4C09E1" w:rsidRPr="68DBB3AA">
        <w:rPr>
          <w:sz w:val="18"/>
          <w:szCs w:val="18"/>
        </w:rPr>
        <w:t xml:space="preserve">y. </w:t>
      </w:r>
      <w:r w:rsidR="5BF35BC1" w:rsidRPr="68DBB3AA">
        <w:rPr>
          <w:sz w:val="18"/>
          <w:szCs w:val="18"/>
        </w:rPr>
        <w:t xml:space="preserve"> </w:t>
      </w:r>
      <w:r w:rsidR="6E4AB369" w:rsidRPr="68DBB3AA">
        <w:rPr>
          <w:sz w:val="18"/>
          <w:szCs w:val="18"/>
        </w:rPr>
        <w:t xml:space="preserve">The </w:t>
      </w:r>
      <w:r w:rsidR="4C5CDED6" w:rsidRPr="68DBB3AA">
        <w:rPr>
          <w:sz w:val="18"/>
          <w:szCs w:val="18"/>
        </w:rPr>
        <w:t>strategy envisage</w:t>
      </w:r>
      <w:r w:rsidR="5BF35BC1" w:rsidRPr="68DBB3AA">
        <w:rPr>
          <w:sz w:val="18"/>
          <w:szCs w:val="18"/>
        </w:rPr>
        <w:t>s</w:t>
      </w:r>
      <w:r w:rsidR="4C5CDED6" w:rsidRPr="68DBB3AA">
        <w:rPr>
          <w:sz w:val="18"/>
          <w:szCs w:val="18"/>
        </w:rPr>
        <w:t xml:space="preserve"> new ways of learning for our students, and </w:t>
      </w:r>
      <w:r w:rsidR="0AC6118F" w:rsidRPr="68DBB3AA">
        <w:rPr>
          <w:sz w:val="18"/>
          <w:szCs w:val="18"/>
        </w:rPr>
        <w:t xml:space="preserve">although </w:t>
      </w:r>
      <w:r w:rsidR="1FEA4F4B" w:rsidRPr="68DBB3AA">
        <w:rPr>
          <w:sz w:val="18"/>
          <w:szCs w:val="18"/>
        </w:rPr>
        <w:t xml:space="preserve">embryonic at the present time, </w:t>
      </w:r>
      <w:r w:rsidR="4C5CDED6" w:rsidRPr="68DBB3AA">
        <w:rPr>
          <w:sz w:val="18"/>
          <w:szCs w:val="18"/>
        </w:rPr>
        <w:t xml:space="preserve">our ambition is to create partner-enabled learning pathways </w:t>
      </w:r>
      <w:r w:rsidR="5BB1A150" w:rsidRPr="68DBB3AA">
        <w:rPr>
          <w:sz w:val="18"/>
          <w:szCs w:val="18"/>
        </w:rPr>
        <w:t>with</w:t>
      </w:r>
      <w:r w:rsidR="4C5CDED6" w:rsidRPr="68DBB3AA">
        <w:rPr>
          <w:sz w:val="18"/>
          <w:szCs w:val="18"/>
        </w:rPr>
        <w:t xml:space="preserve"> active partner involvement </w:t>
      </w:r>
      <w:r w:rsidR="6530E237" w:rsidRPr="68DBB3AA">
        <w:rPr>
          <w:sz w:val="18"/>
          <w:szCs w:val="18"/>
        </w:rPr>
        <w:t xml:space="preserve">that </w:t>
      </w:r>
      <w:r w:rsidR="5BB1A150" w:rsidRPr="68DBB3AA">
        <w:rPr>
          <w:sz w:val="18"/>
          <w:szCs w:val="18"/>
        </w:rPr>
        <w:t>will be</w:t>
      </w:r>
      <w:r w:rsidR="4C5CDED6" w:rsidRPr="68DBB3AA">
        <w:rPr>
          <w:sz w:val="18"/>
          <w:szCs w:val="18"/>
        </w:rPr>
        <w:t xml:space="preserve"> experiential</w:t>
      </w:r>
      <w:r w:rsidR="02C46D6C" w:rsidRPr="68DBB3AA">
        <w:rPr>
          <w:sz w:val="18"/>
          <w:szCs w:val="18"/>
        </w:rPr>
        <w:t xml:space="preserve"> and developmental</w:t>
      </w:r>
      <w:r w:rsidR="4C5CDED6" w:rsidRPr="68DBB3AA">
        <w:rPr>
          <w:sz w:val="18"/>
          <w:szCs w:val="18"/>
        </w:rPr>
        <w:t xml:space="preserve">.   </w:t>
      </w:r>
      <w:r w:rsidR="35B1D132" w:rsidRPr="68DBB3AA">
        <w:rPr>
          <w:sz w:val="18"/>
          <w:szCs w:val="18"/>
        </w:rPr>
        <w:t xml:space="preserve">In committing to these </w:t>
      </w:r>
      <w:r w:rsidR="4C5CDED6" w:rsidRPr="68DBB3AA">
        <w:rPr>
          <w:sz w:val="18"/>
          <w:szCs w:val="18"/>
        </w:rPr>
        <w:t>aspirations, w</w:t>
      </w:r>
      <w:r w:rsidR="6EAB0FDB" w:rsidRPr="68DBB3AA">
        <w:rPr>
          <w:sz w:val="18"/>
          <w:szCs w:val="18"/>
        </w:rPr>
        <w:t xml:space="preserve">e recognise that we need to further </w:t>
      </w:r>
      <w:r w:rsidR="59788991" w:rsidRPr="68DBB3AA">
        <w:rPr>
          <w:sz w:val="18"/>
          <w:szCs w:val="18"/>
        </w:rPr>
        <w:t xml:space="preserve">equip our teaching </w:t>
      </w:r>
      <w:r w:rsidR="39FCBACB" w:rsidRPr="68DBB3AA">
        <w:rPr>
          <w:sz w:val="18"/>
          <w:szCs w:val="18"/>
        </w:rPr>
        <w:t xml:space="preserve">and professional </w:t>
      </w:r>
      <w:r w:rsidR="59788991" w:rsidRPr="68DBB3AA">
        <w:rPr>
          <w:sz w:val="18"/>
          <w:szCs w:val="18"/>
        </w:rPr>
        <w:t xml:space="preserve">colleagues with the time, tools and support to innovate </w:t>
      </w:r>
      <w:r w:rsidR="6BD89AD9" w:rsidRPr="68DBB3AA">
        <w:rPr>
          <w:sz w:val="18"/>
          <w:szCs w:val="18"/>
        </w:rPr>
        <w:t xml:space="preserve">the curriculum </w:t>
      </w:r>
      <w:r w:rsidR="4F2565BD" w:rsidRPr="68DBB3AA">
        <w:rPr>
          <w:sz w:val="18"/>
          <w:szCs w:val="18"/>
        </w:rPr>
        <w:t xml:space="preserve">and </w:t>
      </w:r>
      <w:r w:rsidR="3FBA2ED7" w:rsidRPr="68DBB3AA">
        <w:rPr>
          <w:sz w:val="18"/>
          <w:szCs w:val="18"/>
        </w:rPr>
        <w:t xml:space="preserve">develop </w:t>
      </w:r>
      <w:r w:rsidR="4F2565BD" w:rsidRPr="68DBB3AA">
        <w:rPr>
          <w:sz w:val="18"/>
          <w:szCs w:val="18"/>
        </w:rPr>
        <w:t xml:space="preserve">services </w:t>
      </w:r>
      <w:r w:rsidR="59788991" w:rsidRPr="68DBB3AA">
        <w:rPr>
          <w:sz w:val="18"/>
          <w:szCs w:val="18"/>
        </w:rPr>
        <w:t>with confidence.</w:t>
      </w:r>
      <w:r w:rsidR="6BD89AD9" w:rsidRPr="68DBB3AA">
        <w:rPr>
          <w:sz w:val="18"/>
          <w:szCs w:val="18"/>
        </w:rPr>
        <w:t xml:space="preserve"> </w:t>
      </w:r>
      <w:r w:rsidR="0867EB6E" w:rsidRPr="68DBB3AA">
        <w:rPr>
          <w:sz w:val="18"/>
          <w:szCs w:val="18"/>
        </w:rPr>
        <w:t xml:space="preserve">  </w:t>
      </w:r>
      <w:r w:rsidR="7999C946" w:rsidRPr="68DBB3AA">
        <w:rPr>
          <w:sz w:val="18"/>
          <w:szCs w:val="18"/>
        </w:rPr>
        <w:t>Therefor</w:t>
      </w:r>
      <w:r w:rsidR="35B1D132" w:rsidRPr="68DBB3AA">
        <w:rPr>
          <w:sz w:val="18"/>
          <w:szCs w:val="18"/>
        </w:rPr>
        <w:t>e, o</w:t>
      </w:r>
      <w:r w:rsidR="43381617" w:rsidRPr="68DBB3AA">
        <w:rPr>
          <w:sz w:val="18"/>
          <w:szCs w:val="18"/>
        </w:rPr>
        <w:t>ur aspiration</w:t>
      </w:r>
      <w:r w:rsidR="35B1D132" w:rsidRPr="68DBB3AA">
        <w:rPr>
          <w:sz w:val="18"/>
          <w:szCs w:val="18"/>
        </w:rPr>
        <w:t xml:space="preserve"> </w:t>
      </w:r>
      <w:r w:rsidR="43381617" w:rsidRPr="68DBB3AA">
        <w:rPr>
          <w:sz w:val="18"/>
          <w:szCs w:val="18"/>
        </w:rPr>
        <w:t xml:space="preserve">is </w:t>
      </w:r>
      <w:r w:rsidR="15AF0693" w:rsidRPr="68DBB3AA">
        <w:rPr>
          <w:sz w:val="18"/>
          <w:szCs w:val="18"/>
        </w:rPr>
        <w:t xml:space="preserve">that </w:t>
      </w:r>
      <w:r w:rsidR="43381617" w:rsidRPr="68DBB3AA">
        <w:rPr>
          <w:sz w:val="18"/>
          <w:szCs w:val="18"/>
        </w:rPr>
        <w:t>the opportunities arising from Key Action 1</w:t>
      </w:r>
      <w:r w:rsidR="35B1D132" w:rsidRPr="68DBB3AA">
        <w:rPr>
          <w:sz w:val="18"/>
          <w:szCs w:val="18"/>
        </w:rPr>
        <w:t xml:space="preserve"> (s</w:t>
      </w:r>
      <w:r w:rsidR="43381617" w:rsidRPr="68DBB3AA">
        <w:rPr>
          <w:sz w:val="18"/>
          <w:szCs w:val="18"/>
        </w:rPr>
        <w:t>taff mobility</w:t>
      </w:r>
      <w:r w:rsidR="4C4C38AA" w:rsidRPr="68DBB3AA">
        <w:rPr>
          <w:sz w:val="18"/>
          <w:szCs w:val="18"/>
        </w:rPr>
        <w:t xml:space="preserve"> </w:t>
      </w:r>
      <w:r w:rsidR="523F0E15" w:rsidRPr="68DBB3AA">
        <w:rPr>
          <w:sz w:val="18"/>
          <w:szCs w:val="18"/>
        </w:rPr>
        <w:t>for teaching and training</w:t>
      </w:r>
      <w:r w:rsidR="35B1D132" w:rsidRPr="68DBB3AA">
        <w:rPr>
          <w:sz w:val="18"/>
          <w:szCs w:val="18"/>
        </w:rPr>
        <w:t>)</w:t>
      </w:r>
      <w:r w:rsidR="523F0E15" w:rsidRPr="68DBB3AA">
        <w:rPr>
          <w:sz w:val="18"/>
          <w:szCs w:val="18"/>
        </w:rPr>
        <w:t xml:space="preserve"> </w:t>
      </w:r>
      <w:r w:rsidR="5AA6A2D9" w:rsidRPr="68DBB3AA">
        <w:rPr>
          <w:sz w:val="18"/>
          <w:szCs w:val="18"/>
        </w:rPr>
        <w:t xml:space="preserve">will provide a </w:t>
      </w:r>
      <w:r w:rsidR="4C4C38AA" w:rsidRPr="68DBB3AA">
        <w:rPr>
          <w:sz w:val="18"/>
          <w:szCs w:val="18"/>
        </w:rPr>
        <w:t xml:space="preserve">route </w:t>
      </w:r>
      <w:r w:rsidR="44F04087" w:rsidRPr="68DBB3AA">
        <w:rPr>
          <w:sz w:val="18"/>
          <w:szCs w:val="18"/>
        </w:rPr>
        <w:t xml:space="preserve">for colleagues </w:t>
      </w:r>
      <w:r w:rsidR="4C4C38AA" w:rsidRPr="68DBB3AA">
        <w:rPr>
          <w:sz w:val="18"/>
          <w:szCs w:val="18"/>
        </w:rPr>
        <w:t xml:space="preserve">to </w:t>
      </w:r>
      <w:r w:rsidR="554A6687" w:rsidRPr="68DBB3AA">
        <w:rPr>
          <w:sz w:val="18"/>
          <w:szCs w:val="18"/>
        </w:rPr>
        <w:t xml:space="preserve">gain </w:t>
      </w:r>
      <w:r w:rsidR="7D2DDC22" w:rsidRPr="68DBB3AA">
        <w:rPr>
          <w:sz w:val="18"/>
          <w:szCs w:val="18"/>
        </w:rPr>
        <w:t>expos</w:t>
      </w:r>
      <w:r w:rsidR="51A5A784" w:rsidRPr="68DBB3AA">
        <w:rPr>
          <w:sz w:val="18"/>
          <w:szCs w:val="18"/>
        </w:rPr>
        <w:t>ure</w:t>
      </w:r>
      <w:r w:rsidR="7D2DDC22" w:rsidRPr="68DBB3AA">
        <w:rPr>
          <w:sz w:val="18"/>
          <w:szCs w:val="18"/>
        </w:rPr>
        <w:t xml:space="preserve"> </w:t>
      </w:r>
      <w:r w:rsidR="565DBCD4" w:rsidRPr="68DBB3AA">
        <w:rPr>
          <w:sz w:val="18"/>
          <w:szCs w:val="18"/>
        </w:rPr>
        <w:t>to</w:t>
      </w:r>
      <w:r w:rsidR="634389F3" w:rsidRPr="68DBB3AA">
        <w:rPr>
          <w:sz w:val="18"/>
          <w:szCs w:val="18"/>
        </w:rPr>
        <w:t xml:space="preserve"> </w:t>
      </w:r>
      <w:r w:rsidR="7D2DDC22" w:rsidRPr="68DBB3AA">
        <w:rPr>
          <w:sz w:val="18"/>
          <w:szCs w:val="18"/>
        </w:rPr>
        <w:t>innovat</w:t>
      </w:r>
      <w:r w:rsidR="65B5F456" w:rsidRPr="68DBB3AA">
        <w:rPr>
          <w:sz w:val="18"/>
          <w:szCs w:val="18"/>
        </w:rPr>
        <w:t>ive</w:t>
      </w:r>
      <w:r w:rsidR="7D2DDC22" w:rsidRPr="68DBB3AA">
        <w:rPr>
          <w:sz w:val="18"/>
          <w:szCs w:val="18"/>
        </w:rPr>
        <w:t xml:space="preserve"> teaching</w:t>
      </w:r>
      <w:r w:rsidR="1146AF50" w:rsidRPr="68DBB3AA">
        <w:rPr>
          <w:sz w:val="18"/>
          <w:szCs w:val="18"/>
        </w:rPr>
        <w:t>/practice</w:t>
      </w:r>
      <w:r w:rsidR="51A5A784" w:rsidRPr="68DBB3AA">
        <w:rPr>
          <w:sz w:val="18"/>
          <w:szCs w:val="18"/>
        </w:rPr>
        <w:t xml:space="preserve"> </w:t>
      </w:r>
      <w:r w:rsidR="66AC4F6F" w:rsidRPr="68DBB3AA">
        <w:rPr>
          <w:sz w:val="18"/>
          <w:szCs w:val="18"/>
        </w:rPr>
        <w:t xml:space="preserve">elsewhere </w:t>
      </w:r>
      <w:r w:rsidR="51A5A784" w:rsidRPr="68DBB3AA">
        <w:rPr>
          <w:sz w:val="18"/>
          <w:szCs w:val="18"/>
        </w:rPr>
        <w:t>as well as</w:t>
      </w:r>
      <w:r w:rsidR="75DEF475" w:rsidRPr="68DBB3AA">
        <w:rPr>
          <w:sz w:val="18"/>
          <w:szCs w:val="18"/>
        </w:rPr>
        <w:t xml:space="preserve"> </w:t>
      </w:r>
      <w:r w:rsidR="51A5A784" w:rsidRPr="68DBB3AA">
        <w:rPr>
          <w:sz w:val="18"/>
          <w:szCs w:val="18"/>
        </w:rPr>
        <w:t>shar</w:t>
      </w:r>
      <w:r w:rsidR="126FA3BD" w:rsidRPr="68DBB3AA">
        <w:rPr>
          <w:sz w:val="18"/>
          <w:szCs w:val="18"/>
        </w:rPr>
        <w:t>e</w:t>
      </w:r>
      <w:r w:rsidR="51A5A784" w:rsidRPr="68DBB3AA">
        <w:rPr>
          <w:sz w:val="18"/>
          <w:szCs w:val="18"/>
        </w:rPr>
        <w:t xml:space="preserve"> our practice with colleagues at partner universities</w:t>
      </w:r>
      <w:r w:rsidR="4886029F" w:rsidRPr="68DBB3AA">
        <w:rPr>
          <w:sz w:val="18"/>
          <w:szCs w:val="18"/>
        </w:rPr>
        <w:t>.</w:t>
      </w:r>
      <w:r w:rsidR="51A5A784" w:rsidRPr="68DBB3AA">
        <w:rPr>
          <w:sz w:val="18"/>
          <w:szCs w:val="18"/>
        </w:rPr>
        <w:t xml:space="preserve"> </w:t>
      </w:r>
      <w:r w:rsidR="59AF9902" w:rsidRPr="68DBB3AA">
        <w:rPr>
          <w:sz w:val="18"/>
          <w:szCs w:val="18"/>
        </w:rPr>
        <w:t xml:space="preserve">  </w:t>
      </w:r>
    </w:p>
    <w:p w14:paraId="1FDEFCF9" w14:textId="6A1D6F4F" w:rsidR="00965962" w:rsidRPr="00BC798D" w:rsidRDefault="02C46D6C" w:rsidP="68DBB3AA">
      <w:pPr>
        <w:spacing w:after="0" w:line="240" w:lineRule="auto"/>
        <w:rPr>
          <w:rFonts w:cs="Arial"/>
          <w:i/>
          <w:iCs/>
          <w:color w:val="000000" w:themeColor="text1"/>
          <w:sz w:val="18"/>
          <w:szCs w:val="18"/>
        </w:rPr>
      </w:pPr>
      <w:r w:rsidRPr="68DBB3AA">
        <w:rPr>
          <w:rFonts w:cs="Arial"/>
          <w:color w:val="000000" w:themeColor="text1"/>
          <w:sz w:val="18"/>
          <w:szCs w:val="18"/>
        </w:rPr>
        <w:t xml:space="preserve"> </w:t>
      </w:r>
    </w:p>
    <w:p w14:paraId="518D7570" w14:textId="1587A121" w:rsidR="00965962" w:rsidRPr="00BC798D" w:rsidRDefault="0729EB1A" w:rsidP="68DBB3AA">
      <w:pPr>
        <w:spacing w:after="0" w:line="240" w:lineRule="auto"/>
        <w:rPr>
          <w:rFonts w:cs="Arial"/>
          <w:i/>
          <w:iCs/>
          <w:color w:val="000000" w:themeColor="text1"/>
          <w:sz w:val="18"/>
          <w:szCs w:val="18"/>
        </w:rPr>
      </w:pPr>
      <w:r w:rsidRPr="68DBB3AA">
        <w:rPr>
          <w:rFonts w:cs="Arial"/>
          <w:color w:val="000000" w:themeColor="text1"/>
          <w:sz w:val="18"/>
          <w:szCs w:val="18"/>
        </w:rPr>
        <w:t>W</w:t>
      </w:r>
      <w:r w:rsidR="6208693D" w:rsidRPr="68DBB3AA">
        <w:rPr>
          <w:rFonts w:cs="Arial"/>
          <w:color w:val="000000" w:themeColor="text1"/>
          <w:sz w:val="18"/>
          <w:szCs w:val="18"/>
        </w:rPr>
        <w:t xml:space="preserve">e have existing </w:t>
      </w:r>
      <w:r w:rsidR="6AE475B3" w:rsidRPr="68DBB3AA">
        <w:rPr>
          <w:rFonts w:cs="Arial"/>
          <w:color w:val="000000" w:themeColor="text1"/>
          <w:sz w:val="18"/>
          <w:szCs w:val="18"/>
        </w:rPr>
        <w:t xml:space="preserve">strategic </w:t>
      </w:r>
      <w:r w:rsidR="6208693D" w:rsidRPr="68DBB3AA">
        <w:rPr>
          <w:rFonts w:cs="Arial"/>
          <w:color w:val="000000" w:themeColor="text1"/>
          <w:sz w:val="18"/>
          <w:szCs w:val="18"/>
        </w:rPr>
        <w:t xml:space="preserve">partnerships with </w:t>
      </w:r>
      <w:r w:rsidR="107888B6" w:rsidRPr="68DBB3AA">
        <w:rPr>
          <w:rFonts w:cs="Arial"/>
          <w:color w:val="000000" w:themeColor="text1"/>
          <w:sz w:val="18"/>
          <w:szCs w:val="18"/>
        </w:rPr>
        <w:t>several</w:t>
      </w:r>
      <w:r w:rsidR="6208693D" w:rsidRPr="68DBB3AA">
        <w:rPr>
          <w:rFonts w:cs="Arial"/>
          <w:color w:val="000000" w:themeColor="text1"/>
          <w:sz w:val="18"/>
          <w:szCs w:val="18"/>
        </w:rPr>
        <w:t xml:space="preserve"> leading European universities:</w:t>
      </w:r>
      <w:r w:rsidR="16406F88" w:rsidRPr="68DBB3AA">
        <w:rPr>
          <w:rFonts w:cs="Arial"/>
          <w:color w:val="000000" w:themeColor="text1"/>
          <w:sz w:val="18"/>
          <w:szCs w:val="18"/>
        </w:rPr>
        <w:t xml:space="preserve"> </w:t>
      </w:r>
      <w:r w:rsidR="2F9BFF66" w:rsidRPr="68DBB3AA">
        <w:rPr>
          <w:rFonts w:cs="Arial"/>
          <w:color w:val="000000" w:themeColor="text1"/>
          <w:sz w:val="18"/>
          <w:szCs w:val="18"/>
        </w:rPr>
        <w:t xml:space="preserve">with a </w:t>
      </w:r>
      <w:r w:rsidR="16406F88" w:rsidRPr="68DBB3AA">
        <w:rPr>
          <w:rFonts w:cs="Arial"/>
          <w:color w:val="000000" w:themeColor="text1"/>
          <w:sz w:val="18"/>
          <w:szCs w:val="18"/>
        </w:rPr>
        <w:t xml:space="preserve">current focus </w:t>
      </w:r>
      <w:r w:rsidR="477B3408" w:rsidRPr="68DBB3AA">
        <w:rPr>
          <w:rFonts w:cs="Arial"/>
          <w:color w:val="000000" w:themeColor="text1"/>
          <w:sz w:val="18"/>
          <w:szCs w:val="18"/>
        </w:rPr>
        <w:t>on a</w:t>
      </w:r>
      <w:r w:rsidR="6208693D" w:rsidRPr="68DBB3AA">
        <w:rPr>
          <w:rFonts w:cs="Arial"/>
          <w:color w:val="000000" w:themeColor="text1"/>
          <w:sz w:val="18"/>
          <w:szCs w:val="18"/>
        </w:rPr>
        <w:t xml:space="preserve"> collective partnership with KTH Royal Institute and Stockholm University, the University of Heidelberg and the University of Bordeaux.   </w:t>
      </w:r>
      <w:r w:rsidR="3169AC12" w:rsidRPr="68DBB3AA">
        <w:rPr>
          <w:rFonts w:cs="Arial"/>
          <w:color w:val="000000" w:themeColor="text1"/>
          <w:sz w:val="18"/>
          <w:szCs w:val="18"/>
        </w:rPr>
        <w:t>H</w:t>
      </w:r>
      <w:r w:rsidR="5DA0362B" w:rsidRPr="68DBB3AA">
        <w:rPr>
          <w:rFonts w:cs="Arial"/>
          <w:color w:val="000000" w:themeColor="text1"/>
          <w:sz w:val="18"/>
          <w:szCs w:val="18"/>
        </w:rPr>
        <w:t xml:space="preserve">aving sustained connections </w:t>
      </w:r>
      <w:r w:rsidR="6E638AE2" w:rsidRPr="68DBB3AA">
        <w:rPr>
          <w:rFonts w:cs="Arial"/>
          <w:color w:val="000000" w:themeColor="text1"/>
          <w:sz w:val="18"/>
          <w:szCs w:val="18"/>
        </w:rPr>
        <w:t>with the</w:t>
      </w:r>
      <w:r w:rsidR="481ADF81" w:rsidRPr="68DBB3AA">
        <w:rPr>
          <w:rFonts w:cs="Arial"/>
          <w:color w:val="000000" w:themeColor="text1"/>
          <w:sz w:val="18"/>
          <w:szCs w:val="18"/>
        </w:rPr>
        <w:t xml:space="preserve">se universities as part of </w:t>
      </w:r>
      <w:r w:rsidR="28DEFF44" w:rsidRPr="68DBB3AA">
        <w:rPr>
          <w:rFonts w:cs="Arial"/>
          <w:color w:val="000000" w:themeColor="text1"/>
          <w:sz w:val="18"/>
          <w:szCs w:val="18"/>
        </w:rPr>
        <w:t xml:space="preserve">post-Brexit </w:t>
      </w:r>
      <w:r w:rsidR="481ADF81" w:rsidRPr="68DBB3AA">
        <w:rPr>
          <w:rFonts w:cs="Arial"/>
          <w:color w:val="000000" w:themeColor="text1"/>
          <w:sz w:val="18"/>
          <w:szCs w:val="18"/>
        </w:rPr>
        <w:t xml:space="preserve">mitigation, </w:t>
      </w:r>
      <w:r w:rsidR="5DA0362B" w:rsidRPr="68DBB3AA">
        <w:rPr>
          <w:rFonts w:cs="Arial"/>
          <w:color w:val="000000" w:themeColor="text1"/>
          <w:sz w:val="18"/>
          <w:szCs w:val="18"/>
        </w:rPr>
        <w:t xml:space="preserve">we </w:t>
      </w:r>
      <w:r w:rsidR="412F0AC5" w:rsidRPr="68DBB3AA">
        <w:rPr>
          <w:rFonts w:cs="Arial"/>
          <w:color w:val="000000" w:themeColor="text1"/>
          <w:sz w:val="18"/>
          <w:szCs w:val="18"/>
        </w:rPr>
        <w:t>intend</w:t>
      </w:r>
      <w:r w:rsidR="5DA0362B" w:rsidRPr="68DBB3AA">
        <w:rPr>
          <w:rFonts w:cs="Arial"/>
          <w:color w:val="000000" w:themeColor="text1"/>
          <w:sz w:val="18"/>
          <w:szCs w:val="18"/>
        </w:rPr>
        <w:t xml:space="preserve"> to engage with these partners</w:t>
      </w:r>
      <w:r w:rsidR="59EB1E91" w:rsidRPr="68DBB3AA">
        <w:rPr>
          <w:rFonts w:cs="Arial"/>
          <w:color w:val="000000" w:themeColor="text1"/>
          <w:sz w:val="18"/>
          <w:szCs w:val="18"/>
        </w:rPr>
        <w:t>,</w:t>
      </w:r>
      <w:r w:rsidR="5DA0362B" w:rsidRPr="68DBB3AA">
        <w:rPr>
          <w:rFonts w:cs="Arial"/>
          <w:color w:val="000000" w:themeColor="text1"/>
          <w:sz w:val="18"/>
          <w:szCs w:val="18"/>
        </w:rPr>
        <w:t xml:space="preserve"> and other</w:t>
      </w:r>
      <w:r w:rsidR="7273CCC6" w:rsidRPr="68DBB3AA">
        <w:rPr>
          <w:rFonts w:cs="Arial"/>
          <w:color w:val="000000" w:themeColor="text1"/>
          <w:sz w:val="18"/>
          <w:szCs w:val="18"/>
        </w:rPr>
        <w:t>s</w:t>
      </w:r>
      <w:r w:rsidR="598E9EB8" w:rsidRPr="68DBB3AA">
        <w:rPr>
          <w:rFonts w:cs="Arial"/>
          <w:color w:val="000000" w:themeColor="text1"/>
          <w:sz w:val="18"/>
          <w:szCs w:val="18"/>
        </w:rPr>
        <w:t>,</w:t>
      </w:r>
      <w:r w:rsidR="5DA0362B" w:rsidRPr="68DBB3AA">
        <w:rPr>
          <w:rFonts w:cs="Arial"/>
          <w:color w:val="000000" w:themeColor="text1"/>
          <w:sz w:val="18"/>
          <w:szCs w:val="18"/>
        </w:rPr>
        <w:t xml:space="preserve"> </w:t>
      </w:r>
      <w:r w:rsidR="1D191981" w:rsidRPr="68DBB3AA">
        <w:rPr>
          <w:rFonts w:cs="Arial"/>
          <w:color w:val="000000" w:themeColor="text1"/>
          <w:sz w:val="18"/>
          <w:szCs w:val="18"/>
        </w:rPr>
        <w:t xml:space="preserve">with a view </w:t>
      </w:r>
      <w:r w:rsidR="5DA0362B" w:rsidRPr="68DBB3AA">
        <w:rPr>
          <w:rFonts w:cs="Arial"/>
          <w:color w:val="000000" w:themeColor="text1"/>
          <w:sz w:val="18"/>
          <w:szCs w:val="18"/>
        </w:rPr>
        <w:t>to explor</w:t>
      </w:r>
      <w:r w:rsidR="03F75B6A" w:rsidRPr="68DBB3AA">
        <w:rPr>
          <w:rFonts w:cs="Arial"/>
          <w:color w:val="000000" w:themeColor="text1"/>
          <w:sz w:val="18"/>
          <w:szCs w:val="18"/>
        </w:rPr>
        <w:t>ing</w:t>
      </w:r>
      <w:r w:rsidR="5DA0362B" w:rsidRPr="68DBB3AA">
        <w:rPr>
          <w:rFonts w:cs="Arial"/>
          <w:color w:val="000000" w:themeColor="text1"/>
          <w:sz w:val="18"/>
          <w:szCs w:val="18"/>
        </w:rPr>
        <w:t xml:space="preserve"> with them the opportunities now available under Erasmus+ for Key Action 2, 3 and Jean Monnet Actions</w:t>
      </w:r>
      <w:r w:rsidR="207488B8" w:rsidRPr="68DBB3AA">
        <w:rPr>
          <w:rFonts w:cs="Arial"/>
          <w:color w:val="000000" w:themeColor="text1"/>
          <w:sz w:val="18"/>
          <w:szCs w:val="18"/>
        </w:rPr>
        <w:t xml:space="preserve">.  Such exploration will, we hope, complement and further the mutual benefit derived </w:t>
      </w:r>
      <w:r w:rsidR="3BB2929A" w:rsidRPr="68DBB3AA">
        <w:rPr>
          <w:rFonts w:cs="Arial"/>
          <w:color w:val="000000" w:themeColor="text1"/>
          <w:sz w:val="18"/>
          <w:szCs w:val="18"/>
        </w:rPr>
        <w:t xml:space="preserve">from </w:t>
      </w:r>
      <w:r w:rsidR="49E190BA" w:rsidRPr="68DBB3AA">
        <w:rPr>
          <w:rFonts w:cs="Arial"/>
          <w:color w:val="000000" w:themeColor="text1"/>
          <w:sz w:val="18"/>
          <w:szCs w:val="18"/>
        </w:rPr>
        <w:t xml:space="preserve">joint </w:t>
      </w:r>
      <w:r w:rsidR="3BB2929A" w:rsidRPr="68DBB3AA">
        <w:rPr>
          <w:rFonts w:cs="Arial"/>
          <w:color w:val="000000" w:themeColor="text1"/>
          <w:sz w:val="18"/>
          <w:szCs w:val="18"/>
        </w:rPr>
        <w:t xml:space="preserve">investment </w:t>
      </w:r>
      <w:r w:rsidR="207488B8" w:rsidRPr="68DBB3AA">
        <w:rPr>
          <w:rFonts w:cs="Arial"/>
          <w:color w:val="000000" w:themeColor="text1"/>
          <w:sz w:val="18"/>
          <w:szCs w:val="18"/>
        </w:rPr>
        <w:t>to date</w:t>
      </w:r>
      <w:r w:rsidR="3BFC2D4E" w:rsidRPr="68DBB3AA">
        <w:rPr>
          <w:rFonts w:cs="Arial"/>
          <w:color w:val="000000" w:themeColor="text1"/>
          <w:sz w:val="18"/>
          <w:szCs w:val="18"/>
        </w:rPr>
        <w:t xml:space="preserve"> in</w:t>
      </w:r>
      <w:r w:rsidR="67C23CDC" w:rsidRPr="68DBB3AA">
        <w:rPr>
          <w:sz w:val="18"/>
          <w:szCs w:val="18"/>
        </w:rPr>
        <w:t xml:space="preserve"> </w:t>
      </w:r>
      <w:r w:rsidR="4BDFF824" w:rsidRPr="68DBB3AA">
        <w:rPr>
          <w:rFonts w:cs="Arial"/>
          <w:color w:val="000000" w:themeColor="text1"/>
          <w:sz w:val="18"/>
          <w:szCs w:val="18"/>
        </w:rPr>
        <w:t xml:space="preserve">pump-priming </w:t>
      </w:r>
      <w:r w:rsidR="095A750E" w:rsidRPr="68DBB3AA">
        <w:rPr>
          <w:rFonts w:cs="Arial"/>
          <w:color w:val="000000" w:themeColor="text1"/>
          <w:sz w:val="18"/>
          <w:szCs w:val="18"/>
        </w:rPr>
        <w:t xml:space="preserve">research </w:t>
      </w:r>
      <w:r w:rsidR="4BDFF824" w:rsidRPr="68DBB3AA">
        <w:rPr>
          <w:rFonts w:cs="Arial"/>
          <w:color w:val="000000" w:themeColor="text1"/>
          <w:sz w:val="18"/>
          <w:szCs w:val="18"/>
        </w:rPr>
        <w:t>funds</w:t>
      </w:r>
      <w:r w:rsidR="67B677FB" w:rsidRPr="68DBB3AA">
        <w:rPr>
          <w:rFonts w:cs="Arial"/>
          <w:color w:val="000000" w:themeColor="text1"/>
          <w:sz w:val="18"/>
          <w:szCs w:val="18"/>
        </w:rPr>
        <w:t xml:space="preserve">.  </w:t>
      </w:r>
      <w:r w:rsidR="4BDFF824" w:rsidRPr="68DBB3AA">
        <w:rPr>
          <w:rFonts w:cs="Arial"/>
          <w:color w:val="000000" w:themeColor="text1"/>
          <w:sz w:val="18"/>
          <w:szCs w:val="18"/>
        </w:rPr>
        <w:t xml:space="preserve"> </w:t>
      </w:r>
    </w:p>
    <w:p w14:paraId="440C402C" w14:textId="37B9CF22" w:rsidR="00915C17" w:rsidRDefault="005F41EC" w:rsidP="68DBB3AA">
      <w:pPr>
        <w:spacing w:line="240" w:lineRule="auto"/>
        <w:rPr>
          <w:color w:val="4EA72E" w:themeColor="accent6"/>
          <w:sz w:val="18"/>
          <w:szCs w:val="18"/>
        </w:rPr>
      </w:pPr>
      <w:r>
        <w:br/>
      </w:r>
      <w:r w:rsidR="7794C728" w:rsidRPr="68DBB3AA">
        <w:rPr>
          <w:sz w:val="18"/>
          <w:szCs w:val="18"/>
        </w:rPr>
        <w:t>H</w:t>
      </w:r>
      <w:r w:rsidR="4CF7ABCF" w:rsidRPr="68DBB3AA">
        <w:rPr>
          <w:sz w:val="18"/>
          <w:szCs w:val="18"/>
        </w:rPr>
        <w:t xml:space="preserve">ow we intend to </w:t>
      </w:r>
      <w:r w:rsidR="3C583794" w:rsidRPr="68DBB3AA">
        <w:rPr>
          <w:sz w:val="18"/>
          <w:szCs w:val="18"/>
        </w:rPr>
        <w:t>implement</w:t>
      </w:r>
      <w:r w:rsidR="4CF7ABCF" w:rsidRPr="68DBB3AA">
        <w:rPr>
          <w:sz w:val="18"/>
          <w:szCs w:val="18"/>
        </w:rPr>
        <w:t xml:space="preserve"> the</w:t>
      </w:r>
      <w:r w:rsidR="3C583794" w:rsidRPr="68DBB3AA">
        <w:rPr>
          <w:sz w:val="18"/>
          <w:szCs w:val="18"/>
        </w:rPr>
        <w:t xml:space="preserve"> Erasmus+ </w:t>
      </w:r>
      <w:r w:rsidR="4CF7ABCF" w:rsidRPr="68DBB3AA">
        <w:rPr>
          <w:sz w:val="18"/>
          <w:szCs w:val="18"/>
        </w:rPr>
        <w:t xml:space="preserve">Key </w:t>
      </w:r>
      <w:r w:rsidR="3C583794" w:rsidRPr="68DBB3AA">
        <w:rPr>
          <w:sz w:val="18"/>
          <w:szCs w:val="18"/>
        </w:rPr>
        <w:t>Actions</w:t>
      </w:r>
      <w:r w:rsidR="4CF7ABCF" w:rsidRPr="68DBB3AA">
        <w:rPr>
          <w:sz w:val="18"/>
          <w:szCs w:val="18"/>
        </w:rPr>
        <w:t xml:space="preserve"> 1</w:t>
      </w:r>
      <w:r w:rsidR="38FAD9E4" w:rsidRPr="68DBB3AA">
        <w:rPr>
          <w:sz w:val="18"/>
          <w:szCs w:val="18"/>
        </w:rPr>
        <w:t xml:space="preserve"> </w:t>
      </w:r>
      <w:r w:rsidR="3C583794" w:rsidRPr="68DBB3AA">
        <w:rPr>
          <w:sz w:val="18"/>
          <w:szCs w:val="18"/>
        </w:rPr>
        <w:t xml:space="preserve">will </w:t>
      </w:r>
      <w:r w:rsidR="15E091FE" w:rsidRPr="68DBB3AA">
        <w:rPr>
          <w:sz w:val="18"/>
          <w:szCs w:val="18"/>
        </w:rPr>
        <w:t>be</w:t>
      </w:r>
      <w:r w:rsidR="505A2894" w:rsidRPr="68DBB3AA">
        <w:rPr>
          <w:sz w:val="18"/>
          <w:szCs w:val="18"/>
        </w:rPr>
        <w:t xml:space="preserve"> clearly articulated </w:t>
      </w:r>
      <w:r w:rsidR="4CF7ABCF" w:rsidRPr="68DBB3AA">
        <w:rPr>
          <w:sz w:val="18"/>
          <w:szCs w:val="18"/>
        </w:rPr>
        <w:t xml:space="preserve">and </w:t>
      </w:r>
      <w:r w:rsidR="5A6F2B07" w:rsidRPr="68DBB3AA">
        <w:rPr>
          <w:sz w:val="18"/>
          <w:szCs w:val="18"/>
        </w:rPr>
        <w:t>outli</w:t>
      </w:r>
      <w:r w:rsidR="4CF7ABCF" w:rsidRPr="68DBB3AA">
        <w:rPr>
          <w:sz w:val="18"/>
          <w:szCs w:val="18"/>
        </w:rPr>
        <w:t xml:space="preserve">ned </w:t>
      </w:r>
      <w:r w:rsidR="505A2894" w:rsidRPr="68DBB3AA">
        <w:rPr>
          <w:sz w:val="18"/>
          <w:szCs w:val="18"/>
        </w:rPr>
        <w:t xml:space="preserve">in </w:t>
      </w:r>
      <w:r w:rsidR="3C583794" w:rsidRPr="68DBB3AA">
        <w:rPr>
          <w:sz w:val="18"/>
          <w:szCs w:val="18"/>
        </w:rPr>
        <w:t>our International Delivery Plan</w:t>
      </w:r>
      <w:r w:rsidR="34A726A2" w:rsidRPr="68DBB3AA">
        <w:rPr>
          <w:sz w:val="18"/>
          <w:szCs w:val="18"/>
        </w:rPr>
        <w:t xml:space="preserve">.  This </w:t>
      </w:r>
      <w:r w:rsidR="65C4AB10" w:rsidRPr="68DBB3AA">
        <w:rPr>
          <w:sz w:val="18"/>
          <w:szCs w:val="18"/>
        </w:rPr>
        <w:t>Delivery P</w:t>
      </w:r>
      <w:r w:rsidR="34A726A2" w:rsidRPr="68DBB3AA">
        <w:rPr>
          <w:sz w:val="18"/>
          <w:szCs w:val="18"/>
        </w:rPr>
        <w:t>lan</w:t>
      </w:r>
      <w:r w:rsidR="375735C4" w:rsidRPr="68DBB3AA">
        <w:rPr>
          <w:sz w:val="18"/>
          <w:szCs w:val="18"/>
        </w:rPr>
        <w:t>, to be concluded by summer 2026,</w:t>
      </w:r>
      <w:r w:rsidR="34A726A2" w:rsidRPr="68DBB3AA">
        <w:rPr>
          <w:sz w:val="18"/>
          <w:szCs w:val="18"/>
        </w:rPr>
        <w:t xml:space="preserve"> will cover </w:t>
      </w:r>
      <w:r w:rsidR="505A2894" w:rsidRPr="68DBB3AA">
        <w:rPr>
          <w:sz w:val="18"/>
          <w:szCs w:val="18"/>
        </w:rPr>
        <w:t>the first phase</w:t>
      </w:r>
      <w:r w:rsidR="4282A20F" w:rsidRPr="68DBB3AA">
        <w:rPr>
          <w:sz w:val="18"/>
          <w:szCs w:val="18"/>
        </w:rPr>
        <w:t xml:space="preserve"> (</w:t>
      </w:r>
      <w:r w:rsidR="0633CEEB" w:rsidRPr="68DBB3AA">
        <w:rPr>
          <w:sz w:val="18"/>
          <w:szCs w:val="18"/>
        </w:rPr>
        <w:t>2026-2029</w:t>
      </w:r>
      <w:r w:rsidR="4282A20F" w:rsidRPr="68DBB3AA">
        <w:rPr>
          <w:sz w:val="18"/>
          <w:szCs w:val="18"/>
        </w:rPr>
        <w:t>)</w:t>
      </w:r>
      <w:r w:rsidR="505A2894" w:rsidRPr="68DBB3AA">
        <w:rPr>
          <w:sz w:val="18"/>
          <w:szCs w:val="18"/>
        </w:rPr>
        <w:t xml:space="preserve"> of </w:t>
      </w:r>
      <w:r w:rsidR="25671D7A" w:rsidRPr="68DBB3AA">
        <w:rPr>
          <w:sz w:val="18"/>
          <w:szCs w:val="18"/>
        </w:rPr>
        <w:t>implementing</w:t>
      </w:r>
      <w:r w:rsidR="4282A20F" w:rsidRPr="68DBB3AA">
        <w:rPr>
          <w:sz w:val="18"/>
          <w:szCs w:val="18"/>
        </w:rPr>
        <w:t xml:space="preserve"> our </w:t>
      </w:r>
      <w:r w:rsidR="2BF1E66D" w:rsidRPr="68DBB3AA">
        <w:rPr>
          <w:sz w:val="18"/>
          <w:szCs w:val="18"/>
        </w:rPr>
        <w:t xml:space="preserve">Manchester 2035 strategy. </w:t>
      </w:r>
      <w:r w:rsidR="16FD9892" w:rsidRPr="68DBB3AA">
        <w:rPr>
          <w:sz w:val="18"/>
          <w:szCs w:val="18"/>
        </w:rPr>
        <w:t xml:space="preserve"> </w:t>
      </w:r>
      <w:r w:rsidR="5A123497" w:rsidRPr="68DBB3AA">
        <w:rPr>
          <w:sz w:val="18"/>
          <w:szCs w:val="18"/>
        </w:rPr>
        <w:t xml:space="preserve"> </w:t>
      </w:r>
    </w:p>
    <w:p w14:paraId="605BC92B" w14:textId="79E9AE07" w:rsidR="4AB75A82" w:rsidRDefault="7BC23F2D" w:rsidP="68DBB3AA">
      <w:pPr>
        <w:spacing w:line="240" w:lineRule="auto"/>
        <w:rPr>
          <w:color w:val="000000" w:themeColor="text1"/>
          <w:sz w:val="18"/>
          <w:szCs w:val="18"/>
        </w:rPr>
      </w:pPr>
      <w:r w:rsidRPr="68DBB3AA">
        <w:rPr>
          <w:sz w:val="18"/>
          <w:szCs w:val="18"/>
        </w:rPr>
        <w:t>I</w:t>
      </w:r>
      <w:r w:rsidR="2BF1E66D" w:rsidRPr="68DBB3AA">
        <w:rPr>
          <w:sz w:val="18"/>
          <w:szCs w:val="18"/>
        </w:rPr>
        <w:t>mplementation</w:t>
      </w:r>
      <w:r w:rsidR="3C583794" w:rsidRPr="68DBB3AA">
        <w:rPr>
          <w:sz w:val="18"/>
          <w:szCs w:val="18"/>
        </w:rPr>
        <w:t xml:space="preserve"> </w:t>
      </w:r>
      <w:r w:rsidR="3F74EE46" w:rsidRPr="68DBB3AA">
        <w:rPr>
          <w:sz w:val="18"/>
          <w:szCs w:val="18"/>
        </w:rPr>
        <w:t>of th</w:t>
      </w:r>
      <w:r w:rsidR="5519151B" w:rsidRPr="68DBB3AA">
        <w:rPr>
          <w:sz w:val="18"/>
          <w:szCs w:val="18"/>
        </w:rPr>
        <w:t xml:space="preserve">e </w:t>
      </w:r>
      <w:r w:rsidR="3F74EE46" w:rsidRPr="68DBB3AA">
        <w:rPr>
          <w:sz w:val="18"/>
          <w:szCs w:val="18"/>
        </w:rPr>
        <w:t xml:space="preserve">Delivery plan and our engagement with Erasmus+ is </w:t>
      </w:r>
      <w:r w:rsidR="5519151B" w:rsidRPr="68DBB3AA">
        <w:rPr>
          <w:sz w:val="18"/>
          <w:szCs w:val="18"/>
        </w:rPr>
        <w:t>the shared responsibility of the</w:t>
      </w:r>
      <w:r w:rsidR="44B7B54A" w:rsidRPr="68DBB3AA">
        <w:rPr>
          <w:sz w:val="18"/>
          <w:szCs w:val="18"/>
        </w:rPr>
        <w:t xml:space="preserve"> International Team at Manchester.  This </w:t>
      </w:r>
      <w:r w:rsidR="09FA5051" w:rsidRPr="68DBB3AA">
        <w:rPr>
          <w:sz w:val="18"/>
          <w:szCs w:val="18"/>
        </w:rPr>
        <w:t>is a distributed, matrix-led</w:t>
      </w:r>
      <w:r w:rsidR="0A3D65CF" w:rsidRPr="68DBB3AA">
        <w:rPr>
          <w:sz w:val="18"/>
          <w:szCs w:val="18"/>
        </w:rPr>
        <w:t xml:space="preserve"> </w:t>
      </w:r>
      <w:r w:rsidR="26AF22DF" w:rsidRPr="68DBB3AA">
        <w:rPr>
          <w:sz w:val="18"/>
          <w:szCs w:val="18"/>
        </w:rPr>
        <w:t xml:space="preserve">team, </w:t>
      </w:r>
      <w:r w:rsidR="0A3D65CF" w:rsidRPr="68DBB3AA">
        <w:rPr>
          <w:sz w:val="18"/>
          <w:szCs w:val="18"/>
        </w:rPr>
        <w:t>comprise</w:t>
      </w:r>
      <w:r w:rsidR="4736E94C" w:rsidRPr="68DBB3AA">
        <w:rPr>
          <w:sz w:val="18"/>
          <w:szCs w:val="18"/>
        </w:rPr>
        <w:t>d</w:t>
      </w:r>
      <w:r w:rsidR="0A3D65CF" w:rsidRPr="68DBB3AA">
        <w:rPr>
          <w:sz w:val="18"/>
          <w:szCs w:val="18"/>
        </w:rPr>
        <w:t xml:space="preserve"> </w:t>
      </w:r>
      <w:r w:rsidR="119589AB" w:rsidRPr="68DBB3AA">
        <w:rPr>
          <w:sz w:val="18"/>
          <w:szCs w:val="18"/>
        </w:rPr>
        <w:t xml:space="preserve">of </w:t>
      </w:r>
      <w:r w:rsidR="0A3D65CF" w:rsidRPr="68DBB3AA">
        <w:rPr>
          <w:sz w:val="18"/>
          <w:szCs w:val="18"/>
        </w:rPr>
        <w:t xml:space="preserve">academic and professional services </w:t>
      </w:r>
      <w:r w:rsidR="441ECAA7" w:rsidRPr="68DBB3AA">
        <w:rPr>
          <w:sz w:val="18"/>
          <w:szCs w:val="18"/>
        </w:rPr>
        <w:t>colleagues</w:t>
      </w:r>
      <w:r w:rsidR="0114C424" w:rsidRPr="68DBB3AA">
        <w:rPr>
          <w:sz w:val="18"/>
          <w:szCs w:val="18"/>
        </w:rPr>
        <w:t xml:space="preserve"> </w:t>
      </w:r>
      <w:r w:rsidR="0003B361" w:rsidRPr="68DBB3AA">
        <w:rPr>
          <w:sz w:val="18"/>
          <w:szCs w:val="18"/>
        </w:rPr>
        <w:t xml:space="preserve">from </w:t>
      </w:r>
      <w:r w:rsidR="0A3D65CF" w:rsidRPr="68DBB3AA">
        <w:rPr>
          <w:sz w:val="18"/>
          <w:szCs w:val="18"/>
        </w:rPr>
        <w:t xml:space="preserve">the </w:t>
      </w:r>
      <w:r w:rsidR="1F2D796B" w:rsidRPr="68DBB3AA">
        <w:rPr>
          <w:sz w:val="18"/>
          <w:szCs w:val="18"/>
        </w:rPr>
        <w:t xml:space="preserve">central </w:t>
      </w:r>
      <w:r w:rsidR="0A3D65CF" w:rsidRPr="68DBB3AA">
        <w:rPr>
          <w:sz w:val="18"/>
          <w:szCs w:val="18"/>
        </w:rPr>
        <w:t xml:space="preserve">International Development Division </w:t>
      </w:r>
      <w:r w:rsidR="1C60EF59" w:rsidRPr="68DBB3AA">
        <w:rPr>
          <w:sz w:val="18"/>
          <w:szCs w:val="18"/>
        </w:rPr>
        <w:t xml:space="preserve">(the </w:t>
      </w:r>
      <w:r w:rsidR="33409A11" w:rsidRPr="68DBB3AA">
        <w:rPr>
          <w:sz w:val="18"/>
          <w:szCs w:val="18"/>
        </w:rPr>
        <w:t xml:space="preserve">home of </w:t>
      </w:r>
      <w:r w:rsidR="6EF6D61F" w:rsidRPr="68DBB3AA">
        <w:rPr>
          <w:sz w:val="18"/>
          <w:szCs w:val="18"/>
        </w:rPr>
        <w:t>the</w:t>
      </w:r>
      <w:r w:rsidR="33409A11" w:rsidRPr="68DBB3AA">
        <w:rPr>
          <w:sz w:val="18"/>
          <w:szCs w:val="18"/>
        </w:rPr>
        <w:t xml:space="preserve"> </w:t>
      </w:r>
      <w:r w:rsidR="1C60EF59" w:rsidRPr="68DBB3AA">
        <w:rPr>
          <w:sz w:val="18"/>
          <w:szCs w:val="18"/>
        </w:rPr>
        <w:t xml:space="preserve">Placements and International Programmes Office) </w:t>
      </w:r>
      <w:r w:rsidR="6BC801EA" w:rsidRPr="68DBB3AA">
        <w:rPr>
          <w:sz w:val="18"/>
          <w:szCs w:val="18"/>
        </w:rPr>
        <w:t>and</w:t>
      </w:r>
      <w:r w:rsidR="1C6D9B98" w:rsidRPr="68DBB3AA">
        <w:rPr>
          <w:sz w:val="18"/>
          <w:szCs w:val="18"/>
        </w:rPr>
        <w:t xml:space="preserve"> </w:t>
      </w:r>
      <w:r w:rsidR="0A3D65CF" w:rsidRPr="68DBB3AA">
        <w:rPr>
          <w:sz w:val="18"/>
          <w:szCs w:val="18"/>
        </w:rPr>
        <w:t xml:space="preserve">colleagues </w:t>
      </w:r>
      <w:r w:rsidR="4BA25DA2" w:rsidRPr="68DBB3AA">
        <w:rPr>
          <w:sz w:val="18"/>
          <w:szCs w:val="18"/>
        </w:rPr>
        <w:t xml:space="preserve">working in </w:t>
      </w:r>
      <w:r w:rsidR="11C0C319" w:rsidRPr="68DBB3AA">
        <w:rPr>
          <w:sz w:val="18"/>
          <w:szCs w:val="18"/>
        </w:rPr>
        <w:t xml:space="preserve">each of </w:t>
      </w:r>
      <w:r w:rsidR="3E863EE9" w:rsidRPr="68DBB3AA">
        <w:rPr>
          <w:sz w:val="18"/>
          <w:szCs w:val="18"/>
        </w:rPr>
        <w:t>our three Faculties</w:t>
      </w:r>
      <w:r w:rsidR="72FE88E1" w:rsidRPr="68DBB3AA">
        <w:rPr>
          <w:sz w:val="18"/>
          <w:szCs w:val="18"/>
        </w:rPr>
        <w:t xml:space="preserve">, </w:t>
      </w:r>
      <w:r w:rsidR="2C7CA117" w:rsidRPr="68DBB3AA">
        <w:rPr>
          <w:sz w:val="18"/>
          <w:szCs w:val="18"/>
        </w:rPr>
        <w:t xml:space="preserve">with overarching </w:t>
      </w:r>
      <w:r w:rsidR="31F10BFF" w:rsidRPr="68DBB3AA">
        <w:rPr>
          <w:sz w:val="18"/>
          <w:szCs w:val="18"/>
        </w:rPr>
        <w:t xml:space="preserve">strategic </w:t>
      </w:r>
      <w:r w:rsidR="2C7CA117" w:rsidRPr="68DBB3AA">
        <w:rPr>
          <w:sz w:val="18"/>
          <w:szCs w:val="18"/>
        </w:rPr>
        <w:t>leadership by the Associate Vice-President International</w:t>
      </w:r>
      <w:r w:rsidR="16FD9892" w:rsidRPr="68DBB3AA">
        <w:rPr>
          <w:sz w:val="18"/>
          <w:szCs w:val="18"/>
        </w:rPr>
        <w:t xml:space="preserve">.  </w:t>
      </w:r>
      <w:r w:rsidR="213ADF05" w:rsidRPr="68DBB3AA">
        <w:rPr>
          <w:sz w:val="18"/>
          <w:szCs w:val="18"/>
        </w:rPr>
        <w:t xml:space="preserve"> </w:t>
      </w:r>
      <w:r w:rsidR="4CEEF7F5" w:rsidRPr="68DBB3AA">
        <w:rPr>
          <w:sz w:val="18"/>
          <w:szCs w:val="18"/>
        </w:rPr>
        <w:t>G</w:t>
      </w:r>
      <w:r w:rsidR="213ADF05" w:rsidRPr="68DBB3AA">
        <w:rPr>
          <w:sz w:val="18"/>
          <w:szCs w:val="18"/>
        </w:rPr>
        <w:t xml:space="preserve">overnance </w:t>
      </w:r>
      <w:r w:rsidR="18BDB2A7" w:rsidRPr="68DBB3AA">
        <w:rPr>
          <w:sz w:val="18"/>
          <w:szCs w:val="18"/>
        </w:rPr>
        <w:t>sits with the</w:t>
      </w:r>
      <w:r w:rsidR="213ADF05" w:rsidRPr="68DBB3AA">
        <w:rPr>
          <w:sz w:val="18"/>
          <w:szCs w:val="18"/>
        </w:rPr>
        <w:t xml:space="preserve"> International Committee</w:t>
      </w:r>
      <w:r w:rsidR="0F57B864" w:rsidRPr="68DBB3AA">
        <w:rPr>
          <w:sz w:val="18"/>
          <w:szCs w:val="18"/>
        </w:rPr>
        <w:t xml:space="preserve"> which is a sub-committee of the University Executive.  </w:t>
      </w:r>
    </w:p>
    <w:p w14:paraId="19AD3564" w14:textId="77777777" w:rsidR="006060BD" w:rsidRPr="006060BD" w:rsidRDefault="6C4423C3" w:rsidP="68DBB3AA">
      <w:pPr>
        <w:spacing w:line="240" w:lineRule="auto"/>
        <w:rPr>
          <w:sz w:val="18"/>
          <w:szCs w:val="18"/>
          <w:u w:val="single"/>
        </w:rPr>
      </w:pPr>
      <w:r w:rsidRPr="68DBB3AA">
        <w:rPr>
          <w:b/>
          <w:bCs/>
          <w:color w:val="000000" w:themeColor="text1"/>
          <w:sz w:val="18"/>
          <w:szCs w:val="18"/>
          <w:u w:val="single"/>
        </w:rPr>
        <w:t xml:space="preserve">Strategy, objectives and impact </w:t>
      </w:r>
      <w:r w:rsidRPr="68DBB3AA">
        <w:rPr>
          <w:color w:val="000000" w:themeColor="text1"/>
          <w:sz w:val="18"/>
          <w:szCs w:val="18"/>
          <w:u w:val="single"/>
        </w:rPr>
        <w:t> </w:t>
      </w:r>
    </w:p>
    <w:p w14:paraId="58D9B6D5" w14:textId="20E138ED" w:rsidR="00A61640" w:rsidRDefault="0C5AEE1D" w:rsidP="6FABF310">
      <w:pPr>
        <w:spacing w:after="0" w:line="240" w:lineRule="auto"/>
        <w:rPr>
          <w:color w:val="000000" w:themeColor="text1"/>
          <w:sz w:val="18"/>
          <w:szCs w:val="18"/>
        </w:rPr>
      </w:pPr>
      <w:r w:rsidRPr="6FABF310">
        <w:rPr>
          <w:color w:val="000000" w:themeColor="text1"/>
          <w:sz w:val="18"/>
          <w:szCs w:val="18"/>
        </w:rPr>
        <w:t>Th</w:t>
      </w:r>
      <w:r w:rsidR="554CAAC2" w:rsidRPr="6FABF310">
        <w:rPr>
          <w:color w:val="000000" w:themeColor="text1"/>
          <w:sz w:val="18"/>
          <w:szCs w:val="18"/>
        </w:rPr>
        <w:t xml:space="preserve">is section explains </w:t>
      </w:r>
      <w:r w:rsidR="4D0D5797" w:rsidRPr="6FABF310">
        <w:rPr>
          <w:color w:val="000000" w:themeColor="text1"/>
          <w:sz w:val="18"/>
          <w:szCs w:val="18"/>
        </w:rPr>
        <w:t>how Erasmus+ fits with the University of Manchester</w:t>
      </w:r>
      <w:r w:rsidR="1174A7E1" w:rsidRPr="6FABF310">
        <w:rPr>
          <w:color w:val="000000" w:themeColor="text1"/>
          <w:sz w:val="18"/>
          <w:szCs w:val="18"/>
        </w:rPr>
        <w:t>’s</w:t>
      </w:r>
      <w:r w:rsidR="4D0D5797" w:rsidRPr="6FABF310">
        <w:rPr>
          <w:color w:val="000000" w:themeColor="text1"/>
          <w:sz w:val="18"/>
          <w:szCs w:val="18"/>
        </w:rPr>
        <w:t xml:space="preserve"> 2035 strategy, our </w:t>
      </w:r>
      <w:r w:rsidR="281A7370" w:rsidRPr="6FABF310">
        <w:rPr>
          <w:color w:val="000000" w:themeColor="text1"/>
          <w:sz w:val="18"/>
          <w:szCs w:val="18"/>
        </w:rPr>
        <w:t xml:space="preserve">objectives </w:t>
      </w:r>
      <w:r w:rsidR="1E630B2C" w:rsidRPr="6FABF310">
        <w:rPr>
          <w:color w:val="000000" w:themeColor="text1"/>
          <w:sz w:val="18"/>
          <w:szCs w:val="18"/>
        </w:rPr>
        <w:t>for</w:t>
      </w:r>
      <w:r w:rsidR="2AB84DE1" w:rsidRPr="6FABF310">
        <w:rPr>
          <w:color w:val="000000" w:themeColor="text1"/>
          <w:sz w:val="18"/>
          <w:szCs w:val="18"/>
        </w:rPr>
        <w:t xml:space="preserve"> participating,</w:t>
      </w:r>
      <w:r w:rsidR="48501EC2" w:rsidRPr="6FABF310">
        <w:rPr>
          <w:color w:val="000000" w:themeColor="text1"/>
          <w:sz w:val="18"/>
          <w:szCs w:val="18"/>
        </w:rPr>
        <w:t xml:space="preserve"> and </w:t>
      </w:r>
      <w:r w:rsidR="48B018F4" w:rsidRPr="6FABF310">
        <w:rPr>
          <w:color w:val="000000" w:themeColor="text1"/>
          <w:sz w:val="18"/>
          <w:szCs w:val="18"/>
        </w:rPr>
        <w:t xml:space="preserve">what we expect the impact </w:t>
      </w:r>
      <w:r w:rsidR="2AB84DE1" w:rsidRPr="6FABF310">
        <w:rPr>
          <w:color w:val="000000" w:themeColor="text1"/>
          <w:sz w:val="18"/>
          <w:szCs w:val="18"/>
        </w:rPr>
        <w:t>will</w:t>
      </w:r>
      <w:r w:rsidR="48B018F4" w:rsidRPr="6FABF310">
        <w:rPr>
          <w:color w:val="000000" w:themeColor="text1"/>
          <w:sz w:val="18"/>
          <w:szCs w:val="18"/>
        </w:rPr>
        <w:t xml:space="preserve"> be</w:t>
      </w:r>
      <w:r w:rsidR="2AB84DE1" w:rsidRPr="6FABF310">
        <w:rPr>
          <w:color w:val="000000" w:themeColor="text1"/>
          <w:sz w:val="18"/>
          <w:szCs w:val="18"/>
        </w:rPr>
        <w:t xml:space="preserve">.  </w:t>
      </w:r>
    </w:p>
    <w:p w14:paraId="4522B83B" w14:textId="2A7DEE77" w:rsidR="00A61640" w:rsidRDefault="00A61640" w:rsidP="72BD8866">
      <w:pPr>
        <w:spacing w:after="0" w:line="240" w:lineRule="auto"/>
        <w:rPr>
          <w:color w:val="000000" w:themeColor="text1"/>
          <w:sz w:val="18"/>
          <w:szCs w:val="18"/>
          <w:lang w:val="en-US"/>
        </w:rPr>
      </w:pPr>
    </w:p>
    <w:p w14:paraId="09B8A6DC" w14:textId="7740E128" w:rsidR="00A61640" w:rsidRDefault="73858296" w:rsidP="72BD8866">
      <w:pPr>
        <w:pStyle w:val="NormalWeb"/>
        <w:spacing w:before="0" w:beforeAutospacing="0" w:after="0" w:afterAutospacing="0"/>
        <w:rPr>
          <w:rFonts w:asciiTheme="minorHAnsi" w:hAnsiTheme="minorHAnsi" w:cs="Calibri"/>
          <w:color w:val="000000" w:themeColor="text1"/>
          <w:sz w:val="18"/>
          <w:szCs w:val="18"/>
          <w:lang w:val="en-US"/>
        </w:rPr>
      </w:pPr>
      <w:r w:rsidRPr="72BD8866">
        <w:rPr>
          <w:rFonts w:asciiTheme="minorHAnsi" w:hAnsiTheme="minorHAnsi" w:cs="Calibri"/>
          <w:color w:val="000000" w:themeColor="text1"/>
          <w:sz w:val="18"/>
          <w:szCs w:val="18"/>
        </w:rPr>
        <w:t xml:space="preserve">The University of Manchester has always been an outward looking international institution, welcoming 35% of our students from outside the UK (wider Europe and the Rest of the World).  22% of our staff are international and have made Manchester their home for research, teaching, technical and professional opportunities.   Europe is integral to the story of the University, having a major influence upon our formation, from early times to the present day.  </w:t>
      </w:r>
    </w:p>
    <w:p w14:paraId="6CF32EB5" w14:textId="71624D08" w:rsidR="00A61640" w:rsidRDefault="73858296" w:rsidP="72BD8866">
      <w:pPr>
        <w:spacing w:line="240" w:lineRule="auto"/>
        <w:rPr>
          <w:sz w:val="18"/>
          <w:szCs w:val="18"/>
        </w:rPr>
      </w:pPr>
      <w:r w:rsidRPr="72BD8866">
        <w:rPr>
          <w:sz w:val="18"/>
          <w:szCs w:val="18"/>
        </w:rPr>
        <w:t>Manchester 2035 continues our commitment to outstanding teaching and research that</w:t>
      </w:r>
      <w:r w:rsidRPr="72BD8866">
        <w:rPr>
          <w:b/>
          <w:bCs/>
          <w:sz w:val="18"/>
          <w:szCs w:val="18"/>
        </w:rPr>
        <w:t> </w:t>
      </w:r>
      <w:r w:rsidRPr="72BD8866">
        <w:rPr>
          <w:sz w:val="18"/>
          <w:szCs w:val="18"/>
        </w:rPr>
        <w:t>will inspire innovation and create the knowledge and graduates that will help change the world for the better.   We maintain our commitment to being values led and to embedding social responsibility across everything we do.</w:t>
      </w:r>
      <w:r w:rsidRPr="72BD8866">
        <w:rPr>
          <w:b/>
          <w:bCs/>
          <w:sz w:val="18"/>
          <w:szCs w:val="18"/>
        </w:rPr>
        <w:t xml:space="preserve">  </w:t>
      </w:r>
      <w:r w:rsidRPr="72BD8866">
        <w:rPr>
          <w:sz w:val="18"/>
          <w:szCs w:val="18"/>
        </w:rPr>
        <w:t xml:space="preserve">We consider our University to be “Of Manchester and for the world”, having a global outlook, yet seeking to continue to connect students to skills, our community to ideas, and our research to solutions that drive inclusive growth locally and globally.  We aim to be the “partner of choice” for those who share our commitment to excellence and turning knowledge into impact for the public good.   We intend that our collaborations will reflect who we are – open, values-led and ambitious.    Our participation in Erasmus+ </w:t>
      </w:r>
      <w:r w:rsidR="0DAF8D0C" w:rsidRPr="72BD8866">
        <w:rPr>
          <w:sz w:val="18"/>
          <w:szCs w:val="18"/>
        </w:rPr>
        <w:t xml:space="preserve">will enhance our ability to deliver against these commitments.  </w:t>
      </w:r>
      <w:r w:rsidRPr="72BD8866">
        <w:rPr>
          <w:sz w:val="18"/>
          <w:szCs w:val="18"/>
        </w:rPr>
        <w:t xml:space="preserve"> </w:t>
      </w:r>
    </w:p>
    <w:p w14:paraId="0B770FC6" w14:textId="23B292DB" w:rsidR="00A61640" w:rsidRDefault="73858296" w:rsidP="72BD8866">
      <w:pPr>
        <w:spacing w:after="0" w:line="240" w:lineRule="auto"/>
        <w:rPr>
          <w:color w:val="000000" w:themeColor="text1"/>
          <w:sz w:val="18"/>
          <w:szCs w:val="18"/>
        </w:rPr>
      </w:pPr>
      <w:r w:rsidRPr="72BD8866">
        <w:rPr>
          <w:color w:val="000000" w:themeColor="text1"/>
          <w:sz w:val="18"/>
          <w:szCs w:val="18"/>
        </w:rPr>
        <w:lastRenderedPageBreak/>
        <w:t>Since Brexit, we have maintained our student exchange/mobility activity with most of the European partners we established through our previous Erasmus bilateral engageme</w:t>
      </w:r>
      <w:r w:rsidRPr="72BD8866">
        <w:rPr>
          <w:sz w:val="18"/>
          <w:szCs w:val="18"/>
        </w:rPr>
        <w:t>nt</w:t>
      </w:r>
      <w:r w:rsidR="3F63DEA6" w:rsidRPr="72BD8866">
        <w:rPr>
          <w:sz w:val="18"/>
          <w:szCs w:val="18"/>
        </w:rPr>
        <w:t>.</w:t>
      </w:r>
      <w:r w:rsidR="20A4B12A" w:rsidRPr="72BD8866">
        <w:rPr>
          <w:sz w:val="18"/>
          <w:szCs w:val="18"/>
        </w:rPr>
        <w:t xml:space="preserve">  </w:t>
      </w:r>
      <w:r w:rsidRPr="72BD8866">
        <w:rPr>
          <w:color w:val="000000" w:themeColor="text1"/>
          <w:sz w:val="18"/>
          <w:szCs w:val="18"/>
        </w:rPr>
        <w:t xml:space="preserve">We have also sought to consolidate and grow student mobility with </w:t>
      </w:r>
      <w:r w:rsidRPr="72BD8866">
        <w:rPr>
          <w:sz w:val="18"/>
          <w:szCs w:val="18"/>
        </w:rPr>
        <w:t xml:space="preserve">destinations outside Europe </w:t>
      </w:r>
      <w:r w:rsidR="56768B14" w:rsidRPr="72BD8866">
        <w:rPr>
          <w:sz w:val="18"/>
          <w:szCs w:val="18"/>
        </w:rPr>
        <w:t xml:space="preserve">in response to the </w:t>
      </w:r>
      <w:r w:rsidRPr="72BD8866">
        <w:rPr>
          <w:color w:val="000000" w:themeColor="text1"/>
          <w:sz w:val="18"/>
          <w:szCs w:val="18"/>
        </w:rPr>
        <w:t xml:space="preserve">impact that the post-Brexit landscape has had on our activity. </w:t>
      </w:r>
      <w:r w:rsidR="6F641889" w:rsidRPr="72BD8866">
        <w:rPr>
          <w:color w:val="000000" w:themeColor="text1"/>
          <w:sz w:val="18"/>
          <w:szCs w:val="18"/>
        </w:rPr>
        <w:t xml:space="preserve"> </w:t>
      </w:r>
      <w:r w:rsidR="76FB2FDC" w:rsidRPr="72BD8866">
        <w:rPr>
          <w:color w:val="000000" w:themeColor="text1"/>
          <w:sz w:val="18"/>
          <w:szCs w:val="18"/>
        </w:rPr>
        <w:t xml:space="preserve">Erasmus+ will enable us to expand our European partnership portfolio, renew engagement and revitalise European networks.  </w:t>
      </w:r>
    </w:p>
    <w:p w14:paraId="7BDFC6A5" w14:textId="204DA217" w:rsidR="00A61640" w:rsidRDefault="73858296" w:rsidP="72BD8866">
      <w:pPr>
        <w:spacing w:after="0" w:line="240" w:lineRule="auto"/>
        <w:rPr>
          <w:i/>
          <w:iCs/>
          <w:sz w:val="18"/>
          <w:szCs w:val="18"/>
        </w:rPr>
      </w:pPr>
      <w:r w:rsidRPr="72BD8866">
        <w:rPr>
          <w:sz w:val="18"/>
          <w:szCs w:val="18"/>
        </w:rPr>
        <w:t xml:space="preserve">As part of our International Delivery plan, a clearer framework to guide our international partnerships </w:t>
      </w:r>
      <w:r w:rsidR="5DA0DE50" w:rsidRPr="72BD8866">
        <w:rPr>
          <w:sz w:val="18"/>
          <w:szCs w:val="18"/>
        </w:rPr>
        <w:t xml:space="preserve">is being developed which will </w:t>
      </w:r>
      <w:r w:rsidRPr="72BD8866">
        <w:rPr>
          <w:sz w:val="18"/>
          <w:szCs w:val="18"/>
        </w:rPr>
        <w:t xml:space="preserve">ensure </w:t>
      </w:r>
      <w:r w:rsidR="7BAB52FB" w:rsidRPr="72BD8866">
        <w:rPr>
          <w:sz w:val="18"/>
          <w:szCs w:val="18"/>
        </w:rPr>
        <w:t xml:space="preserve">our Erasmus+ participation </w:t>
      </w:r>
      <w:r w:rsidRPr="72BD8866">
        <w:rPr>
          <w:sz w:val="18"/>
          <w:szCs w:val="18"/>
        </w:rPr>
        <w:t>align</w:t>
      </w:r>
      <w:r w:rsidR="0B60B2DA" w:rsidRPr="72BD8866">
        <w:rPr>
          <w:sz w:val="18"/>
          <w:szCs w:val="18"/>
        </w:rPr>
        <w:t>s</w:t>
      </w:r>
      <w:r w:rsidRPr="72BD8866">
        <w:rPr>
          <w:sz w:val="18"/>
          <w:szCs w:val="18"/>
        </w:rPr>
        <w:t xml:space="preserve"> with our strategy, academic strengths, long-term ambitions and values of social responsibility, equity and inclusive collaboration.   </w:t>
      </w:r>
    </w:p>
    <w:p w14:paraId="4249F92E" w14:textId="482FD35A" w:rsidR="00A61640" w:rsidRDefault="00A61640" w:rsidP="72BD8866">
      <w:pPr>
        <w:spacing w:after="0" w:line="240" w:lineRule="auto"/>
        <w:rPr>
          <w:color w:val="000000" w:themeColor="text1"/>
          <w:sz w:val="18"/>
          <w:szCs w:val="18"/>
          <w:lang w:val="en-US"/>
        </w:rPr>
      </w:pPr>
    </w:p>
    <w:p w14:paraId="6DCF3034" w14:textId="74DF47FE" w:rsidR="00A61640" w:rsidRDefault="659C0C93" w:rsidP="68DBB3AA">
      <w:pPr>
        <w:spacing w:after="0" w:line="240" w:lineRule="auto"/>
        <w:rPr>
          <w:color w:val="000000" w:themeColor="text1"/>
          <w:sz w:val="18"/>
          <w:szCs w:val="18"/>
          <w:lang w:val="en-US"/>
        </w:rPr>
      </w:pPr>
      <w:r w:rsidRPr="72BD8866">
        <w:rPr>
          <w:color w:val="000000" w:themeColor="text1"/>
          <w:sz w:val="18"/>
          <w:szCs w:val="18"/>
          <w:lang w:val="en-US"/>
        </w:rPr>
        <w:t xml:space="preserve">For the remaining period of the current Erasmus+ Programme, </w:t>
      </w:r>
      <w:r w:rsidR="19E57D10" w:rsidRPr="72BD8866">
        <w:rPr>
          <w:color w:val="000000" w:themeColor="text1"/>
          <w:sz w:val="18"/>
          <w:szCs w:val="18"/>
          <w:lang w:val="en-US"/>
        </w:rPr>
        <w:t xml:space="preserve">we </w:t>
      </w:r>
      <w:r w:rsidR="2AE2BDE7" w:rsidRPr="72BD8866">
        <w:rPr>
          <w:color w:val="000000" w:themeColor="text1"/>
          <w:sz w:val="18"/>
          <w:szCs w:val="18"/>
          <w:lang w:val="en-US"/>
        </w:rPr>
        <w:t>envisage participation w</w:t>
      </w:r>
      <w:r w:rsidR="31B4A04B" w:rsidRPr="72BD8866">
        <w:rPr>
          <w:color w:val="000000" w:themeColor="text1"/>
          <w:sz w:val="18"/>
          <w:szCs w:val="18"/>
          <w:lang w:val="en-US"/>
        </w:rPr>
        <w:t xml:space="preserve">ill </w:t>
      </w:r>
      <w:r w:rsidR="2AE2BDE7" w:rsidRPr="72BD8866">
        <w:rPr>
          <w:color w:val="000000" w:themeColor="text1"/>
          <w:sz w:val="18"/>
          <w:szCs w:val="18"/>
          <w:lang w:val="en-US"/>
        </w:rPr>
        <w:t xml:space="preserve">help to </w:t>
      </w:r>
      <w:r w:rsidR="48384C54" w:rsidRPr="72BD8866">
        <w:rPr>
          <w:color w:val="000000" w:themeColor="text1"/>
          <w:sz w:val="18"/>
          <w:szCs w:val="18"/>
          <w:lang w:val="en-US"/>
        </w:rPr>
        <w:t>achieve the following</w:t>
      </w:r>
      <w:r w:rsidR="1434361D" w:rsidRPr="72BD8866">
        <w:rPr>
          <w:color w:val="000000" w:themeColor="text1"/>
          <w:sz w:val="18"/>
          <w:szCs w:val="18"/>
          <w:lang w:val="en-US"/>
        </w:rPr>
        <w:t xml:space="preserve"> objectives</w:t>
      </w:r>
      <w:r w:rsidR="463AFB53" w:rsidRPr="72BD8866">
        <w:rPr>
          <w:color w:val="000000" w:themeColor="text1"/>
          <w:sz w:val="18"/>
          <w:szCs w:val="18"/>
          <w:lang w:val="en-US"/>
        </w:rPr>
        <w:t>:</w:t>
      </w:r>
      <w:r w:rsidR="4BF18DDB" w:rsidRPr="72BD8866">
        <w:rPr>
          <w:color w:val="000000" w:themeColor="text1"/>
          <w:sz w:val="18"/>
          <w:szCs w:val="18"/>
          <w:lang w:val="en-US"/>
        </w:rPr>
        <w:t xml:space="preserve"> </w:t>
      </w:r>
    </w:p>
    <w:p w14:paraId="467C1F73" w14:textId="77777777" w:rsidR="00160D44" w:rsidRDefault="00160D44" w:rsidP="68DBB3AA">
      <w:pPr>
        <w:spacing w:after="0" w:line="240" w:lineRule="auto"/>
        <w:rPr>
          <w:color w:val="000000" w:themeColor="text1"/>
          <w:sz w:val="18"/>
          <w:szCs w:val="18"/>
          <w:lang w:val="en-US"/>
        </w:rPr>
      </w:pPr>
    </w:p>
    <w:p w14:paraId="267E1474" w14:textId="19824A43" w:rsidR="00A45416" w:rsidRPr="00A45416" w:rsidRDefault="19E57D10" w:rsidP="68DBB3AA">
      <w:pPr>
        <w:spacing w:after="0" w:line="240" w:lineRule="auto"/>
        <w:rPr>
          <w:sz w:val="18"/>
          <w:szCs w:val="18"/>
        </w:rPr>
      </w:pPr>
      <w:r w:rsidRPr="68DBB3AA">
        <w:rPr>
          <w:b/>
          <w:bCs/>
          <w:color w:val="000000" w:themeColor="text1"/>
          <w:sz w:val="18"/>
          <w:szCs w:val="18"/>
          <w:lang w:val="en-US"/>
        </w:rPr>
        <w:t>Objective</w:t>
      </w:r>
      <w:r w:rsidR="56003682" w:rsidRPr="68DBB3AA">
        <w:rPr>
          <w:b/>
          <w:bCs/>
          <w:color w:val="000000" w:themeColor="text1"/>
          <w:sz w:val="18"/>
          <w:szCs w:val="18"/>
          <w:lang w:val="en-US"/>
        </w:rPr>
        <w:t xml:space="preserve"> 1. </w:t>
      </w:r>
      <w:r w:rsidR="64BF1BD6" w:rsidRPr="68DBB3AA">
        <w:rPr>
          <w:b/>
          <w:bCs/>
          <w:sz w:val="18"/>
          <w:szCs w:val="18"/>
        </w:rPr>
        <w:t>Student participation</w:t>
      </w:r>
      <w:r w:rsidR="00A45416">
        <w:br/>
      </w:r>
      <w:r w:rsidR="64BF1BD6" w:rsidRPr="68DBB3AA">
        <w:rPr>
          <w:sz w:val="18"/>
          <w:szCs w:val="18"/>
        </w:rPr>
        <w:t xml:space="preserve">Student participation in opportunities arising from student mobility of Key Action 1 </w:t>
      </w:r>
      <w:r w:rsidR="02C46D6C" w:rsidRPr="68DBB3AA">
        <w:rPr>
          <w:sz w:val="18"/>
          <w:szCs w:val="18"/>
        </w:rPr>
        <w:t xml:space="preserve">will </w:t>
      </w:r>
      <w:r w:rsidR="64BF1BD6" w:rsidRPr="68DBB3AA">
        <w:rPr>
          <w:sz w:val="18"/>
          <w:szCs w:val="18"/>
        </w:rPr>
        <w:t xml:space="preserve">contribute to Manchester 2035’s strategic direction </w:t>
      </w:r>
      <w:r w:rsidR="02C46D6C" w:rsidRPr="68DBB3AA">
        <w:rPr>
          <w:sz w:val="18"/>
          <w:szCs w:val="18"/>
        </w:rPr>
        <w:t>of</w:t>
      </w:r>
      <w:r w:rsidR="64BF1BD6" w:rsidRPr="68DBB3AA">
        <w:rPr>
          <w:sz w:val="18"/>
          <w:szCs w:val="18"/>
        </w:rPr>
        <w:t xml:space="preserve"> “expos</w:t>
      </w:r>
      <w:r w:rsidR="02C46D6C" w:rsidRPr="68DBB3AA">
        <w:rPr>
          <w:sz w:val="18"/>
          <w:szCs w:val="18"/>
        </w:rPr>
        <w:t>ing</w:t>
      </w:r>
      <w:r w:rsidR="64BF1BD6" w:rsidRPr="68DBB3AA">
        <w:rPr>
          <w:sz w:val="18"/>
          <w:szCs w:val="18"/>
        </w:rPr>
        <w:t xml:space="preserve"> students to diverse perspectives</w:t>
      </w:r>
      <w:r w:rsidR="02C46D6C" w:rsidRPr="68DBB3AA">
        <w:rPr>
          <w:sz w:val="18"/>
          <w:szCs w:val="18"/>
        </w:rPr>
        <w:t xml:space="preserve"> and </w:t>
      </w:r>
      <w:r w:rsidR="64BF1BD6" w:rsidRPr="68DBB3AA">
        <w:rPr>
          <w:sz w:val="18"/>
          <w:szCs w:val="18"/>
        </w:rPr>
        <w:t>giv</w:t>
      </w:r>
      <w:r w:rsidR="02C46D6C" w:rsidRPr="68DBB3AA">
        <w:rPr>
          <w:sz w:val="18"/>
          <w:szCs w:val="18"/>
        </w:rPr>
        <w:t>ing</w:t>
      </w:r>
      <w:r w:rsidR="64BF1BD6" w:rsidRPr="68DBB3AA">
        <w:rPr>
          <w:sz w:val="18"/>
          <w:szCs w:val="18"/>
        </w:rPr>
        <w:t xml:space="preserve"> them access to</w:t>
      </w:r>
      <w:proofErr w:type="gramStart"/>
      <w:r w:rsidR="64BF1BD6" w:rsidRPr="68DBB3AA">
        <w:rPr>
          <w:sz w:val="18"/>
          <w:szCs w:val="18"/>
        </w:rPr>
        <w:t xml:space="preserve"> ..</w:t>
      </w:r>
      <w:proofErr w:type="gramEnd"/>
      <w:r w:rsidR="64BF1BD6" w:rsidRPr="68DBB3AA">
        <w:rPr>
          <w:sz w:val="18"/>
          <w:szCs w:val="18"/>
        </w:rPr>
        <w:t xml:space="preserve"> world-leading facilities and help them to challenge dominant narratives and understand the world from multiple viewpoints.” </w:t>
      </w:r>
    </w:p>
    <w:p w14:paraId="1A061766" w14:textId="4F166A23" w:rsidR="00A45416" w:rsidRPr="00A45416" w:rsidRDefault="64BF1BD6" w:rsidP="68DBB3AA">
      <w:pPr>
        <w:spacing w:after="0" w:line="240" w:lineRule="auto"/>
        <w:rPr>
          <w:sz w:val="18"/>
          <w:szCs w:val="18"/>
        </w:rPr>
      </w:pPr>
      <w:r w:rsidRPr="72BD8866">
        <w:rPr>
          <w:sz w:val="18"/>
          <w:szCs w:val="18"/>
        </w:rPr>
        <w:t>We will do this by continuing to offer</w:t>
      </w:r>
      <w:r w:rsidR="1E78AF2B" w:rsidRPr="72BD8866">
        <w:rPr>
          <w:sz w:val="18"/>
          <w:szCs w:val="18"/>
        </w:rPr>
        <w:t>, and working to grow,</w:t>
      </w:r>
      <w:r w:rsidRPr="72BD8866">
        <w:rPr>
          <w:sz w:val="18"/>
          <w:szCs w:val="18"/>
        </w:rPr>
        <w:t xml:space="preserve"> study and work placements in line with our established mobility provision and </w:t>
      </w:r>
      <w:r w:rsidR="16405E84" w:rsidRPr="72BD8866">
        <w:rPr>
          <w:sz w:val="18"/>
          <w:szCs w:val="18"/>
        </w:rPr>
        <w:t>we will</w:t>
      </w:r>
      <w:r w:rsidRPr="72BD8866">
        <w:rPr>
          <w:sz w:val="18"/>
          <w:szCs w:val="18"/>
        </w:rPr>
        <w:t xml:space="preserve"> explore new modes of doing so</w:t>
      </w:r>
      <w:r w:rsidR="4E652EA2" w:rsidRPr="72BD8866">
        <w:rPr>
          <w:sz w:val="18"/>
          <w:szCs w:val="18"/>
        </w:rPr>
        <w:t xml:space="preserve"> e.g. global classrooms, blended mobility</w:t>
      </w:r>
      <w:r w:rsidRPr="72BD8866">
        <w:rPr>
          <w:sz w:val="18"/>
          <w:szCs w:val="18"/>
        </w:rPr>
        <w:t>.</w:t>
      </w:r>
      <w:r w:rsidR="6B1EA6CA" w:rsidRPr="72BD8866">
        <w:rPr>
          <w:sz w:val="18"/>
          <w:szCs w:val="18"/>
        </w:rPr>
        <w:t xml:space="preserve"> </w:t>
      </w:r>
    </w:p>
    <w:p w14:paraId="0513A022" w14:textId="64A95255" w:rsidR="00A45416" w:rsidRPr="00A45416" w:rsidRDefault="00A45416" w:rsidP="68DBB3AA">
      <w:pPr>
        <w:spacing w:after="0" w:line="240" w:lineRule="auto"/>
        <w:rPr>
          <w:color w:val="000000" w:themeColor="text1"/>
          <w:sz w:val="18"/>
          <w:szCs w:val="18"/>
          <w:lang w:val="en-US"/>
        </w:rPr>
      </w:pPr>
    </w:p>
    <w:p w14:paraId="7493F2BD" w14:textId="7DD9D141" w:rsidR="00A45416" w:rsidRPr="00A45416" w:rsidRDefault="051A24AD" w:rsidP="68DBB3AA">
      <w:pPr>
        <w:spacing w:after="0" w:line="240" w:lineRule="auto"/>
        <w:rPr>
          <w:color w:val="4EA72E" w:themeColor="accent6"/>
          <w:sz w:val="18"/>
          <w:szCs w:val="18"/>
        </w:rPr>
      </w:pPr>
      <w:r w:rsidRPr="68DBB3AA">
        <w:rPr>
          <w:color w:val="000000" w:themeColor="text1"/>
          <w:sz w:val="18"/>
          <w:szCs w:val="18"/>
        </w:rPr>
        <w:t>W</w:t>
      </w:r>
      <w:r w:rsidR="1AF60719" w:rsidRPr="68DBB3AA">
        <w:rPr>
          <w:color w:val="000000" w:themeColor="text1"/>
          <w:sz w:val="18"/>
          <w:szCs w:val="18"/>
        </w:rPr>
        <w:t xml:space="preserve">e anticipate the impact will be </w:t>
      </w:r>
      <w:r w:rsidR="51DB0C47" w:rsidRPr="68DBB3AA">
        <w:rPr>
          <w:color w:val="000000" w:themeColor="text1"/>
          <w:sz w:val="18"/>
          <w:szCs w:val="18"/>
        </w:rPr>
        <w:t>a</w:t>
      </w:r>
      <w:r w:rsidR="0658D211" w:rsidRPr="68DBB3AA">
        <w:rPr>
          <w:color w:val="000000" w:themeColor="text1"/>
          <w:sz w:val="18"/>
          <w:szCs w:val="18"/>
        </w:rPr>
        <w:t xml:space="preserve"> contribut</w:t>
      </w:r>
      <w:r w:rsidR="51DB0C47" w:rsidRPr="68DBB3AA">
        <w:rPr>
          <w:color w:val="000000" w:themeColor="text1"/>
          <w:sz w:val="18"/>
          <w:szCs w:val="18"/>
        </w:rPr>
        <w:t>ion</w:t>
      </w:r>
      <w:r w:rsidR="0658D211" w:rsidRPr="68DBB3AA">
        <w:rPr>
          <w:color w:val="000000" w:themeColor="text1"/>
          <w:sz w:val="18"/>
          <w:szCs w:val="18"/>
        </w:rPr>
        <w:t xml:space="preserve"> towards our institutional commitments </w:t>
      </w:r>
      <w:r w:rsidR="0658D211" w:rsidRPr="68DBB3AA">
        <w:rPr>
          <w:sz w:val="18"/>
          <w:szCs w:val="18"/>
        </w:rPr>
        <w:t xml:space="preserve">to </w:t>
      </w:r>
      <w:r w:rsidR="2DD76415" w:rsidRPr="68DBB3AA">
        <w:rPr>
          <w:sz w:val="18"/>
          <w:szCs w:val="18"/>
        </w:rPr>
        <w:t>the intellectual and cultural development of our students</w:t>
      </w:r>
      <w:r w:rsidR="0EA47A47" w:rsidRPr="68DBB3AA">
        <w:rPr>
          <w:sz w:val="18"/>
          <w:szCs w:val="18"/>
        </w:rPr>
        <w:t xml:space="preserve">.  More </w:t>
      </w:r>
      <w:r w:rsidR="4288BE23" w:rsidRPr="68DBB3AA">
        <w:rPr>
          <w:sz w:val="18"/>
          <w:szCs w:val="18"/>
        </w:rPr>
        <w:t>specifically</w:t>
      </w:r>
      <w:r w:rsidR="0EA47A47" w:rsidRPr="68DBB3AA">
        <w:rPr>
          <w:sz w:val="18"/>
          <w:szCs w:val="18"/>
        </w:rPr>
        <w:t>, we expect participation to help achieve:</w:t>
      </w:r>
    </w:p>
    <w:p w14:paraId="6AD427F5" w14:textId="7C7AED12" w:rsidR="00A45416" w:rsidRPr="00F16E8C" w:rsidRDefault="36FF9C2F" w:rsidP="68DBB3AA">
      <w:pPr>
        <w:pStyle w:val="ListParagraph"/>
        <w:numPr>
          <w:ilvl w:val="0"/>
          <w:numId w:val="9"/>
        </w:numPr>
        <w:spacing w:after="0" w:line="240" w:lineRule="auto"/>
        <w:contextualSpacing w:val="0"/>
        <w:rPr>
          <w:sz w:val="18"/>
          <w:szCs w:val="18"/>
          <w:lang w:val="en-US"/>
        </w:rPr>
      </w:pPr>
      <w:r w:rsidRPr="72BD8866">
        <w:rPr>
          <w:sz w:val="18"/>
          <w:szCs w:val="18"/>
          <w:lang w:val="en-US"/>
        </w:rPr>
        <w:t>wider e</w:t>
      </w:r>
      <w:r w:rsidR="0658D211" w:rsidRPr="72BD8866">
        <w:rPr>
          <w:sz w:val="18"/>
          <w:szCs w:val="18"/>
          <w:lang w:val="en-US"/>
        </w:rPr>
        <w:t>ducational</w:t>
      </w:r>
      <w:r w:rsidRPr="72BD8866">
        <w:rPr>
          <w:sz w:val="18"/>
          <w:szCs w:val="18"/>
          <w:lang w:val="en-US"/>
        </w:rPr>
        <w:t xml:space="preserve"> </w:t>
      </w:r>
      <w:r w:rsidR="0658D211" w:rsidRPr="72BD8866">
        <w:rPr>
          <w:sz w:val="18"/>
          <w:szCs w:val="18"/>
          <w:lang w:val="en-US"/>
        </w:rPr>
        <w:t xml:space="preserve">gain for all students </w:t>
      </w:r>
      <w:r w:rsidRPr="72BD8866">
        <w:rPr>
          <w:sz w:val="18"/>
          <w:szCs w:val="18"/>
          <w:lang w:val="en-US"/>
        </w:rPr>
        <w:t xml:space="preserve">beyond </w:t>
      </w:r>
      <w:r w:rsidR="1F6DB520" w:rsidRPr="72BD8866">
        <w:rPr>
          <w:sz w:val="18"/>
          <w:szCs w:val="18"/>
          <w:lang w:val="en-US"/>
        </w:rPr>
        <w:t>acquisition of discipline knowledge</w:t>
      </w:r>
      <w:r w:rsidR="7E8E9241" w:rsidRPr="72BD8866">
        <w:rPr>
          <w:sz w:val="18"/>
          <w:szCs w:val="18"/>
          <w:lang w:val="en-US"/>
        </w:rPr>
        <w:t>;</w:t>
      </w:r>
      <w:r w:rsidRPr="72BD8866">
        <w:rPr>
          <w:sz w:val="18"/>
          <w:szCs w:val="18"/>
          <w:lang w:val="en-US"/>
        </w:rPr>
        <w:t xml:space="preserve"> </w:t>
      </w:r>
    </w:p>
    <w:p w14:paraId="680DC009" w14:textId="51D511EA" w:rsidR="00A45416" w:rsidRPr="00F16E8C" w:rsidRDefault="0EA47A47" w:rsidP="68DBB3AA">
      <w:pPr>
        <w:pStyle w:val="ListParagraph"/>
        <w:numPr>
          <w:ilvl w:val="0"/>
          <w:numId w:val="9"/>
        </w:numPr>
        <w:spacing w:after="0" w:line="240" w:lineRule="auto"/>
        <w:contextualSpacing w:val="0"/>
        <w:rPr>
          <w:color w:val="000000"/>
          <w:sz w:val="18"/>
          <w:szCs w:val="18"/>
          <w:lang w:val="en-US"/>
        </w:rPr>
      </w:pPr>
      <w:r w:rsidRPr="68DBB3AA">
        <w:rPr>
          <w:sz w:val="18"/>
          <w:szCs w:val="18"/>
          <w:lang w:val="en-US"/>
        </w:rPr>
        <w:t xml:space="preserve">a </w:t>
      </w:r>
      <w:r w:rsidR="74ADA10B" w:rsidRPr="68DBB3AA">
        <w:rPr>
          <w:sz w:val="18"/>
          <w:szCs w:val="18"/>
          <w:lang w:val="en-US"/>
        </w:rPr>
        <w:t>narrowing</w:t>
      </w:r>
      <w:r w:rsidR="4942E94C" w:rsidRPr="68DBB3AA">
        <w:rPr>
          <w:sz w:val="18"/>
          <w:szCs w:val="18"/>
          <w:lang w:val="en-US"/>
        </w:rPr>
        <w:t xml:space="preserve"> </w:t>
      </w:r>
      <w:r w:rsidRPr="68DBB3AA">
        <w:rPr>
          <w:sz w:val="18"/>
          <w:szCs w:val="18"/>
          <w:lang w:val="en-US"/>
        </w:rPr>
        <w:t xml:space="preserve">of </w:t>
      </w:r>
      <w:r w:rsidR="0658D211" w:rsidRPr="68DBB3AA">
        <w:rPr>
          <w:sz w:val="18"/>
          <w:szCs w:val="18"/>
          <w:lang w:val="en-US"/>
        </w:rPr>
        <w:t>the attainment gap of our disadvantaged stud</w:t>
      </w:r>
      <w:r w:rsidR="0658D211" w:rsidRPr="68DBB3AA">
        <w:rPr>
          <w:color w:val="000000" w:themeColor="text1"/>
          <w:sz w:val="18"/>
          <w:szCs w:val="18"/>
          <w:lang w:val="en-US"/>
        </w:rPr>
        <w:t>ents</w:t>
      </w:r>
      <w:r w:rsidR="3BDDDBCD" w:rsidRPr="68DBB3AA">
        <w:rPr>
          <w:color w:val="000000" w:themeColor="text1"/>
          <w:sz w:val="18"/>
          <w:szCs w:val="18"/>
          <w:lang w:val="en-US"/>
        </w:rPr>
        <w:t>;</w:t>
      </w:r>
    </w:p>
    <w:p w14:paraId="728D17F8" w14:textId="7C2A99CD" w:rsidR="00A45416" w:rsidRPr="00F16E8C" w:rsidRDefault="23A95FB2" w:rsidP="68DBB3AA">
      <w:pPr>
        <w:pStyle w:val="ListParagraph"/>
        <w:numPr>
          <w:ilvl w:val="0"/>
          <w:numId w:val="9"/>
        </w:numPr>
        <w:spacing w:after="0" w:line="240" w:lineRule="auto"/>
        <w:contextualSpacing w:val="0"/>
        <w:rPr>
          <w:color w:val="000000"/>
          <w:sz w:val="18"/>
          <w:szCs w:val="18"/>
          <w:lang w:val="en-US"/>
        </w:rPr>
      </w:pPr>
      <w:r w:rsidRPr="72BD8866">
        <w:rPr>
          <w:color w:val="000000" w:themeColor="text1"/>
          <w:sz w:val="18"/>
          <w:szCs w:val="18"/>
          <w:lang w:val="en-US"/>
        </w:rPr>
        <w:t>i</w:t>
      </w:r>
      <w:r w:rsidR="0658D211" w:rsidRPr="72BD8866">
        <w:rPr>
          <w:color w:val="000000" w:themeColor="text1"/>
          <w:sz w:val="18"/>
          <w:szCs w:val="18"/>
          <w:lang w:val="en-US"/>
        </w:rPr>
        <w:t>nc</w:t>
      </w:r>
      <w:r w:rsidR="3E9FE749" w:rsidRPr="72BD8866">
        <w:rPr>
          <w:color w:val="000000" w:themeColor="text1"/>
          <w:sz w:val="18"/>
          <w:szCs w:val="18"/>
          <w:lang w:val="en-US"/>
        </w:rPr>
        <w:t xml:space="preserve">reased </w:t>
      </w:r>
      <w:r w:rsidR="35AFA642" w:rsidRPr="72BD8866">
        <w:rPr>
          <w:color w:val="000000" w:themeColor="text1"/>
          <w:sz w:val="18"/>
          <w:szCs w:val="18"/>
          <w:lang w:val="en-US"/>
        </w:rPr>
        <w:t xml:space="preserve">participation of socio-economically disadvantaged students and under-represented groups; </w:t>
      </w:r>
      <w:r w:rsidR="0658D211" w:rsidRPr="72BD8866">
        <w:rPr>
          <w:color w:val="000000" w:themeColor="text1"/>
          <w:sz w:val="18"/>
          <w:szCs w:val="18"/>
          <w:lang w:val="en-US"/>
        </w:rPr>
        <w:t xml:space="preserve"> </w:t>
      </w:r>
    </w:p>
    <w:p w14:paraId="29DD8B38" w14:textId="6780AB3D" w:rsidR="00A45416" w:rsidRDefault="0658D211" w:rsidP="68DBB3AA">
      <w:pPr>
        <w:pStyle w:val="ListParagraph"/>
        <w:numPr>
          <w:ilvl w:val="0"/>
          <w:numId w:val="9"/>
        </w:numPr>
        <w:spacing w:after="0" w:line="240" w:lineRule="auto"/>
        <w:contextualSpacing w:val="0"/>
        <w:rPr>
          <w:color w:val="000000" w:themeColor="text1"/>
          <w:sz w:val="18"/>
          <w:szCs w:val="18"/>
          <w:lang w:val="en-US"/>
        </w:rPr>
      </w:pPr>
      <w:r w:rsidRPr="72BD8866">
        <w:rPr>
          <w:color w:val="000000" w:themeColor="text1"/>
          <w:sz w:val="18"/>
          <w:szCs w:val="18"/>
          <w:lang w:val="en-US"/>
        </w:rPr>
        <w:t>development</w:t>
      </w:r>
      <w:r w:rsidR="0EA47A47" w:rsidRPr="72BD8866">
        <w:rPr>
          <w:color w:val="000000" w:themeColor="text1"/>
          <w:sz w:val="18"/>
          <w:szCs w:val="18"/>
          <w:lang w:val="en-US"/>
        </w:rPr>
        <w:t xml:space="preserve"> and enrichment</w:t>
      </w:r>
      <w:r w:rsidRPr="72BD8866">
        <w:rPr>
          <w:color w:val="000000" w:themeColor="text1"/>
          <w:sz w:val="18"/>
          <w:szCs w:val="18"/>
          <w:lang w:val="en-US"/>
        </w:rPr>
        <w:t xml:space="preserve"> of global intercultural competence for all students</w:t>
      </w:r>
      <w:r w:rsidR="6BAE07D8" w:rsidRPr="72BD8866">
        <w:rPr>
          <w:color w:val="000000" w:themeColor="text1"/>
          <w:sz w:val="18"/>
          <w:szCs w:val="18"/>
          <w:lang w:val="en-US"/>
        </w:rPr>
        <w:t>;</w:t>
      </w:r>
    </w:p>
    <w:p w14:paraId="08DAD416" w14:textId="5CCF574B" w:rsidR="00577E90" w:rsidRPr="00216362" w:rsidRDefault="5E981C4B" w:rsidP="68DBB3AA">
      <w:pPr>
        <w:pStyle w:val="ListParagraph"/>
        <w:numPr>
          <w:ilvl w:val="0"/>
          <w:numId w:val="9"/>
        </w:numPr>
        <w:spacing w:after="0" w:line="240" w:lineRule="auto"/>
        <w:contextualSpacing w:val="0"/>
        <w:rPr>
          <w:color w:val="000000" w:themeColor="text1"/>
          <w:sz w:val="18"/>
          <w:szCs w:val="18"/>
          <w:lang w:val="en-US"/>
        </w:rPr>
      </w:pPr>
      <w:r w:rsidRPr="72BD8866">
        <w:rPr>
          <w:color w:val="000000" w:themeColor="text1"/>
          <w:sz w:val="18"/>
          <w:szCs w:val="18"/>
          <w:lang w:val="en-US"/>
        </w:rPr>
        <w:t xml:space="preserve">diversification and expansion of student talent </w:t>
      </w:r>
      <w:r w:rsidR="03D7942C" w:rsidRPr="72BD8866">
        <w:rPr>
          <w:color w:val="000000" w:themeColor="text1"/>
          <w:sz w:val="18"/>
          <w:szCs w:val="18"/>
          <w:lang w:val="en-US"/>
        </w:rPr>
        <w:t>through the enrolment of incoming students</w:t>
      </w:r>
      <w:r w:rsidR="29FE2A2B" w:rsidRPr="72BD8866">
        <w:rPr>
          <w:color w:val="000000" w:themeColor="text1"/>
          <w:sz w:val="18"/>
          <w:szCs w:val="18"/>
          <w:lang w:val="en-US"/>
        </w:rPr>
        <w:t>, and</w:t>
      </w:r>
    </w:p>
    <w:p w14:paraId="1678D469" w14:textId="7515EBAB" w:rsidR="00577E90" w:rsidRPr="00216362" w:rsidRDefault="6AD16F9C" w:rsidP="68DBB3AA">
      <w:pPr>
        <w:pStyle w:val="ListParagraph"/>
        <w:numPr>
          <w:ilvl w:val="0"/>
          <w:numId w:val="9"/>
        </w:numPr>
        <w:spacing w:after="0" w:line="240" w:lineRule="auto"/>
        <w:contextualSpacing w:val="0"/>
        <w:rPr>
          <w:color w:val="000000" w:themeColor="text1"/>
          <w:sz w:val="18"/>
          <w:szCs w:val="18"/>
          <w:lang w:val="en-US"/>
        </w:rPr>
      </w:pPr>
      <w:r w:rsidRPr="68DBB3AA">
        <w:rPr>
          <w:color w:val="000000" w:themeColor="text1"/>
          <w:sz w:val="18"/>
          <w:szCs w:val="18"/>
          <w:lang w:val="en-US"/>
        </w:rPr>
        <w:t xml:space="preserve">enhanced PGR experience and contribution to building early career networks. </w:t>
      </w:r>
    </w:p>
    <w:p w14:paraId="44C60C7F" w14:textId="33329C37" w:rsidR="00A45416" w:rsidRDefault="00A45416" w:rsidP="68DBB3AA">
      <w:pPr>
        <w:spacing w:after="0" w:line="240" w:lineRule="auto"/>
        <w:rPr>
          <w:color w:val="000000" w:themeColor="text1"/>
          <w:sz w:val="18"/>
          <w:szCs w:val="18"/>
          <w:lang w:val="en-US"/>
        </w:rPr>
      </w:pPr>
    </w:p>
    <w:p w14:paraId="470A25B6" w14:textId="4A845B33" w:rsidR="00E22DA2" w:rsidRDefault="51DB0C47" w:rsidP="519C60D7">
      <w:pPr>
        <w:spacing w:after="0" w:line="240" w:lineRule="auto"/>
        <w:rPr>
          <w:rFonts w:ascii="Aptos" w:eastAsia="Aptos" w:hAnsi="Aptos" w:cs="Aptos"/>
          <w:sz w:val="18"/>
          <w:szCs w:val="18"/>
        </w:rPr>
      </w:pPr>
      <w:r w:rsidRPr="72BD8866">
        <w:rPr>
          <w:b/>
          <w:bCs/>
          <w:color w:val="000000" w:themeColor="text1"/>
          <w:sz w:val="18"/>
          <w:szCs w:val="18"/>
          <w:lang w:val="en-US"/>
        </w:rPr>
        <w:t>Objective</w:t>
      </w:r>
      <w:r w:rsidR="641DB6D3" w:rsidRPr="72BD8866">
        <w:rPr>
          <w:b/>
          <w:bCs/>
          <w:color w:val="000000" w:themeColor="text1"/>
          <w:sz w:val="18"/>
          <w:szCs w:val="18"/>
          <w:lang w:val="en-US"/>
        </w:rPr>
        <w:t xml:space="preserve"> 2.</w:t>
      </w:r>
      <w:r w:rsidR="2E5B7EA5" w:rsidRPr="72BD8866">
        <w:rPr>
          <w:b/>
          <w:bCs/>
          <w:color w:val="000000" w:themeColor="text1"/>
          <w:sz w:val="18"/>
          <w:szCs w:val="18"/>
          <w:lang w:val="en-US"/>
        </w:rPr>
        <w:t xml:space="preserve"> </w:t>
      </w:r>
      <w:r w:rsidR="2D6D5D89" w:rsidRPr="72BD8866">
        <w:rPr>
          <w:color w:val="000000" w:themeColor="text1"/>
          <w:sz w:val="18"/>
          <w:szCs w:val="18"/>
          <w:lang w:val="en-US"/>
        </w:rPr>
        <w:t xml:space="preserve"> </w:t>
      </w:r>
      <w:r w:rsidR="3A696F30" w:rsidRPr="72BD8866">
        <w:rPr>
          <w:b/>
          <w:bCs/>
          <w:sz w:val="18"/>
          <w:szCs w:val="18"/>
        </w:rPr>
        <w:t>Staff participation</w:t>
      </w:r>
      <w:r w:rsidR="00D1149A">
        <w:br/>
      </w:r>
      <w:r w:rsidR="3A696F30" w:rsidRPr="72BD8866">
        <w:rPr>
          <w:sz w:val="18"/>
          <w:szCs w:val="18"/>
        </w:rPr>
        <w:t xml:space="preserve">Staff mobility </w:t>
      </w:r>
      <w:r w:rsidR="1CFEEC04" w:rsidRPr="72BD8866">
        <w:rPr>
          <w:sz w:val="18"/>
          <w:szCs w:val="18"/>
        </w:rPr>
        <w:t xml:space="preserve">through </w:t>
      </w:r>
      <w:r w:rsidR="3A696F30" w:rsidRPr="72BD8866">
        <w:rPr>
          <w:sz w:val="18"/>
          <w:szCs w:val="18"/>
        </w:rPr>
        <w:t xml:space="preserve">Key Action 1 </w:t>
      </w:r>
      <w:r w:rsidR="0EA47A47" w:rsidRPr="72BD8866">
        <w:rPr>
          <w:sz w:val="18"/>
          <w:szCs w:val="18"/>
        </w:rPr>
        <w:t xml:space="preserve">will </w:t>
      </w:r>
      <w:r w:rsidR="3A696F30" w:rsidRPr="72BD8866">
        <w:rPr>
          <w:sz w:val="18"/>
          <w:szCs w:val="18"/>
        </w:rPr>
        <w:t>contribute to Manchester 2035’s strategic</w:t>
      </w:r>
      <w:r w:rsidR="0EA47A47" w:rsidRPr="72BD8866">
        <w:rPr>
          <w:sz w:val="18"/>
          <w:szCs w:val="18"/>
        </w:rPr>
        <w:t xml:space="preserve"> commitment to </w:t>
      </w:r>
      <w:r w:rsidR="3A696F30" w:rsidRPr="72BD8866">
        <w:rPr>
          <w:sz w:val="18"/>
          <w:szCs w:val="18"/>
        </w:rPr>
        <w:t>“build</w:t>
      </w:r>
      <w:r w:rsidR="0EA47A47" w:rsidRPr="72BD8866">
        <w:rPr>
          <w:sz w:val="18"/>
          <w:szCs w:val="18"/>
        </w:rPr>
        <w:t>ing</w:t>
      </w:r>
      <w:r w:rsidR="3A696F30" w:rsidRPr="72BD8866">
        <w:rPr>
          <w:sz w:val="18"/>
          <w:szCs w:val="18"/>
        </w:rPr>
        <w:t xml:space="preserve"> on existing innovations across our curriculum through a ‘one university’ approach, sharing practice more widely so all students build skills, confidence and connections while tackling challenges that matter”.    In addition, </w:t>
      </w:r>
      <w:r w:rsidR="0EA47A47" w:rsidRPr="72BD8866">
        <w:rPr>
          <w:sz w:val="18"/>
          <w:szCs w:val="18"/>
        </w:rPr>
        <w:t xml:space="preserve">participation will </w:t>
      </w:r>
      <w:r w:rsidR="3A696F30" w:rsidRPr="72BD8866">
        <w:rPr>
          <w:sz w:val="18"/>
          <w:szCs w:val="18"/>
        </w:rPr>
        <w:t xml:space="preserve">contribute to the wider intention </w:t>
      </w:r>
      <w:r w:rsidR="0EA47A47" w:rsidRPr="72BD8866">
        <w:rPr>
          <w:sz w:val="18"/>
          <w:szCs w:val="18"/>
        </w:rPr>
        <w:t xml:space="preserve">of enabling </w:t>
      </w:r>
      <w:r w:rsidR="3A696F30" w:rsidRPr="72BD8866">
        <w:rPr>
          <w:sz w:val="18"/>
          <w:szCs w:val="18"/>
        </w:rPr>
        <w:t>all staff at the University</w:t>
      </w:r>
      <w:r w:rsidR="0EA47A47" w:rsidRPr="72BD8866">
        <w:rPr>
          <w:sz w:val="18"/>
          <w:szCs w:val="18"/>
        </w:rPr>
        <w:t xml:space="preserve"> to</w:t>
      </w:r>
      <w:r w:rsidR="3A696F30" w:rsidRPr="72BD8866">
        <w:rPr>
          <w:sz w:val="18"/>
          <w:szCs w:val="18"/>
        </w:rPr>
        <w:t xml:space="preserve"> “have access to development opportunities and the support they need to learn, lead, adapt and work better together as one university”.</w:t>
      </w:r>
    </w:p>
    <w:p w14:paraId="3A1F078B" w14:textId="5D23FC2E" w:rsidR="00E22DA2" w:rsidRDefault="1794C087" w:rsidP="50A31E53">
      <w:pPr>
        <w:spacing w:after="0" w:line="240" w:lineRule="auto"/>
        <w:rPr>
          <w:color w:val="000000" w:themeColor="text1"/>
          <w:sz w:val="18"/>
          <w:szCs w:val="18"/>
        </w:rPr>
      </w:pPr>
      <w:r>
        <w:br/>
      </w:r>
      <w:r w:rsidR="2D29CE89" w:rsidRPr="72BD8866">
        <w:rPr>
          <w:color w:val="000000" w:themeColor="text1"/>
          <w:sz w:val="18"/>
          <w:szCs w:val="18"/>
        </w:rPr>
        <w:t>F</w:t>
      </w:r>
      <w:r w:rsidR="220F8657" w:rsidRPr="72BD8866">
        <w:rPr>
          <w:color w:val="000000" w:themeColor="text1"/>
          <w:sz w:val="18"/>
          <w:szCs w:val="18"/>
        </w:rPr>
        <w:t xml:space="preserve">unded </w:t>
      </w:r>
      <w:r w:rsidR="25EAB367" w:rsidRPr="72BD8866">
        <w:rPr>
          <w:color w:val="000000" w:themeColor="text1"/>
          <w:sz w:val="18"/>
          <w:szCs w:val="18"/>
        </w:rPr>
        <w:t xml:space="preserve">teaching, </w:t>
      </w:r>
      <w:r w:rsidR="5A55BF20" w:rsidRPr="72BD8866">
        <w:rPr>
          <w:color w:val="000000" w:themeColor="text1"/>
          <w:sz w:val="18"/>
          <w:szCs w:val="18"/>
        </w:rPr>
        <w:t xml:space="preserve">training and development </w:t>
      </w:r>
      <w:r w:rsidR="1123168D" w:rsidRPr="72BD8866">
        <w:rPr>
          <w:color w:val="000000" w:themeColor="text1"/>
          <w:sz w:val="18"/>
          <w:szCs w:val="18"/>
        </w:rPr>
        <w:t>opportunities for</w:t>
      </w:r>
      <w:r w:rsidR="6308B4BB" w:rsidRPr="72BD8866">
        <w:rPr>
          <w:color w:val="000000" w:themeColor="text1"/>
          <w:sz w:val="18"/>
          <w:szCs w:val="18"/>
        </w:rPr>
        <w:t xml:space="preserve"> </w:t>
      </w:r>
      <w:r w:rsidR="1123168D" w:rsidRPr="72BD8866">
        <w:rPr>
          <w:color w:val="000000" w:themeColor="text1"/>
          <w:sz w:val="18"/>
          <w:szCs w:val="18"/>
        </w:rPr>
        <w:t>academic and professional staff</w:t>
      </w:r>
      <w:r w:rsidR="78D816ED" w:rsidRPr="72BD8866">
        <w:rPr>
          <w:color w:val="000000" w:themeColor="text1"/>
          <w:sz w:val="18"/>
          <w:szCs w:val="18"/>
        </w:rPr>
        <w:t xml:space="preserve"> will </w:t>
      </w:r>
      <w:r w:rsidR="620CDE93" w:rsidRPr="72BD8866">
        <w:rPr>
          <w:color w:val="000000" w:themeColor="text1"/>
          <w:sz w:val="18"/>
          <w:szCs w:val="18"/>
        </w:rPr>
        <w:t>contribute to</w:t>
      </w:r>
      <w:r w:rsidR="34AC1B0D" w:rsidRPr="72BD8866">
        <w:rPr>
          <w:color w:val="000000" w:themeColor="text1"/>
          <w:sz w:val="18"/>
          <w:szCs w:val="18"/>
        </w:rPr>
        <w:t>:</w:t>
      </w:r>
    </w:p>
    <w:p w14:paraId="4D01B328" w14:textId="2DCB94C9" w:rsidR="00E22DA2" w:rsidRDefault="7CD9478C" w:rsidP="68DBB3AA">
      <w:pPr>
        <w:pStyle w:val="ListParagraph"/>
        <w:numPr>
          <w:ilvl w:val="0"/>
          <w:numId w:val="6"/>
        </w:numPr>
        <w:spacing w:after="0" w:line="240" w:lineRule="auto"/>
        <w:contextualSpacing w:val="0"/>
        <w:rPr>
          <w:color w:val="000000" w:themeColor="text1"/>
          <w:sz w:val="18"/>
          <w:szCs w:val="18"/>
          <w:lang w:val="en-US"/>
        </w:rPr>
      </w:pPr>
      <w:r w:rsidRPr="72BD8866">
        <w:rPr>
          <w:color w:val="000000" w:themeColor="text1"/>
          <w:sz w:val="18"/>
          <w:szCs w:val="18"/>
          <w:lang w:val="en-US"/>
        </w:rPr>
        <w:t>staff professional development and expanded professional networks;</w:t>
      </w:r>
    </w:p>
    <w:p w14:paraId="2A930094" w14:textId="638089D4" w:rsidR="00E22DA2" w:rsidRDefault="4734C426" w:rsidP="68DBB3AA">
      <w:pPr>
        <w:pStyle w:val="ListParagraph"/>
        <w:numPr>
          <w:ilvl w:val="0"/>
          <w:numId w:val="6"/>
        </w:numPr>
        <w:spacing w:after="0" w:line="240" w:lineRule="auto"/>
        <w:contextualSpacing w:val="0"/>
        <w:rPr>
          <w:color w:val="000000" w:themeColor="text1"/>
          <w:sz w:val="18"/>
          <w:szCs w:val="18"/>
          <w:lang w:val="en-US"/>
        </w:rPr>
      </w:pPr>
      <w:r w:rsidRPr="72BD8866">
        <w:rPr>
          <w:color w:val="000000" w:themeColor="text1"/>
          <w:sz w:val="18"/>
          <w:szCs w:val="18"/>
          <w:lang w:val="en-US"/>
        </w:rPr>
        <w:t xml:space="preserve">curriculum development </w:t>
      </w:r>
      <w:r w:rsidR="0BED2526" w:rsidRPr="72BD8866">
        <w:rPr>
          <w:color w:val="000000" w:themeColor="text1"/>
          <w:sz w:val="18"/>
          <w:szCs w:val="18"/>
          <w:lang w:val="en-US"/>
        </w:rPr>
        <w:t xml:space="preserve">and innovation within </w:t>
      </w:r>
      <w:r w:rsidR="577A4CFE" w:rsidRPr="72BD8866">
        <w:rPr>
          <w:color w:val="000000" w:themeColor="text1"/>
          <w:sz w:val="18"/>
          <w:szCs w:val="18"/>
          <w:lang w:val="en-US"/>
        </w:rPr>
        <w:t>UoM</w:t>
      </w:r>
      <w:r w:rsidR="6533343F" w:rsidRPr="72BD8866">
        <w:rPr>
          <w:color w:val="000000" w:themeColor="text1"/>
          <w:sz w:val="18"/>
          <w:szCs w:val="18"/>
          <w:lang w:val="en-US"/>
        </w:rPr>
        <w:t>’s educational provision;</w:t>
      </w:r>
    </w:p>
    <w:p w14:paraId="3AA74FE1" w14:textId="1178D20B" w:rsidR="00E22DA2" w:rsidRDefault="6378CBFA" w:rsidP="68DBB3AA">
      <w:pPr>
        <w:pStyle w:val="ListParagraph"/>
        <w:numPr>
          <w:ilvl w:val="0"/>
          <w:numId w:val="6"/>
        </w:numPr>
        <w:spacing w:after="0" w:line="240" w:lineRule="auto"/>
        <w:contextualSpacing w:val="0"/>
        <w:rPr>
          <w:color w:val="000000" w:themeColor="text1"/>
          <w:sz w:val="18"/>
          <w:szCs w:val="18"/>
          <w:lang w:val="en-US"/>
        </w:rPr>
      </w:pPr>
      <w:r w:rsidRPr="68DBB3AA">
        <w:rPr>
          <w:color w:val="000000" w:themeColor="text1"/>
          <w:sz w:val="18"/>
          <w:szCs w:val="18"/>
          <w:lang w:val="en-US"/>
        </w:rPr>
        <w:t>t</w:t>
      </w:r>
      <w:r w:rsidR="40913CD0" w:rsidRPr="68DBB3AA">
        <w:rPr>
          <w:color w:val="000000" w:themeColor="text1"/>
          <w:sz w:val="18"/>
          <w:szCs w:val="18"/>
          <w:lang w:val="en-US"/>
        </w:rPr>
        <w:t>he gathering of insights for wider educational</w:t>
      </w:r>
      <w:r w:rsidR="2A039049" w:rsidRPr="68DBB3AA">
        <w:rPr>
          <w:color w:val="000000" w:themeColor="text1"/>
          <w:sz w:val="18"/>
          <w:szCs w:val="18"/>
          <w:lang w:val="en-US"/>
        </w:rPr>
        <w:t xml:space="preserve"> and professional service</w:t>
      </w:r>
      <w:r w:rsidR="40913CD0" w:rsidRPr="68DBB3AA">
        <w:rPr>
          <w:color w:val="000000" w:themeColor="text1"/>
          <w:sz w:val="18"/>
          <w:szCs w:val="18"/>
          <w:lang w:val="en-US"/>
        </w:rPr>
        <w:t xml:space="preserve"> </w:t>
      </w:r>
      <w:r w:rsidR="78D22CD1" w:rsidRPr="68DBB3AA">
        <w:rPr>
          <w:color w:val="000000" w:themeColor="text1"/>
          <w:sz w:val="18"/>
          <w:szCs w:val="18"/>
          <w:lang w:val="en-US"/>
        </w:rPr>
        <w:t>initiatives such as partner-enabled learning, s</w:t>
      </w:r>
      <w:r w:rsidR="28C1B02D" w:rsidRPr="68DBB3AA">
        <w:rPr>
          <w:color w:val="000000" w:themeColor="text1"/>
          <w:sz w:val="18"/>
          <w:szCs w:val="18"/>
          <w:lang w:val="en-US"/>
        </w:rPr>
        <w:t>tudent support;</w:t>
      </w:r>
    </w:p>
    <w:p w14:paraId="20F8C315" w14:textId="21CA288E" w:rsidR="00E22DA2" w:rsidRDefault="1755428A" w:rsidP="68DBB3AA">
      <w:pPr>
        <w:pStyle w:val="ListParagraph"/>
        <w:numPr>
          <w:ilvl w:val="0"/>
          <w:numId w:val="6"/>
        </w:numPr>
        <w:spacing w:after="0" w:line="240" w:lineRule="auto"/>
        <w:contextualSpacing w:val="0"/>
        <w:rPr>
          <w:color w:val="000000" w:themeColor="text1"/>
          <w:sz w:val="18"/>
          <w:szCs w:val="18"/>
          <w:lang w:val="en-US"/>
        </w:rPr>
      </w:pPr>
      <w:r w:rsidRPr="72BD8866">
        <w:rPr>
          <w:color w:val="000000" w:themeColor="text1"/>
          <w:sz w:val="18"/>
          <w:szCs w:val="18"/>
          <w:lang w:val="en-US"/>
        </w:rPr>
        <w:t>c</w:t>
      </w:r>
      <w:r w:rsidR="3A225166" w:rsidRPr="72BD8866">
        <w:rPr>
          <w:color w:val="000000" w:themeColor="text1"/>
          <w:sz w:val="18"/>
          <w:szCs w:val="18"/>
          <w:lang w:val="en-US"/>
        </w:rPr>
        <w:t xml:space="preserve">omplement and </w:t>
      </w:r>
      <w:r w:rsidR="76A37C9E" w:rsidRPr="72BD8866">
        <w:rPr>
          <w:color w:val="000000" w:themeColor="text1"/>
          <w:sz w:val="18"/>
          <w:szCs w:val="18"/>
          <w:lang w:val="en-US"/>
        </w:rPr>
        <w:t>s</w:t>
      </w:r>
      <w:r w:rsidR="326EAD4A" w:rsidRPr="72BD8866">
        <w:rPr>
          <w:color w:val="000000" w:themeColor="text1"/>
          <w:sz w:val="18"/>
          <w:szCs w:val="18"/>
          <w:lang w:val="en-US"/>
        </w:rPr>
        <w:t xml:space="preserve">trengthen </w:t>
      </w:r>
      <w:r w:rsidR="58A153AA" w:rsidRPr="72BD8866">
        <w:rPr>
          <w:color w:val="000000" w:themeColor="text1"/>
          <w:sz w:val="18"/>
          <w:szCs w:val="18"/>
          <w:lang w:val="en-US"/>
        </w:rPr>
        <w:t xml:space="preserve">connections with </w:t>
      </w:r>
      <w:r w:rsidR="6093A228" w:rsidRPr="72BD8866">
        <w:rPr>
          <w:color w:val="000000" w:themeColor="text1"/>
          <w:sz w:val="18"/>
          <w:szCs w:val="18"/>
          <w:lang w:val="en-US"/>
        </w:rPr>
        <w:t>partners across Europe</w:t>
      </w:r>
      <w:r w:rsidR="050BD983" w:rsidRPr="72BD8866">
        <w:rPr>
          <w:color w:val="000000" w:themeColor="text1"/>
          <w:sz w:val="18"/>
          <w:szCs w:val="18"/>
          <w:lang w:val="en-US"/>
        </w:rPr>
        <w:t xml:space="preserve"> </w:t>
      </w:r>
      <w:r w:rsidR="54A3AFAA" w:rsidRPr="72BD8866">
        <w:rPr>
          <w:color w:val="000000" w:themeColor="text1"/>
          <w:sz w:val="18"/>
          <w:szCs w:val="18"/>
          <w:lang w:val="en-US"/>
        </w:rPr>
        <w:t>through</w:t>
      </w:r>
      <w:r w:rsidR="050BD983" w:rsidRPr="72BD8866">
        <w:rPr>
          <w:color w:val="000000" w:themeColor="text1"/>
          <w:sz w:val="18"/>
          <w:szCs w:val="18"/>
          <w:lang w:val="en-US"/>
        </w:rPr>
        <w:t xml:space="preserve"> knowledge</w:t>
      </w:r>
      <w:r w:rsidR="45063C72" w:rsidRPr="72BD8866">
        <w:rPr>
          <w:color w:val="000000" w:themeColor="text1"/>
          <w:sz w:val="18"/>
          <w:szCs w:val="18"/>
          <w:lang w:val="en-US"/>
        </w:rPr>
        <w:t xml:space="preserve"> sharing</w:t>
      </w:r>
      <w:r w:rsidR="49A90828" w:rsidRPr="72BD8866">
        <w:rPr>
          <w:color w:val="000000" w:themeColor="text1"/>
          <w:sz w:val="18"/>
          <w:szCs w:val="18"/>
          <w:lang w:val="en-US"/>
        </w:rPr>
        <w:t>.</w:t>
      </w:r>
    </w:p>
    <w:p w14:paraId="35FD38B2" w14:textId="77777777" w:rsidR="00F94ED8" w:rsidRPr="00F94ED8" w:rsidRDefault="00F94ED8" w:rsidP="68DBB3AA">
      <w:pPr>
        <w:spacing w:after="0" w:line="240" w:lineRule="auto"/>
        <w:rPr>
          <w:color w:val="4EA72E" w:themeColor="accent6"/>
          <w:sz w:val="18"/>
          <w:szCs w:val="18"/>
          <w:lang w:val="en-US"/>
        </w:rPr>
      </w:pPr>
    </w:p>
    <w:p w14:paraId="221F1657" w14:textId="0C1C4517" w:rsidR="00901CA1" w:rsidRDefault="51DB0C47" w:rsidP="50A31E53">
      <w:pPr>
        <w:spacing w:after="0" w:line="240" w:lineRule="auto"/>
        <w:rPr>
          <w:color w:val="000000" w:themeColor="text1"/>
          <w:sz w:val="18"/>
          <w:szCs w:val="18"/>
        </w:rPr>
      </w:pPr>
      <w:r w:rsidRPr="519C60D7">
        <w:rPr>
          <w:b/>
          <w:bCs/>
          <w:color w:val="000000" w:themeColor="text1"/>
          <w:sz w:val="18"/>
          <w:szCs w:val="18"/>
        </w:rPr>
        <w:t>Objective</w:t>
      </w:r>
      <w:r w:rsidR="49A90828" w:rsidRPr="519C60D7">
        <w:rPr>
          <w:b/>
          <w:bCs/>
          <w:color w:val="000000" w:themeColor="text1"/>
          <w:sz w:val="18"/>
          <w:szCs w:val="18"/>
        </w:rPr>
        <w:t xml:space="preserve"> 3</w:t>
      </w:r>
      <w:r w:rsidR="3D0E1E80" w:rsidRPr="519C60D7">
        <w:rPr>
          <w:b/>
          <w:bCs/>
          <w:color w:val="000000" w:themeColor="text1"/>
          <w:sz w:val="18"/>
          <w:szCs w:val="18"/>
        </w:rPr>
        <w:t>.</w:t>
      </w:r>
      <w:r w:rsidR="3D0E1E80" w:rsidRPr="519C60D7">
        <w:rPr>
          <w:color w:val="000000" w:themeColor="text1"/>
          <w:sz w:val="18"/>
          <w:szCs w:val="18"/>
        </w:rPr>
        <w:t xml:space="preserve">  </w:t>
      </w:r>
      <w:r w:rsidR="4B3EE685" w:rsidRPr="519C60D7">
        <w:rPr>
          <w:color w:val="000000" w:themeColor="text1"/>
          <w:sz w:val="18"/>
          <w:szCs w:val="18"/>
        </w:rPr>
        <w:t>By</w:t>
      </w:r>
      <w:r w:rsidR="4B3EE685" w:rsidRPr="519C60D7">
        <w:rPr>
          <w:color w:val="000000" w:themeColor="text1"/>
          <w:sz w:val="18"/>
          <w:szCs w:val="18"/>
          <w:lang w:val="en-US"/>
        </w:rPr>
        <w:t xml:space="preserve"> the end of 2026, </w:t>
      </w:r>
      <w:r w:rsidR="0EA47A47" w:rsidRPr="519C60D7">
        <w:rPr>
          <w:color w:val="000000" w:themeColor="text1"/>
          <w:sz w:val="18"/>
          <w:szCs w:val="18"/>
          <w:lang w:val="en-US"/>
        </w:rPr>
        <w:t xml:space="preserve">we intend </w:t>
      </w:r>
      <w:r w:rsidR="4B3EE685" w:rsidRPr="519C60D7">
        <w:rPr>
          <w:color w:val="000000" w:themeColor="text1"/>
          <w:sz w:val="18"/>
          <w:szCs w:val="18"/>
          <w:lang w:val="en-US"/>
        </w:rPr>
        <w:t>t</w:t>
      </w:r>
      <w:r w:rsidR="3D0E1E80" w:rsidRPr="519C60D7">
        <w:rPr>
          <w:color w:val="000000" w:themeColor="text1"/>
          <w:sz w:val="18"/>
          <w:szCs w:val="18"/>
        </w:rPr>
        <w:t xml:space="preserve">o </w:t>
      </w:r>
      <w:r w:rsidR="3632C94A" w:rsidRPr="519C60D7">
        <w:rPr>
          <w:color w:val="000000" w:themeColor="text1"/>
          <w:sz w:val="18"/>
          <w:szCs w:val="18"/>
        </w:rPr>
        <w:t xml:space="preserve">better </w:t>
      </w:r>
      <w:proofErr w:type="gramStart"/>
      <w:r w:rsidR="3632C94A" w:rsidRPr="519C60D7">
        <w:rPr>
          <w:color w:val="000000" w:themeColor="text1"/>
          <w:sz w:val="18"/>
          <w:szCs w:val="18"/>
        </w:rPr>
        <w:t xml:space="preserve">understand </w:t>
      </w:r>
      <w:r w:rsidR="53B727A2" w:rsidRPr="519C60D7">
        <w:rPr>
          <w:color w:val="000000" w:themeColor="text1"/>
          <w:sz w:val="18"/>
          <w:szCs w:val="18"/>
          <w:lang w:val="en-US"/>
        </w:rPr>
        <w:t xml:space="preserve"> </w:t>
      </w:r>
      <w:r w:rsidR="37D8CA4D" w:rsidRPr="519C60D7">
        <w:rPr>
          <w:color w:val="000000" w:themeColor="text1"/>
          <w:sz w:val="18"/>
          <w:szCs w:val="18"/>
          <w:lang w:val="en-US"/>
        </w:rPr>
        <w:t>how</w:t>
      </w:r>
      <w:proofErr w:type="gramEnd"/>
      <w:r w:rsidR="37D8CA4D" w:rsidRPr="519C60D7">
        <w:rPr>
          <w:color w:val="000000" w:themeColor="text1"/>
          <w:sz w:val="18"/>
          <w:szCs w:val="18"/>
          <w:lang w:val="en-US"/>
        </w:rPr>
        <w:t xml:space="preserve"> </w:t>
      </w:r>
      <w:r w:rsidR="597A3CD3" w:rsidRPr="519C60D7">
        <w:rPr>
          <w:color w:val="000000" w:themeColor="text1"/>
          <w:sz w:val="18"/>
          <w:szCs w:val="18"/>
          <w:lang w:val="en-US"/>
        </w:rPr>
        <w:t>KA2 and</w:t>
      </w:r>
      <w:r w:rsidR="0EA47A47" w:rsidRPr="519C60D7">
        <w:rPr>
          <w:color w:val="000000" w:themeColor="text1"/>
          <w:sz w:val="18"/>
          <w:szCs w:val="18"/>
          <w:lang w:val="en-US"/>
        </w:rPr>
        <w:t xml:space="preserve"> </w:t>
      </w:r>
      <w:r w:rsidR="597A3CD3" w:rsidRPr="519C60D7">
        <w:rPr>
          <w:color w:val="000000" w:themeColor="text1"/>
          <w:sz w:val="18"/>
          <w:szCs w:val="18"/>
          <w:lang w:val="en-US"/>
        </w:rPr>
        <w:t>KA3</w:t>
      </w:r>
      <w:r w:rsidR="3E79FA68" w:rsidRPr="519C60D7">
        <w:rPr>
          <w:color w:val="000000" w:themeColor="text1"/>
          <w:sz w:val="18"/>
          <w:szCs w:val="18"/>
          <w:lang w:val="en-US"/>
        </w:rPr>
        <w:t xml:space="preserve"> </w:t>
      </w:r>
      <w:r w:rsidR="4B7CB3DF" w:rsidRPr="519C60D7">
        <w:rPr>
          <w:color w:val="000000" w:themeColor="text1"/>
          <w:sz w:val="18"/>
          <w:szCs w:val="18"/>
          <w:lang w:val="en-US"/>
        </w:rPr>
        <w:t xml:space="preserve">actions </w:t>
      </w:r>
      <w:r w:rsidR="3E79FA68" w:rsidRPr="519C60D7">
        <w:rPr>
          <w:color w:val="000000" w:themeColor="text1"/>
          <w:sz w:val="18"/>
          <w:szCs w:val="18"/>
          <w:lang w:val="en-US"/>
        </w:rPr>
        <w:t>for</w:t>
      </w:r>
      <w:r w:rsidRPr="519C60D7">
        <w:rPr>
          <w:color w:val="000000" w:themeColor="text1"/>
          <w:sz w:val="18"/>
          <w:szCs w:val="18"/>
          <w:lang w:val="en-US"/>
        </w:rPr>
        <w:t xml:space="preserve"> </w:t>
      </w:r>
      <w:r w:rsidR="3E79FA68" w:rsidRPr="519C60D7">
        <w:rPr>
          <w:color w:val="000000" w:themeColor="text1"/>
          <w:sz w:val="18"/>
          <w:szCs w:val="18"/>
          <w:lang w:val="en-US"/>
        </w:rPr>
        <w:t>the next programme</w:t>
      </w:r>
      <w:r w:rsidR="0B19A760" w:rsidRPr="519C60D7">
        <w:rPr>
          <w:color w:val="000000" w:themeColor="text1"/>
          <w:sz w:val="18"/>
          <w:szCs w:val="18"/>
          <w:lang w:val="en-US"/>
        </w:rPr>
        <w:t xml:space="preserve"> </w:t>
      </w:r>
      <w:r w:rsidR="436B1BAA" w:rsidRPr="519C60D7">
        <w:rPr>
          <w:color w:val="000000" w:themeColor="text1"/>
          <w:sz w:val="18"/>
          <w:szCs w:val="18"/>
          <w:lang w:val="en-US"/>
        </w:rPr>
        <w:t xml:space="preserve">might </w:t>
      </w:r>
      <w:r w:rsidR="37D8CA4D" w:rsidRPr="519C60D7">
        <w:rPr>
          <w:color w:val="000000" w:themeColor="text1"/>
          <w:sz w:val="18"/>
          <w:szCs w:val="18"/>
          <w:lang w:val="en-US"/>
        </w:rPr>
        <w:t xml:space="preserve">contribute to </w:t>
      </w:r>
      <w:r w:rsidR="7F779091" w:rsidRPr="519C60D7">
        <w:rPr>
          <w:color w:val="000000" w:themeColor="text1"/>
          <w:sz w:val="18"/>
          <w:szCs w:val="18"/>
          <w:lang w:val="en-US"/>
        </w:rPr>
        <w:t>UoM’s future</w:t>
      </w:r>
      <w:r w:rsidR="690D934C" w:rsidRPr="519C60D7">
        <w:rPr>
          <w:color w:val="000000" w:themeColor="text1"/>
          <w:sz w:val="18"/>
          <w:szCs w:val="18"/>
          <w:lang w:val="en-US"/>
        </w:rPr>
        <w:t xml:space="preserve"> </w:t>
      </w:r>
      <w:r w:rsidR="7F779091" w:rsidRPr="519C60D7">
        <w:rPr>
          <w:color w:val="000000" w:themeColor="text1"/>
          <w:sz w:val="18"/>
          <w:szCs w:val="18"/>
          <w:lang w:val="en-US"/>
        </w:rPr>
        <w:t>strateg</w:t>
      </w:r>
      <w:r w:rsidR="213B4DDC" w:rsidRPr="519C60D7">
        <w:rPr>
          <w:color w:val="000000" w:themeColor="text1"/>
          <w:sz w:val="18"/>
          <w:szCs w:val="18"/>
          <w:lang w:val="en-US"/>
        </w:rPr>
        <w:t>i</w:t>
      </w:r>
      <w:r w:rsidR="0EA47A47" w:rsidRPr="519C60D7">
        <w:rPr>
          <w:color w:val="000000" w:themeColor="text1"/>
          <w:sz w:val="18"/>
          <w:szCs w:val="18"/>
          <w:lang w:val="en-US"/>
        </w:rPr>
        <w:t>c</w:t>
      </w:r>
      <w:r w:rsidR="31E67650" w:rsidRPr="519C60D7">
        <w:rPr>
          <w:color w:val="000000" w:themeColor="text1"/>
          <w:sz w:val="18"/>
          <w:szCs w:val="18"/>
          <w:lang w:val="en-US"/>
        </w:rPr>
        <w:t xml:space="preserve"> </w:t>
      </w:r>
      <w:r w:rsidR="213B4DDC" w:rsidRPr="519C60D7">
        <w:rPr>
          <w:color w:val="000000" w:themeColor="text1"/>
          <w:sz w:val="18"/>
          <w:szCs w:val="18"/>
          <w:lang w:val="en-US"/>
        </w:rPr>
        <w:t>commitment to</w:t>
      </w:r>
      <w:r w:rsidR="0EA47A47" w:rsidRPr="519C60D7">
        <w:rPr>
          <w:color w:val="000000" w:themeColor="text1"/>
          <w:sz w:val="18"/>
          <w:szCs w:val="18"/>
          <w:lang w:val="en-US"/>
        </w:rPr>
        <w:t xml:space="preserve"> </w:t>
      </w:r>
      <w:r w:rsidRPr="519C60D7">
        <w:rPr>
          <w:color w:val="000000" w:themeColor="text1"/>
          <w:sz w:val="18"/>
          <w:szCs w:val="18"/>
          <w:lang w:val="en-US"/>
        </w:rPr>
        <w:t>P</w:t>
      </w:r>
      <w:r w:rsidR="37D8CA4D" w:rsidRPr="519C60D7">
        <w:rPr>
          <w:color w:val="000000" w:themeColor="text1"/>
          <w:sz w:val="18"/>
          <w:szCs w:val="18"/>
          <w:lang w:val="en-US"/>
        </w:rPr>
        <w:t>artner</w:t>
      </w:r>
      <w:r w:rsidRPr="519C60D7">
        <w:rPr>
          <w:color w:val="000000" w:themeColor="text1"/>
          <w:sz w:val="18"/>
          <w:szCs w:val="18"/>
          <w:lang w:val="en-US"/>
        </w:rPr>
        <w:t>-</w:t>
      </w:r>
      <w:r w:rsidR="37D8CA4D" w:rsidRPr="519C60D7">
        <w:rPr>
          <w:color w:val="000000" w:themeColor="text1"/>
          <w:sz w:val="18"/>
          <w:szCs w:val="18"/>
          <w:lang w:val="en-US"/>
        </w:rPr>
        <w:t>enabled learning,</w:t>
      </w:r>
      <w:r w:rsidR="473857FE" w:rsidRPr="519C60D7">
        <w:rPr>
          <w:color w:val="000000" w:themeColor="text1"/>
          <w:sz w:val="18"/>
          <w:szCs w:val="18"/>
          <w:lang w:val="en-US"/>
        </w:rPr>
        <w:t xml:space="preserve"> </w:t>
      </w:r>
      <w:r w:rsidR="37D8CA4D" w:rsidRPr="519C60D7">
        <w:rPr>
          <w:color w:val="000000" w:themeColor="text1"/>
          <w:sz w:val="18"/>
          <w:szCs w:val="18"/>
          <w:lang w:val="en-US"/>
        </w:rPr>
        <w:t xml:space="preserve">a key </w:t>
      </w:r>
      <w:r w:rsidR="3E389341" w:rsidRPr="519C60D7">
        <w:rPr>
          <w:color w:val="000000" w:themeColor="text1"/>
          <w:sz w:val="18"/>
          <w:szCs w:val="18"/>
          <w:lang w:val="en-US"/>
        </w:rPr>
        <w:t xml:space="preserve">aspiration </w:t>
      </w:r>
      <w:r w:rsidR="213B4DDC" w:rsidRPr="519C60D7">
        <w:rPr>
          <w:color w:val="000000" w:themeColor="text1"/>
          <w:sz w:val="18"/>
          <w:szCs w:val="18"/>
          <w:lang w:val="en-US"/>
        </w:rPr>
        <w:t xml:space="preserve">of </w:t>
      </w:r>
      <w:r w:rsidR="5DAD9197" w:rsidRPr="519C60D7">
        <w:rPr>
          <w:color w:val="000000" w:themeColor="text1"/>
          <w:sz w:val="18"/>
          <w:szCs w:val="18"/>
          <w:lang w:val="en-US"/>
        </w:rPr>
        <w:t xml:space="preserve">our </w:t>
      </w:r>
      <w:r w:rsidR="213B4DDC" w:rsidRPr="519C60D7">
        <w:rPr>
          <w:color w:val="000000" w:themeColor="text1"/>
          <w:sz w:val="18"/>
          <w:szCs w:val="18"/>
          <w:lang w:val="en-US"/>
        </w:rPr>
        <w:t>strategy</w:t>
      </w:r>
      <w:r w:rsidR="33DD4C8D" w:rsidRPr="519C60D7">
        <w:rPr>
          <w:color w:val="000000" w:themeColor="text1"/>
          <w:sz w:val="18"/>
          <w:szCs w:val="18"/>
          <w:lang w:val="en-US"/>
        </w:rPr>
        <w:t>.</w:t>
      </w:r>
    </w:p>
    <w:p w14:paraId="2A2098B0" w14:textId="481CEE09" w:rsidR="00901CA1" w:rsidRDefault="00901CA1" w:rsidP="50A31E53">
      <w:pPr>
        <w:spacing w:after="0" w:line="240" w:lineRule="auto"/>
        <w:ind w:left="360" w:hanging="360"/>
        <w:rPr>
          <w:color w:val="000000" w:themeColor="text1"/>
          <w:sz w:val="18"/>
          <w:szCs w:val="18"/>
          <w:lang w:val="en-US"/>
        </w:rPr>
      </w:pPr>
    </w:p>
    <w:p w14:paraId="0EC61292" w14:textId="0C2B2BDD" w:rsidR="00D1076B" w:rsidRDefault="48C60760" w:rsidP="50A31E53">
      <w:pPr>
        <w:spacing w:after="0" w:line="240" w:lineRule="auto"/>
        <w:rPr>
          <w:color w:val="000000"/>
          <w:sz w:val="18"/>
          <w:szCs w:val="18"/>
        </w:rPr>
      </w:pPr>
      <w:r w:rsidRPr="50A31E53">
        <w:rPr>
          <w:b/>
          <w:bCs/>
          <w:color w:val="000000" w:themeColor="text1"/>
          <w:sz w:val="18"/>
          <w:szCs w:val="18"/>
        </w:rPr>
        <w:t>O</w:t>
      </w:r>
      <w:r w:rsidR="1C2267D0" w:rsidRPr="50A31E53">
        <w:rPr>
          <w:b/>
          <w:bCs/>
          <w:color w:val="000000" w:themeColor="text1"/>
          <w:sz w:val="18"/>
          <w:szCs w:val="18"/>
        </w:rPr>
        <w:t>bjective</w:t>
      </w:r>
      <w:r w:rsidR="51C70914" w:rsidRPr="50A31E53">
        <w:rPr>
          <w:b/>
          <w:bCs/>
          <w:color w:val="000000" w:themeColor="text1"/>
          <w:sz w:val="18"/>
          <w:szCs w:val="18"/>
        </w:rPr>
        <w:t xml:space="preserve"> </w:t>
      </w:r>
      <w:r w:rsidR="084A52EF" w:rsidRPr="50A31E53">
        <w:rPr>
          <w:b/>
          <w:bCs/>
          <w:color w:val="000000" w:themeColor="text1"/>
          <w:sz w:val="18"/>
          <w:szCs w:val="18"/>
        </w:rPr>
        <w:t>4.</w:t>
      </w:r>
      <w:r w:rsidR="51C70914" w:rsidRPr="50A31E53">
        <w:rPr>
          <w:color w:val="000000" w:themeColor="text1"/>
          <w:sz w:val="18"/>
          <w:szCs w:val="18"/>
        </w:rPr>
        <w:t xml:space="preserve">  </w:t>
      </w:r>
      <w:r w:rsidR="3750E9EA" w:rsidRPr="50A31E53">
        <w:rPr>
          <w:color w:val="000000" w:themeColor="text1"/>
          <w:sz w:val="18"/>
          <w:szCs w:val="18"/>
        </w:rPr>
        <w:t xml:space="preserve">By the end of 2026, </w:t>
      </w:r>
      <w:r w:rsidR="06374179" w:rsidRPr="50A31E53">
        <w:rPr>
          <w:color w:val="000000" w:themeColor="text1"/>
          <w:sz w:val="18"/>
          <w:szCs w:val="18"/>
        </w:rPr>
        <w:t xml:space="preserve">we intend </w:t>
      </w:r>
      <w:r w:rsidR="3750E9EA" w:rsidRPr="50A31E53">
        <w:rPr>
          <w:color w:val="000000" w:themeColor="text1"/>
          <w:sz w:val="18"/>
          <w:szCs w:val="18"/>
        </w:rPr>
        <w:t xml:space="preserve">to better understand </w:t>
      </w:r>
      <w:r w:rsidR="1D70D742" w:rsidRPr="50A31E53">
        <w:rPr>
          <w:color w:val="000000" w:themeColor="text1"/>
          <w:sz w:val="18"/>
          <w:szCs w:val="18"/>
        </w:rPr>
        <w:t xml:space="preserve">how </w:t>
      </w:r>
      <w:r w:rsidR="5B49A00A" w:rsidRPr="50A31E53">
        <w:rPr>
          <w:color w:val="000000" w:themeColor="text1"/>
          <w:sz w:val="18"/>
          <w:szCs w:val="18"/>
        </w:rPr>
        <w:t>the opportunities</w:t>
      </w:r>
      <w:r w:rsidR="39298C2E" w:rsidRPr="50A31E53">
        <w:rPr>
          <w:color w:val="000000" w:themeColor="text1"/>
          <w:sz w:val="18"/>
          <w:szCs w:val="18"/>
        </w:rPr>
        <w:t xml:space="preserve"> a</w:t>
      </w:r>
      <w:r w:rsidR="5B49A00A" w:rsidRPr="50A31E53">
        <w:rPr>
          <w:color w:val="000000" w:themeColor="text1"/>
          <w:sz w:val="18"/>
          <w:szCs w:val="18"/>
        </w:rPr>
        <w:t>vailabl</w:t>
      </w:r>
      <w:r w:rsidR="65D174BF" w:rsidRPr="50A31E53">
        <w:rPr>
          <w:color w:val="000000" w:themeColor="text1"/>
          <w:sz w:val="18"/>
          <w:szCs w:val="18"/>
        </w:rPr>
        <w:t xml:space="preserve">e </w:t>
      </w:r>
      <w:r w:rsidR="1D70D742" w:rsidRPr="50A31E53">
        <w:rPr>
          <w:color w:val="000000" w:themeColor="text1"/>
          <w:sz w:val="18"/>
          <w:szCs w:val="18"/>
        </w:rPr>
        <w:t>through</w:t>
      </w:r>
      <w:r w:rsidR="3AC682F8" w:rsidRPr="50A31E53">
        <w:rPr>
          <w:color w:val="000000" w:themeColor="text1"/>
          <w:sz w:val="18"/>
          <w:szCs w:val="18"/>
        </w:rPr>
        <w:t xml:space="preserve"> </w:t>
      </w:r>
      <w:r w:rsidR="1D70D742" w:rsidRPr="50A31E53">
        <w:rPr>
          <w:color w:val="000000" w:themeColor="text1"/>
          <w:sz w:val="18"/>
          <w:szCs w:val="18"/>
        </w:rPr>
        <w:t>KA</w:t>
      </w:r>
      <w:proofErr w:type="gramStart"/>
      <w:r w:rsidR="1D70D742" w:rsidRPr="50A31E53">
        <w:rPr>
          <w:color w:val="000000" w:themeColor="text1"/>
          <w:sz w:val="18"/>
          <w:szCs w:val="18"/>
        </w:rPr>
        <w:t>2</w:t>
      </w:r>
      <w:r w:rsidR="10F417E6" w:rsidRPr="50A31E53">
        <w:rPr>
          <w:color w:val="000000" w:themeColor="text1"/>
          <w:sz w:val="18"/>
          <w:szCs w:val="18"/>
        </w:rPr>
        <w:t>,</w:t>
      </w:r>
      <w:r w:rsidR="1D70D742" w:rsidRPr="50A31E53">
        <w:rPr>
          <w:color w:val="000000" w:themeColor="text1"/>
          <w:sz w:val="18"/>
          <w:szCs w:val="18"/>
        </w:rPr>
        <w:t>KA</w:t>
      </w:r>
      <w:proofErr w:type="gramEnd"/>
      <w:r w:rsidR="1D70D742" w:rsidRPr="50A31E53">
        <w:rPr>
          <w:color w:val="000000" w:themeColor="text1"/>
          <w:sz w:val="18"/>
          <w:szCs w:val="18"/>
        </w:rPr>
        <w:t xml:space="preserve">3 </w:t>
      </w:r>
      <w:r w:rsidR="2EB2DFA5" w:rsidRPr="50A31E53">
        <w:rPr>
          <w:color w:val="000000" w:themeColor="text1"/>
          <w:sz w:val="18"/>
          <w:szCs w:val="18"/>
        </w:rPr>
        <w:t>and Jean Monnet Actions</w:t>
      </w:r>
      <w:r w:rsidR="5B49A00A" w:rsidRPr="50A31E53">
        <w:rPr>
          <w:color w:val="000000" w:themeColor="text1"/>
          <w:sz w:val="18"/>
          <w:szCs w:val="18"/>
        </w:rPr>
        <w:t xml:space="preserve"> </w:t>
      </w:r>
      <w:r w:rsidR="55D50592" w:rsidRPr="50A31E53">
        <w:rPr>
          <w:color w:val="000000" w:themeColor="text1"/>
          <w:sz w:val="18"/>
          <w:szCs w:val="18"/>
        </w:rPr>
        <w:t xml:space="preserve">can </w:t>
      </w:r>
      <w:r w:rsidR="6CD009F9" w:rsidRPr="50A31E53">
        <w:rPr>
          <w:color w:val="000000" w:themeColor="text1"/>
          <w:sz w:val="18"/>
          <w:szCs w:val="18"/>
        </w:rPr>
        <w:t xml:space="preserve">contribute to </w:t>
      </w:r>
      <w:r w:rsidR="17524B27" w:rsidRPr="50A31E53">
        <w:rPr>
          <w:color w:val="000000" w:themeColor="text1"/>
          <w:sz w:val="18"/>
          <w:szCs w:val="18"/>
        </w:rPr>
        <w:t>Manchester</w:t>
      </w:r>
      <w:r w:rsidR="6C5EE342" w:rsidRPr="50A31E53">
        <w:rPr>
          <w:color w:val="000000" w:themeColor="text1"/>
          <w:sz w:val="18"/>
          <w:szCs w:val="18"/>
        </w:rPr>
        <w:t xml:space="preserve"> </w:t>
      </w:r>
      <w:r w:rsidR="17524B27" w:rsidRPr="50A31E53">
        <w:rPr>
          <w:color w:val="000000" w:themeColor="text1"/>
          <w:sz w:val="18"/>
          <w:szCs w:val="18"/>
        </w:rPr>
        <w:t xml:space="preserve">2035’s </w:t>
      </w:r>
      <w:r w:rsidR="69007519" w:rsidRPr="50A31E53">
        <w:rPr>
          <w:color w:val="000000" w:themeColor="text1"/>
          <w:sz w:val="18"/>
          <w:szCs w:val="18"/>
        </w:rPr>
        <w:t xml:space="preserve">Delivery Plans relating to </w:t>
      </w:r>
      <w:r w:rsidR="6CD009F9" w:rsidRPr="50A31E53">
        <w:rPr>
          <w:color w:val="000000" w:themeColor="text1"/>
          <w:sz w:val="18"/>
          <w:szCs w:val="18"/>
        </w:rPr>
        <w:t xml:space="preserve">Research, Teaching and Learning, </w:t>
      </w:r>
      <w:r w:rsidR="69007519" w:rsidRPr="50A31E53">
        <w:rPr>
          <w:color w:val="000000" w:themeColor="text1"/>
          <w:sz w:val="18"/>
          <w:szCs w:val="18"/>
        </w:rPr>
        <w:t xml:space="preserve">and </w:t>
      </w:r>
      <w:r w:rsidR="6CD009F9" w:rsidRPr="50A31E53">
        <w:rPr>
          <w:color w:val="000000" w:themeColor="text1"/>
          <w:sz w:val="18"/>
          <w:szCs w:val="18"/>
        </w:rPr>
        <w:t>Innovation</w:t>
      </w:r>
      <w:r w:rsidR="25B3521F" w:rsidRPr="50A31E53">
        <w:rPr>
          <w:color w:val="000000" w:themeColor="text1"/>
          <w:sz w:val="18"/>
          <w:szCs w:val="18"/>
        </w:rPr>
        <w:t xml:space="preserve">.  </w:t>
      </w:r>
    </w:p>
    <w:p w14:paraId="42547676" w14:textId="74C11B77" w:rsidR="4AB75A82" w:rsidRDefault="4AB75A82" w:rsidP="50A31E53">
      <w:pPr>
        <w:spacing w:after="0" w:line="240" w:lineRule="auto"/>
        <w:ind w:left="360" w:hanging="360"/>
        <w:rPr>
          <w:color w:val="000000" w:themeColor="text1"/>
          <w:sz w:val="18"/>
          <w:szCs w:val="18"/>
        </w:rPr>
      </w:pPr>
    </w:p>
    <w:p w14:paraId="32780BBD" w14:textId="6B68FDA1" w:rsidR="00646CD3" w:rsidRDefault="0EA47A47" w:rsidP="50A31E53">
      <w:pPr>
        <w:spacing w:line="240" w:lineRule="auto"/>
        <w:rPr>
          <w:sz w:val="18"/>
          <w:szCs w:val="18"/>
        </w:rPr>
      </w:pPr>
      <w:r w:rsidRPr="72BD8866">
        <w:rPr>
          <w:sz w:val="18"/>
          <w:szCs w:val="18"/>
        </w:rPr>
        <w:t xml:space="preserve">Objectives 1 to 4 are directly linked to </w:t>
      </w:r>
      <w:hyperlink r:id="rId12">
        <w:r w:rsidR="4757EB83" w:rsidRPr="72BD8866">
          <w:rPr>
            <w:rStyle w:val="Hyperlink"/>
            <w:sz w:val="18"/>
            <w:szCs w:val="18"/>
          </w:rPr>
          <w:t>Manchester 2035</w:t>
        </w:r>
      </w:hyperlink>
      <w:r w:rsidR="4757EB83" w:rsidRPr="72BD8866">
        <w:rPr>
          <w:sz w:val="18"/>
          <w:szCs w:val="18"/>
        </w:rPr>
        <w:t xml:space="preserve"> </w:t>
      </w:r>
      <w:r w:rsidRPr="72BD8866">
        <w:rPr>
          <w:sz w:val="18"/>
          <w:szCs w:val="18"/>
        </w:rPr>
        <w:t xml:space="preserve">which </w:t>
      </w:r>
      <w:r w:rsidR="501EBB47" w:rsidRPr="72BD8866">
        <w:rPr>
          <w:sz w:val="18"/>
          <w:szCs w:val="18"/>
        </w:rPr>
        <w:t>sets out</w:t>
      </w:r>
      <w:r w:rsidR="4757EB83" w:rsidRPr="72BD8866">
        <w:rPr>
          <w:sz w:val="18"/>
          <w:szCs w:val="18"/>
        </w:rPr>
        <w:t xml:space="preserve"> the </w:t>
      </w:r>
      <w:r w:rsidR="501EBB47" w:rsidRPr="72BD8866">
        <w:rPr>
          <w:sz w:val="18"/>
          <w:szCs w:val="18"/>
        </w:rPr>
        <w:t xml:space="preserve">future </w:t>
      </w:r>
      <w:r w:rsidR="4757EB83" w:rsidRPr="72BD8866">
        <w:rPr>
          <w:sz w:val="18"/>
          <w:szCs w:val="18"/>
        </w:rPr>
        <w:t xml:space="preserve">strategic direction for the University of Manchester for the next ten years.  </w:t>
      </w:r>
      <w:r w:rsidR="501EBB47" w:rsidRPr="72BD8866">
        <w:rPr>
          <w:sz w:val="18"/>
          <w:szCs w:val="18"/>
        </w:rPr>
        <w:t>This</w:t>
      </w:r>
      <w:r w:rsidR="4757EB83" w:rsidRPr="72BD8866">
        <w:rPr>
          <w:sz w:val="18"/>
          <w:szCs w:val="18"/>
        </w:rPr>
        <w:t xml:space="preserve"> strategy builds upon established commitments which lie at the heart of the University and outlines our ambitions to enable </w:t>
      </w:r>
      <w:r w:rsidR="5C4C9571" w:rsidRPr="72BD8866">
        <w:rPr>
          <w:sz w:val="18"/>
          <w:szCs w:val="18"/>
        </w:rPr>
        <w:t xml:space="preserve">us </w:t>
      </w:r>
      <w:r w:rsidR="4757EB83" w:rsidRPr="72BD8866">
        <w:rPr>
          <w:sz w:val="18"/>
          <w:szCs w:val="18"/>
        </w:rPr>
        <w:t xml:space="preserve">to lead changes, challenges and opportunities of the future for our students, staff and wider community.  </w:t>
      </w:r>
    </w:p>
    <w:p w14:paraId="378152E5" w14:textId="043E0B85" w:rsidR="00E27180" w:rsidRDefault="717E6F65" w:rsidP="72BD8866">
      <w:pPr>
        <w:spacing w:after="0" w:line="240" w:lineRule="auto"/>
        <w:rPr>
          <w:i/>
          <w:iCs/>
          <w:sz w:val="18"/>
          <w:szCs w:val="18"/>
        </w:rPr>
      </w:pPr>
      <w:r w:rsidRPr="72BD8866">
        <w:rPr>
          <w:sz w:val="18"/>
          <w:szCs w:val="18"/>
        </w:rPr>
        <w:t xml:space="preserve"> </w:t>
      </w:r>
    </w:p>
    <w:p w14:paraId="38F2DB77" w14:textId="68312237" w:rsidR="10D0C5FA" w:rsidRDefault="10D0C5FA" w:rsidP="50A31E53">
      <w:pPr>
        <w:spacing w:after="0" w:line="240" w:lineRule="auto"/>
        <w:rPr>
          <w:sz w:val="18"/>
          <w:szCs w:val="18"/>
        </w:rPr>
      </w:pPr>
    </w:p>
    <w:p w14:paraId="721A6A67" w14:textId="10A10A20" w:rsidR="4AB75A82" w:rsidRPr="00CB7C86" w:rsidRDefault="6A8C6217" w:rsidP="50A31E53">
      <w:pPr>
        <w:spacing w:after="0" w:line="240" w:lineRule="auto"/>
        <w:rPr>
          <w:b/>
          <w:bCs/>
          <w:color w:val="000000" w:themeColor="text1"/>
          <w:sz w:val="18"/>
          <w:szCs w:val="18"/>
        </w:rPr>
      </w:pPr>
      <w:r w:rsidRPr="50A31E53">
        <w:rPr>
          <w:b/>
          <w:bCs/>
          <w:color w:val="000000" w:themeColor="text1"/>
          <w:sz w:val="18"/>
          <w:szCs w:val="18"/>
        </w:rPr>
        <w:t>Indicators</w:t>
      </w:r>
    </w:p>
    <w:p w14:paraId="1BDC9481" w14:textId="7D60FF78" w:rsidR="00E27180" w:rsidRDefault="439C0B41" w:rsidP="68DBB3AA">
      <w:pPr>
        <w:spacing w:line="240" w:lineRule="auto"/>
        <w:rPr>
          <w:b/>
          <w:bCs/>
          <w:sz w:val="18"/>
          <w:szCs w:val="18"/>
        </w:rPr>
      </w:pPr>
      <w:r w:rsidRPr="68DBB3AA">
        <w:rPr>
          <w:b/>
          <w:bCs/>
          <w:sz w:val="18"/>
          <w:szCs w:val="18"/>
        </w:rPr>
        <w:t>Student participation indicators</w:t>
      </w:r>
    </w:p>
    <w:p w14:paraId="18BC692F" w14:textId="30D2089B" w:rsidR="000F0249" w:rsidRPr="009D181E" w:rsidRDefault="0DFBEC47" w:rsidP="519C60D7">
      <w:pPr>
        <w:spacing w:after="0" w:line="240" w:lineRule="auto"/>
        <w:rPr>
          <w:sz w:val="18"/>
          <w:szCs w:val="18"/>
        </w:rPr>
      </w:pPr>
      <w:r w:rsidRPr="72BD8866">
        <w:rPr>
          <w:sz w:val="18"/>
          <w:szCs w:val="18"/>
        </w:rPr>
        <w:t>Our intention is to increase the number UG and PGR participants</w:t>
      </w:r>
      <w:r w:rsidR="192297A9" w:rsidRPr="72BD8866">
        <w:rPr>
          <w:sz w:val="18"/>
          <w:szCs w:val="18"/>
        </w:rPr>
        <w:t xml:space="preserve"> from disciplines beyond modern languages </w:t>
      </w:r>
      <w:r w:rsidRPr="72BD8866">
        <w:rPr>
          <w:sz w:val="18"/>
          <w:szCs w:val="18"/>
        </w:rPr>
        <w:t xml:space="preserve">from our 2026 baseline position; acknowledging visa and other known constraints. </w:t>
      </w:r>
    </w:p>
    <w:p w14:paraId="72086F44" w14:textId="15908F10" w:rsidR="000F0249" w:rsidRPr="009D181E" w:rsidRDefault="0DFBEC47" w:rsidP="519C60D7">
      <w:pPr>
        <w:spacing w:after="0" w:line="240" w:lineRule="auto"/>
        <w:rPr>
          <w:sz w:val="18"/>
          <w:szCs w:val="18"/>
        </w:rPr>
      </w:pPr>
      <w:r w:rsidRPr="519C60D7">
        <w:rPr>
          <w:sz w:val="18"/>
          <w:szCs w:val="18"/>
        </w:rPr>
        <w:t xml:space="preserve"> </w:t>
      </w:r>
    </w:p>
    <w:p w14:paraId="744A3DDB" w14:textId="67F868F2" w:rsidR="000F0249" w:rsidRPr="009D181E" w:rsidRDefault="439C0B41" w:rsidP="50A31E53">
      <w:pPr>
        <w:spacing w:line="240" w:lineRule="auto"/>
        <w:rPr>
          <w:color w:val="4EA72E" w:themeColor="accent6"/>
          <w:sz w:val="18"/>
          <w:szCs w:val="18"/>
        </w:rPr>
      </w:pPr>
      <w:r w:rsidRPr="519C60D7">
        <w:rPr>
          <w:sz w:val="18"/>
          <w:szCs w:val="18"/>
        </w:rPr>
        <w:lastRenderedPageBreak/>
        <w:t xml:space="preserve">We will continue to measure the impact of a period of </w:t>
      </w:r>
      <w:r w:rsidR="7B80D523" w:rsidRPr="519C60D7">
        <w:rPr>
          <w:sz w:val="18"/>
          <w:szCs w:val="18"/>
        </w:rPr>
        <w:t xml:space="preserve">student </w:t>
      </w:r>
      <w:r w:rsidRPr="519C60D7">
        <w:rPr>
          <w:sz w:val="18"/>
          <w:szCs w:val="18"/>
        </w:rPr>
        <w:t xml:space="preserve">work or study abroad through our established Theory of Change and the monitoring and evaluation methods </w:t>
      </w:r>
      <w:r w:rsidR="7AD4DBAD" w:rsidRPr="519C60D7">
        <w:rPr>
          <w:sz w:val="18"/>
          <w:szCs w:val="18"/>
        </w:rPr>
        <w:t>in place.</w:t>
      </w:r>
      <w:r w:rsidRPr="519C60D7">
        <w:rPr>
          <w:sz w:val="18"/>
          <w:szCs w:val="18"/>
        </w:rPr>
        <w:t xml:space="preserve">  This enable</w:t>
      </w:r>
      <w:r w:rsidR="131BAD09" w:rsidRPr="519C60D7">
        <w:rPr>
          <w:sz w:val="18"/>
          <w:szCs w:val="18"/>
        </w:rPr>
        <w:t>s</w:t>
      </w:r>
      <w:r w:rsidRPr="519C60D7">
        <w:rPr>
          <w:sz w:val="18"/>
          <w:szCs w:val="18"/>
        </w:rPr>
        <w:t xml:space="preserve"> the provision of short, medium and long-term comparable data</w:t>
      </w:r>
      <w:r w:rsidRPr="519C60D7">
        <w:rPr>
          <w:rFonts w:ascii="Aptos" w:eastAsia="Aptos" w:hAnsi="Aptos" w:cs="Aptos"/>
          <w:sz w:val="18"/>
          <w:szCs w:val="18"/>
        </w:rPr>
        <w:t xml:space="preserve"> and </w:t>
      </w:r>
      <w:r w:rsidR="0EA47A47" w:rsidRPr="519C60D7">
        <w:rPr>
          <w:rFonts w:ascii="Aptos" w:eastAsia="Aptos" w:hAnsi="Aptos" w:cs="Aptos"/>
          <w:sz w:val="18"/>
          <w:szCs w:val="18"/>
        </w:rPr>
        <w:t xml:space="preserve">will continue to </w:t>
      </w:r>
      <w:r w:rsidRPr="519C60D7">
        <w:rPr>
          <w:rFonts w:ascii="Aptos" w:eastAsia="Aptos" w:hAnsi="Aptos" w:cs="Aptos"/>
          <w:sz w:val="18"/>
          <w:szCs w:val="18"/>
        </w:rPr>
        <w:t>support evidence-based decision making for future planning of, investment in, and impact of student mobility</w:t>
      </w:r>
      <w:r w:rsidR="7070F4FD" w:rsidRPr="519C60D7">
        <w:rPr>
          <w:rFonts w:ascii="Aptos" w:eastAsia="Aptos" w:hAnsi="Aptos" w:cs="Aptos"/>
          <w:sz w:val="18"/>
          <w:szCs w:val="18"/>
        </w:rPr>
        <w:t xml:space="preserve">; </w:t>
      </w:r>
      <w:r w:rsidR="305AC229" w:rsidRPr="519C60D7">
        <w:rPr>
          <w:rFonts w:ascii="Aptos" w:eastAsia="Aptos" w:hAnsi="Aptos" w:cs="Aptos"/>
          <w:sz w:val="18"/>
          <w:szCs w:val="18"/>
        </w:rPr>
        <w:t xml:space="preserve">this </w:t>
      </w:r>
      <w:r w:rsidR="7070F4FD" w:rsidRPr="519C60D7">
        <w:rPr>
          <w:rFonts w:ascii="Aptos" w:eastAsia="Aptos" w:hAnsi="Aptos" w:cs="Aptos"/>
          <w:sz w:val="18"/>
          <w:szCs w:val="18"/>
        </w:rPr>
        <w:t>particularly relat</w:t>
      </w:r>
      <w:r w:rsidR="3F283839" w:rsidRPr="519C60D7">
        <w:rPr>
          <w:rFonts w:ascii="Aptos" w:eastAsia="Aptos" w:hAnsi="Aptos" w:cs="Aptos"/>
          <w:sz w:val="18"/>
          <w:szCs w:val="18"/>
        </w:rPr>
        <w:t>es</w:t>
      </w:r>
      <w:r w:rsidR="7070F4FD" w:rsidRPr="519C60D7">
        <w:rPr>
          <w:rFonts w:ascii="Aptos" w:eastAsia="Aptos" w:hAnsi="Aptos" w:cs="Aptos"/>
          <w:sz w:val="18"/>
          <w:szCs w:val="18"/>
        </w:rPr>
        <w:t xml:space="preserve"> to </w:t>
      </w:r>
      <w:r w:rsidR="7070F4FD" w:rsidRPr="519C60D7">
        <w:rPr>
          <w:sz w:val="18"/>
          <w:szCs w:val="18"/>
        </w:rPr>
        <w:t>Objective 1 (a), 1 (c) and 1 (d) as outlined above.</w:t>
      </w:r>
    </w:p>
    <w:p w14:paraId="7F5BE08D" w14:textId="1555AECE" w:rsidR="00570480" w:rsidRDefault="10761173" w:rsidP="72BD8866">
      <w:pPr>
        <w:spacing w:after="0" w:line="240" w:lineRule="auto"/>
        <w:rPr>
          <w:rFonts w:ascii="Aptos" w:eastAsia="Aptos" w:hAnsi="Aptos" w:cs="Aptos"/>
          <w:color w:val="4EA72E" w:themeColor="accent6"/>
          <w:sz w:val="18"/>
          <w:szCs w:val="18"/>
        </w:rPr>
      </w:pPr>
      <w:r w:rsidRPr="72BD8866">
        <w:rPr>
          <w:rFonts w:ascii="Aptos" w:eastAsia="Aptos" w:hAnsi="Aptos" w:cs="Aptos"/>
          <w:sz w:val="18"/>
          <w:szCs w:val="18"/>
        </w:rPr>
        <w:t>Our indicators for measuring achievement</w:t>
      </w:r>
      <w:r w:rsidR="31D7EE1C" w:rsidRPr="72BD8866">
        <w:rPr>
          <w:rFonts w:ascii="Aptos" w:eastAsia="Aptos" w:hAnsi="Aptos" w:cs="Aptos"/>
          <w:sz w:val="18"/>
          <w:szCs w:val="18"/>
        </w:rPr>
        <w:t>, supported by</w:t>
      </w:r>
      <w:r w:rsidRPr="72BD8866">
        <w:rPr>
          <w:rFonts w:ascii="Aptos" w:eastAsia="Aptos" w:hAnsi="Aptos" w:cs="Aptos"/>
          <w:sz w:val="18"/>
          <w:szCs w:val="18"/>
        </w:rPr>
        <w:t xml:space="preserve"> </w:t>
      </w:r>
      <w:r w:rsidR="6FA6D471" w:rsidRPr="72BD8866">
        <w:rPr>
          <w:rFonts w:ascii="Aptos" w:eastAsia="Aptos" w:hAnsi="Aptos" w:cs="Aptos"/>
          <w:sz w:val="18"/>
          <w:szCs w:val="18"/>
        </w:rPr>
        <w:t xml:space="preserve">a combination of appropriate quantitative and qualitative methods, </w:t>
      </w:r>
      <w:r w:rsidRPr="72BD8866">
        <w:rPr>
          <w:rFonts w:ascii="Aptos" w:eastAsia="Aptos" w:hAnsi="Aptos" w:cs="Aptos"/>
          <w:sz w:val="18"/>
          <w:szCs w:val="18"/>
        </w:rPr>
        <w:t>will be</w:t>
      </w:r>
      <w:r w:rsidR="42C9713E" w:rsidRPr="72BD8866">
        <w:rPr>
          <w:rFonts w:ascii="Aptos" w:eastAsia="Aptos" w:hAnsi="Aptos" w:cs="Aptos"/>
          <w:sz w:val="18"/>
          <w:szCs w:val="18"/>
        </w:rPr>
        <w:t>:</w:t>
      </w:r>
      <w:r w:rsidR="18EDE8FC" w:rsidRPr="72BD8866">
        <w:rPr>
          <w:rFonts w:ascii="Aptos" w:eastAsia="Aptos" w:hAnsi="Aptos" w:cs="Aptos"/>
          <w:sz w:val="18"/>
          <w:szCs w:val="18"/>
        </w:rPr>
        <w:t xml:space="preserve"> </w:t>
      </w:r>
    </w:p>
    <w:p w14:paraId="7EFA66FB" w14:textId="641F598B" w:rsidR="77616116" w:rsidRDefault="77616116" w:rsidP="72BD8866">
      <w:pPr>
        <w:pStyle w:val="ListParagraph"/>
        <w:numPr>
          <w:ilvl w:val="0"/>
          <w:numId w:val="18"/>
        </w:numPr>
        <w:spacing w:after="0" w:line="240" w:lineRule="auto"/>
        <w:contextualSpacing w:val="0"/>
        <w:rPr>
          <w:rFonts w:ascii="Aptos" w:eastAsia="Aptos" w:hAnsi="Aptos" w:cs="Aptos"/>
          <w:sz w:val="18"/>
          <w:szCs w:val="18"/>
        </w:rPr>
      </w:pPr>
      <w:r w:rsidRPr="72BD8866">
        <w:rPr>
          <w:rFonts w:ascii="Aptos" w:eastAsia="Aptos" w:hAnsi="Aptos" w:cs="Aptos"/>
          <w:sz w:val="18"/>
          <w:szCs w:val="18"/>
        </w:rPr>
        <w:t xml:space="preserve">the number of outward </w:t>
      </w:r>
      <w:r w:rsidR="5A231A83" w:rsidRPr="72BD8866">
        <w:rPr>
          <w:rFonts w:ascii="Aptos" w:eastAsia="Aptos" w:hAnsi="Aptos" w:cs="Aptos"/>
          <w:sz w:val="18"/>
          <w:szCs w:val="18"/>
        </w:rPr>
        <w:t xml:space="preserve">and inward </w:t>
      </w:r>
      <w:r w:rsidRPr="72BD8866">
        <w:rPr>
          <w:rFonts w:ascii="Aptos" w:eastAsia="Aptos" w:hAnsi="Aptos" w:cs="Aptos"/>
          <w:sz w:val="18"/>
          <w:szCs w:val="18"/>
        </w:rPr>
        <w:t>student participants by level, School and type of placement</w:t>
      </w:r>
    </w:p>
    <w:p w14:paraId="31995A03" w14:textId="5E7F7C08" w:rsidR="00570480" w:rsidRPr="00570480" w:rsidRDefault="18EDE8FC" w:rsidP="72BD8866">
      <w:pPr>
        <w:pStyle w:val="ListParagraph"/>
        <w:numPr>
          <w:ilvl w:val="0"/>
          <w:numId w:val="18"/>
        </w:numPr>
        <w:spacing w:after="0" w:line="240" w:lineRule="auto"/>
        <w:contextualSpacing w:val="0"/>
        <w:rPr>
          <w:b/>
          <w:bCs/>
          <w:sz w:val="18"/>
          <w:szCs w:val="18"/>
        </w:rPr>
      </w:pPr>
      <w:r w:rsidRPr="72BD8866">
        <w:rPr>
          <w:rFonts w:ascii="Aptos" w:eastAsia="Aptos" w:hAnsi="Aptos" w:cs="Aptos"/>
          <w:sz w:val="18"/>
          <w:szCs w:val="18"/>
        </w:rPr>
        <w:t xml:space="preserve">participation rates of </w:t>
      </w:r>
      <w:r w:rsidR="610A9917" w:rsidRPr="72BD8866">
        <w:rPr>
          <w:rFonts w:ascii="Aptos" w:eastAsia="Aptos" w:hAnsi="Aptos" w:cs="Aptos"/>
          <w:sz w:val="18"/>
          <w:szCs w:val="18"/>
        </w:rPr>
        <w:t xml:space="preserve">socio-economically disadvantaged </w:t>
      </w:r>
      <w:r w:rsidRPr="72BD8866">
        <w:rPr>
          <w:rFonts w:ascii="Aptos" w:eastAsia="Aptos" w:hAnsi="Aptos" w:cs="Aptos"/>
          <w:sz w:val="18"/>
          <w:szCs w:val="18"/>
        </w:rPr>
        <w:t xml:space="preserve">students compared to the University population </w:t>
      </w:r>
    </w:p>
    <w:p w14:paraId="0A9C00BB" w14:textId="61257D70" w:rsidR="00570480" w:rsidRPr="00570480" w:rsidRDefault="6F411C62" w:rsidP="72BD8866">
      <w:pPr>
        <w:pStyle w:val="ListParagraph"/>
        <w:numPr>
          <w:ilvl w:val="0"/>
          <w:numId w:val="18"/>
        </w:numPr>
        <w:spacing w:after="0" w:line="240" w:lineRule="auto"/>
        <w:contextualSpacing w:val="0"/>
        <w:rPr>
          <w:sz w:val="18"/>
          <w:szCs w:val="18"/>
        </w:rPr>
      </w:pPr>
      <w:r w:rsidRPr="72BD8866">
        <w:rPr>
          <w:rFonts w:ascii="Aptos" w:eastAsia="Aptos" w:hAnsi="Aptos" w:cs="Aptos"/>
          <w:sz w:val="18"/>
          <w:szCs w:val="18"/>
        </w:rPr>
        <w:t>participation rates of under-represented student groups compared to the University population</w:t>
      </w:r>
    </w:p>
    <w:p w14:paraId="2E2AB937" w14:textId="0CD96138" w:rsidR="00570480" w:rsidRPr="00570480" w:rsidRDefault="19A58BA8" w:rsidP="72BD8866">
      <w:pPr>
        <w:pStyle w:val="ListParagraph"/>
        <w:numPr>
          <w:ilvl w:val="0"/>
          <w:numId w:val="18"/>
        </w:numPr>
        <w:spacing w:after="0" w:line="240" w:lineRule="auto"/>
        <w:contextualSpacing w:val="0"/>
        <w:rPr>
          <w:rFonts w:ascii="Aptos" w:eastAsia="Aptos" w:hAnsi="Aptos" w:cs="Aptos"/>
          <w:sz w:val="18"/>
          <w:szCs w:val="18"/>
        </w:rPr>
      </w:pPr>
      <w:r w:rsidRPr="6FABF310">
        <w:rPr>
          <w:rFonts w:ascii="Aptos" w:eastAsia="Aptos" w:hAnsi="Aptos" w:cs="Aptos"/>
          <w:sz w:val="18"/>
          <w:szCs w:val="18"/>
        </w:rPr>
        <w:t>impact on students’ transferable skills as measured by post-mobility reporting</w:t>
      </w:r>
    </w:p>
    <w:p w14:paraId="2C935132" w14:textId="368FA474" w:rsidR="00570480" w:rsidRPr="00570480" w:rsidRDefault="2C50CA11" w:rsidP="72BD8866">
      <w:pPr>
        <w:pStyle w:val="ListParagraph"/>
        <w:numPr>
          <w:ilvl w:val="0"/>
          <w:numId w:val="18"/>
        </w:numPr>
        <w:spacing w:after="0" w:line="240" w:lineRule="auto"/>
        <w:contextualSpacing w:val="0"/>
        <w:rPr>
          <w:rFonts w:ascii="Aptos" w:eastAsia="Aptos" w:hAnsi="Aptos" w:cs="Aptos"/>
          <w:sz w:val="18"/>
          <w:szCs w:val="18"/>
        </w:rPr>
      </w:pPr>
      <w:r w:rsidRPr="6FABF310">
        <w:rPr>
          <w:rFonts w:ascii="Aptos" w:eastAsia="Aptos" w:hAnsi="Aptos" w:cs="Aptos"/>
          <w:sz w:val="18"/>
          <w:szCs w:val="18"/>
        </w:rPr>
        <w:t xml:space="preserve">impact on </w:t>
      </w:r>
      <w:r w:rsidR="439C0B41" w:rsidRPr="6FABF310">
        <w:rPr>
          <w:rFonts w:ascii="Aptos" w:eastAsia="Aptos" w:hAnsi="Aptos" w:cs="Aptos"/>
          <w:sz w:val="18"/>
          <w:szCs w:val="18"/>
        </w:rPr>
        <w:t>global intercultural competence</w:t>
      </w:r>
      <w:r w:rsidR="14FE999D" w:rsidRPr="6FABF310">
        <w:rPr>
          <w:rFonts w:ascii="Aptos" w:eastAsia="Aptos" w:hAnsi="Aptos" w:cs="Aptos"/>
          <w:sz w:val="18"/>
          <w:szCs w:val="18"/>
        </w:rPr>
        <w:t xml:space="preserve"> as measured by pre-and-post mobility </w:t>
      </w:r>
      <w:r w:rsidR="0CFABA32" w:rsidRPr="6FABF310">
        <w:rPr>
          <w:rFonts w:ascii="Aptos" w:eastAsia="Aptos" w:hAnsi="Aptos" w:cs="Aptos"/>
          <w:sz w:val="18"/>
          <w:szCs w:val="18"/>
        </w:rPr>
        <w:t>assessment</w:t>
      </w:r>
    </w:p>
    <w:p w14:paraId="6DC93308" w14:textId="592673DF" w:rsidR="00570480" w:rsidRPr="00570480" w:rsidRDefault="18EDE8FC" w:rsidP="72BD8866">
      <w:pPr>
        <w:pStyle w:val="ListParagraph"/>
        <w:numPr>
          <w:ilvl w:val="0"/>
          <w:numId w:val="18"/>
        </w:numPr>
        <w:spacing w:after="0" w:line="240" w:lineRule="auto"/>
        <w:contextualSpacing w:val="0"/>
        <w:rPr>
          <w:b/>
          <w:bCs/>
          <w:sz w:val="18"/>
          <w:szCs w:val="18"/>
        </w:rPr>
      </w:pPr>
      <w:r w:rsidRPr="72BD8866">
        <w:rPr>
          <w:rFonts w:ascii="Aptos" w:eastAsia="Aptos" w:hAnsi="Aptos" w:cs="Aptos"/>
          <w:sz w:val="18"/>
          <w:szCs w:val="18"/>
        </w:rPr>
        <w:t xml:space="preserve">student satisfaction with placements and support </w:t>
      </w:r>
      <w:r w:rsidR="48EAAC20" w:rsidRPr="72BD8866">
        <w:rPr>
          <w:rFonts w:ascii="Aptos" w:eastAsia="Aptos" w:hAnsi="Aptos" w:cs="Aptos"/>
          <w:sz w:val="18"/>
          <w:szCs w:val="18"/>
        </w:rPr>
        <w:t>as measured by post-mobility survey, focus groups and interviews.</w:t>
      </w:r>
    </w:p>
    <w:p w14:paraId="7679521B" w14:textId="680DF83A" w:rsidR="72BD8866" w:rsidRDefault="72BD8866" w:rsidP="72BD8866">
      <w:pPr>
        <w:spacing w:after="0" w:line="240" w:lineRule="auto"/>
        <w:rPr>
          <w:rFonts w:ascii="Aptos" w:eastAsia="Aptos" w:hAnsi="Aptos" w:cs="Aptos"/>
          <w:sz w:val="18"/>
          <w:szCs w:val="18"/>
        </w:rPr>
      </w:pPr>
    </w:p>
    <w:p w14:paraId="05D58D3C" w14:textId="7C5CA2D2" w:rsidR="000F0249" w:rsidRPr="00570480" w:rsidRDefault="68D0CFD0" w:rsidP="519C60D7">
      <w:pPr>
        <w:spacing w:after="0" w:line="240" w:lineRule="auto"/>
        <w:rPr>
          <w:sz w:val="18"/>
          <w:szCs w:val="18"/>
        </w:rPr>
      </w:pPr>
      <w:r w:rsidRPr="72BD8866">
        <w:rPr>
          <w:sz w:val="18"/>
          <w:szCs w:val="18"/>
        </w:rPr>
        <w:t xml:space="preserve">These </w:t>
      </w:r>
      <w:r w:rsidR="0EA47A47" w:rsidRPr="72BD8866">
        <w:rPr>
          <w:sz w:val="18"/>
          <w:szCs w:val="18"/>
        </w:rPr>
        <w:t>w</w:t>
      </w:r>
      <w:r w:rsidR="074317C4" w:rsidRPr="72BD8866">
        <w:rPr>
          <w:sz w:val="18"/>
          <w:szCs w:val="18"/>
        </w:rPr>
        <w:t xml:space="preserve">ill continue to be </w:t>
      </w:r>
      <w:r w:rsidRPr="72BD8866">
        <w:rPr>
          <w:sz w:val="18"/>
          <w:szCs w:val="18"/>
        </w:rPr>
        <w:t xml:space="preserve">measured on an annual basis for the entire cohort of </w:t>
      </w:r>
      <w:r w:rsidR="44FF879C" w:rsidRPr="72BD8866">
        <w:rPr>
          <w:sz w:val="18"/>
          <w:szCs w:val="18"/>
        </w:rPr>
        <w:t xml:space="preserve">mobility </w:t>
      </w:r>
      <w:r w:rsidR="2212FDBF" w:rsidRPr="72BD8866">
        <w:rPr>
          <w:sz w:val="18"/>
          <w:szCs w:val="18"/>
        </w:rPr>
        <w:t>participants</w:t>
      </w:r>
      <w:r w:rsidR="660C2D2B" w:rsidRPr="72BD8866">
        <w:rPr>
          <w:sz w:val="18"/>
          <w:szCs w:val="18"/>
        </w:rPr>
        <w:t>.</w:t>
      </w:r>
      <w:r w:rsidR="51ABCC7C" w:rsidRPr="72BD8866">
        <w:rPr>
          <w:sz w:val="18"/>
          <w:szCs w:val="18"/>
        </w:rPr>
        <w:t xml:space="preserve">    </w:t>
      </w:r>
      <w:r w:rsidR="439C0B41" w:rsidRPr="72BD8866">
        <w:rPr>
          <w:sz w:val="18"/>
          <w:szCs w:val="18"/>
        </w:rPr>
        <w:t xml:space="preserve">Reports </w:t>
      </w:r>
      <w:r w:rsidR="5A37FE71" w:rsidRPr="72BD8866">
        <w:rPr>
          <w:sz w:val="18"/>
          <w:szCs w:val="18"/>
        </w:rPr>
        <w:t>ar</w:t>
      </w:r>
      <w:r w:rsidR="439C0B41" w:rsidRPr="72BD8866">
        <w:rPr>
          <w:sz w:val="18"/>
          <w:szCs w:val="18"/>
        </w:rPr>
        <w:t xml:space="preserve">e provided to the International Committee </w:t>
      </w:r>
      <w:r w:rsidR="64AE806B" w:rsidRPr="72BD8866">
        <w:rPr>
          <w:sz w:val="18"/>
          <w:szCs w:val="18"/>
        </w:rPr>
        <w:t xml:space="preserve">and the University’s International Mobility Group </w:t>
      </w:r>
      <w:r w:rsidR="439C0B41" w:rsidRPr="72BD8866">
        <w:rPr>
          <w:sz w:val="18"/>
          <w:szCs w:val="18"/>
        </w:rPr>
        <w:t>for oversight</w:t>
      </w:r>
      <w:r w:rsidR="2212FDBF" w:rsidRPr="72BD8866">
        <w:rPr>
          <w:sz w:val="18"/>
          <w:szCs w:val="18"/>
        </w:rPr>
        <w:t xml:space="preserve"> and to other governance groups</w:t>
      </w:r>
      <w:r w:rsidR="6F9BB90E" w:rsidRPr="72BD8866">
        <w:rPr>
          <w:sz w:val="18"/>
          <w:szCs w:val="18"/>
        </w:rPr>
        <w:t xml:space="preserve"> as appropriate</w:t>
      </w:r>
      <w:r w:rsidR="6C32BAD6" w:rsidRPr="72BD8866">
        <w:rPr>
          <w:sz w:val="18"/>
          <w:szCs w:val="18"/>
        </w:rPr>
        <w:t>.</w:t>
      </w:r>
    </w:p>
    <w:p w14:paraId="079847E8" w14:textId="4E6E3C85" w:rsidR="50A31E53" w:rsidRDefault="50A31E53" w:rsidP="50A31E53">
      <w:pPr>
        <w:spacing w:after="0" w:line="240" w:lineRule="auto"/>
        <w:rPr>
          <w:sz w:val="18"/>
          <w:szCs w:val="18"/>
        </w:rPr>
      </w:pPr>
    </w:p>
    <w:p w14:paraId="5EDA35AE" w14:textId="04A624BB" w:rsidR="000F0249" w:rsidRPr="00570480" w:rsidRDefault="7D4804C9" w:rsidP="50A31E53">
      <w:pPr>
        <w:spacing w:after="0" w:line="240" w:lineRule="auto"/>
        <w:rPr>
          <w:b/>
          <w:bCs/>
          <w:sz w:val="18"/>
          <w:szCs w:val="18"/>
        </w:rPr>
      </w:pPr>
      <w:r w:rsidRPr="72BD8866">
        <w:rPr>
          <w:b/>
          <w:bCs/>
          <w:sz w:val="18"/>
          <w:szCs w:val="18"/>
        </w:rPr>
        <w:t>Staff participation indicators</w:t>
      </w:r>
      <w:r w:rsidR="50C491C5">
        <w:br/>
      </w:r>
    </w:p>
    <w:p w14:paraId="6D7A69D4" w14:textId="0431569B" w:rsidR="0CD24E24" w:rsidRDefault="78B5E890" w:rsidP="50A31E53">
      <w:pPr>
        <w:spacing w:after="0" w:line="240" w:lineRule="auto"/>
        <w:rPr>
          <w:sz w:val="18"/>
          <w:szCs w:val="18"/>
        </w:rPr>
      </w:pPr>
      <w:r w:rsidRPr="519C60D7">
        <w:rPr>
          <w:sz w:val="18"/>
          <w:szCs w:val="18"/>
        </w:rPr>
        <w:t xml:space="preserve">Building on the expertise in measuring student impact, we will develop a Theory of Change to capture evidence of the impact of a period of staff mobility focusing on contribution to </w:t>
      </w:r>
      <w:r w:rsidR="3760EE7D" w:rsidRPr="519C60D7">
        <w:rPr>
          <w:sz w:val="18"/>
          <w:szCs w:val="18"/>
        </w:rPr>
        <w:t xml:space="preserve">professional </w:t>
      </w:r>
      <w:r w:rsidRPr="519C60D7">
        <w:rPr>
          <w:sz w:val="18"/>
          <w:szCs w:val="18"/>
        </w:rPr>
        <w:t>development and improvements to teaching capabilities.</w:t>
      </w:r>
    </w:p>
    <w:p w14:paraId="2D5F639B" w14:textId="3969E7A5" w:rsidR="10D0C5FA" w:rsidRDefault="10D0C5FA" w:rsidP="50A31E53">
      <w:pPr>
        <w:spacing w:after="0" w:line="240" w:lineRule="auto"/>
        <w:rPr>
          <w:color w:val="4EA72E" w:themeColor="accent6"/>
          <w:sz w:val="18"/>
          <w:szCs w:val="18"/>
        </w:rPr>
      </w:pPr>
    </w:p>
    <w:p w14:paraId="169D79D6" w14:textId="3B520B72" w:rsidR="4089A2DF" w:rsidRDefault="42C04B92" w:rsidP="6FABF310">
      <w:pPr>
        <w:spacing w:after="0" w:line="240" w:lineRule="auto"/>
        <w:rPr>
          <w:sz w:val="18"/>
          <w:szCs w:val="18"/>
        </w:rPr>
      </w:pPr>
      <w:r w:rsidRPr="6FABF310">
        <w:rPr>
          <w:rFonts w:ascii="Aptos" w:eastAsia="Aptos" w:hAnsi="Aptos" w:cs="Aptos"/>
          <w:sz w:val="18"/>
          <w:szCs w:val="18"/>
        </w:rPr>
        <w:t>Our indicators for measuring achievement</w:t>
      </w:r>
      <w:r w:rsidRPr="6FABF310">
        <w:rPr>
          <w:sz w:val="18"/>
          <w:szCs w:val="18"/>
        </w:rPr>
        <w:t xml:space="preserve">, </w:t>
      </w:r>
      <w:r w:rsidRPr="6FABF310">
        <w:rPr>
          <w:rFonts w:ascii="Aptos" w:eastAsia="Aptos" w:hAnsi="Aptos" w:cs="Aptos"/>
          <w:sz w:val="18"/>
          <w:szCs w:val="18"/>
        </w:rPr>
        <w:t>supported by a combination of appropriate quantitative and qualitative methods,</w:t>
      </w:r>
      <w:r w:rsidR="4089A2DF" w:rsidRPr="6FABF310">
        <w:rPr>
          <w:sz w:val="18"/>
          <w:szCs w:val="18"/>
        </w:rPr>
        <w:t xml:space="preserve"> </w:t>
      </w:r>
      <w:r w:rsidR="17F01C18" w:rsidRPr="6FABF310">
        <w:rPr>
          <w:sz w:val="18"/>
          <w:szCs w:val="18"/>
        </w:rPr>
        <w:t>will be</w:t>
      </w:r>
      <w:r w:rsidR="0EDF52AC" w:rsidRPr="6FABF310">
        <w:rPr>
          <w:sz w:val="18"/>
          <w:szCs w:val="18"/>
        </w:rPr>
        <w:t>:</w:t>
      </w:r>
    </w:p>
    <w:p w14:paraId="46D6971F" w14:textId="7216CB57" w:rsidR="4089A2DF" w:rsidRDefault="49B8C399" w:rsidP="6FABF310">
      <w:pPr>
        <w:pStyle w:val="ListParagraph"/>
        <w:numPr>
          <w:ilvl w:val="0"/>
          <w:numId w:val="1"/>
        </w:numPr>
        <w:spacing w:after="0" w:line="240" w:lineRule="auto"/>
        <w:rPr>
          <w:sz w:val="18"/>
          <w:szCs w:val="18"/>
        </w:rPr>
      </w:pPr>
      <w:r w:rsidRPr="6FABF310">
        <w:rPr>
          <w:sz w:val="18"/>
          <w:szCs w:val="18"/>
        </w:rPr>
        <w:t xml:space="preserve">the </w:t>
      </w:r>
      <w:r w:rsidR="4089A2DF" w:rsidRPr="6FABF310">
        <w:rPr>
          <w:sz w:val="18"/>
          <w:szCs w:val="18"/>
        </w:rPr>
        <w:t>number of outward</w:t>
      </w:r>
      <w:r w:rsidR="446DF6A0" w:rsidRPr="6FABF310">
        <w:rPr>
          <w:sz w:val="18"/>
          <w:szCs w:val="18"/>
        </w:rPr>
        <w:t xml:space="preserve"> and inward</w:t>
      </w:r>
      <w:r w:rsidR="4089A2DF" w:rsidRPr="6FABF310">
        <w:rPr>
          <w:sz w:val="18"/>
          <w:szCs w:val="18"/>
        </w:rPr>
        <w:t xml:space="preserve"> participants </w:t>
      </w:r>
      <w:r w:rsidR="4CE0A410" w:rsidRPr="6FABF310">
        <w:rPr>
          <w:sz w:val="18"/>
          <w:szCs w:val="18"/>
        </w:rPr>
        <w:t>for teaching/training</w:t>
      </w:r>
    </w:p>
    <w:p w14:paraId="03CECBD6" w14:textId="6BBC01F8" w:rsidR="4089A2DF" w:rsidRDefault="4089A2DF" w:rsidP="6FABF310">
      <w:pPr>
        <w:pStyle w:val="ListParagraph"/>
        <w:numPr>
          <w:ilvl w:val="0"/>
          <w:numId w:val="1"/>
        </w:numPr>
        <w:spacing w:after="0" w:line="240" w:lineRule="auto"/>
        <w:rPr>
          <w:rFonts w:ascii="Aptos" w:eastAsia="Aptos" w:hAnsi="Aptos" w:cs="Aptos"/>
          <w:sz w:val="18"/>
          <w:szCs w:val="18"/>
        </w:rPr>
      </w:pPr>
      <w:r w:rsidRPr="6FABF310">
        <w:rPr>
          <w:sz w:val="18"/>
          <w:szCs w:val="18"/>
        </w:rPr>
        <w:t>utilisation rate of staff mobility funding by role, level, Faculty</w:t>
      </w:r>
      <w:r w:rsidR="5611FFCC" w:rsidRPr="6FABF310">
        <w:rPr>
          <w:sz w:val="18"/>
          <w:szCs w:val="18"/>
        </w:rPr>
        <w:t>/Professional Services</w:t>
      </w:r>
    </w:p>
    <w:p w14:paraId="36D17850" w14:textId="71C447FE" w:rsidR="4089A2DF" w:rsidRDefault="67753947" w:rsidP="6FABF310">
      <w:pPr>
        <w:pStyle w:val="ListParagraph"/>
        <w:numPr>
          <w:ilvl w:val="0"/>
          <w:numId w:val="1"/>
        </w:numPr>
        <w:spacing w:after="0" w:line="240" w:lineRule="auto"/>
        <w:rPr>
          <w:rFonts w:ascii="Aptos" w:eastAsia="Aptos" w:hAnsi="Aptos" w:cs="Aptos"/>
          <w:sz w:val="18"/>
          <w:szCs w:val="18"/>
        </w:rPr>
      </w:pPr>
      <w:r w:rsidRPr="6FABF310">
        <w:rPr>
          <w:rFonts w:ascii="Aptos" w:eastAsia="Aptos" w:hAnsi="Aptos" w:cs="Aptos"/>
          <w:sz w:val="18"/>
          <w:szCs w:val="18"/>
        </w:rPr>
        <w:t xml:space="preserve">impact on professional development </w:t>
      </w:r>
      <w:r w:rsidR="64524FC9" w:rsidRPr="6FABF310">
        <w:rPr>
          <w:rFonts w:ascii="Aptos" w:eastAsia="Aptos" w:hAnsi="Aptos" w:cs="Aptos"/>
          <w:sz w:val="18"/>
          <w:szCs w:val="18"/>
        </w:rPr>
        <w:t xml:space="preserve">as </w:t>
      </w:r>
      <w:r w:rsidRPr="6FABF310">
        <w:rPr>
          <w:rFonts w:ascii="Aptos" w:eastAsia="Aptos" w:hAnsi="Aptos" w:cs="Aptos"/>
          <w:sz w:val="18"/>
          <w:szCs w:val="18"/>
        </w:rPr>
        <w:t>measured by post-mobility reporting</w:t>
      </w:r>
    </w:p>
    <w:p w14:paraId="73DBB6E3" w14:textId="120983EA" w:rsidR="4089A2DF" w:rsidRDefault="6B96160F" w:rsidP="6FABF310">
      <w:pPr>
        <w:pStyle w:val="ListParagraph"/>
        <w:numPr>
          <w:ilvl w:val="0"/>
          <w:numId w:val="1"/>
        </w:numPr>
        <w:spacing w:after="0" w:line="240" w:lineRule="auto"/>
        <w:rPr>
          <w:sz w:val="18"/>
          <w:szCs w:val="18"/>
        </w:rPr>
      </w:pPr>
      <w:r w:rsidRPr="2CD27FD5">
        <w:rPr>
          <w:rFonts w:ascii="Aptos" w:eastAsia="Aptos" w:hAnsi="Aptos" w:cs="Aptos"/>
          <w:sz w:val="18"/>
          <w:szCs w:val="18"/>
        </w:rPr>
        <w:t>impact on teaching</w:t>
      </w:r>
      <w:r w:rsidR="5E0A88C9" w:rsidRPr="2CD27FD5">
        <w:rPr>
          <w:rFonts w:ascii="Aptos" w:eastAsia="Aptos" w:hAnsi="Aptos" w:cs="Aptos"/>
          <w:sz w:val="18"/>
          <w:szCs w:val="18"/>
        </w:rPr>
        <w:t xml:space="preserve"> and curriculum</w:t>
      </w:r>
      <w:r w:rsidRPr="2CD27FD5">
        <w:rPr>
          <w:rFonts w:ascii="Aptos" w:eastAsia="Aptos" w:hAnsi="Aptos" w:cs="Aptos"/>
          <w:sz w:val="18"/>
          <w:szCs w:val="18"/>
        </w:rPr>
        <w:t xml:space="preserve"> innovation as measured by post-mobility reporting</w:t>
      </w:r>
      <w:r w:rsidR="67753947" w:rsidRPr="2CD27FD5">
        <w:rPr>
          <w:rFonts w:ascii="Aptos" w:eastAsia="Aptos" w:hAnsi="Aptos" w:cs="Aptos"/>
          <w:sz w:val="18"/>
          <w:szCs w:val="18"/>
        </w:rPr>
        <w:t xml:space="preserve"> </w:t>
      </w:r>
    </w:p>
    <w:p w14:paraId="08C4FF0B" w14:textId="051E664E" w:rsidR="4089A2DF" w:rsidRDefault="4089A2DF" w:rsidP="6FABF310">
      <w:pPr>
        <w:pStyle w:val="ListParagraph"/>
        <w:numPr>
          <w:ilvl w:val="0"/>
          <w:numId w:val="1"/>
        </w:numPr>
        <w:spacing w:after="0" w:line="240" w:lineRule="auto"/>
        <w:rPr>
          <w:sz w:val="18"/>
          <w:szCs w:val="18"/>
        </w:rPr>
      </w:pPr>
      <w:r w:rsidRPr="6FABF310">
        <w:rPr>
          <w:sz w:val="18"/>
          <w:szCs w:val="18"/>
        </w:rPr>
        <w:t xml:space="preserve">coherence of staff mobility destinations with overall international Delivery plan.  </w:t>
      </w:r>
    </w:p>
    <w:p w14:paraId="00FEF0FE" w14:textId="6571F28D" w:rsidR="10D0C5FA" w:rsidRDefault="10D0C5FA" w:rsidP="50A31E53">
      <w:pPr>
        <w:spacing w:after="0" w:line="240" w:lineRule="auto"/>
        <w:rPr>
          <w:color w:val="4EA72E" w:themeColor="accent6"/>
          <w:sz w:val="18"/>
          <w:szCs w:val="18"/>
        </w:rPr>
      </w:pPr>
    </w:p>
    <w:p w14:paraId="07CE6BAB" w14:textId="1CA0EDBB" w:rsidR="4B54F122" w:rsidRDefault="3B907E01" w:rsidP="50A31E53">
      <w:pPr>
        <w:spacing w:after="0" w:line="240" w:lineRule="auto"/>
        <w:rPr>
          <w:sz w:val="18"/>
          <w:szCs w:val="18"/>
        </w:rPr>
      </w:pPr>
      <w:r w:rsidRPr="72BD8866">
        <w:rPr>
          <w:sz w:val="18"/>
          <w:szCs w:val="18"/>
        </w:rPr>
        <w:t xml:space="preserve">These will be measured on an annual basis.  </w:t>
      </w:r>
      <w:r w:rsidR="3627317D" w:rsidRPr="72BD8866">
        <w:rPr>
          <w:sz w:val="18"/>
          <w:szCs w:val="18"/>
        </w:rPr>
        <w:t>A</w:t>
      </w:r>
      <w:r w:rsidR="4089A2DF" w:rsidRPr="72BD8866">
        <w:rPr>
          <w:sz w:val="18"/>
          <w:szCs w:val="18"/>
        </w:rPr>
        <w:t xml:space="preserve"> report</w:t>
      </w:r>
      <w:r w:rsidR="4D7A0A48" w:rsidRPr="72BD8866">
        <w:rPr>
          <w:sz w:val="18"/>
          <w:szCs w:val="18"/>
        </w:rPr>
        <w:t xml:space="preserve"> </w:t>
      </w:r>
      <w:r w:rsidR="2EE2A498" w:rsidRPr="72BD8866">
        <w:rPr>
          <w:sz w:val="18"/>
          <w:szCs w:val="18"/>
        </w:rPr>
        <w:t xml:space="preserve">summarising </w:t>
      </w:r>
      <w:r w:rsidR="3BED65C5" w:rsidRPr="72BD8866">
        <w:rPr>
          <w:sz w:val="18"/>
          <w:szCs w:val="18"/>
        </w:rPr>
        <w:t xml:space="preserve">the findings of impact of </w:t>
      </w:r>
      <w:r w:rsidR="2EE2A498" w:rsidRPr="72BD8866">
        <w:rPr>
          <w:sz w:val="18"/>
          <w:szCs w:val="18"/>
        </w:rPr>
        <w:t>participation will be presented</w:t>
      </w:r>
      <w:r w:rsidR="4089A2DF" w:rsidRPr="72BD8866">
        <w:rPr>
          <w:sz w:val="18"/>
          <w:szCs w:val="18"/>
        </w:rPr>
        <w:t xml:space="preserve"> to the International Committee</w:t>
      </w:r>
      <w:r w:rsidR="419DD3D7" w:rsidRPr="72BD8866">
        <w:rPr>
          <w:sz w:val="18"/>
          <w:szCs w:val="18"/>
        </w:rPr>
        <w:t xml:space="preserve"> as well as</w:t>
      </w:r>
      <w:r w:rsidR="7B0D1ACE" w:rsidRPr="72BD8866">
        <w:rPr>
          <w:sz w:val="18"/>
          <w:szCs w:val="18"/>
        </w:rPr>
        <w:t xml:space="preserve"> the </w:t>
      </w:r>
      <w:r w:rsidR="5B7A0A05" w:rsidRPr="72BD8866">
        <w:rPr>
          <w:sz w:val="18"/>
          <w:szCs w:val="18"/>
        </w:rPr>
        <w:t xml:space="preserve">Renumeration and </w:t>
      </w:r>
      <w:r w:rsidR="419DD3D7" w:rsidRPr="72BD8866">
        <w:rPr>
          <w:sz w:val="18"/>
          <w:szCs w:val="18"/>
        </w:rPr>
        <w:t>People Committee</w:t>
      </w:r>
      <w:r w:rsidR="5F23B500" w:rsidRPr="72BD8866">
        <w:rPr>
          <w:sz w:val="18"/>
          <w:szCs w:val="18"/>
        </w:rPr>
        <w:t>,</w:t>
      </w:r>
      <w:r w:rsidR="434BEE6F" w:rsidRPr="72BD8866">
        <w:rPr>
          <w:sz w:val="18"/>
          <w:szCs w:val="18"/>
        </w:rPr>
        <w:t xml:space="preserve"> </w:t>
      </w:r>
      <w:r w:rsidR="33919CDB" w:rsidRPr="72BD8866">
        <w:rPr>
          <w:sz w:val="18"/>
          <w:szCs w:val="18"/>
        </w:rPr>
        <w:t>or equivalent</w:t>
      </w:r>
      <w:r w:rsidR="142094AE" w:rsidRPr="72BD8866">
        <w:rPr>
          <w:sz w:val="18"/>
          <w:szCs w:val="18"/>
        </w:rPr>
        <w:t xml:space="preserve">.  </w:t>
      </w:r>
      <w:r w:rsidR="33919CDB" w:rsidRPr="72BD8866">
        <w:rPr>
          <w:sz w:val="18"/>
          <w:szCs w:val="18"/>
        </w:rPr>
        <w:t xml:space="preserve"> </w:t>
      </w:r>
      <w:r w:rsidR="4089A2DF" w:rsidRPr="72BD8866">
        <w:rPr>
          <w:sz w:val="18"/>
          <w:szCs w:val="18"/>
        </w:rPr>
        <w:t xml:space="preserve"> </w:t>
      </w:r>
    </w:p>
    <w:p w14:paraId="6C2E2643" w14:textId="264DA14F" w:rsidR="10D0C5FA" w:rsidRDefault="10D0C5FA" w:rsidP="50A31E53">
      <w:pPr>
        <w:spacing w:after="0" w:line="240" w:lineRule="auto"/>
        <w:rPr>
          <w:sz w:val="18"/>
          <w:szCs w:val="18"/>
        </w:rPr>
      </w:pPr>
    </w:p>
    <w:p w14:paraId="2A610E16" w14:textId="6F80C3B5" w:rsidR="36D31771" w:rsidRDefault="06374179" w:rsidP="50A31E53">
      <w:pPr>
        <w:spacing w:after="0" w:line="240" w:lineRule="auto"/>
        <w:rPr>
          <w:sz w:val="18"/>
          <w:szCs w:val="18"/>
        </w:rPr>
      </w:pPr>
      <w:r w:rsidRPr="72BD8866">
        <w:rPr>
          <w:sz w:val="18"/>
          <w:szCs w:val="18"/>
        </w:rPr>
        <w:t>Finally, f</w:t>
      </w:r>
      <w:r w:rsidR="75B1058A" w:rsidRPr="72BD8866">
        <w:rPr>
          <w:sz w:val="18"/>
          <w:szCs w:val="18"/>
        </w:rPr>
        <w:t xml:space="preserve">or </w:t>
      </w:r>
      <w:r w:rsidR="23F033DC" w:rsidRPr="72BD8866">
        <w:rPr>
          <w:sz w:val="18"/>
          <w:szCs w:val="18"/>
        </w:rPr>
        <w:t>O</w:t>
      </w:r>
      <w:r w:rsidR="75B1058A" w:rsidRPr="72BD8866">
        <w:rPr>
          <w:sz w:val="18"/>
          <w:szCs w:val="18"/>
        </w:rPr>
        <w:t xml:space="preserve">bjectives 3 and 4 </w:t>
      </w:r>
      <w:r w:rsidR="495C3380" w:rsidRPr="72BD8866">
        <w:rPr>
          <w:sz w:val="18"/>
          <w:szCs w:val="18"/>
        </w:rPr>
        <w:t xml:space="preserve">relating to KA2, KA3 and Jean Monnet, </w:t>
      </w:r>
      <w:r w:rsidR="75B1058A" w:rsidRPr="72BD8866">
        <w:rPr>
          <w:sz w:val="18"/>
          <w:szCs w:val="18"/>
        </w:rPr>
        <w:t xml:space="preserve">reports will be commissioned by close of 2026 for </w:t>
      </w:r>
      <w:r w:rsidR="46AA63A1" w:rsidRPr="72BD8866">
        <w:rPr>
          <w:sz w:val="18"/>
          <w:szCs w:val="18"/>
        </w:rPr>
        <w:t xml:space="preserve">the </w:t>
      </w:r>
      <w:r w:rsidR="75B1058A" w:rsidRPr="72BD8866">
        <w:rPr>
          <w:sz w:val="18"/>
          <w:szCs w:val="18"/>
        </w:rPr>
        <w:t>International Committee</w:t>
      </w:r>
      <w:r w:rsidR="46AA63A1" w:rsidRPr="72BD8866">
        <w:rPr>
          <w:sz w:val="18"/>
          <w:szCs w:val="18"/>
        </w:rPr>
        <w:t xml:space="preserve"> with recommendations for the next programme Charter submission</w:t>
      </w:r>
      <w:r w:rsidR="75B1058A" w:rsidRPr="72BD8866">
        <w:rPr>
          <w:sz w:val="18"/>
          <w:szCs w:val="18"/>
        </w:rPr>
        <w:t xml:space="preserve">.  </w:t>
      </w:r>
    </w:p>
    <w:p w14:paraId="3E32532C" w14:textId="77777777" w:rsidR="10D0C5FA" w:rsidRDefault="10D0C5FA" w:rsidP="50A31E53">
      <w:pPr>
        <w:spacing w:after="0" w:line="240" w:lineRule="auto"/>
        <w:rPr>
          <w:sz w:val="18"/>
          <w:szCs w:val="18"/>
        </w:rPr>
      </w:pPr>
    </w:p>
    <w:p w14:paraId="3FD61476" w14:textId="4D38158F" w:rsidR="10D0C5FA" w:rsidRDefault="10D0C5FA" w:rsidP="68DBB3AA">
      <w:pPr>
        <w:spacing w:line="240" w:lineRule="auto"/>
        <w:rPr>
          <w:b/>
          <w:bCs/>
        </w:rPr>
      </w:pPr>
    </w:p>
    <w:sectPr w:rsidR="10D0C5FA">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F30C3" w14:textId="77777777" w:rsidR="004D15D4" w:rsidRDefault="004D15D4" w:rsidP="00794344">
      <w:pPr>
        <w:spacing w:after="0" w:line="240" w:lineRule="auto"/>
      </w:pPr>
      <w:r>
        <w:separator/>
      </w:r>
    </w:p>
  </w:endnote>
  <w:endnote w:type="continuationSeparator" w:id="0">
    <w:p w14:paraId="0C20125C" w14:textId="77777777" w:rsidR="004D15D4" w:rsidRDefault="004D15D4" w:rsidP="0079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340557"/>
      <w:docPartObj>
        <w:docPartGallery w:val="Page Numbers (Bottom of Page)"/>
        <w:docPartUnique/>
      </w:docPartObj>
    </w:sdtPr>
    <w:sdtEndPr/>
    <w:sdtContent>
      <w:p w14:paraId="5B442B8C" w14:textId="6B5CBFA5" w:rsidR="00794344" w:rsidRDefault="00794344">
        <w:pPr>
          <w:pStyle w:val="Footer"/>
          <w:jc w:val="right"/>
        </w:pPr>
        <w:r>
          <w:fldChar w:fldCharType="begin"/>
        </w:r>
        <w:r>
          <w:instrText>PAGE   \* MERGEFORMAT</w:instrText>
        </w:r>
        <w:r>
          <w:fldChar w:fldCharType="separate"/>
        </w:r>
        <w:r>
          <w:t>2</w:t>
        </w:r>
        <w:r>
          <w:fldChar w:fldCharType="end"/>
        </w:r>
      </w:p>
    </w:sdtContent>
  </w:sdt>
  <w:p w14:paraId="650FDA2B" w14:textId="77777777" w:rsidR="00794344" w:rsidRDefault="00794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073CA" w14:textId="77777777" w:rsidR="004D15D4" w:rsidRDefault="004D15D4" w:rsidP="00794344">
      <w:pPr>
        <w:spacing w:after="0" w:line="240" w:lineRule="auto"/>
      </w:pPr>
      <w:r>
        <w:separator/>
      </w:r>
    </w:p>
  </w:footnote>
  <w:footnote w:type="continuationSeparator" w:id="0">
    <w:p w14:paraId="047B7310" w14:textId="77777777" w:rsidR="004D15D4" w:rsidRDefault="004D15D4" w:rsidP="007943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1F3"/>
    <w:multiLevelType w:val="hybridMultilevel"/>
    <w:tmpl w:val="E0664FCE"/>
    <w:lvl w:ilvl="0" w:tplc="0A9E8E0A">
      <w:start w:val="1"/>
      <w:numFmt w:val="lowerLetter"/>
      <w:lvlText w:val="(%1)"/>
      <w:lvlJc w:val="left"/>
      <w:pPr>
        <w:ind w:left="360" w:hanging="360"/>
      </w:pPr>
    </w:lvl>
    <w:lvl w:ilvl="1" w:tplc="AF84C914">
      <w:start w:val="1"/>
      <w:numFmt w:val="lowerLetter"/>
      <w:lvlText w:val="%2."/>
      <w:lvlJc w:val="left"/>
      <w:pPr>
        <w:ind w:left="1080" w:hanging="360"/>
      </w:pPr>
    </w:lvl>
    <w:lvl w:ilvl="2" w:tplc="828011E2">
      <w:start w:val="1"/>
      <w:numFmt w:val="lowerRoman"/>
      <w:lvlText w:val="%3."/>
      <w:lvlJc w:val="right"/>
      <w:pPr>
        <w:ind w:left="1800" w:hanging="180"/>
      </w:pPr>
    </w:lvl>
    <w:lvl w:ilvl="3" w:tplc="736ECB3A">
      <w:start w:val="1"/>
      <w:numFmt w:val="decimal"/>
      <w:lvlText w:val="%4."/>
      <w:lvlJc w:val="left"/>
      <w:pPr>
        <w:ind w:left="2520" w:hanging="360"/>
      </w:pPr>
    </w:lvl>
    <w:lvl w:ilvl="4" w:tplc="E6A83D6C">
      <w:start w:val="1"/>
      <w:numFmt w:val="lowerLetter"/>
      <w:lvlText w:val="%5."/>
      <w:lvlJc w:val="left"/>
      <w:pPr>
        <w:ind w:left="3240" w:hanging="360"/>
      </w:pPr>
    </w:lvl>
    <w:lvl w:ilvl="5" w:tplc="CA46528A">
      <w:start w:val="1"/>
      <w:numFmt w:val="lowerRoman"/>
      <w:lvlText w:val="%6."/>
      <w:lvlJc w:val="right"/>
      <w:pPr>
        <w:ind w:left="3960" w:hanging="180"/>
      </w:pPr>
    </w:lvl>
    <w:lvl w:ilvl="6" w:tplc="CD40A5AE">
      <w:start w:val="1"/>
      <w:numFmt w:val="decimal"/>
      <w:lvlText w:val="%7."/>
      <w:lvlJc w:val="left"/>
      <w:pPr>
        <w:ind w:left="4680" w:hanging="360"/>
      </w:pPr>
    </w:lvl>
    <w:lvl w:ilvl="7" w:tplc="8854658E">
      <w:start w:val="1"/>
      <w:numFmt w:val="lowerLetter"/>
      <w:lvlText w:val="%8."/>
      <w:lvlJc w:val="left"/>
      <w:pPr>
        <w:ind w:left="5400" w:hanging="360"/>
      </w:pPr>
    </w:lvl>
    <w:lvl w:ilvl="8" w:tplc="8C7CF354">
      <w:start w:val="1"/>
      <w:numFmt w:val="lowerRoman"/>
      <w:lvlText w:val="%9."/>
      <w:lvlJc w:val="right"/>
      <w:pPr>
        <w:ind w:left="6120" w:hanging="180"/>
      </w:pPr>
    </w:lvl>
  </w:abstractNum>
  <w:abstractNum w:abstractNumId="1" w15:restartNumberingAfterBreak="0">
    <w:nsid w:val="037CD74E"/>
    <w:multiLevelType w:val="hybridMultilevel"/>
    <w:tmpl w:val="DF3E0C32"/>
    <w:lvl w:ilvl="0" w:tplc="3E1E7146">
      <w:start w:val="1"/>
      <w:numFmt w:val="upperRoman"/>
      <w:lvlText w:val="%1)"/>
      <w:lvlJc w:val="left"/>
      <w:pPr>
        <w:ind w:left="720" w:hanging="360"/>
      </w:pPr>
    </w:lvl>
    <w:lvl w:ilvl="1" w:tplc="226009CA">
      <w:start w:val="1"/>
      <w:numFmt w:val="lowerLetter"/>
      <w:lvlText w:val="%2."/>
      <w:lvlJc w:val="left"/>
      <w:pPr>
        <w:ind w:left="1440" w:hanging="360"/>
      </w:pPr>
    </w:lvl>
    <w:lvl w:ilvl="2" w:tplc="D2744FBC">
      <w:start w:val="1"/>
      <w:numFmt w:val="lowerRoman"/>
      <w:lvlText w:val="%3."/>
      <w:lvlJc w:val="right"/>
      <w:pPr>
        <w:ind w:left="2160" w:hanging="180"/>
      </w:pPr>
    </w:lvl>
    <w:lvl w:ilvl="3" w:tplc="443C16B0">
      <w:start w:val="1"/>
      <w:numFmt w:val="decimal"/>
      <w:lvlText w:val="%4."/>
      <w:lvlJc w:val="left"/>
      <w:pPr>
        <w:ind w:left="2880" w:hanging="360"/>
      </w:pPr>
    </w:lvl>
    <w:lvl w:ilvl="4" w:tplc="A4CA529C">
      <w:start w:val="1"/>
      <w:numFmt w:val="lowerLetter"/>
      <w:lvlText w:val="%5."/>
      <w:lvlJc w:val="left"/>
      <w:pPr>
        <w:ind w:left="3600" w:hanging="360"/>
      </w:pPr>
    </w:lvl>
    <w:lvl w:ilvl="5" w:tplc="C5F254AC">
      <w:start w:val="1"/>
      <w:numFmt w:val="lowerRoman"/>
      <w:lvlText w:val="%6."/>
      <w:lvlJc w:val="right"/>
      <w:pPr>
        <w:ind w:left="4320" w:hanging="180"/>
      </w:pPr>
    </w:lvl>
    <w:lvl w:ilvl="6" w:tplc="BF387BA4">
      <w:start w:val="1"/>
      <w:numFmt w:val="decimal"/>
      <w:lvlText w:val="%7."/>
      <w:lvlJc w:val="left"/>
      <w:pPr>
        <w:ind w:left="5040" w:hanging="360"/>
      </w:pPr>
    </w:lvl>
    <w:lvl w:ilvl="7" w:tplc="AFE0B9E4">
      <w:start w:val="1"/>
      <w:numFmt w:val="lowerLetter"/>
      <w:lvlText w:val="%8."/>
      <w:lvlJc w:val="left"/>
      <w:pPr>
        <w:ind w:left="5760" w:hanging="360"/>
      </w:pPr>
    </w:lvl>
    <w:lvl w:ilvl="8" w:tplc="FA6222E4">
      <w:start w:val="1"/>
      <w:numFmt w:val="lowerRoman"/>
      <w:lvlText w:val="%9."/>
      <w:lvlJc w:val="right"/>
      <w:pPr>
        <w:ind w:left="6480" w:hanging="180"/>
      </w:pPr>
    </w:lvl>
  </w:abstractNum>
  <w:abstractNum w:abstractNumId="2" w15:restartNumberingAfterBreak="0">
    <w:nsid w:val="07FF733C"/>
    <w:multiLevelType w:val="hybridMultilevel"/>
    <w:tmpl w:val="98B6FA6C"/>
    <w:lvl w:ilvl="0" w:tplc="7A8A6922">
      <w:start w:val="1"/>
      <w:numFmt w:val="lowerRoman"/>
      <w:lvlText w:val="%1)"/>
      <w:lvlJc w:val="left"/>
      <w:pPr>
        <w:ind w:left="1080" w:hanging="720"/>
      </w:pPr>
      <w:rPr>
        <w:rFonts w:hint="default"/>
        <w:i/>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A039E9"/>
    <w:multiLevelType w:val="hybridMultilevel"/>
    <w:tmpl w:val="2672279A"/>
    <w:lvl w:ilvl="0" w:tplc="B9384AEE">
      <w:start w:val="1"/>
      <w:numFmt w:val="upperRoman"/>
      <w:lvlText w:val="%1)"/>
      <w:lvlJc w:val="left"/>
      <w:pPr>
        <w:ind w:left="720" w:hanging="360"/>
      </w:pPr>
    </w:lvl>
    <w:lvl w:ilvl="1" w:tplc="0984513A">
      <w:start w:val="1"/>
      <w:numFmt w:val="lowerLetter"/>
      <w:lvlText w:val="%2."/>
      <w:lvlJc w:val="left"/>
      <w:pPr>
        <w:ind w:left="1440" w:hanging="360"/>
      </w:pPr>
    </w:lvl>
    <w:lvl w:ilvl="2" w:tplc="884C739C">
      <w:start w:val="1"/>
      <w:numFmt w:val="lowerRoman"/>
      <w:lvlText w:val="%3."/>
      <w:lvlJc w:val="right"/>
      <w:pPr>
        <w:ind w:left="2160" w:hanging="180"/>
      </w:pPr>
    </w:lvl>
    <w:lvl w:ilvl="3" w:tplc="9DD2E834">
      <w:start w:val="1"/>
      <w:numFmt w:val="decimal"/>
      <w:lvlText w:val="%4."/>
      <w:lvlJc w:val="left"/>
      <w:pPr>
        <w:ind w:left="2880" w:hanging="360"/>
      </w:pPr>
    </w:lvl>
    <w:lvl w:ilvl="4" w:tplc="A386D2E8">
      <w:start w:val="1"/>
      <w:numFmt w:val="lowerLetter"/>
      <w:lvlText w:val="%5."/>
      <w:lvlJc w:val="left"/>
      <w:pPr>
        <w:ind w:left="3600" w:hanging="360"/>
      </w:pPr>
    </w:lvl>
    <w:lvl w:ilvl="5" w:tplc="972ABD6A">
      <w:start w:val="1"/>
      <w:numFmt w:val="lowerRoman"/>
      <w:lvlText w:val="%6."/>
      <w:lvlJc w:val="right"/>
      <w:pPr>
        <w:ind w:left="4320" w:hanging="180"/>
      </w:pPr>
    </w:lvl>
    <w:lvl w:ilvl="6" w:tplc="40D0D83E">
      <w:start w:val="1"/>
      <w:numFmt w:val="decimal"/>
      <w:lvlText w:val="%7."/>
      <w:lvlJc w:val="left"/>
      <w:pPr>
        <w:ind w:left="5040" w:hanging="360"/>
      </w:pPr>
    </w:lvl>
    <w:lvl w:ilvl="7" w:tplc="60843BD6">
      <w:start w:val="1"/>
      <w:numFmt w:val="lowerLetter"/>
      <w:lvlText w:val="%8."/>
      <w:lvlJc w:val="left"/>
      <w:pPr>
        <w:ind w:left="5760" w:hanging="360"/>
      </w:pPr>
    </w:lvl>
    <w:lvl w:ilvl="8" w:tplc="E44A8050">
      <w:start w:val="1"/>
      <w:numFmt w:val="lowerRoman"/>
      <w:lvlText w:val="%9."/>
      <w:lvlJc w:val="right"/>
      <w:pPr>
        <w:ind w:left="6480" w:hanging="180"/>
      </w:pPr>
    </w:lvl>
  </w:abstractNum>
  <w:abstractNum w:abstractNumId="4" w15:restartNumberingAfterBreak="0">
    <w:nsid w:val="118FC50C"/>
    <w:multiLevelType w:val="hybridMultilevel"/>
    <w:tmpl w:val="0200FEE6"/>
    <w:lvl w:ilvl="0" w:tplc="47748532">
      <w:start w:val="1"/>
      <w:numFmt w:val="bullet"/>
      <w:lvlText w:val="·"/>
      <w:lvlJc w:val="left"/>
      <w:pPr>
        <w:ind w:left="720" w:hanging="360"/>
      </w:pPr>
      <w:rPr>
        <w:rFonts w:ascii="Symbol" w:hAnsi="Symbol" w:hint="default"/>
      </w:rPr>
    </w:lvl>
    <w:lvl w:ilvl="1" w:tplc="64A693F2">
      <w:start w:val="1"/>
      <w:numFmt w:val="bullet"/>
      <w:lvlText w:val="o"/>
      <w:lvlJc w:val="left"/>
      <w:pPr>
        <w:ind w:left="1440" w:hanging="360"/>
      </w:pPr>
      <w:rPr>
        <w:rFonts w:ascii="Courier New" w:hAnsi="Courier New" w:hint="default"/>
      </w:rPr>
    </w:lvl>
    <w:lvl w:ilvl="2" w:tplc="2442797E">
      <w:start w:val="1"/>
      <w:numFmt w:val="bullet"/>
      <w:lvlText w:val=""/>
      <w:lvlJc w:val="left"/>
      <w:pPr>
        <w:ind w:left="2160" w:hanging="360"/>
      </w:pPr>
      <w:rPr>
        <w:rFonts w:ascii="Wingdings" w:hAnsi="Wingdings" w:hint="default"/>
      </w:rPr>
    </w:lvl>
    <w:lvl w:ilvl="3" w:tplc="51E40994">
      <w:start w:val="1"/>
      <w:numFmt w:val="bullet"/>
      <w:lvlText w:val=""/>
      <w:lvlJc w:val="left"/>
      <w:pPr>
        <w:ind w:left="2880" w:hanging="360"/>
      </w:pPr>
      <w:rPr>
        <w:rFonts w:ascii="Symbol" w:hAnsi="Symbol" w:hint="default"/>
      </w:rPr>
    </w:lvl>
    <w:lvl w:ilvl="4" w:tplc="B878461E">
      <w:start w:val="1"/>
      <w:numFmt w:val="bullet"/>
      <w:lvlText w:val="o"/>
      <w:lvlJc w:val="left"/>
      <w:pPr>
        <w:ind w:left="3600" w:hanging="360"/>
      </w:pPr>
      <w:rPr>
        <w:rFonts w:ascii="Courier New" w:hAnsi="Courier New" w:hint="default"/>
      </w:rPr>
    </w:lvl>
    <w:lvl w:ilvl="5" w:tplc="4E6ABE44">
      <w:start w:val="1"/>
      <w:numFmt w:val="bullet"/>
      <w:lvlText w:val=""/>
      <w:lvlJc w:val="left"/>
      <w:pPr>
        <w:ind w:left="4320" w:hanging="360"/>
      </w:pPr>
      <w:rPr>
        <w:rFonts w:ascii="Wingdings" w:hAnsi="Wingdings" w:hint="default"/>
      </w:rPr>
    </w:lvl>
    <w:lvl w:ilvl="6" w:tplc="D398F50A">
      <w:start w:val="1"/>
      <w:numFmt w:val="bullet"/>
      <w:lvlText w:val=""/>
      <w:lvlJc w:val="left"/>
      <w:pPr>
        <w:ind w:left="5040" w:hanging="360"/>
      </w:pPr>
      <w:rPr>
        <w:rFonts w:ascii="Symbol" w:hAnsi="Symbol" w:hint="default"/>
      </w:rPr>
    </w:lvl>
    <w:lvl w:ilvl="7" w:tplc="29EE0200">
      <w:start w:val="1"/>
      <w:numFmt w:val="bullet"/>
      <w:lvlText w:val="o"/>
      <w:lvlJc w:val="left"/>
      <w:pPr>
        <w:ind w:left="5760" w:hanging="360"/>
      </w:pPr>
      <w:rPr>
        <w:rFonts w:ascii="Courier New" w:hAnsi="Courier New" w:hint="default"/>
      </w:rPr>
    </w:lvl>
    <w:lvl w:ilvl="8" w:tplc="2F9247B2">
      <w:start w:val="1"/>
      <w:numFmt w:val="bullet"/>
      <w:lvlText w:val=""/>
      <w:lvlJc w:val="left"/>
      <w:pPr>
        <w:ind w:left="6480" w:hanging="360"/>
      </w:pPr>
      <w:rPr>
        <w:rFonts w:ascii="Wingdings" w:hAnsi="Wingdings" w:hint="default"/>
      </w:rPr>
    </w:lvl>
  </w:abstractNum>
  <w:abstractNum w:abstractNumId="5" w15:restartNumberingAfterBreak="0">
    <w:nsid w:val="19941DB2"/>
    <w:multiLevelType w:val="hybridMultilevel"/>
    <w:tmpl w:val="8AECE794"/>
    <w:lvl w:ilvl="0" w:tplc="A47E040E">
      <w:start w:val="1"/>
      <w:numFmt w:val="upperRoman"/>
      <w:lvlText w:val="%1)"/>
      <w:lvlJc w:val="left"/>
      <w:pPr>
        <w:ind w:left="720" w:hanging="360"/>
      </w:pPr>
    </w:lvl>
    <w:lvl w:ilvl="1" w:tplc="FA7AC816">
      <w:start w:val="1"/>
      <w:numFmt w:val="lowerLetter"/>
      <w:lvlText w:val="%2."/>
      <w:lvlJc w:val="left"/>
      <w:pPr>
        <w:ind w:left="1440" w:hanging="360"/>
      </w:pPr>
    </w:lvl>
    <w:lvl w:ilvl="2" w:tplc="846467BA">
      <w:start w:val="1"/>
      <w:numFmt w:val="lowerRoman"/>
      <w:lvlText w:val="%3."/>
      <w:lvlJc w:val="right"/>
      <w:pPr>
        <w:ind w:left="2160" w:hanging="180"/>
      </w:pPr>
    </w:lvl>
    <w:lvl w:ilvl="3" w:tplc="ADF0478C">
      <w:start w:val="1"/>
      <w:numFmt w:val="decimal"/>
      <w:lvlText w:val="%4."/>
      <w:lvlJc w:val="left"/>
      <w:pPr>
        <w:ind w:left="2880" w:hanging="360"/>
      </w:pPr>
    </w:lvl>
    <w:lvl w:ilvl="4" w:tplc="46FC92B4">
      <w:start w:val="1"/>
      <w:numFmt w:val="lowerLetter"/>
      <w:lvlText w:val="%5."/>
      <w:lvlJc w:val="left"/>
      <w:pPr>
        <w:ind w:left="3600" w:hanging="360"/>
      </w:pPr>
    </w:lvl>
    <w:lvl w:ilvl="5" w:tplc="7F66D83E">
      <w:start w:val="1"/>
      <w:numFmt w:val="lowerRoman"/>
      <w:lvlText w:val="%6."/>
      <w:lvlJc w:val="right"/>
      <w:pPr>
        <w:ind w:left="4320" w:hanging="180"/>
      </w:pPr>
    </w:lvl>
    <w:lvl w:ilvl="6" w:tplc="40BE0622">
      <w:start w:val="1"/>
      <w:numFmt w:val="decimal"/>
      <w:lvlText w:val="%7."/>
      <w:lvlJc w:val="left"/>
      <w:pPr>
        <w:ind w:left="5040" w:hanging="360"/>
      </w:pPr>
    </w:lvl>
    <w:lvl w:ilvl="7" w:tplc="C402FF78">
      <w:start w:val="1"/>
      <w:numFmt w:val="lowerLetter"/>
      <w:lvlText w:val="%8."/>
      <w:lvlJc w:val="left"/>
      <w:pPr>
        <w:ind w:left="5760" w:hanging="360"/>
      </w:pPr>
    </w:lvl>
    <w:lvl w:ilvl="8" w:tplc="31B8E6EC">
      <w:start w:val="1"/>
      <w:numFmt w:val="lowerRoman"/>
      <w:lvlText w:val="%9."/>
      <w:lvlJc w:val="right"/>
      <w:pPr>
        <w:ind w:left="6480" w:hanging="180"/>
      </w:pPr>
    </w:lvl>
  </w:abstractNum>
  <w:abstractNum w:abstractNumId="6" w15:restartNumberingAfterBreak="0">
    <w:nsid w:val="1B143104"/>
    <w:multiLevelType w:val="hybridMultilevel"/>
    <w:tmpl w:val="B172E1DC"/>
    <w:lvl w:ilvl="0" w:tplc="4686D844">
      <w:start w:val="1"/>
      <w:numFmt w:val="lowerRoman"/>
      <w:lvlText w:val="%1)"/>
      <w:lvlJc w:val="right"/>
      <w:pPr>
        <w:ind w:left="720" w:hanging="360"/>
      </w:pPr>
    </w:lvl>
    <w:lvl w:ilvl="1" w:tplc="38CA12F6">
      <w:start w:val="1"/>
      <w:numFmt w:val="lowerLetter"/>
      <w:lvlText w:val="%2."/>
      <w:lvlJc w:val="left"/>
      <w:pPr>
        <w:ind w:left="1440" w:hanging="360"/>
      </w:pPr>
    </w:lvl>
    <w:lvl w:ilvl="2" w:tplc="DA904B2A">
      <w:start w:val="1"/>
      <w:numFmt w:val="lowerRoman"/>
      <w:lvlText w:val="%3."/>
      <w:lvlJc w:val="right"/>
      <w:pPr>
        <w:ind w:left="2160" w:hanging="180"/>
      </w:pPr>
    </w:lvl>
    <w:lvl w:ilvl="3" w:tplc="F4BED1D8">
      <w:start w:val="1"/>
      <w:numFmt w:val="decimal"/>
      <w:lvlText w:val="%4."/>
      <w:lvlJc w:val="left"/>
      <w:pPr>
        <w:ind w:left="2880" w:hanging="360"/>
      </w:pPr>
    </w:lvl>
    <w:lvl w:ilvl="4" w:tplc="050857A8">
      <w:start w:val="1"/>
      <w:numFmt w:val="lowerLetter"/>
      <w:lvlText w:val="%5."/>
      <w:lvlJc w:val="left"/>
      <w:pPr>
        <w:ind w:left="3600" w:hanging="360"/>
      </w:pPr>
    </w:lvl>
    <w:lvl w:ilvl="5" w:tplc="5442CFCC">
      <w:start w:val="1"/>
      <w:numFmt w:val="lowerRoman"/>
      <w:lvlText w:val="%6."/>
      <w:lvlJc w:val="right"/>
      <w:pPr>
        <w:ind w:left="4320" w:hanging="180"/>
      </w:pPr>
    </w:lvl>
    <w:lvl w:ilvl="6" w:tplc="6B5AF9D0">
      <w:start w:val="1"/>
      <w:numFmt w:val="decimal"/>
      <w:lvlText w:val="%7."/>
      <w:lvlJc w:val="left"/>
      <w:pPr>
        <w:ind w:left="5040" w:hanging="360"/>
      </w:pPr>
    </w:lvl>
    <w:lvl w:ilvl="7" w:tplc="46C2D84C">
      <w:start w:val="1"/>
      <w:numFmt w:val="lowerLetter"/>
      <w:lvlText w:val="%8."/>
      <w:lvlJc w:val="left"/>
      <w:pPr>
        <w:ind w:left="5760" w:hanging="360"/>
      </w:pPr>
    </w:lvl>
    <w:lvl w:ilvl="8" w:tplc="69D0E56A">
      <w:start w:val="1"/>
      <w:numFmt w:val="lowerRoman"/>
      <w:lvlText w:val="%9."/>
      <w:lvlJc w:val="right"/>
      <w:pPr>
        <w:ind w:left="6480" w:hanging="180"/>
      </w:pPr>
    </w:lvl>
  </w:abstractNum>
  <w:abstractNum w:abstractNumId="7" w15:restartNumberingAfterBreak="0">
    <w:nsid w:val="20E703A0"/>
    <w:multiLevelType w:val="hybridMultilevel"/>
    <w:tmpl w:val="682034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A44169"/>
    <w:multiLevelType w:val="hybridMultilevel"/>
    <w:tmpl w:val="373C5974"/>
    <w:lvl w:ilvl="0" w:tplc="500A14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F9BD3C"/>
    <w:multiLevelType w:val="hybridMultilevel"/>
    <w:tmpl w:val="04F6B718"/>
    <w:lvl w:ilvl="0" w:tplc="9D486E5C">
      <w:start w:val="1"/>
      <w:numFmt w:val="decimal"/>
      <w:lvlText w:val="%1."/>
      <w:lvlJc w:val="left"/>
      <w:pPr>
        <w:ind w:left="720" w:hanging="360"/>
      </w:pPr>
    </w:lvl>
    <w:lvl w:ilvl="1" w:tplc="1B887BCA">
      <w:start w:val="1"/>
      <w:numFmt w:val="lowerLetter"/>
      <w:lvlText w:val="%2."/>
      <w:lvlJc w:val="left"/>
      <w:pPr>
        <w:ind w:left="1440" w:hanging="360"/>
      </w:pPr>
    </w:lvl>
    <w:lvl w:ilvl="2" w:tplc="70D29B52">
      <w:start w:val="1"/>
      <w:numFmt w:val="lowerRoman"/>
      <w:lvlText w:val="%3."/>
      <w:lvlJc w:val="right"/>
      <w:pPr>
        <w:ind w:left="2160" w:hanging="180"/>
      </w:pPr>
    </w:lvl>
    <w:lvl w:ilvl="3" w:tplc="4A1EDE36">
      <w:start w:val="1"/>
      <w:numFmt w:val="decimal"/>
      <w:lvlText w:val="%4."/>
      <w:lvlJc w:val="left"/>
      <w:pPr>
        <w:ind w:left="2880" w:hanging="360"/>
      </w:pPr>
    </w:lvl>
    <w:lvl w:ilvl="4" w:tplc="4AECC898">
      <w:start w:val="1"/>
      <w:numFmt w:val="lowerLetter"/>
      <w:lvlText w:val="%5."/>
      <w:lvlJc w:val="left"/>
      <w:pPr>
        <w:ind w:left="3600" w:hanging="360"/>
      </w:pPr>
    </w:lvl>
    <w:lvl w:ilvl="5" w:tplc="00BEDC38">
      <w:start w:val="1"/>
      <w:numFmt w:val="lowerRoman"/>
      <w:lvlText w:val="%6."/>
      <w:lvlJc w:val="right"/>
      <w:pPr>
        <w:ind w:left="4320" w:hanging="180"/>
      </w:pPr>
    </w:lvl>
    <w:lvl w:ilvl="6" w:tplc="DCD6A4F4">
      <w:start w:val="1"/>
      <w:numFmt w:val="decimal"/>
      <w:lvlText w:val="%7."/>
      <w:lvlJc w:val="left"/>
      <w:pPr>
        <w:ind w:left="5040" w:hanging="360"/>
      </w:pPr>
    </w:lvl>
    <w:lvl w:ilvl="7" w:tplc="A31CEDE6">
      <w:start w:val="1"/>
      <w:numFmt w:val="lowerLetter"/>
      <w:lvlText w:val="%8."/>
      <w:lvlJc w:val="left"/>
      <w:pPr>
        <w:ind w:left="5760" w:hanging="360"/>
      </w:pPr>
    </w:lvl>
    <w:lvl w:ilvl="8" w:tplc="35DA612A">
      <w:start w:val="1"/>
      <w:numFmt w:val="lowerRoman"/>
      <w:lvlText w:val="%9."/>
      <w:lvlJc w:val="right"/>
      <w:pPr>
        <w:ind w:left="6480" w:hanging="180"/>
      </w:pPr>
    </w:lvl>
  </w:abstractNum>
  <w:abstractNum w:abstractNumId="10" w15:restartNumberingAfterBreak="0">
    <w:nsid w:val="2CE86AFF"/>
    <w:multiLevelType w:val="hybridMultilevel"/>
    <w:tmpl w:val="FFFFFFFF"/>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Times New Roman"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Times New Roman"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Times New Roman"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35FF0A6A"/>
    <w:multiLevelType w:val="hybridMultilevel"/>
    <w:tmpl w:val="D3A030F2"/>
    <w:lvl w:ilvl="0" w:tplc="3072CAB8">
      <w:start w:val="1"/>
      <w:numFmt w:val="upperRoman"/>
      <w:lvlText w:val="%1)"/>
      <w:lvlJc w:val="left"/>
      <w:pPr>
        <w:ind w:left="810" w:hanging="360"/>
      </w:pPr>
    </w:lvl>
    <w:lvl w:ilvl="1" w:tplc="A1B2CB84">
      <w:start w:val="1"/>
      <w:numFmt w:val="lowerLetter"/>
      <w:lvlText w:val="%2."/>
      <w:lvlJc w:val="left"/>
      <w:pPr>
        <w:ind w:left="1530" w:hanging="360"/>
      </w:pPr>
    </w:lvl>
    <w:lvl w:ilvl="2" w:tplc="04CC41B4">
      <w:start w:val="1"/>
      <w:numFmt w:val="lowerRoman"/>
      <w:lvlText w:val="%3."/>
      <w:lvlJc w:val="right"/>
      <w:pPr>
        <w:ind w:left="2250" w:hanging="180"/>
      </w:pPr>
    </w:lvl>
    <w:lvl w:ilvl="3" w:tplc="E372336C">
      <w:start w:val="1"/>
      <w:numFmt w:val="decimal"/>
      <w:lvlText w:val="%4."/>
      <w:lvlJc w:val="left"/>
      <w:pPr>
        <w:ind w:left="2970" w:hanging="360"/>
      </w:pPr>
    </w:lvl>
    <w:lvl w:ilvl="4" w:tplc="1792A660">
      <w:start w:val="1"/>
      <w:numFmt w:val="lowerLetter"/>
      <w:lvlText w:val="%5."/>
      <w:lvlJc w:val="left"/>
      <w:pPr>
        <w:ind w:left="3690" w:hanging="360"/>
      </w:pPr>
    </w:lvl>
    <w:lvl w:ilvl="5" w:tplc="35F8D75E">
      <w:start w:val="1"/>
      <w:numFmt w:val="lowerRoman"/>
      <w:lvlText w:val="%6."/>
      <w:lvlJc w:val="right"/>
      <w:pPr>
        <w:ind w:left="4410" w:hanging="180"/>
      </w:pPr>
    </w:lvl>
    <w:lvl w:ilvl="6" w:tplc="A8E252A8">
      <w:start w:val="1"/>
      <w:numFmt w:val="decimal"/>
      <w:lvlText w:val="%7."/>
      <w:lvlJc w:val="left"/>
      <w:pPr>
        <w:ind w:left="5130" w:hanging="360"/>
      </w:pPr>
    </w:lvl>
    <w:lvl w:ilvl="7" w:tplc="7DCC7340">
      <w:start w:val="1"/>
      <w:numFmt w:val="lowerLetter"/>
      <w:lvlText w:val="%8."/>
      <w:lvlJc w:val="left"/>
      <w:pPr>
        <w:ind w:left="5850" w:hanging="360"/>
      </w:pPr>
    </w:lvl>
    <w:lvl w:ilvl="8" w:tplc="E8C6B9E4">
      <w:start w:val="1"/>
      <w:numFmt w:val="lowerRoman"/>
      <w:lvlText w:val="%9."/>
      <w:lvlJc w:val="right"/>
      <w:pPr>
        <w:ind w:left="6570" w:hanging="180"/>
      </w:pPr>
    </w:lvl>
  </w:abstractNum>
  <w:abstractNum w:abstractNumId="12" w15:restartNumberingAfterBreak="0">
    <w:nsid w:val="3EAA50DB"/>
    <w:multiLevelType w:val="hybridMultilevel"/>
    <w:tmpl w:val="2CF635DE"/>
    <w:lvl w:ilvl="0" w:tplc="95F675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D521DD"/>
    <w:multiLevelType w:val="hybridMultilevel"/>
    <w:tmpl w:val="C470B2E2"/>
    <w:lvl w:ilvl="0" w:tplc="1396DC78">
      <w:start w:val="1"/>
      <w:numFmt w:val="lowerRoman"/>
      <w:lvlText w:val="%1)"/>
      <w:lvlJc w:val="left"/>
      <w:pPr>
        <w:ind w:left="1080" w:hanging="72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19C2D8B"/>
    <w:multiLevelType w:val="hybridMultilevel"/>
    <w:tmpl w:val="7FB4B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749DBF"/>
    <w:multiLevelType w:val="hybridMultilevel"/>
    <w:tmpl w:val="6B843FB0"/>
    <w:lvl w:ilvl="0" w:tplc="D33EA5A6">
      <w:start w:val="1"/>
      <w:numFmt w:val="upperRoman"/>
      <w:lvlText w:val="%1)"/>
      <w:lvlJc w:val="left"/>
      <w:pPr>
        <w:ind w:left="720" w:hanging="360"/>
      </w:pPr>
    </w:lvl>
    <w:lvl w:ilvl="1" w:tplc="459E28E4">
      <w:start w:val="1"/>
      <w:numFmt w:val="lowerLetter"/>
      <w:lvlText w:val="%2."/>
      <w:lvlJc w:val="left"/>
      <w:pPr>
        <w:ind w:left="1440" w:hanging="360"/>
      </w:pPr>
    </w:lvl>
    <w:lvl w:ilvl="2" w:tplc="0C1CEE38">
      <w:start w:val="1"/>
      <w:numFmt w:val="lowerRoman"/>
      <w:lvlText w:val="%3."/>
      <w:lvlJc w:val="right"/>
      <w:pPr>
        <w:ind w:left="2160" w:hanging="180"/>
      </w:pPr>
    </w:lvl>
    <w:lvl w:ilvl="3" w:tplc="7ADE3450">
      <w:start w:val="1"/>
      <w:numFmt w:val="decimal"/>
      <w:lvlText w:val="%4."/>
      <w:lvlJc w:val="left"/>
      <w:pPr>
        <w:ind w:left="2880" w:hanging="360"/>
      </w:pPr>
    </w:lvl>
    <w:lvl w:ilvl="4" w:tplc="35E4D214">
      <w:start w:val="1"/>
      <w:numFmt w:val="lowerLetter"/>
      <w:lvlText w:val="%5."/>
      <w:lvlJc w:val="left"/>
      <w:pPr>
        <w:ind w:left="3600" w:hanging="360"/>
      </w:pPr>
    </w:lvl>
    <w:lvl w:ilvl="5" w:tplc="E44003E0">
      <w:start w:val="1"/>
      <w:numFmt w:val="lowerRoman"/>
      <w:lvlText w:val="%6."/>
      <w:lvlJc w:val="right"/>
      <w:pPr>
        <w:ind w:left="4320" w:hanging="180"/>
      </w:pPr>
    </w:lvl>
    <w:lvl w:ilvl="6" w:tplc="04601EE6">
      <w:start w:val="1"/>
      <w:numFmt w:val="decimal"/>
      <w:lvlText w:val="%7."/>
      <w:lvlJc w:val="left"/>
      <w:pPr>
        <w:ind w:left="5040" w:hanging="360"/>
      </w:pPr>
    </w:lvl>
    <w:lvl w:ilvl="7" w:tplc="D92E7C3C">
      <w:start w:val="1"/>
      <w:numFmt w:val="lowerLetter"/>
      <w:lvlText w:val="%8."/>
      <w:lvlJc w:val="left"/>
      <w:pPr>
        <w:ind w:left="5760" w:hanging="360"/>
      </w:pPr>
    </w:lvl>
    <w:lvl w:ilvl="8" w:tplc="678E40EC">
      <w:start w:val="1"/>
      <w:numFmt w:val="lowerRoman"/>
      <w:lvlText w:val="%9."/>
      <w:lvlJc w:val="right"/>
      <w:pPr>
        <w:ind w:left="6480" w:hanging="180"/>
      </w:pPr>
    </w:lvl>
  </w:abstractNum>
  <w:abstractNum w:abstractNumId="16" w15:restartNumberingAfterBreak="0">
    <w:nsid w:val="50D83EEB"/>
    <w:multiLevelType w:val="hybridMultilevel"/>
    <w:tmpl w:val="373C5974"/>
    <w:lvl w:ilvl="0" w:tplc="FFFFFFFF">
      <w:start w:val="1"/>
      <w:numFmt w:val="low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7AF1065"/>
    <w:multiLevelType w:val="hybridMultilevel"/>
    <w:tmpl w:val="DCDA560C"/>
    <w:lvl w:ilvl="0" w:tplc="8E946A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15BF0A"/>
    <w:multiLevelType w:val="hybridMultilevel"/>
    <w:tmpl w:val="94087894"/>
    <w:lvl w:ilvl="0" w:tplc="323ED7A6">
      <w:start w:val="1"/>
      <w:numFmt w:val="lowerLetter"/>
      <w:lvlText w:val="(%1)"/>
      <w:lvlJc w:val="left"/>
      <w:pPr>
        <w:ind w:left="720" w:hanging="360"/>
      </w:pPr>
    </w:lvl>
    <w:lvl w:ilvl="1" w:tplc="81C4DD3E">
      <w:start w:val="1"/>
      <w:numFmt w:val="lowerLetter"/>
      <w:lvlText w:val="%2."/>
      <w:lvlJc w:val="left"/>
      <w:pPr>
        <w:ind w:left="1440" w:hanging="360"/>
      </w:pPr>
    </w:lvl>
    <w:lvl w:ilvl="2" w:tplc="4F7CD87E">
      <w:start w:val="1"/>
      <w:numFmt w:val="lowerRoman"/>
      <w:lvlText w:val="%3."/>
      <w:lvlJc w:val="right"/>
      <w:pPr>
        <w:ind w:left="2160" w:hanging="180"/>
      </w:pPr>
    </w:lvl>
    <w:lvl w:ilvl="3" w:tplc="DCC4CBF8">
      <w:start w:val="1"/>
      <w:numFmt w:val="decimal"/>
      <w:lvlText w:val="%4."/>
      <w:lvlJc w:val="left"/>
      <w:pPr>
        <w:ind w:left="2880" w:hanging="360"/>
      </w:pPr>
    </w:lvl>
    <w:lvl w:ilvl="4" w:tplc="5D8E89AA">
      <w:start w:val="1"/>
      <w:numFmt w:val="lowerLetter"/>
      <w:lvlText w:val="%5."/>
      <w:lvlJc w:val="left"/>
      <w:pPr>
        <w:ind w:left="3600" w:hanging="360"/>
      </w:pPr>
    </w:lvl>
    <w:lvl w:ilvl="5" w:tplc="AB7094DC">
      <w:start w:val="1"/>
      <w:numFmt w:val="lowerRoman"/>
      <w:lvlText w:val="%6."/>
      <w:lvlJc w:val="right"/>
      <w:pPr>
        <w:ind w:left="4320" w:hanging="180"/>
      </w:pPr>
    </w:lvl>
    <w:lvl w:ilvl="6" w:tplc="5BF67F4C">
      <w:start w:val="1"/>
      <w:numFmt w:val="decimal"/>
      <w:lvlText w:val="%7."/>
      <w:lvlJc w:val="left"/>
      <w:pPr>
        <w:ind w:left="5040" w:hanging="360"/>
      </w:pPr>
    </w:lvl>
    <w:lvl w:ilvl="7" w:tplc="0B96BDF2">
      <w:start w:val="1"/>
      <w:numFmt w:val="lowerLetter"/>
      <w:lvlText w:val="%8."/>
      <w:lvlJc w:val="left"/>
      <w:pPr>
        <w:ind w:left="5760" w:hanging="360"/>
      </w:pPr>
    </w:lvl>
    <w:lvl w:ilvl="8" w:tplc="8DBE2FBE">
      <w:start w:val="1"/>
      <w:numFmt w:val="lowerRoman"/>
      <w:lvlText w:val="%9."/>
      <w:lvlJc w:val="right"/>
      <w:pPr>
        <w:ind w:left="6480" w:hanging="180"/>
      </w:pPr>
    </w:lvl>
  </w:abstractNum>
  <w:num w:numId="1" w16cid:durableId="2116365767">
    <w:abstractNumId w:val="6"/>
  </w:num>
  <w:num w:numId="2" w16cid:durableId="1094086516">
    <w:abstractNumId w:val="15"/>
  </w:num>
  <w:num w:numId="3" w16cid:durableId="390999701">
    <w:abstractNumId w:val="1"/>
  </w:num>
  <w:num w:numId="4" w16cid:durableId="1176457600">
    <w:abstractNumId w:val="5"/>
  </w:num>
  <w:num w:numId="5" w16cid:durableId="2092773760">
    <w:abstractNumId w:val="4"/>
  </w:num>
  <w:num w:numId="6" w16cid:durableId="1056592074">
    <w:abstractNumId w:val="18"/>
  </w:num>
  <w:num w:numId="7" w16cid:durableId="1550189153">
    <w:abstractNumId w:val="11"/>
  </w:num>
  <w:num w:numId="8" w16cid:durableId="2012567063">
    <w:abstractNumId w:val="3"/>
  </w:num>
  <w:num w:numId="9" w16cid:durableId="1872298010">
    <w:abstractNumId w:val="0"/>
  </w:num>
  <w:num w:numId="10" w16cid:durableId="352265945">
    <w:abstractNumId w:val="9"/>
  </w:num>
  <w:num w:numId="11" w16cid:durableId="856968709">
    <w:abstractNumId w:val="10"/>
  </w:num>
  <w:num w:numId="12" w16cid:durableId="615916800">
    <w:abstractNumId w:val="7"/>
  </w:num>
  <w:num w:numId="13" w16cid:durableId="2099133058">
    <w:abstractNumId w:val="12"/>
  </w:num>
  <w:num w:numId="14" w16cid:durableId="2102023979">
    <w:abstractNumId w:val="17"/>
  </w:num>
  <w:num w:numId="15" w16cid:durableId="13924834">
    <w:abstractNumId w:val="8"/>
  </w:num>
  <w:num w:numId="16" w16cid:durableId="1861117552">
    <w:abstractNumId w:val="16"/>
  </w:num>
  <w:num w:numId="17" w16cid:durableId="1032222869">
    <w:abstractNumId w:val="2"/>
  </w:num>
  <w:num w:numId="18" w16cid:durableId="1459228266">
    <w:abstractNumId w:val="13"/>
  </w:num>
  <w:num w:numId="19" w16cid:durableId="1678383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D7F"/>
    <w:rsid w:val="00001047"/>
    <w:rsid w:val="00011FF9"/>
    <w:rsid w:val="00025531"/>
    <w:rsid w:val="0003B361"/>
    <w:rsid w:val="00041ACD"/>
    <w:rsid w:val="00053757"/>
    <w:rsid w:val="000553E9"/>
    <w:rsid w:val="00056019"/>
    <w:rsid w:val="0005771C"/>
    <w:rsid w:val="00066315"/>
    <w:rsid w:val="000A0922"/>
    <w:rsid w:val="000A69D9"/>
    <w:rsid w:val="000B5918"/>
    <w:rsid w:val="000C378E"/>
    <w:rsid w:val="000C75EC"/>
    <w:rsid w:val="000D7C41"/>
    <w:rsid w:val="000E22C1"/>
    <w:rsid w:val="000E5609"/>
    <w:rsid w:val="000E7849"/>
    <w:rsid w:val="000F0249"/>
    <w:rsid w:val="000F2448"/>
    <w:rsid w:val="0010416F"/>
    <w:rsid w:val="001061AE"/>
    <w:rsid w:val="00107B17"/>
    <w:rsid w:val="001216B2"/>
    <w:rsid w:val="00122BBB"/>
    <w:rsid w:val="00134DA6"/>
    <w:rsid w:val="0013689E"/>
    <w:rsid w:val="0013727A"/>
    <w:rsid w:val="00142D77"/>
    <w:rsid w:val="00143F10"/>
    <w:rsid w:val="001475B2"/>
    <w:rsid w:val="00155FCC"/>
    <w:rsid w:val="00160D44"/>
    <w:rsid w:val="00167532"/>
    <w:rsid w:val="001678DB"/>
    <w:rsid w:val="00171028"/>
    <w:rsid w:val="0017550E"/>
    <w:rsid w:val="00175B38"/>
    <w:rsid w:val="00177DA2"/>
    <w:rsid w:val="00181C0D"/>
    <w:rsid w:val="00183D3C"/>
    <w:rsid w:val="00186CEB"/>
    <w:rsid w:val="001A7B82"/>
    <w:rsid w:val="001B1547"/>
    <w:rsid w:val="001B18F8"/>
    <w:rsid w:val="001B317D"/>
    <w:rsid w:val="001C3B95"/>
    <w:rsid w:val="001C7119"/>
    <w:rsid w:val="001C7B09"/>
    <w:rsid w:val="001D0F35"/>
    <w:rsid w:val="001D51AC"/>
    <w:rsid w:val="001D7788"/>
    <w:rsid w:val="001D79E8"/>
    <w:rsid w:val="001D7C71"/>
    <w:rsid w:val="001E3147"/>
    <w:rsid w:val="001F3214"/>
    <w:rsid w:val="00203707"/>
    <w:rsid w:val="00211404"/>
    <w:rsid w:val="00216362"/>
    <w:rsid w:val="002258D5"/>
    <w:rsid w:val="0023200E"/>
    <w:rsid w:val="00232FD8"/>
    <w:rsid w:val="00240743"/>
    <w:rsid w:val="00240FE5"/>
    <w:rsid w:val="00242549"/>
    <w:rsid w:val="00243507"/>
    <w:rsid w:val="00243ADD"/>
    <w:rsid w:val="0024634F"/>
    <w:rsid w:val="002626FC"/>
    <w:rsid w:val="00263274"/>
    <w:rsid w:val="00273DB7"/>
    <w:rsid w:val="00296540"/>
    <w:rsid w:val="0029763A"/>
    <w:rsid w:val="002A3BAF"/>
    <w:rsid w:val="002A587F"/>
    <w:rsid w:val="002A5D11"/>
    <w:rsid w:val="002A7FEE"/>
    <w:rsid w:val="002B47D9"/>
    <w:rsid w:val="002B629F"/>
    <w:rsid w:val="002D3585"/>
    <w:rsid w:val="002D43C4"/>
    <w:rsid w:val="002D766A"/>
    <w:rsid w:val="002E6DC9"/>
    <w:rsid w:val="002E7FA7"/>
    <w:rsid w:val="00310DEF"/>
    <w:rsid w:val="00317F7C"/>
    <w:rsid w:val="0035493C"/>
    <w:rsid w:val="00355006"/>
    <w:rsid w:val="00362E1A"/>
    <w:rsid w:val="0036495B"/>
    <w:rsid w:val="00366EF9"/>
    <w:rsid w:val="003723FC"/>
    <w:rsid w:val="00376032"/>
    <w:rsid w:val="00390117"/>
    <w:rsid w:val="003A28F4"/>
    <w:rsid w:val="003B0B9F"/>
    <w:rsid w:val="003C7181"/>
    <w:rsid w:val="003E26EA"/>
    <w:rsid w:val="003E3CF4"/>
    <w:rsid w:val="003E58EB"/>
    <w:rsid w:val="003E5A38"/>
    <w:rsid w:val="003E6D43"/>
    <w:rsid w:val="003E7127"/>
    <w:rsid w:val="003F184A"/>
    <w:rsid w:val="00402BCC"/>
    <w:rsid w:val="00404A9B"/>
    <w:rsid w:val="00416B71"/>
    <w:rsid w:val="00423B9C"/>
    <w:rsid w:val="00426E9D"/>
    <w:rsid w:val="0043107C"/>
    <w:rsid w:val="00434147"/>
    <w:rsid w:val="00435C16"/>
    <w:rsid w:val="00437066"/>
    <w:rsid w:val="0045086A"/>
    <w:rsid w:val="00451FD3"/>
    <w:rsid w:val="004533F8"/>
    <w:rsid w:val="004545AC"/>
    <w:rsid w:val="00457309"/>
    <w:rsid w:val="00474EB2"/>
    <w:rsid w:val="0047565F"/>
    <w:rsid w:val="004773CF"/>
    <w:rsid w:val="00485161"/>
    <w:rsid w:val="00490620"/>
    <w:rsid w:val="004918DB"/>
    <w:rsid w:val="004A0950"/>
    <w:rsid w:val="004A35F4"/>
    <w:rsid w:val="004A558E"/>
    <w:rsid w:val="004B1538"/>
    <w:rsid w:val="004B46A0"/>
    <w:rsid w:val="004B5FEA"/>
    <w:rsid w:val="004B7732"/>
    <w:rsid w:val="004C393D"/>
    <w:rsid w:val="004D15D4"/>
    <w:rsid w:val="004D38BE"/>
    <w:rsid w:val="004D78C5"/>
    <w:rsid w:val="004E3453"/>
    <w:rsid w:val="004E618F"/>
    <w:rsid w:val="004E73DB"/>
    <w:rsid w:val="004F2814"/>
    <w:rsid w:val="004F5944"/>
    <w:rsid w:val="00502802"/>
    <w:rsid w:val="00502C00"/>
    <w:rsid w:val="00515151"/>
    <w:rsid w:val="0052306B"/>
    <w:rsid w:val="0052427C"/>
    <w:rsid w:val="005259C2"/>
    <w:rsid w:val="00533622"/>
    <w:rsid w:val="005345EF"/>
    <w:rsid w:val="00541B10"/>
    <w:rsid w:val="005506C8"/>
    <w:rsid w:val="00550F10"/>
    <w:rsid w:val="00551840"/>
    <w:rsid w:val="005557D1"/>
    <w:rsid w:val="00557CC4"/>
    <w:rsid w:val="00560CF7"/>
    <w:rsid w:val="00570480"/>
    <w:rsid w:val="005704C4"/>
    <w:rsid w:val="00577E90"/>
    <w:rsid w:val="00581A16"/>
    <w:rsid w:val="0059D458"/>
    <w:rsid w:val="005A107B"/>
    <w:rsid w:val="005A1AFD"/>
    <w:rsid w:val="005A4ED5"/>
    <w:rsid w:val="005A64C4"/>
    <w:rsid w:val="005B4D7F"/>
    <w:rsid w:val="005B6416"/>
    <w:rsid w:val="005B6829"/>
    <w:rsid w:val="005B77BF"/>
    <w:rsid w:val="005C4E41"/>
    <w:rsid w:val="005C5998"/>
    <w:rsid w:val="005D5684"/>
    <w:rsid w:val="005E565D"/>
    <w:rsid w:val="005E724A"/>
    <w:rsid w:val="005F39D4"/>
    <w:rsid w:val="005F41EC"/>
    <w:rsid w:val="005F7AC7"/>
    <w:rsid w:val="006060BD"/>
    <w:rsid w:val="006102D1"/>
    <w:rsid w:val="006130F7"/>
    <w:rsid w:val="0061AF5B"/>
    <w:rsid w:val="006245FF"/>
    <w:rsid w:val="00624A3D"/>
    <w:rsid w:val="0063359A"/>
    <w:rsid w:val="00644421"/>
    <w:rsid w:val="00644ABE"/>
    <w:rsid w:val="00646CD3"/>
    <w:rsid w:val="00646E6B"/>
    <w:rsid w:val="00664457"/>
    <w:rsid w:val="00665075"/>
    <w:rsid w:val="0066720F"/>
    <w:rsid w:val="0067050D"/>
    <w:rsid w:val="00671BB4"/>
    <w:rsid w:val="00677C4B"/>
    <w:rsid w:val="00677C96"/>
    <w:rsid w:val="00683A62"/>
    <w:rsid w:val="0068483B"/>
    <w:rsid w:val="0068751B"/>
    <w:rsid w:val="00690AF4"/>
    <w:rsid w:val="00691CF3"/>
    <w:rsid w:val="006963DA"/>
    <w:rsid w:val="006978DB"/>
    <w:rsid w:val="006A02AB"/>
    <w:rsid w:val="006A4FF6"/>
    <w:rsid w:val="006B1ED5"/>
    <w:rsid w:val="006B219D"/>
    <w:rsid w:val="006B7C6C"/>
    <w:rsid w:val="006C09C7"/>
    <w:rsid w:val="006C18E5"/>
    <w:rsid w:val="006C24F0"/>
    <w:rsid w:val="006C38C4"/>
    <w:rsid w:val="006C6F20"/>
    <w:rsid w:val="006D7382"/>
    <w:rsid w:val="006E6D8C"/>
    <w:rsid w:val="006E7754"/>
    <w:rsid w:val="006E7ECE"/>
    <w:rsid w:val="006F34CA"/>
    <w:rsid w:val="006F3CB6"/>
    <w:rsid w:val="00704362"/>
    <w:rsid w:val="0073071E"/>
    <w:rsid w:val="0073278C"/>
    <w:rsid w:val="0073756C"/>
    <w:rsid w:val="0074221E"/>
    <w:rsid w:val="00742505"/>
    <w:rsid w:val="007509D2"/>
    <w:rsid w:val="00752E1C"/>
    <w:rsid w:val="00755CDB"/>
    <w:rsid w:val="00767FA3"/>
    <w:rsid w:val="007813A8"/>
    <w:rsid w:val="00786DE1"/>
    <w:rsid w:val="00787870"/>
    <w:rsid w:val="00790363"/>
    <w:rsid w:val="00794232"/>
    <w:rsid w:val="00794344"/>
    <w:rsid w:val="00797645"/>
    <w:rsid w:val="007A15FB"/>
    <w:rsid w:val="007A2B11"/>
    <w:rsid w:val="007A47A3"/>
    <w:rsid w:val="007A5707"/>
    <w:rsid w:val="007A63F7"/>
    <w:rsid w:val="007B3DE7"/>
    <w:rsid w:val="007B3E70"/>
    <w:rsid w:val="007F0FAD"/>
    <w:rsid w:val="007F29BB"/>
    <w:rsid w:val="00803B04"/>
    <w:rsid w:val="00812414"/>
    <w:rsid w:val="008146C0"/>
    <w:rsid w:val="00814E1B"/>
    <w:rsid w:val="00823F34"/>
    <w:rsid w:val="00825827"/>
    <w:rsid w:val="0082640F"/>
    <w:rsid w:val="00835C91"/>
    <w:rsid w:val="00835EB4"/>
    <w:rsid w:val="00835F12"/>
    <w:rsid w:val="00836303"/>
    <w:rsid w:val="00837E04"/>
    <w:rsid w:val="008520CA"/>
    <w:rsid w:val="00865F62"/>
    <w:rsid w:val="00871C04"/>
    <w:rsid w:val="00873996"/>
    <w:rsid w:val="00876F0D"/>
    <w:rsid w:val="0087761B"/>
    <w:rsid w:val="0088191E"/>
    <w:rsid w:val="00882D29"/>
    <w:rsid w:val="00891353"/>
    <w:rsid w:val="00891E43"/>
    <w:rsid w:val="00892E35"/>
    <w:rsid w:val="00894DB0"/>
    <w:rsid w:val="00897E56"/>
    <w:rsid w:val="008B5732"/>
    <w:rsid w:val="008C1FA0"/>
    <w:rsid w:val="008D1485"/>
    <w:rsid w:val="008D582F"/>
    <w:rsid w:val="008E2EF9"/>
    <w:rsid w:val="008E58B2"/>
    <w:rsid w:val="008F5E23"/>
    <w:rsid w:val="00901CA1"/>
    <w:rsid w:val="00903E84"/>
    <w:rsid w:val="00915C17"/>
    <w:rsid w:val="0092169D"/>
    <w:rsid w:val="0092282E"/>
    <w:rsid w:val="009262E8"/>
    <w:rsid w:val="00933619"/>
    <w:rsid w:val="00933AB8"/>
    <w:rsid w:val="00940804"/>
    <w:rsid w:val="0094513F"/>
    <w:rsid w:val="00945940"/>
    <w:rsid w:val="0094613E"/>
    <w:rsid w:val="00951C1E"/>
    <w:rsid w:val="009559DB"/>
    <w:rsid w:val="00960757"/>
    <w:rsid w:val="00960CCA"/>
    <w:rsid w:val="00965962"/>
    <w:rsid w:val="00971763"/>
    <w:rsid w:val="00973295"/>
    <w:rsid w:val="009866FD"/>
    <w:rsid w:val="009A03A7"/>
    <w:rsid w:val="009B2BE3"/>
    <w:rsid w:val="009B453A"/>
    <w:rsid w:val="009B47BC"/>
    <w:rsid w:val="009C5B52"/>
    <w:rsid w:val="009D181E"/>
    <w:rsid w:val="009D55E3"/>
    <w:rsid w:val="009F166A"/>
    <w:rsid w:val="009F2DEB"/>
    <w:rsid w:val="009F589B"/>
    <w:rsid w:val="009F6052"/>
    <w:rsid w:val="00A038EC"/>
    <w:rsid w:val="00A04E55"/>
    <w:rsid w:val="00A10178"/>
    <w:rsid w:val="00A11058"/>
    <w:rsid w:val="00A17598"/>
    <w:rsid w:val="00A1CFE3"/>
    <w:rsid w:val="00A21D82"/>
    <w:rsid w:val="00A22F6F"/>
    <w:rsid w:val="00A24A68"/>
    <w:rsid w:val="00A32E1A"/>
    <w:rsid w:val="00A35763"/>
    <w:rsid w:val="00A43CDB"/>
    <w:rsid w:val="00A44DCD"/>
    <w:rsid w:val="00A45416"/>
    <w:rsid w:val="00A51F96"/>
    <w:rsid w:val="00A61640"/>
    <w:rsid w:val="00A625EF"/>
    <w:rsid w:val="00A63D62"/>
    <w:rsid w:val="00A660B1"/>
    <w:rsid w:val="00A71636"/>
    <w:rsid w:val="00A72004"/>
    <w:rsid w:val="00A80F05"/>
    <w:rsid w:val="00A879FB"/>
    <w:rsid w:val="00A92E43"/>
    <w:rsid w:val="00A936E4"/>
    <w:rsid w:val="00A96EED"/>
    <w:rsid w:val="00A9716E"/>
    <w:rsid w:val="00AA01F5"/>
    <w:rsid w:val="00AA348E"/>
    <w:rsid w:val="00AA57BD"/>
    <w:rsid w:val="00AB38CB"/>
    <w:rsid w:val="00AB78C1"/>
    <w:rsid w:val="00AC4401"/>
    <w:rsid w:val="00AD0CD2"/>
    <w:rsid w:val="00AD1897"/>
    <w:rsid w:val="00AD2220"/>
    <w:rsid w:val="00AD537B"/>
    <w:rsid w:val="00ADA5C7"/>
    <w:rsid w:val="00B17B24"/>
    <w:rsid w:val="00B2095C"/>
    <w:rsid w:val="00B217A9"/>
    <w:rsid w:val="00B21C26"/>
    <w:rsid w:val="00B22A6C"/>
    <w:rsid w:val="00B23031"/>
    <w:rsid w:val="00B2680A"/>
    <w:rsid w:val="00B27986"/>
    <w:rsid w:val="00B3335A"/>
    <w:rsid w:val="00B449CF"/>
    <w:rsid w:val="00B51120"/>
    <w:rsid w:val="00B60B75"/>
    <w:rsid w:val="00B61083"/>
    <w:rsid w:val="00B65DD3"/>
    <w:rsid w:val="00B666F6"/>
    <w:rsid w:val="00B7120A"/>
    <w:rsid w:val="00B74076"/>
    <w:rsid w:val="00B80608"/>
    <w:rsid w:val="00B87917"/>
    <w:rsid w:val="00B92B80"/>
    <w:rsid w:val="00BB1063"/>
    <w:rsid w:val="00BB186F"/>
    <w:rsid w:val="00BB4A31"/>
    <w:rsid w:val="00BB5BB3"/>
    <w:rsid w:val="00BC305A"/>
    <w:rsid w:val="00BC798D"/>
    <w:rsid w:val="00BD2650"/>
    <w:rsid w:val="00BD7332"/>
    <w:rsid w:val="00BD737A"/>
    <w:rsid w:val="00BE19EE"/>
    <w:rsid w:val="00BE7CC1"/>
    <w:rsid w:val="00BF02E0"/>
    <w:rsid w:val="00C069A6"/>
    <w:rsid w:val="00C22FD2"/>
    <w:rsid w:val="00C25095"/>
    <w:rsid w:val="00C27949"/>
    <w:rsid w:val="00C34973"/>
    <w:rsid w:val="00C41C7D"/>
    <w:rsid w:val="00C47A0E"/>
    <w:rsid w:val="00C7783F"/>
    <w:rsid w:val="00C77A68"/>
    <w:rsid w:val="00C83831"/>
    <w:rsid w:val="00CA027F"/>
    <w:rsid w:val="00CA0662"/>
    <w:rsid w:val="00CB279A"/>
    <w:rsid w:val="00CB2F51"/>
    <w:rsid w:val="00CB7C86"/>
    <w:rsid w:val="00CC4AB5"/>
    <w:rsid w:val="00CF715E"/>
    <w:rsid w:val="00D01508"/>
    <w:rsid w:val="00D01E5A"/>
    <w:rsid w:val="00D1076B"/>
    <w:rsid w:val="00D1149A"/>
    <w:rsid w:val="00D11FE3"/>
    <w:rsid w:val="00D21B1C"/>
    <w:rsid w:val="00D21DDE"/>
    <w:rsid w:val="00D4143E"/>
    <w:rsid w:val="00D46EDD"/>
    <w:rsid w:val="00D528D9"/>
    <w:rsid w:val="00D53B8E"/>
    <w:rsid w:val="00D55C5F"/>
    <w:rsid w:val="00D6099C"/>
    <w:rsid w:val="00D64FD5"/>
    <w:rsid w:val="00D76BF6"/>
    <w:rsid w:val="00D77105"/>
    <w:rsid w:val="00D77362"/>
    <w:rsid w:val="00D82A39"/>
    <w:rsid w:val="00DA1824"/>
    <w:rsid w:val="00DA75AD"/>
    <w:rsid w:val="00DB64F4"/>
    <w:rsid w:val="00DC66C4"/>
    <w:rsid w:val="00DD0C74"/>
    <w:rsid w:val="00DD0D3B"/>
    <w:rsid w:val="00DD367E"/>
    <w:rsid w:val="00DD575E"/>
    <w:rsid w:val="00DE0311"/>
    <w:rsid w:val="00DE19AA"/>
    <w:rsid w:val="00DE35B4"/>
    <w:rsid w:val="00DE77A6"/>
    <w:rsid w:val="00DF0FBF"/>
    <w:rsid w:val="00DF39EC"/>
    <w:rsid w:val="00E00B59"/>
    <w:rsid w:val="00E14E30"/>
    <w:rsid w:val="00E22DA2"/>
    <w:rsid w:val="00E24E93"/>
    <w:rsid w:val="00E26158"/>
    <w:rsid w:val="00E27180"/>
    <w:rsid w:val="00E62E74"/>
    <w:rsid w:val="00E6397C"/>
    <w:rsid w:val="00E677E1"/>
    <w:rsid w:val="00E70E56"/>
    <w:rsid w:val="00E73F2F"/>
    <w:rsid w:val="00E76BAA"/>
    <w:rsid w:val="00E77934"/>
    <w:rsid w:val="00EA38F8"/>
    <w:rsid w:val="00EA4A68"/>
    <w:rsid w:val="00EB0BF0"/>
    <w:rsid w:val="00EB23CC"/>
    <w:rsid w:val="00EC0001"/>
    <w:rsid w:val="00EC10DB"/>
    <w:rsid w:val="00EC3B87"/>
    <w:rsid w:val="00EC3C61"/>
    <w:rsid w:val="00EC4E72"/>
    <w:rsid w:val="00EC6185"/>
    <w:rsid w:val="00ED0DF7"/>
    <w:rsid w:val="00EF01CE"/>
    <w:rsid w:val="00EF569B"/>
    <w:rsid w:val="00EF5A05"/>
    <w:rsid w:val="00F01204"/>
    <w:rsid w:val="00F102F4"/>
    <w:rsid w:val="00F16E8C"/>
    <w:rsid w:val="00F16FF2"/>
    <w:rsid w:val="00F348F0"/>
    <w:rsid w:val="00F401A4"/>
    <w:rsid w:val="00F46E58"/>
    <w:rsid w:val="00F51DDD"/>
    <w:rsid w:val="00F53282"/>
    <w:rsid w:val="00F60807"/>
    <w:rsid w:val="00F66A07"/>
    <w:rsid w:val="00F7017D"/>
    <w:rsid w:val="00F70C08"/>
    <w:rsid w:val="00F71088"/>
    <w:rsid w:val="00F74479"/>
    <w:rsid w:val="00F77455"/>
    <w:rsid w:val="00F8544F"/>
    <w:rsid w:val="00F8DD41"/>
    <w:rsid w:val="00F94ED8"/>
    <w:rsid w:val="00F96A27"/>
    <w:rsid w:val="00FA1542"/>
    <w:rsid w:val="00FA5A24"/>
    <w:rsid w:val="00FB2C63"/>
    <w:rsid w:val="00FC030D"/>
    <w:rsid w:val="00FC05D9"/>
    <w:rsid w:val="00FC4866"/>
    <w:rsid w:val="00FE3C37"/>
    <w:rsid w:val="00FE687A"/>
    <w:rsid w:val="0105C5E9"/>
    <w:rsid w:val="010D2504"/>
    <w:rsid w:val="0114C424"/>
    <w:rsid w:val="011F8760"/>
    <w:rsid w:val="01243AF9"/>
    <w:rsid w:val="01373FC5"/>
    <w:rsid w:val="01632D20"/>
    <w:rsid w:val="016402AF"/>
    <w:rsid w:val="016B22FC"/>
    <w:rsid w:val="018C885B"/>
    <w:rsid w:val="01ABBBE5"/>
    <w:rsid w:val="01B87C53"/>
    <w:rsid w:val="01D75B8A"/>
    <w:rsid w:val="01DF1C42"/>
    <w:rsid w:val="023CBBF3"/>
    <w:rsid w:val="024455BC"/>
    <w:rsid w:val="0244B130"/>
    <w:rsid w:val="02726347"/>
    <w:rsid w:val="0293AFDD"/>
    <w:rsid w:val="0296262D"/>
    <w:rsid w:val="02C46D6C"/>
    <w:rsid w:val="02EFC802"/>
    <w:rsid w:val="02FCB8D6"/>
    <w:rsid w:val="02FE3AEB"/>
    <w:rsid w:val="030051FF"/>
    <w:rsid w:val="0307CC51"/>
    <w:rsid w:val="03108725"/>
    <w:rsid w:val="0340C2DD"/>
    <w:rsid w:val="0348561C"/>
    <w:rsid w:val="0348D8A2"/>
    <w:rsid w:val="0353CCC1"/>
    <w:rsid w:val="03658668"/>
    <w:rsid w:val="03793642"/>
    <w:rsid w:val="037DF07F"/>
    <w:rsid w:val="03CB76CA"/>
    <w:rsid w:val="03D7942C"/>
    <w:rsid w:val="03EC9642"/>
    <w:rsid w:val="03F6BCB8"/>
    <w:rsid w:val="03F75B6A"/>
    <w:rsid w:val="03FF9901"/>
    <w:rsid w:val="04029991"/>
    <w:rsid w:val="04033E13"/>
    <w:rsid w:val="0421E91B"/>
    <w:rsid w:val="045DA96D"/>
    <w:rsid w:val="046C34BC"/>
    <w:rsid w:val="0478E760"/>
    <w:rsid w:val="0486CA7C"/>
    <w:rsid w:val="04A352C4"/>
    <w:rsid w:val="04C97C18"/>
    <w:rsid w:val="04CB2E83"/>
    <w:rsid w:val="04D0C2B5"/>
    <w:rsid w:val="04D530FE"/>
    <w:rsid w:val="050BD983"/>
    <w:rsid w:val="051A24AD"/>
    <w:rsid w:val="052EE274"/>
    <w:rsid w:val="058C47D7"/>
    <w:rsid w:val="05B0EA45"/>
    <w:rsid w:val="05C9B561"/>
    <w:rsid w:val="05CC6DC7"/>
    <w:rsid w:val="05D07AAE"/>
    <w:rsid w:val="05D46949"/>
    <w:rsid w:val="05DAB59F"/>
    <w:rsid w:val="0614F586"/>
    <w:rsid w:val="0629F192"/>
    <w:rsid w:val="0633CEEB"/>
    <w:rsid w:val="06374179"/>
    <w:rsid w:val="0639FA75"/>
    <w:rsid w:val="063E87EA"/>
    <w:rsid w:val="0658D211"/>
    <w:rsid w:val="0699D56B"/>
    <w:rsid w:val="06EECF7F"/>
    <w:rsid w:val="0701E85B"/>
    <w:rsid w:val="0729461A"/>
    <w:rsid w:val="0729EB1A"/>
    <w:rsid w:val="074317C4"/>
    <w:rsid w:val="0743C04B"/>
    <w:rsid w:val="0755358A"/>
    <w:rsid w:val="075760EF"/>
    <w:rsid w:val="079201CD"/>
    <w:rsid w:val="079CB161"/>
    <w:rsid w:val="07ABFCCC"/>
    <w:rsid w:val="07B1A6AC"/>
    <w:rsid w:val="07B8817A"/>
    <w:rsid w:val="07BC2E9A"/>
    <w:rsid w:val="07BD49A2"/>
    <w:rsid w:val="07CA1064"/>
    <w:rsid w:val="07CAA222"/>
    <w:rsid w:val="07E8187B"/>
    <w:rsid w:val="07F5B2C8"/>
    <w:rsid w:val="07FF72C9"/>
    <w:rsid w:val="0806801F"/>
    <w:rsid w:val="080FF37A"/>
    <w:rsid w:val="081E6B2A"/>
    <w:rsid w:val="082AB83E"/>
    <w:rsid w:val="084A52EF"/>
    <w:rsid w:val="08519A67"/>
    <w:rsid w:val="0852FFD2"/>
    <w:rsid w:val="08575D49"/>
    <w:rsid w:val="08679574"/>
    <w:rsid w:val="0867EB6E"/>
    <w:rsid w:val="086C095C"/>
    <w:rsid w:val="0888B8CA"/>
    <w:rsid w:val="088B0D8C"/>
    <w:rsid w:val="088CA3AE"/>
    <w:rsid w:val="0895232D"/>
    <w:rsid w:val="089C149A"/>
    <w:rsid w:val="08E9C8C0"/>
    <w:rsid w:val="08F42BE6"/>
    <w:rsid w:val="090B5B0B"/>
    <w:rsid w:val="093B84C9"/>
    <w:rsid w:val="093D3E7B"/>
    <w:rsid w:val="09406E78"/>
    <w:rsid w:val="095A750E"/>
    <w:rsid w:val="0978CC63"/>
    <w:rsid w:val="098CBA79"/>
    <w:rsid w:val="0992BCBB"/>
    <w:rsid w:val="09931489"/>
    <w:rsid w:val="09BD5C4A"/>
    <w:rsid w:val="09E0FCED"/>
    <w:rsid w:val="09FA5051"/>
    <w:rsid w:val="0A3D65CF"/>
    <w:rsid w:val="0A443D99"/>
    <w:rsid w:val="0A5B29F7"/>
    <w:rsid w:val="0A787E52"/>
    <w:rsid w:val="0A8DE102"/>
    <w:rsid w:val="0AC6118F"/>
    <w:rsid w:val="0AE32CB6"/>
    <w:rsid w:val="0AE69E5B"/>
    <w:rsid w:val="0AF80DC4"/>
    <w:rsid w:val="0B0AF052"/>
    <w:rsid w:val="0B10063F"/>
    <w:rsid w:val="0B19A760"/>
    <w:rsid w:val="0B2BC8D6"/>
    <w:rsid w:val="0B41DCE7"/>
    <w:rsid w:val="0B60B2DA"/>
    <w:rsid w:val="0B630419"/>
    <w:rsid w:val="0B8BE803"/>
    <w:rsid w:val="0B9B3490"/>
    <w:rsid w:val="0BA977F3"/>
    <w:rsid w:val="0BB2859F"/>
    <w:rsid w:val="0BBA88E9"/>
    <w:rsid w:val="0BBC5A6C"/>
    <w:rsid w:val="0BD3E0C7"/>
    <w:rsid w:val="0BED2526"/>
    <w:rsid w:val="0C07677C"/>
    <w:rsid w:val="0C1CFF11"/>
    <w:rsid w:val="0C2CF9E2"/>
    <w:rsid w:val="0C5AEE1D"/>
    <w:rsid w:val="0C972109"/>
    <w:rsid w:val="0CA37EE4"/>
    <w:rsid w:val="0CB05577"/>
    <w:rsid w:val="0CC44623"/>
    <w:rsid w:val="0CD24E24"/>
    <w:rsid w:val="0CD3F572"/>
    <w:rsid w:val="0CDD5282"/>
    <w:rsid w:val="0CFABA32"/>
    <w:rsid w:val="0D0C79C6"/>
    <w:rsid w:val="0D12C484"/>
    <w:rsid w:val="0D72212E"/>
    <w:rsid w:val="0D9EBA85"/>
    <w:rsid w:val="0DAF8D0C"/>
    <w:rsid w:val="0DBB7D48"/>
    <w:rsid w:val="0DE69462"/>
    <w:rsid w:val="0DFBEC47"/>
    <w:rsid w:val="0E1DD9E6"/>
    <w:rsid w:val="0E2BB8E3"/>
    <w:rsid w:val="0E307668"/>
    <w:rsid w:val="0E4B90D8"/>
    <w:rsid w:val="0E4D04E2"/>
    <w:rsid w:val="0E500594"/>
    <w:rsid w:val="0E902270"/>
    <w:rsid w:val="0EA350AA"/>
    <w:rsid w:val="0EA47A47"/>
    <w:rsid w:val="0EB24338"/>
    <w:rsid w:val="0EB5956B"/>
    <w:rsid w:val="0EBFCE49"/>
    <w:rsid w:val="0EC9C4FE"/>
    <w:rsid w:val="0ED66C6B"/>
    <w:rsid w:val="0ED92F5C"/>
    <w:rsid w:val="0EDAE6AA"/>
    <w:rsid w:val="0EDF52AC"/>
    <w:rsid w:val="0EE04FA7"/>
    <w:rsid w:val="0EFFEFDD"/>
    <w:rsid w:val="0F4056D8"/>
    <w:rsid w:val="0F57B864"/>
    <w:rsid w:val="0F62C4FA"/>
    <w:rsid w:val="0F7C4979"/>
    <w:rsid w:val="0F8BB144"/>
    <w:rsid w:val="0FA349D8"/>
    <w:rsid w:val="0FA7C53B"/>
    <w:rsid w:val="0FB7FB19"/>
    <w:rsid w:val="0FC0A810"/>
    <w:rsid w:val="0FF19A1A"/>
    <w:rsid w:val="102F82C3"/>
    <w:rsid w:val="10381AC9"/>
    <w:rsid w:val="103C855E"/>
    <w:rsid w:val="1055863D"/>
    <w:rsid w:val="10718F71"/>
    <w:rsid w:val="10761173"/>
    <w:rsid w:val="107888B6"/>
    <w:rsid w:val="10B27E0F"/>
    <w:rsid w:val="10BC7255"/>
    <w:rsid w:val="10CC2E79"/>
    <w:rsid w:val="10D0C5FA"/>
    <w:rsid w:val="10DFF14D"/>
    <w:rsid w:val="10F417E6"/>
    <w:rsid w:val="1111B811"/>
    <w:rsid w:val="111491CB"/>
    <w:rsid w:val="1120C5D7"/>
    <w:rsid w:val="1123168D"/>
    <w:rsid w:val="1125535C"/>
    <w:rsid w:val="1146AF50"/>
    <w:rsid w:val="1146EB45"/>
    <w:rsid w:val="114D6E0F"/>
    <w:rsid w:val="115185F4"/>
    <w:rsid w:val="1174A7E1"/>
    <w:rsid w:val="119589AB"/>
    <w:rsid w:val="1199446A"/>
    <w:rsid w:val="11A10A4C"/>
    <w:rsid w:val="11A2E688"/>
    <w:rsid w:val="11B8020E"/>
    <w:rsid w:val="11BAE287"/>
    <w:rsid w:val="11C0C319"/>
    <w:rsid w:val="11C7DAA5"/>
    <w:rsid w:val="11E23933"/>
    <w:rsid w:val="1217267A"/>
    <w:rsid w:val="126FA3BD"/>
    <w:rsid w:val="1272DEF1"/>
    <w:rsid w:val="129608E3"/>
    <w:rsid w:val="12C8CB72"/>
    <w:rsid w:val="1308AF76"/>
    <w:rsid w:val="130F983A"/>
    <w:rsid w:val="131BAD09"/>
    <w:rsid w:val="132D1854"/>
    <w:rsid w:val="133631E3"/>
    <w:rsid w:val="1351C25D"/>
    <w:rsid w:val="1364BD98"/>
    <w:rsid w:val="138319D5"/>
    <w:rsid w:val="139C05B7"/>
    <w:rsid w:val="13DD900A"/>
    <w:rsid w:val="13E3B476"/>
    <w:rsid w:val="13E86B09"/>
    <w:rsid w:val="1403C306"/>
    <w:rsid w:val="1409475E"/>
    <w:rsid w:val="142094AE"/>
    <w:rsid w:val="143235F1"/>
    <w:rsid w:val="1434361D"/>
    <w:rsid w:val="143F80ED"/>
    <w:rsid w:val="1448B811"/>
    <w:rsid w:val="14533C6E"/>
    <w:rsid w:val="145593CD"/>
    <w:rsid w:val="14BFE268"/>
    <w:rsid w:val="14CF563D"/>
    <w:rsid w:val="14D865BC"/>
    <w:rsid w:val="14EB521F"/>
    <w:rsid w:val="14ECF697"/>
    <w:rsid w:val="14F7E70A"/>
    <w:rsid w:val="14FE999D"/>
    <w:rsid w:val="150DF2A0"/>
    <w:rsid w:val="15286403"/>
    <w:rsid w:val="15644D2B"/>
    <w:rsid w:val="156F9AC1"/>
    <w:rsid w:val="158A78DE"/>
    <w:rsid w:val="1596F8FB"/>
    <w:rsid w:val="15AC4465"/>
    <w:rsid w:val="15AF0693"/>
    <w:rsid w:val="15C5640B"/>
    <w:rsid w:val="15DB2DAB"/>
    <w:rsid w:val="15E091FE"/>
    <w:rsid w:val="15ED148A"/>
    <w:rsid w:val="1633C2AB"/>
    <w:rsid w:val="163769CE"/>
    <w:rsid w:val="16405E84"/>
    <w:rsid w:val="16406F88"/>
    <w:rsid w:val="166A71C5"/>
    <w:rsid w:val="169755C0"/>
    <w:rsid w:val="16C5FB61"/>
    <w:rsid w:val="16D1E5C9"/>
    <w:rsid w:val="16EF7C05"/>
    <w:rsid w:val="16FAA0E7"/>
    <w:rsid w:val="16FD9892"/>
    <w:rsid w:val="17072434"/>
    <w:rsid w:val="17524B27"/>
    <w:rsid w:val="1755428A"/>
    <w:rsid w:val="176EA8A8"/>
    <w:rsid w:val="178BE912"/>
    <w:rsid w:val="1794C087"/>
    <w:rsid w:val="1795D767"/>
    <w:rsid w:val="17C1D504"/>
    <w:rsid w:val="17DE3691"/>
    <w:rsid w:val="17F01C18"/>
    <w:rsid w:val="17F50374"/>
    <w:rsid w:val="183C356C"/>
    <w:rsid w:val="186897AD"/>
    <w:rsid w:val="1872AC5B"/>
    <w:rsid w:val="18BDB2A7"/>
    <w:rsid w:val="18D77FDB"/>
    <w:rsid w:val="18E58EAC"/>
    <w:rsid w:val="18EDE8FC"/>
    <w:rsid w:val="18FEDAAB"/>
    <w:rsid w:val="191797F1"/>
    <w:rsid w:val="192297A9"/>
    <w:rsid w:val="192A2638"/>
    <w:rsid w:val="193FC56E"/>
    <w:rsid w:val="19401836"/>
    <w:rsid w:val="195A0011"/>
    <w:rsid w:val="1978E57B"/>
    <w:rsid w:val="197AA138"/>
    <w:rsid w:val="19A58BA8"/>
    <w:rsid w:val="19D03186"/>
    <w:rsid w:val="19D10D25"/>
    <w:rsid w:val="19DE508B"/>
    <w:rsid w:val="19E57D10"/>
    <w:rsid w:val="1A1670F4"/>
    <w:rsid w:val="1A563810"/>
    <w:rsid w:val="1A670861"/>
    <w:rsid w:val="1AD38CDD"/>
    <w:rsid w:val="1ADFE0EE"/>
    <w:rsid w:val="1AE7D7F8"/>
    <w:rsid w:val="1AF40231"/>
    <w:rsid w:val="1AF60719"/>
    <w:rsid w:val="1B170969"/>
    <w:rsid w:val="1B30E067"/>
    <w:rsid w:val="1B3E9572"/>
    <w:rsid w:val="1B9B1893"/>
    <w:rsid w:val="1BDB8531"/>
    <w:rsid w:val="1BDFBEE6"/>
    <w:rsid w:val="1BE09E8F"/>
    <w:rsid w:val="1BFF76BF"/>
    <w:rsid w:val="1C2267D0"/>
    <w:rsid w:val="1C337312"/>
    <w:rsid w:val="1C60EF59"/>
    <w:rsid w:val="1C6D9B98"/>
    <w:rsid w:val="1C6F1EA3"/>
    <w:rsid w:val="1CAEFE33"/>
    <w:rsid w:val="1CBC666D"/>
    <w:rsid w:val="1CBFF344"/>
    <w:rsid w:val="1CD2AE72"/>
    <w:rsid w:val="1CE3B65E"/>
    <w:rsid w:val="1CE4102A"/>
    <w:rsid w:val="1CF3FC6D"/>
    <w:rsid w:val="1CFEEC04"/>
    <w:rsid w:val="1D0617F1"/>
    <w:rsid w:val="1D191981"/>
    <w:rsid w:val="1D338AA2"/>
    <w:rsid w:val="1D34E332"/>
    <w:rsid w:val="1D35678A"/>
    <w:rsid w:val="1D365258"/>
    <w:rsid w:val="1D400C18"/>
    <w:rsid w:val="1D6080E4"/>
    <w:rsid w:val="1D70D742"/>
    <w:rsid w:val="1D818847"/>
    <w:rsid w:val="1DAE7916"/>
    <w:rsid w:val="1DC5F7B8"/>
    <w:rsid w:val="1E0BDD94"/>
    <w:rsid w:val="1E1FFC25"/>
    <w:rsid w:val="1E286BD6"/>
    <w:rsid w:val="1E5573A9"/>
    <w:rsid w:val="1E630B2C"/>
    <w:rsid w:val="1E78AF2B"/>
    <w:rsid w:val="1E87A146"/>
    <w:rsid w:val="1E9FEDCC"/>
    <w:rsid w:val="1EA78E21"/>
    <w:rsid w:val="1EB235D6"/>
    <w:rsid w:val="1ED3A748"/>
    <w:rsid w:val="1F065915"/>
    <w:rsid w:val="1F231983"/>
    <w:rsid w:val="1F2824DE"/>
    <w:rsid w:val="1F28EC8E"/>
    <w:rsid w:val="1F2D796B"/>
    <w:rsid w:val="1F436C2B"/>
    <w:rsid w:val="1F4D04ED"/>
    <w:rsid w:val="1F6DB520"/>
    <w:rsid w:val="1F933975"/>
    <w:rsid w:val="1F999A9E"/>
    <w:rsid w:val="1F9E4787"/>
    <w:rsid w:val="1FB109A0"/>
    <w:rsid w:val="1FE18C8C"/>
    <w:rsid w:val="1FE5776D"/>
    <w:rsid w:val="1FEA4F4B"/>
    <w:rsid w:val="1FED1F19"/>
    <w:rsid w:val="1FFB658D"/>
    <w:rsid w:val="200A237D"/>
    <w:rsid w:val="201AAB34"/>
    <w:rsid w:val="20236D80"/>
    <w:rsid w:val="2030630B"/>
    <w:rsid w:val="2031FEE4"/>
    <w:rsid w:val="20455F14"/>
    <w:rsid w:val="2072EB11"/>
    <w:rsid w:val="207488B8"/>
    <w:rsid w:val="208C771F"/>
    <w:rsid w:val="208FA9B5"/>
    <w:rsid w:val="20A019AA"/>
    <w:rsid w:val="20A11B93"/>
    <w:rsid w:val="20A4B12A"/>
    <w:rsid w:val="20C79558"/>
    <w:rsid w:val="2100A222"/>
    <w:rsid w:val="2109B717"/>
    <w:rsid w:val="213ADF05"/>
    <w:rsid w:val="213B4DDC"/>
    <w:rsid w:val="2140E325"/>
    <w:rsid w:val="219B6D97"/>
    <w:rsid w:val="219CB696"/>
    <w:rsid w:val="21DD7BF7"/>
    <w:rsid w:val="21FB6EE2"/>
    <w:rsid w:val="220F8657"/>
    <w:rsid w:val="22113BF3"/>
    <w:rsid w:val="2212FDBF"/>
    <w:rsid w:val="222D853A"/>
    <w:rsid w:val="22394564"/>
    <w:rsid w:val="224BAFF5"/>
    <w:rsid w:val="2258235B"/>
    <w:rsid w:val="226F433C"/>
    <w:rsid w:val="228EBFBE"/>
    <w:rsid w:val="2295DF66"/>
    <w:rsid w:val="229A3B58"/>
    <w:rsid w:val="22B7156D"/>
    <w:rsid w:val="22C44402"/>
    <w:rsid w:val="22C678EC"/>
    <w:rsid w:val="22E32F7D"/>
    <w:rsid w:val="2336DE95"/>
    <w:rsid w:val="2368C222"/>
    <w:rsid w:val="23893F0C"/>
    <w:rsid w:val="239EE0F3"/>
    <w:rsid w:val="23A95FB2"/>
    <w:rsid w:val="23B40577"/>
    <w:rsid w:val="23F033DC"/>
    <w:rsid w:val="24380B3A"/>
    <w:rsid w:val="24720691"/>
    <w:rsid w:val="247D9535"/>
    <w:rsid w:val="249E0C11"/>
    <w:rsid w:val="24A4AA40"/>
    <w:rsid w:val="24B5D193"/>
    <w:rsid w:val="24BE4EC0"/>
    <w:rsid w:val="24C92319"/>
    <w:rsid w:val="24D68BA4"/>
    <w:rsid w:val="24FA6FC8"/>
    <w:rsid w:val="252BBAC4"/>
    <w:rsid w:val="253072DF"/>
    <w:rsid w:val="253F3ECF"/>
    <w:rsid w:val="254AEFC2"/>
    <w:rsid w:val="25671D7A"/>
    <w:rsid w:val="256F246C"/>
    <w:rsid w:val="257BBEA6"/>
    <w:rsid w:val="258F763D"/>
    <w:rsid w:val="25A4014A"/>
    <w:rsid w:val="25A57647"/>
    <w:rsid w:val="25B11043"/>
    <w:rsid w:val="25B3521F"/>
    <w:rsid w:val="25C6AA7E"/>
    <w:rsid w:val="25EAB367"/>
    <w:rsid w:val="25F9D500"/>
    <w:rsid w:val="26044CB3"/>
    <w:rsid w:val="263634C1"/>
    <w:rsid w:val="2672C48B"/>
    <w:rsid w:val="26AF22DF"/>
    <w:rsid w:val="26AFEAD8"/>
    <w:rsid w:val="26B0762D"/>
    <w:rsid w:val="26B40A9E"/>
    <w:rsid w:val="26B6146F"/>
    <w:rsid w:val="26BDC40B"/>
    <w:rsid w:val="26C31BF8"/>
    <w:rsid w:val="27160F65"/>
    <w:rsid w:val="27360F4C"/>
    <w:rsid w:val="2748D634"/>
    <w:rsid w:val="2750DCCF"/>
    <w:rsid w:val="2757AA32"/>
    <w:rsid w:val="275ED320"/>
    <w:rsid w:val="275FEC2E"/>
    <w:rsid w:val="27636E05"/>
    <w:rsid w:val="27642753"/>
    <w:rsid w:val="2771874B"/>
    <w:rsid w:val="277DAFB8"/>
    <w:rsid w:val="27A20465"/>
    <w:rsid w:val="27C9BADE"/>
    <w:rsid w:val="27CCFD8A"/>
    <w:rsid w:val="2807C96D"/>
    <w:rsid w:val="28088020"/>
    <w:rsid w:val="280FE325"/>
    <w:rsid w:val="281A7370"/>
    <w:rsid w:val="2822DAA8"/>
    <w:rsid w:val="2824D546"/>
    <w:rsid w:val="2833B492"/>
    <w:rsid w:val="283B2377"/>
    <w:rsid w:val="2858251B"/>
    <w:rsid w:val="28B34ECF"/>
    <w:rsid w:val="28B5F1EF"/>
    <w:rsid w:val="28C1B02D"/>
    <w:rsid w:val="28D0066C"/>
    <w:rsid w:val="28D8281B"/>
    <w:rsid w:val="28DB0649"/>
    <w:rsid w:val="28DEFF44"/>
    <w:rsid w:val="28E6EC97"/>
    <w:rsid w:val="28EC958F"/>
    <w:rsid w:val="290664AB"/>
    <w:rsid w:val="29141DE5"/>
    <w:rsid w:val="292104B9"/>
    <w:rsid w:val="293533E7"/>
    <w:rsid w:val="2963EBD7"/>
    <w:rsid w:val="2967F226"/>
    <w:rsid w:val="2980A60A"/>
    <w:rsid w:val="298B3A2E"/>
    <w:rsid w:val="298D8B91"/>
    <w:rsid w:val="29A1EDDB"/>
    <w:rsid w:val="29EFDB09"/>
    <w:rsid w:val="29FE2A2B"/>
    <w:rsid w:val="2A039049"/>
    <w:rsid w:val="2A8EABB8"/>
    <w:rsid w:val="2A8F729C"/>
    <w:rsid w:val="2A9CAE5C"/>
    <w:rsid w:val="2AB84DE1"/>
    <w:rsid w:val="2AD161F6"/>
    <w:rsid w:val="2AE2BDE7"/>
    <w:rsid w:val="2B069D45"/>
    <w:rsid w:val="2B22DA43"/>
    <w:rsid w:val="2B3BB0A0"/>
    <w:rsid w:val="2B3F695A"/>
    <w:rsid w:val="2B40F203"/>
    <w:rsid w:val="2B470975"/>
    <w:rsid w:val="2BACF0C5"/>
    <w:rsid w:val="2BB4F1F7"/>
    <w:rsid w:val="2BCE065A"/>
    <w:rsid w:val="2BE05D78"/>
    <w:rsid w:val="2BE3DA37"/>
    <w:rsid w:val="2BF1E66D"/>
    <w:rsid w:val="2BFB03B1"/>
    <w:rsid w:val="2C1A6994"/>
    <w:rsid w:val="2C2DFEC7"/>
    <w:rsid w:val="2C50CA11"/>
    <w:rsid w:val="2C54C422"/>
    <w:rsid w:val="2C68AEC6"/>
    <w:rsid w:val="2C6EE753"/>
    <w:rsid w:val="2C7CA117"/>
    <w:rsid w:val="2C82D8DF"/>
    <w:rsid w:val="2CD27FD5"/>
    <w:rsid w:val="2CDD2C88"/>
    <w:rsid w:val="2D180412"/>
    <w:rsid w:val="2D213EF4"/>
    <w:rsid w:val="2D29CE89"/>
    <w:rsid w:val="2D37FB2D"/>
    <w:rsid w:val="2D49A439"/>
    <w:rsid w:val="2D5195BA"/>
    <w:rsid w:val="2D5876A2"/>
    <w:rsid w:val="2D662C82"/>
    <w:rsid w:val="2D6D5D89"/>
    <w:rsid w:val="2D92E5A8"/>
    <w:rsid w:val="2DC0E51D"/>
    <w:rsid w:val="2DC727DF"/>
    <w:rsid w:val="2DD76415"/>
    <w:rsid w:val="2E004807"/>
    <w:rsid w:val="2E3DB7E9"/>
    <w:rsid w:val="2E5B7EA5"/>
    <w:rsid w:val="2E631708"/>
    <w:rsid w:val="2E6C27B4"/>
    <w:rsid w:val="2E6ED5FB"/>
    <w:rsid w:val="2E7DB3A3"/>
    <w:rsid w:val="2E9550F7"/>
    <w:rsid w:val="2E9D6F88"/>
    <w:rsid w:val="2EAB070C"/>
    <w:rsid w:val="2EAE3AF8"/>
    <w:rsid w:val="2EB2DFA5"/>
    <w:rsid w:val="2ED7471B"/>
    <w:rsid w:val="2EE2A498"/>
    <w:rsid w:val="2EEAB5C8"/>
    <w:rsid w:val="2F37672A"/>
    <w:rsid w:val="2F62580B"/>
    <w:rsid w:val="2F67624A"/>
    <w:rsid w:val="2F6ABB04"/>
    <w:rsid w:val="2F7DF165"/>
    <w:rsid w:val="2F9BFF66"/>
    <w:rsid w:val="2FAB64CD"/>
    <w:rsid w:val="2FB762F4"/>
    <w:rsid w:val="2FD335AD"/>
    <w:rsid w:val="2FD716BB"/>
    <w:rsid w:val="2FE3D395"/>
    <w:rsid w:val="2FEC59E5"/>
    <w:rsid w:val="30269DD8"/>
    <w:rsid w:val="305AC229"/>
    <w:rsid w:val="305BB428"/>
    <w:rsid w:val="305DB01D"/>
    <w:rsid w:val="3074D039"/>
    <w:rsid w:val="3077AA85"/>
    <w:rsid w:val="30877799"/>
    <w:rsid w:val="30A23CE1"/>
    <w:rsid w:val="30A6E1B8"/>
    <w:rsid w:val="30A9BA36"/>
    <w:rsid w:val="30B29319"/>
    <w:rsid w:val="30E9071D"/>
    <w:rsid w:val="31177523"/>
    <w:rsid w:val="313D8CBB"/>
    <w:rsid w:val="31563D35"/>
    <w:rsid w:val="3158490F"/>
    <w:rsid w:val="31679CA1"/>
    <w:rsid w:val="3169AC12"/>
    <w:rsid w:val="31B4A04B"/>
    <w:rsid w:val="31BB4639"/>
    <w:rsid w:val="31D61F41"/>
    <w:rsid w:val="31D7EE1C"/>
    <w:rsid w:val="31E67650"/>
    <w:rsid w:val="31F10BFF"/>
    <w:rsid w:val="3256CEF2"/>
    <w:rsid w:val="32675619"/>
    <w:rsid w:val="326AFA7C"/>
    <w:rsid w:val="326EAD4A"/>
    <w:rsid w:val="329C861D"/>
    <w:rsid w:val="32AAD267"/>
    <w:rsid w:val="32EB53BE"/>
    <w:rsid w:val="32FD26C5"/>
    <w:rsid w:val="32FE6E95"/>
    <w:rsid w:val="33206E8F"/>
    <w:rsid w:val="332E1E65"/>
    <w:rsid w:val="33409A11"/>
    <w:rsid w:val="33919CDB"/>
    <w:rsid w:val="33DD4C8D"/>
    <w:rsid w:val="340A246D"/>
    <w:rsid w:val="340A57C1"/>
    <w:rsid w:val="340F1E6E"/>
    <w:rsid w:val="344E0534"/>
    <w:rsid w:val="34503679"/>
    <w:rsid w:val="346AE6EC"/>
    <w:rsid w:val="34A726A2"/>
    <w:rsid w:val="34ABE24D"/>
    <w:rsid w:val="34AC1B0D"/>
    <w:rsid w:val="34C33149"/>
    <w:rsid w:val="35312B28"/>
    <w:rsid w:val="35411259"/>
    <w:rsid w:val="35423A2D"/>
    <w:rsid w:val="3558827C"/>
    <w:rsid w:val="356737AB"/>
    <w:rsid w:val="35737FA9"/>
    <w:rsid w:val="35951498"/>
    <w:rsid w:val="35AFA642"/>
    <w:rsid w:val="35B1D132"/>
    <w:rsid w:val="35B8A559"/>
    <w:rsid w:val="35BB416A"/>
    <w:rsid w:val="35E66AA4"/>
    <w:rsid w:val="35EC5CB8"/>
    <w:rsid w:val="35ECA257"/>
    <w:rsid w:val="3627317D"/>
    <w:rsid w:val="3632C94A"/>
    <w:rsid w:val="367315D8"/>
    <w:rsid w:val="36782BF8"/>
    <w:rsid w:val="367A47B8"/>
    <w:rsid w:val="36A0D65A"/>
    <w:rsid w:val="36C2406C"/>
    <w:rsid w:val="36D31771"/>
    <w:rsid w:val="36FC3B07"/>
    <w:rsid w:val="36FF9C2F"/>
    <w:rsid w:val="3737F8EE"/>
    <w:rsid w:val="374CE0FA"/>
    <w:rsid w:val="3750E9EA"/>
    <w:rsid w:val="375735C4"/>
    <w:rsid w:val="3760EE7D"/>
    <w:rsid w:val="377C1D2D"/>
    <w:rsid w:val="37A2B532"/>
    <w:rsid w:val="37AB11CA"/>
    <w:rsid w:val="37B18BBD"/>
    <w:rsid w:val="37D8CA4D"/>
    <w:rsid w:val="37E39AB6"/>
    <w:rsid w:val="37E903BB"/>
    <w:rsid w:val="37F17689"/>
    <w:rsid w:val="37F58B62"/>
    <w:rsid w:val="380CF49B"/>
    <w:rsid w:val="381A4D41"/>
    <w:rsid w:val="38364E02"/>
    <w:rsid w:val="38A91EA7"/>
    <w:rsid w:val="38E90A26"/>
    <w:rsid w:val="38FAD9E4"/>
    <w:rsid w:val="38FDACB5"/>
    <w:rsid w:val="39059F76"/>
    <w:rsid w:val="39171EB5"/>
    <w:rsid w:val="39298C2E"/>
    <w:rsid w:val="3971EC44"/>
    <w:rsid w:val="39915A6F"/>
    <w:rsid w:val="39A32EC6"/>
    <w:rsid w:val="39A9C507"/>
    <w:rsid w:val="39D49367"/>
    <w:rsid w:val="39FCBACB"/>
    <w:rsid w:val="3A01A2DA"/>
    <w:rsid w:val="3A0CAB61"/>
    <w:rsid w:val="3A148A54"/>
    <w:rsid w:val="3A225166"/>
    <w:rsid w:val="3A57045A"/>
    <w:rsid w:val="3A576B59"/>
    <w:rsid w:val="3A5870D9"/>
    <w:rsid w:val="3A696F30"/>
    <w:rsid w:val="3A80AE59"/>
    <w:rsid w:val="3A8990B4"/>
    <w:rsid w:val="3A912E6B"/>
    <w:rsid w:val="3AA882B0"/>
    <w:rsid w:val="3AAD1F49"/>
    <w:rsid w:val="3AB3974B"/>
    <w:rsid w:val="3AC682F8"/>
    <w:rsid w:val="3AE0A60D"/>
    <w:rsid w:val="3AF9090D"/>
    <w:rsid w:val="3B041B3C"/>
    <w:rsid w:val="3B1E1620"/>
    <w:rsid w:val="3B1EB97E"/>
    <w:rsid w:val="3B203D0A"/>
    <w:rsid w:val="3B33B1EF"/>
    <w:rsid w:val="3B369F2F"/>
    <w:rsid w:val="3B38AD79"/>
    <w:rsid w:val="3B3D57DD"/>
    <w:rsid w:val="3B4D0BC9"/>
    <w:rsid w:val="3B8F2F84"/>
    <w:rsid w:val="3B907E01"/>
    <w:rsid w:val="3BB2929A"/>
    <w:rsid w:val="3BCDB38F"/>
    <w:rsid w:val="3BDDDBCD"/>
    <w:rsid w:val="3BED65C5"/>
    <w:rsid w:val="3BFC2D4E"/>
    <w:rsid w:val="3C1622CB"/>
    <w:rsid w:val="3C19293A"/>
    <w:rsid w:val="3C2C8D89"/>
    <w:rsid w:val="3C2D146A"/>
    <w:rsid w:val="3C583794"/>
    <w:rsid w:val="3CA11163"/>
    <w:rsid w:val="3CC034CE"/>
    <w:rsid w:val="3CC466E4"/>
    <w:rsid w:val="3CDCBF9D"/>
    <w:rsid w:val="3CEBD6D9"/>
    <w:rsid w:val="3CED0E9D"/>
    <w:rsid w:val="3CF2A522"/>
    <w:rsid w:val="3CF937C4"/>
    <w:rsid w:val="3D0E1E80"/>
    <w:rsid w:val="3D2C4C21"/>
    <w:rsid w:val="3D30F309"/>
    <w:rsid w:val="3D41E3F3"/>
    <w:rsid w:val="3D56197B"/>
    <w:rsid w:val="3D9FBE30"/>
    <w:rsid w:val="3DA69BBE"/>
    <w:rsid w:val="3DE8F688"/>
    <w:rsid w:val="3DF325F8"/>
    <w:rsid w:val="3E0A6D7A"/>
    <w:rsid w:val="3E266D0D"/>
    <w:rsid w:val="3E389341"/>
    <w:rsid w:val="3E62E432"/>
    <w:rsid w:val="3E64DF86"/>
    <w:rsid w:val="3E73A97A"/>
    <w:rsid w:val="3E79FA68"/>
    <w:rsid w:val="3E81328D"/>
    <w:rsid w:val="3E863EE9"/>
    <w:rsid w:val="3E8CFE4B"/>
    <w:rsid w:val="3E900466"/>
    <w:rsid w:val="3E9773D7"/>
    <w:rsid w:val="3E9832D8"/>
    <w:rsid w:val="3E9FE749"/>
    <w:rsid w:val="3EAD6C03"/>
    <w:rsid w:val="3EC987D1"/>
    <w:rsid w:val="3ED9A611"/>
    <w:rsid w:val="3EF265DF"/>
    <w:rsid w:val="3F283839"/>
    <w:rsid w:val="3F46672B"/>
    <w:rsid w:val="3F63DEA6"/>
    <w:rsid w:val="3F74EE46"/>
    <w:rsid w:val="3F7D24BD"/>
    <w:rsid w:val="3F809421"/>
    <w:rsid w:val="3F937F58"/>
    <w:rsid w:val="3FBA2ED7"/>
    <w:rsid w:val="3FC76E7D"/>
    <w:rsid w:val="3FC8DB0F"/>
    <w:rsid w:val="3FCA3DC6"/>
    <w:rsid w:val="3FD058A6"/>
    <w:rsid w:val="3FE6963B"/>
    <w:rsid w:val="402EAAC7"/>
    <w:rsid w:val="4035EB99"/>
    <w:rsid w:val="4036A9ED"/>
    <w:rsid w:val="403BD02D"/>
    <w:rsid w:val="4078F2C2"/>
    <w:rsid w:val="4080B394"/>
    <w:rsid w:val="4089A2DF"/>
    <w:rsid w:val="408D77B1"/>
    <w:rsid w:val="40913CD0"/>
    <w:rsid w:val="409C9AEA"/>
    <w:rsid w:val="40B07120"/>
    <w:rsid w:val="40D71CB2"/>
    <w:rsid w:val="40E2D9DA"/>
    <w:rsid w:val="40E6E779"/>
    <w:rsid w:val="40FE8D5D"/>
    <w:rsid w:val="41044EBE"/>
    <w:rsid w:val="410BFBBF"/>
    <w:rsid w:val="4110356A"/>
    <w:rsid w:val="41130C2A"/>
    <w:rsid w:val="411784F9"/>
    <w:rsid w:val="412F0AC5"/>
    <w:rsid w:val="413DEAD6"/>
    <w:rsid w:val="4142BFF4"/>
    <w:rsid w:val="414B6180"/>
    <w:rsid w:val="416CB4CC"/>
    <w:rsid w:val="41747DC3"/>
    <w:rsid w:val="419DD3D7"/>
    <w:rsid w:val="41A3F3F7"/>
    <w:rsid w:val="41AEEC02"/>
    <w:rsid w:val="41F8DF0A"/>
    <w:rsid w:val="41FC7177"/>
    <w:rsid w:val="4204FA91"/>
    <w:rsid w:val="4235C9CB"/>
    <w:rsid w:val="427290FA"/>
    <w:rsid w:val="4272DC1E"/>
    <w:rsid w:val="4282A20F"/>
    <w:rsid w:val="4288BE23"/>
    <w:rsid w:val="429CB301"/>
    <w:rsid w:val="42C04B92"/>
    <w:rsid w:val="42C9713E"/>
    <w:rsid w:val="42E1B1FF"/>
    <w:rsid w:val="42F12559"/>
    <w:rsid w:val="43051B26"/>
    <w:rsid w:val="4337165A"/>
    <w:rsid w:val="43381617"/>
    <w:rsid w:val="434BEE6F"/>
    <w:rsid w:val="4353834B"/>
    <w:rsid w:val="435C4842"/>
    <w:rsid w:val="436B1BAA"/>
    <w:rsid w:val="43825F37"/>
    <w:rsid w:val="439C0B41"/>
    <w:rsid w:val="43B67BDD"/>
    <w:rsid w:val="43EEE965"/>
    <w:rsid w:val="43F33532"/>
    <w:rsid w:val="441A1607"/>
    <w:rsid w:val="441ECAA7"/>
    <w:rsid w:val="446DF6A0"/>
    <w:rsid w:val="447E9306"/>
    <w:rsid w:val="4481651B"/>
    <w:rsid w:val="4481E00A"/>
    <w:rsid w:val="4486B769"/>
    <w:rsid w:val="44B7B54A"/>
    <w:rsid w:val="44D59396"/>
    <w:rsid w:val="44F04087"/>
    <w:rsid w:val="44F9B5B2"/>
    <w:rsid w:val="44FF879C"/>
    <w:rsid w:val="45063C72"/>
    <w:rsid w:val="45266444"/>
    <w:rsid w:val="453B9ECC"/>
    <w:rsid w:val="45497BFE"/>
    <w:rsid w:val="455021C4"/>
    <w:rsid w:val="456E3E8C"/>
    <w:rsid w:val="456E7FBE"/>
    <w:rsid w:val="45A3522A"/>
    <w:rsid w:val="45B0863D"/>
    <w:rsid w:val="45B391A3"/>
    <w:rsid w:val="45EB7B4C"/>
    <w:rsid w:val="45F78E05"/>
    <w:rsid w:val="46394F2B"/>
    <w:rsid w:val="463AFB53"/>
    <w:rsid w:val="4648684E"/>
    <w:rsid w:val="4650A1DC"/>
    <w:rsid w:val="465FD69E"/>
    <w:rsid w:val="466D20A6"/>
    <w:rsid w:val="468CD64F"/>
    <w:rsid w:val="46AA63A1"/>
    <w:rsid w:val="46BDDCA1"/>
    <w:rsid w:val="46C81DE0"/>
    <w:rsid w:val="46D52164"/>
    <w:rsid w:val="46DF6CBE"/>
    <w:rsid w:val="46FF5C06"/>
    <w:rsid w:val="4730145D"/>
    <w:rsid w:val="4734C426"/>
    <w:rsid w:val="4736E94C"/>
    <w:rsid w:val="473857FE"/>
    <w:rsid w:val="4757EB83"/>
    <w:rsid w:val="477B3408"/>
    <w:rsid w:val="477B42F0"/>
    <w:rsid w:val="4783E5E0"/>
    <w:rsid w:val="47D0B435"/>
    <w:rsid w:val="47D1F3D1"/>
    <w:rsid w:val="481ADF81"/>
    <w:rsid w:val="48384C54"/>
    <w:rsid w:val="48501EC2"/>
    <w:rsid w:val="48558847"/>
    <w:rsid w:val="485D619A"/>
    <w:rsid w:val="486E56D6"/>
    <w:rsid w:val="4886029F"/>
    <w:rsid w:val="4896AFBD"/>
    <w:rsid w:val="48A04958"/>
    <w:rsid w:val="48AF0565"/>
    <w:rsid w:val="48B018F4"/>
    <w:rsid w:val="48B2C5AB"/>
    <w:rsid w:val="48B49EA0"/>
    <w:rsid w:val="48B79430"/>
    <w:rsid w:val="48B7AB7C"/>
    <w:rsid w:val="48C60760"/>
    <w:rsid w:val="48CD0D0B"/>
    <w:rsid w:val="48E99825"/>
    <w:rsid w:val="48EAAC20"/>
    <w:rsid w:val="4904AEB7"/>
    <w:rsid w:val="490C8CFC"/>
    <w:rsid w:val="4919502F"/>
    <w:rsid w:val="4921D979"/>
    <w:rsid w:val="4926C249"/>
    <w:rsid w:val="492E598D"/>
    <w:rsid w:val="4942E94C"/>
    <w:rsid w:val="494AF3E5"/>
    <w:rsid w:val="4956CE5D"/>
    <w:rsid w:val="495C3380"/>
    <w:rsid w:val="49743F9A"/>
    <w:rsid w:val="49848484"/>
    <w:rsid w:val="49A90828"/>
    <w:rsid w:val="49B8C399"/>
    <w:rsid w:val="49D962A2"/>
    <w:rsid w:val="49E190BA"/>
    <w:rsid w:val="49F3DC19"/>
    <w:rsid w:val="4A1B361F"/>
    <w:rsid w:val="4A4BC3D6"/>
    <w:rsid w:val="4A64188C"/>
    <w:rsid w:val="4A6FC447"/>
    <w:rsid w:val="4A7C9DB7"/>
    <w:rsid w:val="4A944BBD"/>
    <w:rsid w:val="4AAC9109"/>
    <w:rsid w:val="4AB75A82"/>
    <w:rsid w:val="4AE16D05"/>
    <w:rsid w:val="4AE84992"/>
    <w:rsid w:val="4AEABD3B"/>
    <w:rsid w:val="4B04E808"/>
    <w:rsid w:val="4B23583E"/>
    <w:rsid w:val="4B38ED75"/>
    <w:rsid w:val="4B3EE685"/>
    <w:rsid w:val="4B54F122"/>
    <w:rsid w:val="4B60FD23"/>
    <w:rsid w:val="4B7CB3DF"/>
    <w:rsid w:val="4BA25DA2"/>
    <w:rsid w:val="4BA5B62D"/>
    <w:rsid w:val="4BBE19CA"/>
    <w:rsid w:val="4BC2FC48"/>
    <w:rsid w:val="4BDFF824"/>
    <w:rsid w:val="4BEFC7CD"/>
    <w:rsid w:val="4BF18DDB"/>
    <w:rsid w:val="4BFACE15"/>
    <w:rsid w:val="4C4C38AA"/>
    <w:rsid w:val="4C4CA51C"/>
    <w:rsid w:val="4C58B48B"/>
    <w:rsid w:val="4C5AF1F9"/>
    <w:rsid w:val="4C5CDED6"/>
    <w:rsid w:val="4C66E770"/>
    <w:rsid w:val="4C691A68"/>
    <w:rsid w:val="4C70D20D"/>
    <w:rsid w:val="4CAC5A9D"/>
    <w:rsid w:val="4CAD23FA"/>
    <w:rsid w:val="4CCD275F"/>
    <w:rsid w:val="4CD2D8C4"/>
    <w:rsid w:val="4CE0A410"/>
    <w:rsid w:val="4CEEF7F5"/>
    <w:rsid w:val="4CF5C8EF"/>
    <w:rsid w:val="4CF7ABCF"/>
    <w:rsid w:val="4D04A701"/>
    <w:rsid w:val="4D0D5797"/>
    <w:rsid w:val="4D1C3449"/>
    <w:rsid w:val="4D7A0A48"/>
    <w:rsid w:val="4D966377"/>
    <w:rsid w:val="4D9CD369"/>
    <w:rsid w:val="4DB0FA7F"/>
    <w:rsid w:val="4DB1647E"/>
    <w:rsid w:val="4DC6052D"/>
    <w:rsid w:val="4DCB29A1"/>
    <w:rsid w:val="4DD12783"/>
    <w:rsid w:val="4DF2518E"/>
    <w:rsid w:val="4E0B59A7"/>
    <w:rsid w:val="4E1020E2"/>
    <w:rsid w:val="4E12839A"/>
    <w:rsid w:val="4E185161"/>
    <w:rsid w:val="4E2C28E2"/>
    <w:rsid w:val="4E3A95CE"/>
    <w:rsid w:val="4E52FCB4"/>
    <w:rsid w:val="4E652EA2"/>
    <w:rsid w:val="4EA7BBE3"/>
    <w:rsid w:val="4EBB1204"/>
    <w:rsid w:val="4EFE0C06"/>
    <w:rsid w:val="4F0822E2"/>
    <w:rsid w:val="4F0A3C29"/>
    <w:rsid w:val="4F18B65F"/>
    <w:rsid w:val="4F2565BD"/>
    <w:rsid w:val="4F3F1FAE"/>
    <w:rsid w:val="4F3F4A71"/>
    <w:rsid w:val="4FAA7FD0"/>
    <w:rsid w:val="4FC5E18E"/>
    <w:rsid w:val="4FD912F5"/>
    <w:rsid w:val="5004B1BA"/>
    <w:rsid w:val="501EBB47"/>
    <w:rsid w:val="5024C99E"/>
    <w:rsid w:val="50261CBA"/>
    <w:rsid w:val="502CA9D1"/>
    <w:rsid w:val="503E6A4D"/>
    <w:rsid w:val="5047D67E"/>
    <w:rsid w:val="505A2894"/>
    <w:rsid w:val="505B9F6C"/>
    <w:rsid w:val="506C57E4"/>
    <w:rsid w:val="5075AC0F"/>
    <w:rsid w:val="5092736C"/>
    <w:rsid w:val="50A31E53"/>
    <w:rsid w:val="50AF2582"/>
    <w:rsid w:val="50C491C5"/>
    <w:rsid w:val="50CD3200"/>
    <w:rsid w:val="50DDA222"/>
    <w:rsid w:val="50EE6F31"/>
    <w:rsid w:val="5171603E"/>
    <w:rsid w:val="519A5712"/>
    <w:rsid w:val="519C60D7"/>
    <w:rsid w:val="51A5A784"/>
    <w:rsid w:val="51AAF304"/>
    <w:rsid w:val="51ABCC7C"/>
    <w:rsid w:val="51B80871"/>
    <w:rsid w:val="51C4458E"/>
    <w:rsid w:val="51C70914"/>
    <w:rsid w:val="51CC9F7D"/>
    <w:rsid w:val="51DB0C47"/>
    <w:rsid w:val="51E74328"/>
    <w:rsid w:val="51FFE8B6"/>
    <w:rsid w:val="5203C471"/>
    <w:rsid w:val="5207DBED"/>
    <w:rsid w:val="520B5BC3"/>
    <w:rsid w:val="52381551"/>
    <w:rsid w:val="52390CA2"/>
    <w:rsid w:val="523F0E15"/>
    <w:rsid w:val="524A6AC7"/>
    <w:rsid w:val="52592E61"/>
    <w:rsid w:val="527CED9D"/>
    <w:rsid w:val="52AD36CE"/>
    <w:rsid w:val="52C660A6"/>
    <w:rsid w:val="52D1CB22"/>
    <w:rsid w:val="52D68A5D"/>
    <w:rsid w:val="531B161A"/>
    <w:rsid w:val="532CC2AB"/>
    <w:rsid w:val="536B9AEA"/>
    <w:rsid w:val="53764622"/>
    <w:rsid w:val="5387D426"/>
    <w:rsid w:val="53906313"/>
    <w:rsid w:val="53A60901"/>
    <w:rsid w:val="53B727A2"/>
    <w:rsid w:val="53C7D964"/>
    <w:rsid w:val="53D262CD"/>
    <w:rsid w:val="53D4C8DE"/>
    <w:rsid w:val="53E970E4"/>
    <w:rsid w:val="543F1C4C"/>
    <w:rsid w:val="54680909"/>
    <w:rsid w:val="5496F96C"/>
    <w:rsid w:val="549A46CA"/>
    <w:rsid w:val="54A3AFAA"/>
    <w:rsid w:val="54AACB68"/>
    <w:rsid w:val="54CAED72"/>
    <w:rsid w:val="55114E70"/>
    <w:rsid w:val="5512DB65"/>
    <w:rsid w:val="5519151B"/>
    <w:rsid w:val="5529DFE9"/>
    <w:rsid w:val="5545AFE5"/>
    <w:rsid w:val="554A6687"/>
    <w:rsid w:val="554CAAC2"/>
    <w:rsid w:val="5550EA73"/>
    <w:rsid w:val="556356C2"/>
    <w:rsid w:val="55CA3984"/>
    <w:rsid w:val="55CDB8FF"/>
    <w:rsid w:val="55D50592"/>
    <w:rsid w:val="55EE9AEE"/>
    <w:rsid w:val="55F60B2E"/>
    <w:rsid w:val="56003682"/>
    <w:rsid w:val="560828BA"/>
    <w:rsid w:val="56105165"/>
    <w:rsid w:val="5611FFCC"/>
    <w:rsid w:val="565DBCD4"/>
    <w:rsid w:val="56768B14"/>
    <w:rsid w:val="56A73F29"/>
    <w:rsid w:val="56A79BB3"/>
    <w:rsid w:val="56BC4133"/>
    <w:rsid w:val="56C30DDA"/>
    <w:rsid w:val="56CAF913"/>
    <w:rsid w:val="5746C9CB"/>
    <w:rsid w:val="5758B9C4"/>
    <w:rsid w:val="57691895"/>
    <w:rsid w:val="577A4CFE"/>
    <w:rsid w:val="579971BA"/>
    <w:rsid w:val="57AE6A83"/>
    <w:rsid w:val="57B883D6"/>
    <w:rsid w:val="57BD7028"/>
    <w:rsid w:val="58123C13"/>
    <w:rsid w:val="5828022D"/>
    <w:rsid w:val="582FEBD3"/>
    <w:rsid w:val="585C584B"/>
    <w:rsid w:val="5874B681"/>
    <w:rsid w:val="5884243F"/>
    <w:rsid w:val="58A153AA"/>
    <w:rsid w:val="58BAF4FC"/>
    <w:rsid w:val="58C8DB3D"/>
    <w:rsid w:val="58D280FF"/>
    <w:rsid w:val="58D2824B"/>
    <w:rsid w:val="58D2C774"/>
    <w:rsid w:val="591880F8"/>
    <w:rsid w:val="593CD076"/>
    <w:rsid w:val="59788991"/>
    <w:rsid w:val="597A3CD3"/>
    <w:rsid w:val="597AA78C"/>
    <w:rsid w:val="5980D444"/>
    <w:rsid w:val="598E9EB8"/>
    <w:rsid w:val="59AF9902"/>
    <w:rsid w:val="59CF8082"/>
    <w:rsid w:val="59EB1E91"/>
    <w:rsid w:val="5A123497"/>
    <w:rsid w:val="5A231A83"/>
    <w:rsid w:val="5A2A0AED"/>
    <w:rsid w:val="5A352687"/>
    <w:rsid w:val="5A37FE71"/>
    <w:rsid w:val="5A41AE00"/>
    <w:rsid w:val="5A55BF20"/>
    <w:rsid w:val="5A6F2B07"/>
    <w:rsid w:val="5A711729"/>
    <w:rsid w:val="5A727029"/>
    <w:rsid w:val="5A727BE3"/>
    <w:rsid w:val="5A7D83B1"/>
    <w:rsid w:val="5A989A5E"/>
    <w:rsid w:val="5AA6A2D9"/>
    <w:rsid w:val="5AB6179E"/>
    <w:rsid w:val="5AC2A8F8"/>
    <w:rsid w:val="5AF03650"/>
    <w:rsid w:val="5B049B00"/>
    <w:rsid w:val="5B14D123"/>
    <w:rsid w:val="5B28947F"/>
    <w:rsid w:val="5B3F4951"/>
    <w:rsid w:val="5B49A00A"/>
    <w:rsid w:val="5B7A0A05"/>
    <w:rsid w:val="5BA8DD38"/>
    <w:rsid w:val="5BAA9D77"/>
    <w:rsid w:val="5BB1A150"/>
    <w:rsid w:val="5BB7CEB4"/>
    <w:rsid w:val="5BF35BC1"/>
    <w:rsid w:val="5BF43C9F"/>
    <w:rsid w:val="5C4191AC"/>
    <w:rsid w:val="5C41F8B2"/>
    <w:rsid w:val="5C4C9571"/>
    <w:rsid w:val="5C4DFAE7"/>
    <w:rsid w:val="5C6D00EE"/>
    <w:rsid w:val="5C72B096"/>
    <w:rsid w:val="5C816397"/>
    <w:rsid w:val="5CA73DEA"/>
    <w:rsid w:val="5CAB4C49"/>
    <w:rsid w:val="5CB9A75F"/>
    <w:rsid w:val="5CC23D51"/>
    <w:rsid w:val="5CD8049C"/>
    <w:rsid w:val="5CF81885"/>
    <w:rsid w:val="5D164CEE"/>
    <w:rsid w:val="5D167C06"/>
    <w:rsid w:val="5D2BBDBD"/>
    <w:rsid w:val="5D74B903"/>
    <w:rsid w:val="5D7542E1"/>
    <w:rsid w:val="5D7F5B79"/>
    <w:rsid w:val="5D88E030"/>
    <w:rsid w:val="5DA0362B"/>
    <w:rsid w:val="5DA0DE50"/>
    <w:rsid w:val="5DAD9197"/>
    <w:rsid w:val="5DBF8077"/>
    <w:rsid w:val="5DC18365"/>
    <w:rsid w:val="5DE8F940"/>
    <w:rsid w:val="5E01E6AF"/>
    <w:rsid w:val="5E0A88C9"/>
    <w:rsid w:val="5E21CFD1"/>
    <w:rsid w:val="5E2A47A8"/>
    <w:rsid w:val="5E414D0D"/>
    <w:rsid w:val="5E6C35B1"/>
    <w:rsid w:val="5E981C4B"/>
    <w:rsid w:val="5EC762D5"/>
    <w:rsid w:val="5ED8CC28"/>
    <w:rsid w:val="5F23B500"/>
    <w:rsid w:val="5F27A713"/>
    <w:rsid w:val="5F36DC39"/>
    <w:rsid w:val="5F56EAB2"/>
    <w:rsid w:val="5F794AB9"/>
    <w:rsid w:val="5F870868"/>
    <w:rsid w:val="5F8FD0D5"/>
    <w:rsid w:val="5FDDAD51"/>
    <w:rsid w:val="5FE20CD9"/>
    <w:rsid w:val="5FFA4D18"/>
    <w:rsid w:val="600C64AA"/>
    <w:rsid w:val="60147A4F"/>
    <w:rsid w:val="6036BD13"/>
    <w:rsid w:val="605C405F"/>
    <w:rsid w:val="60912337"/>
    <w:rsid w:val="6093A228"/>
    <w:rsid w:val="6094F9C7"/>
    <w:rsid w:val="60D54453"/>
    <w:rsid w:val="60E5BD27"/>
    <w:rsid w:val="610A9917"/>
    <w:rsid w:val="61142E33"/>
    <w:rsid w:val="611D6153"/>
    <w:rsid w:val="6128E6E5"/>
    <w:rsid w:val="614D0174"/>
    <w:rsid w:val="6150609C"/>
    <w:rsid w:val="61752726"/>
    <w:rsid w:val="6194708F"/>
    <w:rsid w:val="61DA78CE"/>
    <w:rsid w:val="6208693D"/>
    <w:rsid w:val="620CDE93"/>
    <w:rsid w:val="62207229"/>
    <w:rsid w:val="62248D1C"/>
    <w:rsid w:val="62494B87"/>
    <w:rsid w:val="625BD95E"/>
    <w:rsid w:val="626C5E26"/>
    <w:rsid w:val="6288B3D1"/>
    <w:rsid w:val="62D0CBE0"/>
    <w:rsid w:val="62DF32DD"/>
    <w:rsid w:val="62EFEE55"/>
    <w:rsid w:val="6308B4BB"/>
    <w:rsid w:val="63277B79"/>
    <w:rsid w:val="633F6E3B"/>
    <w:rsid w:val="634389F3"/>
    <w:rsid w:val="63480D5D"/>
    <w:rsid w:val="63536F88"/>
    <w:rsid w:val="6378CBFA"/>
    <w:rsid w:val="63C3A9B6"/>
    <w:rsid w:val="63DEF5F9"/>
    <w:rsid w:val="641DB6D3"/>
    <w:rsid w:val="642AFF00"/>
    <w:rsid w:val="644B836F"/>
    <w:rsid w:val="64524FC9"/>
    <w:rsid w:val="64671B49"/>
    <w:rsid w:val="6494FE7F"/>
    <w:rsid w:val="6496D3B6"/>
    <w:rsid w:val="64A522F4"/>
    <w:rsid w:val="64AE806B"/>
    <w:rsid w:val="64BD8D55"/>
    <w:rsid w:val="64BF1BD6"/>
    <w:rsid w:val="64D07CDE"/>
    <w:rsid w:val="64D54D75"/>
    <w:rsid w:val="64D721A4"/>
    <w:rsid w:val="64D72A16"/>
    <w:rsid w:val="64DDC6D3"/>
    <w:rsid w:val="64EF9397"/>
    <w:rsid w:val="64FBE67C"/>
    <w:rsid w:val="6515F189"/>
    <w:rsid w:val="65239B91"/>
    <w:rsid w:val="6530E237"/>
    <w:rsid w:val="6533343F"/>
    <w:rsid w:val="65406971"/>
    <w:rsid w:val="655BAF64"/>
    <w:rsid w:val="6573ADC0"/>
    <w:rsid w:val="6580FD18"/>
    <w:rsid w:val="65855D75"/>
    <w:rsid w:val="659C0C93"/>
    <w:rsid w:val="65A64E29"/>
    <w:rsid w:val="65B0ECC6"/>
    <w:rsid w:val="65B5F456"/>
    <w:rsid w:val="65B9ABFB"/>
    <w:rsid w:val="65C4AB10"/>
    <w:rsid w:val="65D174BF"/>
    <w:rsid w:val="65D77056"/>
    <w:rsid w:val="65FA0B38"/>
    <w:rsid w:val="660C2D2B"/>
    <w:rsid w:val="66294C60"/>
    <w:rsid w:val="668FEE4B"/>
    <w:rsid w:val="66AC4F6F"/>
    <w:rsid w:val="670C568D"/>
    <w:rsid w:val="67519510"/>
    <w:rsid w:val="6754A03C"/>
    <w:rsid w:val="6757E4EF"/>
    <w:rsid w:val="675AEFCA"/>
    <w:rsid w:val="6772D1CA"/>
    <w:rsid w:val="677394F3"/>
    <w:rsid w:val="67753947"/>
    <w:rsid w:val="678985F5"/>
    <w:rsid w:val="679EE526"/>
    <w:rsid w:val="67B677FB"/>
    <w:rsid w:val="67BE17AF"/>
    <w:rsid w:val="67C23CDC"/>
    <w:rsid w:val="67F40C9A"/>
    <w:rsid w:val="67FB4F69"/>
    <w:rsid w:val="67FC2315"/>
    <w:rsid w:val="68301F94"/>
    <w:rsid w:val="68453838"/>
    <w:rsid w:val="68482768"/>
    <w:rsid w:val="68978B6C"/>
    <w:rsid w:val="689AD0D5"/>
    <w:rsid w:val="68D0CFD0"/>
    <w:rsid w:val="68D145D1"/>
    <w:rsid w:val="68DBB3AA"/>
    <w:rsid w:val="68EC9DA4"/>
    <w:rsid w:val="69007519"/>
    <w:rsid w:val="690D934C"/>
    <w:rsid w:val="690E75B7"/>
    <w:rsid w:val="691C0C70"/>
    <w:rsid w:val="692486AD"/>
    <w:rsid w:val="6944B149"/>
    <w:rsid w:val="698B600B"/>
    <w:rsid w:val="69B34913"/>
    <w:rsid w:val="6A43200E"/>
    <w:rsid w:val="6A4A832F"/>
    <w:rsid w:val="6A601A31"/>
    <w:rsid w:val="6A662C15"/>
    <w:rsid w:val="6A720641"/>
    <w:rsid w:val="6A7B7C9B"/>
    <w:rsid w:val="6A8C6217"/>
    <w:rsid w:val="6A9FBCB3"/>
    <w:rsid w:val="6AA7CE77"/>
    <w:rsid w:val="6AD16F9C"/>
    <w:rsid w:val="6AE475B3"/>
    <w:rsid w:val="6AE7D0A3"/>
    <w:rsid w:val="6B0A5566"/>
    <w:rsid w:val="6B0C0267"/>
    <w:rsid w:val="6B1D7533"/>
    <w:rsid w:val="6B1EA6CA"/>
    <w:rsid w:val="6B272A6B"/>
    <w:rsid w:val="6B3622C1"/>
    <w:rsid w:val="6B4B187F"/>
    <w:rsid w:val="6B8E01DB"/>
    <w:rsid w:val="6B938995"/>
    <w:rsid w:val="6B96160F"/>
    <w:rsid w:val="6BAE07D8"/>
    <w:rsid w:val="6BC801EA"/>
    <w:rsid w:val="6BD89AD9"/>
    <w:rsid w:val="6BE7462A"/>
    <w:rsid w:val="6BF51FAD"/>
    <w:rsid w:val="6C038153"/>
    <w:rsid w:val="6C19F13D"/>
    <w:rsid w:val="6C25E465"/>
    <w:rsid w:val="6C32BAD6"/>
    <w:rsid w:val="6C4423C3"/>
    <w:rsid w:val="6C4A827D"/>
    <w:rsid w:val="6C5235EA"/>
    <w:rsid w:val="6C5EE342"/>
    <w:rsid w:val="6C729E26"/>
    <w:rsid w:val="6C747F5E"/>
    <w:rsid w:val="6C78E39B"/>
    <w:rsid w:val="6C9A5F99"/>
    <w:rsid w:val="6C9C19B4"/>
    <w:rsid w:val="6CA57FB4"/>
    <w:rsid w:val="6CCAB133"/>
    <w:rsid w:val="6CD009F9"/>
    <w:rsid w:val="6D029763"/>
    <w:rsid w:val="6D1697C3"/>
    <w:rsid w:val="6D425520"/>
    <w:rsid w:val="6D6AA381"/>
    <w:rsid w:val="6D79BB0C"/>
    <w:rsid w:val="6D9CB5DF"/>
    <w:rsid w:val="6D9DC6E8"/>
    <w:rsid w:val="6DF99137"/>
    <w:rsid w:val="6E164F73"/>
    <w:rsid w:val="6E20F09B"/>
    <w:rsid w:val="6E3FB2E6"/>
    <w:rsid w:val="6E449ADF"/>
    <w:rsid w:val="6E48A5A5"/>
    <w:rsid w:val="6E4AB369"/>
    <w:rsid w:val="6E638AE2"/>
    <w:rsid w:val="6E6762D8"/>
    <w:rsid w:val="6EAB0FDB"/>
    <w:rsid w:val="6EACAD39"/>
    <w:rsid w:val="6ED39C49"/>
    <w:rsid w:val="6ED3A307"/>
    <w:rsid w:val="6EEC07AB"/>
    <w:rsid w:val="6EF6D61F"/>
    <w:rsid w:val="6F022FB2"/>
    <w:rsid w:val="6F0C3C90"/>
    <w:rsid w:val="6F1CF918"/>
    <w:rsid w:val="6F3FDD8D"/>
    <w:rsid w:val="6F411C62"/>
    <w:rsid w:val="6F602799"/>
    <w:rsid w:val="6F620B2B"/>
    <w:rsid w:val="6F641889"/>
    <w:rsid w:val="6F689BFF"/>
    <w:rsid w:val="6F9BB90E"/>
    <w:rsid w:val="6FA3CEE4"/>
    <w:rsid w:val="6FA49B8A"/>
    <w:rsid w:val="6FA6D471"/>
    <w:rsid w:val="6FAB1E5B"/>
    <w:rsid w:val="6FABF310"/>
    <w:rsid w:val="6FBC5C0B"/>
    <w:rsid w:val="6FD88CD0"/>
    <w:rsid w:val="6FE6A24A"/>
    <w:rsid w:val="700A9C81"/>
    <w:rsid w:val="700DA999"/>
    <w:rsid w:val="7044B59F"/>
    <w:rsid w:val="705A79DA"/>
    <w:rsid w:val="7068A05E"/>
    <w:rsid w:val="7070F4FD"/>
    <w:rsid w:val="709A6816"/>
    <w:rsid w:val="709AFB5D"/>
    <w:rsid w:val="70B4572C"/>
    <w:rsid w:val="70BB91FB"/>
    <w:rsid w:val="70C6FE0E"/>
    <w:rsid w:val="70D3B90B"/>
    <w:rsid w:val="70D6C82C"/>
    <w:rsid w:val="71062FAE"/>
    <w:rsid w:val="711B2183"/>
    <w:rsid w:val="71241942"/>
    <w:rsid w:val="712F6B1A"/>
    <w:rsid w:val="713C2848"/>
    <w:rsid w:val="7141A2FB"/>
    <w:rsid w:val="714ACA6D"/>
    <w:rsid w:val="715478AE"/>
    <w:rsid w:val="71581F3E"/>
    <w:rsid w:val="717DE836"/>
    <w:rsid w:val="717E6F65"/>
    <w:rsid w:val="717FE64F"/>
    <w:rsid w:val="71813875"/>
    <w:rsid w:val="7193139E"/>
    <w:rsid w:val="71A663A6"/>
    <w:rsid w:val="71CB3C7E"/>
    <w:rsid w:val="71F83CAB"/>
    <w:rsid w:val="72220943"/>
    <w:rsid w:val="7235EC42"/>
    <w:rsid w:val="7236944A"/>
    <w:rsid w:val="7256CE6E"/>
    <w:rsid w:val="7273CCC6"/>
    <w:rsid w:val="728866F3"/>
    <w:rsid w:val="728C4D66"/>
    <w:rsid w:val="728E85DC"/>
    <w:rsid w:val="728EB891"/>
    <w:rsid w:val="729CBBE9"/>
    <w:rsid w:val="72A0E3A2"/>
    <w:rsid w:val="72B36ADE"/>
    <w:rsid w:val="72BD8866"/>
    <w:rsid w:val="72F760EA"/>
    <w:rsid w:val="72FE88E1"/>
    <w:rsid w:val="73095E37"/>
    <w:rsid w:val="7358781D"/>
    <w:rsid w:val="735A0320"/>
    <w:rsid w:val="7373DD83"/>
    <w:rsid w:val="7380B20C"/>
    <w:rsid w:val="73858296"/>
    <w:rsid w:val="7387C994"/>
    <w:rsid w:val="73994744"/>
    <w:rsid w:val="73A7E0B6"/>
    <w:rsid w:val="73BBD6FF"/>
    <w:rsid w:val="73BC2410"/>
    <w:rsid w:val="73BE403E"/>
    <w:rsid w:val="73D61EF7"/>
    <w:rsid w:val="73E543F4"/>
    <w:rsid w:val="73E5EFF3"/>
    <w:rsid w:val="73EA8E4B"/>
    <w:rsid w:val="73FEFD94"/>
    <w:rsid w:val="74248296"/>
    <w:rsid w:val="744D3CE1"/>
    <w:rsid w:val="7499DA8A"/>
    <w:rsid w:val="74A22E61"/>
    <w:rsid w:val="74ADA10B"/>
    <w:rsid w:val="74B84278"/>
    <w:rsid w:val="74D5AC73"/>
    <w:rsid w:val="74E0415E"/>
    <w:rsid w:val="74EC57CC"/>
    <w:rsid w:val="750B6F31"/>
    <w:rsid w:val="7534F76D"/>
    <w:rsid w:val="7537C93B"/>
    <w:rsid w:val="7560D237"/>
    <w:rsid w:val="7572D53A"/>
    <w:rsid w:val="757F47A2"/>
    <w:rsid w:val="758E5023"/>
    <w:rsid w:val="75B1058A"/>
    <w:rsid w:val="75DEF475"/>
    <w:rsid w:val="75F239FD"/>
    <w:rsid w:val="75F4FC6C"/>
    <w:rsid w:val="760ADE33"/>
    <w:rsid w:val="7617BD89"/>
    <w:rsid w:val="7627B337"/>
    <w:rsid w:val="76484280"/>
    <w:rsid w:val="765164FE"/>
    <w:rsid w:val="767AB2BB"/>
    <w:rsid w:val="76A37C9E"/>
    <w:rsid w:val="76A46EAC"/>
    <w:rsid w:val="76AD7969"/>
    <w:rsid w:val="76BDAE3C"/>
    <w:rsid w:val="76C063FC"/>
    <w:rsid w:val="76C51F5F"/>
    <w:rsid w:val="76FB2FDC"/>
    <w:rsid w:val="771E037D"/>
    <w:rsid w:val="7728B68E"/>
    <w:rsid w:val="7758F79A"/>
    <w:rsid w:val="77616116"/>
    <w:rsid w:val="777C2591"/>
    <w:rsid w:val="77940403"/>
    <w:rsid w:val="7794C728"/>
    <w:rsid w:val="77AF4F2D"/>
    <w:rsid w:val="77DE78B4"/>
    <w:rsid w:val="77E77FDD"/>
    <w:rsid w:val="77F9B8A9"/>
    <w:rsid w:val="781185A4"/>
    <w:rsid w:val="7836E983"/>
    <w:rsid w:val="78569B80"/>
    <w:rsid w:val="788183AF"/>
    <w:rsid w:val="78830CB2"/>
    <w:rsid w:val="78B5E890"/>
    <w:rsid w:val="78D22CD1"/>
    <w:rsid w:val="78D4FF04"/>
    <w:rsid w:val="78D816ED"/>
    <w:rsid w:val="78FDD864"/>
    <w:rsid w:val="7900512F"/>
    <w:rsid w:val="79172104"/>
    <w:rsid w:val="79188D68"/>
    <w:rsid w:val="793ACFB0"/>
    <w:rsid w:val="793B1FA6"/>
    <w:rsid w:val="793C046D"/>
    <w:rsid w:val="793CCB1F"/>
    <w:rsid w:val="79407759"/>
    <w:rsid w:val="7946AADD"/>
    <w:rsid w:val="794DCCBC"/>
    <w:rsid w:val="79574433"/>
    <w:rsid w:val="7975EC00"/>
    <w:rsid w:val="79951742"/>
    <w:rsid w:val="7999C946"/>
    <w:rsid w:val="799CF2AF"/>
    <w:rsid w:val="79A734E7"/>
    <w:rsid w:val="79B84569"/>
    <w:rsid w:val="79C3A368"/>
    <w:rsid w:val="79D29CDA"/>
    <w:rsid w:val="79E1F622"/>
    <w:rsid w:val="79E96547"/>
    <w:rsid w:val="7A300035"/>
    <w:rsid w:val="7A3D530D"/>
    <w:rsid w:val="7A3D880E"/>
    <w:rsid w:val="7A67E86C"/>
    <w:rsid w:val="7A7554A7"/>
    <w:rsid w:val="7AA971BE"/>
    <w:rsid w:val="7AAF46C8"/>
    <w:rsid w:val="7AB00761"/>
    <w:rsid w:val="7AD3B2D4"/>
    <w:rsid w:val="7AD4DBAD"/>
    <w:rsid w:val="7AD601AC"/>
    <w:rsid w:val="7B0D1ACE"/>
    <w:rsid w:val="7B11DDDD"/>
    <w:rsid w:val="7B383006"/>
    <w:rsid w:val="7B3DE101"/>
    <w:rsid w:val="7B45D453"/>
    <w:rsid w:val="7B595D8E"/>
    <w:rsid w:val="7B80D523"/>
    <w:rsid w:val="7BAB52FB"/>
    <w:rsid w:val="7BB678E6"/>
    <w:rsid w:val="7BB95C36"/>
    <w:rsid w:val="7BC23F2D"/>
    <w:rsid w:val="7BEAFF42"/>
    <w:rsid w:val="7C15804A"/>
    <w:rsid w:val="7C489B9E"/>
    <w:rsid w:val="7C5DF41F"/>
    <w:rsid w:val="7C61C744"/>
    <w:rsid w:val="7C6F7A5C"/>
    <w:rsid w:val="7C82995E"/>
    <w:rsid w:val="7C8658FB"/>
    <w:rsid w:val="7C9101E0"/>
    <w:rsid w:val="7C9B99FA"/>
    <w:rsid w:val="7CB1B3FA"/>
    <w:rsid w:val="7CBEC35A"/>
    <w:rsid w:val="7CD9478C"/>
    <w:rsid w:val="7CDE5622"/>
    <w:rsid w:val="7CF90729"/>
    <w:rsid w:val="7D04E19F"/>
    <w:rsid w:val="7D0ACF81"/>
    <w:rsid w:val="7D2858E7"/>
    <w:rsid w:val="7D2DDC22"/>
    <w:rsid w:val="7D33F1D0"/>
    <w:rsid w:val="7D4804C9"/>
    <w:rsid w:val="7D4F0BDC"/>
    <w:rsid w:val="7D594049"/>
    <w:rsid w:val="7DA8E632"/>
    <w:rsid w:val="7DE04739"/>
    <w:rsid w:val="7DEE1E7E"/>
    <w:rsid w:val="7E1AD9D5"/>
    <w:rsid w:val="7E1BC376"/>
    <w:rsid w:val="7E1F61ED"/>
    <w:rsid w:val="7E4C09E1"/>
    <w:rsid w:val="7E68A257"/>
    <w:rsid w:val="7E68A2DD"/>
    <w:rsid w:val="7E8E9241"/>
    <w:rsid w:val="7E9EE9C7"/>
    <w:rsid w:val="7EA462BD"/>
    <w:rsid w:val="7F0ECCAC"/>
    <w:rsid w:val="7F166CD6"/>
    <w:rsid w:val="7F20719D"/>
    <w:rsid w:val="7F2156CB"/>
    <w:rsid w:val="7F32F359"/>
    <w:rsid w:val="7F437624"/>
    <w:rsid w:val="7F6CA1A2"/>
    <w:rsid w:val="7F6F6307"/>
    <w:rsid w:val="7F71A471"/>
    <w:rsid w:val="7F779091"/>
    <w:rsid w:val="7F8F5D54"/>
    <w:rsid w:val="7FBC9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1F54F"/>
  <w15:chartTrackingRefBased/>
  <w15:docId w15:val="{494D8C6A-6C54-4F11-BBD0-8E3FA4F25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4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4D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D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4D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4D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D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D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D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D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D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4D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D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4D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4D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D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D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D7F"/>
    <w:rPr>
      <w:rFonts w:eastAsiaTheme="majorEastAsia" w:cstheme="majorBidi"/>
      <w:color w:val="272727" w:themeColor="text1" w:themeTint="D8"/>
    </w:rPr>
  </w:style>
  <w:style w:type="paragraph" w:styleId="Title">
    <w:name w:val="Title"/>
    <w:basedOn w:val="Normal"/>
    <w:next w:val="Normal"/>
    <w:link w:val="TitleChar"/>
    <w:uiPriority w:val="10"/>
    <w:qFormat/>
    <w:rsid w:val="005B4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D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D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D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D7F"/>
    <w:pPr>
      <w:spacing w:before="160"/>
      <w:jc w:val="center"/>
    </w:pPr>
    <w:rPr>
      <w:i/>
      <w:iCs/>
      <w:color w:val="404040" w:themeColor="text1" w:themeTint="BF"/>
    </w:rPr>
  </w:style>
  <w:style w:type="character" w:customStyle="1" w:styleId="QuoteChar">
    <w:name w:val="Quote Char"/>
    <w:basedOn w:val="DefaultParagraphFont"/>
    <w:link w:val="Quote"/>
    <w:uiPriority w:val="29"/>
    <w:rsid w:val="005B4D7F"/>
    <w:rPr>
      <w:i/>
      <w:iCs/>
      <w:color w:val="404040" w:themeColor="text1" w:themeTint="BF"/>
    </w:rPr>
  </w:style>
  <w:style w:type="paragraph" w:styleId="ListParagraph">
    <w:name w:val="List Paragraph"/>
    <w:basedOn w:val="Normal"/>
    <w:uiPriority w:val="34"/>
    <w:qFormat/>
    <w:rsid w:val="005B4D7F"/>
    <w:pPr>
      <w:ind w:left="720"/>
      <w:contextualSpacing/>
    </w:pPr>
  </w:style>
  <w:style w:type="character" w:styleId="IntenseEmphasis">
    <w:name w:val="Intense Emphasis"/>
    <w:basedOn w:val="DefaultParagraphFont"/>
    <w:uiPriority w:val="21"/>
    <w:qFormat/>
    <w:rsid w:val="005B4D7F"/>
    <w:rPr>
      <w:i/>
      <w:iCs/>
      <w:color w:val="0F4761" w:themeColor="accent1" w:themeShade="BF"/>
    </w:rPr>
  </w:style>
  <w:style w:type="paragraph" w:styleId="IntenseQuote">
    <w:name w:val="Intense Quote"/>
    <w:basedOn w:val="Normal"/>
    <w:next w:val="Normal"/>
    <w:link w:val="IntenseQuoteChar"/>
    <w:uiPriority w:val="30"/>
    <w:qFormat/>
    <w:rsid w:val="005B4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D7F"/>
    <w:rPr>
      <w:i/>
      <w:iCs/>
      <w:color w:val="0F4761" w:themeColor="accent1" w:themeShade="BF"/>
    </w:rPr>
  </w:style>
  <w:style w:type="character" w:styleId="IntenseReference">
    <w:name w:val="Intense Reference"/>
    <w:basedOn w:val="DefaultParagraphFont"/>
    <w:uiPriority w:val="32"/>
    <w:qFormat/>
    <w:rsid w:val="005B4D7F"/>
    <w:rPr>
      <w:b/>
      <w:bCs/>
      <w:smallCaps/>
      <w:color w:val="0F4761" w:themeColor="accent1" w:themeShade="BF"/>
      <w:spacing w:val="5"/>
    </w:rPr>
  </w:style>
  <w:style w:type="paragraph" w:styleId="NormalWeb">
    <w:name w:val="Normal (Web)"/>
    <w:basedOn w:val="Normal"/>
    <w:uiPriority w:val="99"/>
    <w:unhideWhenUsed/>
    <w:rsid w:val="00B17B2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7943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344"/>
  </w:style>
  <w:style w:type="paragraph" w:styleId="Footer">
    <w:name w:val="footer"/>
    <w:basedOn w:val="Normal"/>
    <w:link w:val="FooterChar"/>
    <w:uiPriority w:val="99"/>
    <w:unhideWhenUsed/>
    <w:rsid w:val="007943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344"/>
  </w:style>
  <w:style w:type="paragraph" w:styleId="FootnoteText">
    <w:name w:val="footnote text"/>
    <w:basedOn w:val="Normal"/>
    <w:link w:val="FootnoteTextChar"/>
    <w:uiPriority w:val="99"/>
    <w:semiHidden/>
    <w:unhideWhenUsed/>
    <w:rsid w:val="00474EB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74EB2"/>
    <w:rPr>
      <w:sz w:val="20"/>
      <w:szCs w:val="20"/>
    </w:rPr>
  </w:style>
  <w:style w:type="character" w:styleId="FootnoteReference">
    <w:name w:val="footnote reference"/>
    <w:basedOn w:val="DefaultParagraphFont"/>
    <w:uiPriority w:val="99"/>
    <w:semiHidden/>
    <w:unhideWhenUsed/>
    <w:rsid w:val="00474EB2"/>
    <w:rPr>
      <w:vertAlign w:val="superscript"/>
    </w:rPr>
  </w:style>
  <w:style w:type="character" w:styleId="Hyperlink">
    <w:name w:val="Hyperlink"/>
    <w:basedOn w:val="DefaultParagraphFont"/>
    <w:uiPriority w:val="99"/>
    <w:unhideWhenUsed/>
    <w:rsid w:val="00B74076"/>
    <w:rPr>
      <w:color w:val="467886" w:themeColor="hyperlink"/>
      <w:u w:val="single"/>
    </w:rPr>
  </w:style>
  <w:style w:type="character" w:styleId="UnresolvedMention">
    <w:name w:val="Unresolved Mention"/>
    <w:basedOn w:val="DefaultParagraphFont"/>
    <w:uiPriority w:val="99"/>
    <w:semiHidden/>
    <w:unhideWhenUsed/>
    <w:rsid w:val="00B74076"/>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61083"/>
    <w:pPr>
      <w:spacing w:after="0" w:line="240" w:lineRule="auto"/>
    </w:pPr>
  </w:style>
  <w:style w:type="paragraph" w:styleId="CommentSubject">
    <w:name w:val="annotation subject"/>
    <w:basedOn w:val="CommentText"/>
    <w:next w:val="CommentText"/>
    <w:link w:val="CommentSubjectChar"/>
    <w:uiPriority w:val="99"/>
    <w:semiHidden/>
    <w:unhideWhenUsed/>
    <w:rsid w:val="00B3335A"/>
    <w:rPr>
      <w:b/>
      <w:bCs/>
    </w:rPr>
  </w:style>
  <w:style w:type="character" w:customStyle="1" w:styleId="CommentSubjectChar">
    <w:name w:val="Comment Subject Char"/>
    <w:basedOn w:val="CommentTextChar"/>
    <w:link w:val="CommentSubject"/>
    <w:uiPriority w:val="99"/>
    <w:semiHidden/>
    <w:rsid w:val="00B3335A"/>
    <w:rPr>
      <w:b/>
      <w:bCs/>
      <w:sz w:val="20"/>
      <w:szCs w:val="20"/>
    </w:rPr>
  </w:style>
  <w:style w:type="character" w:styleId="FollowedHyperlink">
    <w:name w:val="FollowedHyperlink"/>
    <w:basedOn w:val="DefaultParagraphFont"/>
    <w:uiPriority w:val="99"/>
    <w:semiHidden/>
    <w:unhideWhenUsed/>
    <w:rsid w:val="00B21C2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nchester.ac.uk/about/manchester-203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nchester.ac.uk/about/manchester-203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252F37F92CA4B847903E2BC05045D" ma:contentTypeVersion="17" ma:contentTypeDescription="Create a new document." ma:contentTypeScope="" ma:versionID="9542929c734fe94553da50f4be834d7e">
  <xsd:schema xmlns:xsd="http://www.w3.org/2001/XMLSchema" xmlns:xs="http://www.w3.org/2001/XMLSchema" xmlns:p="http://schemas.microsoft.com/office/2006/metadata/properties" xmlns:ns2="9cb2f49a-78c6-433e-9b8d-3ee6b7b66ba6" xmlns:ns3="6ecef1b2-f9c6-4b12-bc3f-419766781839" targetNamespace="http://schemas.microsoft.com/office/2006/metadata/properties" ma:root="true" ma:fieldsID="111ba9b3e86c3ac2c1643ebdf10d6327" ns2:_="" ns3:_="">
    <xsd:import namespace="9cb2f49a-78c6-433e-9b8d-3ee6b7b66ba6"/>
    <xsd:import namespace="6ecef1b2-f9c6-4b12-bc3f-4197667818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Location" minOccurs="0"/>
                <xsd:element ref="ns2:MediaLengthInSecond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2f49a-78c6-433e-9b8d-3ee6b7b66b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cef1b2-f9c6-4b12-bc3f-4197667818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1cdd27-441d-4dd6-9ceb-d258c48b87d5}" ma:internalName="TaxCatchAll" ma:showField="CatchAllData" ma:web="6ecef1b2-f9c6-4b12-bc3f-419766781839">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cb2f49a-78c6-433e-9b8d-3ee6b7b66ba6" xsi:nil="true"/>
    <TaxCatchAll xmlns="6ecef1b2-f9c6-4b12-bc3f-419766781839" xsi:nil="true"/>
    <lcf76f155ced4ddcb4097134ff3c332f xmlns="9cb2f49a-78c6-433e-9b8d-3ee6b7b66b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4BF54-5E7D-4FCB-9AF4-AF8F62DA1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2f49a-78c6-433e-9b8d-3ee6b7b66ba6"/>
    <ds:schemaRef ds:uri="6ecef1b2-f9c6-4b12-bc3f-419766781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C1A1B7-3956-4F15-90D3-CBC6D69B190B}">
  <ds:schemaRefs>
    <ds:schemaRef ds:uri="http://schemas.microsoft.com/office/2006/metadata/properties"/>
    <ds:schemaRef ds:uri="http://schemas.microsoft.com/office/infopath/2007/PartnerControls"/>
    <ds:schemaRef ds:uri="9cb2f49a-78c6-433e-9b8d-3ee6b7b66ba6"/>
    <ds:schemaRef ds:uri="6ecef1b2-f9c6-4b12-bc3f-419766781839"/>
  </ds:schemaRefs>
</ds:datastoreItem>
</file>

<file path=customXml/itemProps3.xml><?xml version="1.0" encoding="utf-8"?>
<ds:datastoreItem xmlns:ds="http://schemas.openxmlformats.org/officeDocument/2006/customXml" ds:itemID="{3B46A5B2-95C8-4D9D-B7B4-126BC513CB28}">
  <ds:schemaRefs>
    <ds:schemaRef ds:uri="http://schemas.microsoft.com/sharepoint/v3/contenttype/forms"/>
  </ds:schemaRefs>
</ds:datastoreItem>
</file>

<file path=customXml/itemProps4.xml><?xml version="1.0" encoding="utf-8"?>
<ds:datastoreItem xmlns:ds="http://schemas.openxmlformats.org/officeDocument/2006/customXml" ds:itemID="{3439E69B-343A-4F8D-A93F-0DC6D8C5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1878</Words>
  <Characters>10709</Characters>
  <Application>Microsoft Office Word</Application>
  <DocSecurity>4</DocSecurity>
  <Lines>89</Lines>
  <Paragraphs>25</Paragraphs>
  <ScaleCrop>false</ScaleCrop>
  <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Luff</dc:creator>
  <cp:keywords/>
  <dc:description/>
  <cp:lastModifiedBy>Tanya Luff</cp:lastModifiedBy>
  <cp:revision>2</cp:revision>
  <cp:lastPrinted>2026-02-24T16:33:00Z</cp:lastPrinted>
  <dcterms:created xsi:type="dcterms:W3CDTF">2026-10-16T13:31:00Z</dcterms:created>
  <dcterms:modified xsi:type="dcterms:W3CDTF">2026-10-16T13:31:00Z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0x010100FF5252F37F92CA4B847903E2BC05045D</vt:lpwstr>
  </property>
  <property fmtid="{D5CDD505-2E9C-101B-9397-08002B2CF9AE}" pid="3" name="MediaServiceImageTags">
    <vt:lpwstr/>
  </property>
  <property fmtid="{D5CDD505-2E9C-101B-9397-08002B2CF9AE}" pid="4" name="docLang">
    <vt:lpwstr>en</vt:lpwstr>
  </property>
</Properties>
</file>