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27AA" w14:textId="77777777" w:rsidR="009E6EB0" w:rsidRPr="00EA1A15" w:rsidRDefault="00C53434" w:rsidP="00762D58">
      <w:pPr>
        <w:rPr>
          <w:rFonts w:cs="Calibri"/>
          <w:b/>
          <w:bCs/>
        </w:rPr>
      </w:pPr>
      <w:r w:rsidRPr="00EA1A15">
        <w:rPr>
          <w:rFonts w:cs="Calibri"/>
          <w:b/>
          <w:bCs/>
        </w:rPr>
        <w:t>Equity and Merit Scholarships: recognised institutions and minimum academic requirements</w:t>
      </w:r>
    </w:p>
    <w:p w14:paraId="39966D41" w14:textId="77777777" w:rsidR="00962D0E" w:rsidRPr="00EA1A15" w:rsidRDefault="00962D0E" w:rsidP="00762D58">
      <w:pPr>
        <w:rPr>
          <w:rFonts w:cs="Calibri"/>
        </w:rPr>
      </w:pPr>
    </w:p>
    <w:p w14:paraId="1A9D1F4A" w14:textId="77777777" w:rsidR="00C53434" w:rsidRPr="00EA1A15" w:rsidRDefault="00C53434">
      <w:pPr>
        <w:rPr>
          <w:rFonts w:cs="Calibri"/>
        </w:rPr>
      </w:pPr>
      <w:r w:rsidRPr="00EA1A15">
        <w:rPr>
          <w:rFonts w:cs="Calibri"/>
        </w:rPr>
        <w:t>This document explains the academic qualifications you need to be considered for an Equity and Merit Scholarship. Please check the section for your country carefully before applying.</w:t>
      </w:r>
    </w:p>
    <w:p w14:paraId="66E411B4" w14:textId="77777777" w:rsidR="00962D0E" w:rsidRPr="00EA1A15" w:rsidRDefault="00962D0E">
      <w:pPr>
        <w:rPr>
          <w:rFonts w:cs="Calibri"/>
          <w:kern w:val="2"/>
          <w:lang w:eastAsia="en-GB"/>
          <w14:ligatures w14:val="standardContextual"/>
        </w:rPr>
      </w:pPr>
    </w:p>
    <w:p w14:paraId="5AD4229D" w14:textId="77777777" w:rsidR="00C53434" w:rsidRPr="00EA1A15" w:rsidRDefault="00C53434">
      <w:pPr>
        <w:rPr>
          <w:rFonts w:cs="Calibri"/>
          <w:kern w:val="2"/>
          <w:lang w:eastAsia="en-GB"/>
          <w14:ligatures w14:val="standardContextual"/>
        </w:rPr>
      </w:pPr>
      <w:r w:rsidRPr="00EA1A15">
        <w:rPr>
          <w:rFonts w:cs="Calibri"/>
        </w:rPr>
        <w:t>To meet the academic requirements, you must normally have completed a bachelor’s degree from one of the recognised institutions listed for your country and achieved the minimum grade shown. Some countries have additional requirements, which are explained below.</w:t>
      </w:r>
    </w:p>
    <w:p w14:paraId="617720D1" w14:textId="77777777" w:rsidR="009E6EB0" w:rsidRPr="009E6EB0" w:rsidRDefault="007C405C">
      <w:pPr>
        <w:pStyle w:val="Heading1"/>
        <w:rPr>
          <w:rFonts w:ascii="Open Sans" w:hAnsi="Open Sans" w:cs="Open Sans"/>
          <w:sz w:val="20"/>
          <w:szCs w:val="20"/>
        </w:rPr>
      </w:pPr>
      <w:r w:rsidRPr="007C405C">
        <w:rPr>
          <w:rFonts w:asciiTheme="minorHAnsi" w:hAnsiTheme="minorHAnsi" w:cstheme="minorBidi"/>
        </w:rPr>
        <w:t>Ethiopia</w:t>
      </w:r>
    </w:p>
    <w:p w14:paraId="58A49655" w14:textId="77777777" w:rsidR="009E6EB0" w:rsidRPr="00FB459A" w:rsidRDefault="00FB3324" w:rsidP="00534BA5">
      <w:pPr>
        <w:rPr>
          <w:rFonts w:cs="Calibri"/>
        </w:rPr>
      </w:pPr>
      <w:r w:rsidRPr="00FB459A">
        <w:rPr>
          <w:rFonts w:cs="Calibri"/>
        </w:rPr>
        <w:t>You must have completed a bachelor’s degree of at least four years from one of the following recognised institutions:</w:t>
      </w:r>
    </w:p>
    <w:p w14:paraId="2471E4A2" w14:textId="77777777" w:rsidR="00FA7D82" w:rsidRPr="00FB459A" w:rsidRDefault="00AD6A8F" w:rsidP="00FB3324">
      <w:pPr>
        <w:pStyle w:val="ListParagraph"/>
        <w:numPr>
          <w:ilvl w:val="0"/>
          <w:numId w:val="2"/>
        </w:numPr>
        <w:rPr>
          <w:rFonts w:cs="Calibri"/>
        </w:rPr>
      </w:pPr>
      <w:r w:rsidRPr="00FB459A">
        <w:rPr>
          <w:rFonts w:cs="Calibri"/>
        </w:rPr>
        <w:t xml:space="preserve">Addis Ababa University </w:t>
      </w:r>
      <w:r w:rsidR="00842BD7" w:rsidRPr="00FB459A">
        <w:rPr>
          <w:rFonts w:cs="Calibri"/>
        </w:rPr>
        <w:t>– including:</w:t>
      </w:r>
    </w:p>
    <w:p w14:paraId="78A5E366" w14:textId="0586EE55" w:rsidR="00AD6A8F" w:rsidRPr="00FB459A" w:rsidRDefault="00D77561" w:rsidP="00FB3324">
      <w:pPr>
        <w:pStyle w:val="ListParagraph"/>
        <w:numPr>
          <w:ilvl w:val="1"/>
          <w:numId w:val="2"/>
        </w:numPr>
        <w:rPr>
          <w:rFonts w:cs="Calibri"/>
        </w:rPr>
      </w:pPr>
      <w:r w:rsidRPr="00FB459A">
        <w:rPr>
          <w:rFonts w:cs="Calibri"/>
        </w:rPr>
        <w:t>Addis Ababa Institute of Technology</w:t>
      </w:r>
      <w:r w:rsidR="00FE7855" w:rsidRPr="00FB459A">
        <w:rPr>
          <w:rFonts w:cs="Calibri"/>
        </w:rPr>
        <w:t xml:space="preserve"> (pre-2023)</w:t>
      </w:r>
      <w:r w:rsidR="00AC20F6" w:rsidRPr="00FB459A">
        <w:rPr>
          <w:rFonts w:cs="Calibri"/>
        </w:rPr>
        <w:t>, now The College of Technology and Built Environment</w:t>
      </w:r>
      <w:r w:rsidR="00F374B2" w:rsidRPr="00FB459A">
        <w:rPr>
          <w:rFonts w:cs="Calibri"/>
        </w:rPr>
        <w:t xml:space="preserve"> at Addis Ababa University</w:t>
      </w:r>
    </w:p>
    <w:p w14:paraId="4F908ABE" w14:textId="5688B21E" w:rsidR="00BA1E69" w:rsidRPr="00FB459A" w:rsidRDefault="00BA1E69" w:rsidP="00FB3324">
      <w:pPr>
        <w:pStyle w:val="ListParagraph"/>
        <w:numPr>
          <w:ilvl w:val="1"/>
          <w:numId w:val="2"/>
        </w:numPr>
        <w:rPr>
          <w:rFonts w:cs="Calibri"/>
        </w:rPr>
      </w:pPr>
      <w:r w:rsidRPr="00FB459A">
        <w:rPr>
          <w:rFonts w:cs="Calibri"/>
        </w:rPr>
        <w:t>Institute of Advanced Science &amp; Technology (IAST)</w:t>
      </w:r>
    </w:p>
    <w:p w14:paraId="77278425" w14:textId="77777777" w:rsidR="00BA1E69" w:rsidRPr="00FB459A" w:rsidRDefault="00BA1E69" w:rsidP="00FB3324">
      <w:pPr>
        <w:pStyle w:val="ListParagraph"/>
        <w:numPr>
          <w:ilvl w:val="1"/>
          <w:numId w:val="2"/>
        </w:numPr>
        <w:rPr>
          <w:rFonts w:cs="Calibri"/>
        </w:rPr>
      </w:pPr>
      <w:r w:rsidRPr="00FB459A">
        <w:rPr>
          <w:rFonts w:cs="Calibri"/>
        </w:rPr>
        <w:t>Institute of Peace and Security Studies (IPSS)</w:t>
      </w:r>
    </w:p>
    <w:p w14:paraId="42057993" w14:textId="77777777" w:rsidR="00BA1E69" w:rsidRPr="00FB459A" w:rsidRDefault="00BA1E69" w:rsidP="00FB3324">
      <w:pPr>
        <w:pStyle w:val="ListParagraph"/>
        <w:numPr>
          <w:ilvl w:val="1"/>
          <w:numId w:val="2"/>
        </w:numPr>
        <w:rPr>
          <w:rFonts w:cs="Calibri"/>
        </w:rPr>
      </w:pPr>
      <w:r w:rsidRPr="00FB459A">
        <w:rPr>
          <w:rFonts w:cs="Calibri"/>
        </w:rPr>
        <w:t>Institute of Geophysics Space Science &amp; Astronomy (IGSSA)</w:t>
      </w:r>
    </w:p>
    <w:p w14:paraId="6715D93D" w14:textId="77777777" w:rsidR="00BA1E69" w:rsidRPr="00FB459A" w:rsidRDefault="00BA1E69" w:rsidP="00FB3324">
      <w:pPr>
        <w:pStyle w:val="ListParagraph"/>
        <w:numPr>
          <w:ilvl w:val="1"/>
          <w:numId w:val="2"/>
        </w:numPr>
        <w:rPr>
          <w:rFonts w:cs="Calibri"/>
        </w:rPr>
      </w:pPr>
      <w:r w:rsidRPr="00FB459A">
        <w:rPr>
          <w:rFonts w:cs="Calibri"/>
        </w:rPr>
        <w:t>Institute of Social and Economic Research (ISER)</w:t>
      </w:r>
    </w:p>
    <w:p w14:paraId="4C3BD506" w14:textId="77777777" w:rsidR="00BA1E69" w:rsidRPr="00FB459A" w:rsidRDefault="00BA1E69" w:rsidP="00FB3324">
      <w:pPr>
        <w:pStyle w:val="ListParagraph"/>
        <w:numPr>
          <w:ilvl w:val="1"/>
          <w:numId w:val="2"/>
        </w:numPr>
        <w:rPr>
          <w:rFonts w:cs="Calibri"/>
        </w:rPr>
      </w:pPr>
      <w:r w:rsidRPr="00FB459A">
        <w:rPr>
          <w:rFonts w:cs="Calibri"/>
        </w:rPr>
        <w:t>Institute of Water, Environment and Climate Research (IWECR)</w:t>
      </w:r>
    </w:p>
    <w:p w14:paraId="2E68152E" w14:textId="77777777" w:rsidR="00BA1E69" w:rsidRPr="00FB459A" w:rsidRDefault="00BA1E69" w:rsidP="00FB3324">
      <w:pPr>
        <w:pStyle w:val="ListParagraph"/>
        <w:numPr>
          <w:ilvl w:val="1"/>
          <w:numId w:val="2"/>
        </w:numPr>
        <w:rPr>
          <w:rFonts w:cs="Calibri"/>
        </w:rPr>
      </w:pPr>
      <w:r w:rsidRPr="00FB459A">
        <w:rPr>
          <w:rFonts w:cs="Calibri"/>
        </w:rPr>
        <w:t>Institute of Ethiopian Studies (IES)</w:t>
      </w:r>
    </w:p>
    <w:p w14:paraId="0F1117A1" w14:textId="23A3FAB8" w:rsidR="00A856DC" w:rsidRPr="00FB459A" w:rsidRDefault="00BA1E69" w:rsidP="00FB3324">
      <w:pPr>
        <w:pStyle w:val="ListParagraph"/>
        <w:numPr>
          <w:ilvl w:val="1"/>
          <w:numId w:val="2"/>
        </w:numPr>
        <w:rPr>
          <w:rFonts w:cs="Calibri"/>
        </w:rPr>
      </w:pPr>
      <w:r w:rsidRPr="00FB459A">
        <w:rPr>
          <w:rFonts w:cs="Calibri"/>
        </w:rPr>
        <w:t>Aklilu Lemma Institute of Health Research (ALIHR)</w:t>
      </w:r>
    </w:p>
    <w:p w14:paraId="2DE88CD2" w14:textId="78BF2FCA" w:rsidR="00F45A94" w:rsidRPr="00FB459A" w:rsidRDefault="00AD6A8F" w:rsidP="00FB3324">
      <w:pPr>
        <w:pStyle w:val="ListParagraph"/>
        <w:numPr>
          <w:ilvl w:val="0"/>
          <w:numId w:val="2"/>
        </w:numPr>
        <w:rPr>
          <w:rFonts w:cs="Calibri"/>
        </w:rPr>
      </w:pPr>
      <w:r w:rsidRPr="00FB459A">
        <w:rPr>
          <w:rFonts w:cs="Calibri"/>
        </w:rPr>
        <w:t>Bahir Dar University</w:t>
      </w:r>
      <w:r w:rsidR="00842BD7" w:rsidRPr="00FB459A">
        <w:rPr>
          <w:rFonts w:cs="Calibri"/>
        </w:rPr>
        <w:t>– including:</w:t>
      </w:r>
    </w:p>
    <w:p w14:paraId="21497633" w14:textId="7362BC8E" w:rsidR="00F45A94" w:rsidRPr="00FB459A" w:rsidRDefault="00F45A94" w:rsidP="00FB3324">
      <w:pPr>
        <w:pStyle w:val="ListParagraph"/>
        <w:numPr>
          <w:ilvl w:val="1"/>
          <w:numId w:val="2"/>
        </w:numPr>
        <w:rPr>
          <w:rFonts w:cs="Calibri"/>
        </w:rPr>
      </w:pPr>
      <w:r w:rsidRPr="00FB459A">
        <w:rPr>
          <w:rFonts w:cs="Calibri"/>
        </w:rPr>
        <w:t>Bahir Dar Institute of Technology</w:t>
      </w:r>
    </w:p>
    <w:p w14:paraId="761720DD" w14:textId="31F76008" w:rsidR="00842BD7" w:rsidRPr="00FB459A" w:rsidRDefault="00D96A40" w:rsidP="00FB3324">
      <w:pPr>
        <w:pStyle w:val="ListParagraph"/>
        <w:numPr>
          <w:ilvl w:val="1"/>
          <w:numId w:val="2"/>
        </w:numPr>
        <w:rPr>
          <w:rFonts w:cs="Calibri"/>
        </w:rPr>
      </w:pPr>
      <w:r w:rsidRPr="00FB459A">
        <w:rPr>
          <w:rFonts w:cs="Calibri"/>
        </w:rPr>
        <w:t>Institute of Biotechnology</w:t>
      </w:r>
    </w:p>
    <w:p w14:paraId="6EAFE49C" w14:textId="2AEFB3FB" w:rsidR="00D96A40" w:rsidRPr="00FB459A" w:rsidRDefault="00D96A40" w:rsidP="00FB3324">
      <w:pPr>
        <w:pStyle w:val="ListParagraph"/>
        <w:numPr>
          <w:ilvl w:val="1"/>
          <w:numId w:val="2"/>
        </w:numPr>
        <w:rPr>
          <w:rFonts w:cs="Calibri"/>
        </w:rPr>
      </w:pPr>
      <w:r w:rsidRPr="00FB459A">
        <w:rPr>
          <w:rFonts w:cs="Calibri"/>
        </w:rPr>
        <w:t>Ethiopian Institute of Textile and Fashion Technology</w:t>
      </w:r>
    </w:p>
    <w:p w14:paraId="6DA8ECFA" w14:textId="08DCE969" w:rsidR="00D96A40" w:rsidRPr="00FB459A" w:rsidRDefault="00D96A40" w:rsidP="00FB3324">
      <w:pPr>
        <w:pStyle w:val="ListParagraph"/>
        <w:numPr>
          <w:ilvl w:val="1"/>
          <w:numId w:val="2"/>
        </w:numPr>
        <w:rPr>
          <w:rFonts w:cs="Calibri"/>
        </w:rPr>
      </w:pPr>
      <w:r w:rsidRPr="00FB459A">
        <w:rPr>
          <w:rFonts w:cs="Calibri"/>
        </w:rPr>
        <w:t>Institute of Disaster Risk Management</w:t>
      </w:r>
    </w:p>
    <w:p w14:paraId="536D6FAE" w14:textId="1EF2C314" w:rsidR="00177C0B" w:rsidRPr="00FB459A" w:rsidRDefault="00177C0B" w:rsidP="00FB3324">
      <w:pPr>
        <w:pStyle w:val="ListParagraph"/>
        <w:numPr>
          <w:ilvl w:val="1"/>
          <w:numId w:val="2"/>
        </w:numPr>
        <w:rPr>
          <w:rFonts w:cs="Calibri"/>
        </w:rPr>
      </w:pPr>
      <w:r w:rsidRPr="00FB459A">
        <w:rPr>
          <w:rFonts w:cs="Calibri"/>
        </w:rPr>
        <w:t>Institute of Land Administration</w:t>
      </w:r>
    </w:p>
    <w:p w14:paraId="51462046" w14:textId="77777777" w:rsidR="009E6EB0" w:rsidRPr="00FB459A" w:rsidRDefault="00FB3324" w:rsidP="00FB3324">
      <w:pPr>
        <w:pStyle w:val="ListParagraph"/>
        <w:numPr>
          <w:ilvl w:val="0"/>
          <w:numId w:val="2"/>
        </w:numPr>
        <w:rPr>
          <w:rFonts w:cs="Calibri"/>
        </w:rPr>
      </w:pPr>
      <w:proofErr w:type="spellStart"/>
      <w:r w:rsidRPr="00FB459A">
        <w:rPr>
          <w:rFonts w:cs="Calibri"/>
        </w:rPr>
        <w:t>Haramaya</w:t>
      </w:r>
      <w:proofErr w:type="spellEnd"/>
      <w:r w:rsidRPr="00FB459A">
        <w:rPr>
          <w:rFonts w:cs="Calibri"/>
        </w:rPr>
        <w:t xml:space="preserve"> University </w:t>
      </w:r>
      <w:r w:rsidRPr="00FB459A">
        <w:rPr>
          <w:rFonts w:cs="Calibri"/>
        </w:rPr>
        <w:tab/>
      </w:r>
    </w:p>
    <w:p w14:paraId="34FECF74" w14:textId="77777777" w:rsidR="009E6EB0" w:rsidRPr="00FB459A" w:rsidRDefault="00FB3324" w:rsidP="00FB3324">
      <w:pPr>
        <w:pStyle w:val="ListParagraph"/>
        <w:numPr>
          <w:ilvl w:val="0"/>
          <w:numId w:val="2"/>
        </w:numPr>
        <w:rPr>
          <w:rFonts w:cs="Calibri"/>
        </w:rPr>
      </w:pPr>
      <w:r w:rsidRPr="00FB459A">
        <w:rPr>
          <w:rFonts w:cs="Calibri"/>
        </w:rPr>
        <w:t xml:space="preserve">Hawassa University </w:t>
      </w:r>
      <w:r w:rsidRPr="00FB459A">
        <w:rPr>
          <w:rFonts w:cs="Calibri"/>
        </w:rPr>
        <w:tab/>
      </w:r>
    </w:p>
    <w:p w14:paraId="79B5AC57" w14:textId="77777777" w:rsidR="009E6EB0" w:rsidRPr="00FB459A" w:rsidRDefault="00FB3324" w:rsidP="00FB3324">
      <w:pPr>
        <w:pStyle w:val="ListParagraph"/>
        <w:numPr>
          <w:ilvl w:val="0"/>
          <w:numId w:val="2"/>
        </w:numPr>
        <w:rPr>
          <w:rFonts w:cs="Calibri"/>
        </w:rPr>
      </w:pPr>
      <w:proofErr w:type="spellStart"/>
      <w:r w:rsidRPr="00FB459A">
        <w:rPr>
          <w:rFonts w:cs="Calibri"/>
        </w:rPr>
        <w:t>HilCoE</w:t>
      </w:r>
      <w:proofErr w:type="spellEnd"/>
      <w:r w:rsidRPr="00FB459A">
        <w:rPr>
          <w:rFonts w:cs="Calibri"/>
        </w:rPr>
        <w:t xml:space="preserve"> School of Computer Science and Technology </w:t>
      </w:r>
      <w:r w:rsidRPr="00FB459A">
        <w:rPr>
          <w:rFonts w:cs="Calibri"/>
        </w:rPr>
        <w:tab/>
      </w:r>
    </w:p>
    <w:p w14:paraId="297E6EB7" w14:textId="77777777" w:rsidR="00BA1E69" w:rsidRPr="00FB459A" w:rsidRDefault="00AD6A8F" w:rsidP="00FB3324">
      <w:pPr>
        <w:pStyle w:val="ListParagraph"/>
        <w:numPr>
          <w:ilvl w:val="0"/>
          <w:numId w:val="2"/>
        </w:numPr>
        <w:rPr>
          <w:rFonts w:cs="Calibri"/>
        </w:rPr>
      </w:pPr>
      <w:r w:rsidRPr="00FB459A">
        <w:rPr>
          <w:rFonts w:cs="Calibri"/>
        </w:rPr>
        <w:t xml:space="preserve">Jimma University </w:t>
      </w:r>
    </w:p>
    <w:p w14:paraId="51FDA0B7" w14:textId="77777777" w:rsidR="009E6EB0" w:rsidRPr="00FB459A" w:rsidRDefault="00FB3324" w:rsidP="00FB3324">
      <w:pPr>
        <w:pStyle w:val="ListParagraph"/>
        <w:numPr>
          <w:ilvl w:val="0"/>
          <w:numId w:val="2"/>
        </w:numPr>
        <w:rPr>
          <w:rFonts w:cs="Calibri"/>
        </w:rPr>
      </w:pPr>
      <w:r w:rsidRPr="00FB459A">
        <w:rPr>
          <w:rFonts w:cs="Calibri"/>
        </w:rPr>
        <w:t>Mekelle University – including:</w:t>
      </w:r>
      <w:r w:rsidRPr="00FB459A">
        <w:rPr>
          <w:rFonts w:cs="Calibri"/>
        </w:rPr>
        <w:tab/>
      </w:r>
    </w:p>
    <w:p w14:paraId="2753F2B0" w14:textId="28C2AF5B" w:rsidR="00404F93" w:rsidRPr="00FB459A" w:rsidRDefault="00404F93" w:rsidP="00FB3324">
      <w:pPr>
        <w:pStyle w:val="ListParagraph"/>
        <w:numPr>
          <w:ilvl w:val="1"/>
          <w:numId w:val="2"/>
        </w:numPr>
        <w:rPr>
          <w:rFonts w:cs="Calibri"/>
        </w:rPr>
      </w:pPr>
      <w:r w:rsidRPr="00FB459A">
        <w:rPr>
          <w:rFonts w:cs="Calibri"/>
        </w:rPr>
        <w:t>Ethiopian Institute of Technology - Mekelle (EiT-M)</w:t>
      </w:r>
    </w:p>
    <w:p w14:paraId="38A924BC" w14:textId="1051A5D7" w:rsidR="005F4161" w:rsidRPr="00FB459A" w:rsidRDefault="005F4161" w:rsidP="00FB3324">
      <w:pPr>
        <w:pStyle w:val="ListParagraph"/>
        <w:numPr>
          <w:ilvl w:val="1"/>
          <w:numId w:val="2"/>
        </w:numPr>
        <w:rPr>
          <w:rFonts w:cs="Calibri"/>
        </w:rPr>
      </w:pPr>
      <w:r w:rsidRPr="00FB459A">
        <w:rPr>
          <w:rFonts w:cs="Calibri"/>
        </w:rPr>
        <w:t>Mekelle Institute of Technology</w:t>
      </w:r>
    </w:p>
    <w:p w14:paraId="1FB6A988" w14:textId="659D21B9" w:rsidR="00404F93" w:rsidRPr="00FB459A" w:rsidRDefault="00404F93" w:rsidP="00FB3324">
      <w:pPr>
        <w:pStyle w:val="ListParagraph"/>
        <w:numPr>
          <w:ilvl w:val="1"/>
          <w:numId w:val="2"/>
        </w:numPr>
        <w:rPr>
          <w:rFonts w:cs="Calibri"/>
        </w:rPr>
      </w:pPr>
      <w:r w:rsidRPr="00FB459A">
        <w:rPr>
          <w:rFonts w:cs="Calibri"/>
        </w:rPr>
        <w:t>Institute of Mind-set Education</w:t>
      </w:r>
    </w:p>
    <w:p w14:paraId="0544745A" w14:textId="117FD259" w:rsidR="00404F93" w:rsidRPr="00FB459A" w:rsidRDefault="00404F93" w:rsidP="00FB3324">
      <w:pPr>
        <w:pStyle w:val="ListParagraph"/>
        <w:numPr>
          <w:ilvl w:val="1"/>
          <w:numId w:val="2"/>
        </w:numPr>
        <w:rPr>
          <w:rFonts w:cs="Calibri"/>
        </w:rPr>
      </w:pPr>
      <w:r w:rsidRPr="00FB459A">
        <w:rPr>
          <w:rFonts w:cs="Calibri"/>
        </w:rPr>
        <w:t>Institute of Paleo-Environment and Heritage Conservation</w:t>
      </w:r>
    </w:p>
    <w:p w14:paraId="3851D1D6" w14:textId="43B4A07A" w:rsidR="00404F93" w:rsidRPr="00FB459A" w:rsidRDefault="00404F93" w:rsidP="00FB3324">
      <w:pPr>
        <w:pStyle w:val="ListParagraph"/>
        <w:numPr>
          <w:ilvl w:val="1"/>
          <w:numId w:val="2"/>
        </w:numPr>
        <w:rPr>
          <w:rFonts w:cs="Calibri"/>
        </w:rPr>
      </w:pPr>
      <w:r w:rsidRPr="00FB459A">
        <w:rPr>
          <w:rFonts w:cs="Calibri"/>
        </w:rPr>
        <w:t>Institute of Geo-Information and Earth Observation</w:t>
      </w:r>
    </w:p>
    <w:p w14:paraId="550DE5FD" w14:textId="071530E9" w:rsidR="008A755E" w:rsidRPr="00FB459A" w:rsidRDefault="008A755E" w:rsidP="00FB3324">
      <w:pPr>
        <w:pStyle w:val="ListParagraph"/>
        <w:numPr>
          <w:ilvl w:val="1"/>
          <w:numId w:val="2"/>
        </w:numPr>
        <w:rPr>
          <w:rFonts w:cs="Calibri"/>
        </w:rPr>
      </w:pPr>
      <w:r w:rsidRPr="00FB459A">
        <w:rPr>
          <w:rFonts w:cs="Calibri"/>
        </w:rPr>
        <w:t>Institute of Environment, Gender and Development Studies</w:t>
      </w:r>
    </w:p>
    <w:p w14:paraId="16765247" w14:textId="2D571F57" w:rsidR="008A755E" w:rsidRPr="00FB459A" w:rsidRDefault="008A755E" w:rsidP="00FB3324">
      <w:pPr>
        <w:pStyle w:val="ListParagraph"/>
        <w:numPr>
          <w:ilvl w:val="1"/>
          <w:numId w:val="2"/>
        </w:numPr>
        <w:rPr>
          <w:rFonts w:cs="Calibri"/>
        </w:rPr>
      </w:pPr>
      <w:r w:rsidRPr="00FB459A">
        <w:rPr>
          <w:rFonts w:cs="Calibri"/>
        </w:rPr>
        <w:t>Institute of Water and Environment</w:t>
      </w:r>
    </w:p>
    <w:p w14:paraId="7FF3A42F" w14:textId="15FAAAF1" w:rsidR="008A755E" w:rsidRPr="00FB459A" w:rsidRDefault="008A755E" w:rsidP="00FB3324">
      <w:pPr>
        <w:pStyle w:val="ListParagraph"/>
        <w:numPr>
          <w:ilvl w:val="1"/>
          <w:numId w:val="2"/>
        </w:numPr>
        <w:rPr>
          <w:rFonts w:cs="Calibri"/>
        </w:rPr>
      </w:pPr>
      <w:r w:rsidRPr="00FB459A">
        <w:rPr>
          <w:rFonts w:cs="Calibri"/>
        </w:rPr>
        <w:t>Institute of Climate Society</w:t>
      </w:r>
    </w:p>
    <w:p w14:paraId="0278E8E9" w14:textId="1658BDA4" w:rsidR="008A755E" w:rsidRPr="00FB459A" w:rsidRDefault="008A755E" w:rsidP="00FB3324">
      <w:pPr>
        <w:pStyle w:val="ListParagraph"/>
        <w:numPr>
          <w:ilvl w:val="1"/>
          <w:numId w:val="2"/>
        </w:numPr>
        <w:rPr>
          <w:rFonts w:cs="Calibri"/>
        </w:rPr>
      </w:pPr>
      <w:r w:rsidRPr="00FB459A">
        <w:rPr>
          <w:rFonts w:cs="Calibri"/>
        </w:rPr>
        <w:t>Institute of Pedagogical Sciences</w:t>
      </w:r>
    </w:p>
    <w:p w14:paraId="410A5E8F" w14:textId="4D2DFCA8" w:rsidR="008A755E" w:rsidRPr="00FB459A" w:rsidRDefault="008A755E" w:rsidP="00FB3324">
      <w:pPr>
        <w:pStyle w:val="ListParagraph"/>
        <w:numPr>
          <w:ilvl w:val="1"/>
          <w:numId w:val="2"/>
        </w:numPr>
        <w:rPr>
          <w:rFonts w:cs="Calibri"/>
        </w:rPr>
      </w:pPr>
      <w:r w:rsidRPr="00FB459A">
        <w:rPr>
          <w:rFonts w:cs="Calibri"/>
        </w:rPr>
        <w:t>Institute of Energy (IoE)</w:t>
      </w:r>
    </w:p>
    <w:p w14:paraId="1EFA3996" w14:textId="70A89F26" w:rsidR="00AD6A8F" w:rsidRPr="00FB459A" w:rsidRDefault="00AD6A8F" w:rsidP="00FB3324">
      <w:pPr>
        <w:pStyle w:val="ListParagraph"/>
        <w:numPr>
          <w:ilvl w:val="0"/>
          <w:numId w:val="2"/>
        </w:numPr>
        <w:rPr>
          <w:rFonts w:cs="Calibri"/>
        </w:rPr>
      </w:pPr>
      <w:r w:rsidRPr="00FB459A">
        <w:rPr>
          <w:rFonts w:cs="Calibri"/>
        </w:rPr>
        <w:t>Unity University</w:t>
      </w:r>
    </w:p>
    <w:p w14:paraId="008000CB" w14:textId="5DD6168E" w:rsidR="00AD6A8F" w:rsidRPr="00FB459A" w:rsidRDefault="00AD6A8F" w:rsidP="00FB3324">
      <w:pPr>
        <w:pStyle w:val="ListParagraph"/>
        <w:numPr>
          <w:ilvl w:val="0"/>
          <w:numId w:val="2"/>
        </w:numPr>
        <w:rPr>
          <w:rFonts w:cs="Calibri"/>
        </w:rPr>
      </w:pPr>
      <w:r w:rsidRPr="00FB459A">
        <w:rPr>
          <w:rFonts w:cs="Calibri"/>
        </w:rPr>
        <w:t>University of Gondar</w:t>
      </w:r>
    </w:p>
    <w:p w14:paraId="719C49E1" w14:textId="77777777" w:rsidR="009E6EB0" w:rsidRPr="00FB459A" w:rsidRDefault="00FB3324" w:rsidP="00971406">
      <w:pPr>
        <w:rPr>
          <w:rFonts w:cs="Calibri"/>
        </w:rPr>
      </w:pPr>
      <w:r w:rsidRPr="00FB459A">
        <w:rPr>
          <w:rFonts w:cs="Calibri"/>
          <w:b/>
        </w:rPr>
        <w:t>Additional requirements and minimum grades</w:t>
      </w:r>
    </w:p>
    <w:p w14:paraId="70A51CB3" w14:textId="77777777" w:rsidR="007A2750" w:rsidRPr="00FB459A" w:rsidRDefault="007A2750" w:rsidP="00FB3324">
      <w:pPr>
        <w:pStyle w:val="ListParagraph"/>
        <w:numPr>
          <w:ilvl w:val="0"/>
          <w:numId w:val="4"/>
        </w:numPr>
        <w:rPr>
          <w:rFonts w:cs="Calibri"/>
          <w:kern w:val="2"/>
          <w:lang w:eastAsia="en-GB"/>
          <w14:ligatures w14:val="standardContextual"/>
        </w:rPr>
      </w:pPr>
      <w:r w:rsidRPr="00FB459A">
        <w:rPr>
          <w:rFonts w:cs="Calibri"/>
        </w:rPr>
        <w:t>If your bachelor’s degree is from a university that is not listed above, you must also hold a master’s degree from one of the recognised institutions listed above.</w:t>
      </w:r>
    </w:p>
    <w:p w14:paraId="094AF7D1" w14:textId="77777777" w:rsidR="007A2750" w:rsidRDefault="007A2750" w:rsidP="00FB3324">
      <w:pPr>
        <w:pStyle w:val="ListParagraph"/>
        <w:numPr>
          <w:ilvl w:val="0"/>
          <w:numId w:val="4"/>
        </w:numPr>
        <w:rPr>
          <w:rFonts w:asciiTheme="minorHAnsi" w:hAnsiTheme="minorHAnsi" w:cstheme="minorHAnsi"/>
        </w:rPr>
      </w:pPr>
      <w:r w:rsidRPr="00FB459A">
        <w:rPr>
          <w:rFonts w:asciiTheme="minorHAnsi" w:hAnsiTheme="minorHAnsi" w:cstheme="minorHAnsi"/>
        </w:rPr>
        <w:lastRenderedPageBreak/>
        <w:t>You must have achieved a minimum GPA of 3.2 out of 4 for both your bachelor’s and master’s degrees.</w:t>
      </w:r>
    </w:p>
    <w:p w14:paraId="3DB11A30" w14:textId="77777777" w:rsidR="001B7BA4" w:rsidRPr="00FB459A" w:rsidRDefault="001B7BA4" w:rsidP="001B7BA4">
      <w:pPr>
        <w:pStyle w:val="ListParagraph"/>
        <w:rPr>
          <w:rFonts w:asciiTheme="minorHAnsi" w:hAnsiTheme="minorHAnsi" w:cstheme="minorHAnsi"/>
        </w:rPr>
      </w:pPr>
    </w:p>
    <w:p w14:paraId="0CE7EBBC" w14:textId="77777777" w:rsidR="009E6EB0" w:rsidRPr="009E6EB0" w:rsidRDefault="00B613F4">
      <w:pPr>
        <w:pStyle w:val="Heading1"/>
        <w:rPr>
          <w:rFonts w:ascii="Open Sans" w:hAnsi="Open Sans" w:cs="Open Sans"/>
          <w:sz w:val="20"/>
          <w:szCs w:val="20"/>
        </w:rPr>
      </w:pPr>
      <w:r w:rsidRPr="00B613F4">
        <w:rPr>
          <w:rFonts w:asciiTheme="minorHAnsi" w:hAnsiTheme="minorHAnsi" w:cstheme="minorBidi"/>
        </w:rPr>
        <w:t>Malawi</w:t>
      </w:r>
    </w:p>
    <w:p w14:paraId="2C4C4330" w14:textId="77777777" w:rsidR="009E6EB0" w:rsidRPr="00FB459A" w:rsidRDefault="00FB3324" w:rsidP="002D7FC8">
      <w:pPr>
        <w:rPr>
          <w:rFonts w:cs="Calibri"/>
        </w:rPr>
      </w:pPr>
      <w:r w:rsidRPr="00FB459A">
        <w:rPr>
          <w:rFonts w:cs="Calibri"/>
        </w:rPr>
        <w:t>You must have completed a bachelor’s degree of at least four years from one of the following recognised institutions:</w:t>
      </w:r>
    </w:p>
    <w:p w14:paraId="67D5043D" w14:textId="77777777" w:rsidR="00AD6A8F" w:rsidRPr="00FB459A" w:rsidRDefault="00AD6A8F" w:rsidP="00FB3324">
      <w:pPr>
        <w:pStyle w:val="ListParagraph"/>
        <w:numPr>
          <w:ilvl w:val="0"/>
          <w:numId w:val="1"/>
        </w:numPr>
        <w:rPr>
          <w:rFonts w:cs="Calibri"/>
        </w:rPr>
      </w:pPr>
      <w:r w:rsidRPr="00FB459A">
        <w:rPr>
          <w:rFonts w:cs="Calibri"/>
        </w:rPr>
        <w:t>Malawi University of Science and Technology</w:t>
      </w:r>
    </w:p>
    <w:p w14:paraId="721082A1" w14:textId="6CB95543" w:rsidR="00AD6A8F" w:rsidRPr="00FB459A" w:rsidRDefault="00AD6A8F" w:rsidP="00FB3324">
      <w:pPr>
        <w:pStyle w:val="ListParagraph"/>
        <w:numPr>
          <w:ilvl w:val="0"/>
          <w:numId w:val="1"/>
        </w:numPr>
        <w:rPr>
          <w:rFonts w:cs="Calibri"/>
        </w:rPr>
      </w:pPr>
      <w:r w:rsidRPr="00FB459A">
        <w:rPr>
          <w:rFonts w:cs="Calibri"/>
        </w:rPr>
        <w:t>Mzuzu University</w:t>
      </w:r>
    </w:p>
    <w:p w14:paraId="1D08D78A" w14:textId="089FD32B" w:rsidR="00F21184" w:rsidRPr="00FB459A" w:rsidRDefault="00B91C5F" w:rsidP="00FB3324">
      <w:pPr>
        <w:pStyle w:val="ListParagraph"/>
        <w:numPr>
          <w:ilvl w:val="0"/>
          <w:numId w:val="1"/>
        </w:numPr>
        <w:rPr>
          <w:rFonts w:cs="Calibri"/>
        </w:rPr>
      </w:pPr>
      <w:r w:rsidRPr="00FB459A">
        <w:rPr>
          <w:rFonts w:cs="Calibri"/>
        </w:rPr>
        <w:t>University of Malawi (4</w:t>
      </w:r>
      <w:r w:rsidR="00F21184" w:rsidRPr="00FB459A">
        <w:rPr>
          <w:rFonts w:cs="Calibri"/>
        </w:rPr>
        <w:t xml:space="preserve"> constituent colleges)</w:t>
      </w:r>
    </w:p>
    <w:p w14:paraId="66A286BB" w14:textId="74FD822B" w:rsidR="00F21184" w:rsidRPr="00FB459A" w:rsidRDefault="00F21184" w:rsidP="00FB3324">
      <w:pPr>
        <w:pStyle w:val="ListParagraph"/>
        <w:numPr>
          <w:ilvl w:val="1"/>
          <w:numId w:val="1"/>
        </w:numPr>
        <w:rPr>
          <w:rFonts w:cs="Calibri"/>
        </w:rPr>
      </w:pPr>
      <w:r w:rsidRPr="00FB459A">
        <w:rPr>
          <w:rFonts w:cs="Calibri"/>
        </w:rPr>
        <w:t>University of Malawi (Chancellor College)</w:t>
      </w:r>
    </w:p>
    <w:p w14:paraId="3D5B8B3E" w14:textId="01A6CACC" w:rsidR="00F21184" w:rsidRPr="00FB459A" w:rsidRDefault="00F21184" w:rsidP="00FB3324">
      <w:pPr>
        <w:pStyle w:val="ListParagraph"/>
        <w:numPr>
          <w:ilvl w:val="1"/>
          <w:numId w:val="1"/>
        </w:numPr>
        <w:rPr>
          <w:rFonts w:cs="Calibri"/>
        </w:rPr>
      </w:pPr>
      <w:r w:rsidRPr="00FB459A">
        <w:rPr>
          <w:rFonts w:cs="Calibri"/>
        </w:rPr>
        <w:t>University of Malawi (The Polytechnic)</w:t>
      </w:r>
    </w:p>
    <w:p w14:paraId="25727C47" w14:textId="41354E3E" w:rsidR="00F21184" w:rsidRPr="00FB459A" w:rsidRDefault="00F21184" w:rsidP="00FB3324">
      <w:pPr>
        <w:pStyle w:val="ListParagraph"/>
        <w:numPr>
          <w:ilvl w:val="1"/>
          <w:numId w:val="1"/>
        </w:numPr>
        <w:rPr>
          <w:rFonts w:cs="Calibri"/>
        </w:rPr>
      </w:pPr>
      <w:r w:rsidRPr="00FB459A">
        <w:rPr>
          <w:rFonts w:cs="Calibri"/>
        </w:rPr>
        <w:t>University of Malawi (College of Medicine)</w:t>
      </w:r>
    </w:p>
    <w:p w14:paraId="073702D9" w14:textId="78D86AC7" w:rsidR="00F21184" w:rsidRPr="00FB459A" w:rsidRDefault="00F21184" w:rsidP="00FB3324">
      <w:pPr>
        <w:pStyle w:val="ListParagraph"/>
        <w:numPr>
          <w:ilvl w:val="1"/>
          <w:numId w:val="1"/>
        </w:numPr>
        <w:rPr>
          <w:rFonts w:cs="Calibri"/>
        </w:rPr>
      </w:pPr>
      <w:r w:rsidRPr="00FB459A">
        <w:rPr>
          <w:rFonts w:cs="Calibri"/>
        </w:rPr>
        <w:t>University of Malawi (Kamuzu College)</w:t>
      </w:r>
    </w:p>
    <w:p w14:paraId="7AF1AA7F" w14:textId="77777777" w:rsidR="009E6EB0" w:rsidRPr="00FB459A" w:rsidRDefault="00FB3324" w:rsidP="00F11E17">
      <w:pPr>
        <w:rPr>
          <w:rFonts w:cs="Calibri"/>
        </w:rPr>
      </w:pPr>
      <w:r w:rsidRPr="00FB459A">
        <w:rPr>
          <w:rFonts w:cs="Calibri"/>
          <w:b/>
        </w:rPr>
        <w:t>Additional requirements and minimum grades</w:t>
      </w:r>
    </w:p>
    <w:p w14:paraId="2391ABAE" w14:textId="77777777" w:rsidR="009E6EB0" w:rsidRPr="00FB459A" w:rsidRDefault="0055773E" w:rsidP="00FB3324">
      <w:pPr>
        <w:pStyle w:val="ListParagraph"/>
        <w:numPr>
          <w:ilvl w:val="0"/>
          <w:numId w:val="3"/>
        </w:numPr>
        <w:rPr>
          <w:rFonts w:cs="Calibri"/>
        </w:rPr>
      </w:pPr>
      <w:r w:rsidRPr="00FB459A">
        <w:rPr>
          <w:rFonts w:cs="Calibri"/>
        </w:rPr>
        <w:t>If you do</w:t>
      </w:r>
      <w:r w:rsidR="00FB3324" w:rsidRPr="00FB459A">
        <w:rPr>
          <w:rFonts w:cs="Calibri"/>
        </w:rPr>
        <w:t xml:space="preserve"> not </w:t>
      </w:r>
      <w:r w:rsidRPr="00FB459A">
        <w:rPr>
          <w:rFonts w:cs="Calibri"/>
        </w:rPr>
        <w:t>meet</w:t>
      </w:r>
      <w:r w:rsidR="00FB3324" w:rsidRPr="00FB459A">
        <w:rPr>
          <w:rFonts w:cs="Calibri"/>
        </w:rPr>
        <w:t xml:space="preserve"> the </w:t>
      </w:r>
      <w:r w:rsidRPr="00FB459A">
        <w:rPr>
          <w:rFonts w:cs="Calibri"/>
        </w:rPr>
        <w:t>bachelor’s degree</w:t>
      </w:r>
      <w:r w:rsidR="00FB3324" w:rsidRPr="00FB459A">
        <w:rPr>
          <w:rFonts w:cs="Calibri"/>
        </w:rPr>
        <w:t xml:space="preserve"> requirements</w:t>
      </w:r>
      <w:r w:rsidRPr="00FB459A">
        <w:rPr>
          <w:rFonts w:cs="Calibri"/>
        </w:rPr>
        <w:t xml:space="preserve"> listed above, you must</w:t>
      </w:r>
      <w:r w:rsidR="00FB3324" w:rsidRPr="00FB459A">
        <w:rPr>
          <w:rFonts w:cs="Calibri"/>
        </w:rPr>
        <w:t xml:space="preserve"> also </w:t>
      </w:r>
      <w:r w:rsidRPr="00FB459A">
        <w:rPr>
          <w:rFonts w:cs="Calibri"/>
        </w:rPr>
        <w:t>hold</w:t>
      </w:r>
      <w:r w:rsidR="00FB3324" w:rsidRPr="00FB459A">
        <w:rPr>
          <w:rFonts w:cs="Calibri"/>
        </w:rPr>
        <w:t xml:space="preserve"> a master’s degree.</w:t>
      </w:r>
    </w:p>
    <w:p w14:paraId="22E5033A" w14:textId="77777777" w:rsidR="009E6EB0" w:rsidRDefault="00B93B0C" w:rsidP="00FB3324">
      <w:pPr>
        <w:pStyle w:val="ListParagraph"/>
        <w:numPr>
          <w:ilvl w:val="0"/>
          <w:numId w:val="3"/>
        </w:numPr>
        <w:rPr>
          <w:rFonts w:cs="Calibri"/>
        </w:rPr>
      </w:pPr>
      <w:r w:rsidRPr="00FB459A">
        <w:rPr>
          <w:rFonts w:cs="Calibri"/>
        </w:rPr>
        <w:t>You must have achieved at least</w:t>
      </w:r>
      <w:r w:rsidR="00FB3324" w:rsidRPr="00FB459A">
        <w:rPr>
          <w:rFonts w:cs="Calibri"/>
        </w:rPr>
        <w:t xml:space="preserve"> 70% or </w:t>
      </w:r>
      <w:r w:rsidRPr="00FB459A">
        <w:rPr>
          <w:rFonts w:cs="Calibri"/>
        </w:rPr>
        <w:t xml:space="preserve">a </w:t>
      </w:r>
      <w:r w:rsidR="00FB3324" w:rsidRPr="00FB459A">
        <w:rPr>
          <w:rFonts w:cs="Calibri"/>
        </w:rPr>
        <w:t xml:space="preserve">GPA </w:t>
      </w:r>
      <w:r w:rsidRPr="00FB459A">
        <w:rPr>
          <w:rFonts w:cs="Calibri"/>
        </w:rPr>
        <w:t xml:space="preserve">of </w:t>
      </w:r>
      <w:r w:rsidR="00FB3324" w:rsidRPr="00FB459A">
        <w:rPr>
          <w:rFonts w:cs="Calibri"/>
        </w:rPr>
        <w:t xml:space="preserve">3.0 for both </w:t>
      </w:r>
      <w:r w:rsidRPr="00FB459A">
        <w:rPr>
          <w:rFonts w:cs="Calibri"/>
        </w:rPr>
        <w:t xml:space="preserve">your </w:t>
      </w:r>
      <w:r w:rsidR="00FB3324" w:rsidRPr="00FB459A">
        <w:rPr>
          <w:rFonts w:cs="Calibri"/>
        </w:rPr>
        <w:t>bachelor’s and master’s degrees.</w:t>
      </w:r>
    </w:p>
    <w:p w14:paraId="342BABD0" w14:textId="77777777" w:rsidR="001B7BA4" w:rsidRPr="00FB459A" w:rsidRDefault="001B7BA4" w:rsidP="001B7BA4">
      <w:pPr>
        <w:pStyle w:val="ListParagraph"/>
        <w:rPr>
          <w:rFonts w:cs="Calibri"/>
        </w:rPr>
      </w:pPr>
    </w:p>
    <w:p w14:paraId="59839053" w14:textId="77777777" w:rsidR="009E6EB0" w:rsidRPr="009E6EB0" w:rsidRDefault="00587E0E">
      <w:pPr>
        <w:pStyle w:val="Heading1"/>
        <w:rPr>
          <w:rFonts w:ascii="Open Sans" w:hAnsi="Open Sans" w:cs="Open Sans"/>
          <w:sz w:val="20"/>
          <w:szCs w:val="20"/>
        </w:rPr>
      </w:pPr>
      <w:r w:rsidRPr="00587E0E">
        <w:rPr>
          <w:rFonts w:asciiTheme="minorHAnsi" w:hAnsiTheme="minorHAnsi" w:cstheme="minorBidi"/>
        </w:rPr>
        <w:t>Rwanda</w:t>
      </w:r>
    </w:p>
    <w:p w14:paraId="72B7FA3D" w14:textId="77777777" w:rsidR="009E6EB0" w:rsidRPr="00FB459A" w:rsidRDefault="00FB3324" w:rsidP="0092188D">
      <w:pPr>
        <w:rPr>
          <w:rFonts w:cs="Calibri"/>
        </w:rPr>
      </w:pPr>
      <w:r w:rsidRPr="00FB459A">
        <w:rPr>
          <w:rFonts w:cs="Calibri"/>
        </w:rPr>
        <w:t>You must have completed a bachelor’s degree from one of the following recognised institutions:</w:t>
      </w:r>
    </w:p>
    <w:p w14:paraId="3BBD02B1" w14:textId="77777777" w:rsidR="00C14E39" w:rsidRPr="00FB459A" w:rsidRDefault="00C14E39" w:rsidP="00FB3324">
      <w:pPr>
        <w:pStyle w:val="ListParagraph"/>
        <w:numPr>
          <w:ilvl w:val="0"/>
          <w:numId w:val="5"/>
        </w:numPr>
        <w:rPr>
          <w:rFonts w:cs="Calibri"/>
        </w:rPr>
      </w:pPr>
      <w:r w:rsidRPr="00FB459A">
        <w:rPr>
          <w:rFonts w:cs="Calibri"/>
        </w:rPr>
        <w:t>African Institute for Mathematical Sciences</w:t>
      </w:r>
    </w:p>
    <w:p w14:paraId="65B4C5B8" w14:textId="77777777" w:rsidR="009E6EB0" w:rsidRPr="00FB459A" w:rsidRDefault="00FB3324" w:rsidP="00FB3324">
      <w:pPr>
        <w:pStyle w:val="ListParagraph"/>
        <w:numPr>
          <w:ilvl w:val="0"/>
          <w:numId w:val="5"/>
        </w:numPr>
        <w:rPr>
          <w:rFonts w:cs="Calibri"/>
        </w:rPr>
      </w:pPr>
      <w:r w:rsidRPr="00FB459A">
        <w:rPr>
          <w:rFonts w:cs="Calibri"/>
        </w:rPr>
        <w:t xml:space="preserve">Carnegie Mellon University in Rwanda </w:t>
      </w:r>
      <w:r w:rsidRPr="00FB459A">
        <w:rPr>
          <w:rFonts w:cs="Calibri"/>
        </w:rPr>
        <w:tab/>
      </w:r>
    </w:p>
    <w:p w14:paraId="3D41EE20" w14:textId="77777777" w:rsidR="005F5876" w:rsidRPr="00FB459A" w:rsidRDefault="005F5876" w:rsidP="00FB3324">
      <w:pPr>
        <w:pStyle w:val="ListParagraph"/>
        <w:numPr>
          <w:ilvl w:val="0"/>
          <w:numId w:val="5"/>
        </w:numPr>
        <w:rPr>
          <w:rFonts w:cs="Calibri"/>
        </w:rPr>
      </w:pPr>
      <w:r w:rsidRPr="00FB459A">
        <w:rPr>
          <w:rFonts w:cs="Calibri"/>
        </w:rPr>
        <w:t>Kigali Institute of Education (KIE)</w:t>
      </w:r>
    </w:p>
    <w:p w14:paraId="25591CBD" w14:textId="77777777" w:rsidR="005F5876" w:rsidRPr="00FB459A" w:rsidRDefault="005F5876" w:rsidP="00FB3324">
      <w:pPr>
        <w:pStyle w:val="ListParagraph"/>
        <w:numPr>
          <w:ilvl w:val="0"/>
          <w:numId w:val="5"/>
        </w:numPr>
        <w:rPr>
          <w:rFonts w:cs="Calibri"/>
        </w:rPr>
      </w:pPr>
      <w:r w:rsidRPr="00FB459A">
        <w:rPr>
          <w:rFonts w:cs="Calibri"/>
        </w:rPr>
        <w:t>Kigali Institute of Health (KIH)</w:t>
      </w:r>
    </w:p>
    <w:p w14:paraId="66B053B4" w14:textId="77777777" w:rsidR="005F5876" w:rsidRPr="00FB459A" w:rsidRDefault="005F5876" w:rsidP="00FB3324">
      <w:pPr>
        <w:pStyle w:val="ListParagraph"/>
        <w:numPr>
          <w:ilvl w:val="0"/>
          <w:numId w:val="5"/>
        </w:numPr>
        <w:rPr>
          <w:rFonts w:cs="Calibri"/>
        </w:rPr>
      </w:pPr>
      <w:r w:rsidRPr="00FB459A">
        <w:rPr>
          <w:rFonts w:cs="Calibri"/>
        </w:rPr>
        <w:t>Kigali Institute of Management (KIM)</w:t>
      </w:r>
    </w:p>
    <w:p w14:paraId="59991249" w14:textId="77777777" w:rsidR="009E6EB0" w:rsidRPr="00FB459A" w:rsidRDefault="00FB3324" w:rsidP="00FB3324">
      <w:pPr>
        <w:pStyle w:val="ListParagraph"/>
        <w:numPr>
          <w:ilvl w:val="0"/>
          <w:numId w:val="5"/>
        </w:numPr>
        <w:rPr>
          <w:rFonts w:cs="Calibri"/>
        </w:rPr>
      </w:pPr>
      <w:r w:rsidRPr="00FB459A">
        <w:rPr>
          <w:rFonts w:cs="Calibri"/>
        </w:rPr>
        <w:t xml:space="preserve">Kigali Institute of Science and Technology (KIST) </w:t>
      </w:r>
      <w:r w:rsidRPr="00FB459A">
        <w:rPr>
          <w:rFonts w:cs="Calibri"/>
        </w:rPr>
        <w:tab/>
      </w:r>
    </w:p>
    <w:p w14:paraId="2AB04956" w14:textId="77777777" w:rsidR="009E6EB0" w:rsidRPr="00FB459A" w:rsidRDefault="00FB3324" w:rsidP="00FB3324">
      <w:pPr>
        <w:pStyle w:val="ListParagraph"/>
        <w:numPr>
          <w:ilvl w:val="0"/>
          <w:numId w:val="5"/>
        </w:numPr>
        <w:rPr>
          <w:rFonts w:cs="Calibri"/>
        </w:rPr>
      </w:pPr>
      <w:r w:rsidRPr="00FB459A">
        <w:rPr>
          <w:rFonts w:cs="Calibri"/>
        </w:rPr>
        <w:t xml:space="preserve">Mount Kenya University - Kigali Campus </w:t>
      </w:r>
      <w:r w:rsidRPr="00FB459A">
        <w:rPr>
          <w:rFonts w:cs="Calibri"/>
        </w:rPr>
        <w:tab/>
      </w:r>
    </w:p>
    <w:p w14:paraId="50335FF1" w14:textId="77777777" w:rsidR="009E6EB0" w:rsidRPr="00FB459A" w:rsidRDefault="00FB3324" w:rsidP="00FB3324">
      <w:pPr>
        <w:pStyle w:val="ListParagraph"/>
        <w:numPr>
          <w:ilvl w:val="0"/>
          <w:numId w:val="5"/>
        </w:numPr>
        <w:rPr>
          <w:rFonts w:cs="Calibri"/>
        </w:rPr>
      </w:pPr>
      <w:r w:rsidRPr="00FB459A">
        <w:rPr>
          <w:rFonts w:cs="Calibri"/>
        </w:rPr>
        <w:t>University of Rwanda (National University of Rwanda) (all colleges)</w:t>
      </w:r>
      <w:r w:rsidRPr="00FB459A">
        <w:rPr>
          <w:rFonts w:cs="Calibri"/>
        </w:rPr>
        <w:tab/>
      </w:r>
    </w:p>
    <w:p w14:paraId="56E63D68" w14:textId="77777777" w:rsidR="009E6EB0" w:rsidRPr="00FB459A" w:rsidRDefault="00FB3324" w:rsidP="00027C7A">
      <w:pPr>
        <w:rPr>
          <w:rFonts w:cs="Calibri"/>
        </w:rPr>
      </w:pPr>
      <w:r w:rsidRPr="00FB459A">
        <w:rPr>
          <w:rFonts w:cs="Calibri"/>
          <w:b/>
        </w:rPr>
        <w:t>Minimum grade requirements</w:t>
      </w:r>
    </w:p>
    <w:p w14:paraId="61ABF791" w14:textId="77777777" w:rsidR="007A2750" w:rsidRPr="00FB459A" w:rsidRDefault="007A2750" w:rsidP="00FB3324">
      <w:pPr>
        <w:pStyle w:val="ListParagraph"/>
        <w:numPr>
          <w:ilvl w:val="0"/>
          <w:numId w:val="7"/>
        </w:numPr>
        <w:rPr>
          <w:rFonts w:cs="Calibri"/>
          <w:kern w:val="2"/>
          <w:lang w:eastAsia="en-GB"/>
          <w14:ligatures w14:val="standardContextual"/>
        </w:rPr>
      </w:pPr>
      <w:r w:rsidRPr="00FB459A">
        <w:rPr>
          <w:rFonts w:cs="Calibri"/>
        </w:rPr>
        <w:t>You must have achieved at least 70% or B+.</w:t>
      </w:r>
    </w:p>
    <w:p w14:paraId="1D455211" w14:textId="77777777" w:rsidR="007A2750" w:rsidRPr="00FB459A" w:rsidRDefault="007A2750" w:rsidP="00FB3324">
      <w:pPr>
        <w:pStyle w:val="ListParagraph"/>
        <w:numPr>
          <w:ilvl w:val="0"/>
          <w:numId w:val="7"/>
        </w:numPr>
        <w:rPr>
          <w:rFonts w:cs="Calibri"/>
        </w:rPr>
      </w:pPr>
      <w:r w:rsidRPr="00FB459A">
        <w:rPr>
          <w:rFonts w:cs="Calibri"/>
        </w:rPr>
        <w:t>Equivalent accepted grades include a GPA of 4 out of 5.</w:t>
      </w:r>
    </w:p>
    <w:p w14:paraId="076A083B" w14:textId="77777777" w:rsidR="007A2750" w:rsidRDefault="007A2750" w:rsidP="00FB3324">
      <w:pPr>
        <w:pStyle w:val="ListParagraph"/>
        <w:numPr>
          <w:ilvl w:val="0"/>
          <w:numId w:val="7"/>
        </w:numPr>
        <w:rPr>
          <w:rFonts w:cs="Calibri"/>
        </w:rPr>
      </w:pPr>
      <w:r w:rsidRPr="00FB459A">
        <w:rPr>
          <w:rFonts w:cs="Calibri"/>
        </w:rPr>
        <w:t>Equivalent accepted grades also include 16 out of 20.</w:t>
      </w:r>
    </w:p>
    <w:p w14:paraId="5B504116" w14:textId="77777777" w:rsidR="00AC6CEA" w:rsidRPr="00FB459A" w:rsidRDefault="00AC6CEA" w:rsidP="00AC6CEA">
      <w:pPr>
        <w:pStyle w:val="ListParagraph"/>
        <w:ind w:left="1440"/>
        <w:rPr>
          <w:rFonts w:cs="Calibri"/>
        </w:rPr>
      </w:pPr>
    </w:p>
    <w:p w14:paraId="39376438" w14:textId="77777777" w:rsidR="009E6EB0" w:rsidRPr="009E6EB0" w:rsidRDefault="00090279">
      <w:pPr>
        <w:pStyle w:val="Heading1"/>
        <w:rPr>
          <w:rFonts w:ascii="Open Sans" w:hAnsi="Open Sans" w:cs="Open Sans"/>
          <w:sz w:val="20"/>
          <w:szCs w:val="20"/>
        </w:rPr>
      </w:pPr>
      <w:r w:rsidRPr="00090279">
        <w:rPr>
          <w:rFonts w:asciiTheme="minorHAnsi" w:hAnsiTheme="minorHAnsi" w:cstheme="minorBidi"/>
        </w:rPr>
        <w:t>Tanzania</w:t>
      </w:r>
    </w:p>
    <w:p w14:paraId="0F9CE0D1" w14:textId="77777777" w:rsidR="009E6EB0" w:rsidRPr="00FB459A" w:rsidRDefault="00FB3324" w:rsidP="0054427C">
      <w:pPr>
        <w:rPr>
          <w:rFonts w:cs="Calibri"/>
        </w:rPr>
      </w:pPr>
      <w:r w:rsidRPr="00FB459A">
        <w:rPr>
          <w:rFonts w:cs="Calibri"/>
        </w:rPr>
        <w:t>You must have completed a bachelor’s degree from one of the following recognised institutions:</w:t>
      </w:r>
    </w:p>
    <w:p w14:paraId="34DD3070" w14:textId="77777777" w:rsidR="009E6EB0" w:rsidRPr="00FB459A" w:rsidRDefault="00FB3324" w:rsidP="00FB3324">
      <w:pPr>
        <w:pStyle w:val="ListParagraph"/>
        <w:numPr>
          <w:ilvl w:val="0"/>
          <w:numId w:val="6"/>
        </w:numPr>
        <w:rPr>
          <w:rFonts w:cs="Calibri"/>
        </w:rPr>
      </w:pPr>
      <w:r w:rsidRPr="00FB459A">
        <w:rPr>
          <w:rFonts w:cs="Calibri"/>
        </w:rPr>
        <w:t xml:space="preserve">Aga Khan University </w:t>
      </w:r>
      <w:r w:rsidRPr="00FB459A">
        <w:rPr>
          <w:rFonts w:cs="Calibri"/>
        </w:rPr>
        <w:tab/>
      </w:r>
    </w:p>
    <w:p w14:paraId="2A56F176" w14:textId="77777777" w:rsidR="009E6EB0" w:rsidRPr="00FB459A" w:rsidRDefault="00FB3324" w:rsidP="00FB3324">
      <w:pPr>
        <w:pStyle w:val="ListParagraph"/>
        <w:numPr>
          <w:ilvl w:val="0"/>
          <w:numId w:val="6"/>
        </w:numPr>
        <w:rPr>
          <w:rFonts w:cs="Calibri"/>
        </w:rPr>
      </w:pPr>
      <w:r w:rsidRPr="00FB459A">
        <w:rPr>
          <w:rFonts w:cs="Calibri"/>
        </w:rPr>
        <w:t xml:space="preserve">Ardhi University (formerly University College of Lands and Architectural Studies, UDSM) </w:t>
      </w:r>
      <w:r w:rsidRPr="00FB459A">
        <w:rPr>
          <w:rFonts w:cs="Calibri"/>
        </w:rPr>
        <w:tab/>
      </w:r>
    </w:p>
    <w:p w14:paraId="7AE7D9BB" w14:textId="77777777" w:rsidR="00C14E39" w:rsidRPr="00FB459A" w:rsidRDefault="00C14E39" w:rsidP="00FB3324">
      <w:pPr>
        <w:pStyle w:val="ListParagraph"/>
        <w:numPr>
          <w:ilvl w:val="0"/>
          <w:numId w:val="6"/>
        </w:numPr>
        <w:rPr>
          <w:rFonts w:cs="Calibri"/>
        </w:rPr>
      </w:pPr>
      <w:r w:rsidRPr="00FB459A">
        <w:rPr>
          <w:rFonts w:cs="Calibri"/>
        </w:rPr>
        <w:t>Dar es Salaam Institute of Technology</w:t>
      </w:r>
    </w:p>
    <w:p w14:paraId="690636F5" w14:textId="77777777" w:rsidR="009E6EB0" w:rsidRPr="00FB459A" w:rsidRDefault="00FB3324" w:rsidP="00FB3324">
      <w:pPr>
        <w:pStyle w:val="ListParagraph"/>
        <w:numPr>
          <w:ilvl w:val="0"/>
          <w:numId w:val="6"/>
        </w:numPr>
        <w:rPr>
          <w:rFonts w:cs="Calibri"/>
        </w:rPr>
      </w:pPr>
      <w:r w:rsidRPr="00FB459A">
        <w:rPr>
          <w:rFonts w:cs="Calibri"/>
        </w:rPr>
        <w:t xml:space="preserve">Kilimanjaro Christian Medical University College </w:t>
      </w:r>
      <w:r w:rsidR="006120ED" w:rsidRPr="00FB459A">
        <w:rPr>
          <w:rFonts w:cs="Calibri"/>
        </w:rPr>
        <w:t xml:space="preserve">(constituent college of Tumaini University </w:t>
      </w:r>
      <w:proofErr w:type="spellStart"/>
      <w:r w:rsidR="006120ED" w:rsidRPr="00FB459A">
        <w:rPr>
          <w:rFonts w:cs="Calibri"/>
        </w:rPr>
        <w:t>Makumira</w:t>
      </w:r>
      <w:proofErr w:type="spellEnd"/>
      <w:r w:rsidR="006120ED" w:rsidRPr="00FB459A">
        <w:rPr>
          <w:rFonts w:cs="Calibri"/>
        </w:rPr>
        <w:t>)</w:t>
      </w:r>
    </w:p>
    <w:p w14:paraId="677DBFB1" w14:textId="77777777" w:rsidR="009E6EB0" w:rsidRPr="00FB459A" w:rsidRDefault="00FB3324" w:rsidP="00FB3324">
      <w:pPr>
        <w:pStyle w:val="ListParagraph"/>
        <w:numPr>
          <w:ilvl w:val="0"/>
          <w:numId w:val="6"/>
        </w:numPr>
        <w:rPr>
          <w:rFonts w:cs="Calibri"/>
        </w:rPr>
      </w:pPr>
      <w:r w:rsidRPr="00FB459A">
        <w:rPr>
          <w:rFonts w:cs="Calibri"/>
        </w:rPr>
        <w:t xml:space="preserve">Mbeya University of Science and Technology </w:t>
      </w:r>
      <w:r w:rsidRPr="00FB459A">
        <w:rPr>
          <w:rFonts w:cs="Calibri"/>
        </w:rPr>
        <w:tab/>
      </w:r>
    </w:p>
    <w:p w14:paraId="7219BAF2" w14:textId="77777777" w:rsidR="009E6EB0" w:rsidRPr="00FB459A" w:rsidRDefault="00FB3324" w:rsidP="00FB3324">
      <w:pPr>
        <w:pStyle w:val="ListParagraph"/>
        <w:numPr>
          <w:ilvl w:val="0"/>
          <w:numId w:val="6"/>
        </w:numPr>
        <w:rPr>
          <w:rFonts w:cs="Calibri"/>
        </w:rPr>
      </w:pPr>
      <w:proofErr w:type="spellStart"/>
      <w:r w:rsidRPr="00FB459A">
        <w:rPr>
          <w:rFonts w:cs="Calibri"/>
        </w:rPr>
        <w:t>Muhimbili</w:t>
      </w:r>
      <w:proofErr w:type="spellEnd"/>
      <w:r w:rsidRPr="00FB459A">
        <w:rPr>
          <w:rFonts w:cs="Calibri"/>
        </w:rPr>
        <w:t xml:space="preserve"> University of Health and Allied Sciences </w:t>
      </w:r>
      <w:r w:rsidRPr="00FB459A">
        <w:rPr>
          <w:rFonts w:cs="Calibri"/>
        </w:rPr>
        <w:tab/>
      </w:r>
    </w:p>
    <w:p w14:paraId="60C32279" w14:textId="77777777" w:rsidR="009E6EB0" w:rsidRPr="00FB459A" w:rsidRDefault="00FB3324" w:rsidP="00FB3324">
      <w:pPr>
        <w:pStyle w:val="ListParagraph"/>
        <w:numPr>
          <w:ilvl w:val="0"/>
          <w:numId w:val="6"/>
        </w:numPr>
        <w:rPr>
          <w:rFonts w:cs="Calibri"/>
        </w:rPr>
      </w:pPr>
      <w:proofErr w:type="spellStart"/>
      <w:r w:rsidRPr="00FB459A">
        <w:rPr>
          <w:rFonts w:cs="Calibri"/>
        </w:rPr>
        <w:t>Mzumbe</w:t>
      </w:r>
      <w:proofErr w:type="spellEnd"/>
      <w:r w:rsidRPr="00FB459A">
        <w:rPr>
          <w:rFonts w:cs="Calibri"/>
        </w:rPr>
        <w:t xml:space="preserve"> University </w:t>
      </w:r>
      <w:r w:rsidRPr="00FB459A">
        <w:rPr>
          <w:rFonts w:cs="Calibri"/>
        </w:rPr>
        <w:tab/>
      </w:r>
    </w:p>
    <w:p w14:paraId="536BFBB6" w14:textId="77777777" w:rsidR="009E6EB0" w:rsidRPr="00FB459A" w:rsidRDefault="00FB3324" w:rsidP="00FB3324">
      <w:pPr>
        <w:pStyle w:val="ListParagraph"/>
        <w:numPr>
          <w:ilvl w:val="0"/>
          <w:numId w:val="6"/>
        </w:numPr>
        <w:rPr>
          <w:rFonts w:cs="Calibri"/>
        </w:rPr>
      </w:pPr>
      <w:r w:rsidRPr="00FB459A">
        <w:rPr>
          <w:rFonts w:cs="Calibri"/>
        </w:rPr>
        <w:t xml:space="preserve">Open University of Tanzania </w:t>
      </w:r>
      <w:r w:rsidRPr="00FB459A">
        <w:rPr>
          <w:rFonts w:cs="Calibri"/>
        </w:rPr>
        <w:tab/>
      </w:r>
    </w:p>
    <w:p w14:paraId="39F95A5B" w14:textId="77777777" w:rsidR="009E6EB0" w:rsidRPr="00FB459A" w:rsidRDefault="00FB3324" w:rsidP="00FB3324">
      <w:pPr>
        <w:pStyle w:val="ListParagraph"/>
        <w:numPr>
          <w:ilvl w:val="0"/>
          <w:numId w:val="6"/>
        </w:numPr>
        <w:rPr>
          <w:rFonts w:cs="Calibri"/>
        </w:rPr>
      </w:pPr>
      <w:r w:rsidRPr="00FB459A">
        <w:rPr>
          <w:rFonts w:cs="Calibri"/>
        </w:rPr>
        <w:lastRenderedPageBreak/>
        <w:t xml:space="preserve">Sokoine University of Agriculture </w:t>
      </w:r>
      <w:r w:rsidRPr="00FB459A">
        <w:rPr>
          <w:rFonts w:cs="Calibri"/>
        </w:rPr>
        <w:tab/>
      </w:r>
    </w:p>
    <w:p w14:paraId="2DB8C7C8" w14:textId="77777777" w:rsidR="009E6EB0" w:rsidRPr="00FB459A" w:rsidRDefault="00FB3324" w:rsidP="00FB3324">
      <w:pPr>
        <w:pStyle w:val="ListParagraph"/>
        <w:numPr>
          <w:ilvl w:val="0"/>
          <w:numId w:val="6"/>
        </w:numPr>
        <w:rPr>
          <w:rFonts w:cs="Calibri"/>
        </w:rPr>
      </w:pPr>
      <w:r w:rsidRPr="00FB459A">
        <w:rPr>
          <w:rFonts w:cs="Calibri"/>
        </w:rPr>
        <w:t xml:space="preserve">The Nelson Mandela African Institution of Science and Technology </w:t>
      </w:r>
      <w:r w:rsidRPr="00FB459A">
        <w:rPr>
          <w:rFonts w:cs="Calibri"/>
        </w:rPr>
        <w:tab/>
      </w:r>
    </w:p>
    <w:p w14:paraId="3AD9BB0C" w14:textId="77777777" w:rsidR="009E6EB0" w:rsidRPr="009E6EB0" w:rsidRDefault="00FB3324" w:rsidP="00FB3324">
      <w:pPr>
        <w:pStyle w:val="ListParagraph"/>
        <w:numPr>
          <w:ilvl w:val="0"/>
          <w:numId w:val="6"/>
        </w:numPr>
        <w:rPr>
          <w:rFonts w:ascii="Open Sans" w:hAnsi="Open Sans" w:cs="Open Sans"/>
          <w:sz w:val="20"/>
          <w:szCs w:val="20"/>
        </w:rPr>
      </w:pPr>
      <w:r w:rsidRPr="00FB459A">
        <w:rPr>
          <w:rFonts w:cs="Calibri"/>
        </w:rPr>
        <w:t xml:space="preserve">The State University of Zanzibar </w:t>
      </w:r>
      <w:r w:rsidRPr="00FB459A">
        <w:rPr>
          <w:rFonts w:cs="Calibri"/>
        </w:rPr>
        <w:tab/>
      </w:r>
    </w:p>
    <w:p w14:paraId="7982BE5A" w14:textId="77777777" w:rsidR="009E6EB0" w:rsidRPr="00FB459A" w:rsidRDefault="00FB3324" w:rsidP="00FB3324">
      <w:pPr>
        <w:pStyle w:val="ListParagraph"/>
        <w:numPr>
          <w:ilvl w:val="0"/>
          <w:numId w:val="6"/>
        </w:numPr>
        <w:rPr>
          <w:rFonts w:cs="Calibri"/>
        </w:rPr>
      </w:pPr>
      <w:r w:rsidRPr="00FB459A">
        <w:rPr>
          <w:rFonts w:cs="Calibri"/>
        </w:rPr>
        <w:t xml:space="preserve">The University of Dodoma </w:t>
      </w:r>
      <w:r w:rsidRPr="00FB459A">
        <w:rPr>
          <w:rFonts w:cs="Calibri"/>
        </w:rPr>
        <w:tab/>
      </w:r>
    </w:p>
    <w:p w14:paraId="1EFE5BD2" w14:textId="77777777" w:rsidR="009E6EB0" w:rsidRPr="00FB459A" w:rsidRDefault="00FB3324" w:rsidP="00FB3324">
      <w:pPr>
        <w:pStyle w:val="ListParagraph"/>
        <w:numPr>
          <w:ilvl w:val="0"/>
          <w:numId w:val="6"/>
        </w:numPr>
        <w:rPr>
          <w:rFonts w:cs="Calibri"/>
        </w:rPr>
      </w:pPr>
      <w:r w:rsidRPr="00FB459A">
        <w:rPr>
          <w:rFonts w:cs="Calibri"/>
        </w:rPr>
        <w:t xml:space="preserve">University of Dar es Salaam </w:t>
      </w:r>
      <w:r w:rsidRPr="00FB459A">
        <w:rPr>
          <w:rFonts w:cs="Calibri"/>
        </w:rPr>
        <w:tab/>
      </w:r>
    </w:p>
    <w:p w14:paraId="426FDC2B" w14:textId="77777777" w:rsidR="009E6EB0" w:rsidRPr="00FB459A" w:rsidRDefault="00FB3324" w:rsidP="002F0427">
      <w:pPr>
        <w:rPr>
          <w:rFonts w:cs="Calibri"/>
        </w:rPr>
      </w:pPr>
      <w:r w:rsidRPr="00FB459A">
        <w:rPr>
          <w:rFonts w:cs="Calibri"/>
          <w:b/>
        </w:rPr>
        <w:t>Minimum grade requirements</w:t>
      </w:r>
    </w:p>
    <w:p w14:paraId="6A8FE2BB" w14:textId="77777777" w:rsidR="007A2750" w:rsidRPr="00FB459A" w:rsidRDefault="007A2750" w:rsidP="00FB3324">
      <w:pPr>
        <w:pStyle w:val="ListParagraph"/>
        <w:numPr>
          <w:ilvl w:val="1"/>
          <w:numId w:val="6"/>
        </w:numPr>
        <w:rPr>
          <w:rFonts w:cs="Calibri"/>
          <w:kern w:val="2"/>
          <w:lang w:eastAsia="en-GB"/>
          <w14:ligatures w14:val="standardContextual"/>
        </w:rPr>
      </w:pPr>
      <w:r w:rsidRPr="00FB459A">
        <w:rPr>
          <w:rFonts w:cs="Calibri"/>
        </w:rPr>
        <w:t>You must have achieved an Upper Second-Class degree.</w:t>
      </w:r>
    </w:p>
    <w:p w14:paraId="2CFA0B62" w14:textId="77777777" w:rsidR="007A2750" w:rsidRPr="00FB459A" w:rsidRDefault="007A2750" w:rsidP="00FB3324">
      <w:pPr>
        <w:pStyle w:val="ListParagraph"/>
        <w:numPr>
          <w:ilvl w:val="1"/>
          <w:numId w:val="6"/>
        </w:numPr>
        <w:rPr>
          <w:rFonts w:cs="Calibri"/>
        </w:rPr>
      </w:pPr>
      <w:r w:rsidRPr="00FB459A">
        <w:rPr>
          <w:rFonts w:cs="Calibri"/>
        </w:rPr>
        <w:t>Equivalent accepted grades include at least 70%.</w:t>
      </w:r>
    </w:p>
    <w:p w14:paraId="0F937437" w14:textId="77777777" w:rsidR="007A2750" w:rsidRDefault="007A2750" w:rsidP="00FB3324">
      <w:pPr>
        <w:pStyle w:val="ListParagraph"/>
        <w:numPr>
          <w:ilvl w:val="1"/>
          <w:numId w:val="6"/>
        </w:numPr>
        <w:rPr>
          <w:rFonts w:cs="Calibri"/>
        </w:rPr>
      </w:pPr>
      <w:r w:rsidRPr="00FB459A">
        <w:rPr>
          <w:rFonts w:cs="Calibri"/>
        </w:rPr>
        <w:t>Equivalent accepted grades also include a GPA of 3.5 out of 5.</w:t>
      </w:r>
    </w:p>
    <w:p w14:paraId="483A4386" w14:textId="77777777" w:rsidR="00AC6CEA" w:rsidRPr="00FB459A" w:rsidRDefault="00AC6CEA" w:rsidP="00AC6CEA">
      <w:pPr>
        <w:pStyle w:val="ListParagraph"/>
        <w:ind w:left="1440"/>
        <w:rPr>
          <w:rFonts w:cs="Calibri"/>
        </w:rPr>
      </w:pPr>
    </w:p>
    <w:p w14:paraId="08C18C63" w14:textId="77777777" w:rsidR="009E6EB0" w:rsidRPr="009E6EB0" w:rsidRDefault="00AA4FBE">
      <w:pPr>
        <w:pStyle w:val="Heading1"/>
        <w:rPr>
          <w:rFonts w:ascii="Open Sans" w:hAnsi="Open Sans" w:cs="Open Sans"/>
          <w:sz w:val="20"/>
          <w:szCs w:val="20"/>
        </w:rPr>
      </w:pPr>
      <w:r w:rsidRPr="00AA4FBE">
        <w:rPr>
          <w:rFonts w:asciiTheme="minorHAnsi" w:hAnsiTheme="minorHAnsi" w:cstheme="minorBidi"/>
        </w:rPr>
        <w:t>Uganda</w:t>
      </w:r>
    </w:p>
    <w:p w14:paraId="2B79B009" w14:textId="77777777" w:rsidR="009E6EB0" w:rsidRPr="00FB459A" w:rsidRDefault="00FB3324" w:rsidP="00BB2080">
      <w:pPr>
        <w:rPr>
          <w:rFonts w:cs="Calibri"/>
        </w:rPr>
      </w:pPr>
      <w:r w:rsidRPr="00FB459A">
        <w:rPr>
          <w:rFonts w:cs="Calibri"/>
        </w:rPr>
        <w:t>You must have completed a bachelor’s degree from one of the following recognised institutions:</w:t>
      </w:r>
    </w:p>
    <w:p w14:paraId="3917C248" w14:textId="77777777" w:rsidR="009E6EB0" w:rsidRPr="00FB459A" w:rsidRDefault="00FB3324" w:rsidP="00FB3324">
      <w:pPr>
        <w:pStyle w:val="ListParagraph"/>
        <w:numPr>
          <w:ilvl w:val="0"/>
          <w:numId w:val="6"/>
        </w:numPr>
        <w:rPr>
          <w:rFonts w:cs="Calibri"/>
        </w:rPr>
      </w:pPr>
      <w:proofErr w:type="spellStart"/>
      <w:r w:rsidRPr="00FB459A">
        <w:rPr>
          <w:rFonts w:cs="Calibri"/>
        </w:rPr>
        <w:t>Busitema</w:t>
      </w:r>
      <w:proofErr w:type="spellEnd"/>
      <w:r w:rsidRPr="00FB459A">
        <w:rPr>
          <w:rFonts w:cs="Calibri"/>
        </w:rPr>
        <w:t xml:space="preserve"> University </w:t>
      </w:r>
      <w:r w:rsidRPr="00FB459A">
        <w:rPr>
          <w:rFonts w:cs="Calibri"/>
        </w:rPr>
        <w:tab/>
      </w:r>
    </w:p>
    <w:p w14:paraId="37D62683" w14:textId="77777777" w:rsidR="009E6EB0" w:rsidRPr="00FB459A" w:rsidRDefault="00FB3324" w:rsidP="00FB3324">
      <w:pPr>
        <w:pStyle w:val="ListParagraph"/>
        <w:numPr>
          <w:ilvl w:val="0"/>
          <w:numId w:val="6"/>
        </w:numPr>
        <w:rPr>
          <w:rFonts w:cs="Calibri"/>
        </w:rPr>
      </w:pPr>
      <w:r w:rsidRPr="00FB459A">
        <w:rPr>
          <w:rFonts w:cs="Calibri"/>
        </w:rPr>
        <w:t xml:space="preserve">Gulu University </w:t>
      </w:r>
      <w:r w:rsidRPr="00FB459A">
        <w:rPr>
          <w:rFonts w:cs="Calibri"/>
        </w:rPr>
        <w:tab/>
      </w:r>
    </w:p>
    <w:p w14:paraId="1E73AE79" w14:textId="77777777" w:rsidR="009E6EB0" w:rsidRPr="00FB459A" w:rsidRDefault="00FB3324" w:rsidP="00FB3324">
      <w:pPr>
        <w:pStyle w:val="ListParagraph"/>
        <w:numPr>
          <w:ilvl w:val="0"/>
          <w:numId w:val="6"/>
        </w:numPr>
        <w:rPr>
          <w:rFonts w:cs="Calibri"/>
        </w:rPr>
      </w:pPr>
      <w:r w:rsidRPr="00FB459A">
        <w:rPr>
          <w:rFonts w:cs="Calibri"/>
        </w:rPr>
        <w:t xml:space="preserve">Kyambogo University </w:t>
      </w:r>
      <w:r w:rsidRPr="00FB459A">
        <w:rPr>
          <w:rFonts w:cs="Calibri"/>
        </w:rPr>
        <w:tab/>
      </w:r>
    </w:p>
    <w:p w14:paraId="21BC3D17" w14:textId="77777777" w:rsidR="009E6EB0" w:rsidRPr="00FB459A" w:rsidRDefault="00FB3324" w:rsidP="00FB3324">
      <w:pPr>
        <w:pStyle w:val="ListParagraph"/>
        <w:numPr>
          <w:ilvl w:val="0"/>
          <w:numId w:val="6"/>
        </w:numPr>
        <w:rPr>
          <w:rFonts w:cs="Calibri"/>
        </w:rPr>
      </w:pPr>
      <w:r w:rsidRPr="00FB459A">
        <w:rPr>
          <w:rFonts w:cs="Calibri"/>
        </w:rPr>
        <w:t xml:space="preserve">Makerere University Business School </w:t>
      </w:r>
      <w:r w:rsidRPr="00FB459A">
        <w:rPr>
          <w:rFonts w:cs="Calibri"/>
        </w:rPr>
        <w:tab/>
      </w:r>
    </w:p>
    <w:p w14:paraId="4379F38E" w14:textId="77777777" w:rsidR="009E6EB0" w:rsidRPr="00FB459A" w:rsidRDefault="00FB3324" w:rsidP="00FB3324">
      <w:pPr>
        <w:pStyle w:val="ListParagraph"/>
        <w:numPr>
          <w:ilvl w:val="0"/>
          <w:numId w:val="6"/>
        </w:numPr>
        <w:rPr>
          <w:rFonts w:cs="Calibri"/>
        </w:rPr>
      </w:pPr>
      <w:r w:rsidRPr="00FB459A">
        <w:rPr>
          <w:rFonts w:cs="Calibri"/>
        </w:rPr>
        <w:t xml:space="preserve">Makerere University </w:t>
      </w:r>
      <w:r w:rsidRPr="00FB459A">
        <w:rPr>
          <w:rFonts w:cs="Calibri"/>
        </w:rPr>
        <w:tab/>
      </w:r>
    </w:p>
    <w:p w14:paraId="13EE836A" w14:textId="77777777" w:rsidR="009E6EB0" w:rsidRPr="00FB459A" w:rsidRDefault="00FB3324" w:rsidP="00FB3324">
      <w:pPr>
        <w:pStyle w:val="ListParagraph"/>
        <w:numPr>
          <w:ilvl w:val="0"/>
          <w:numId w:val="6"/>
        </w:numPr>
        <w:rPr>
          <w:rFonts w:cs="Calibri"/>
        </w:rPr>
      </w:pPr>
      <w:r w:rsidRPr="00FB459A">
        <w:rPr>
          <w:rFonts w:cs="Calibri"/>
        </w:rPr>
        <w:t xml:space="preserve">Mbarara University of Science and Technology </w:t>
      </w:r>
      <w:r w:rsidRPr="00FB459A">
        <w:rPr>
          <w:rFonts w:cs="Calibri"/>
        </w:rPr>
        <w:tab/>
      </w:r>
    </w:p>
    <w:p w14:paraId="31F6AB6D" w14:textId="77777777" w:rsidR="009E6EB0" w:rsidRPr="00FB459A" w:rsidRDefault="00FB3324" w:rsidP="00FB3324">
      <w:pPr>
        <w:pStyle w:val="ListParagraph"/>
        <w:numPr>
          <w:ilvl w:val="0"/>
          <w:numId w:val="6"/>
        </w:numPr>
        <w:rPr>
          <w:rFonts w:cs="Calibri"/>
        </w:rPr>
      </w:pPr>
      <w:r w:rsidRPr="00FB459A">
        <w:rPr>
          <w:rFonts w:cs="Calibri"/>
        </w:rPr>
        <w:t xml:space="preserve">Muni University </w:t>
      </w:r>
      <w:r w:rsidRPr="00FB459A">
        <w:rPr>
          <w:rFonts w:cs="Calibri"/>
        </w:rPr>
        <w:tab/>
      </w:r>
    </w:p>
    <w:p w14:paraId="7D424A50" w14:textId="77777777" w:rsidR="009E6EB0" w:rsidRPr="00FB459A" w:rsidRDefault="00FB3324" w:rsidP="00FB3324">
      <w:pPr>
        <w:pStyle w:val="ListParagraph"/>
        <w:numPr>
          <w:ilvl w:val="0"/>
          <w:numId w:val="6"/>
        </w:numPr>
        <w:rPr>
          <w:rFonts w:cs="Calibri"/>
        </w:rPr>
      </w:pPr>
      <w:proofErr w:type="spellStart"/>
      <w:r w:rsidRPr="00FB459A">
        <w:rPr>
          <w:rFonts w:cs="Calibri"/>
        </w:rPr>
        <w:t>Ndejje</w:t>
      </w:r>
      <w:proofErr w:type="spellEnd"/>
      <w:r w:rsidRPr="00FB459A">
        <w:rPr>
          <w:rFonts w:cs="Calibri"/>
        </w:rPr>
        <w:t xml:space="preserve"> University </w:t>
      </w:r>
      <w:r w:rsidRPr="00FB459A">
        <w:rPr>
          <w:rFonts w:cs="Calibri"/>
        </w:rPr>
        <w:tab/>
      </w:r>
    </w:p>
    <w:p w14:paraId="011943D3" w14:textId="77777777" w:rsidR="009E6EB0" w:rsidRPr="00FB459A" w:rsidRDefault="00FB3324" w:rsidP="00FB3324">
      <w:pPr>
        <w:pStyle w:val="ListParagraph"/>
        <w:numPr>
          <w:ilvl w:val="0"/>
          <w:numId w:val="6"/>
        </w:numPr>
        <w:rPr>
          <w:rFonts w:cs="Calibri"/>
        </w:rPr>
      </w:pPr>
      <w:r w:rsidRPr="00FB459A">
        <w:rPr>
          <w:rFonts w:cs="Calibri"/>
        </w:rPr>
        <w:t xml:space="preserve">Soroti University </w:t>
      </w:r>
      <w:r w:rsidRPr="00FB459A">
        <w:rPr>
          <w:rFonts w:cs="Calibri"/>
        </w:rPr>
        <w:tab/>
      </w:r>
    </w:p>
    <w:p w14:paraId="7ED16B49" w14:textId="77777777" w:rsidR="009E6EB0" w:rsidRPr="00FB459A" w:rsidRDefault="00FB3324" w:rsidP="00FB3324">
      <w:pPr>
        <w:pStyle w:val="ListParagraph"/>
        <w:numPr>
          <w:ilvl w:val="0"/>
          <w:numId w:val="6"/>
        </w:numPr>
        <w:rPr>
          <w:rFonts w:cs="Calibri"/>
        </w:rPr>
      </w:pPr>
      <w:r w:rsidRPr="00FB459A">
        <w:rPr>
          <w:rFonts w:cs="Calibri"/>
        </w:rPr>
        <w:t xml:space="preserve">Uganda Management Institute </w:t>
      </w:r>
      <w:r w:rsidRPr="00FB459A">
        <w:rPr>
          <w:rFonts w:cs="Calibri"/>
        </w:rPr>
        <w:tab/>
      </w:r>
    </w:p>
    <w:p w14:paraId="154C60E9" w14:textId="77777777" w:rsidR="009E6EB0" w:rsidRPr="00FB459A" w:rsidRDefault="00FB3324" w:rsidP="00B75CC9">
      <w:pPr>
        <w:rPr>
          <w:rFonts w:cs="Calibri"/>
        </w:rPr>
      </w:pPr>
      <w:r w:rsidRPr="00FB459A">
        <w:rPr>
          <w:rFonts w:cs="Calibri"/>
          <w:b/>
        </w:rPr>
        <w:t>Minimum grade requirements</w:t>
      </w:r>
    </w:p>
    <w:p w14:paraId="320D6B9D" w14:textId="77777777" w:rsidR="007A2750" w:rsidRPr="00FB459A" w:rsidRDefault="007A2750" w:rsidP="00FB3324">
      <w:pPr>
        <w:pStyle w:val="ListParagraph"/>
        <w:numPr>
          <w:ilvl w:val="1"/>
          <w:numId w:val="6"/>
        </w:numPr>
        <w:rPr>
          <w:rFonts w:cs="Calibri"/>
          <w:kern w:val="2"/>
          <w:lang w:eastAsia="en-GB"/>
          <w14:ligatures w14:val="standardContextual"/>
        </w:rPr>
      </w:pPr>
      <w:r w:rsidRPr="00FB459A">
        <w:rPr>
          <w:rFonts w:cs="Calibri"/>
        </w:rPr>
        <w:t>You must have achieved an Upper Second-Class degree.</w:t>
      </w:r>
    </w:p>
    <w:p w14:paraId="47E6274C" w14:textId="77777777" w:rsidR="007A2750" w:rsidRPr="00FB459A" w:rsidRDefault="007A2750" w:rsidP="00FB3324">
      <w:pPr>
        <w:pStyle w:val="ListParagraph"/>
        <w:numPr>
          <w:ilvl w:val="1"/>
          <w:numId w:val="6"/>
        </w:numPr>
        <w:rPr>
          <w:rFonts w:cs="Calibri"/>
        </w:rPr>
      </w:pPr>
      <w:r w:rsidRPr="00FB459A">
        <w:rPr>
          <w:rFonts w:cs="Calibri"/>
        </w:rPr>
        <w:t>Equivalent accepted grades include at least 70%.</w:t>
      </w:r>
    </w:p>
    <w:p w14:paraId="637E7077" w14:textId="77777777" w:rsidR="007A2750" w:rsidRDefault="007A2750" w:rsidP="00FB3324">
      <w:pPr>
        <w:pStyle w:val="ListParagraph"/>
        <w:numPr>
          <w:ilvl w:val="1"/>
          <w:numId w:val="6"/>
        </w:numPr>
        <w:rPr>
          <w:rFonts w:cs="Calibri"/>
        </w:rPr>
      </w:pPr>
      <w:r w:rsidRPr="00FB459A">
        <w:rPr>
          <w:rFonts w:cs="Calibri"/>
        </w:rPr>
        <w:t>Equivalent accepted grades also include a GPA of 3.6 out of 5.</w:t>
      </w:r>
    </w:p>
    <w:p w14:paraId="0E4AC062" w14:textId="77777777" w:rsidR="00AC6CEA" w:rsidRPr="00FB459A" w:rsidRDefault="00AC6CEA" w:rsidP="00AC6CEA">
      <w:pPr>
        <w:pStyle w:val="ListParagraph"/>
        <w:ind w:left="1440"/>
        <w:rPr>
          <w:rFonts w:cs="Calibri"/>
        </w:rPr>
      </w:pPr>
    </w:p>
    <w:p w14:paraId="6219D4B1" w14:textId="77777777" w:rsidR="009E6EB0" w:rsidRPr="009E6EB0" w:rsidRDefault="00F92769">
      <w:pPr>
        <w:pStyle w:val="Heading1"/>
        <w:rPr>
          <w:rFonts w:ascii="Open Sans" w:hAnsi="Open Sans" w:cs="Open Sans"/>
          <w:sz w:val="20"/>
          <w:szCs w:val="20"/>
        </w:rPr>
      </w:pPr>
      <w:r w:rsidRPr="00F92769">
        <w:rPr>
          <w:rFonts w:asciiTheme="minorHAnsi" w:hAnsiTheme="minorHAnsi" w:cstheme="minorBidi"/>
        </w:rPr>
        <w:t>Zimbabwe</w:t>
      </w:r>
    </w:p>
    <w:p w14:paraId="0D9E8E77" w14:textId="77777777" w:rsidR="009E6EB0" w:rsidRPr="00FB459A" w:rsidRDefault="00FB3324" w:rsidP="007E0ABB">
      <w:pPr>
        <w:rPr>
          <w:rFonts w:cs="Calibri"/>
        </w:rPr>
      </w:pPr>
      <w:r w:rsidRPr="00FB459A">
        <w:rPr>
          <w:rFonts w:cs="Calibri"/>
        </w:rPr>
        <w:t>You must have completed a bachelor’s degree from one of the following recognised institutions:</w:t>
      </w:r>
    </w:p>
    <w:p w14:paraId="49437B80" w14:textId="77777777" w:rsidR="00FF0959" w:rsidRPr="00FB459A" w:rsidRDefault="00FF0959" w:rsidP="00FB3324">
      <w:pPr>
        <w:pStyle w:val="ListParagraph"/>
        <w:numPr>
          <w:ilvl w:val="0"/>
          <w:numId w:val="6"/>
        </w:numPr>
        <w:rPr>
          <w:rFonts w:cs="Calibri"/>
        </w:rPr>
      </w:pPr>
      <w:r w:rsidRPr="00FB459A">
        <w:rPr>
          <w:rFonts w:cs="Calibri"/>
        </w:rPr>
        <w:t>Bindura University of Science Education</w:t>
      </w:r>
    </w:p>
    <w:p w14:paraId="3CE5B551" w14:textId="77777777" w:rsidR="00FF0959" w:rsidRPr="00FB459A" w:rsidRDefault="00FF0959" w:rsidP="00FB3324">
      <w:pPr>
        <w:pStyle w:val="ListParagraph"/>
        <w:numPr>
          <w:ilvl w:val="0"/>
          <w:numId w:val="6"/>
        </w:numPr>
        <w:rPr>
          <w:rFonts w:cs="Calibri"/>
        </w:rPr>
      </w:pPr>
      <w:r w:rsidRPr="00FB459A">
        <w:rPr>
          <w:rFonts w:cs="Calibri"/>
        </w:rPr>
        <w:t>Chinhoyi University of Technology</w:t>
      </w:r>
    </w:p>
    <w:p w14:paraId="5369B9C5" w14:textId="77777777" w:rsidR="00FF0959" w:rsidRPr="00FB459A" w:rsidRDefault="00FF0959" w:rsidP="00FB3324">
      <w:pPr>
        <w:pStyle w:val="ListParagraph"/>
        <w:numPr>
          <w:ilvl w:val="0"/>
          <w:numId w:val="6"/>
        </w:numPr>
        <w:rPr>
          <w:rFonts w:cs="Calibri"/>
        </w:rPr>
      </w:pPr>
      <w:r w:rsidRPr="00FB459A">
        <w:rPr>
          <w:rFonts w:cs="Calibri"/>
        </w:rPr>
        <w:t>Harare Institute of Technology</w:t>
      </w:r>
    </w:p>
    <w:p w14:paraId="1A089023" w14:textId="77777777" w:rsidR="00FF0959" w:rsidRPr="00FB459A" w:rsidRDefault="00FF0959" w:rsidP="00FB3324">
      <w:pPr>
        <w:pStyle w:val="ListParagraph"/>
        <w:numPr>
          <w:ilvl w:val="0"/>
          <w:numId w:val="6"/>
        </w:numPr>
        <w:rPr>
          <w:rFonts w:cs="Calibri"/>
        </w:rPr>
      </w:pPr>
      <w:r w:rsidRPr="00FB459A">
        <w:rPr>
          <w:rFonts w:cs="Calibri"/>
        </w:rPr>
        <w:t>Lupane State University</w:t>
      </w:r>
    </w:p>
    <w:p w14:paraId="558E52D3" w14:textId="77777777" w:rsidR="00FF0959" w:rsidRPr="00FB459A" w:rsidRDefault="00FF0959" w:rsidP="00FB3324">
      <w:pPr>
        <w:pStyle w:val="ListParagraph"/>
        <w:numPr>
          <w:ilvl w:val="0"/>
          <w:numId w:val="6"/>
        </w:numPr>
        <w:rPr>
          <w:rFonts w:cs="Calibri"/>
        </w:rPr>
      </w:pPr>
      <w:r w:rsidRPr="00FB459A">
        <w:rPr>
          <w:rFonts w:cs="Calibri"/>
        </w:rPr>
        <w:t>Midlands State University</w:t>
      </w:r>
    </w:p>
    <w:p w14:paraId="500C46C3" w14:textId="77777777" w:rsidR="00FF0959" w:rsidRPr="00FB459A" w:rsidRDefault="00FF0959" w:rsidP="00FB3324">
      <w:pPr>
        <w:pStyle w:val="ListParagraph"/>
        <w:numPr>
          <w:ilvl w:val="0"/>
          <w:numId w:val="6"/>
        </w:numPr>
        <w:rPr>
          <w:rFonts w:cs="Calibri"/>
        </w:rPr>
      </w:pPr>
      <w:r w:rsidRPr="00FB459A">
        <w:rPr>
          <w:rFonts w:cs="Calibri"/>
        </w:rPr>
        <w:t>National University of Science and Technology</w:t>
      </w:r>
    </w:p>
    <w:p w14:paraId="02038614" w14:textId="77777777" w:rsidR="00FF0959" w:rsidRPr="00FB459A" w:rsidRDefault="00FF0959" w:rsidP="00FB3324">
      <w:pPr>
        <w:pStyle w:val="ListParagraph"/>
        <w:numPr>
          <w:ilvl w:val="0"/>
          <w:numId w:val="6"/>
        </w:numPr>
        <w:rPr>
          <w:rFonts w:cs="Calibri"/>
        </w:rPr>
      </w:pPr>
      <w:r w:rsidRPr="00FB459A">
        <w:rPr>
          <w:rFonts w:cs="Calibri"/>
        </w:rPr>
        <w:t>University of Zimbabwe</w:t>
      </w:r>
    </w:p>
    <w:p w14:paraId="5C3B5B92" w14:textId="4BDE2B31" w:rsidR="00FF0959" w:rsidRPr="00FB459A" w:rsidRDefault="00FF0959" w:rsidP="00FB3324">
      <w:pPr>
        <w:pStyle w:val="ListParagraph"/>
        <w:numPr>
          <w:ilvl w:val="0"/>
          <w:numId w:val="6"/>
        </w:numPr>
        <w:rPr>
          <w:rFonts w:cs="Calibri"/>
        </w:rPr>
      </w:pPr>
      <w:r w:rsidRPr="00FB459A">
        <w:rPr>
          <w:rFonts w:cs="Calibri"/>
        </w:rPr>
        <w:t>Zimbabwe Open University</w:t>
      </w:r>
    </w:p>
    <w:p w14:paraId="06B261ED" w14:textId="77777777" w:rsidR="009E6EB0" w:rsidRPr="00FB459A" w:rsidRDefault="00FB3324" w:rsidP="0064433E">
      <w:pPr>
        <w:rPr>
          <w:rFonts w:cs="Calibri"/>
        </w:rPr>
      </w:pPr>
      <w:r w:rsidRPr="00FB459A">
        <w:rPr>
          <w:rFonts w:cs="Calibri"/>
          <w:b/>
        </w:rPr>
        <w:t>Minimum grade requirements</w:t>
      </w:r>
    </w:p>
    <w:p w14:paraId="4BAE4877" w14:textId="77777777" w:rsidR="007A2750" w:rsidRPr="00FB459A" w:rsidRDefault="007A2750" w:rsidP="00FB3324">
      <w:pPr>
        <w:pStyle w:val="ListParagraph"/>
        <w:numPr>
          <w:ilvl w:val="1"/>
          <w:numId w:val="6"/>
        </w:numPr>
        <w:rPr>
          <w:rFonts w:cs="Calibri"/>
          <w:kern w:val="2"/>
          <w:lang w:eastAsia="en-GB"/>
          <w14:ligatures w14:val="standardContextual"/>
        </w:rPr>
      </w:pPr>
      <w:r w:rsidRPr="00FB459A">
        <w:rPr>
          <w:rFonts w:cs="Calibri"/>
        </w:rPr>
        <w:t>You must have achieved an Upper Second-Class degree.</w:t>
      </w:r>
    </w:p>
    <w:p w14:paraId="781EC8D4" w14:textId="77777777" w:rsidR="007A2750" w:rsidRDefault="007A2750" w:rsidP="00FB3324">
      <w:pPr>
        <w:pStyle w:val="ListParagraph"/>
        <w:numPr>
          <w:ilvl w:val="1"/>
          <w:numId w:val="6"/>
        </w:numPr>
        <w:rPr>
          <w:rFonts w:cs="Calibri"/>
        </w:rPr>
      </w:pPr>
      <w:r w:rsidRPr="00FB459A">
        <w:rPr>
          <w:rFonts w:cs="Calibri"/>
        </w:rPr>
        <w:t>Equivalent accepted grades include at least 65%.</w:t>
      </w:r>
    </w:p>
    <w:p w14:paraId="56CC8261" w14:textId="77777777" w:rsidR="00FB459A" w:rsidRDefault="00FB459A" w:rsidP="001B7BA4">
      <w:pPr>
        <w:rPr>
          <w:rFonts w:cs="Calibri"/>
        </w:rPr>
      </w:pPr>
    </w:p>
    <w:p w14:paraId="0CE0EEB0" w14:textId="77777777" w:rsidR="001B7BA4" w:rsidRDefault="001B7BA4" w:rsidP="001B7BA4">
      <w:pPr>
        <w:rPr>
          <w:rFonts w:cs="Calibri"/>
        </w:rPr>
      </w:pPr>
    </w:p>
    <w:p w14:paraId="02DEDFC8" w14:textId="77777777" w:rsidR="001B7BA4" w:rsidRDefault="001B7BA4" w:rsidP="001B7BA4">
      <w:pPr>
        <w:rPr>
          <w:rFonts w:cs="Calibri"/>
        </w:rPr>
      </w:pPr>
    </w:p>
    <w:p w14:paraId="78A9C054" w14:textId="77777777" w:rsidR="001B7BA4" w:rsidRDefault="001B7BA4" w:rsidP="001B7BA4">
      <w:pPr>
        <w:rPr>
          <w:rFonts w:cs="Calibri"/>
        </w:rPr>
      </w:pPr>
    </w:p>
    <w:p w14:paraId="0F412849" w14:textId="77777777" w:rsidR="001B7BA4" w:rsidRDefault="001B7BA4" w:rsidP="001B7BA4">
      <w:pPr>
        <w:rPr>
          <w:rFonts w:cs="Calibri"/>
        </w:rPr>
      </w:pPr>
    </w:p>
    <w:p w14:paraId="4AEBEA33" w14:textId="77777777" w:rsidR="009E6EB0" w:rsidRPr="009E6EB0" w:rsidRDefault="00FB3324">
      <w:pPr>
        <w:pStyle w:val="Heading1"/>
        <w:rPr>
          <w:rFonts w:ascii="Open Sans" w:hAnsi="Open Sans" w:cs="Open Sans"/>
          <w:sz w:val="20"/>
          <w:szCs w:val="20"/>
        </w:rPr>
      </w:pPr>
      <w:r w:rsidRPr="004454F6">
        <w:rPr>
          <w:rFonts w:asciiTheme="minorHAnsi" w:hAnsiTheme="minorHAnsi" w:cstheme="minorBidi"/>
        </w:rPr>
        <w:lastRenderedPageBreak/>
        <w:t>English language requirements</w:t>
      </w:r>
    </w:p>
    <w:p w14:paraId="151E28C7" w14:textId="77777777" w:rsidR="003F624E" w:rsidRDefault="00DF4428" w:rsidP="00E9266A">
      <w:r w:rsidRPr="00DF4428">
        <w:t xml:space="preserve">Before you can be admitted to your chosen course, you must provide </w:t>
      </w:r>
      <w:r w:rsidR="00FB3324" w:rsidRPr="00DF4428">
        <w:t>a valid and up-to-date English language qualification</w:t>
      </w:r>
      <w:r w:rsidRPr="00DF4428">
        <w:t>.</w:t>
      </w:r>
      <w:r w:rsidR="00541477">
        <w:t xml:space="preserve"> </w:t>
      </w:r>
      <w:r w:rsidR="00FB3324" w:rsidRPr="003218C6">
        <w:t>We accept the tests</w:t>
      </w:r>
      <w:r w:rsidR="003218C6" w:rsidRPr="003218C6">
        <w:t xml:space="preserve"> listed below.</w:t>
      </w:r>
      <w:r w:rsidR="00FB3324" w:rsidRPr="003218C6">
        <w:t xml:space="preserve"> We </w:t>
      </w:r>
      <w:r w:rsidR="003218C6" w:rsidRPr="003218C6">
        <w:t>do not</w:t>
      </w:r>
      <w:r w:rsidR="00FB3324" w:rsidRPr="003218C6">
        <w:t xml:space="preserve"> accept Duolingo</w:t>
      </w:r>
      <w:r w:rsidR="003218C6" w:rsidRPr="003218C6">
        <w:t xml:space="preserve">. </w:t>
      </w:r>
    </w:p>
    <w:p w14:paraId="7CD48A9A" w14:textId="77777777" w:rsidR="003F624E" w:rsidRDefault="003F624E" w:rsidP="00E9266A"/>
    <w:p w14:paraId="33589374" w14:textId="346F2960" w:rsidR="003F624E" w:rsidRDefault="003F624E" w:rsidP="00E9266A">
      <w:r w:rsidRPr="003F624E">
        <w:t xml:space="preserve">Academic English entry requirements vary by </w:t>
      </w:r>
      <w:r w:rsidR="00FB459A" w:rsidRPr="003F624E">
        <w:t>course and</w:t>
      </w:r>
      <w:r w:rsidRPr="003F624E">
        <w:t xml:space="preserve"> can be found on individual</w:t>
      </w:r>
      <w:r w:rsidR="00C6620B">
        <w:t xml:space="preserve"> </w:t>
      </w:r>
      <w:hyperlink r:id="rId10" w:history="1">
        <w:r w:rsidR="00C6620B">
          <w:rPr>
            <w:rStyle w:val="Hyperlink"/>
          </w:rPr>
          <w:t>course profiles</w:t>
        </w:r>
      </w:hyperlink>
      <w:r w:rsidRPr="003F624E">
        <w:t>.</w:t>
      </w:r>
    </w:p>
    <w:p w14:paraId="538C79A9" w14:textId="77777777" w:rsidR="003F624E" w:rsidRDefault="003F624E" w:rsidP="00E9266A"/>
    <w:p w14:paraId="3B1A1FA9" w14:textId="681D9FE8" w:rsidR="009E6EB0" w:rsidRDefault="003218C6" w:rsidP="00E9266A">
      <w:r w:rsidRPr="003218C6">
        <w:t>We also cannot accept</w:t>
      </w:r>
      <w:r w:rsidR="00FB3324" w:rsidRPr="003218C6">
        <w:t xml:space="preserve"> English </w:t>
      </w:r>
      <w:r w:rsidRPr="003218C6">
        <w:t xml:space="preserve">language </w:t>
      </w:r>
      <w:r w:rsidR="00FB3324" w:rsidRPr="003218C6">
        <w:t xml:space="preserve">test scores that </w:t>
      </w:r>
      <w:r w:rsidRPr="003218C6">
        <w:t>will be</w:t>
      </w:r>
      <w:r w:rsidR="00FB3324" w:rsidRPr="003218C6">
        <w:t xml:space="preserve"> more than two years old at the start of </w:t>
      </w:r>
      <w:r w:rsidRPr="003218C6">
        <w:t>your</w:t>
      </w:r>
      <w:r w:rsidR="00FB3324" w:rsidRPr="003218C6">
        <w:t xml:space="preserve"> course.</w:t>
      </w:r>
    </w:p>
    <w:p w14:paraId="34524055" w14:textId="77777777" w:rsidR="00DD7266" w:rsidRPr="009E6EB0" w:rsidRDefault="00DD7266" w:rsidP="00E9266A">
      <w:pPr>
        <w:rPr>
          <w:rFonts w:ascii="Open Sans" w:hAnsi="Open Sans" w:cs="Open Sans"/>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117"/>
        <w:gridCol w:w="7506"/>
      </w:tblGrid>
      <w:tr w:rsidR="00955451" w14:paraId="1073CB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38F981" w14:textId="77777777" w:rsidR="00955451" w:rsidRDefault="00955451">
            <w:pPr>
              <w:rPr>
                <w:kern w:val="2"/>
                <w:lang w:eastAsia="en-GB"/>
                <w14:ligatures w14:val="standardContextual"/>
              </w:rPr>
            </w:pPr>
            <w:r>
              <w:rPr>
                <w:b/>
                <w:bCs/>
              </w:rPr>
              <w:t>Recognised test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89E76" w14:textId="77777777" w:rsidR="00955451" w:rsidRDefault="00955451">
            <w:r>
              <w:rPr>
                <w:b/>
                <w:bCs/>
              </w:rPr>
              <w:t>English language score guidance</w:t>
            </w:r>
          </w:p>
        </w:tc>
      </w:tr>
      <w:tr w:rsidR="00955451" w14:paraId="57847C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4404DB" w14:textId="77777777" w:rsidR="00955451" w:rsidRDefault="00955451">
            <w:r>
              <w:t>IELTS Academic or IELTS UKVI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B1FEC" w14:textId="77777777" w:rsidR="00955451" w:rsidRDefault="00955451">
            <w:r>
              <w:t>The required score depends on your chosen course. Many courses require 7.0 overall, with 6.5 in writing and no component below 6.5. Some courses may accept 6.5 overall, with no subtest below 6.0.</w:t>
            </w:r>
          </w:p>
        </w:tc>
      </w:tr>
      <w:tr w:rsidR="00955451" w14:paraId="59A0DE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B56733" w14:textId="77777777" w:rsidR="00955451" w:rsidRDefault="00955451">
            <w:r>
              <w:t>TOEFL iBT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4BA04" w14:textId="77777777" w:rsidR="00955451" w:rsidRDefault="00955451">
            <w:r>
              <w:t>The required score depends on your chosen course. Many courses require at least 100 overall, with no element below 22. Some courses may accept at least 90 overall, with no subtest below 20.</w:t>
            </w:r>
          </w:p>
        </w:tc>
      </w:tr>
      <w:tr w:rsidR="00955451" w14:paraId="1A27F5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86C2C8" w14:textId="77777777" w:rsidR="00955451" w:rsidRDefault="00955451">
            <w:r>
              <w:t>Pearson PTE Academic or Academic UKVI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B3A4A" w14:textId="77777777" w:rsidR="00955451" w:rsidRDefault="00955451">
            <w:r>
              <w:t>The required score depends on your chosen course. Many courses require at least 76 overall, with no element below 70. Some courses may accept at least 70 overall, with no subtest below 65.</w:t>
            </w:r>
          </w:p>
        </w:tc>
      </w:tr>
    </w:tbl>
    <w:p w14:paraId="60416866" w14:textId="77777777" w:rsidR="009E6EB0" w:rsidRPr="009E6EB0" w:rsidRDefault="009E6EB0" w:rsidP="009E6EB0">
      <w:pPr>
        <w:rPr>
          <w:rFonts w:ascii="Open Sans" w:hAnsi="Open Sans" w:cs="Open Sans"/>
          <w:sz w:val="20"/>
          <w:szCs w:val="20"/>
        </w:rPr>
      </w:pPr>
    </w:p>
    <w:sectPr w:rsidR="009E6EB0" w:rsidRPr="009E6EB0" w:rsidSect="00BC16FB">
      <w:pgSz w:w="11906" w:h="16838"/>
      <w:pgMar w:top="709"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48D7" w14:textId="77777777" w:rsidR="00717AC1" w:rsidRDefault="00717AC1" w:rsidP="00F21184">
      <w:r>
        <w:separator/>
      </w:r>
    </w:p>
  </w:endnote>
  <w:endnote w:type="continuationSeparator" w:id="0">
    <w:p w14:paraId="4019DC2D" w14:textId="77777777" w:rsidR="00717AC1" w:rsidRDefault="00717AC1" w:rsidP="00F2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162A" w14:textId="77777777" w:rsidR="00717AC1" w:rsidRDefault="00717AC1" w:rsidP="00F21184">
      <w:r>
        <w:separator/>
      </w:r>
    </w:p>
  </w:footnote>
  <w:footnote w:type="continuationSeparator" w:id="0">
    <w:p w14:paraId="52770B85" w14:textId="77777777" w:rsidR="00717AC1" w:rsidRDefault="00717AC1" w:rsidP="00F2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6511"/>
    <w:multiLevelType w:val="hybridMultilevel"/>
    <w:tmpl w:val="F672F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A1CB4"/>
    <w:multiLevelType w:val="hybridMultilevel"/>
    <w:tmpl w:val="86CA8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865BE"/>
    <w:multiLevelType w:val="hybridMultilevel"/>
    <w:tmpl w:val="E82EE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173004"/>
    <w:multiLevelType w:val="hybridMultilevel"/>
    <w:tmpl w:val="AB8E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C221B"/>
    <w:multiLevelType w:val="hybridMultilevel"/>
    <w:tmpl w:val="E4FC2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1B1033"/>
    <w:multiLevelType w:val="hybridMultilevel"/>
    <w:tmpl w:val="3098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A1B6D"/>
    <w:multiLevelType w:val="hybridMultilevel"/>
    <w:tmpl w:val="BB7C3E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3889432">
    <w:abstractNumId w:val="2"/>
  </w:num>
  <w:num w:numId="2" w16cid:durableId="111629491">
    <w:abstractNumId w:val="1"/>
  </w:num>
  <w:num w:numId="3" w16cid:durableId="1512836590">
    <w:abstractNumId w:val="0"/>
  </w:num>
  <w:num w:numId="4" w16cid:durableId="1508405661">
    <w:abstractNumId w:val="5"/>
  </w:num>
  <w:num w:numId="5" w16cid:durableId="685713679">
    <w:abstractNumId w:val="3"/>
  </w:num>
  <w:num w:numId="6" w16cid:durableId="1360014404">
    <w:abstractNumId w:val="4"/>
  </w:num>
  <w:num w:numId="7" w16cid:durableId="92931177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87"/>
    <w:rsid w:val="000068DD"/>
    <w:rsid w:val="00006F3E"/>
    <w:rsid w:val="00011DAD"/>
    <w:rsid w:val="00012952"/>
    <w:rsid w:val="000131B8"/>
    <w:rsid w:val="000211ED"/>
    <w:rsid w:val="00024F9D"/>
    <w:rsid w:val="0002738D"/>
    <w:rsid w:val="00030965"/>
    <w:rsid w:val="00033E8A"/>
    <w:rsid w:val="000461A8"/>
    <w:rsid w:val="00052817"/>
    <w:rsid w:val="0005505F"/>
    <w:rsid w:val="0005565D"/>
    <w:rsid w:val="00055926"/>
    <w:rsid w:val="00066738"/>
    <w:rsid w:val="00066D6E"/>
    <w:rsid w:val="00077D6E"/>
    <w:rsid w:val="00090279"/>
    <w:rsid w:val="0009126E"/>
    <w:rsid w:val="000A0043"/>
    <w:rsid w:val="000A0EC2"/>
    <w:rsid w:val="000A14EC"/>
    <w:rsid w:val="000B29D6"/>
    <w:rsid w:val="000B5687"/>
    <w:rsid w:val="000B56A6"/>
    <w:rsid w:val="000B7E65"/>
    <w:rsid w:val="000D1170"/>
    <w:rsid w:val="000D1487"/>
    <w:rsid w:val="000D2D94"/>
    <w:rsid w:val="000D6320"/>
    <w:rsid w:val="000E23DF"/>
    <w:rsid w:val="000E4EB8"/>
    <w:rsid w:val="00107BD3"/>
    <w:rsid w:val="00123953"/>
    <w:rsid w:val="001269A9"/>
    <w:rsid w:val="00126BBE"/>
    <w:rsid w:val="00127B14"/>
    <w:rsid w:val="00143C45"/>
    <w:rsid w:val="001472FC"/>
    <w:rsid w:val="001516F7"/>
    <w:rsid w:val="0015714E"/>
    <w:rsid w:val="001618FF"/>
    <w:rsid w:val="00167A26"/>
    <w:rsid w:val="00170106"/>
    <w:rsid w:val="00177C0B"/>
    <w:rsid w:val="0018071E"/>
    <w:rsid w:val="00184776"/>
    <w:rsid w:val="001866E0"/>
    <w:rsid w:val="00194CFA"/>
    <w:rsid w:val="00196C2C"/>
    <w:rsid w:val="001A47AD"/>
    <w:rsid w:val="001A6281"/>
    <w:rsid w:val="001A65EA"/>
    <w:rsid w:val="001A7C6E"/>
    <w:rsid w:val="001B31D8"/>
    <w:rsid w:val="001B7BA4"/>
    <w:rsid w:val="001C76D5"/>
    <w:rsid w:val="001D3F53"/>
    <w:rsid w:val="001D511C"/>
    <w:rsid w:val="001D589D"/>
    <w:rsid w:val="001E1463"/>
    <w:rsid w:val="001E2BD8"/>
    <w:rsid w:val="001F4206"/>
    <w:rsid w:val="002216A6"/>
    <w:rsid w:val="00230795"/>
    <w:rsid w:val="00247A3B"/>
    <w:rsid w:val="0025338E"/>
    <w:rsid w:val="002543B8"/>
    <w:rsid w:val="002632D8"/>
    <w:rsid w:val="00277DD6"/>
    <w:rsid w:val="00282A29"/>
    <w:rsid w:val="00282B4A"/>
    <w:rsid w:val="002844F2"/>
    <w:rsid w:val="00293C4E"/>
    <w:rsid w:val="002C5161"/>
    <w:rsid w:val="002D1350"/>
    <w:rsid w:val="002D44F8"/>
    <w:rsid w:val="002D7F16"/>
    <w:rsid w:val="002E45BD"/>
    <w:rsid w:val="002F20A8"/>
    <w:rsid w:val="00300B99"/>
    <w:rsid w:val="003033AD"/>
    <w:rsid w:val="003115F5"/>
    <w:rsid w:val="00316598"/>
    <w:rsid w:val="003218C6"/>
    <w:rsid w:val="00350A6E"/>
    <w:rsid w:val="0035292C"/>
    <w:rsid w:val="0035319C"/>
    <w:rsid w:val="00357875"/>
    <w:rsid w:val="00360301"/>
    <w:rsid w:val="0036041F"/>
    <w:rsid w:val="0036367B"/>
    <w:rsid w:val="00374BB2"/>
    <w:rsid w:val="003A01F1"/>
    <w:rsid w:val="003B6A31"/>
    <w:rsid w:val="003C1261"/>
    <w:rsid w:val="003D483B"/>
    <w:rsid w:val="003D51BD"/>
    <w:rsid w:val="003E1275"/>
    <w:rsid w:val="003E3844"/>
    <w:rsid w:val="003E54F7"/>
    <w:rsid w:val="003E7F22"/>
    <w:rsid w:val="003F3F71"/>
    <w:rsid w:val="003F624E"/>
    <w:rsid w:val="004021E9"/>
    <w:rsid w:val="00404F93"/>
    <w:rsid w:val="00407F0F"/>
    <w:rsid w:val="00415999"/>
    <w:rsid w:val="00416200"/>
    <w:rsid w:val="004233D5"/>
    <w:rsid w:val="004454F6"/>
    <w:rsid w:val="00452842"/>
    <w:rsid w:val="00455129"/>
    <w:rsid w:val="00476A7E"/>
    <w:rsid w:val="00476CD2"/>
    <w:rsid w:val="00487407"/>
    <w:rsid w:val="004935FB"/>
    <w:rsid w:val="00494F2C"/>
    <w:rsid w:val="004952F4"/>
    <w:rsid w:val="004A2E79"/>
    <w:rsid w:val="004A7F2E"/>
    <w:rsid w:val="004C15C6"/>
    <w:rsid w:val="004C60FA"/>
    <w:rsid w:val="004D555C"/>
    <w:rsid w:val="004E2CF1"/>
    <w:rsid w:val="004F2954"/>
    <w:rsid w:val="004F2F69"/>
    <w:rsid w:val="004F594D"/>
    <w:rsid w:val="004F5C45"/>
    <w:rsid w:val="00514908"/>
    <w:rsid w:val="00526F81"/>
    <w:rsid w:val="0053534D"/>
    <w:rsid w:val="00541477"/>
    <w:rsid w:val="00543AAD"/>
    <w:rsid w:val="00545F97"/>
    <w:rsid w:val="0055773E"/>
    <w:rsid w:val="00566B10"/>
    <w:rsid w:val="00580967"/>
    <w:rsid w:val="00587E0E"/>
    <w:rsid w:val="00590672"/>
    <w:rsid w:val="005A53CF"/>
    <w:rsid w:val="005C040F"/>
    <w:rsid w:val="005F4161"/>
    <w:rsid w:val="005F537B"/>
    <w:rsid w:val="005F5876"/>
    <w:rsid w:val="00600867"/>
    <w:rsid w:val="0060092C"/>
    <w:rsid w:val="006032F8"/>
    <w:rsid w:val="00603B80"/>
    <w:rsid w:val="006120ED"/>
    <w:rsid w:val="0062420A"/>
    <w:rsid w:val="00632243"/>
    <w:rsid w:val="00632406"/>
    <w:rsid w:val="006373B7"/>
    <w:rsid w:val="00643D84"/>
    <w:rsid w:val="00651C52"/>
    <w:rsid w:val="00653573"/>
    <w:rsid w:val="006657CE"/>
    <w:rsid w:val="00680151"/>
    <w:rsid w:val="00680244"/>
    <w:rsid w:val="00681371"/>
    <w:rsid w:val="006A1B3C"/>
    <w:rsid w:val="006A3768"/>
    <w:rsid w:val="006B7C47"/>
    <w:rsid w:val="006D3856"/>
    <w:rsid w:val="006D462D"/>
    <w:rsid w:val="006D78A6"/>
    <w:rsid w:val="006E0A8F"/>
    <w:rsid w:val="006F385D"/>
    <w:rsid w:val="006F55F8"/>
    <w:rsid w:val="006F6BA4"/>
    <w:rsid w:val="00704ACE"/>
    <w:rsid w:val="00714140"/>
    <w:rsid w:val="0071558A"/>
    <w:rsid w:val="00715ABC"/>
    <w:rsid w:val="00717AC1"/>
    <w:rsid w:val="00720E5B"/>
    <w:rsid w:val="00721D42"/>
    <w:rsid w:val="00727E94"/>
    <w:rsid w:val="00752B74"/>
    <w:rsid w:val="00760969"/>
    <w:rsid w:val="007750DC"/>
    <w:rsid w:val="00780703"/>
    <w:rsid w:val="007818CA"/>
    <w:rsid w:val="00783E7D"/>
    <w:rsid w:val="007978DA"/>
    <w:rsid w:val="007A2750"/>
    <w:rsid w:val="007B75BB"/>
    <w:rsid w:val="007C405C"/>
    <w:rsid w:val="007C4268"/>
    <w:rsid w:val="007D1FD8"/>
    <w:rsid w:val="007D2BB5"/>
    <w:rsid w:val="007D6AFE"/>
    <w:rsid w:val="007E37CC"/>
    <w:rsid w:val="007F79D3"/>
    <w:rsid w:val="00801E68"/>
    <w:rsid w:val="008022BD"/>
    <w:rsid w:val="00813799"/>
    <w:rsid w:val="008144A2"/>
    <w:rsid w:val="008175E3"/>
    <w:rsid w:val="00821F00"/>
    <w:rsid w:val="008320B4"/>
    <w:rsid w:val="00837107"/>
    <w:rsid w:val="00842BD7"/>
    <w:rsid w:val="0084783C"/>
    <w:rsid w:val="00861331"/>
    <w:rsid w:val="008806C5"/>
    <w:rsid w:val="00881C95"/>
    <w:rsid w:val="00881D8C"/>
    <w:rsid w:val="00893C17"/>
    <w:rsid w:val="008A197B"/>
    <w:rsid w:val="008A583F"/>
    <w:rsid w:val="008A6FC8"/>
    <w:rsid w:val="008A755E"/>
    <w:rsid w:val="008B4801"/>
    <w:rsid w:val="008B667B"/>
    <w:rsid w:val="008C1294"/>
    <w:rsid w:val="008C72A6"/>
    <w:rsid w:val="008D0221"/>
    <w:rsid w:val="008D37D2"/>
    <w:rsid w:val="008D664F"/>
    <w:rsid w:val="008F1569"/>
    <w:rsid w:val="008F209E"/>
    <w:rsid w:val="00905922"/>
    <w:rsid w:val="00907955"/>
    <w:rsid w:val="009128E3"/>
    <w:rsid w:val="0091423B"/>
    <w:rsid w:val="0092003E"/>
    <w:rsid w:val="00922C24"/>
    <w:rsid w:val="00925A7A"/>
    <w:rsid w:val="00926072"/>
    <w:rsid w:val="00930EBF"/>
    <w:rsid w:val="00931351"/>
    <w:rsid w:val="00940A70"/>
    <w:rsid w:val="00941609"/>
    <w:rsid w:val="00945DD9"/>
    <w:rsid w:val="00951A98"/>
    <w:rsid w:val="00955451"/>
    <w:rsid w:val="00962D0E"/>
    <w:rsid w:val="00963ED7"/>
    <w:rsid w:val="00971FAC"/>
    <w:rsid w:val="00977DAA"/>
    <w:rsid w:val="00985A84"/>
    <w:rsid w:val="0099303D"/>
    <w:rsid w:val="00993ADB"/>
    <w:rsid w:val="009B462A"/>
    <w:rsid w:val="009B7EF2"/>
    <w:rsid w:val="009C7C3A"/>
    <w:rsid w:val="009D48CC"/>
    <w:rsid w:val="009D75D9"/>
    <w:rsid w:val="009E6EB0"/>
    <w:rsid w:val="009F2FCB"/>
    <w:rsid w:val="009F39C8"/>
    <w:rsid w:val="00A07064"/>
    <w:rsid w:val="00A1277C"/>
    <w:rsid w:val="00A13203"/>
    <w:rsid w:val="00A23ECB"/>
    <w:rsid w:val="00A454B1"/>
    <w:rsid w:val="00A47ACA"/>
    <w:rsid w:val="00A47B39"/>
    <w:rsid w:val="00A5487F"/>
    <w:rsid w:val="00A54D39"/>
    <w:rsid w:val="00A56AF1"/>
    <w:rsid w:val="00A776A9"/>
    <w:rsid w:val="00A856DC"/>
    <w:rsid w:val="00A97108"/>
    <w:rsid w:val="00AA4FBE"/>
    <w:rsid w:val="00AB65FA"/>
    <w:rsid w:val="00AC20F6"/>
    <w:rsid w:val="00AC27D2"/>
    <w:rsid w:val="00AC6CEA"/>
    <w:rsid w:val="00AD05C9"/>
    <w:rsid w:val="00AD374C"/>
    <w:rsid w:val="00AD3D58"/>
    <w:rsid w:val="00AD5C4B"/>
    <w:rsid w:val="00AD67D4"/>
    <w:rsid w:val="00AD6A8F"/>
    <w:rsid w:val="00AE32E1"/>
    <w:rsid w:val="00AF1BF1"/>
    <w:rsid w:val="00AF3902"/>
    <w:rsid w:val="00B2010A"/>
    <w:rsid w:val="00B27B43"/>
    <w:rsid w:val="00B310DB"/>
    <w:rsid w:val="00B33606"/>
    <w:rsid w:val="00B37277"/>
    <w:rsid w:val="00B613F4"/>
    <w:rsid w:val="00B6412F"/>
    <w:rsid w:val="00B81B94"/>
    <w:rsid w:val="00B91C5F"/>
    <w:rsid w:val="00B91DC9"/>
    <w:rsid w:val="00B93B0C"/>
    <w:rsid w:val="00B95224"/>
    <w:rsid w:val="00BA1D8B"/>
    <w:rsid w:val="00BA1E69"/>
    <w:rsid w:val="00BB0EDA"/>
    <w:rsid w:val="00BB1B5A"/>
    <w:rsid w:val="00BB7989"/>
    <w:rsid w:val="00BB7E42"/>
    <w:rsid w:val="00BC16FB"/>
    <w:rsid w:val="00BC1D24"/>
    <w:rsid w:val="00BD4491"/>
    <w:rsid w:val="00BF3B3B"/>
    <w:rsid w:val="00C03587"/>
    <w:rsid w:val="00C14E39"/>
    <w:rsid w:val="00C15021"/>
    <w:rsid w:val="00C1695A"/>
    <w:rsid w:val="00C23D0C"/>
    <w:rsid w:val="00C24AFD"/>
    <w:rsid w:val="00C25855"/>
    <w:rsid w:val="00C327F1"/>
    <w:rsid w:val="00C40274"/>
    <w:rsid w:val="00C53434"/>
    <w:rsid w:val="00C54842"/>
    <w:rsid w:val="00C566CF"/>
    <w:rsid w:val="00C6620B"/>
    <w:rsid w:val="00C6761B"/>
    <w:rsid w:val="00C7147D"/>
    <w:rsid w:val="00C75D99"/>
    <w:rsid w:val="00CA06E1"/>
    <w:rsid w:val="00CA6D76"/>
    <w:rsid w:val="00CB5820"/>
    <w:rsid w:val="00CC2E57"/>
    <w:rsid w:val="00CE7D9A"/>
    <w:rsid w:val="00CE7E6E"/>
    <w:rsid w:val="00D042AB"/>
    <w:rsid w:val="00D050BE"/>
    <w:rsid w:val="00D16423"/>
    <w:rsid w:val="00D21EA1"/>
    <w:rsid w:val="00D228D7"/>
    <w:rsid w:val="00D3630A"/>
    <w:rsid w:val="00D54248"/>
    <w:rsid w:val="00D55AAA"/>
    <w:rsid w:val="00D67CD3"/>
    <w:rsid w:val="00D71DE1"/>
    <w:rsid w:val="00D77561"/>
    <w:rsid w:val="00D85E23"/>
    <w:rsid w:val="00D96A40"/>
    <w:rsid w:val="00DA3EC2"/>
    <w:rsid w:val="00DB6DBA"/>
    <w:rsid w:val="00DD0EF9"/>
    <w:rsid w:val="00DD2B6E"/>
    <w:rsid w:val="00DD7266"/>
    <w:rsid w:val="00DE455A"/>
    <w:rsid w:val="00DF4428"/>
    <w:rsid w:val="00E0385F"/>
    <w:rsid w:val="00E048E2"/>
    <w:rsid w:val="00E151FD"/>
    <w:rsid w:val="00E24AFF"/>
    <w:rsid w:val="00E34188"/>
    <w:rsid w:val="00E37925"/>
    <w:rsid w:val="00E53025"/>
    <w:rsid w:val="00E55E60"/>
    <w:rsid w:val="00E62544"/>
    <w:rsid w:val="00EA1A15"/>
    <w:rsid w:val="00EA41C6"/>
    <w:rsid w:val="00EB1734"/>
    <w:rsid w:val="00EB435B"/>
    <w:rsid w:val="00EB7C43"/>
    <w:rsid w:val="00EC566E"/>
    <w:rsid w:val="00ED5F84"/>
    <w:rsid w:val="00ED69E2"/>
    <w:rsid w:val="00EE16EB"/>
    <w:rsid w:val="00EF08A8"/>
    <w:rsid w:val="00EF69AF"/>
    <w:rsid w:val="00F00216"/>
    <w:rsid w:val="00F1255F"/>
    <w:rsid w:val="00F12684"/>
    <w:rsid w:val="00F21184"/>
    <w:rsid w:val="00F2182D"/>
    <w:rsid w:val="00F3069F"/>
    <w:rsid w:val="00F33D1E"/>
    <w:rsid w:val="00F374B2"/>
    <w:rsid w:val="00F40CDB"/>
    <w:rsid w:val="00F44DDA"/>
    <w:rsid w:val="00F45A94"/>
    <w:rsid w:val="00F556C0"/>
    <w:rsid w:val="00F57F59"/>
    <w:rsid w:val="00F80569"/>
    <w:rsid w:val="00F86307"/>
    <w:rsid w:val="00F92769"/>
    <w:rsid w:val="00F93601"/>
    <w:rsid w:val="00FA1FBE"/>
    <w:rsid w:val="00FA7D82"/>
    <w:rsid w:val="00FB325A"/>
    <w:rsid w:val="00FB3324"/>
    <w:rsid w:val="00FB459A"/>
    <w:rsid w:val="00FC55A0"/>
    <w:rsid w:val="00FC69BD"/>
    <w:rsid w:val="00FE35F2"/>
    <w:rsid w:val="00FE7855"/>
    <w:rsid w:val="00FF0959"/>
    <w:rsid w:val="00FF4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549A"/>
  <w15:docId w15:val="{BE730A6C-1DA2-47E2-A637-586285D3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48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E6E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D6A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A6FC8"/>
    <w:pPr>
      <w:spacing w:before="100" w:beforeAutospacing="1" w:after="100" w:afterAutospacing="1"/>
      <w:outlineLvl w:val="2"/>
    </w:pPr>
    <w:rPr>
      <w:rFonts w:ascii="Georgia" w:eastAsia="Times New Roman" w:hAnsi="Georgia"/>
      <w:color w:val="808000"/>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i1">
    <w:name w:val="hei1"/>
    <w:basedOn w:val="DefaultParagraphFont"/>
    <w:rsid w:val="002D7F16"/>
  </w:style>
  <w:style w:type="character" w:customStyle="1" w:styleId="parent1">
    <w:name w:val="parent1"/>
    <w:basedOn w:val="DefaultParagraphFont"/>
    <w:rsid w:val="002D7F16"/>
  </w:style>
  <w:style w:type="character" w:customStyle="1" w:styleId="child1">
    <w:name w:val="child1"/>
    <w:basedOn w:val="DefaultParagraphFont"/>
    <w:rsid w:val="002D7F16"/>
    <w:rPr>
      <w:color w:val="606060"/>
    </w:rPr>
  </w:style>
  <w:style w:type="character" w:styleId="Hyperlink">
    <w:name w:val="Hyperlink"/>
    <w:basedOn w:val="DefaultParagraphFont"/>
    <w:uiPriority w:val="99"/>
    <w:unhideWhenUsed/>
    <w:rsid w:val="00FB325A"/>
    <w:rPr>
      <w:color w:val="0000FF"/>
      <w:u w:val="single"/>
    </w:rPr>
  </w:style>
  <w:style w:type="paragraph" w:styleId="BalloonText">
    <w:name w:val="Balloon Text"/>
    <w:basedOn w:val="Normal"/>
    <w:link w:val="BalloonTextChar"/>
    <w:uiPriority w:val="99"/>
    <w:semiHidden/>
    <w:unhideWhenUsed/>
    <w:rsid w:val="00FB325A"/>
    <w:rPr>
      <w:rFonts w:ascii="Tahoma" w:hAnsi="Tahoma" w:cs="Tahoma"/>
      <w:sz w:val="16"/>
      <w:szCs w:val="16"/>
    </w:rPr>
  </w:style>
  <w:style w:type="character" w:customStyle="1" w:styleId="BalloonTextChar">
    <w:name w:val="Balloon Text Char"/>
    <w:basedOn w:val="DefaultParagraphFont"/>
    <w:link w:val="BalloonText"/>
    <w:uiPriority w:val="99"/>
    <w:semiHidden/>
    <w:rsid w:val="00FB325A"/>
    <w:rPr>
      <w:rFonts w:ascii="Tahoma" w:hAnsi="Tahoma" w:cs="Tahoma"/>
      <w:sz w:val="16"/>
      <w:szCs w:val="16"/>
    </w:rPr>
  </w:style>
  <w:style w:type="character" w:customStyle="1" w:styleId="Heading3Char">
    <w:name w:val="Heading 3 Char"/>
    <w:basedOn w:val="DefaultParagraphFont"/>
    <w:link w:val="Heading3"/>
    <w:uiPriority w:val="9"/>
    <w:rsid w:val="008A6FC8"/>
    <w:rPr>
      <w:rFonts w:ascii="Georgia" w:eastAsia="Times New Roman" w:hAnsi="Georgia" w:cs="Times New Roman"/>
      <w:color w:val="808000"/>
      <w:sz w:val="38"/>
      <w:szCs w:val="38"/>
      <w:lang w:eastAsia="en-GB"/>
    </w:rPr>
  </w:style>
  <w:style w:type="paragraph" w:styleId="ListParagraph">
    <w:name w:val="List Paragraph"/>
    <w:basedOn w:val="Normal"/>
    <w:uiPriority w:val="34"/>
    <w:qFormat/>
    <w:rsid w:val="008A6FC8"/>
    <w:pPr>
      <w:spacing w:after="200" w:line="276" w:lineRule="auto"/>
      <w:ind w:left="720"/>
      <w:contextualSpacing/>
    </w:pPr>
    <w:rPr>
      <w:rFonts w:eastAsia="Calibri"/>
    </w:rPr>
  </w:style>
  <w:style w:type="paragraph" w:styleId="NoSpacing">
    <w:name w:val="No Spacing"/>
    <w:uiPriority w:val="1"/>
    <w:qFormat/>
    <w:rsid w:val="008A6FC8"/>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AD6A8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21184"/>
    <w:pPr>
      <w:tabs>
        <w:tab w:val="center" w:pos="4513"/>
        <w:tab w:val="right" w:pos="9026"/>
      </w:tabs>
    </w:pPr>
  </w:style>
  <w:style w:type="character" w:customStyle="1" w:styleId="HeaderChar">
    <w:name w:val="Header Char"/>
    <w:basedOn w:val="DefaultParagraphFont"/>
    <w:link w:val="Header"/>
    <w:uiPriority w:val="99"/>
    <w:rsid w:val="00F21184"/>
    <w:rPr>
      <w:rFonts w:ascii="Calibri" w:hAnsi="Calibri" w:cs="Times New Roman"/>
    </w:rPr>
  </w:style>
  <w:style w:type="paragraph" w:styleId="Footer">
    <w:name w:val="footer"/>
    <w:basedOn w:val="Normal"/>
    <w:link w:val="FooterChar"/>
    <w:uiPriority w:val="99"/>
    <w:unhideWhenUsed/>
    <w:rsid w:val="00F21184"/>
    <w:pPr>
      <w:tabs>
        <w:tab w:val="center" w:pos="4513"/>
        <w:tab w:val="right" w:pos="9026"/>
      </w:tabs>
    </w:pPr>
  </w:style>
  <w:style w:type="character" w:customStyle="1" w:styleId="FooterChar">
    <w:name w:val="Footer Char"/>
    <w:basedOn w:val="DefaultParagraphFont"/>
    <w:link w:val="Footer"/>
    <w:uiPriority w:val="99"/>
    <w:rsid w:val="00F21184"/>
    <w:rPr>
      <w:rFonts w:ascii="Calibri" w:hAnsi="Calibri" w:cs="Times New Roman"/>
    </w:rPr>
  </w:style>
  <w:style w:type="character" w:styleId="CommentReference">
    <w:name w:val="annotation reference"/>
    <w:basedOn w:val="DefaultParagraphFont"/>
    <w:uiPriority w:val="99"/>
    <w:semiHidden/>
    <w:unhideWhenUsed/>
    <w:rsid w:val="00A56AF1"/>
    <w:rPr>
      <w:sz w:val="16"/>
      <w:szCs w:val="16"/>
    </w:rPr>
  </w:style>
  <w:style w:type="paragraph" w:styleId="CommentText">
    <w:name w:val="annotation text"/>
    <w:basedOn w:val="Normal"/>
    <w:link w:val="CommentTextChar"/>
    <w:uiPriority w:val="99"/>
    <w:unhideWhenUsed/>
    <w:rsid w:val="00A56AF1"/>
    <w:rPr>
      <w:sz w:val="20"/>
      <w:szCs w:val="20"/>
    </w:rPr>
  </w:style>
  <w:style w:type="character" w:customStyle="1" w:styleId="CommentTextChar">
    <w:name w:val="Comment Text Char"/>
    <w:basedOn w:val="DefaultParagraphFont"/>
    <w:link w:val="CommentText"/>
    <w:uiPriority w:val="99"/>
    <w:rsid w:val="00A56AF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56AF1"/>
    <w:rPr>
      <w:b/>
      <w:bCs/>
    </w:rPr>
  </w:style>
  <w:style w:type="character" w:customStyle="1" w:styleId="CommentSubjectChar">
    <w:name w:val="Comment Subject Char"/>
    <w:basedOn w:val="CommentTextChar"/>
    <w:link w:val="CommentSubject"/>
    <w:uiPriority w:val="99"/>
    <w:semiHidden/>
    <w:rsid w:val="00A56AF1"/>
    <w:rPr>
      <w:rFonts w:ascii="Calibri" w:hAnsi="Calibri" w:cs="Times New Roman"/>
      <w:b/>
      <w:bCs/>
      <w:sz w:val="20"/>
      <w:szCs w:val="20"/>
    </w:rPr>
  </w:style>
  <w:style w:type="character" w:styleId="UnresolvedMention">
    <w:name w:val="Unresolved Mention"/>
    <w:basedOn w:val="DefaultParagraphFont"/>
    <w:uiPriority w:val="99"/>
    <w:semiHidden/>
    <w:unhideWhenUsed/>
    <w:rsid w:val="00971FAC"/>
    <w:rPr>
      <w:color w:val="605E5C"/>
      <w:shd w:val="clear" w:color="auto" w:fill="E1DFDD"/>
    </w:rPr>
  </w:style>
  <w:style w:type="paragraph" w:styleId="Revision">
    <w:name w:val="Revision"/>
    <w:hidden/>
    <w:uiPriority w:val="99"/>
    <w:semiHidden/>
    <w:rsid w:val="00357875"/>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9E6E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6162">
      <w:bodyDiv w:val="1"/>
      <w:marLeft w:val="0"/>
      <w:marRight w:val="0"/>
      <w:marTop w:val="0"/>
      <w:marBottom w:val="0"/>
      <w:divBdr>
        <w:top w:val="none" w:sz="0" w:space="0" w:color="auto"/>
        <w:left w:val="none" w:sz="0" w:space="0" w:color="auto"/>
        <w:bottom w:val="none" w:sz="0" w:space="0" w:color="auto"/>
        <w:right w:val="none" w:sz="0" w:space="0" w:color="auto"/>
      </w:divBdr>
    </w:div>
    <w:div w:id="103967479">
      <w:bodyDiv w:val="1"/>
      <w:marLeft w:val="0"/>
      <w:marRight w:val="0"/>
      <w:marTop w:val="0"/>
      <w:marBottom w:val="0"/>
      <w:divBdr>
        <w:top w:val="none" w:sz="0" w:space="0" w:color="auto"/>
        <w:left w:val="none" w:sz="0" w:space="0" w:color="auto"/>
        <w:bottom w:val="none" w:sz="0" w:space="0" w:color="auto"/>
        <w:right w:val="none" w:sz="0" w:space="0" w:color="auto"/>
      </w:divBdr>
      <w:divsChild>
        <w:div w:id="1992828217">
          <w:marLeft w:val="0"/>
          <w:marRight w:val="0"/>
          <w:marTop w:val="0"/>
          <w:marBottom w:val="60"/>
          <w:divBdr>
            <w:top w:val="none" w:sz="0" w:space="0" w:color="auto"/>
            <w:left w:val="none" w:sz="0" w:space="0" w:color="auto"/>
            <w:bottom w:val="none" w:sz="0" w:space="0" w:color="auto"/>
            <w:right w:val="none" w:sz="0" w:space="0" w:color="auto"/>
          </w:divBdr>
          <w:divsChild>
            <w:div w:id="1087965127">
              <w:marLeft w:val="0"/>
              <w:marRight w:val="0"/>
              <w:marTop w:val="0"/>
              <w:marBottom w:val="0"/>
              <w:divBdr>
                <w:top w:val="none" w:sz="0" w:space="0" w:color="auto"/>
                <w:left w:val="none" w:sz="0" w:space="0" w:color="auto"/>
                <w:bottom w:val="none" w:sz="0" w:space="0" w:color="auto"/>
                <w:right w:val="none" w:sz="0" w:space="0" w:color="auto"/>
              </w:divBdr>
              <w:divsChild>
                <w:div w:id="1267927579">
                  <w:marLeft w:val="0"/>
                  <w:marRight w:val="0"/>
                  <w:marTop w:val="0"/>
                  <w:marBottom w:val="0"/>
                  <w:divBdr>
                    <w:top w:val="none" w:sz="0" w:space="0" w:color="auto"/>
                    <w:left w:val="none" w:sz="0" w:space="0" w:color="auto"/>
                    <w:bottom w:val="none" w:sz="0" w:space="0" w:color="auto"/>
                    <w:right w:val="none" w:sz="0" w:space="0" w:color="auto"/>
                  </w:divBdr>
                  <w:divsChild>
                    <w:div w:id="841117278">
                      <w:marLeft w:val="0"/>
                      <w:marRight w:val="0"/>
                      <w:marTop w:val="0"/>
                      <w:marBottom w:val="0"/>
                      <w:divBdr>
                        <w:top w:val="none" w:sz="0" w:space="0" w:color="auto"/>
                        <w:left w:val="none" w:sz="0" w:space="0" w:color="auto"/>
                        <w:bottom w:val="none" w:sz="0" w:space="0" w:color="auto"/>
                        <w:right w:val="none" w:sz="0" w:space="0" w:color="auto"/>
                      </w:divBdr>
                      <w:divsChild>
                        <w:div w:id="290330855">
                          <w:marLeft w:val="0"/>
                          <w:marRight w:val="0"/>
                          <w:marTop w:val="0"/>
                          <w:marBottom w:val="0"/>
                          <w:divBdr>
                            <w:top w:val="none" w:sz="0" w:space="0" w:color="auto"/>
                            <w:left w:val="none" w:sz="0" w:space="0" w:color="auto"/>
                            <w:bottom w:val="none" w:sz="0" w:space="0" w:color="auto"/>
                            <w:right w:val="none" w:sz="0" w:space="0" w:color="auto"/>
                          </w:divBdr>
                          <w:divsChild>
                            <w:div w:id="92169831">
                              <w:marLeft w:val="0"/>
                              <w:marRight w:val="0"/>
                              <w:marTop w:val="0"/>
                              <w:marBottom w:val="0"/>
                              <w:divBdr>
                                <w:top w:val="none" w:sz="0" w:space="0" w:color="auto"/>
                                <w:left w:val="none" w:sz="0" w:space="0" w:color="auto"/>
                                <w:bottom w:val="none" w:sz="0" w:space="0" w:color="auto"/>
                                <w:right w:val="none" w:sz="0" w:space="0" w:color="auto"/>
                              </w:divBdr>
                              <w:divsChild>
                                <w:div w:id="1758750317">
                                  <w:marLeft w:val="0"/>
                                  <w:marRight w:val="0"/>
                                  <w:marTop w:val="0"/>
                                  <w:marBottom w:val="0"/>
                                  <w:divBdr>
                                    <w:top w:val="none" w:sz="0" w:space="0" w:color="auto"/>
                                    <w:left w:val="none" w:sz="0" w:space="0" w:color="auto"/>
                                    <w:bottom w:val="none" w:sz="0" w:space="0" w:color="auto"/>
                                    <w:right w:val="none" w:sz="0" w:space="0" w:color="auto"/>
                                  </w:divBdr>
                                  <w:divsChild>
                                    <w:div w:id="1995718460">
                                      <w:marLeft w:val="360"/>
                                      <w:marRight w:val="360"/>
                                      <w:marTop w:val="360"/>
                                      <w:marBottom w:val="360"/>
                                      <w:divBdr>
                                        <w:top w:val="none" w:sz="0" w:space="0" w:color="auto"/>
                                        <w:left w:val="none" w:sz="0" w:space="0" w:color="auto"/>
                                        <w:bottom w:val="none" w:sz="0" w:space="0" w:color="auto"/>
                                        <w:right w:val="none" w:sz="0" w:space="0" w:color="auto"/>
                                      </w:divBdr>
                                      <w:divsChild>
                                        <w:div w:id="60249077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87514163">
                          <w:marLeft w:val="0"/>
                          <w:marRight w:val="0"/>
                          <w:marTop w:val="0"/>
                          <w:marBottom w:val="0"/>
                          <w:divBdr>
                            <w:top w:val="none" w:sz="0" w:space="0" w:color="auto"/>
                            <w:left w:val="none" w:sz="0" w:space="0" w:color="auto"/>
                            <w:bottom w:val="none" w:sz="0" w:space="0" w:color="auto"/>
                            <w:right w:val="none" w:sz="0" w:space="0" w:color="auto"/>
                          </w:divBdr>
                        </w:div>
                      </w:divsChild>
                    </w:div>
                    <w:div w:id="952174553">
                      <w:marLeft w:val="0"/>
                      <w:marRight w:val="150"/>
                      <w:marTop w:val="30"/>
                      <w:marBottom w:val="0"/>
                      <w:divBdr>
                        <w:top w:val="none" w:sz="0" w:space="0" w:color="auto"/>
                        <w:left w:val="none" w:sz="0" w:space="0" w:color="auto"/>
                        <w:bottom w:val="none" w:sz="0" w:space="0" w:color="auto"/>
                        <w:right w:val="none" w:sz="0" w:space="0" w:color="auto"/>
                      </w:divBdr>
                      <w:divsChild>
                        <w:div w:id="1498033887">
                          <w:marLeft w:val="0"/>
                          <w:marRight w:val="0"/>
                          <w:marTop w:val="0"/>
                          <w:marBottom w:val="0"/>
                          <w:divBdr>
                            <w:top w:val="none" w:sz="0" w:space="0" w:color="auto"/>
                            <w:left w:val="none" w:sz="0" w:space="0" w:color="auto"/>
                            <w:bottom w:val="none" w:sz="0" w:space="0" w:color="auto"/>
                            <w:right w:val="none" w:sz="0" w:space="0" w:color="auto"/>
                          </w:divBdr>
                        </w:div>
                      </w:divsChild>
                    </w:div>
                    <w:div w:id="1642734490">
                      <w:marLeft w:val="0"/>
                      <w:marRight w:val="150"/>
                      <w:marTop w:val="30"/>
                      <w:marBottom w:val="0"/>
                      <w:divBdr>
                        <w:top w:val="none" w:sz="0" w:space="0" w:color="auto"/>
                        <w:left w:val="none" w:sz="0" w:space="0" w:color="auto"/>
                        <w:bottom w:val="none" w:sz="0" w:space="0" w:color="auto"/>
                        <w:right w:val="none" w:sz="0" w:space="0" w:color="auto"/>
                      </w:divBdr>
                      <w:divsChild>
                        <w:div w:id="1656372908">
                          <w:marLeft w:val="0"/>
                          <w:marRight w:val="0"/>
                          <w:marTop w:val="0"/>
                          <w:marBottom w:val="0"/>
                          <w:divBdr>
                            <w:top w:val="none" w:sz="0" w:space="0" w:color="auto"/>
                            <w:left w:val="none" w:sz="0" w:space="0" w:color="auto"/>
                            <w:bottom w:val="none" w:sz="0" w:space="0" w:color="auto"/>
                            <w:right w:val="none" w:sz="0" w:space="0" w:color="auto"/>
                          </w:divBdr>
                          <w:divsChild>
                            <w:div w:id="105212019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1916818722">
                      <w:marLeft w:val="0"/>
                      <w:marRight w:val="150"/>
                      <w:marTop w:val="30"/>
                      <w:marBottom w:val="0"/>
                      <w:divBdr>
                        <w:top w:val="none" w:sz="0" w:space="0" w:color="auto"/>
                        <w:left w:val="none" w:sz="0" w:space="0" w:color="auto"/>
                        <w:bottom w:val="none" w:sz="0" w:space="0" w:color="auto"/>
                        <w:right w:val="none" w:sz="0" w:space="0" w:color="auto"/>
                      </w:divBdr>
                      <w:divsChild>
                        <w:div w:id="10713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0240">
      <w:bodyDiv w:val="1"/>
      <w:marLeft w:val="0"/>
      <w:marRight w:val="0"/>
      <w:marTop w:val="0"/>
      <w:marBottom w:val="0"/>
      <w:divBdr>
        <w:top w:val="none" w:sz="0" w:space="0" w:color="auto"/>
        <w:left w:val="none" w:sz="0" w:space="0" w:color="auto"/>
        <w:bottom w:val="none" w:sz="0" w:space="0" w:color="auto"/>
        <w:right w:val="none" w:sz="0" w:space="0" w:color="auto"/>
      </w:divBdr>
    </w:div>
    <w:div w:id="921140224">
      <w:bodyDiv w:val="1"/>
      <w:marLeft w:val="0"/>
      <w:marRight w:val="0"/>
      <w:marTop w:val="0"/>
      <w:marBottom w:val="0"/>
      <w:divBdr>
        <w:top w:val="none" w:sz="0" w:space="0" w:color="auto"/>
        <w:left w:val="none" w:sz="0" w:space="0" w:color="auto"/>
        <w:bottom w:val="none" w:sz="0" w:space="0" w:color="auto"/>
        <w:right w:val="none" w:sz="0" w:space="0" w:color="auto"/>
      </w:divBdr>
    </w:div>
    <w:div w:id="931278222">
      <w:bodyDiv w:val="1"/>
      <w:marLeft w:val="0"/>
      <w:marRight w:val="0"/>
      <w:marTop w:val="0"/>
      <w:marBottom w:val="0"/>
      <w:divBdr>
        <w:top w:val="none" w:sz="0" w:space="0" w:color="auto"/>
        <w:left w:val="none" w:sz="0" w:space="0" w:color="auto"/>
        <w:bottom w:val="none" w:sz="0" w:space="0" w:color="auto"/>
        <w:right w:val="none" w:sz="0" w:space="0" w:color="auto"/>
      </w:divBdr>
    </w:div>
    <w:div w:id="1126392411">
      <w:bodyDiv w:val="1"/>
      <w:marLeft w:val="0"/>
      <w:marRight w:val="0"/>
      <w:marTop w:val="0"/>
      <w:marBottom w:val="0"/>
      <w:divBdr>
        <w:top w:val="none" w:sz="0" w:space="0" w:color="auto"/>
        <w:left w:val="none" w:sz="0" w:space="0" w:color="auto"/>
        <w:bottom w:val="none" w:sz="0" w:space="0" w:color="auto"/>
        <w:right w:val="none" w:sz="0" w:space="0" w:color="auto"/>
      </w:divBdr>
    </w:div>
    <w:div w:id="1287617105">
      <w:bodyDiv w:val="1"/>
      <w:marLeft w:val="0"/>
      <w:marRight w:val="0"/>
      <w:marTop w:val="0"/>
      <w:marBottom w:val="0"/>
      <w:divBdr>
        <w:top w:val="none" w:sz="0" w:space="0" w:color="auto"/>
        <w:left w:val="none" w:sz="0" w:space="0" w:color="auto"/>
        <w:bottom w:val="none" w:sz="0" w:space="0" w:color="auto"/>
        <w:right w:val="none" w:sz="0" w:space="0" w:color="auto"/>
      </w:divBdr>
      <w:divsChild>
        <w:div w:id="2113545297">
          <w:marLeft w:val="0"/>
          <w:marRight w:val="0"/>
          <w:marTop w:val="0"/>
          <w:marBottom w:val="60"/>
          <w:divBdr>
            <w:top w:val="none" w:sz="0" w:space="0" w:color="auto"/>
            <w:left w:val="none" w:sz="0" w:space="0" w:color="auto"/>
            <w:bottom w:val="none" w:sz="0" w:space="0" w:color="auto"/>
            <w:right w:val="none" w:sz="0" w:space="0" w:color="auto"/>
          </w:divBdr>
          <w:divsChild>
            <w:div w:id="1093210320">
              <w:marLeft w:val="0"/>
              <w:marRight w:val="0"/>
              <w:marTop w:val="0"/>
              <w:marBottom w:val="0"/>
              <w:divBdr>
                <w:top w:val="none" w:sz="0" w:space="0" w:color="auto"/>
                <w:left w:val="none" w:sz="0" w:space="0" w:color="auto"/>
                <w:bottom w:val="none" w:sz="0" w:space="0" w:color="auto"/>
                <w:right w:val="none" w:sz="0" w:space="0" w:color="auto"/>
              </w:divBdr>
              <w:divsChild>
                <w:div w:id="2122722395">
                  <w:marLeft w:val="0"/>
                  <w:marRight w:val="0"/>
                  <w:marTop w:val="0"/>
                  <w:marBottom w:val="0"/>
                  <w:divBdr>
                    <w:top w:val="none" w:sz="0" w:space="0" w:color="auto"/>
                    <w:left w:val="none" w:sz="0" w:space="0" w:color="auto"/>
                    <w:bottom w:val="none" w:sz="0" w:space="0" w:color="auto"/>
                    <w:right w:val="none" w:sz="0" w:space="0" w:color="auto"/>
                  </w:divBdr>
                  <w:divsChild>
                    <w:div w:id="270430493">
                      <w:marLeft w:val="0"/>
                      <w:marRight w:val="150"/>
                      <w:marTop w:val="30"/>
                      <w:marBottom w:val="0"/>
                      <w:divBdr>
                        <w:top w:val="none" w:sz="0" w:space="0" w:color="auto"/>
                        <w:left w:val="none" w:sz="0" w:space="0" w:color="auto"/>
                        <w:bottom w:val="none" w:sz="0" w:space="0" w:color="auto"/>
                        <w:right w:val="none" w:sz="0" w:space="0" w:color="auto"/>
                      </w:divBdr>
                      <w:divsChild>
                        <w:div w:id="757603911">
                          <w:marLeft w:val="0"/>
                          <w:marRight w:val="0"/>
                          <w:marTop w:val="0"/>
                          <w:marBottom w:val="0"/>
                          <w:divBdr>
                            <w:top w:val="none" w:sz="0" w:space="0" w:color="auto"/>
                            <w:left w:val="none" w:sz="0" w:space="0" w:color="auto"/>
                            <w:bottom w:val="none" w:sz="0" w:space="0" w:color="auto"/>
                            <w:right w:val="none" w:sz="0" w:space="0" w:color="auto"/>
                          </w:divBdr>
                        </w:div>
                      </w:divsChild>
                    </w:div>
                    <w:div w:id="768887867">
                      <w:marLeft w:val="0"/>
                      <w:marRight w:val="0"/>
                      <w:marTop w:val="0"/>
                      <w:marBottom w:val="0"/>
                      <w:divBdr>
                        <w:top w:val="none" w:sz="0" w:space="0" w:color="auto"/>
                        <w:left w:val="none" w:sz="0" w:space="0" w:color="auto"/>
                        <w:bottom w:val="none" w:sz="0" w:space="0" w:color="auto"/>
                        <w:right w:val="none" w:sz="0" w:space="0" w:color="auto"/>
                      </w:divBdr>
                      <w:divsChild>
                        <w:div w:id="1284535242">
                          <w:marLeft w:val="0"/>
                          <w:marRight w:val="0"/>
                          <w:marTop w:val="0"/>
                          <w:marBottom w:val="0"/>
                          <w:divBdr>
                            <w:top w:val="none" w:sz="0" w:space="0" w:color="auto"/>
                            <w:left w:val="none" w:sz="0" w:space="0" w:color="auto"/>
                            <w:bottom w:val="none" w:sz="0" w:space="0" w:color="auto"/>
                            <w:right w:val="none" w:sz="0" w:space="0" w:color="auto"/>
                          </w:divBdr>
                        </w:div>
                        <w:div w:id="1386417563">
                          <w:marLeft w:val="0"/>
                          <w:marRight w:val="0"/>
                          <w:marTop w:val="0"/>
                          <w:marBottom w:val="0"/>
                          <w:divBdr>
                            <w:top w:val="none" w:sz="0" w:space="0" w:color="auto"/>
                            <w:left w:val="none" w:sz="0" w:space="0" w:color="auto"/>
                            <w:bottom w:val="none" w:sz="0" w:space="0" w:color="auto"/>
                            <w:right w:val="none" w:sz="0" w:space="0" w:color="auto"/>
                          </w:divBdr>
                          <w:divsChild>
                            <w:div w:id="498885768">
                              <w:marLeft w:val="0"/>
                              <w:marRight w:val="0"/>
                              <w:marTop w:val="0"/>
                              <w:marBottom w:val="0"/>
                              <w:divBdr>
                                <w:top w:val="none" w:sz="0" w:space="0" w:color="auto"/>
                                <w:left w:val="none" w:sz="0" w:space="0" w:color="auto"/>
                                <w:bottom w:val="none" w:sz="0" w:space="0" w:color="auto"/>
                                <w:right w:val="none" w:sz="0" w:space="0" w:color="auto"/>
                              </w:divBdr>
                              <w:divsChild>
                                <w:div w:id="63381450">
                                  <w:marLeft w:val="0"/>
                                  <w:marRight w:val="0"/>
                                  <w:marTop w:val="0"/>
                                  <w:marBottom w:val="0"/>
                                  <w:divBdr>
                                    <w:top w:val="none" w:sz="0" w:space="0" w:color="auto"/>
                                    <w:left w:val="none" w:sz="0" w:space="0" w:color="auto"/>
                                    <w:bottom w:val="none" w:sz="0" w:space="0" w:color="auto"/>
                                    <w:right w:val="none" w:sz="0" w:space="0" w:color="auto"/>
                                  </w:divBdr>
                                  <w:divsChild>
                                    <w:div w:id="344213129">
                                      <w:marLeft w:val="360"/>
                                      <w:marRight w:val="360"/>
                                      <w:marTop w:val="360"/>
                                      <w:marBottom w:val="360"/>
                                      <w:divBdr>
                                        <w:top w:val="none" w:sz="0" w:space="0" w:color="auto"/>
                                        <w:left w:val="none" w:sz="0" w:space="0" w:color="auto"/>
                                        <w:bottom w:val="none" w:sz="0" w:space="0" w:color="auto"/>
                                        <w:right w:val="none" w:sz="0" w:space="0" w:color="auto"/>
                                      </w:divBdr>
                                      <w:divsChild>
                                        <w:div w:id="1203421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84926617">
                      <w:marLeft w:val="0"/>
                      <w:marRight w:val="150"/>
                      <w:marTop w:val="30"/>
                      <w:marBottom w:val="0"/>
                      <w:divBdr>
                        <w:top w:val="none" w:sz="0" w:space="0" w:color="auto"/>
                        <w:left w:val="none" w:sz="0" w:space="0" w:color="auto"/>
                        <w:bottom w:val="none" w:sz="0" w:space="0" w:color="auto"/>
                        <w:right w:val="none" w:sz="0" w:space="0" w:color="auto"/>
                      </w:divBdr>
                      <w:divsChild>
                        <w:div w:id="2169205">
                          <w:marLeft w:val="0"/>
                          <w:marRight w:val="0"/>
                          <w:marTop w:val="0"/>
                          <w:marBottom w:val="0"/>
                          <w:divBdr>
                            <w:top w:val="none" w:sz="0" w:space="0" w:color="auto"/>
                            <w:left w:val="none" w:sz="0" w:space="0" w:color="auto"/>
                            <w:bottom w:val="none" w:sz="0" w:space="0" w:color="auto"/>
                            <w:right w:val="none" w:sz="0" w:space="0" w:color="auto"/>
                          </w:divBdr>
                          <w:divsChild>
                            <w:div w:id="514467582">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808131740">
                      <w:marLeft w:val="0"/>
                      <w:marRight w:val="150"/>
                      <w:marTop w:val="30"/>
                      <w:marBottom w:val="0"/>
                      <w:divBdr>
                        <w:top w:val="none" w:sz="0" w:space="0" w:color="auto"/>
                        <w:left w:val="none" w:sz="0" w:space="0" w:color="auto"/>
                        <w:bottom w:val="none" w:sz="0" w:space="0" w:color="auto"/>
                        <w:right w:val="none" w:sz="0" w:space="0" w:color="auto"/>
                      </w:divBdr>
                      <w:divsChild>
                        <w:div w:id="13989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anchester.ac.uk/study/maste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ac75cb7b493beaea6424cf67862f7df2">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1ee409e319c0afaf4955fc3c596e1500"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95b04b-ff97-42d4-8547-4d115c4d3e7f}"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Props1.xml><?xml version="1.0" encoding="utf-8"?>
<ds:datastoreItem xmlns:ds="http://schemas.openxmlformats.org/officeDocument/2006/customXml" ds:itemID="{ED471CC4-0B5F-4BE8-97E2-EDF2A6AB6766}">
  <ds:schemaRefs>
    <ds:schemaRef ds:uri="http://schemas.microsoft.com/sharepoint/v3/contenttype/forms"/>
  </ds:schemaRefs>
</ds:datastoreItem>
</file>

<file path=customXml/itemProps2.xml><?xml version="1.0" encoding="utf-8"?>
<ds:datastoreItem xmlns:ds="http://schemas.openxmlformats.org/officeDocument/2006/customXml" ds:itemID="{EF6313C4-5222-42E7-B45F-8719E35B7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FAEC4-E99C-42F9-883F-933B2F3F492B}">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993</Words>
  <Characters>5696</Characters>
  <Application>Microsoft Office Word</Application>
  <DocSecurity>0</DocSecurity>
  <Lines>162</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 Support Services</dc:creator>
  <cp:keywords/>
  <cp:lastModifiedBy>Joanne Jacobs</cp:lastModifiedBy>
  <cp:revision>33</cp:revision>
  <cp:lastPrinted>2018-10-11T22:24:00Z</cp:lastPrinted>
  <dcterms:created xsi:type="dcterms:W3CDTF">2026-06-30T16:05:00Z</dcterms:created>
  <dcterms:modified xsi:type="dcterms:W3CDTF">2026-07-06T08:16:00Z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y fmtid="{D5CDD505-2E9C-101B-9397-08002B2CF9AE}" pid="4" name="docLang">
    <vt:lpwstr>en</vt:lpwstr>
  </property>
</Properties>
</file>