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83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"/>
        <w:gridCol w:w="8580"/>
      </w:tblGrid>
      <w:tr w:rsidR="009F6C2E" w:rsidRPr="001017B3" w14:paraId="472B0C80" w14:textId="77777777" w:rsidTr="46FC653E">
        <w:trPr>
          <w:trHeight w:val="1560"/>
        </w:trPr>
        <w:tc>
          <w:tcPr>
            <w:tcW w:w="247" w:type="pct"/>
            <w:shd w:val="clear" w:color="auto" w:fill="7030A0"/>
          </w:tcPr>
          <w:p w14:paraId="1AFB942D" w14:textId="77777777" w:rsidR="009F6C2E" w:rsidRPr="009F6C2E" w:rsidRDefault="009F6C2E" w:rsidP="009F6C2E">
            <w:pPr>
              <w:jc w:val="center"/>
              <w:rPr>
                <w:rFonts w:ascii="Calibri" w:hAnsi="Calibri" w:cs="Calibri"/>
                <w:color w:val="FFFFFF" w:themeColor="background1"/>
                <w:sz w:val="36"/>
                <w:szCs w:val="36"/>
                <w:lang w:eastAsia="en-GB"/>
              </w:rPr>
            </w:pPr>
          </w:p>
        </w:tc>
        <w:tc>
          <w:tcPr>
            <w:tcW w:w="4753" w:type="pct"/>
            <w:shd w:val="clear" w:color="auto" w:fill="7030A0"/>
            <w:vAlign w:val="center"/>
          </w:tcPr>
          <w:p w14:paraId="40704017" w14:textId="77777777" w:rsidR="009F6C2E" w:rsidRPr="009F6C2E" w:rsidRDefault="009F6C2E" w:rsidP="009F6C2E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  <w:r w:rsidRPr="009F6C2E"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  <w:t>New Student Activity Checklist</w:t>
            </w:r>
          </w:p>
          <w:p w14:paraId="2D577F9C" w14:textId="77777777" w:rsidR="009F6C2E" w:rsidRPr="009F6C2E" w:rsidRDefault="009F6C2E" w:rsidP="009F6C2E">
            <w:pP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8"/>
                <w:lang w:eastAsia="en-GB"/>
              </w:rPr>
            </w:pPr>
          </w:p>
          <w:p w14:paraId="10C74191" w14:textId="77777777" w:rsidR="009F6C2E" w:rsidRPr="009F6C2E" w:rsidRDefault="009F6C2E" w:rsidP="009F6C2E">
            <w:pPr>
              <w:rPr>
                <w:rFonts w:ascii="Calibri" w:hAnsi="Calibri" w:cs="Calibri"/>
                <w:color w:val="FFFFFF" w:themeColor="background1"/>
                <w:lang w:eastAsia="en-GB"/>
              </w:rPr>
            </w:pPr>
            <w:r w:rsidRPr="009F6C2E">
              <w:rPr>
                <w:rFonts w:ascii="Calibri" w:hAnsi="Calibri" w:cs="Calibri"/>
                <w:color w:val="FFFFFF" w:themeColor="background1"/>
                <w:lang w:eastAsia="en-GB"/>
              </w:rPr>
              <w:t>Please complete the following steps to prepare for the start of your programme:</w:t>
            </w:r>
          </w:p>
        </w:tc>
      </w:tr>
      <w:tr w:rsidR="009F6C2E" w:rsidRPr="001017B3" w14:paraId="1B3D8F04" w14:textId="77777777" w:rsidTr="46FC653E">
        <w:trPr>
          <w:trHeight w:val="437"/>
        </w:trPr>
        <w:tc>
          <w:tcPr>
            <w:tcW w:w="247" w:type="pct"/>
          </w:tcPr>
          <w:p w14:paraId="598B6683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4753" w:type="pct"/>
          </w:tcPr>
          <w:p w14:paraId="53E88B87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B11C3A" w:rsidRPr="001017B3" w14:paraId="1669346F" w14:textId="77777777" w:rsidTr="46FC653E">
        <w:trPr>
          <w:trHeight w:val="437"/>
        </w:trPr>
        <w:tc>
          <w:tcPr>
            <w:tcW w:w="247" w:type="pct"/>
          </w:tcPr>
          <w:p w14:paraId="2BEBB5D2" w14:textId="77777777" w:rsidR="00B11C3A" w:rsidRPr="001017B3" w:rsidRDefault="00B11C3A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4753" w:type="pct"/>
          </w:tcPr>
          <w:p w14:paraId="0CAAFAEE" w14:textId="77777777" w:rsidR="00B11C3A" w:rsidRPr="001017B3" w:rsidRDefault="00B11C3A" w:rsidP="009F6C2E">
            <w:pPr>
              <w:jc w:val="center"/>
              <w:rPr>
                <w:rFonts w:ascii="Calibri" w:hAnsi="Calibri" w:cs="Calibri"/>
                <w:b/>
                <w:bCs/>
                <w:sz w:val="28"/>
                <w:szCs w:val="28"/>
                <w:lang w:eastAsia="en-GB"/>
              </w:rPr>
            </w:pPr>
          </w:p>
        </w:tc>
      </w:tr>
      <w:tr w:rsidR="009F6C2E" w:rsidRPr="001017B3" w14:paraId="1ECF51D6" w14:textId="77777777" w:rsidTr="46FC653E">
        <w:tc>
          <w:tcPr>
            <w:tcW w:w="247" w:type="pct"/>
          </w:tcPr>
          <w:p w14:paraId="23A43F2E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  <w:r w:rsidRPr="001017B3">
              <w:rPr>
                <w:rFonts w:ascii="Calibri" w:hAnsi="Calibri" w:cs="Calibri"/>
                <w:sz w:val="36"/>
                <w:szCs w:val="36"/>
                <w:lang w:eastAsia="en-GB"/>
              </w:rPr>
              <w:t>□</w:t>
            </w:r>
          </w:p>
        </w:tc>
        <w:tc>
          <w:tcPr>
            <w:tcW w:w="4753" w:type="pct"/>
          </w:tcPr>
          <w:p w14:paraId="1CAFDBB1" w14:textId="5FC1D9AA" w:rsidR="008F700C" w:rsidRPr="008F700C" w:rsidRDefault="009F6C2E" w:rsidP="009F6C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 w:rsidRPr="001017B3">
              <w:rPr>
                <w:rFonts w:ascii="Calibri" w:hAnsi="Calibri" w:cs="Calibri"/>
                <w:b/>
                <w:bCs/>
                <w:lang w:eastAsia="en-GB"/>
              </w:rPr>
              <w:t xml:space="preserve">Read the </w:t>
            </w:r>
            <w:r w:rsidR="00375115">
              <w:rPr>
                <w:rFonts w:ascii="Calibri" w:hAnsi="Calibri" w:cs="Calibri"/>
                <w:b/>
                <w:bCs/>
                <w:lang w:eastAsia="en-GB"/>
              </w:rPr>
              <w:t xml:space="preserve">Welcome Information </w:t>
            </w:r>
            <w:r w:rsidR="005216B8">
              <w:rPr>
                <w:rFonts w:ascii="Calibri" w:hAnsi="Calibri" w:cs="Calibri"/>
                <w:b/>
                <w:bCs/>
                <w:lang w:eastAsia="en-GB"/>
              </w:rPr>
              <w:t>for Online Students</w:t>
            </w:r>
          </w:p>
          <w:p w14:paraId="6F18A06C" w14:textId="1DEA340D" w:rsidR="009F6C2E" w:rsidRPr="001017B3" w:rsidRDefault="008F700C" w:rsidP="008F700C">
            <w:pPr>
              <w:pStyle w:val="ListParagraph"/>
              <w:rPr>
                <w:rFonts w:ascii="Calibri" w:hAnsi="Calibri" w:cs="Calibri"/>
                <w:lang w:eastAsia="en-GB"/>
              </w:rPr>
            </w:pPr>
            <w:hyperlink r:id="rId8" w:history="1">
              <w:r w:rsidRPr="008F700C">
                <w:rPr>
                  <w:rStyle w:val="Hyperlink"/>
                  <w:rFonts w:ascii="Calibri" w:hAnsi="Calibri" w:cs="Calibri"/>
                  <w:b/>
                  <w:bCs/>
                  <w:lang w:eastAsia="en-GB"/>
                </w:rPr>
                <w:t>Welcome Information</w:t>
              </w:r>
            </w:hyperlink>
            <w:r w:rsidR="009F6C2E" w:rsidRPr="001017B3">
              <w:rPr>
                <w:rFonts w:ascii="Calibri" w:hAnsi="Calibri" w:cs="Calibri"/>
                <w:lang w:eastAsia="en-GB"/>
              </w:rPr>
              <w:br/>
              <w:t xml:space="preserve">Review </w:t>
            </w:r>
            <w:r w:rsidR="005216B8">
              <w:rPr>
                <w:rFonts w:ascii="Calibri" w:hAnsi="Calibri" w:cs="Calibri"/>
                <w:lang w:eastAsia="en-GB"/>
              </w:rPr>
              <w:t>this information</w:t>
            </w:r>
            <w:r w:rsidR="009F6C2E" w:rsidRPr="001017B3">
              <w:rPr>
                <w:rFonts w:ascii="Calibri" w:hAnsi="Calibri" w:cs="Calibri"/>
                <w:lang w:eastAsia="en-GB"/>
              </w:rPr>
              <w:t xml:space="preserve"> for an introduction to </w:t>
            </w:r>
            <w:r w:rsidR="005216B8">
              <w:rPr>
                <w:rFonts w:ascii="Calibri" w:hAnsi="Calibri" w:cs="Calibri"/>
                <w:lang w:eastAsia="en-GB"/>
              </w:rPr>
              <w:t>the University</w:t>
            </w:r>
            <w:r w:rsidR="009F6C2E" w:rsidRPr="001017B3">
              <w:rPr>
                <w:rFonts w:ascii="Calibri" w:hAnsi="Calibri" w:cs="Calibri"/>
                <w:lang w:eastAsia="en-GB"/>
              </w:rPr>
              <w:t xml:space="preserve"> and answers to common questions</w:t>
            </w:r>
            <w:r>
              <w:rPr>
                <w:rFonts w:ascii="Calibri" w:hAnsi="Calibri" w:cs="Calibri"/>
                <w:lang w:eastAsia="en-GB"/>
              </w:rPr>
              <w:t xml:space="preserve">. </w:t>
            </w:r>
          </w:p>
        </w:tc>
      </w:tr>
      <w:tr w:rsidR="009F6C2E" w:rsidRPr="001017B3" w14:paraId="7769B92A" w14:textId="77777777" w:rsidTr="46FC653E">
        <w:tc>
          <w:tcPr>
            <w:tcW w:w="247" w:type="pct"/>
          </w:tcPr>
          <w:p w14:paraId="1283494D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4753" w:type="pct"/>
          </w:tcPr>
          <w:p w14:paraId="519FB82F" w14:textId="77777777" w:rsidR="009F6C2E" w:rsidRPr="001017B3" w:rsidRDefault="009F6C2E" w:rsidP="009F6C2E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9F6C2E" w:rsidRPr="001017B3" w14:paraId="5F7F9F49" w14:textId="77777777" w:rsidTr="46FC653E">
        <w:tc>
          <w:tcPr>
            <w:tcW w:w="247" w:type="pct"/>
          </w:tcPr>
          <w:p w14:paraId="2DF17526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  <w:r w:rsidRPr="001017B3">
              <w:rPr>
                <w:rFonts w:ascii="Calibri" w:hAnsi="Calibri" w:cs="Calibri"/>
                <w:sz w:val="36"/>
                <w:szCs w:val="36"/>
                <w:lang w:eastAsia="en-GB"/>
              </w:rPr>
              <w:t>□</w:t>
            </w:r>
          </w:p>
        </w:tc>
        <w:tc>
          <w:tcPr>
            <w:tcW w:w="4753" w:type="pct"/>
          </w:tcPr>
          <w:p w14:paraId="2327F412" w14:textId="005AEF11" w:rsidR="009F6C2E" w:rsidRPr="001017B3" w:rsidRDefault="009F6C2E" w:rsidP="009F6C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 w:rsidRPr="001017B3">
              <w:rPr>
                <w:rFonts w:ascii="Calibri" w:hAnsi="Calibri" w:cs="Calibri"/>
                <w:b/>
                <w:bCs/>
                <w:lang w:eastAsia="en-GB"/>
              </w:rPr>
              <w:t>Work through the Welcome Resource</w:t>
            </w:r>
            <w:r w:rsidRPr="001017B3">
              <w:rPr>
                <w:rFonts w:ascii="Calibri" w:hAnsi="Calibri" w:cs="Calibri"/>
                <w:b/>
                <w:bCs/>
                <w:lang w:eastAsia="en-GB"/>
              </w:rPr>
              <w:br/>
            </w:r>
            <w:hyperlink r:id="rId9" w:anchor="/" w:tgtFrame="_blank" w:history="1">
              <w:r w:rsidRPr="001017B3">
                <w:rPr>
                  <w:rStyle w:val="Hyperlink"/>
                  <w:rFonts w:ascii="Calibri" w:hAnsi="Calibri" w:cs="Calibri"/>
                  <w:b/>
                  <w:bCs/>
                  <w:lang w:eastAsia="en-GB"/>
                </w:rPr>
                <w:t>Welcome Resource</w:t>
              </w:r>
            </w:hyperlink>
          </w:p>
          <w:p w14:paraId="101F2C12" w14:textId="77777777" w:rsidR="009F6C2E" w:rsidRDefault="009F6C2E" w:rsidP="009F6C2E">
            <w:pPr>
              <w:pStyle w:val="ListParagraph"/>
              <w:rPr>
                <w:rFonts w:ascii="Calibri" w:hAnsi="Calibri" w:cs="Calibri"/>
                <w:lang w:eastAsia="en-GB"/>
              </w:rPr>
            </w:pPr>
            <w:r w:rsidRPr="001017B3">
              <w:rPr>
                <w:rFonts w:ascii="Calibri" w:hAnsi="Calibri" w:cs="Calibri"/>
                <w:lang w:eastAsia="en-GB"/>
              </w:rPr>
              <w:t>This resource will help you reflect on what to expect and how to prepare for your studies.</w:t>
            </w:r>
          </w:p>
          <w:p w14:paraId="71BA90F4" w14:textId="77777777" w:rsidR="002917EA" w:rsidRDefault="002917EA" w:rsidP="009F6C2E">
            <w:pPr>
              <w:pStyle w:val="ListParagraph"/>
              <w:rPr>
                <w:rFonts w:ascii="Calibri" w:hAnsi="Calibri" w:cs="Calibri"/>
                <w:lang w:eastAsia="en-GB"/>
              </w:rPr>
            </w:pPr>
          </w:p>
          <w:p w14:paraId="4ECB1208" w14:textId="1E0BD960" w:rsidR="002917EA" w:rsidRPr="002917EA" w:rsidRDefault="002917EA" w:rsidP="002917EA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9F6C2E" w:rsidRPr="001017B3" w14:paraId="396E1FF8" w14:textId="77777777" w:rsidTr="46FC653E">
        <w:tc>
          <w:tcPr>
            <w:tcW w:w="247" w:type="pct"/>
          </w:tcPr>
          <w:p w14:paraId="7920E975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  <w:r w:rsidRPr="001017B3">
              <w:rPr>
                <w:rFonts w:ascii="Calibri" w:hAnsi="Calibri" w:cs="Calibri"/>
                <w:sz w:val="36"/>
                <w:szCs w:val="36"/>
                <w:lang w:eastAsia="en-GB"/>
              </w:rPr>
              <w:t>□</w:t>
            </w:r>
          </w:p>
        </w:tc>
        <w:tc>
          <w:tcPr>
            <w:tcW w:w="4753" w:type="pct"/>
          </w:tcPr>
          <w:p w14:paraId="21DF193D" w14:textId="77777777" w:rsidR="00B95249" w:rsidRPr="00B95249" w:rsidRDefault="009F6C2E" w:rsidP="009F6C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 w:rsidRPr="703F2839">
              <w:rPr>
                <w:rFonts w:ascii="Calibri" w:hAnsi="Calibri" w:cs="Calibri"/>
                <w:b/>
                <w:bCs/>
                <w:lang w:eastAsia="en-GB"/>
              </w:rPr>
              <w:t>Complete Registration </w:t>
            </w:r>
          </w:p>
          <w:p w14:paraId="7EA92144" w14:textId="1A42AC04" w:rsidR="009F6C2E" w:rsidRPr="001017B3" w:rsidRDefault="00B95249" w:rsidP="00B95249">
            <w:pPr>
              <w:pStyle w:val="ListParagraph"/>
              <w:rPr>
                <w:rFonts w:ascii="Calibri" w:hAnsi="Calibri" w:cs="Calibri"/>
                <w:lang w:eastAsia="en-GB"/>
              </w:rPr>
            </w:pPr>
            <w:hyperlink r:id="rId10" w:history="1">
              <w:r w:rsidRPr="00AB65F0">
                <w:rPr>
                  <w:rStyle w:val="Hyperlink"/>
                  <w:b/>
                  <w:bCs/>
                </w:rPr>
                <w:t>Regist</w:t>
              </w:r>
              <w:r w:rsidR="00AB65F0" w:rsidRPr="00AB65F0">
                <w:rPr>
                  <w:rStyle w:val="Hyperlink"/>
                  <w:b/>
                  <w:bCs/>
                </w:rPr>
                <w:t>er as a student</w:t>
              </w:r>
            </w:hyperlink>
            <w:r w:rsidR="009F6C2E">
              <w:br/>
            </w:r>
            <w:r w:rsidR="009F6C2E" w:rsidRPr="703F2839">
              <w:rPr>
                <w:rFonts w:ascii="Calibri" w:hAnsi="Calibri" w:cs="Calibri"/>
                <w:lang w:eastAsia="en-GB"/>
              </w:rPr>
              <w:t>Please ensure this is done before the course begins.</w:t>
            </w:r>
          </w:p>
        </w:tc>
      </w:tr>
      <w:tr w:rsidR="009F6C2E" w:rsidRPr="001017B3" w14:paraId="483D854F" w14:textId="77777777" w:rsidTr="46FC653E">
        <w:tc>
          <w:tcPr>
            <w:tcW w:w="247" w:type="pct"/>
          </w:tcPr>
          <w:p w14:paraId="50CD4715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4753" w:type="pct"/>
          </w:tcPr>
          <w:p w14:paraId="6E2CD03C" w14:textId="77777777" w:rsidR="009F6C2E" w:rsidRPr="001017B3" w:rsidRDefault="009F6C2E" w:rsidP="009F6C2E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9F6C2E" w:rsidRPr="001017B3" w14:paraId="5003141E" w14:textId="77777777" w:rsidTr="46FC653E">
        <w:tc>
          <w:tcPr>
            <w:tcW w:w="247" w:type="pct"/>
          </w:tcPr>
          <w:p w14:paraId="7B2FF6BF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  <w:r w:rsidRPr="001017B3">
              <w:rPr>
                <w:rFonts w:ascii="Calibri" w:hAnsi="Calibri" w:cs="Calibri"/>
                <w:sz w:val="36"/>
                <w:szCs w:val="36"/>
                <w:lang w:eastAsia="en-GB"/>
              </w:rPr>
              <w:t>□</w:t>
            </w:r>
          </w:p>
        </w:tc>
        <w:tc>
          <w:tcPr>
            <w:tcW w:w="4753" w:type="pct"/>
          </w:tcPr>
          <w:p w14:paraId="29BD16D3" w14:textId="77777777" w:rsidR="00492A52" w:rsidRPr="00492A52" w:rsidRDefault="009F6C2E" w:rsidP="009F6C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 w:rsidRPr="001017B3">
              <w:rPr>
                <w:rFonts w:ascii="Calibri" w:hAnsi="Calibri" w:cs="Calibri"/>
                <w:b/>
                <w:bCs/>
                <w:lang w:eastAsia="en-GB"/>
              </w:rPr>
              <w:t>Set Up Two-Factor Authentication (Duo)</w:t>
            </w:r>
          </w:p>
          <w:p w14:paraId="7A19EF6D" w14:textId="7C4E99ED" w:rsidR="009F6C2E" w:rsidRPr="001017B3" w:rsidRDefault="00E875CE" w:rsidP="00E875CE">
            <w:pPr>
              <w:pStyle w:val="ListParagraph"/>
              <w:rPr>
                <w:rFonts w:ascii="Calibri" w:hAnsi="Calibri" w:cs="Calibri"/>
                <w:lang w:eastAsia="en-GB"/>
              </w:rPr>
            </w:pPr>
            <w:hyperlink r:id="rId11" w:history="1">
              <w:r w:rsidRPr="006D12DB">
                <w:rPr>
                  <w:rStyle w:val="Hyperlink"/>
                  <w:rFonts w:ascii="Calibri" w:hAnsi="Calibri" w:cs="Calibri"/>
                  <w:b/>
                  <w:bCs/>
                  <w:lang w:eastAsia="en-GB"/>
                </w:rPr>
                <w:t>2-factor authentication</w:t>
              </w:r>
            </w:hyperlink>
            <w:r w:rsidR="009F6C2E" w:rsidRPr="001017B3">
              <w:rPr>
                <w:rFonts w:ascii="Calibri" w:hAnsi="Calibri" w:cs="Calibri"/>
                <w:lang w:eastAsia="en-GB"/>
              </w:rPr>
              <w:br/>
              <w:t>After registration, set up Duo for secure access to university systems.</w:t>
            </w:r>
          </w:p>
        </w:tc>
      </w:tr>
      <w:tr w:rsidR="009F6C2E" w:rsidRPr="001017B3" w14:paraId="7B142187" w14:textId="77777777" w:rsidTr="46FC653E">
        <w:tc>
          <w:tcPr>
            <w:tcW w:w="247" w:type="pct"/>
          </w:tcPr>
          <w:p w14:paraId="2127B5EA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4753" w:type="pct"/>
          </w:tcPr>
          <w:p w14:paraId="0B7AA4E2" w14:textId="77777777" w:rsidR="009F6C2E" w:rsidRPr="001017B3" w:rsidRDefault="009F6C2E" w:rsidP="009F6C2E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9F6C2E" w:rsidRPr="001017B3" w14:paraId="31D0AC8B" w14:textId="77777777" w:rsidTr="46FC653E">
        <w:tc>
          <w:tcPr>
            <w:tcW w:w="247" w:type="pct"/>
          </w:tcPr>
          <w:p w14:paraId="4E57376C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  <w:r w:rsidRPr="001017B3">
              <w:rPr>
                <w:rFonts w:ascii="Calibri" w:hAnsi="Calibri" w:cs="Calibri"/>
                <w:sz w:val="36"/>
                <w:szCs w:val="36"/>
                <w:lang w:eastAsia="en-GB"/>
              </w:rPr>
              <w:t>□</w:t>
            </w:r>
          </w:p>
        </w:tc>
        <w:tc>
          <w:tcPr>
            <w:tcW w:w="4753" w:type="pct"/>
          </w:tcPr>
          <w:p w14:paraId="49573ACA" w14:textId="77777777" w:rsidR="00DE7B4D" w:rsidRPr="00DE7B4D" w:rsidRDefault="009F6C2E" w:rsidP="009F6C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 w:rsidRPr="001017B3">
              <w:rPr>
                <w:rFonts w:ascii="Calibri" w:hAnsi="Calibri" w:cs="Calibri"/>
                <w:b/>
                <w:bCs/>
                <w:lang w:eastAsia="en-GB"/>
              </w:rPr>
              <w:t>Log in to Your University Email</w:t>
            </w:r>
          </w:p>
          <w:p w14:paraId="02F5FBFC" w14:textId="55151226" w:rsidR="009F6C2E" w:rsidRPr="001017B3" w:rsidRDefault="00DE7B4D" w:rsidP="00DE7B4D">
            <w:pPr>
              <w:pStyle w:val="ListParagraph"/>
              <w:rPr>
                <w:rFonts w:ascii="Calibri" w:hAnsi="Calibri" w:cs="Calibri"/>
                <w:lang w:eastAsia="en-GB"/>
              </w:rPr>
            </w:pPr>
            <w:hyperlink r:id="rId12" w:history="1">
              <w:r w:rsidRPr="00DE7B4D">
                <w:rPr>
                  <w:rStyle w:val="Hyperlink"/>
                  <w:rFonts w:ascii="Calibri" w:hAnsi="Calibri" w:cs="Calibri"/>
                  <w:b/>
                  <w:bCs/>
                  <w:lang w:eastAsia="en-GB"/>
                </w:rPr>
                <w:t>Email access</w:t>
              </w:r>
            </w:hyperlink>
            <w:r w:rsidR="009F6C2E" w:rsidRPr="001017B3">
              <w:rPr>
                <w:rFonts w:ascii="Calibri" w:hAnsi="Calibri" w:cs="Calibri"/>
                <w:lang w:eastAsia="en-GB"/>
              </w:rPr>
              <w:br/>
              <w:t xml:space="preserve">Your email account will be available 24–48 hours after completing academic registration. </w:t>
            </w:r>
          </w:p>
        </w:tc>
      </w:tr>
      <w:tr w:rsidR="009F6C2E" w:rsidRPr="001017B3" w14:paraId="1248E3A8" w14:textId="77777777" w:rsidTr="46FC653E">
        <w:tc>
          <w:tcPr>
            <w:tcW w:w="247" w:type="pct"/>
          </w:tcPr>
          <w:p w14:paraId="2D781A9B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4753" w:type="pct"/>
          </w:tcPr>
          <w:p w14:paraId="73A16913" w14:textId="77777777" w:rsidR="009F6C2E" w:rsidRPr="001017B3" w:rsidRDefault="009F6C2E" w:rsidP="009F6C2E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9F6C2E" w:rsidRPr="001017B3" w14:paraId="3CB28655" w14:textId="77777777" w:rsidTr="46FC653E">
        <w:tc>
          <w:tcPr>
            <w:tcW w:w="247" w:type="pct"/>
          </w:tcPr>
          <w:p w14:paraId="11527149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  <w:r w:rsidRPr="001017B3">
              <w:rPr>
                <w:rFonts w:ascii="Calibri" w:hAnsi="Calibri" w:cs="Calibri"/>
                <w:sz w:val="36"/>
                <w:szCs w:val="36"/>
                <w:lang w:eastAsia="en-GB"/>
              </w:rPr>
              <w:t>□</w:t>
            </w:r>
          </w:p>
        </w:tc>
        <w:tc>
          <w:tcPr>
            <w:tcW w:w="4753" w:type="pct"/>
          </w:tcPr>
          <w:p w14:paraId="2A182040" w14:textId="617A5BB1" w:rsidR="00B467AC" w:rsidRDefault="00B467AC" w:rsidP="009F6C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 w:rsidRPr="001017B3">
              <w:rPr>
                <w:rFonts w:ascii="Calibri" w:hAnsi="Calibri" w:cs="Calibri"/>
                <w:b/>
                <w:bCs/>
                <w:lang w:eastAsia="en-GB"/>
              </w:rPr>
              <w:t>Complete the Academic Integrity Course</w:t>
            </w:r>
            <w:r w:rsidRPr="001017B3">
              <w:rPr>
                <w:rFonts w:ascii="Calibri" w:hAnsi="Calibri" w:cs="Calibri"/>
                <w:lang w:eastAsia="en-GB"/>
              </w:rPr>
              <w:br/>
              <w:t>This essential course ensures you understand how to reference correctly and maintain academic standards.</w:t>
            </w:r>
            <w:r w:rsidR="00574E53">
              <w:rPr>
                <w:rFonts w:ascii="Calibri" w:hAnsi="Calibri" w:cs="Calibri"/>
                <w:lang w:eastAsia="en-GB"/>
              </w:rPr>
              <w:t xml:space="preserve"> (Available </w:t>
            </w:r>
            <w:r w:rsidR="00880342">
              <w:rPr>
                <w:rFonts w:ascii="Calibri" w:hAnsi="Calibri" w:cs="Calibri"/>
                <w:lang w:eastAsia="en-GB"/>
              </w:rPr>
              <w:t xml:space="preserve">in your Canvas Community space </w:t>
            </w:r>
            <w:r w:rsidR="00574E53">
              <w:rPr>
                <w:rFonts w:ascii="Calibri" w:hAnsi="Calibri" w:cs="Calibri"/>
                <w:lang w:eastAsia="en-GB"/>
              </w:rPr>
              <w:t>once academic registration is complete)</w:t>
            </w:r>
          </w:p>
          <w:p w14:paraId="22D0BB6A" w14:textId="05F850C5" w:rsidR="009F6C2E" w:rsidRPr="00574E53" w:rsidRDefault="009F6C2E" w:rsidP="00574E53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9F6C2E" w:rsidRPr="001017B3" w14:paraId="24A0582C" w14:textId="77777777" w:rsidTr="46FC653E">
        <w:tc>
          <w:tcPr>
            <w:tcW w:w="247" w:type="pct"/>
          </w:tcPr>
          <w:p w14:paraId="27D846E5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4753" w:type="pct"/>
          </w:tcPr>
          <w:p w14:paraId="2F2474C4" w14:textId="77777777" w:rsidR="009F6C2E" w:rsidRPr="001017B3" w:rsidRDefault="009F6C2E" w:rsidP="009F6C2E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9F6C2E" w:rsidRPr="001017B3" w14:paraId="33B047A3" w14:textId="77777777" w:rsidTr="46FC653E">
        <w:tc>
          <w:tcPr>
            <w:tcW w:w="247" w:type="pct"/>
          </w:tcPr>
          <w:p w14:paraId="36636913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  <w:r w:rsidRPr="001017B3">
              <w:rPr>
                <w:rFonts w:ascii="Calibri" w:hAnsi="Calibri" w:cs="Calibri"/>
                <w:sz w:val="36"/>
                <w:szCs w:val="36"/>
                <w:lang w:eastAsia="en-GB"/>
              </w:rPr>
              <w:t>□</w:t>
            </w:r>
          </w:p>
        </w:tc>
        <w:tc>
          <w:tcPr>
            <w:tcW w:w="4753" w:type="pct"/>
          </w:tcPr>
          <w:p w14:paraId="46F7026B" w14:textId="0D24A375" w:rsidR="00B467AC" w:rsidRDefault="00B467AC" w:rsidP="009F6C2E">
            <w:pPr>
              <w:pStyle w:val="ListParagraph"/>
              <w:numPr>
                <w:ilvl w:val="0"/>
                <w:numId w:val="1"/>
              </w:numPr>
              <w:rPr>
                <w:rFonts w:ascii="Calibri" w:hAnsi="Calibri" w:cs="Calibri"/>
                <w:lang w:eastAsia="en-GB"/>
              </w:rPr>
            </w:pPr>
            <w:r w:rsidRPr="001017B3">
              <w:rPr>
                <w:rFonts w:ascii="Calibri" w:hAnsi="Calibri" w:cs="Calibri"/>
                <w:b/>
                <w:bCs/>
                <w:lang w:eastAsia="en-GB"/>
              </w:rPr>
              <w:t xml:space="preserve">Attend </w:t>
            </w:r>
            <w:r>
              <w:rPr>
                <w:rFonts w:ascii="Calibri" w:hAnsi="Calibri" w:cs="Calibri"/>
                <w:b/>
                <w:bCs/>
                <w:lang w:eastAsia="en-GB"/>
              </w:rPr>
              <w:t>your</w:t>
            </w:r>
            <w:r w:rsidRPr="001017B3">
              <w:rPr>
                <w:rFonts w:ascii="Calibri" w:hAnsi="Calibri" w:cs="Calibri"/>
                <w:b/>
                <w:bCs/>
                <w:lang w:eastAsia="en-GB"/>
              </w:rPr>
              <w:t xml:space="preserve"> Online Induction</w:t>
            </w:r>
            <w:r w:rsidRPr="001017B3">
              <w:rPr>
                <w:rFonts w:ascii="Calibri" w:hAnsi="Calibri" w:cs="Calibri"/>
                <w:lang w:eastAsia="en-GB"/>
              </w:rPr>
              <w:br/>
            </w:r>
            <w:r>
              <w:rPr>
                <w:rFonts w:ascii="Calibri" w:hAnsi="Calibri" w:cs="Calibri"/>
                <w:lang w:eastAsia="en-GB"/>
              </w:rPr>
              <w:t xml:space="preserve">Check your email to see the date and time and joining instructions. </w:t>
            </w:r>
            <w:r w:rsidRPr="001017B3">
              <w:rPr>
                <w:rFonts w:ascii="Calibri" w:hAnsi="Calibri" w:cs="Calibri"/>
                <w:lang w:eastAsia="en-GB"/>
              </w:rPr>
              <w:t xml:space="preserve"> </w:t>
            </w:r>
          </w:p>
          <w:p w14:paraId="20A85E77" w14:textId="77777777" w:rsidR="00F84D00" w:rsidRDefault="00F84D00" w:rsidP="00F84D00">
            <w:pPr>
              <w:rPr>
                <w:rFonts w:ascii="Calibri" w:hAnsi="Calibri" w:cs="Calibri"/>
                <w:lang w:eastAsia="en-GB"/>
              </w:rPr>
            </w:pPr>
          </w:p>
          <w:p w14:paraId="1EC2D69F" w14:textId="5B658153" w:rsidR="009F6C2E" w:rsidRPr="007224C6" w:rsidRDefault="009F6C2E" w:rsidP="007224C6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9F6C2E" w:rsidRPr="001017B3" w14:paraId="65874447" w14:textId="77777777" w:rsidTr="46FC653E">
        <w:tc>
          <w:tcPr>
            <w:tcW w:w="247" w:type="pct"/>
          </w:tcPr>
          <w:p w14:paraId="0CB902B2" w14:textId="7CE84595" w:rsidR="009F6C2E" w:rsidRPr="001017B3" w:rsidRDefault="009F6C2E" w:rsidP="00053B22">
            <w:pPr>
              <w:rPr>
                <w:rFonts w:ascii="Calibri" w:hAnsi="Calibri" w:cs="Calibri"/>
                <w:sz w:val="36"/>
                <w:szCs w:val="36"/>
                <w:lang w:eastAsia="en-GB"/>
              </w:rPr>
            </w:pPr>
          </w:p>
        </w:tc>
        <w:tc>
          <w:tcPr>
            <w:tcW w:w="4753" w:type="pct"/>
          </w:tcPr>
          <w:p w14:paraId="30A92F45" w14:textId="77777777" w:rsidR="009F6C2E" w:rsidRPr="001017B3" w:rsidRDefault="009F6C2E" w:rsidP="009F6C2E">
            <w:pPr>
              <w:rPr>
                <w:rFonts w:ascii="Calibri" w:hAnsi="Calibri" w:cs="Calibri"/>
                <w:lang w:eastAsia="en-GB"/>
              </w:rPr>
            </w:pPr>
          </w:p>
        </w:tc>
      </w:tr>
      <w:tr w:rsidR="009F6C2E" w:rsidRPr="001017B3" w14:paraId="67946025" w14:textId="77777777" w:rsidTr="46FC653E">
        <w:tc>
          <w:tcPr>
            <w:tcW w:w="247" w:type="pct"/>
          </w:tcPr>
          <w:p w14:paraId="11534C4F" w14:textId="77777777" w:rsidR="009F6C2E" w:rsidRPr="001017B3" w:rsidRDefault="009F6C2E" w:rsidP="009F6C2E">
            <w:pPr>
              <w:jc w:val="center"/>
              <w:rPr>
                <w:rFonts w:ascii="Calibri" w:hAnsi="Calibri" w:cs="Calibri"/>
                <w:sz w:val="36"/>
                <w:szCs w:val="36"/>
                <w:lang w:eastAsia="en-GB"/>
              </w:rPr>
            </w:pPr>
            <w:r w:rsidRPr="001017B3">
              <w:rPr>
                <w:rFonts w:ascii="Calibri" w:hAnsi="Calibri" w:cs="Calibri"/>
                <w:sz w:val="36"/>
                <w:szCs w:val="36"/>
                <w:lang w:eastAsia="en-GB"/>
              </w:rPr>
              <w:t>□</w:t>
            </w:r>
          </w:p>
        </w:tc>
        <w:tc>
          <w:tcPr>
            <w:tcW w:w="4753" w:type="pct"/>
          </w:tcPr>
          <w:p w14:paraId="17CC1400" w14:textId="0D1B4D5B" w:rsidR="00AB75C2" w:rsidRPr="007224C6" w:rsidRDefault="00AB75C2" w:rsidP="007224C6">
            <w:pPr>
              <w:pStyle w:val="ListParagraph"/>
              <w:numPr>
                <w:ilvl w:val="0"/>
                <w:numId w:val="1"/>
              </w:numPr>
              <w:ind w:hanging="282"/>
              <w:rPr>
                <w:rFonts w:ascii="Calibri" w:hAnsi="Calibri" w:cs="Calibri"/>
                <w:lang w:eastAsia="en-GB"/>
              </w:rPr>
            </w:pPr>
            <w:r w:rsidRPr="007224C6">
              <w:rPr>
                <w:rFonts w:ascii="Calibri" w:hAnsi="Calibri" w:cs="Calibri"/>
                <w:b/>
                <w:bCs/>
                <w:lang w:eastAsia="en-GB"/>
              </w:rPr>
              <w:t>Access Learning Materials on Canvas</w:t>
            </w:r>
          </w:p>
          <w:p w14:paraId="43A3377C" w14:textId="3A056B0B" w:rsidR="009F6C2E" w:rsidRPr="00B467AC" w:rsidRDefault="007224C6" w:rsidP="007224C6">
            <w:pPr>
              <w:ind w:left="720" w:hanging="282"/>
              <w:rPr>
                <w:rFonts w:ascii="Calibri" w:hAnsi="Calibri" w:cs="Calibri"/>
                <w:lang w:eastAsia="en-GB"/>
              </w:rPr>
            </w:pPr>
            <w:r>
              <w:t xml:space="preserve">      </w:t>
            </w:r>
            <w:hyperlink r:id="rId13" w:history="1">
              <w:r w:rsidR="00AB75C2" w:rsidRPr="00306D1B">
                <w:rPr>
                  <w:rStyle w:val="Hyperlink"/>
                  <w:rFonts w:ascii="Calibri" w:hAnsi="Calibri" w:cs="Calibri"/>
                  <w:lang w:eastAsia="en-GB"/>
                </w:rPr>
                <w:t>Canvas</w:t>
              </w:r>
            </w:hyperlink>
            <w:r w:rsidR="00AB75C2" w:rsidRPr="001017B3">
              <w:rPr>
                <w:rFonts w:ascii="Calibri" w:hAnsi="Calibri" w:cs="Calibri"/>
                <w:lang w:eastAsia="en-GB"/>
              </w:rPr>
              <w:br/>
              <w:t>Available after completing academic registration</w:t>
            </w:r>
            <w:r w:rsidR="00AB75C2">
              <w:rPr>
                <w:rFonts w:ascii="Calibri" w:hAnsi="Calibri" w:cs="Calibri"/>
                <w:lang w:eastAsia="en-GB"/>
              </w:rPr>
              <w:t>, 1 week before your unit is due to start</w:t>
            </w:r>
            <w:r w:rsidR="00AB75C2" w:rsidRPr="001017B3">
              <w:rPr>
                <w:rFonts w:ascii="Calibri" w:hAnsi="Calibri" w:cs="Calibri"/>
                <w:lang w:eastAsia="en-GB"/>
              </w:rPr>
              <w:t>.</w:t>
            </w:r>
          </w:p>
        </w:tc>
      </w:tr>
    </w:tbl>
    <w:p w14:paraId="30902472" w14:textId="0F7FA5D3" w:rsidR="005410A8" w:rsidRPr="001017B3" w:rsidRDefault="005410A8" w:rsidP="005410A8">
      <w:pPr>
        <w:rPr>
          <w:rFonts w:ascii="Calibri" w:hAnsi="Calibri" w:cs="Calibri"/>
        </w:rPr>
      </w:pPr>
    </w:p>
    <w:sectPr w:rsidR="005410A8" w:rsidRPr="001017B3" w:rsidSect="005410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ffra">
    <w:altName w:val="Calibri"/>
    <w:charset w:val="00"/>
    <w:family w:val="swiss"/>
    <w:pitch w:val="variable"/>
    <w:sig w:usb0="A00000AF" w:usb1="5000205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9009A"/>
    <w:multiLevelType w:val="multilevel"/>
    <w:tmpl w:val="63EE0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1523A4"/>
    <w:multiLevelType w:val="hybridMultilevel"/>
    <w:tmpl w:val="BB26562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Effra" w:hAnsi="Effra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84843"/>
    <w:multiLevelType w:val="hybridMultilevel"/>
    <w:tmpl w:val="BB26562E"/>
    <w:lvl w:ilvl="0" w:tplc="33D2493A">
      <w:start w:val="1"/>
      <w:numFmt w:val="decimal"/>
      <w:lvlText w:val="%1."/>
      <w:lvlJc w:val="left"/>
      <w:pPr>
        <w:ind w:left="720" w:hanging="360"/>
      </w:pPr>
      <w:rPr>
        <w:rFonts w:ascii="Effra" w:hAnsi="Effr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57332">
    <w:abstractNumId w:val="2"/>
  </w:num>
  <w:num w:numId="2" w16cid:durableId="288558182">
    <w:abstractNumId w:val="0"/>
  </w:num>
  <w:num w:numId="3" w16cid:durableId="353849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B00"/>
    <w:rsid w:val="00053B22"/>
    <w:rsid w:val="00061109"/>
    <w:rsid w:val="000612B1"/>
    <w:rsid w:val="000C30B2"/>
    <w:rsid w:val="000D4E63"/>
    <w:rsid w:val="001017B3"/>
    <w:rsid w:val="001425A2"/>
    <w:rsid w:val="00160783"/>
    <w:rsid w:val="001B1911"/>
    <w:rsid w:val="001F317F"/>
    <w:rsid w:val="001F3FDF"/>
    <w:rsid w:val="00250AA8"/>
    <w:rsid w:val="00255B00"/>
    <w:rsid w:val="002917EA"/>
    <w:rsid w:val="00306D1B"/>
    <w:rsid w:val="00340F3C"/>
    <w:rsid w:val="00375115"/>
    <w:rsid w:val="0038155C"/>
    <w:rsid w:val="00394C53"/>
    <w:rsid w:val="003958F0"/>
    <w:rsid w:val="00406C2F"/>
    <w:rsid w:val="00414135"/>
    <w:rsid w:val="00484EF0"/>
    <w:rsid w:val="00492A52"/>
    <w:rsid w:val="005216B8"/>
    <w:rsid w:val="005410A8"/>
    <w:rsid w:val="005566DE"/>
    <w:rsid w:val="00574E53"/>
    <w:rsid w:val="00593B43"/>
    <w:rsid w:val="005F08C3"/>
    <w:rsid w:val="005F33CD"/>
    <w:rsid w:val="00605D48"/>
    <w:rsid w:val="006D12DB"/>
    <w:rsid w:val="007224C6"/>
    <w:rsid w:val="007465FC"/>
    <w:rsid w:val="00753A0D"/>
    <w:rsid w:val="00773D6B"/>
    <w:rsid w:val="008557AF"/>
    <w:rsid w:val="00880342"/>
    <w:rsid w:val="0088532A"/>
    <w:rsid w:val="008A6039"/>
    <w:rsid w:val="008B34C3"/>
    <w:rsid w:val="008F700C"/>
    <w:rsid w:val="00941532"/>
    <w:rsid w:val="00972B18"/>
    <w:rsid w:val="009768BB"/>
    <w:rsid w:val="009B0C18"/>
    <w:rsid w:val="009C1734"/>
    <w:rsid w:val="009F6C2E"/>
    <w:rsid w:val="00A125A2"/>
    <w:rsid w:val="00A53C90"/>
    <w:rsid w:val="00A56799"/>
    <w:rsid w:val="00AB65F0"/>
    <w:rsid w:val="00AB75C2"/>
    <w:rsid w:val="00AC293C"/>
    <w:rsid w:val="00B11C3A"/>
    <w:rsid w:val="00B2057D"/>
    <w:rsid w:val="00B467AC"/>
    <w:rsid w:val="00B555E1"/>
    <w:rsid w:val="00B616CC"/>
    <w:rsid w:val="00B73A92"/>
    <w:rsid w:val="00B95249"/>
    <w:rsid w:val="00BE6168"/>
    <w:rsid w:val="00C71C69"/>
    <w:rsid w:val="00C8616C"/>
    <w:rsid w:val="00C95D77"/>
    <w:rsid w:val="00D5008D"/>
    <w:rsid w:val="00DE7B4D"/>
    <w:rsid w:val="00E875CE"/>
    <w:rsid w:val="00EB738E"/>
    <w:rsid w:val="00F84D00"/>
    <w:rsid w:val="00FA5CAF"/>
    <w:rsid w:val="00FD18B2"/>
    <w:rsid w:val="46FC653E"/>
    <w:rsid w:val="703F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21FA8"/>
  <w15:chartTrackingRefBased/>
  <w15:docId w15:val="{D5F8F03D-B366-41C9-B220-B2DD449B5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5B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5B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B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5B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5B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B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B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B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B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B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B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B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5B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5B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B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B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5B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5B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5B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5B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5B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5B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5B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5B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5B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5B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5B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5B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5B0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10A8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5410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B34C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6B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4E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4EF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4EF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E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EF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84EF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nchester.ac.uk/study/online-blended-learning/campaigns/joining-us/welcome-information/" TargetMode="External"/><Relationship Id="rId13" Type="http://schemas.openxmlformats.org/officeDocument/2006/relationships/hyperlink" Target="https://www.welcome.manchester.ac.uk/welcome-and-induction/teaching-and-learning/canvas/%C2%A0%E2%80%A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tservices.manchester.ac.uk/ourservices/emai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tservices.manchester.ac.uk/ourservices/2factor/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welcome.manchester.ac.uk/get-ready/become-a-student/register-as-a-student/%C2%A0%E2%80%AF%C2%A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rise.articulate.com/share/161eehQ_EphjRgATi2Wa0o-D67hIHFB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EC4DC68813BF4D89765A57F8C53388" ma:contentTypeVersion="14" ma:contentTypeDescription="Create a new document." ma:contentTypeScope="" ma:versionID="3b993ffa86513d72033ef87b27999dda">
  <xsd:schema xmlns:xsd="http://www.w3.org/2001/XMLSchema" xmlns:xs="http://www.w3.org/2001/XMLSchema" xmlns:p="http://schemas.microsoft.com/office/2006/metadata/properties" xmlns:ns2="84852051-9416-4029-8ac8-fa9b71894e35" xmlns:ns3="35e8a809-401c-429d-af20-08787b7edfdb" targetNamespace="http://schemas.microsoft.com/office/2006/metadata/properties" ma:root="true" ma:fieldsID="3f9ef762980bd440fb31ea3e42363bd7" ns2:_="" ns3:_="">
    <xsd:import namespace="84852051-9416-4029-8ac8-fa9b71894e35"/>
    <xsd:import namespace="35e8a809-401c-429d-af20-08787b7edf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52051-9416-4029-8ac8-fa9b71894e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e8a809-401c-429d-af20-08787b7edfd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7be6ffd-efb5-4e46-855d-566cd12690c1}" ma:internalName="TaxCatchAll" ma:showField="CatchAllData" ma:web="35e8a809-401c-429d-af20-08787b7edf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852051-9416-4029-8ac8-fa9b71894e35">
      <Terms xmlns="http://schemas.microsoft.com/office/infopath/2007/PartnerControls"/>
    </lcf76f155ced4ddcb4097134ff3c332f>
    <TaxCatchAll xmlns="35e8a809-401c-429d-af20-08787b7edfdb" xsi:nil="true"/>
    <SharedWithUsers xmlns="35e8a809-401c-429d-af20-08787b7edfdb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5F0AA31-0D98-4848-BD4A-D34023FDB0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852051-9416-4029-8ac8-fa9b71894e35"/>
    <ds:schemaRef ds:uri="35e8a809-401c-429d-af20-08787b7edf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529CDE-2E41-4233-956D-36FD4D7A407F}">
  <ds:schemaRefs>
    <ds:schemaRef ds:uri="http://schemas.openxmlformats.org/package/2006/metadata/core-properties"/>
    <ds:schemaRef ds:uri="35e8a809-401c-429d-af20-08787b7edfdb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84852051-9416-4029-8ac8-fa9b71894e35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171B0FD-88C3-400F-8252-8C7A7076A77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300</Words>
  <Characters>1617</Characters>
  <Application>Microsoft Office Word</Application>
  <DocSecurity>0</DocSecurity>
  <Lines>101</Lines>
  <Paragraphs>43</Paragraphs>
  <ScaleCrop>false</ScaleCrop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Kotarbinska</dc:creator>
  <cp:keywords/>
  <dc:description/>
  <cp:lastModifiedBy>Sarah Thompson</cp:lastModifiedBy>
  <cp:revision>39</cp:revision>
  <dcterms:created xsi:type="dcterms:W3CDTF">2025-07-17T05:55:00Z</dcterms:created>
  <dcterms:modified xsi:type="dcterms:W3CDTF">2026-01-30T13:30:00Z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0x01010013EC4DC68813BF4D89765A57F8C53388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Order">
    <vt:r8>851300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