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07A78" w14:textId="7D029D87" w:rsidR="00AC032E" w:rsidRDefault="0013454C" w:rsidP="0013454C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6116B87B" wp14:editId="464876E8">
            <wp:extent cx="2448692" cy="1067612"/>
            <wp:effectExtent l="0" t="0" r="8890" b="0"/>
            <wp:docPr id="164780644" name="Picture 2" descr="Download University of Manchester Logo in SVG Vector or PNG File Forma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 University of Manchester Logo in SVG Vector or PNG File Forma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5" t="24787" r="9816" b="22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825" cy="107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390CA" w14:textId="77777777" w:rsidR="0013454C" w:rsidRDefault="0013454C" w:rsidP="00AC032E">
      <w:pPr>
        <w:rPr>
          <w:rFonts w:ascii="Arial" w:hAnsi="Arial" w:cs="Arial"/>
          <w:b/>
          <w:sz w:val="40"/>
          <w:szCs w:val="40"/>
          <w:u w:val="single"/>
        </w:rPr>
      </w:pPr>
    </w:p>
    <w:p w14:paraId="7F885D47" w14:textId="5502DC12" w:rsidR="0013454C" w:rsidRPr="0013454C" w:rsidRDefault="0013454C" w:rsidP="0013454C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13454C">
        <w:rPr>
          <w:rFonts w:ascii="Arial" w:hAnsi="Arial" w:cs="Arial"/>
          <w:b/>
          <w:sz w:val="40"/>
          <w:szCs w:val="40"/>
          <w:u w:val="single"/>
        </w:rPr>
        <w:t xml:space="preserve">University of </w:t>
      </w:r>
      <w:r>
        <w:rPr>
          <w:rFonts w:ascii="Arial" w:hAnsi="Arial" w:cs="Arial"/>
          <w:b/>
          <w:sz w:val="40"/>
          <w:szCs w:val="40"/>
          <w:u w:val="single"/>
        </w:rPr>
        <w:t>Manchester</w:t>
      </w:r>
      <w:r w:rsidRPr="0013454C">
        <w:rPr>
          <w:rFonts w:ascii="Arial" w:hAnsi="Arial" w:cs="Arial"/>
          <w:b/>
          <w:sz w:val="40"/>
          <w:szCs w:val="40"/>
          <w:u w:val="single"/>
        </w:rPr>
        <w:t xml:space="preserve"> Student Device </w:t>
      </w:r>
      <w:r>
        <w:rPr>
          <w:rFonts w:ascii="Arial" w:hAnsi="Arial" w:cs="Arial"/>
          <w:b/>
          <w:sz w:val="40"/>
          <w:szCs w:val="40"/>
          <w:u w:val="single"/>
        </w:rPr>
        <w:t>Scheme</w:t>
      </w:r>
    </w:p>
    <w:p w14:paraId="2D6F6AE6" w14:textId="77777777" w:rsidR="0013454C" w:rsidRPr="0013454C" w:rsidRDefault="0013454C" w:rsidP="0013454C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ADB1E4C" w14:textId="38E4E5AE" w:rsidR="0013454C" w:rsidRPr="0013454C" w:rsidRDefault="0013454C" w:rsidP="0013454C">
      <w:pPr>
        <w:rPr>
          <w:rFonts w:ascii="Arial" w:hAnsi="Arial" w:cs="Arial"/>
          <w:bCs/>
          <w:sz w:val="22"/>
          <w:szCs w:val="22"/>
        </w:rPr>
      </w:pPr>
      <w:r w:rsidRPr="0013454C">
        <w:rPr>
          <w:rFonts w:ascii="Arial" w:hAnsi="Arial" w:cs="Arial"/>
          <w:bCs/>
          <w:sz w:val="22"/>
          <w:szCs w:val="22"/>
        </w:rPr>
        <w:t xml:space="preserve">To claim you Laptop please email </w:t>
      </w:r>
      <w:hyperlink r:id="rId12" w:history="1">
        <w:r w:rsidR="00BC29E8" w:rsidRPr="00B539BA">
          <w:rPr>
            <w:rStyle w:val="Hyperlink"/>
            <w:rFonts w:ascii="Arial" w:hAnsi="Arial" w:cs="Arial"/>
            <w:bCs/>
            <w:sz w:val="22"/>
            <w:szCs w:val="22"/>
          </w:rPr>
          <w:t>uom@convergetp.co.uk</w:t>
        </w:r>
      </w:hyperlink>
      <w:r w:rsidRPr="0013454C">
        <w:rPr>
          <w:rFonts w:ascii="Arial" w:hAnsi="Arial" w:cs="Arial"/>
          <w:bCs/>
          <w:sz w:val="22"/>
          <w:szCs w:val="22"/>
        </w:rPr>
        <w:t xml:space="preserve"> with the below information completed. </w:t>
      </w:r>
    </w:p>
    <w:p w14:paraId="1325FBAA" w14:textId="77777777" w:rsidR="0013454C" w:rsidRPr="0013454C" w:rsidRDefault="0013454C" w:rsidP="0013454C">
      <w:pPr>
        <w:jc w:val="center"/>
        <w:rPr>
          <w:rFonts w:ascii="Arial" w:hAnsi="Arial" w:cs="Arial"/>
          <w:bCs/>
          <w:sz w:val="28"/>
          <w:szCs w:val="28"/>
        </w:rPr>
      </w:pPr>
    </w:p>
    <w:p w14:paraId="3334691F" w14:textId="67EC1081" w:rsidR="0013454C" w:rsidRPr="0013454C" w:rsidRDefault="00271099" w:rsidP="0013454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First </w:t>
      </w:r>
      <w:r w:rsidR="0013454C" w:rsidRPr="0013454C">
        <w:rPr>
          <w:rFonts w:ascii="Arial" w:hAnsi="Arial" w:cs="Arial"/>
          <w:bCs/>
          <w:sz w:val="28"/>
          <w:szCs w:val="28"/>
        </w:rPr>
        <w:t>Name</w:t>
      </w:r>
      <w:r w:rsidR="0013454C">
        <w:rPr>
          <w:rFonts w:ascii="Arial" w:hAnsi="Arial" w:cs="Arial"/>
          <w:bCs/>
          <w:sz w:val="28"/>
          <w:szCs w:val="28"/>
        </w:rPr>
        <w:t>:</w:t>
      </w:r>
    </w:p>
    <w:p w14:paraId="7CB1A539" w14:textId="77777777" w:rsidR="0013454C" w:rsidRPr="0013454C" w:rsidRDefault="0013454C" w:rsidP="0013454C">
      <w:pPr>
        <w:rPr>
          <w:rFonts w:ascii="Arial" w:hAnsi="Arial" w:cs="Arial"/>
          <w:bCs/>
          <w:sz w:val="28"/>
          <w:szCs w:val="28"/>
        </w:rPr>
      </w:pPr>
    </w:p>
    <w:p w14:paraId="461C692D" w14:textId="2196F7AD" w:rsidR="0013454C" w:rsidRPr="0013454C" w:rsidRDefault="0013454C" w:rsidP="0013454C">
      <w:pPr>
        <w:rPr>
          <w:rFonts w:ascii="Arial" w:hAnsi="Arial" w:cs="Arial"/>
          <w:bCs/>
          <w:sz w:val="28"/>
          <w:szCs w:val="28"/>
        </w:rPr>
      </w:pPr>
      <w:r w:rsidRPr="0013454C">
        <w:rPr>
          <w:rFonts w:ascii="Arial" w:hAnsi="Arial" w:cs="Arial"/>
          <w:bCs/>
          <w:sz w:val="28"/>
          <w:szCs w:val="28"/>
        </w:rPr>
        <w:t xml:space="preserve">University Approved </w:t>
      </w:r>
      <w:r w:rsidR="006956A9">
        <w:rPr>
          <w:rFonts w:ascii="Arial" w:hAnsi="Arial" w:cs="Arial"/>
          <w:bCs/>
          <w:sz w:val="28"/>
          <w:szCs w:val="28"/>
        </w:rPr>
        <w:t xml:space="preserve">Supplier </w:t>
      </w:r>
      <w:r w:rsidRPr="0013454C">
        <w:rPr>
          <w:rFonts w:ascii="Arial" w:hAnsi="Arial" w:cs="Arial"/>
          <w:bCs/>
          <w:sz w:val="28"/>
          <w:szCs w:val="28"/>
        </w:rPr>
        <w:t>Code</w:t>
      </w:r>
      <w:r>
        <w:rPr>
          <w:rFonts w:ascii="Arial" w:hAnsi="Arial" w:cs="Arial"/>
          <w:bCs/>
          <w:sz w:val="28"/>
          <w:szCs w:val="28"/>
        </w:rPr>
        <w:t>:</w:t>
      </w:r>
    </w:p>
    <w:p w14:paraId="4AFBCBB9" w14:textId="77777777" w:rsidR="0013454C" w:rsidRPr="0013454C" w:rsidRDefault="0013454C" w:rsidP="0013454C">
      <w:pPr>
        <w:rPr>
          <w:rFonts w:ascii="Arial" w:hAnsi="Arial" w:cs="Arial"/>
          <w:bCs/>
          <w:sz w:val="28"/>
          <w:szCs w:val="28"/>
        </w:rPr>
      </w:pPr>
    </w:p>
    <w:p w14:paraId="38C35305" w14:textId="76EA7E50" w:rsidR="0013454C" w:rsidRPr="0013454C" w:rsidRDefault="0013454C" w:rsidP="0013454C">
      <w:pPr>
        <w:rPr>
          <w:rFonts w:ascii="Arial" w:hAnsi="Arial" w:cs="Arial"/>
          <w:bCs/>
          <w:sz w:val="28"/>
          <w:szCs w:val="28"/>
        </w:rPr>
      </w:pPr>
      <w:r w:rsidRPr="0013454C">
        <w:rPr>
          <w:rFonts w:ascii="Arial" w:hAnsi="Arial" w:cs="Arial"/>
          <w:bCs/>
          <w:sz w:val="28"/>
          <w:szCs w:val="28"/>
        </w:rPr>
        <w:t>Delivery address</w:t>
      </w:r>
      <w:r>
        <w:rPr>
          <w:rFonts w:ascii="Arial" w:hAnsi="Arial" w:cs="Arial"/>
          <w:bCs/>
          <w:sz w:val="28"/>
          <w:szCs w:val="28"/>
        </w:rPr>
        <w:t>:</w:t>
      </w:r>
    </w:p>
    <w:p w14:paraId="3854C65A" w14:textId="77777777" w:rsidR="0013454C" w:rsidRPr="0013454C" w:rsidRDefault="0013454C" w:rsidP="0013454C">
      <w:pPr>
        <w:rPr>
          <w:rFonts w:ascii="Arial" w:hAnsi="Arial" w:cs="Arial"/>
          <w:bCs/>
          <w:sz w:val="28"/>
          <w:szCs w:val="28"/>
        </w:rPr>
      </w:pPr>
    </w:p>
    <w:p w14:paraId="274A34E0" w14:textId="1CFCB122" w:rsidR="0013454C" w:rsidRPr="0013454C" w:rsidRDefault="0013454C" w:rsidP="0013454C">
      <w:pPr>
        <w:rPr>
          <w:rFonts w:ascii="Arial" w:hAnsi="Arial" w:cs="Arial"/>
          <w:bCs/>
          <w:sz w:val="28"/>
          <w:szCs w:val="28"/>
        </w:rPr>
      </w:pPr>
      <w:r w:rsidRPr="0013454C">
        <w:rPr>
          <w:rFonts w:ascii="Arial" w:hAnsi="Arial" w:cs="Arial"/>
          <w:bCs/>
          <w:sz w:val="28"/>
          <w:szCs w:val="28"/>
        </w:rPr>
        <w:t xml:space="preserve">Email (University of </w:t>
      </w:r>
      <w:r>
        <w:rPr>
          <w:rFonts w:ascii="Arial" w:hAnsi="Arial" w:cs="Arial"/>
          <w:bCs/>
          <w:sz w:val="28"/>
          <w:szCs w:val="28"/>
        </w:rPr>
        <w:t>Manchester</w:t>
      </w:r>
      <w:r w:rsidRPr="0013454C">
        <w:rPr>
          <w:rFonts w:ascii="Arial" w:hAnsi="Arial" w:cs="Arial"/>
          <w:bCs/>
          <w:sz w:val="28"/>
          <w:szCs w:val="28"/>
        </w:rPr>
        <w:t>)</w:t>
      </w:r>
      <w:r>
        <w:rPr>
          <w:rFonts w:ascii="Arial" w:hAnsi="Arial" w:cs="Arial"/>
          <w:bCs/>
          <w:sz w:val="28"/>
          <w:szCs w:val="28"/>
        </w:rPr>
        <w:t>:</w:t>
      </w:r>
      <w:r w:rsidRPr="0013454C">
        <w:rPr>
          <w:rFonts w:ascii="Arial" w:hAnsi="Arial" w:cs="Arial"/>
          <w:bCs/>
          <w:sz w:val="28"/>
          <w:szCs w:val="28"/>
        </w:rPr>
        <w:t xml:space="preserve"> </w:t>
      </w:r>
    </w:p>
    <w:p w14:paraId="64DB4878" w14:textId="77777777" w:rsidR="0013454C" w:rsidRPr="0013454C" w:rsidRDefault="0013454C" w:rsidP="0013454C">
      <w:pPr>
        <w:rPr>
          <w:rFonts w:ascii="Arial" w:hAnsi="Arial" w:cs="Arial"/>
          <w:bCs/>
          <w:sz w:val="28"/>
          <w:szCs w:val="28"/>
        </w:rPr>
      </w:pPr>
    </w:p>
    <w:p w14:paraId="4B780E4B" w14:textId="252438C0" w:rsidR="0013454C" w:rsidRPr="0013454C" w:rsidRDefault="0013454C" w:rsidP="0013454C">
      <w:pPr>
        <w:rPr>
          <w:rFonts w:ascii="Arial" w:hAnsi="Arial" w:cs="Arial"/>
          <w:bCs/>
          <w:sz w:val="28"/>
          <w:szCs w:val="28"/>
        </w:rPr>
      </w:pPr>
      <w:r w:rsidRPr="0013454C">
        <w:rPr>
          <w:rFonts w:ascii="Arial" w:hAnsi="Arial" w:cs="Arial"/>
          <w:bCs/>
          <w:sz w:val="28"/>
          <w:szCs w:val="28"/>
        </w:rPr>
        <w:t>Mobile Number</w:t>
      </w:r>
      <w:r>
        <w:rPr>
          <w:rFonts w:ascii="Arial" w:hAnsi="Arial" w:cs="Arial"/>
          <w:bCs/>
          <w:sz w:val="28"/>
          <w:szCs w:val="28"/>
        </w:rPr>
        <w:t>:</w:t>
      </w:r>
    </w:p>
    <w:p w14:paraId="57C91FE6" w14:textId="77777777" w:rsidR="0013454C" w:rsidRPr="0013454C" w:rsidRDefault="0013454C" w:rsidP="0013454C">
      <w:pPr>
        <w:jc w:val="center"/>
        <w:rPr>
          <w:rFonts w:ascii="Arial" w:hAnsi="Arial" w:cs="Arial"/>
          <w:bCs/>
          <w:sz w:val="28"/>
          <w:szCs w:val="28"/>
        </w:rPr>
      </w:pPr>
    </w:p>
    <w:p w14:paraId="59D98D6D" w14:textId="77777777" w:rsidR="0013454C" w:rsidRPr="0013454C" w:rsidRDefault="0013454C" w:rsidP="0013454C">
      <w:pPr>
        <w:jc w:val="center"/>
        <w:rPr>
          <w:rFonts w:ascii="Arial" w:hAnsi="Arial" w:cs="Arial"/>
          <w:bCs/>
          <w:sz w:val="28"/>
          <w:szCs w:val="28"/>
        </w:rPr>
      </w:pPr>
    </w:p>
    <w:p w14:paraId="0A136465" w14:textId="77777777" w:rsidR="0013454C" w:rsidRPr="0013454C" w:rsidRDefault="0013454C" w:rsidP="0013454C">
      <w:pPr>
        <w:jc w:val="center"/>
        <w:rPr>
          <w:rFonts w:ascii="Arial" w:hAnsi="Arial" w:cs="Arial"/>
          <w:bCs/>
          <w:sz w:val="28"/>
          <w:szCs w:val="28"/>
        </w:rPr>
      </w:pPr>
    </w:p>
    <w:p w14:paraId="24FF2958" w14:textId="65263CBB" w:rsidR="0013454C" w:rsidRPr="0013454C" w:rsidRDefault="0013454C" w:rsidP="0013454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Converge</w:t>
      </w:r>
      <w:r w:rsidRPr="0013454C">
        <w:rPr>
          <w:rFonts w:ascii="Arial" w:hAnsi="Arial" w:cs="Arial"/>
          <w:bCs/>
          <w:sz w:val="28"/>
          <w:szCs w:val="28"/>
        </w:rPr>
        <w:t xml:space="preserve"> Escalation Contact</w:t>
      </w:r>
      <w:r>
        <w:rPr>
          <w:rFonts w:ascii="Arial" w:hAnsi="Arial" w:cs="Arial"/>
          <w:bCs/>
          <w:sz w:val="28"/>
          <w:szCs w:val="28"/>
        </w:rPr>
        <w:t>s</w:t>
      </w:r>
    </w:p>
    <w:p w14:paraId="01E48564" w14:textId="77777777" w:rsidR="0013454C" w:rsidRDefault="0013454C" w:rsidP="0013454C">
      <w:pPr>
        <w:rPr>
          <w:rFonts w:ascii="Arial" w:hAnsi="Arial" w:cs="Arial"/>
          <w:bCs/>
          <w:sz w:val="28"/>
          <w:szCs w:val="28"/>
        </w:rPr>
      </w:pPr>
    </w:p>
    <w:p w14:paraId="6BE1E6B7" w14:textId="12BD43F3" w:rsidR="0013454C" w:rsidRPr="0013454C" w:rsidRDefault="0013454C" w:rsidP="0013454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Lyndsy Brown</w:t>
      </w:r>
      <w:r w:rsidRPr="0013454C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- </w:t>
      </w:r>
      <w:hyperlink r:id="rId13" w:history="1">
        <w:r w:rsidRPr="004B3A3B">
          <w:rPr>
            <w:rStyle w:val="Hyperlink"/>
            <w:rFonts w:ascii="Arial" w:hAnsi="Arial" w:cs="Arial"/>
            <w:bCs/>
            <w:sz w:val="28"/>
            <w:szCs w:val="28"/>
          </w:rPr>
          <w:t>Lyndsy.brown@convergetp.co.uk</w:t>
        </w:r>
      </w:hyperlink>
      <w:r>
        <w:rPr>
          <w:rFonts w:ascii="Arial" w:hAnsi="Arial" w:cs="Arial"/>
          <w:bCs/>
          <w:sz w:val="28"/>
          <w:szCs w:val="28"/>
        </w:rPr>
        <w:t xml:space="preserve"> </w:t>
      </w:r>
      <w:r w:rsidRPr="0013454C">
        <w:rPr>
          <w:rFonts w:ascii="Arial" w:hAnsi="Arial" w:cs="Arial"/>
          <w:bCs/>
          <w:sz w:val="28"/>
          <w:szCs w:val="28"/>
        </w:rPr>
        <w:t xml:space="preserve"> </w:t>
      </w:r>
    </w:p>
    <w:p w14:paraId="113805F9" w14:textId="24BD8E6F" w:rsidR="0013454C" w:rsidRPr="0013454C" w:rsidRDefault="0013454C" w:rsidP="0013454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Lee Sanvitale – </w:t>
      </w:r>
      <w:hyperlink r:id="rId14" w:history="1">
        <w:r w:rsidRPr="004B3A3B">
          <w:rPr>
            <w:rStyle w:val="Hyperlink"/>
            <w:rFonts w:ascii="Arial" w:hAnsi="Arial" w:cs="Arial"/>
            <w:bCs/>
            <w:sz w:val="28"/>
            <w:szCs w:val="28"/>
          </w:rPr>
          <w:t>lee.sanvitale@convergetp.co.uk</w:t>
        </w:r>
      </w:hyperlink>
      <w:r>
        <w:rPr>
          <w:rFonts w:ascii="Arial" w:hAnsi="Arial" w:cs="Arial"/>
          <w:bCs/>
          <w:sz w:val="28"/>
          <w:szCs w:val="28"/>
        </w:rPr>
        <w:t xml:space="preserve"> </w:t>
      </w:r>
      <w:r w:rsidRPr="0013454C">
        <w:rPr>
          <w:rFonts w:ascii="Arial" w:hAnsi="Arial" w:cs="Arial"/>
          <w:bCs/>
          <w:sz w:val="28"/>
          <w:szCs w:val="28"/>
        </w:rPr>
        <w:t xml:space="preserve"> </w:t>
      </w:r>
    </w:p>
    <w:p w14:paraId="0944345D" w14:textId="14C96F7C" w:rsidR="0013454C" w:rsidRPr="0013454C" w:rsidRDefault="0013454C" w:rsidP="0013454C">
      <w:pPr>
        <w:rPr>
          <w:rFonts w:ascii="Arial" w:hAnsi="Arial" w:cs="Arial"/>
          <w:bCs/>
          <w:sz w:val="28"/>
          <w:szCs w:val="28"/>
        </w:rPr>
      </w:pPr>
      <w:r w:rsidRPr="0013454C">
        <w:rPr>
          <w:rFonts w:ascii="Arial" w:hAnsi="Arial" w:cs="Arial"/>
          <w:bCs/>
          <w:sz w:val="28"/>
          <w:szCs w:val="28"/>
        </w:rPr>
        <w:t xml:space="preserve">Phone   08448 221122 </w:t>
      </w:r>
    </w:p>
    <w:p w14:paraId="1899877D" w14:textId="77777777" w:rsidR="0013454C" w:rsidRPr="0013454C" w:rsidRDefault="0013454C" w:rsidP="0013454C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4EF869F" w14:textId="77777777" w:rsidR="0013454C" w:rsidRPr="0013454C" w:rsidRDefault="0013454C" w:rsidP="0013454C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40C7528" w14:textId="77777777" w:rsidR="0013454C" w:rsidRDefault="0013454C" w:rsidP="0013454C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E7F7D27" w14:textId="77777777" w:rsidR="00062052" w:rsidRDefault="00062052" w:rsidP="0013454C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sectPr w:rsidR="00062052" w:rsidSect="0013454C">
      <w:headerReference w:type="default" r:id="rId15"/>
      <w:footerReference w:type="default" r:id="rId16"/>
      <w:pgSz w:w="11900" w:h="16840"/>
      <w:pgMar w:top="1701" w:right="851" w:bottom="1701" w:left="85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CC595" w14:textId="77777777" w:rsidR="003B550A" w:rsidRDefault="003B550A">
      <w:r>
        <w:separator/>
      </w:r>
    </w:p>
  </w:endnote>
  <w:endnote w:type="continuationSeparator" w:id="0">
    <w:p w14:paraId="25AA1386" w14:textId="77777777" w:rsidR="003B550A" w:rsidRDefault="003B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ea Normal Regular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D3FB2" w14:textId="77777777" w:rsidR="006336F6" w:rsidRDefault="006336F6" w:rsidP="006336F6">
    <w:pPr>
      <w:pStyle w:val="Footer"/>
    </w:pPr>
    <w:r w:rsidRPr="5DA58007">
      <w:rPr>
        <w:rFonts w:ascii="Avenir Next LT Pro" w:eastAsia="Avenir Next LT Pro" w:hAnsi="Avenir Next LT Pro" w:cs="Avenir Next LT Pro"/>
        <w:sz w:val="20"/>
        <w:szCs w:val="20"/>
      </w:rPr>
      <w:t>Version 1.0 March 2025</w:t>
    </w:r>
  </w:p>
  <w:p w14:paraId="470A2B9D" w14:textId="77777777" w:rsidR="006336F6" w:rsidRDefault="00633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26188" w14:textId="77777777" w:rsidR="003B550A" w:rsidRDefault="003B550A">
      <w:r>
        <w:separator/>
      </w:r>
    </w:p>
  </w:footnote>
  <w:footnote w:type="continuationSeparator" w:id="0">
    <w:p w14:paraId="4687A090" w14:textId="77777777" w:rsidR="003B550A" w:rsidRDefault="003B5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9477" w14:textId="77777777" w:rsidR="005508F7" w:rsidRDefault="003026DB">
    <w:pPr>
      <w:pStyle w:val="Header"/>
      <w:tabs>
        <w:tab w:val="clear" w:pos="8640"/>
        <w:tab w:val="right" w:pos="8286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6459479" wp14:editId="0645947A">
          <wp:simplePos x="0" y="0"/>
          <wp:positionH relativeFrom="page">
            <wp:posOffset>532349</wp:posOffset>
          </wp:positionH>
          <wp:positionV relativeFrom="page">
            <wp:posOffset>9486516</wp:posOffset>
          </wp:positionV>
          <wp:extent cx="253871" cy="253498"/>
          <wp:effectExtent l="0" t="0" r="0" b="0"/>
          <wp:wrapNone/>
          <wp:docPr id="1073741825" name="officeArt object" descr="pasted-image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df" descr="pasted-image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3871" cy="2534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1" behindDoc="1" locked="0" layoutInCell="1" allowOverlap="1" wp14:anchorId="0645947B" wp14:editId="0645947C">
          <wp:simplePos x="0" y="0"/>
          <wp:positionH relativeFrom="page">
            <wp:posOffset>532349</wp:posOffset>
          </wp:positionH>
          <wp:positionV relativeFrom="page">
            <wp:posOffset>318604</wp:posOffset>
          </wp:positionV>
          <wp:extent cx="2757341" cy="510269"/>
          <wp:effectExtent l="0" t="0" r="0" b="0"/>
          <wp:wrapNone/>
          <wp:docPr id="1073741826" name="officeArt object" descr="CONVERGE_STONE 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ONVERGE_STONE _LOGO.jpg" descr="CONVERGE_STONE _LOGO.jpg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7341" cy="5102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2" behindDoc="1" locked="0" layoutInCell="1" allowOverlap="1" wp14:anchorId="0645947D" wp14:editId="0645947E">
          <wp:simplePos x="0" y="0"/>
          <wp:positionH relativeFrom="page">
            <wp:posOffset>-843418</wp:posOffset>
          </wp:positionH>
          <wp:positionV relativeFrom="page">
            <wp:posOffset>9613265</wp:posOffset>
          </wp:positionV>
          <wp:extent cx="1891895" cy="2025563"/>
          <wp:effectExtent l="0" t="0" r="0" b="0"/>
          <wp:wrapNone/>
          <wp:docPr id="1073741827" name="officeArt object" descr="Picture 21111237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111123791" descr="Picture 211112379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 flipH="1">
                    <a:off x="0" y="0"/>
                    <a:ext cx="1891895" cy="20255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3" behindDoc="1" locked="0" layoutInCell="1" allowOverlap="1" wp14:anchorId="0645947F" wp14:editId="06459480">
          <wp:simplePos x="0" y="0"/>
          <wp:positionH relativeFrom="page">
            <wp:posOffset>6111777</wp:posOffset>
          </wp:positionH>
          <wp:positionV relativeFrom="page">
            <wp:posOffset>-1105268</wp:posOffset>
          </wp:positionV>
          <wp:extent cx="2366743" cy="2210538"/>
          <wp:effectExtent l="0" t="0" r="0" b="0"/>
          <wp:wrapNone/>
          <wp:docPr id="1073741828" name="officeArt object" descr="pasted-image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pasted-image.pdf" descr="pasted-image.pdf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2366743" cy="221053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4" behindDoc="1" locked="0" layoutInCell="1" allowOverlap="1" wp14:anchorId="06459481" wp14:editId="06459482">
          <wp:simplePos x="0" y="0"/>
          <wp:positionH relativeFrom="page">
            <wp:posOffset>6610184</wp:posOffset>
          </wp:positionH>
          <wp:positionV relativeFrom="page">
            <wp:posOffset>339642</wp:posOffset>
          </wp:positionV>
          <wp:extent cx="215900" cy="215900"/>
          <wp:effectExtent l="0" t="0" r="0" b="0"/>
          <wp:wrapNone/>
          <wp:docPr id="1073741829" name="officeArt object" descr="A blue rectangles on a black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A blue rectangles on a black backgroundDescription automatically generated" descr="A blue rectangles on a black backgroundDescription automatically generated"/>
                  <pic:cNvPicPr>
                    <a:picLocks noChangeAspect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215900" cy="215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8245" behindDoc="1" locked="0" layoutInCell="1" allowOverlap="1" wp14:anchorId="06459483" wp14:editId="06459484">
              <wp:simplePos x="0" y="0"/>
              <wp:positionH relativeFrom="page">
                <wp:posOffset>0</wp:posOffset>
              </wp:positionH>
              <wp:positionV relativeFrom="page">
                <wp:posOffset>9206865</wp:posOffset>
              </wp:positionV>
              <wp:extent cx="7556500" cy="812800"/>
              <wp:effectExtent l="0" t="0" r="0" b="0"/>
              <wp:wrapNone/>
              <wp:docPr id="1073741830" name="officeArt object" descr="Converge Technology Solutions is a trading name of Stone Technologies Ltd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812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6459487" w14:textId="77777777" w:rsidR="005508F7" w:rsidRPr="00DF49ED" w:rsidRDefault="003026DB">
                          <w:pPr>
                            <w:pStyle w:val="Caption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  <w:tab w:val="left" w:pos="11520"/>
                            </w:tabs>
                            <w:spacing w:line="280" w:lineRule="exact"/>
                            <w:jc w:val="center"/>
                            <w:rPr>
                              <w:rFonts w:ascii="Avenir Next LT Pro" w:eastAsia="Area Normal Regular" w:hAnsi="Avenir Next LT Pro" w:cs="Area Normal Regular"/>
                              <w:color w:val="13AD87"/>
                              <w:sz w:val="18"/>
                              <w:szCs w:val="18"/>
                              <w:u w:color="0078D5"/>
                            </w:rPr>
                          </w:pPr>
                          <w:r w:rsidRPr="00DF49ED">
                            <w:rPr>
                              <w:rFonts w:ascii="Avenir Next LT Pro" w:hAnsi="Avenir Next LT Pro"/>
                              <w:color w:val="13AD87"/>
                              <w:sz w:val="18"/>
                              <w:szCs w:val="18"/>
                              <w:u w:color="0078D5"/>
                            </w:rPr>
                            <w:t>Converge</w:t>
                          </w:r>
                          <w:r w:rsidRPr="00DF49ED">
                            <w:rPr>
                              <w:rFonts w:ascii="Avenir Next LT Pro" w:hAnsi="Avenir Next LT Pro"/>
                              <w:color w:val="13AD87"/>
                              <w:sz w:val="18"/>
                              <w:szCs w:val="18"/>
                              <w:u w:color="0078D5"/>
                              <w:lang w:val="en-US"/>
                            </w:rPr>
                            <w:t xml:space="preserve"> Technology Solutions is a trading name of Stone Technologies Ltd</w:t>
                          </w:r>
                        </w:p>
                        <w:p w14:paraId="06459488" w14:textId="77777777" w:rsidR="005508F7" w:rsidRPr="00DF49ED" w:rsidRDefault="003026DB">
                          <w:pPr>
                            <w:pStyle w:val="Default"/>
                            <w:spacing w:before="0" w:line="280" w:lineRule="exact"/>
                            <w:jc w:val="center"/>
                            <w:rPr>
                              <w:rFonts w:ascii="Avenir Next LT Pro" w:eastAsia="Area Normal Regular" w:hAnsi="Avenir Next LT Pro" w:cs="Area Normal Regular"/>
                              <w:sz w:val="18"/>
                              <w:szCs w:val="18"/>
                            </w:rPr>
                          </w:pPr>
                          <w:r w:rsidRPr="00DF49ED">
                            <w:rPr>
                              <w:rFonts w:ascii="Avenir Next LT Pro" w:hAnsi="Avenir Next LT Pro"/>
                              <w:sz w:val="18"/>
                              <w:szCs w:val="18"/>
                            </w:rPr>
                            <w:t xml:space="preserve">Granite One Hundred  </w:t>
                          </w:r>
                          <w:r w:rsidRPr="00DF49ED">
                            <w:rPr>
                              <w:rFonts w:ascii="Avenir Next LT Pro" w:hAnsi="Avenir Next LT Pro"/>
                              <w:color w:val="00BEA1"/>
                              <w:sz w:val="18"/>
                              <w:szCs w:val="18"/>
                            </w:rPr>
                            <w:t xml:space="preserve">| </w:t>
                          </w:r>
                          <w:r w:rsidRPr="00DF49ED">
                            <w:rPr>
                              <w:rFonts w:ascii="Avenir Next LT Pro" w:hAnsi="Avenir Next LT Pro"/>
                              <w:sz w:val="18"/>
                              <w:szCs w:val="18"/>
                            </w:rPr>
                            <w:t xml:space="preserve"> Acton Gate  </w:t>
                          </w:r>
                          <w:r w:rsidRPr="00DF49ED">
                            <w:rPr>
                              <w:rFonts w:ascii="Avenir Next LT Pro" w:hAnsi="Avenir Next LT Pro"/>
                              <w:color w:val="00BEA1"/>
                              <w:sz w:val="18"/>
                              <w:szCs w:val="18"/>
                            </w:rPr>
                            <w:t xml:space="preserve">| </w:t>
                          </w:r>
                          <w:r w:rsidRPr="00DF49ED">
                            <w:rPr>
                              <w:rFonts w:ascii="Avenir Next LT Pro" w:hAnsi="Avenir Next LT Pro"/>
                              <w:sz w:val="18"/>
                              <w:szCs w:val="18"/>
                            </w:rPr>
                            <w:t xml:space="preserve"> Stafford  </w:t>
                          </w:r>
                          <w:r w:rsidRPr="00DF49ED">
                            <w:rPr>
                              <w:rFonts w:ascii="Avenir Next LT Pro" w:hAnsi="Avenir Next LT Pro"/>
                              <w:color w:val="00BEA1"/>
                              <w:sz w:val="18"/>
                              <w:szCs w:val="18"/>
                            </w:rPr>
                            <w:t xml:space="preserve">| </w:t>
                          </w:r>
                          <w:r w:rsidRPr="00DF49ED">
                            <w:rPr>
                              <w:rFonts w:ascii="Avenir Next LT Pro" w:hAnsi="Avenir Next LT Pro"/>
                              <w:sz w:val="18"/>
                              <w:szCs w:val="18"/>
                            </w:rPr>
                            <w:t xml:space="preserve"> Staffordshire  </w:t>
                          </w:r>
                          <w:r w:rsidRPr="00DF49ED">
                            <w:rPr>
                              <w:rFonts w:ascii="Avenir Next LT Pro" w:hAnsi="Avenir Next LT Pro"/>
                              <w:color w:val="00BEA1"/>
                              <w:sz w:val="18"/>
                              <w:szCs w:val="18"/>
                            </w:rPr>
                            <w:t xml:space="preserve">| </w:t>
                          </w:r>
                          <w:r w:rsidRPr="00DF49ED">
                            <w:rPr>
                              <w:rFonts w:ascii="Avenir Next LT Pro" w:hAnsi="Avenir Next LT Pro"/>
                              <w:sz w:val="18"/>
                              <w:szCs w:val="18"/>
                            </w:rPr>
                            <w:t xml:space="preserve"> ST18 9AA</w:t>
                          </w:r>
                        </w:p>
                        <w:p w14:paraId="06459489" w14:textId="77777777" w:rsidR="005508F7" w:rsidRPr="00DF49ED" w:rsidRDefault="003026DB">
                          <w:pPr>
                            <w:pStyle w:val="Default"/>
                            <w:spacing w:before="0" w:line="280" w:lineRule="exact"/>
                            <w:jc w:val="center"/>
                            <w:rPr>
                              <w:rFonts w:ascii="Avenir Next LT Pro" w:hAnsi="Avenir Next LT Pro"/>
                            </w:rPr>
                          </w:pPr>
                          <w:r w:rsidRPr="00DF49ED">
                            <w:rPr>
                              <w:rFonts w:ascii="Avenir Next LT Pro" w:hAnsi="Avenir Next LT Pro"/>
                              <w:sz w:val="18"/>
                              <w:szCs w:val="18"/>
                            </w:rPr>
                            <w:t xml:space="preserve">T  08448 22 11 22  </w:t>
                          </w:r>
                          <w:r w:rsidRPr="00DF49ED">
                            <w:rPr>
                              <w:rFonts w:ascii="Avenir Next LT Pro" w:hAnsi="Avenir Next LT Pro"/>
                              <w:color w:val="00BEA1"/>
                              <w:sz w:val="18"/>
                              <w:szCs w:val="18"/>
                            </w:rPr>
                            <w:t xml:space="preserve">| </w:t>
                          </w:r>
                          <w:r w:rsidRPr="00DF49ED">
                            <w:rPr>
                              <w:rFonts w:ascii="Avenir Next LT Pro" w:hAnsi="Avenir Next LT Pro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6" w:history="1">
                            <w:r w:rsidRPr="00DF49ED">
                              <w:rPr>
                                <w:rFonts w:ascii="Avenir Next LT Pro" w:hAnsi="Avenir Next LT Pro"/>
                                <w:sz w:val="18"/>
                                <w:szCs w:val="18"/>
                                <w:lang w:val="en-US"/>
                              </w:rPr>
                              <w:t>convergetp.co.uk</w:t>
                            </w:r>
                          </w:hyperlink>
                          <w:r w:rsidRPr="00DF49ED">
                            <w:rPr>
                              <w:rFonts w:ascii="Avenir Next LT Pro" w:hAnsi="Avenir Next LT Pro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DF49ED">
                            <w:rPr>
                              <w:rFonts w:ascii="Avenir Next LT Pro" w:hAnsi="Avenir Next LT Pro"/>
                              <w:color w:val="00BEA1"/>
                              <w:sz w:val="18"/>
                              <w:szCs w:val="18"/>
                            </w:rPr>
                            <w:t xml:space="preserve">| </w:t>
                          </w:r>
                          <w:r w:rsidRPr="00DF49ED">
                            <w:rPr>
                              <w:rFonts w:ascii="Avenir Next LT Pro" w:hAnsi="Avenir Next LT Pro"/>
                              <w:sz w:val="18"/>
                              <w:szCs w:val="18"/>
                            </w:rPr>
                            <w:t xml:space="preserve"> Co. No. 02658501  </w:t>
                          </w:r>
                          <w:r w:rsidRPr="00DF49ED">
                            <w:rPr>
                              <w:rFonts w:ascii="Avenir Next LT Pro" w:hAnsi="Avenir Next LT Pro"/>
                              <w:color w:val="00BEA1"/>
                              <w:sz w:val="18"/>
                              <w:szCs w:val="18"/>
                            </w:rPr>
                            <w:t xml:space="preserve">| </w:t>
                          </w:r>
                          <w:r w:rsidRPr="00DF49ED">
                            <w:rPr>
                              <w:rFonts w:ascii="Avenir Next LT Pro" w:hAnsi="Avenir Next LT Pro"/>
                              <w:sz w:val="18"/>
                              <w:szCs w:val="18"/>
                            </w:rPr>
                            <w:t xml:space="preserve"> VAT No. 747 8788 57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45948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Converge Technology Solutions is a trading name of Stone Technologies Ltd…" style="position:absolute;margin-left:0;margin-top:724.95pt;width:595pt;height:64pt;z-index:-2516531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" filled="f" stroked="f" strokeweight="1pt">
              <v:stroke miterlimit="4"/>
              <v:textbox inset="1.2699mm,1.2699mm,1.2699mm,1.2699mm">
                <w:txbxContent>
                  <w:p w14:paraId="06459487" w14:textId="77777777" w:rsidR="005508F7" w:rsidRPr="00DF49ED" w:rsidRDefault="003026DB">
                    <w:pPr>
                      <w:pStyle w:val="Caption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  <w:tab w:val="left" w:pos="11520"/>
                      </w:tabs>
                      <w:spacing w:line="280" w:lineRule="exact"/>
                      <w:jc w:val="center"/>
                      <w:rPr>
                        <w:rFonts w:ascii="Avenir Next LT Pro" w:eastAsia="Area Normal Regular" w:hAnsi="Avenir Next LT Pro" w:cs="Area Normal Regular"/>
                        <w:color w:val="13AD87"/>
                        <w:sz w:val="18"/>
                        <w:szCs w:val="18"/>
                        <w:u w:color="0078D5"/>
                      </w:rPr>
                    </w:pPr>
                    <w:r w:rsidRPr="00DF49ED">
                      <w:rPr>
                        <w:rFonts w:ascii="Avenir Next LT Pro" w:hAnsi="Avenir Next LT Pro"/>
                        <w:color w:val="13AD87"/>
                        <w:sz w:val="18"/>
                        <w:szCs w:val="18"/>
                        <w:u w:color="0078D5"/>
                      </w:rPr>
                      <w:t>Converge</w:t>
                    </w:r>
                    <w:r w:rsidRPr="00DF49ED">
                      <w:rPr>
                        <w:rFonts w:ascii="Avenir Next LT Pro" w:hAnsi="Avenir Next LT Pro"/>
                        <w:color w:val="13AD87"/>
                        <w:sz w:val="18"/>
                        <w:szCs w:val="18"/>
                        <w:u w:color="0078D5"/>
                        <w:lang w:val="en-US"/>
                      </w:rPr>
                      <w:t xml:space="preserve"> Technology Solutions is a trading name of Stone Technologies Ltd</w:t>
                    </w:r>
                  </w:p>
                  <w:p w14:paraId="06459488" w14:textId="77777777" w:rsidR="005508F7" w:rsidRPr="00DF49ED" w:rsidRDefault="003026DB">
                    <w:pPr>
                      <w:pStyle w:val="Default"/>
                      <w:spacing w:before="0" w:line="280" w:lineRule="exact"/>
                      <w:jc w:val="center"/>
                      <w:rPr>
                        <w:rFonts w:ascii="Avenir Next LT Pro" w:eastAsia="Area Normal Regular" w:hAnsi="Avenir Next LT Pro" w:cs="Area Normal Regular"/>
                        <w:sz w:val="18"/>
                        <w:szCs w:val="18"/>
                      </w:rPr>
                    </w:pPr>
                    <w:r w:rsidRPr="00DF49ED">
                      <w:rPr>
                        <w:rFonts w:ascii="Avenir Next LT Pro" w:hAnsi="Avenir Next LT Pro"/>
                        <w:sz w:val="18"/>
                        <w:szCs w:val="18"/>
                      </w:rPr>
                      <w:t xml:space="preserve">Granite One Hundred  </w:t>
                    </w:r>
                    <w:r w:rsidRPr="00DF49ED">
                      <w:rPr>
                        <w:rFonts w:ascii="Avenir Next LT Pro" w:hAnsi="Avenir Next LT Pro"/>
                        <w:color w:val="00BEA1"/>
                        <w:sz w:val="18"/>
                        <w:szCs w:val="18"/>
                      </w:rPr>
                      <w:t xml:space="preserve">| </w:t>
                    </w:r>
                    <w:r w:rsidRPr="00DF49ED">
                      <w:rPr>
                        <w:rFonts w:ascii="Avenir Next LT Pro" w:hAnsi="Avenir Next LT Pro"/>
                        <w:sz w:val="18"/>
                        <w:szCs w:val="18"/>
                      </w:rPr>
                      <w:t xml:space="preserve"> Acton Gate  </w:t>
                    </w:r>
                    <w:r w:rsidRPr="00DF49ED">
                      <w:rPr>
                        <w:rFonts w:ascii="Avenir Next LT Pro" w:hAnsi="Avenir Next LT Pro"/>
                        <w:color w:val="00BEA1"/>
                        <w:sz w:val="18"/>
                        <w:szCs w:val="18"/>
                      </w:rPr>
                      <w:t xml:space="preserve">| </w:t>
                    </w:r>
                    <w:r w:rsidRPr="00DF49ED">
                      <w:rPr>
                        <w:rFonts w:ascii="Avenir Next LT Pro" w:hAnsi="Avenir Next LT Pro"/>
                        <w:sz w:val="18"/>
                        <w:szCs w:val="18"/>
                      </w:rPr>
                      <w:t xml:space="preserve"> Stafford  </w:t>
                    </w:r>
                    <w:r w:rsidRPr="00DF49ED">
                      <w:rPr>
                        <w:rFonts w:ascii="Avenir Next LT Pro" w:hAnsi="Avenir Next LT Pro"/>
                        <w:color w:val="00BEA1"/>
                        <w:sz w:val="18"/>
                        <w:szCs w:val="18"/>
                      </w:rPr>
                      <w:t xml:space="preserve">| </w:t>
                    </w:r>
                    <w:r w:rsidRPr="00DF49ED">
                      <w:rPr>
                        <w:rFonts w:ascii="Avenir Next LT Pro" w:hAnsi="Avenir Next LT Pro"/>
                        <w:sz w:val="18"/>
                        <w:szCs w:val="18"/>
                      </w:rPr>
                      <w:t xml:space="preserve"> Staffordshire  </w:t>
                    </w:r>
                    <w:r w:rsidRPr="00DF49ED">
                      <w:rPr>
                        <w:rFonts w:ascii="Avenir Next LT Pro" w:hAnsi="Avenir Next LT Pro"/>
                        <w:color w:val="00BEA1"/>
                        <w:sz w:val="18"/>
                        <w:szCs w:val="18"/>
                      </w:rPr>
                      <w:t xml:space="preserve">| </w:t>
                    </w:r>
                    <w:r w:rsidRPr="00DF49ED">
                      <w:rPr>
                        <w:rFonts w:ascii="Avenir Next LT Pro" w:hAnsi="Avenir Next LT Pro"/>
                        <w:sz w:val="18"/>
                        <w:szCs w:val="18"/>
                      </w:rPr>
                      <w:t xml:space="preserve"> ST18 9AA</w:t>
                    </w:r>
                  </w:p>
                  <w:p w14:paraId="06459489" w14:textId="77777777" w:rsidR="005508F7" w:rsidRPr="00DF49ED" w:rsidRDefault="003026DB">
                    <w:pPr>
                      <w:pStyle w:val="Default"/>
                      <w:spacing w:before="0" w:line="280" w:lineRule="exact"/>
                      <w:jc w:val="center"/>
                      <w:rPr>
                        <w:rFonts w:ascii="Avenir Next LT Pro" w:hAnsi="Avenir Next LT Pro"/>
                      </w:rPr>
                    </w:pPr>
                    <w:r w:rsidRPr="00DF49ED">
                      <w:rPr>
                        <w:rFonts w:ascii="Avenir Next LT Pro" w:hAnsi="Avenir Next LT Pro"/>
                        <w:sz w:val="18"/>
                        <w:szCs w:val="18"/>
                      </w:rPr>
                      <w:t xml:space="preserve">T  08448 22 11 22  </w:t>
                    </w:r>
                    <w:r w:rsidRPr="00DF49ED">
                      <w:rPr>
                        <w:rFonts w:ascii="Avenir Next LT Pro" w:hAnsi="Avenir Next LT Pro"/>
                        <w:color w:val="00BEA1"/>
                        <w:sz w:val="18"/>
                        <w:szCs w:val="18"/>
                      </w:rPr>
                      <w:t xml:space="preserve">| </w:t>
                    </w:r>
                    <w:r w:rsidRPr="00DF49ED">
                      <w:rPr>
                        <w:rFonts w:ascii="Avenir Next LT Pro" w:hAnsi="Avenir Next LT Pro"/>
                        <w:sz w:val="18"/>
                        <w:szCs w:val="18"/>
                      </w:rPr>
                      <w:t xml:space="preserve"> </w:t>
                    </w:r>
                    <w:hyperlink r:id="rId7" w:history="1">
                      <w:r w:rsidRPr="00DF49ED">
                        <w:rPr>
                          <w:rFonts w:ascii="Avenir Next LT Pro" w:hAnsi="Avenir Next LT Pro"/>
                          <w:sz w:val="18"/>
                          <w:szCs w:val="18"/>
                          <w:lang w:val="en-US"/>
                        </w:rPr>
                        <w:t>convergetp.co.uk</w:t>
                      </w:r>
                    </w:hyperlink>
                    <w:r w:rsidRPr="00DF49ED">
                      <w:rPr>
                        <w:rFonts w:ascii="Avenir Next LT Pro" w:hAnsi="Avenir Next LT Pro"/>
                        <w:sz w:val="18"/>
                        <w:szCs w:val="18"/>
                      </w:rPr>
                      <w:t xml:space="preserve">  </w:t>
                    </w:r>
                    <w:r w:rsidRPr="00DF49ED">
                      <w:rPr>
                        <w:rFonts w:ascii="Avenir Next LT Pro" w:hAnsi="Avenir Next LT Pro"/>
                        <w:color w:val="00BEA1"/>
                        <w:sz w:val="18"/>
                        <w:szCs w:val="18"/>
                      </w:rPr>
                      <w:t xml:space="preserve">| </w:t>
                    </w:r>
                    <w:r w:rsidRPr="00DF49ED">
                      <w:rPr>
                        <w:rFonts w:ascii="Avenir Next LT Pro" w:hAnsi="Avenir Next LT Pro"/>
                        <w:sz w:val="18"/>
                        <w:szCs w:val="18"/>
                      </w:rPr>
                      <w:t xml:space="preserve"> Co. No. 02658501  </w:t>
                    </w:r>
                    <w:r w:rsidRPr="00DF49ED">
                      <w:rPr>
                        <w:rFonts w:ascii="Avenir Next LT Pro" w:hAnsi="Avenir Next LT Pro"/>
                        <w:color w:val="00BEA1"/>
                        <w:sz w:val="18"/>
                        <w:szCs w:val="18"/>
                      </w:rPr>
                      <w:t xml:space="preserve">| </w:t>
                    </w:r>
                    <w:r w:rsidRPr="00DF49ED">
                      <w:rPr>
                        <w:rFonts w:ascii="Avenir Next LT Pro" w:hAnsi="Avenir Next LT Pro"/>
                        <w:sz w:val="18"/>
                        <w:szCs w:val="18"/>
                      </w:rPr>
                      <w:t xml:space="preserve"> VAT No. 747 8788 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152400" distB="152400" distL="152400" distR="152400" simplePos="0" relativeHeight="251658246" behindDoc="1" locked="0" layoutInCell="1" allowOverlap="1" wp14:anchorId="06459485" wp14:editId="06459486">
          <wp:simplePos x="0" y="0"/>
          <wp:positionH relativeFrom="page">
            <wp:posOffset>1520990</wp:posOffset>
          </wp:positionH>
          <wp:positionV relativeFrom="page">
            <wp:posOffset>9892816</wp:posOffset>
          </wp:positionV>
          <wp:extent cx="4514520" cy="453600"/>
          <wp:effectExtent l="0" t="0" r="0" b="0"/>
          <wp:wrapNone/>
          <wp:docPr id="1073741831" name="officeArt object" descr="pasted-image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pasted-image.pdf" descr="pasted-image.pdf"/>
                  <pic:cNvPicPr>
                    <a:picLocks noChangeAspect="1"/>
                  </pic:cNvPicPr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4514520" cy="453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8F7"/>
    <w:rsid w:val="000218B9"/>
    <w:rsid w:val="00033C54"/>
    <w:rsid w:val="00062052"/>
    <w:rsid w:val="0008617C"/>
    <w:rsid w:val="000905B7"/>
    <w:rsid w:val="00092ADA"/>
    <w:rsid w:val="000A17B4"/>
    <w:rsid w:val="000A426C"/>
    <w:rsid w:val="000A7362"/>
    <w:rsid w:val="000B2F0A"/>
    <w:rsid w:val="000C05F5"/>
    <w:rsid w:val="000C0DC3"/>
    <w:rsid w:val="000E4EAE"/>
    <w:rsid w:val="00102326"/>
    <w:rsid w:val="0013454C"/>
    <w:rsid w:val="00134BC9"/>
    <w:rsid w:val="00140ED9"/>
    <w:rsid w:val="00147383"/>
    <w:rsid w:val="001612BE"/>
    <w:rsid w:val="00161896"/>
    <w:rsid w:val="001675F1"/>
    <w:rsid w:val="00181284"/>
    <w:rsid w:val="00192550"/>
    <w:rsid w:val="0019610F"/>
    <w:rsid w:val="001C1DC2"/>
    <w:rsid w:val="001C3C80"/>
    <w:rsid w:val="001D469D"/>
    <w:rsid w:val="002025A1"/>
    <w:rsid w:val="00212179"/>
    <w:rsid w:val="002134E2"/>
    <w:rsid w:val="00240C71"/>
    <w:rsid w:val="00265F5B"/>
    <w:rsid w:val="00271099"/>
    <w:rsid w:val="002A4E50"/>
    <w:rsid w:val="002D022F"/>
    <w:rsid w:val="002D31DC"/>
    <w:rsid w:val="002D48E7"/>
    <w:rsid w:val="002F1E3F"/>
    <w:rsid w:val="003026DB"/>
    <w:rsid w:val="00311717"/>
    <w:rsid w:val="0031325A"/>
    <w:rsid w:val="0034047E"/>
    <w:rsid w:val="00340E7C"/>
    <w:rsid w:val="003500E1"/>
    <w:rsid w:val="00356EEF"/>
    <w:rsid w:val="0036168E"/>
    <w:rsid w:val="00383CFB"/>
    <w:rsid w:val="003853E1"/>
    <w:rsid w:val="003968B8"/>
    <w:rsid w:val="003A7759"/>
    <w:rsid w:val="003B550A"/>
    <w:rsid w:val="003B7664"/>
    <w:rsid w:val="003E682D"/>
    <w:rsid w:val="003F0B58"/>
    <w:rsid w:val="003F7D40"/>
    <w:rsid w:val="0040685C"/>
    <w:rsid w:val="00412B19"/>
    <w:rsid w:val="00414FF5"/>
    <w:rsid w:val="00476962"/>
    <w:rsid w:val="00481C62"/>
    <w:rsid w:val="004855A3"/>
    <w:rsid w:val="004878FD"/>
    <w:rsid w:val="004B33D3"/>
    <w:rsid w:val="00516B16"/>
    <w:rsid w:val="0052649B"/>
    <w:rsid w:val="0053078F"/>
    <w:rsid w:val="00537BE1"/>
    <w:rsid w:val="005508F7"/>
    <w:rsid w:val="00551FC3"/>
    <w:rsid w:val="00576D9B"/>
    <w:rsid w:val="00581C90"/>
    <w:rsid w:val="00592460"/>
    <w:rsid w:val="005B1CE6"/>
    <w:rsid w:val="0060146A"/>
    <w:rsid w:val="00605013"/>
    <w:rsid w:val="00610378"/>
    <w:rsid w:val="00611753"/>
    <w:rsid w:val="00611ED8"/>
    <w:rsid w:val="00615B2E"/>
    <w:rsid w:val="0063195C"/>
    <w:rsid w:val="006336F6"/>
    <w:rsid w:val="006956A9"/>
    <w:rsid w:val="00696886"/>
    <w:rsid w:val="006A0B4F"/>
    <w:rsid w:val="006D0A81"/>
    <w:rsid w:val="00706254"/>
    <w:rsid w:val="00710A6E"/>
    <w:rsid w:val="0071504A"/>
    <w:rsid w:val="00717D8E"/>
    <w:rsid w:val="00751516"/>
    <w:rsid w:val="0076795E"/>
    <w:rsid w:val="00785C2E"/>
    <w:rsid w:val="00797FD5"/>
    <w:rsid w:val="007D1F81"/>
    <w:rsid w:val="007D277B"/>
    <w:rsid w:val="007F127A"/>
    <w:rsid w:val="007F198B"/>
    <w:rsid w:val="007F668C"/>
    <w:rsid w:val="00814DD0"/>
    <w:rsid w:val="00816920"/>
    <w:rsid w:val="00824C03"/>
    <w:rsid w:val="00825E11"/>
    <w:rsid w:val="00837736"/>
    <w:rsid w:val="008425AF"/>
    <w:rsid w:val="00864D49"/>
    <w:rsid w:val="00866ACD"/>
    <w:rsid w:val="008721A3"/>
    <w:rsid w:val="00874042"/>
    <w:rsid w:val="008A3C79"/>
    <w:rsid w:val="008A47B9"/>
    <w:rsid w:val="008C1E56"/>
    <w:rsid w:val="008C706F"/>
    <w:rsid w:val="008C7C5B"/>
    <w:rsid w:val="008D333B"/>
    <w:rsid w:val="008D7F24"/>
    <w:rsid w:val="008E5BED"/>
    <w:rsid w:val="008E7416"/>
    <w:rsid w:val="00912586"/>
    <w:rsid w:val="00943A7A"/>
    <w:rsid w:val="00945BC4"/>
    <w:rsid w:val="009536F3"/>
    <w:rsid w:val="00956781"/>
    <w:rsid w:val="009E3087"/>
    <w:rsid w:val="00A00B5D"/>
    <w:rsid w:val="00A3647C"/>
    <w:rsid w:val="00A37843"/>
    <w:rsid w:val="00A5523A"/>
    <w:rsid w:val="00A7106C"/>
    <w:rsid w:val="00AC032E"/>
    <w:rsid w:val="00AC199A"/>
    <w:rsid w:val="00AE21D8"/>
    <w:rsid w:val="00AE5C05"/>
    <w:rsid w:val="00AF53C2"/>
    <w:rsid w:val="00B62145"/>
    <w:rsid w:val="00B64685"/>
    <w:rsid w:val="00B75E01"/>
    <w:rsid w:val="00B8286E"/>
    <w:rsid w:val="00BA7E8F"/>
    <w:rsid w:val="00BB3BFD"/>
    <w:rsid w:val="00BC29E8"/>
    <w:rsid w:val="00BC3ED3"/>
    <w:rsid w:val="00C268CB"/>
    <w:rsid w:val="00C75B41"/>
    <w:rsid w:val="00CB5A37"/>
    <w:rsid w:val="00CC7351"/>
    <w:rsid w:val="00CE3EF6"/>
    <w:rsid w:val="00CF39A9"/>
    <w:rsid w:val="00CF4E09"/>
    <w:rsid w:val="00D33387"/>
    <w:rsid w:val="00D65790"/>
    <w:rsid w:val="00D65B95"/>
    <w:rsid w:val="00D72B90"/>
    <w:rsid w:val="00DA0F9B"/>
    <w:rsid w:val="00DA7D76"/>
    <w:rsid w:val="00DD0DCD"/>
    <w:rsid w:val="00DD49A2"/>
    <w:rsid w:val="00DE0D70"/>
    <w:rsid w:val="00DE343A"/>
    <w:rsid w:val="00DE5E9D"/>
    <w:rsid w:val="00DF49ED"/>
    <w:rsid w:val="00E020CE"/>
    <w:rsid w:val="00E049FD"/>
    <w:rsid w:val="00E340E8"/>
    <w:rsid w:val="00E37B5C"/>
    <w:rsid w:val="00E5405B"/>
    <w:rsid w:val="00E65035"/>
    <w:rsid w:val="00E849BD"/>
    <w:rsid w:val="00E86B45"/>
    <w:rsid w:val="00EA1B9A"/>
    <w:rsid w:val="00EB018C"/>
    <w:rsid w:val="00EC1C42"/>
    <w:rsid w:val="00EC51CF"/>
    <w:rsid w:val="00F1373D"/>
    <w:rsid w:val="00F222A5"/>
    <w:rsid w:val="00F33F48"/>
    <w:rsid w:val="00F50D3B"/>
    <w:rsid w:val="00F51547"/>
    <w:rsid w:val="00F56569"/>
    <w:rsid w:val="00F96432"/>
    <w:rsid w:val="00FB1F60"/>
    <w:rsid w:val="00FD0C2E"/>
    <w:rsid w:val="00FD35E0"/>
    <w:rsid w:val="00FE035F"/>
    <w:rsid w:val="00FF6295"/>
    <w:rsid w:val="00FF7690"/>
    <w:rsid w:val="6BC99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59443"/>
  <w15:docId w15:val="{7114A2A2-B9F3-4500-868E-D51F4E67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Arial" w:hAnsi="Arial" w:cs="Arial Unicode MS"/>
      <w:color w:val="000000"/>
      <w:sz w:val="28"/>
      <w:szCs w:val="28"/>
      <w:u w:color="000000"/>
      <w:lang w:val="en-US"/>
    </w:rPr>
  </w:style>
  <w:style w:type="paragraph" w:styleId="Caption">
    <w:name w:val="caption"/>
    <w:pPr>
      <w:suppressAutoHyphens/>
      <w:outlineLvl w:val="0"/>
    </w:pPr>
    <w:rPr>
      <w:rFonts w:ascii="Helvetica Neue" w:hAnsi="Helvetica Neue" w:cs="Arial Unicode MS"/>
      <w:color w:val="000000"/>
      <w:sz w:val="36"/>
      <w:szCs w:val="36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DF49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9ED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824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34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3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1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3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1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6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6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9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9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8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2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6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0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8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9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6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4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9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yndsy.brown@convergetp.co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om@convergetp.co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e.sanvitale@convergetp.co.uk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4.png"/><Relationship Id="rId7" Type="http://schemas.openxmlformats.org/officeDocument/2006/relationships/hyperlink" Target="http://convergetp.co.uk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http://convergetp.co.uk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DCBD3E8F1904BB13AF23B44957ACC" ma:contentTypeVersion="126" ma:contentTypeDescription="Create a new document." ma:contentTypeScope="" ma:versionID="948718c46f74968fa22bc1c875eaaf40">
  <xsd:schema xmlns:xsd="http://www.w3.org/2001/XMLSchema" xmlns:xs="http://www.w3.org/2001/XMLSchema" xmlns:p="http://schemas.microsoft.com/office/2006/metadata/properties" xmlns:ns2="0ca67ddf-9187-4b10-9bf9-17baa2518248" xmlns:ns3="a48d39ab-801c-4fb6-95e8-464a1f62e715" targetNamespace="http://schemas.microsoft.com/office/2006/metadata/properties" ma:root="true" ma:fieldsID="412149072f1fa0107bbaaae9457e6257" ns2:_="" ns3:_="">
    <xsd:import namespace="0ca67ddf-9187-4b10-9bf9-17baa2518248"/>
    <xsd:import namespace="a48d39ab-801c-4fb6-95e8-464a1f62e7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67ddf-9187-4b10-9bf9-17baa25182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df8064d-98dc-419e-8df6-9b23c61a1cf2}" ma:internalName="TaxCatchAll" ma:showField="CatchAllData" ma:web="0ca67ddf-9187-4b10-9bf9-17baa2518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d39ab-801c-4fb6-95e8-464a1f62e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009d68-6f45-4573-8555-14c6f81db4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a67ddf-9187-4b10-9bf9-17baa2518248" xsi:nil="true"/>
    <lcf76f155ced4ddcb4097134ff3c332f xmlns="a48d39ab-801c-4fb6-95e8-464a1f62e715">
      <Terms xmlns="http://schemas.microsoft.com/office/infopath/2007/PartnerControls"/>
    </lcf76f155ced4ddcb4097134ff3c332f>
    <_dlc_DocId xmlns="0ca67ddf-9187-4b10-9bf9-17baa2518248">65AU4ZNHKKAJ-732619287-6518062</_dlc_DocId>
    <_dlc_DocIdUrl xmlns="0ca67ddf-9187-4b10-9bf9-17baa2518248">
      <Url>https://convergetpuk.sharepoint.com/sites/STG-V_FE/_layouts/15/DocIdRedir.aspx?ID=65AU4ZNHKKAJ-732619287-6518062</Url>
      <Description>65AU4ZNHKKAJ-732619287-6518062</Description>
    </_dlc_DocIdUrl>
  </documentManagement>
</p:properties>
</file>

<file path=customXml/itemProps1.xml><?xml version="1.0" encoding="utf-8"?>
<ds:datastoreItem xmlns:ds="http://schemas.openxmlformats.org/officeDocument/2006/customXml" ds:itemID="{2C5428FA-9DE4-4E53-B4D5-CD42DE6B4E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E20442-9803-4018-BD5B-617FFA33361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90F9B7E-B36E-48EA-9A6D-3A95317D79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16A84B-00CF-48FC-A386-F9E06D7C6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67ddf-9187-4b10-9bf9-17baa2518248"/>
    <ds:schemaRef ds:uri="a48d39ab-801c-4fb6-95e8-464a1f62e7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E58B82-BFB8-49AD-A826-D05B9A8B1D6F}">
  <ds:schemaRefs>
    <ds:schemaRef ds:uri="http://schemas.microsoft.com/office/2006/metadata/properties"/>
    <ds:schemaRef ds:uri="http://schemas.microsoft.com/office/infopath/2007/PartnerControls"/>
    <ds:schemaRef ds:uri="0ca67ddf-9187-4b10-9bf9-17baa2518248"/>
    <ds:schemaRef ds:uri="a48d39ab-801c-4fb6-95e8-464a1f62e715"/>
  </ds:schemaRefs>
</ds:datastoreItem>
</file>

<file path=docMetadata/LabelInfo.xml><?xml version="1.0" encoding="utf-8"?>
<clbl:labelList xmlns:clbl="http://schemas.microsoft.com/office/2020/mipLabelMetadata">
  <clbl:label id="{e7e3e063-7a10-4f0f-9cbc-2e661383895e}" enabled="0" method="" siteId="{e7e3e063-7a10-4f0f-9cbc-2e66138389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347</Characters>
  <Application>Microsoft Office Word</Application>
  <DocSecurity>0</DocSecurity>
  <Lines>26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Wakefield</dc:creator>
  <cp:lastModifiedBy>Abbie Hyde</cp:lastModifiedBy>
  <cp:revision>2</cp:revision>
  <cp:lastPrinted>2025-07-31T15:07:00Z</cp:lastPrinted>
  <dcterms:created xsi:type="dcterms:W3CDTF">2026-01-26T10:54:00Z</dcterms:created>
  <dcterms:modified xsi:type="dcterms:W3CDTF">2026-01-26T10:54:00Z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0x010100FE4DCBD3E8F1904BB13AF23B44957ACC</vt:lpwstr>
  </property>
  <property fmtid="{D5CDD505-2E9C-101B-9397-08002B2CF9AE}" pid="3" name="MediaServiceImageTags">
    <vt:lpwstr/>
  </property>
  <property fmtid="{D5CDD505-2E9C-101B-9397-08002B2CF9AE}" pid="4" name="Stone PII Keys Name">
    <vt:lpwstr>Name</vt:lpwstr>
  </property>
  <property fmtid="{D5CDD505-2E9C-101B-9397-08002B2CF9AE}" pid="5" name="Stone PII Keys Sort Code">
    <vt:lpwstr>SortCode</vt:lpwstr>
  </property>
  <property fmtid="{D5CDD505-2E9C-101B-9397-08002B2CF9AE}" pid="6" name="Stone PII Keys Account Name">
    <vt:lpwstr>AccName</vt:lpwstr>
  </property>
  <property fmtid="{D5CDD505-2E9C-101B-9397-08002B2CF9AE}" pid="7" name="_dlc_DocIdItemGuid">
    <vt:lpwstr>c2eeb780-15f1-4bd1-9978-ef1c557004a8</vt:lpwstr>
  </property>
</Properties>
</file>