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425AC" w:rsidP="00BC1F1C" w:rsidRDefault="009425AC" w14:paraId="1A7C6677" w14:textId="14823939">
      <w:pPr>
        <w:spacing w:after="0" w:line="240" w:lineRule="auto"/>
        <w:jc w:val="center"/>
        <w:rPr>
          <w:b/>
        </w:rPr>
      </w:pPr>
      <w:r w:rsidRPr="008D05C5">
        <w:rPr>
          <w:rFonts w:ascii="Calibri" w:hAnsi="Calibri" w:cs="Arial"/>
          <w:b/>
          <w:noProof/>
          <w:sz w:val="18"/>
          <w:szCs w:val="20"/>
        </w:rPr>
        <w:drawing>
          <wp:anchor distT="0" distB="0" distL="114300" distR="114300" simplePos="0" relativeHeight="251659264" behindDoc="1" locked="0" layoutInCell="1" allowOverlap="1" wp14:anchorId="7CD17D97" wp14:editId="765A481C">
            <wp:simplePos x="0" y="0"/>
            <wp:positionH relativeFrom="column">
              <wp:posOffset>-123825</wp:posOffset>
            </wp:positionH>
            <wp:positionV relativeFrom="page">
              <wp:posOffset>219075</wp:posOffset>
            </wp:positionV>
            <wp:extent cx="1431290" cy="663575"/>
            <wp:effectExtent l="0" t="0" r="0" b="3175"/>
            <wp:wrapTight wrapText="bothSides">
              <wp:wrapPolygon edited="0">
                <wp:start x="0" y="0"/>
                <wp:lineTo x="0" y="21083"/>
                <wp:lineTo x="21274" y="21083"/>
                <wp:lineTo x="21274" y="0"/>
                <wp:lineTo x="0" y="0"/>
              </wp:wrapPolygon>
            </wp:wrapTight>
            <wp:docPr id="2" name="Picture 2" descr="TUOM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UOM lt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1290" cy="66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2232" w:rsidP="002636FA" w:rsidRDefault="00552232" w14:paraId="0ADBB413" w14:textId="77777777">
      <w:pPr>
        <w:spacing w:after="0" w:line="240" w:lineRule="auto"/>
        <w:jc w:val="center"/>
        <w:rPr>
          <w:b/>
        </w:rPr>
      </w:pPr>
    </w:p>
    <w:p w:rsidR="00552232" w:rsidP="002636FA" w:rsidRDefault="00552232" w14:paraId="46353C2B" w14:textId="77777777">
      <w:pPr>
        <w:spacing w:after="0" w:line="240" w:lineRule="auto"/>
        <w:jc w:val="center"/>
        <w:rPr>
          <w:b/>
        </w:rPr>
      </w:pPr>
    </w:p>
    <w:p w:rsidR="00552232" w:rsidP="002636FA" w:rsidRDefault="00552232" w14:paraId="7DDF6C9B" w14:textId="77777777">
      <w:pPr>
        <w:spacing w:after="0" w:line="240" w:lineRule="auto"/>
        <w:jc w:val="center"/>
        <w:rPr>
          <w:b/>
        </w:rPr>
      </w:pPr>
    </w:p>
    <w:p w:rsidRPr="002636FA" w:rsidR="002636FA" w:rsidP="6367FBE3" w:rsidRDefault="002636FA" w14:paraId="1DF169BB" w14:noSpellErr="1" w14:textId="5761EFCC">
      <w:pPr>
        <w:spacing w:after="0" w:line="240" w:lineRule="auto"/>
        <w:jc w:val="center"/>
        <w:rPr>
          <w:b w:val="1"/>
          <w:bCs w:val="1"/>
        </w:rPr>
      </w:pPr>
      <w:r w:rsidRPr="75DDF278" w:rsidR="3E3AA98C">
        <w:rPr>
          <w:b w:val="1"/>
          <w:bCs w:val="1"/>
        </w:rPr>
        <w:t>Faculty of Humanities</w:t>
      </w:r>
      <w:r w:rsidRPr="75DDF278" w:rsidR="795D3F53">
        <w:rPr>
          <w:b w:val="1"/>
          <w:bCs w:val="1"/>
        </w:rPr>
        <w:t>:</w:t>
      </w:r>
      <w:r w:rsidRPr="75DDF278" w:rsidR="3E3AA98C">
        <w:rPr>
          <w:b w:val="1"/>
          <w:bCs w:val="1"/>
        </w:rPr>
        <w:t xml:space="preserve"> Doctoral Academy </w:t>
      </w:r>
      <w:bookmarkStart w:name="_Hlk166182387" w:id="0"/>
      <w:r w:rsidRPr="75DDF278" w:rsidR="55BAC0B2">
        <w:rPr>
          <w:b w:val="1"/>
          <w:bCs w:val="1"/>
        </w:rPr>
        <w:t>President’s Doctoral Scholar Award</w:t>
      </w:r>
      <w:bookmarkEnd w:id="0"/>
    </w:p>
    <w:p w:rsidR="002636FA" w:rsidP="002636FA" w:rsidRDefault="002636FA" w14:paraId="3CEB2F62" w14:textId="1E8BCBF6">
      <w:pPr>
        <w:spacing w:after="0" w:line="240" w:lineRule="auto"/>
        <w:jc w:val="center"/>
        <w:rPr>
          <w:b/>
        </w:rPr>
      </w:pPr>
      <w:r w:rsidRPr="002636FA">
        <w:rPr>
          <w:b/>
        </w:rPr>
        <w:t>Call for PhD Projects 202</w:t>
      </w:r>
      <w:r w:rsidR="000C7BAD">
        <w:rPr>
          <w:b/>
        </w:rPr>
        <w:t>6</w:t>
      </w:r>
      <w:r w:rsidRPr="002636FA">
        <w:rPr>
          <w:b/>
        </w:rPr>
        <w:t>/2</w:t>
      </w:r>
      <w:r w:rsidR="000C7BAD">
        <w:rPr>
          <w:b/>
        </w:rPr>
        <w:t>7</w:t>
      </w:r>
      <w:r w:rsidR="00E271A7">
        <w:rPr>
          <w:b/>
        </w:rPr>
        <w:t xml:space="preserve"> Entry</w:t>
      </w:r>
    </w:p>
    <w:p w:rsidR="002636FA" w:rsidP="002636FA" w:rsidRDefault="002636FA" w14:paraId="73C41FBC" w14:textId="77777777">
      <w:pPr>
        <w:spacing w:after="0" w:line="240" w:lineRule="auto"/>
      </w:pPr>
    </w:p>
    <w:p w:rsidR="00247563" w:rsidP="122A8D00" w:rsidRDefault="00247563" w14:paraId="76768CB1" w14:textId="31A61C22">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In line with the M2035 priorities and drive for interdisciplinary and cross-faculty research that tackle major societal challenges, we have revitalised the Presidential Doctoral Scholarship (PDS) programme.</w:t>
      </w:r>
    </w:p>
    <w:p w:rsidR="00247563" w:rsidP="122A8D00" w:rsidRDefault="00247563" w14:paraId="4F08A8EF" w14:textId="576E0F5C">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 xml:space="preserve"> </w:t>
      </w:r>
    </w:p>
    <w:p w:rsidR="00247563" w:rsidP="122A8D00" w:rsidRDefault="00247563" w14:paraId="4240C1D6" w14:textId="1BE7AEC6">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The new PDS programme will draw together research strength and ambition from across our three faculties to create an interdisciplinary cohort of PhD students and projects set against unifying research themes. The programme will be overseen by a university wide panel of postgraduate research leads and chaired by Professor Melissa Westwood, Associate Vice President for Research &amp; Innovation. This panel will set the research theme for each cohort and ensure the very best projects are put forward for recruitment of exceptional PhD students. For the 2026-27 PDS intake, the thematic call is seeking projects focused on addressing:</w:t>
      </w:r>
    </w:p>
    <w:p w:rsidR="00247563" w:rsidP="122A8D00" w:rsidRDefault="00247563" w14:paraId="1E311BA3" w14:textId="2E5B7621">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 xml:space="preserve"> </w:t>
      </w:r>
    </w:p>
    <w:p w:rsidR="00247563" w:rsidP="122A8D00" w:rsidRDefault="00247563" w14:paraId="3F2B6DB4" w14:textId="2A53DCA7">
      <w:pPr>
        <w:spacing w:before="0" w:beforeAutospacing="off" w:after="0" w:afterAutospacing="off" w:line="257" w:lineRule="auto"/>
        <w:jc w:val="center"/>
      </w:pPr>
      <w:r w:rsidRPr="122A8D00" w:rsidR="66251AEC">
        <w:rPr>
          <w:rFonts w:ascii="Calibri" w:hAnsi="Calibri" w:eastAsia="Calibri" w:cs="Calibri"/>
          <w:i w:val="1"/>
          <w:iCs w:val="1"/>
          <w:noProof w:val="0"/>
          <w:sz w:val="22"/>
          <w:szCs w:val="22"/>
          <w:lang w:val="en-GB"/>
        </w:rPr>
        <w:t>Environmental challenges to human health, society, and productivity</w:t>
      </w:r>
    </w:p>
    <w:p w:rsidR="00247563" w:rsidP="122A8D00" w:rsidRDefault="00247563" w14:paraId="67A1DEDC" w14:textId="4D7D9552">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 xml:space="preserve"> </w:t>
      </w:r>
    </w:p>
    <w:p w:rsidR="00247563" w:rsidP="122A8D00" w:rsidRDefault="00247563" w14:paraId="04DC5309" w14:textId="4CC394A8">
      <w:pPr>
        <w:spacing w:before="0" w:beforeAutospacing="off" w:after="0" w:afterAutospacing="off" w:line="257" w:lineRule="auto"/>
        <w:jc w:val="both"/>
      </w:pPr>
      <w:r w:rsidRPr="122A8D00" w:rsidR="66251AEC">
        <w:rPr>
          <w:rFonts w:ascii="Calibri" w:hAnsi="Calibri" w:eastAsia="Calibri" w:cs="Calibri"/>
          <w:noProof w:val="0"/>
          <w:color w:val="212121"/>
          <w:sz w:val="22"/>
          <w:szCs w:val="22"/>
          <w:lang w:val="en-GB"/>
        </w:rPr>
        <w:t xml:space="preserve">Within this overarching theme, we welcome projects that investigate the way changes to the natural environment (broadly defined) interacts with and influences human health, socio-economic, socio-cultural and political wellbeing. We are particularly interested in projects that cross traditional discipline boundaries and engage with this challenge in an exciting and original way. </w:t>
      </w:r>
    </w:p>
    <w:p w:rsidR="00247563" w:rsidP="122A8D00" w:rsidRDefault="00247563" w14:paraId="7C2C9A48" w14:textId="29B62D9E">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 xml:space="preserve"> </w:t>
      </w:r>
    </w:p>
    <w:p w:rsidR="00247563" w:rsidP="122A8D00" w:rsidRDefault="00247563" w14:paraId="19B0FB90" w14:textId="28D203BB">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This call for projects will be managed locally by each Faculty Doctoral Academy (faculty contact listed below)</w:t>
      </w:r>
      <w:r w:rsidRPr="122A8D00" w:rsidR="66251AEC">
        <w:rPr>
          <w:rFonts w:ascii="Calibri" w:hAnsi="Calibri" w:eastAsia="Calibri" w:cs="Calibri"/>
          <w:noProof w:val="0"/>
          <w:sz w:val="22"/>
          <w:szCs w:val="22"/>
          <w:lang w:val="en-GB"/>
        </w:rPr>
        <w:t xml:space="preserve">.  </w:t>
      </w:r>
      <w:r w:rsidRPr="122A8D00" w:rsidR="66251AEC">
        <w:rPr>
          <w:rFonts w:ascii="Calibri" w:hAnsi="Calibri" w:eastAsia="Calibri" w:cs="Calibri"/>
          <w:noProof w:val="0"/>
          <w:sz w:val="22"/>
          <w:szCs w:val="22"/>
          <w:lang w:val="en-GB"/>
        </w:rPr>
        <w:t xml:space="preserve">All projects must have a supervisory team involving academics from at least two faculties and </w:t>
      </w:r>
      <w:r w:rsidRPr="122A8D00" w:rsidR="66251AEC">
        <w:rPr>
          <w:rFonts w:ascii="Calibri" w:hAnsi="Calibri" w:eastAsia="Calibri" w:cs="Calibri"/>
          <w:noProof w:val="0"/>
          <w:sz w:val="22"/>
          <w:szCs w:val="22"/>
          <w:lang w:val="en-GB"/>
        </w:rPr>
        <w:t>demonstrate</w:t>
      </w:r>
      <w:r w:rsidRPr="122A8D00" w:rsidR="66251AEC">
        <w:rPr>
          <w:rFonts w:ascii="Calibri" w:hAnsi="Calibri" w:eastAsia="Calibri" w:cs="Calibri"/>
          <w:noProof w:val="0"/>
          <w:sz w:val="22"/>
          <w:szCs w:val="22"/>
          <w:lang w:val="en-GB"/>
        </w:rPr>
        <w:t xml:space="preserve"> meaningful interdisciplinary research and PGR training environment. Demonstrating strong fit to theme, research excellence across the supervisory team, and a commitment to excellence in supervisory practice will be expected and will serve as criteria for project selection.</w:t>
      </w:r>
      <w:r w:rsidRPr="122A8D00" w:rsidR="66251AEC">
        <w:rPr>
          <w:rFonts w:ascii="Calibri" w:hAnsi="Calibri" w:eastAsia="Calibri" w:cs="Calibri"/>
          <w:noProof w:val="0"/>
          <w:color w:val="000000" w:themeColor="text1" w:themeTint="FF" w:themeShade="FF"/>
          <w:sz w:val="22"/>
          <w:szCs w:val="22"/>
          <w:lang w:val="en-GB"/>
        </w:rPr>
        <w:t xml:space="preserve"> We welcome involvement of commercial and other non-HEI partners to enhance the research and provide </w:t>
      </w:r>
      <w:r w:rsidRPr="122A8D00" w:rsidR="66251AEC">
        <w:rPr>
          <w:rFonts w:ascii="Calibri" w:hAnsi="Calibri" w:eastAsia="Calibri" w:cs="Calibri"/>
          <w:noProof w:val="0"/>
          <w:color w:val="000000" w:themeColor="text1" w:themeTint="FF" w:themeShade="FF"/>
          <w:sz w:val="22"/>
          <w:szCs w:val="22"/>
          <w:lang w:val="en-GB"/>
        </w:rPr>
        <w:t>additional</w:t>
      </w:r>
      <w:r w:rsidRPr="122A8D00" w:rsidR="66251AEC">
        <w:rPr>
          <w:rFonts w:ascii="Calibri" w:hAnsi="Calibri" w:eastAsia="Calibri" w:cs="Calibri"/>
          <w:noProof w:val="0"/>
          <w:color w:val="000000" w:themeColor="text1" w:themeTint="FF" w:themeShade="FF"/>
          <w:sz w:val="22"/>
          <w:szCs w:val="22"/>
          <w:lang w:val="en-GB"/>
        </w:rPr>
        <w:t xml:space="preserve"> perspective to the PGR training and development. The added value should be justified within the application document.</w:t>
      </w:r>
    </w:p>
    <w:p w:rsidR="00247563" w:rsidP="122A8D00" w:rsidRDefault="00247563" w14:paraId="2CE9D615" w14:textId="0C99BB25">
      <w:pPr>
        <w:spacing w:before="0" w:beforeAutospacing="off" w:after="0" w:afterAutospacing="off" w:line="257" w:lineRule="auto"/>
        <w:jc w:val="both"/>
      </w:pPr>
      <w:r w:rsidRPr="122A8D00" w:rsidR="66251AEC">
        <w:rPr>
          <w:rFonts w:ascii="Calibri" w:hAnsi="Calibri" w:eastAsia="Calibri" w:cs="Calibri"/>
          <w:noProof w:val="0"/>
          <w:color w:val="000000" w:themeColor="text1" w:themeTint="FF" w:themeShade="FF"/>
          <w:sz w:val="22"/>
          <w:szCs w:val="22"/>
          <w:lang w:val="en-GB"/>
        </w:rPr>
        <w:t xml:space="preserve"> </w:t>
      </w:r>
    </w:p>
    <w:p w:rsidR="00247563" w:rsidP="122A8D00" w:rsidRDefault="00247563" w14:paraId="4EB45391" w14:textId="70C09FF2">
      <w:pPr>
        <w:spacing w:before="0" w:beforeAutospacing="off" w:after="0" w:afterAutospacing="off" w:line="257" w:lineRule="auto"/>
        <w:jc w:val="both"/>
      </w:pPr>
      <w:r w:rsidRPr="122A8D00" w:rsidR="66251AEC">
        <w:rPr>
          <w:rFonts w:ascii="Calibri" w:hAnsi="Calibri" w:eastAsia="Calibri" w:cs="Calibri"/>
          <w:noProof w:val="0"/>
          <w:color w:val="000000" w:themeColor="text1" w:themeTint="FF" w:themeShade="FF"/>
          <w:sz w:val="22"/>
          <w:szCs w:val="22"/>
          <w:lang w:val="en-GB"/>
        </w:rPr>
        <w:t xml:space="preserve">All </w:t>
      </w:r>
      <w:r w:rsidRPr="122A8D00" w:rsidR="66251AEC">
        <w:rPr>
          <w:rFonts w:ascii="Calibri" w:hAnsi="Calibri" w:eastAsia="Calibri" w:cs="Calibri"/>
          <w:noProof w:val="0"/>
          <w:color w:val="000000" w:themeColor="text1" w:themeTint="FF" w:themeShade="FF"/>
          <w:sz w:val="22"/>
          <w:szCs w:val="22"/>
          <w:lang w:val="en-GB"/>
        </w:rPr>
        <w:t>submitted</w:t>
      </w:r>
      <w:r w:rsidRPr="122A8D00" w:rsidR="66251AEC">
        <w:rPr>
          <w:rFonts w:ascii="Calibri" w:hAnsi="Calibri" w:eastAsia="Calibri" w:cs="Calibri"/>
          <w:noProof w:val="0"/>
          <w:color w:val="000000" w:themeColor="text1" w:themeTint="FF" w:themeShade="FF"/>
          <w:sz w:val="22"/>
          <w:szCs w:val="22"/>
          <w:lang w:val="en-GB"/>
        </w:rPr>
        <w:t xml:space="preserve"> projects will be assessed by a cross-faculty panel, with top-rated projects progressing to advert. As with our other major funded schemes, supervisory teams will then nominate their top candidate for interview. We will aim to advertise </w:t>
      </w:r>
      <w:r w:rsidRPr="122A8D00" w:rsidR="0B2DBE8F">
        <w:rPr>
          <w:rFonts w:ascii="Calibri" w:hAnsi="Calibri" w:eastAsia="Calibri" w:cs="Calibri"/>
          <w:noProof w:val="0"/>
          <w:color w:val="000000" w:themeColor="text1" w:themeTint="FF" w:themeShade="FF"/>
          <w:sz w:val="22"/>
          <w:szCs w:val="22"/>
          <w:lang w:val="en-GB"/>
        </w:rPr>
        <w:t>~</w:t>
      </w:r>
      <w:r w:rsidRPr="122A8D00" w:rsidR="66251AEC">
        <w:rPr>
          <w:rFonts w:ascii="Calibri" w:hAnsi="Calibri" w:eastAsia="Calibri" w:cs="Calibri"/>
          <w:noProof w:val="0"/>
          <w:color w:val="000000" w:themeColor="text1" w:themeTint="FF" w:themeShade="FF"/>
          <w:sz w:val="22"/>
          <w:szCs w:val="22"/>
          <w:lang w:val="en-GB"/>
        </w:rPr>
        <w:t xml:space="preserve">2 times the number of studentships available (e.g. for </w:t>
      </w:r>
      <w:r w:rsidRPr="122A8D00" w:rsidR="6182C21E">
        <w:rPr>
          <w:rFonts w:ascii="Calibri" w:hAnsi="Calibri" w:eastAsia="Calibri" w:cs="Calibri"/>
          <w:noProof w:val="0"/>
          <w:color w:val="000000" w:themeColor="text1" w:themeTint="FF" w:themeShade="FF"/>
          <w:sz w:val="22"/>
          <w:szCs w:val="22"/>
          <w:lang w:val="en-GB"/>
        </w:rPr>
        <w:t>HUMS</w:t>
      </w:r>
      <w:r w:rsidRPr="122A8D00" w:rsidR="66251AEC">
        <w:rPr>
          <w:rFonts w:ascii="Calibri" w:hAnsi="Calibri" w:eastAsia="Calibri" w:cs="Calibri"/>
          <w:noProof w:val="0"/>
          <w:color w:val="000000" w:themeColor="text1" w:themeTint="FF" w:themeShade="FF"/>
          <w:sz w:val="22"/>
          <w:szCs w:val="22"/>
          <w:lang w:val="en-GB"/>
        </w:rPr>
        <w:t xml:space="preserve"> this would be </w:t>
      </w:r>
      <w:r w:rsidRPr="122A8D00" w:rsidR="708B56AF">
        <w:rPr>
          <w:rFonts w:ascii="Calibri" w:hAnsi="Calibri" w:eastAsia="Calibri" w:cs="Calibri"/>
          <w:noProof w:val="0"/>
          <w:color w:val="000000" w:themeColor="text1" w:themeTint="FF" w:themeShade="FF"/>
          <w:sz w:val="22"/>
          <w:szCs w:val="22"/>
          <w:lang w:val="en-GB"/>
        </w:rPr>
        <w:t>~</w:t>
      </w:r>
      <w:r w:rsidRPr="122A8D00" w:rsidR="66251AEC">
        <w:rPr>
          <w:rFonts w:ascii="Calibri" w:hAnsi="Calibri" w:eastAsia="Calibri" w:cs="Calibri"/>
          <w:noProof w:val="0"/>
          <w:color w:val="000000" w:themeColor="text1" w:themeTint="FF" w:themeShade="FF"/>
          <w:sz w:val="22"/>
          <w:szCs w:val="22"/>
          <w:lang w:val="en-GB"/>
        </w:rPr>
        <w:t>1</w:t>
      </w:r>
      <w:r w:rsidRPr="122A8D00" w:rsidR="0AECD36A">
        <w:rPr>
          <w:rFonts w:ascii="Calibri" w:hAnsi="Calibri" w:eastAsia="Calibri" w:cs="Calibri"/>
          <w:noProof w:val="0"/>
          <w:color w:val="000000" w:themeColor="text1" w:themeTint="FF" w:themeShade="FF"/>
          <w:sz w:val="22"/>
          <w:szCs w:val="22"/>
          <w:lang w:val="en-GB"/>
        </w:rPr>
        <w:t>6</w:t>
      </w:r>
      <w:r w:rsidRPr="122A8D00" w:rsidR="66251AEC">
        <w:rPr>
          <w:rFonts w:ascii="Calibri" w:hAnsi="Calibri" w:eastAsia="Calibri" w:cs="Calibri"/>
          <w:noProof w:val="0"/>
          <w:color w:val="000000" w:themeColor="text1" w:themeTint="FF" w:themeShade="FF"/>
          <w:sz w:val="22"/>
          <w:szCs w:val="22"/>
          <w:lang w:val="en-GB"/>
        </w:rPr>
        <w:t xml:space="preserve"> projects for </w:t>
      </w:r>
      <w:r w:rsidRPr="122A8D00" w:rsidR="5440DD40">
        <w:rPr>
          <w:rFonts w:ascii="Calibri" w:hAnsi="Calibri" w:eastAsia="Calibri" w:cs="Calibri"/>
          <w:noProof w:val="0"/>
          <w:color w:val="000000" w:themeColor="text1" w:themeTint="FF" w:themeShade="FF"/>
          <w:sz w:val="22"/>
          <w:szCs w:val="22"/>
          <w:lang w:val="en-GB"/>
        </w:rPr>
        <w:t>8</w:t>
      </w:r>
      <w:r w:rsidRPr="122A8D00" w:rsidR="66251AEC">
        <w:rPr>
          <w:rFonts w:ascii="Calibri" w:hAnsi="Calibri" w:eastAsia="Calibri" w:cs="Calibri"/>
          <w:noProof w:val="0"/>
          <w:color w:val="000000" w:themeColor="text1" w:themeTint="FF" w:themeShade="FF"/>
          <w:sz w:val="22"/>
          <w:szCs w:val="22"/>
          <w:lang w:val="en-GB"/>
        </w:rPr>
        <w:t xml:space="preserve"> PhD studentships). </w:t>
      </w:r>
    </w:p>
    <w:p w:rsidR="00247563" w:rsidP="122A8D00" w:rsidRDefault="00247563" w14:paraId="68D5D5D6" w14:textId="01D8B21B">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 xml:space="preserve"> </w:t>
      </w:r>
    </w:p>
    <w:p w:rsidR="00247563" w:rsidP="122A8D00" w:rsidRDefault="00247563" w14:paraId="5B3A90AA" w14:textId="6639DE0A">
      <w:pPr>
        <w:spacing w:before="0" w:beforeAutospacing="off" w:after="0" w:afterAutospacing="off" w:line="257" w:lineRule="auto"/>
        <w:jc w:val="both"/>
      </w:pPr>
      <w:r w:rsidRPr="122A8D00" w:rsidR="66251AEC">
        <w:rPr>
          <w:rFonts w:ascii="Calibri" w:hAnsi="Calibri" w:eastAsia="Calibri" w:cs="Calibri"/>
          <w:noProof w:val="0"/>
          <w:sz w:val="22"/>
          <w:szCs w:val="22"/>
          <w:lang w:val="en-GB"/>
        </w:rPr>
        <w:t>The studentships will be 4-year duration (or equivalent for part-time), come with £20K research, training, and skills development grant (RTSG), and UKRI level stipend.  The programme is open to UK home and overseas candidates, with an overseas fee scholarship available to the top international candidates.</w:t>
      </w:r>
    </w:p>
    <w:p w:rsidR="00247563" w:rsidP="122A8D00" w:rsidRDefault="00247563" w14:paraId="6FDF88F5" w14:textId="5854BB61">
      <w:pPr>
        <w:spacing w:before="0" w:beforeAutospacing="off" w:after="0" w:afterAutospacing="off" w:line="240" w:lineRule="auto"/>
        <w:jc w:val="both"/>
      </w:pPr>
      <w:r w:rsidRPr="122A8D00" w:rsidR="66251AEC">
        <w:rPr>
          <w:rFonts w:ascii="Calibri" w:hAnsi="Calibri" w:eastAsia="Calibri" w:cs="Calibri"/>
          <w:noProof w:val="0"/>
          <w:color w:val="000000" w:themeColor="text1" w:themeTint="FF" w:themeShade="FF"/>
          <w:sz w:val="22"/>
          <w:szCs w:val="22"/>
          <w:lang w:val="en-GB"/>
        </w:rPr>
        <w:t xml:space="preserve"> </w:t>
      </w:r>
    </w:p>
    <w:p w:rsidR="00247563" w:rsidP="122A8D00" w:rsidRDefault="00247563" w14:paraId="4A1A0BA9" w14:textId="52A28390">
      <w:pPr>
        <w:spacing w:before="0" w:beforeAutospacing="off" w:after="0" w:afterAutospacing="off" w:line="240" w:lineRule="auto"/>
      </w:pPr>
      <w:r w:rsidRPr="122A8D00" w:rsidR="66251AEC">
        <w:rPr>
          <w:rFonts w:ascii="Calibri" w:hAnsi="Calibri" w:eastAsia="Calibri" w:cs="Calibri"/>
          <w:noProof w:val="0"/>
          <w:sz w:val="22"/>
          <w:szCs w:val="22"/>
          <w:lang w:val="en-GB"/>
        </w:rPr>
        <w:t>Dr Admos Chimhowu</w:t>
      </w:r>
    </w:p>
    <w:p w:rsidR="00247563" w:rsidP="122A8D00" w:rsidRDefault="00247563" w14:paraId="4F14CFA4" w14:textId="4BD21E6A">
      <w:pPr>
        <w:spacing w:before="0" w:beforeAutospacing="off" w:after="0" w:afterAutospacing="off" w:line="240" w:lineRule="auto"/>
      </w:pPr>
      <w:r w:rsidRPr="122A8D00" w:rsidR="66251AEC">
        <w:rPr>
          <w:rFonts w:ascii="Calibri" w:hAnsi="Calibri" w:eastAsia="Calibri" w:cs="Calibri"/>
          <w:noProof w:val="0"/>
          <w:sz w:val="22"/>
          <w:szCs w:val="22"/>
          <w:lang w:val="en-GB"/>
        </w:rPr>
        <w:t>Associate Dean for PGR</w:t>
      </w:r>
    </w:p>
    <w:p w:rsidR="00247563" w:rsidP="122A8D00" w:rsidRDefault="00247563" w14:paraId="119CE033" w14:textId="4E640837">
      <w:pPr>
        <w:spacing w:before="0" w:beforeAutospacing="off" w:after="0" w:afterAutospacing="off" w:line="240" w:lineRule="auto"/>
      </w:pPr>
      <w:r w:rsidRPr="122A8D00" w:rsidR="66251AEC">
        <w:rPr>
          <w:rFonts w:ascii="Calibri" w:hAnsi="Calibri" w:eastAsia="Calibri" w:cs="Calibri"/>
          <w:noProof w:val="0"/>
          <w:color w:val="000000" w:themeColor="text1" w:themeTint="FF" w:themeShade="FF"/>
          <w:sz w:val="22"/>
          <w:szCs w:val="22"/>
          <w:lang w:val="en-GB"/>
        </w:rPr>
        <w:t xml:space="preserve"> </w:t>
      </w:r>
    </w:p>
    <w:p w:rsidR="00247563" w:rsidP="122A8D00" w:rsidRDefault="00247563" w14:paraId="3FD7AF15" w14:textId="2F5166FE">
      <w:pPr>
        <w:spacing w:before="0" w:beforeAutospacing="off" w:after="0" w:afterAutospacing="off" w:line="240" w:lineRule="auto"/>
      </w:pPr>
      <w:r w:rsidRPr="122A8D00" w:rsidR="66251AEC">
        <w:rPr>
          <w:rFonts w:ascii="Calibri" w:hAnsi="Calibri" w:eastAsia="Calibri" w:cs="Calibri"/>
          <w:noProof w:val="0"/>
          <w:color w:val="000000" w:themeColor="text1" w:themeTint="FF" w:themeShade="FF"/>
          <w:sz w:val="22"/>
          <w:szCs w:val="22"/>
          <w:lang w:val="en-GB"/>
        </w:rPr>
        <w:t>Professor Melissa Westwood</w:t>
      </w:r>
    </w:p>
    <w:p w:rsidR="00247563" w:rsidP="122A8D00" w:rsidRDefault="00247563" w14:paraId="0D2CAF8C" w14:textId="1DE47A90">
      <w:pPr>
        <w:spacing w:before="0" w:beforeAutospacing="off" w:after="0" w:afterAutospacing="off" w:line="240" w:lineRule="auto"/>
      </w:pPr>
      <w:r w:rsidRPr="122A8D00" w:rsidR="66251AEC">
        <w:rPr>
          <w:rFonts w:ascii="Calibri" w:hAnsi="Calibri" w:eastAsia="Calibri" w:cs="Calibri"/>
          <w:noProof w:val="0"/>
          <w:color w:val="000000" w:themeColor="text1" w:themeTint="FF" w:themeShade="FF"/>
          <w:sz w:val="22"/>
          <w:szCs w:val="22"/>
          <w:lang w:val="en-GB"/>
        </w:rPr>
        <w:t>Associate Vice President for Research &amp; Innovation</w:t>
      </w:r>
    </w:p>
    <w:p w:rsidR="00247563" w:rsidP="122A8D00" w:rsidRDefault="00247563" w14:paraId="5B6DFF88" w14:textId="226D4B01">
      <w:pPr>
        <w:spacing w:before="0" w:beforeAutospacing="off" w:after="0" w:afterAutospacing="off" w:line="240" w:lineRule="auto"/>
      </w:pPr>
      <w:r w:rsidRPr="122A8D00" w:rsidR="66251AEC">
        <w:rPr>
          <w:rFonts w:ascii="Calibri" w:hAnsi="Calibri" w:eastAsia="Calibri" w:cs="Calibri"/>
          <w:noProof w:val="0"/>
          <w:sz w:val="22"/>
          <w:szCs w:val="22"/>
          <w:lang w:val="en-GB"/>
        </w:rPr>
        <w:t xml:space="preserve"> </w:t>
      </w:r>
    </w:p>
    <w:p w:rsidR="00247563" w:rsidP="122A8D00" w:rsidRDefault="00247563" w14:paraId="5AD20BE2" w14:textId="79707C25">
      <w:pPr>
        <w:spacing w:before="0" w:beforeAutospacing="off" w:after="0" w:afterAutospacing="off" w:line="240" w:lineRule="auto"/>
      </w:pPr>
      <w:r w:rsidRPr="122A8D00" w:rsidR="66251AEC">
        <w:rPr>
          <w:rFonts w:ascii="Calibri" w:hAnsi="Calibri" w:eastAsia="Calibri" w:cs="Calibri"/>
          <w:b w:val="1"/>
          <w:bCs w:val="1"/>
          <w:noProof w:val="0"/>
          <w:sz w:val="22"/>
          <w:szCs w:val="22"/>
          <w:u w:val="single"/>
          <w:lang w:val="en-GB"/>
        </w:rPr>
        <w:t>Additional</w:t>
      </w:r>
      <w:r w:rsidRPr="122A8D00" w:rsidR="66251AEC">
        <w:rPr>
          <w:rFonts w:ascii="Calibri" w:hAnsi="Calibri" w:eastAsia="Calibri" w:cs="Calibri"/>
          <w:b w:val="1"/>
          <w:bCs w:val="1"/>
          <w:noProof w:val="0"/>
          <w:sz w:val="22"/>
          <w:szCs w:val="22"/>
          <w:u w:val="single"/>
          <w:lang w:val="en-GB"/>
        </w:rPr>
        <w:t xml:space="preserve"> details of the Programme for the 26-27 cohort</w:t>
      </w:r>
    </w:p>
    <w:p w:rsidR="00247563" w:rsidP="122A8D00" w:rsidRDefault="00247563" w14:paraId="0BB765BC" w14:textId="07AA461E">
      <w:pPr>
        <w:spacing w:before="0" w:beforeAutospacing="off" w:after="0" w:afterAutospacing="off" w:line="240" w:lineRule="auto"/>
      </w:pPr>
      <w:r w:rsidRPr="122A8D00" w:rsidR="66251AEC">
        <w:rPr>
          <w:rFonts w:ascii="Calibri" w:hAnsi="Calibri" w:eastAsia="Calibri" w:cs="Calibri"/>
          <w:b w:val="1"/>
          <w:bCs w:val="1"/>
          <w:strike w:val="0"/>
          <w:dstrike w:val="0"/>
          <w:noProof w:val="0"/>
          <w:sz w:val="22"/>
          <w:szCs w:val="22"/>
          <w:u w:val="none"/>
          <w:lang w:val="en-GB"/>
        </w:rPr>
        <w:t xml:space="preserve"> </w:t>
      </w:r>
    </w:p>
    <w:p w:rsidR="00247563" w:rsidP="122A8D00" w:rsidRDefault="00247563" w14:paraId="75605CEE" w14:textId="7E439167">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267B1574">
        <w:rPr>
          <w:rFonts w:ascii="Calibri" w:hAnsi="Calibri" w:eastAsia="Calibri" w:cs="Calibri"/>
          <w:noProof w:val="0"/>
          <w:sz w:val="24"/>
          <w:szCs w:val="24"/>
          <w:lang w:val="en-GB"/>
        </w:rPr>
        <w:t>~</w:t>
      </w:r>
      <w:r w:rsidRPr="122A8D00" w:rsidR="66251AEC">
        <w:rPr>
          <w:rFonts w:ascii="Calibri" w:hAnsi="Calibri" w:eastAsia="Calibri" w:cs="Calibri"/>
          <w:noProof w:val="0"/>
          <w:sz w:val="24"/>
          <w:szCs w:val="24"/>
          <w:lang w:val="en-GB"/>
        </w:rPr>
        <w:t>8x 4-year PhD studentships at UKRI stipend rate, with £2k RTSG per studentship</w:t>
      </w:r>
    </w:p>
    <w:p w:rsidR="00247563" w:rsidP="122A8D00" w:rsidRDefault="00247563" w14:paraId="09EF4EAA" w14:textId="1860543D">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0AA94A28">
        <w:rPr>
          <w:rFonts w:ascii="Calibri" w:hAnsi="Calibri" w:eastAsia="Calibri" w:cs="Calibri"/>
          <w:noProof w:val="0"/>
          <w:sz w:val="24"/>
          <w:szCs w:val="24"/>
          <w:lang w:val="en-GB"/>
        </w:rPr>
        <w:t xml:space="preserve">Projects per school: AMBS 3, SALC 3, SOSS 1, SEED 1. </w:t>
      </w:r>
    </w:p>
    <w:p w:rsidR="00247563" w:rsidP="122A8D00" w:rsidRDefault="00247563" w14:paraId="2A673AE9" w14:textId="1086B28E">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66251AEC">
        <w:rPr>
          <w:rFonts w:ascii="Calibri" w:hAnsi="Calibri" w:eastAsia="Calibri" w:cs="Calibri"/>
          <w:noProof w:val="0"/>
          <w:sz w:val="24"/>
          <w:szCs w:val="24"/>
          <w:lang w:val="en-GB"/>
        </w:rPr>
        <w:t>Additional RTSG may be available in exceptional circumstances (competitive and not guaranteed)</w:t>
      </w:r>
    </w:p>
    <w:p w:rsidR="00247563" w:rsidP="122A8D00" w:rsidRDefault="00247563" w14:paraId="7483AE76" w14:textId="618D4117">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color w:val="000000" w:themeColor="text1" w:themeTint="FF" w:themeShade="FF"/>
          <w:sz w:val="24"/>
          <w:szCs w:val="24"/>
          <w:lang w:val="en-GB"/>
        </w:rPr>
      </w:pPr>
      <w:r w:rsidRPr="122A8D00" w:rsidR="66251AEC">
        <w:rPr>
          <w:rFonts w:ascii="Calibri" w:hAnsi="Calibri" w:eastAsia="Calibri" w:cs="Calibri"/>
          <w:noProof w:val="0"/>
          <w:color w:val="000000" w:themeColor="text1" w:themeTint="FF" w:themeShade="FF"/>
          <w:sz w:val="24"/>
          <w:szCs w:val="24"/>
          <w:lang w:val="en-GB"/>
        </w:rPr>
        <w:t xml:space="preserve">PDS specific training provision </w:t>
      </w:r>
    </w:p>
    <w:p w:rsidR="00247563" w:rsidP="122A8D00" w:rsidRDefault="00247563" w14:paraId="6C9099F6" w14:textId="281BA901">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66251AEC">
        <w:rPr>
          <w:rFonts w:ascii="Calibri" w:hAnsi="Calibri" w:eastAsia="Calibri" w:cs="Calibri"/>
          <w:noProof w:val="0"/>
          <w:sz w:val="24"/>
          <w:szCs w:val="24"/>
          <w:lang w:val="en-GB"/>
        </w:rPr>
        <w:t>Enhanced marketing approach to capture the highest quality PhD applicants across a diverse skill set and background</w:t>
      </w:r>
    </w:p>
    <w:p w:rsidR="00247563" w:rsidP="122A8D00" w:rsidRDefault="00247563" w14:paraId="7C494E00" w14:textId="5C342261">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66251AEC">
        <w:rPr>
          <w:rFonts w:ascii="Calibri" w:hAnsi="Calibri" w:eastAsia="Calibri" w:cs="Calibri"/>
          <w:noProof w:val="0"/>
          <w:sz w:val="24"/>
          <w:szCs w:val="24"/>
          <w:lang w:val="en-GB"/>
        </w:rPr>
        <w:t>Applications will be open to home and oversees candidates</w:t>
      </w:r>
    </w:p>
    <w:p w:rsidR="00247563" w:rsidP="122A8D00" w:rsidRDefault="00247563" w14:paraId="6CA80109" w14:textId="03CE5C60">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66251AEC">
        <w:rPr>
          <w:rFonts w:ascii="Calibri" w:hAnsi="Calibri" w:eastAsia="Calibri" w:cs="Calibri"/>
          <w:noProof w:val="0"/>
          <w:sz w:val="24"/>
          <w:szCs w:val="24"/>
          <w:lang w:val="en-GB"/>
        </w:rPr>
        <w:t xml:space="preserve">Supervisors should ensure they meet the criteria across funded schemes as outlined on our </w:t>
      </w:r>
      <w:hyperlink r:id="Rd9a538ebad294737">
        <w:r w:rsidRPr="122A8D00" w:rsidR="66251AEC">
          <w:rPr>
            <w:rStyle w:val="Hyperlink"/>
            <w:rFonts w:ascii="Calibri" w:hAnsi="Calibri" w:eastAsia="Calibri" w:cs="Calibri"/>
            <w:strike w:val="0"/>
            <w:dstrike w:val="0"/>
            <w:noProof w:val="0"/>
            <w:color w:val="4C94D8"/>
            <w:sz w:val="24"/>
            <w:szCs w:val="24"/>
            <w:u w:val="single"/>
            <w:lang w:val="en-GB"/>
          </w:rPr>
          <w:t>intranet</w:t>
        </w:r>
      </w:hyperlink>
      <w:r w:rsidRPr="122A8D00" w:rsidR="66251AEC">
        <w:rPr>
          <w:rFonts w:ascii="Calibri" w:hAnsi="Calibri" w:eastAsia="Calibri" w:cs="Calibri"/>
          <w:noProof w:val="0"/>
          <w:color w:val="4C94D8"/>
          <w:sz w:val="24"/>
          <w:szCs w:val="24"/>
          <w:lang w:val="en-GB"/>
        </w:rPr>
        <w:t xml:space="preserve"> </w:t>
      </w:r>
      <w:r w:rsidRPr="122A8D00" w:rsidR="66251AEC">
        <w:rPr>
          <w:rFonts w:ascii="Calibri" w:hAnsi="Calibri" w:eastAsia="Calibri" w:cs="Calibri"/>
          <w:noProof w:val="0"/>
          <w:sz w:val="24"/>
          <w:szCs w:val="24"/>
          <w:lang w:val="en-GB"/>
        </w:rPr>
        <w:t>page</w:t>
      </w:r>
    </w:p>
    <w:p w:rsidR="00247563" w:rsidP="122A8D00" w:rsidRDefault="00247563" w14:paraId="5AA1CDEE" w14:textId="0F9AAFFF">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66251AEC">
        <w:rPr>
          <w:rFonts w:ascii="Calibri" w:hAnsi="Calibri" w:eastAsia="Calibri" w:cs="Calibri"/>
          <w:noProof w:val="0"/>
          <w:sz w:val="24"/>
          <w:szCs w:val="24"/>
          <w:lang w:val="en-GB"/>
        </w:rPr>
        <w:t xml:space="preserve">Supervisors may only </w:t>
      </w:r>
      <w:r w:rsidRPr="122A8D00" w:rsidR="66251AEC">
        <w:rPr>
          <w:rFonts w:ascii="Calibri" w:hAnsi="Calibri" w:eastAsia="Calibri" w:cs="Calibri"/>
          <w:noProof w:val="0"/>
          <w:sz w:val="24"/>
          <w:szCs w:val="24"/>
          <w:lang w:val="en-GB"/>
        </w:rPr>
        <w:t>submit</w:t>
      </w:r>
      <w:r w:rsidRPr="122A8D00" w:rsidR="66251AEC">
        <w:rPr>
          <w:rFonts w:ascii="Calibri" w:hAnsi="Calibri" w:eastAsia="Calibri" w:cs="Calibri"/>
          <w:noProof w:val="0"/>
          <w:sz w:val="24"/>
          <w:szCs w:val="24"/>
          <w:lang w:val="en-GB"/>
        </w:rPr>
        <w:t xml:space="preserve"> one project as primary supervisor</w:t>
      </w:r>
    </w:p>
    <w:p w:rsidR="00247563" w:rsidP="122A8D00" w:rsidRDefault="00247563" w14:paraId="6BC4766A" w14:textId="7C89AC28">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66251AEC">
        <w:rPr>
          <w:rFonts w:ascii="Calibri" w:hAnsi="Calibri" w:eastAsia="Calibri" w:cs="Calibri"/>
          <w:noProof w:val="0"/>
          <w:sz w:val="24"/>
          <w:szCs w:val="24"/>
          <w:lang w:val="en-GB"/>
        </w:rPr>
        <w:t>Closely related projects with supervisor team overlap may be removed from consideration.</w:t>
      </w:r>
    </w:p>
    <w:p w:rsidR="00247563" w:rsidP="122A8D00" w:rsidRDefault="00247563" w14:paraId="7D8C18B5" w14:textId="7CC0BF40">
      <w:pPr>
        <w:pStyle w:val="ListParagraph"/>
        <w:numPr>
          <w:ilvl w:val="0"/>
          <w:numId w:val="9"/>
        </w:numPr>
        <w:spacing w:before="0" w:beforeAutospacing="off" w:after="0" w:afterAutospacing="off" w:line="240" w:lineRule="auto"/>
        <w:ind w:left="360" w:right="0" w:hanging="360"/>
        <w:rPr>
          <w:rFonts w:ascii="Calibri" w:hAnsi="Calibri" w:eastAsia="Calibri" w:cs="Calibri"/>
          <w:noProof w:val="0"/>
          <w:sz w:val="24"/>
          <w:szCs w:val="24"/>
          <w:lang w:val="en-GB"/>
        </w:rPr>
      </w:pPr>
      <w:r w:rsidRPr="122A8D00" w:rsidR="66251AEC">
        <w:rPr>
          <w:rFonts w:ascii="Calibri" w:hAnsi="Calibri" w:eastAsia="Calibri" w:cs="Calibri"/>
          <w:noProof w:val="0"/>
          <w:sz w:val="24"/>
          <w:szCs w:val="24"/>
          <w:lang w:val="en-GB"/>
        </w:rPr>
        <w:t>Projects must be clearly distinct from any others advertised this year within any of our funded schemes.</w:t>
      </w:r>
    </w:p>
    <w:p w:rsidR="00247563" w:rsidP="122A8D00" w:rsidRDefault="00247563" w14:paraId="657388D1" w14:textId="79571DE2">
      <w:pPr>
        <w:pStyle w:val="Normal"/>
        <w:spacing w:after="0" w:line="240" w:lineRule="auto"/>
        <w:rPr>
          <w:sz w:val="22"/>
          <w:szCs w:val="22"/>
        </w:rPr>
      </w:pPr>
    </w:p>
    <w:p w:rsidRPr="00FF5682" w:rsidR="00FF5682" w:rsidP="122A8D00" w:rsidRDefault="00FF5682" w14:paraId="24F2EF78" w14:textId="79FFCD4A">
      <w:pPr>
        <w:spacing w:after="0" w:line="240" w:lineRule="auto"/>
        <w:rPr>
          <w:b w:val="1"/>
          <w:bCs w:val="1"/>
          <w:sz w:val="24"/>
          <w:szCs w:val="24"/>
        </w:rPr>
      </w:pPr>
      <w:r w:rsidRPr="122A8D00" w:rsidR="544BB11F">
        <w:rPr>
          <w:b w:val="1"/>
          <w:bCs w:val="1"/>
          <w:sz w:val="24"/>
          <w:szCs w:val="24"/>
        </w:rPr>
        <w:t xml:space="preserve">Candidate </w:t>
      </w:r>
      <w:r w:rsidRPr="122A8D00" w:rsidR="3286CE19">
        <w:rPr>
          <w:b w:val="1"/>
          <w:bCs w:val="1"/>
          <w:sz w:val="24"/>
          <w:szCs w:val="24"/>
        </w:rPr>
        <w:t>Nomination, I</w:t>
      </w:r>
      <w:r w:rsidRPr="122A8D00" w:rsidR="544BB11F">
        <w:rPr>
          <w:b w:val="1"/>
          <w:bCs w:val="1"/>
          <w:sz w:val="24"/>
          <w:szCs w:val="24"/>
        </w:rPr>
        <w:t xml:space="preserve">nterviews &amp; </w:t>
      </w:r>
      <w:r w:rsidRPr="122A8D00" w:rsidR="5882BF8D">
        <w:rPr>
          <w:b w:val="1"/>
          <w:bCs w:val="1"/>
          <w:sz w:val="24"/>
          <w:szCs w:val="24"/>
        </w:rPr>
        <w:t>O</w:t>
      </w:r>
      <w:r w:rsidRPr="122A8D00" w:rsidR="544BB11F">
        <w:rPr>
          <w:b w:val="1"/>
          <w:bCs w:val="1"/>
          <w:sz w:val="24"/>
          <w:szCs w:val="24"/>
        </w:rPr>
        <w:t>ffers</w:t>
      </w:r>
    </w:p>
    <w:p w:rsidR="00B25BEB" w:rsidP="122A8D00" w:rsidRDefault="00B25BEB" w14:paraId="0299D521" w14:textId="1BDB02E4">
      <w:pPr>
        <w:pStyle w:val="Normal"/>
        <w:spacing w:after="0" w:line="240" w:lineRule="auto"/>
        <w:rPr>
          <w:b w:val="1"/>
          <w:bCs w:val="1"/>
          <w:sz w:val="24"/>
          <w:szCs w:val="24"/>
        </w:rPr>
      </w:pPr>
      <w:r w:rsidRPr="122A8D00" w:rsidR="3286CE19">
        <w:rPr>
          <w:sz w:val="24"/>
          <w:szCs w:val="24"/>
        </w:rPr>
        <w:t xml:space="preserve">Supervisors </w:t>
      </w:r>
      <w:r w:rsidRPr="122A8D00" w:rsidR="3286CE19">
        <w:rPr>
          <w:sz w:val="24"/>
          <w:szCs w:val="24"/>
        </w:rPr>
        <w:t>are required to</w:t>
      </w:r>
      <w:r w:rsidRPr="122A8D00" w:rsidR="3286CE19">
        <w:rPr>
          <w:sz w:val="24"/>
          <w:szCs w:val="24"/>
        </w:rPr>
        <w:t xml:space="preserve"> complete a nomination form to recommend their top candidate for consideration in a formal faculty panel interview</w:t>
      </w:r>
      <w:r w:rsidRPr="122A8D00" w:rsidR="3286CE19">
        <w:rPr>
          <w:sz w:val="24"/>
          <w:szCs w:val="24"/>
        </w:rPr>
        <w:t xml:space="preserve">. </w:t>
      </w:r>
      <w:r w:rsidRPr="122A8D00" w:rsidR="20381BC9">
        <w:rPr>
          <w:sz w:val="24"/>
          <w:szCs w:val="24"/>
        </w:rPr>
        <w:t xml:space="preserve"> </w:t>
      </w:r>
      <w:r w:rsidRPr="122A8D00" w:rsidR="20381BC9">
        <w:rPr>
          <w:b w:val="1"/>
          <w:bCs w:val="1"/>
          <w:sz w:val="24"/>
          <w:szCs w:val="24"/>
        </w:rPr>
        <w:t xml:space="preserve">Please note, candidates </w:t>
      </w:r>
      <w:r w:rsidRPr="122A8D00" w:rsidR="20381BC9">
        <w:rPr>
          <w:b w:val="1"/>
          <w:bCs w:val="1"/>
          <w:sz w:val="24"/>
          <w:szCs w:val="24"/>
        </w:rPr>
        <w:t>are required to</w:t>
      </w:r>
      <w:r w:rsidRPr="122A8D00" w:rsidR="20381BC9">
        <w:rPr>
          <w:b w:val="1"/>
          <w:bCs w:val="1"/>
          <w:sz w:val="24"/>
          <w:szCs w:val="24"/>
        </w:rPr>
        <w:t xml:space="preserve"> have a 1</w:t>
      </w:r>
      <w:r w:rsidRPr="122A8D00" w:rsidR="20381BC9">
        <w:rPr>
          <w:b w:val="1"/>
          <w:bCs w:val="1"/>
          <w:sz w:val="24"/>
          <w:szCs w:val="24"/>
          <w:vertAlign w:val="superscript"/>
        </w:rPr>
        <w:t>st</w:t>
      </w:r>
      <w:r w:rsidRPr="122A8D00" w:rsidR="20381BC9">
        <w:rPr>
          <w:b w:val="1"/>
          <w:bCs w:val="1"/>
          <w:sz w:val="24"/>
          <w:szCs w:val="24"/>
        </w:rPr>
        <w:t xml:space="preserve"> class </w:t>
      </w:r>
      <w:r w:rsidRPr="122A8D00" w:rsidR="6DBAC716">
        <w:rPr>
          <w:b w:val="1"/>
          <w:bCs w:val="1"/>
          <w:sz w:val="24"/>
          <w:szCs w:val="24"/>
        </w:rPr>
        <w:t xml:space="preserve">undergraduate </w:t>
      </w:r>
      <w:r w:rsidRPr="122A8D00" w:rsidR="20381BC9">
        <w:rPr>
          <w:b w:val="1"/>
          <w:bCs w:val="1"/>
          <w:sz w:val="24"/>
          <w:szCs w:val="24"/>
        </w:rPr>
        <w:t xml:space="preserve">degree </w:t>
      </w:r>
      <w:r w:rsidRPr="122A8D00" w:rsidR="3B358454">
        <w:rPr>
          <w:b w:val="1"/>
          <w:bCs w:val="1"/>
          <w:sz w:val="24"/>
          <w:szCs w:val="24"/>
        </w:rPr>
        <w:t>and meet</w:t>
      </w:r>
      <w:r w:rsidRPr="122A8D00" w:rsidR="64388EC9">
        <w:rPr>
          <w:b w:val="1"/>
          <w:bCs w:val="1"/>
          <w:sz w:val="24"/>
          <w:szCs w:val="24"/>
        </w:rPr>
        <w:t xml:space="preserve"> the course</w:t>
      </w:r>
      <w:r w:rsidRPr="122A8D00" w:rsidR="3B358454">
        <w:rPr>
          <w:b w:val="1"/>
          <w:bCs w:val="1"/>
          <w:sz w:val="24"/>
          <w:szCs w:val="24"/>
        </w:rPr>
        <w:t xml:space="preserve"> </w:t>
      </w:r>
      <w:r w:rsidRPr="122A8D00" w:rsidR="1395AC46">
        <w:rPr>
          <w:b w:val="1"/>
          <w:bCs w:val="1"/>
          <w:sz w:val="24"/>
          <w:szCs w:val="24"/>
        </w:rPr>
        <w:t>Master’s</w:t>
      </w:r>
      <w:r w:rsidRPr="122A8D00" w:rsidR="3B358454">
        <w:rPr>
          <w:b w:val="1"/>
          <w:bCs w:val="1"/>
          <w:sz w:val="24"/>
          <w:szCs w:val="24"/>
        </w:rPr>
        <w:t xml:space="preserve"> requirements </w:t>
      </w:r>
      <w:r w:rsidRPr="122A8D00" w:rsidR="20381BC9">
        <w:rPr>
          <w:b w:val="1"/>
          <w:bCs w:val="1"/>
          <w:sz w:val="24"/>
          <w:szCs w:val="24"/>
        </w:rPr>
        <w:t>to be eligible for the award.</w:t>
      </w:r>
    </w:p>
    <w:p w:rsidR="00552232" w:rsidP="002636FA" w:rsidRDefault="00552232" w14:paraId="34049D25" w14:textId="77777777">
      <w:pPr>
        <w:spacing w:after="0" w:line="240" w:lineRule="auto"/>
        <w:rPr>
          <w:b/>
          <w:bCs/>
          <w:sz w:val="20"/>
          <w:szCs w:val="20"/>
        </w:rPr>
      </w:pPr>
    </w:p>
    <w:p w:rsidR="00EE62D0" w:rsidP="122A8D00" w:rsidRDefault="00EE62D0" w14:paraId="4EB77887" w14:textId="5603A8B1">
      <w:pPr>
        <w:pStyle w:val="Normal"/>
        <w:spacing w:after="0" w:line="240" w:lineRule="auto"/>
        <w:rPr>
          <w:b w:val="1"/>
          <w:bCs w:val="1"/>
          <w:sz w:val="20"/>
          <w:szCs w:val="20"/>
        </w:rPr>
      </w:pPr>
      <w:r w:rsidRPr="122A8D00" w:rsidR="30A893A8">
        <w:rPr>
          <w:b w:val="1"/>
          <w:bCs w:val="1"/>
          <w:sz w:val="20"/>
          <w:szCs w:val="20"/>
        </w:rPr>
        <w:t>TIMELINE</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6405"/>
        <w:gridCol w:w="3600"/>
      </w:tblGrid>
      <w:tr w:rsidR="75DDF278" w:rsidTr="122A8D00" w14:paraId="46B3E0DC">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63753811" w:rsidP="75DDF278" w:rsidRDefault="63753811" w14:paraId="7BB663A5" w14:textId="31F91E9E">
            <w:pPr>
              <w:pStyle w:val="Normal"/>
              <w:bidi w:val="0"/>
              <w:rPr>
                <w:rFonts w:ascii="Calibri" w:hAnsi="Calibri" w:eastAsia="Calibri" w:cs="Calibri"/>
                <w:b w:val="1"/>
                <w:bCs w:val="1"/>
                <w:i w:val="0"/>
                <w:iCs w:val="0"/>
                <w:sz w:val="22"/>
                <w:szCs w:val="22"/>
                <w:lang w:val="en-GB"/>
              </w:rPr>
            </w:pPr>
            <w:r w:rsidRPr="75DDF278" w:rsidR="63753811">
              <w:rPr>
                <w:rFonts w:ascii="Calibri" w:hAnsi="Calibri" w:eastAsia="Calibri" w:cs="Calibri"/>
                <w:b w:val="1"/>
                <w:bCs w:val="1"/>
                <w:i w:val="0"/>
                <w:iCs w:val="0"/>
                <w:sz w:val="22"/>
                <w:szCs w:val="22"/>
                <w:lang w:val="en-GB"/>
              </w:rPr>
              <w:t>Action</w:t>
            </w:r>
          </w:p>
        </w:tc>
        <w:tc>
          <w:tcPr>
            <w:tcW w:w="3600" w:type="dxa"/>
            <w:tcBorders>
              <w:top w:val="single" w:sz="6"/>
              <w:left w:val="single" w:sz="6"/>
              <w:bottom w:val="single" w:sz="6"/>
              <w:right w:val="single" w:sz="6"/>
            </w:tcBorders>
            <w:tcMar>
              <w:left w:w="105" w:type="dxa"/>
              <w:right w:w="105" w:type="dxa"/>
            </w:tcMar>
            <w:vAlign w:val="top"/>
          </w:tcPr>
          <w:p w:rsidR="63753811" w:rsidP="75DDF278" w:rsidRDefault="63753811" w14:paraId="64F349D3" w14:textId="0EEDC72D">
            <w:pPr>
              <w:pStyle w:val="Normal"/>
              <w:bidi w:val="0"/>
              <w:rPr>
                <w:rFonts w:ascii="Calibri" w:hAnsi="Calibri" w:eastAsia="Calibri" w:cs="Calibri"/>
                <w:b w:val="1"/>
                <w:bCs w:val="1"/>
                <w:i w:val="0"/>
                <w:iCs w:val="0"/>
                <w:sz w:val="22"/>
                <w:szCs w:val="22"/>
                <w:lang w:val="en-GB"/>
              </w:rPr>
            </w:pPr>
            <w:r w:rsidRPr="75DDF278" w:rsidR="63753811">
              <w:rPr>
                <w:rFonts w:ascii="Calibri" w:hAnsi="Calibri" w:eastAsia="Calibri" w:cs="Calibri"/>
                <w:b w:val="1"/>
                <w:bCs w:val="1"/>
                <w:i w:val="0"/>
                <w:iCs w:val="0"/>
                <w:sz w:val="22"/>
                <w:szCs w:val="22"/>
                <w:lang w:val="en-GB"/>
              </w:rPr>
              <w:t>Deadline</w:t>
            </w:r>
          </w:p>
        </w:tc>
      </w:tr>
      <w:tr w:rsidR="75DDF278" w:rsidTr="122A8D00" w14:paraId="0C3A7F0B">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75DDF278" w:rsidRDefault="75DDF278" w14:paraId="12CE617B" w14:textId="5BC91184">
            <w:pPr>
              <w:rPr>
                <w:rFonts w:ascii="Calibri" w:hAnsi="Calibri" w:eastAsia="Calibri" w:cs="Calibri"/>
                <w:b w:val="0"/>
                <w:bCs w:val="0"/>
                <w:i w:val="0"/>
                <w:iCs w:val="0"/>
                <w:sz w:val="22"/>
                <w:szCs w:val="22"/>
              </w:rPr>
            </w:pPr>
            <w:r w:rsidRPr="75DDF278" w:rsidR="75DDF278">
              <w:rPr>
                <w:rFonts w:ascii="Calibri" w:hAnsi="Calibri" w:eastAsia="Calibri" w:cs="Calibri"/>
                <w:b w:val="0"/>
                <w:bCs w:val="0"/>
                <w:i w:val="0"/>
                <w:iCs w:val="0"/>
                <w:sz w:val="22"/>
                <w:szCs w:val="22"/>
                <w:lang w:val="en-GB"/>
              </w:rPr>
              <w:t>Internal call for projects launched</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030B29DF" w14:textId="4A6263FC">
            <w:pPr>
              <w:rPr>
                <w:rFonts w:ascii="Calibri" w:hAnsi="Calibri" w:eastAsia="Calibri" w:cs="Calibri"/>
                <w:b w:val="0"/>
                <w:bCs w:val="0"/>
                <w:i w:val="0"/>
                <w:iCs w:val="0"/>
                <w:sz w:val="22"/>
                <w:szCs w:val="22"/>
                <w:lang w:val="en-GB"/>
              </w:rPr>
            </w:pPr>
            <w:r w:rsidRPr="122A8D00" w:rsidR="7A58872A">
              <w:rPr>
                <w:rFonts w:ascii="Calibri" w:hAnsi="Calibri" w:eastAsia="Calibri" w:cs="Calibri"/>
                <w:b w:val="0"/>
                <w:bCs w:val="0"/>
                <w:i w:val="0"/>
                <w:iCs w:val="0"/>
                <w:sz w:val="22"/>
                <w:szCs w:val="22"/>
                <w:lang w:val="en-GB"/>
              </w:rPr>
              <w:t>5th</w:t>
            </w:r>
            <w:r w:rsidRPr="122A8D00" w:rsidR="6EF4B172">
              <w:rPr>
                <w:rFonts w:ascii="Calibri" w:hAnsi="Calibri" w:eastAsia="Calibri" w:cs="Calibri"/>
                <w:b w:val="0"/>
                <w:bCs w:val="0"/>
                <w:i w:val="0"/>
                <w:iCs w:val="0"/>
                <w:sz w:val="22"/>
                <w:szCs w:val="22"/>
                <w:lang w:val="en-GB"/>
              </w:rPr>
              <w:t xml:space="preserve"> December </w:t>
            </w:r>
            <w:r w:rsidRPr="122A8D00" w:rsidR="13AD2599">
              <w:rPr>
                <w:rFonts w:ascii="Calibri" w:hAnsi="Calibri" w:eastAsia="Calibri" w:cs="Calibri"/>
                <w:b w:val="0"/>
                <w:bCs w:val="0"/>
                <w:i w:val="0"/>
                <w:iCs w:val="0"/>
                <w:sz w:val="22"/>
                <w:szCs w:val="22"/>
                <w:lang w:val="en-GB"/>
              </w:rPr>
              <w:t>2025</w:t>
            </w:r>
          </w:p>
        </w:tc>
      </w:tr>
      <w:tr w:rsidR="75DDF278" w:rsidTr="122A8D00" w14:paraId="0C8DD7B0">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75DDF278" w:rsidRDefault="75DDF278" w14:paraId="6A147864" w14:textId="105C0403">
            <w:pPr>
              <w:rPr>
                <w:rFonts w:ascii="Calibri" w:hAnsi="Calibri" w:eastAsia="Calibri" w:cs="Calibri"/>
                <w:b w:val="0"/>
                <w:bCs w:val="0"/>
                <w:i w:val="0"/>
                <w:iCs w:val="0"/>
                <w:sz w:val="22"/>
                <w:szCs w:val="22"/>
              </w:rPr>
            </w:pPr>
            <w:r w:rsidRPr="75DDF278" w:rsidR="75DDF278">
              <w:rPr>
                <w:rFonts w:ascii="Calibri" w:hAnsi="Calibri" w:eastAsia="Calibri" w:cs="Calibri"/>
                <w:b w:val="0"/>
                <w:bCs w:val="0"/>
                <w:i w:val="0"/>
                <w:iCs w:val="0"/>
                <w:sz w:val="22"/>
                <w:szCs w:val="22"/>
                <w:lang w:val="en-GB"/>
              </w:rPr>
              <w:t>Projects submitted to the Doctoral Academy Admissions Team</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74AA420E" w14:textId="2CA698F4">
            <w:pPr>
              <w:spacing w:before="0" w:beforeAutospacing="off" w:after="0" w:afterAutospacing="off" w:line="240" w:lineRule="auto"/>
              <w:ind w:left="0" w:right="0"/>
              <w:jc w:val="left"/>
              <w:rPr>
                <w:rFonts w:ascii="Calibri" w:hAnsi="Calibri" w:eastAsia="Calibri" w:cs="Calibri"/>
                <w:b w:val="0"/>
                <w:bCs w:val="0"/>
                <w:i w:val="0"/>
                <w:iCs w:val="0"/>
                <w:color w:val="FF0000"/>
                <w:sz w:val="22"/>
                <w:szCs w:val="22"/>
                <w:lang w:val="en-GB"/>
              </w:rPr>
            </w:pPr>
            <w:r w:rsidRPr="122A8D00" w:rsidR="13AD2599">
              <w:rPr>
                <w:rFonts w:ascii="Calibri" w:hAnsi="Calibri" w:eastAsia="Calibri" w:cs="Calibri"/>
                <w:b w:val="0"/>
                <w:bCs w:val="0"/>
                <w:i w:val="0"/>
                <w:iCs w:val="0"/>
                <w:sz w:val="22"/>
                <w:szCs w:val="22"/>
                <w:lang w:val="en-GB"/>
              </w:rPr>
              <w:t xml:space="preserve">By </w:t>
            </w:r>
            <w:r w:rsidRPr="122A8D00" w:rsidR="05566BC6">
              <w:rPr>
                <w:rFonts w:ascii="Calibri" w:hAnsi="Calibri" w:eastAsia="Calibri" w:cs="Calibri"/>
                <w:b w:val="0"/>
                <w:bCs w:val="0"/>
                <w:i w:val="0"/>
                <w:iCs w:val="0"/>
                <w:sz w:val="22"/>
                <w:szCs w:val="22"/>
                <w:lang w:val="en-GB"/>
              </w:rPr>
              <w:t>23rd</w:t>
            </w:r>
            <w:r w:rsidRPr="122A8D00" w:rsidR="368558C8">
              <w:rPr>
                <w:rFonts w:ascii="Calibri" w:hAnsi="Calibri" w:eastAsia="Calibri" w:cs="Calibri"/>
                <w:b w:val="0"/>
                <w:bCs w:val="0"/>
                <w:i w:val="0"/>
                <w:iCs w:val="0"/>
                <w:color w:val="auto"/>
                <w:sz w:val="22"/>
                <w:szCs w:val="22"/>
                <w:lang w:val="en-GB"/>
              </w:rPr>
              <w:t xml:space="preserve"> January 202</w:t>
            </w:r>
            <w:r w:rsidRPr="122A8D00" w:rsidR="36A77774">
              <w:rPr>
                <w:rFonts w:ascii="Calibri" w:hAnsi="Calibri" w:eastAsia="Calibri" w:cs="Calibri"/>
                <w:b w:val="0"/>
                <w:bCs w:val="0"/>
                <w:i w:val="0"/>
                <w:iCs w:val="0"/>
                <w:color w:val="auto"/>
                <w:sz w:val="22"/>
                <w:szCs w:val="22"/>
                <w:lang w:val="en-GB"/>
              </w:rPr>
              <w:t>6</w:t>
            </w:r>
          </w:p>
        </w:tc>
      </w:tr>
      <w:tr w:rsidR="75DDF278" w:rsidTr="122A8D00" w14:paraId="51F27169">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75DDF278" w:rsidRDefault="75DDF278" w14:paraId="1E299149" w14:textId="55797404">
            <w:pPr>
              <w:rPr>
                <w:rFonts w:ascii="Calibri" w:hAnsi="Calibri" w:eastAsia="Calibri" w:cs="Calibri"/>
                <w:b w:val="0"/>
                <w:bCs w:val="0"/>
                <w:i w:val="0"/>
                <w:iCs w:val="0"/>
                <w:sz w:val="22"/>
                <w:szCs w:val="22"/>
              </w:rPr>
            </w:pPr>
            <w:r w:rsidRPr="75DDF278" w:rsidR="75DDF278">
              <w:rPr>
                <w:rFonts w:ascii="Calibri" w:hAnsi="Calibri" w:eastAsia="Calibri" w:cs="Calibri"/>
                <w:b w:val="0"/>
                <w:bCs w:val="0"/>
                <w:i w:val="0"/>
                <w:iCs w:val="0"/>
                <w:sz w:val="22"/>
                <w:szCs w:val="22"/>
                <w:lang w:val="en-GB"/>
              </w:rPr>
              <w:t>Faculty Panel to consider and rank projects</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44C79229" w14:textId="4DA9B0D5">
            <w:pPr>
              <w:rPr>
                <w:rFonts w:ascii="Calibri" w:hAnsi="Calibri" w:eastAsia="Calibri" w:cs="Calibri"/>
                <w:b w:val="0"/>
                <w:bCs w:val="0"/>
                <w:i w:val="0"/>
                <w:iCs w:val="0"/>
                <w:sz w:val="22"/>
                <w:szCs w:val="22"/>
              </w:rPr>
            </w:pPr>
            <w:r w:rsidRPr="122A8D00" w:rsidR="4E822D9C">
              <w:rPr>
                <w:rFonts w:ascii="Calibri" w:hAnsi="Calibri" w:eastAsia="Calibri" w:cs="Calibri"/>
                <w:b w:val="0"/>
                <w:bCs w:val="0"/>
                <w:i w:val="0"/>
                <w:iCs w:val="0"/>
                <w:sz w:val="22"/>
                <w:szCs w:val="22"/>
                <w:lang w:val="en-GB"/>
              </w:rPr>
              <w:t xml:space="preserve">w/c </w:t>
            </w:r>
            <w:r w:rsidRPr="122A8D00" w:rsidR="4CED59F2">
              <w:rPr>
                <w:rFonts w:ascii="Calibri" w:hAnsi="Calibri" w:eastAsia="Calibri" w:cs="Calibri"/>
                <w:b w:val="0"/>
                <w:bCs w:val="0"/>
                <w:i w:val="0"/>
                <w:iCs w:val="0"/>
                <w:sz w:val="22"/>
                <w:szCs w:val="22"/>
                <w:lang w:val="en-GB"/>
              </w:rPr>
              <w:t>9th</w:t>
            </w:r>
            <w:r w:rsidRPr="122A8D00" w:rsidR="4E822D9C">
              <w:rPr>
                <w:rFonts w:ascii="Calibri" w:hAnsi="Calibri" w:eastAsia="Calibri" w:cs="Calibri"/>
                <w:b w:val="0"/>
                <w:bCs w:val="0"/>
                <w:i w:val="0"/>
                <w:iCs w:val="0"/>
                <w:sz w:val="22"/>
                <w:szCs w:val="22"/>
                <w:lang w:val="en-GB"/>
              </w:rPr>
              <w:t xml:space="preserve"> February 2026</w:t>
            </w:r>
          </w:p>
        </w:tc>
      </w:tr>
      <w:tr w:rsidR="75DDF278" w:rsidTr="122A8D00" w14:paraId="7C27563D">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122A8D00" w:rsidRDefault="75DDF278" w14:paraId="1A66A7ED" w14:textId="12BC5DFD">
            <w:pPr>
              <w:rPr>
                <w:rFonts w:ascii="Calibri" w:hAnsi="Calibri" w:eastAsia="Calibri" w:cs="Calibri"/>
                <w:b w:val="0"/>
                <w:bCs w:val="0"/>
                <w:i w:val="0"/>
                <w:iCs w:val="0"/>
                <w:sz w:val="22"/>
                <w:szCs w:val="22"/>
                <w:lang w:val="en-GB"/>
              </w:rPr>
            </w:pPr>
            <w:r w:rsidRPr="122A8D00" w:rsidR="13AD2599">
              <w:rPr>
                <w:rFonts w:ascii="Calibri" w:hAnsi="Calibri" w:eastAsia="Calibri" w:cs="Calibri"/>
                <w:b w:val="0"/>
                <w:bCs w:val="0"/>
                <w:i w:val="0"/>
                <w:iCs w:val="0"/>
                <w:sz w:val="22"/>
                <w:szCs w:val="22"/>
                <w:lang w:val="en-GB"/>
              </w:rPr>
              <w:t xml:space="preserve">Shortlisted projects advertised </w:t>
            </w:r>
            <w:r w:rsidRPr="122A8D00" w:rsidR="4BF9D6F5">
              <w:rPr>
                <w:rFonts w:ascii="Calibri" w:hAnsi="Calibri" w:eastAsia="Calibri" w:cs="Calibri"/>
                <w:b w:val="0"/>
                <w:bCs w:val="0"/>
                <w:i w:val="0"/>
                <w:iCs w:val="0"/>
                <w:sz w:val="22"/>
                <w:szCs w:val="22"/>
                <w:lang w:val="en-GB"/>
              </w:rPr>
              <w:t>and outcomes communicated</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239D73B7" w14:textId="6205FD91">
            <w:pPr>
              <w:rPr>
                <w:rFonts w:ascii="Calibri" w:hAnsi="Calibri" w:eastAsia="Calibri" w:cs="Calibri"/>
                <w:b w:val="0"/>
                <w:bCs w:val="0"/>
                <w:i w:val="0"/>
                <w:iCs w:val="0"/>
                <w:sz w:val="22"/>
                <w:szCs w:val="22"/>
              </w:rPr>
            </w:pPr>
            <w:r w:rsidRPr="122A8D00" w:rsidR="26653382">
              <w:rPr>
                <w:rFonts w:ascii="Calibri" w:hAnsi="Calibri" w:eastAsia="Calibri" w:cs="Calibri"/>
                <w:b w:val="0"/>
                <w:bCs w:val="0"/>
                <w:i w:val="0"/>
                <w:iCs w:val="0"/>
                <w:sz w:val="22"/>
                <w:szCs w:val="22"/>
                <w:lang w:val="en-GB"/>
              </w:rPr>
              <w:t>By</w:t>
            </w:r>
            <w:r w:rsidRPr="122A8D00" w:rsidR="13AD2599">
              <w:rPr>
                <w:rFonts w:ascii="Calibri" w:hAnsi="Calibri" w:eastAsia="Calibri" w:cs="Calibri"/>
                <w:b w:val="0"/>
                <w:bCs w:val="0"/>
                <w:i w:val="0"/>
                <w:iCs w:val="0"/>
                <w:sz w:val="22"/>
                <w:szCs w:val="22"/>
                <w:lang w:val="en-GB"/>
              </w:rPr>
              <w:t xml:space="preserve"> </w:t>
            </w:r>
            <w:r w:rsidRPr="122A8D00" w:rsidR="250E697D">
              <w:rPr>
                <w:rFonts w:ascii="Calibri" w:hAnsi="Calibri" w:eastAsia="Calibri" w:cs="Calibri"/>
                <w:b w:val="0"/>
                <w:bCs w:val="0"/>
                <w:i w:val="0"/>
                <w:iCs w:val="0"/>
                <w:sz w:val="22"/>
                <w:szCs w:val="22"/>
                <w:lang w:val="en-GB"/>
              </w:rPr>
              <w:t>16th</w:t>
            </w:r>
            <w:r w:rsidRPr="122A8D00" w:rsidR="13AD2599">
              <w:rPr>
                <w:rFonts w:ascii="Calibri" w:hAnsi="Calibri" w:eastAsia="Calibri" w:cs="Calibri"/>
                <w:b w:val="0"/>
                <w:bCs w:val="0"/>
                <w:i w:val="0"/>
                <w:iCs w:val="0"/>
                <w:sz w:val="22"/>
                <w:szCs w:val="22"/>
                <w:lang w:val="en-GB"/>
              </w:rPr>
              <w:t xml:space="preserve"> </w:t>
            </w:r>
            <w:r w:rsidRPr="122A8D00" w:rsidR="13AD2599">
              <w:rPr>
                <w:rFonts w:ascii="Calibri" w:hAnsi="Calibri" w:eastAsia="Calibri" w:cs="Calibri"/>
                <w:b w:val="0"/>
                <w:bCs w:val="0"/>
                <w:i w:val="0"/>
                <w:iCs w:val="0"/>
                <w:sz w:val="22"/>
                <w:szCs w:val="22"/>
                <w:lang w:val="en-GB"/>
              </w:rPr>
              <w:t>February 2026</w:t>
            </w:r>
          </w:p>
          <w:p w:rsidR="75DDF278" w:rsidP="75DDF278" w:rsidRDefault="75DDF278" w14:paraId="25F5C8FA" w14:textId="29A0A58F">
            <w:pPr>
              <w:rPr>
                <w:rFonts w:ascii="Calibri" w:hAnsi="Calibri" w:eastAsia="Calibri" w:cs="Calibri"/>
                <w:b w:val="0"/>
                <w:bCs w:val="0"/>
                <w:i w:val="0"/>
                <w:iCs w:val="0"/>
                <w:sz w:val="22"/>
                <w:szCs w:val="22"/>
              </w:rPr>
            </w:pPr>
          </w:p>
        </w:tc>
      </w:tr>
      <w:tr w:rsidR="75DDF278" w:rsidTr="122A8D00" w14:paraId="0B6F0289">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75DDF278" w:rsidRDefault="75DDF278" w14:paraId="3D120323" w14:textId="1C64A55E">
            <w:pPr>
              <w:rPr>
                <w:rFonts w:ascii="Calibri" w:hAnsi="Calibri" w:eastAsia="Calibri" w:cs="Calibri"/>
                <w:b w:val="0"/>
                <w:bCs w:val="0"/>
                <w:i w:val="0"/>
                <w:iCs w:val="0"/>
                <w:sz w:val="22"/>
                <w:szCs w:val="22"/>
              </w:rPr>
            </w:pPr>
            <w:r w:rsidRPr="75DDF278" w:rsidR="75DDF278">
              <w:rPr>
                <w:rFonts w:ascii="Calibri" w:hAnsi="Calibri" w:eastAsia="Calibri" w:cs="Calibri"/>
                <w:b w:val="0"/>
                <w:bCs w:val="0"/>
                <w:i w:val="0"/>
                <w:iCs w:val="0"/>
                <w:sz w:val="22"/>
                <w:szCs w:val="22"/>
                <w:lang w:val="en-GB"/>
              </w:rPr>
              <w:t>Closing date for formal candidate PhD application</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14336E11" w14:textId="54C5421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sz w:val="22"/>
                <w:szCs w:val="22"/>
                <w:lang w:val="en-GB"/>
              </w:rPr>
            </w:pPr>
            <w:r w:rsidRPr="122A8D00" w:rsidR="59C237F0">
              <w:rPr>
                <w:rFonts w:ascii="Calibri" w:hAnsi="Calibri" w:eastAsia="Calibri" w:cs="Calibri"/>
                <w:b w:val="0"/>
                <w:bCs w:val="0"/>
                <w:i w:val="0"/>
                <w:iCs w:val="0"/>
                <w:sz w:val="22"/>
                <w:szCs w:val="22"/>
                <w:lang w:val="en-GB"/>
              </w:rPr>
              <w:t>16</w:t>
            </w:r>
            <w:r w:rsidRPr="122A8D00" w:rsidR="59C237F0">
              <w:rPr>
                <w:rFonts w:ascii="Calibri" w:hAnsi="Calibri" w:eastAsia="Calibri" w:cs="Calibri"/>
                <w:b w:val="0"/>
                <w:bCs w:val="0"/>
                <w:i w:val="0"/>
                <w:iCs w:val="0"/>
                <w:sz w:val="22"/>
                <w:szCs w:val="22"/>
                <w:vertAlign w:val="superscript"/>
                <w:lang w:val="en-GB"/>
              </w:rPr>
              <w:t>th</w:t>
            </w:r>
            <w:r w:rsidRPr="122A8D00" w:rsidR="59C237F0">
              <w:rPr>
                <w:rFonts w:ascii="Calibri" w:hAnsi="Calibri" w:eastAsia="Calibri" w:cs="Calibri"/>
                <w:b w:val="0"/>
                <w:bCs w:val="0"/>
                <w:i w:val="0"/>
                <w:iCs w:val="0"/>
                <w:sz w:val="22"/>
                <w:szCs w:val="22"/>
                <w:lang w:val="en-GB"/>
              </w:rPr>
              <w:t xml:space="preserve"> March 2026</w:t>
            </w:r>
          </w:p>
        </w:tc>
      </w:tr>
      <w:tr w:rsidR="122A8D00" w:rsidTr="122A8D00" w14:paraId="5F403CD1">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292EA810" w:rsidP="122A8D00" w:rsidRDefault="292EA810" w14:paraId="6B786DB2" w14:textId="39C51E76">
            <w:pPr>
              <w:pStyle w:val="Normal"/>
              <w:bidi w:val="0"/>
              <w:rPr>
                <w:rFonts w:ascii="Calibri" w:hAnsi="Calibri" w:eastAsia="Calibri" w:cs="Calibri"/>
                <w:b w:val="0"/>
                <w:bCs w:val="0"/>
                <w:i w:val="0"/>
                <w:iCs w:val="0"/>
                <w:sz w:val="22"/>
                <w:szCs w:val="22"/>
                <w:lang w:val="en-GB"/>
              </w:rPr>
            </w:pPr>
            <w:r w:rsidRPr="122A8D00" w:rsidR="292EA810">
              <w:rPr>
                <w:rFonts w:ascii="Calibri" w:hAnsi="Calibri" w:eastAsia="Calibri" w:cs="Calibri"/>
                <w:b w:val="0"/>
                <w:bCs w:val="0"/>
                <w:i w:val="0"/>
                <w:iCs w:val="0"/>
                <w:sz w:val="22"/>
                <w:szCs w:val="22"/>
                <w:lang w:val="en-GB"/>
              </w:rPr>
              <w:t>Applications to be shared with supervisors for review</w:t>
            </w:r>
          </w:p>
        </w:tc>
        <w:tc>
          <w:tcPr>
            <w:tcW w:w="3600" w:type="dxa"/>
            <w:tcBorders>
              <w:top w:val="single" w:sz="6"/>
              <w:left w:val="single" w:sz="6"/>
              <w:bottom w:val="single" w:sz="6"/>
              <w:right w:val="single" w:sz="6"/>
            </w:tcBorders>
            <w:tcMar>
              <w:left w:w="105" w:type="dxa"/>
              <w:right w:w="105" w:type="dxa"/>
            </w:tcMar>
            <w:vAlign w:val="top"/>
          </w:tcPr>
          <w:p w:rsidR="15DCE029" w:rsidP="122A8D00" w:rsidRDefault="15DCE029" w14:paraId="19B3A6DA" w14:textId="1A708FFB">
            <w:pPr>
              <w:pStyle w:val="Normal"/>
              <w:bidi w:val="0"/>
              <w:spacing w:line="240" w:lineRule="auto"/>
              <w:jc w:val="left"/>
              <w:rPr>
                <w:rFonts w:ascii="Calibri" w:hAnsi="Calibri" w:eastAsia="Calibri" w:cs="Calibri"/>
                <w:b w:val="0"/>
                <w:bCs w:val="0"/>
                <w:i w:val="0"/>
                <w:iCs w:val="0"/>
                <w:sz w:val="22"/>
                <w:szCs w:val="22"/>
                <w:lang w:val="en-GB"/>
              </w:rPr>
            </w:pPr>
            <w:r w:rsidRPr="122A8D00" w:rsidR="15DCE029">
              <w:rPr>
                <w:rFonts w:ascii="Calibri" w:hAnsi="Calibri" w:eastAsia="Calibri" w:cs="Calibri"/>
                <w:b w:val="0"/>
                <w:bCs w:val="0"/>
                <w:i w:val="0"/>
                <w:iCs w:val="0"/>
                <w:sz w:val="22"/>
                <w:szCs w:val="22"/>
                <w:lang w:val="en-GB"/>
              </w:rPr>
              <w:t>6</w:t>
            </w:r>
            <w:r w:rsidRPr="122A8D00" w:rsidR="15DCE029">
              <w:rPr>
                <w:rFonts w:ascii="Calibri" w:hAnsi="Calibri" w:eastAsia="Calibri" w:cs="Calibri"/>
                <w:b w:val="0"/>
                <w:bCs w:val="0"/>
                <w:i w:val="0"/>
                <w:iCs w:val="0"/>
                <w:sz w:val="22"/>
                <w:szCs w:val="22"/>
                <w:vertAlign w:val="superscript"/>
                <w:lang w:val="en-GB"/>
              </w:rPr>
              <w:t>th</w:t>
            </w:r>
            <w:r w:rsidRPr="122A8D00" w:rsidR="292EA810">
              <w:rPr>
                <w:rFonts w:ascii="Calibri" w:hAnsi="Calibri" w:eastAsia="Calibri" w:cs="Calibri"/>
                <w:b w:val="0"/>
                <w:bCs w:val="0"/>
                <w:i w:val="0"/>
                <w:iCs w:val="0"/>
                <w:sz w:val="22"/>
                <w:szCs w:val="22"/>
                <w:lang w:val="en-GB"/>
              </w:rPr>
              <w:t xml:space="preserve"> April 2026</w:t>
            </w:r>
          </w:p>
        </w:tc>
      </w:tr>
      <w:tr w:rsidR="75DDF278" w:rsidTr="122A8D00" w14:paraId="20360EAF">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75DDF278" w:rsidRDefault="75DDF278" w14:paraId="3F85B75B" w14:textId="258E87B7">
            <w:pPr>
              <w:rPr>
                <w:rFonts w:ascii="Calibri" w:hAnsi="Calibri" w:eastAsia="Calibri" w:cs="Calibri"/>
                <w:b w:val="0"/>
                <w:bCs w:val="0"/>
                <w:i w:val="0"/>
                <w:iCs w:val="0"/>
                <w:sz w:val="22"/>
                <w:szCs w:val="22"/>
              </w:rPr>
            </w:pPr>
            <w:r w:rsidRPr="75DDF278" w:rsidR="75DDF278">
              <w:rPr>
                <w:rFonts w:ascii="Calibri" w:hAnsi="Calibri" w:eastAsia="Calibri" w:cs="Calibri"/>
                <w:b w:val="0"/>
                <w:bCs w:val="0"/>
                <w:i w:val="0"/>
                <w:iCs w:val="0"/>
                <w:sz w:val="22"/>
                <w:szCs w:val="22"/>
                <w:lang w:val="en-GB"/>
              </w:rPr>
              <w:t>Supervisors to complete and return nomination form for their selected candidate(s) for panel interview</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37562F5B" w14:textId="7E21539B">
            <w:pPr>
              <w:rPr>
                <w:rFonts w:ascii="Calibri" w:hAnsi="Calibri" w:eastAsia="Calibri" w:cs="Calibri"/>
                <w:b w:val="0"/>
                <w:bCs w:val="0"/>
                <w:i w:val="0"/>
                <w:iCs w:val="0"/>
                <w:sz w:val="22"/>
                <w:szCs w:val="22"/>
              </w:rPr>
            </w:pPr>
            <w:r w:rsidRPr="122A8D00" w:rsidR="08CA1519">
              <w:rPr>
                <w:rFonts w:ascii="Calibri" w:hAnsi="Calibri" w:eastAsia="Calibri" w:cs="Calibri"/>
                <w:b w:val="0"/>
                <w:bCs w:val="0"/>
                <w:i w:val="0"/>
                <w:iCs w:val="0"/>
                <w:sz w:val="22"/>
                <w:szCs w:val="22"/>
                <w:lang w:val="en-GB"/>
              </w:rPr>
              <w:t>27</w:t>
            </w:r>
            <w:r w:rsidRPr="122A8D00" w:rsidR="13AD2599">
              <w:rPr>
                <w:rFonts w:ascii="Calibri" w:hAnsi="Calibri" w:eastAsia="Calibri" w:cs="Calibri"/>
                <w:b w:val="0"/>
                <w:bCs w:val="0"/>
                <w:i w:val="0"/>
                <w:iCs w:val="0"/>
                <w:sz w:val="22"/>
                <w:szCs w:val="22"/>
                <w:vertAlign w:val="superscript"/>
                <w:lang w:val="en-GB"/>
              </w:rPr>
              <w:t>th</w:t>
            </w:r>
            <w:r w:rsidRPr="122A8D00" w:rsidR="13AD2599">
              <w:rPr>
                <w:rFonts w:ascii="Calibri" w:hAnsi="Calibri" w:eastAsia="Calibri" w:cs="Calibri"/>
                <w:b w:val="0"/>
                <w:bCs w:val="0"/>
                <w:i w:val="0"/>
                <w:iCs w:val="0"/>
                <w:sz w:val="22"/>
                <w:szCs w:val="22"/>
                <w:lang w:val="en-GB"/>
              </w:rPr>
              <w:t xml:space="preserve"> April 2026</w:t>
            </w:r>
          </w:p>
        </w:tc>
      </w:tr>
      <w:tr w:rsidR="75DDF278" w:rsidTr="122A8D00" w14:paraId="14C9327F">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75DDF278" w:rsidRDefault="75DDF278" w14:paraId="03116E6E" w14:textId="62C26006">
            <w:pPr>
              <w:rPr>
                <w:rFonts w:ascii="Calibri" w:hAnsi="Calibri" w:eastAsia="Calibri" w:cs="Calibri"/>
                <w:b w:val="0"/>
                <w:bCs w:val="0"/>
                <w:i w:val="0"/>
                <w:iCs w:val="0"/>
                <w:sz w:val="22"/>
                <w:szCs w:val="22"/>
              </w:rPr>
            </w:pPr>
            <w:r w:rsidRPr="75DDF278" w:rsidR="75DDF278">
              <w:rPr>
                <w:rFonts w:ascii="Calibri" w:hAnsi="Calibri" w:eastAsia="Calibri" w:cs="Calibri"/>
                <w:b w:val="0"/>
                <w:bCs w:val="0"/>
                <w:i w:val="0"/>
                <w:iCs w:val="0"/>
                <w:sz w:val="22"/>
                <w:szCs w:val="22"/>
                <w:lang w:val="en-GB"/>
              </w:rPr>
              <w:t>Faculty Panel to review/shortlist candidates for interview</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6AB4A56F" w14:textId="2BCA2382">
            <w:pPr>
              <w:rPr>
                <w:rFonts w:ascii="Calibri" w:hAnsi="Calibri" w:eastAsia="Calibri" w:cs="Calibri"/>
                <w:b w:val="0"/>
                <w:bCs w:val="0"/>
                <w:i w:val="0"/>
                <w:iCs w:val="0"/>
                <w:sz w:val="22"/>
                <w:szCs w:val="22"/>
                <w:lang w:val="en-GB"/>
              </w:rPr>
            </w:pPr>
            <w:r w:rsidRPr="122A8D00" w:rsidR="21F02058">
              <w:rPr>
                <w:rFonts w:ascii="Calibri" w:hAnsi="Calibri" w:eastAsia="Calibri" w:cs="Calibri"/>
                <w:b w:val="0"/>
                <w:bCs w:val="0"/>
                <w:i w:val="0"/>
                <w:iCs w:val="0"/>
                <w:sz w:val="22"/>
                <w:szCs w:val="22"/>
                <w:lang w:val="en-GB"/>
              </w:rPr>
              <w:t>By 4</w:t>
            </w:r>
            <w:r w:rsidRPr="122A8D00" w:rsidR="21F02058">
              <w:rPr>
                <w:rFonts w:ascii="Calibri" w:hAnsi="Calibri" w:eastAsia="Calibri" w:cs="Calibri"/>
                <w:b w:val="0"/>
                <w:bCs w:val="0"/>
                <w:i w:val="0"/>
                <w:iCs w:val="0"/>
                <w:sz w:val="22"/>
                <w:szCs w:val="22"/>
                <w:vertAlign w:val="superscript"/>
                <w:lang w:val="en-GB"/>
              </w:rPr>
              <w:t>th</w:t>
            </w:r>
            <w:r w:rsidRPr="122A8D00" w:rsidR="21F02058">
              <w:rPr>
                <w:rFonts w:ascii="Calibri" w:hAnsi="Calibri" w:eastAsia="Calibri" w:cs="Calibri"/>
                <w:b w:val="0"/>
                <w:bCs w:val="0"/>
                <w:i w:val="0"/>
                <w:iCs w:val="0"/>
                <w:sz w:val="22"/>
                <w:szCs w:val="22"/>
                <w:lang w:val="en-GB"/>
              </w:rPr>
              <w:t xml:space="preserve"> May 2026</w:t>
            </w:r>
          </w:p>
        </w:tc>
      </w:tr>
      <w:tr w:rsidR="75DDF278" w:rsidTr="122A8D00" w14:paraId="0925C07C">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122A8D00" w:rsidRDefault="75DDF278" w14:paraId="604DDD31" w14:textId="63202956">
            <w:pPr>
              <w:rPr>
                <w:rFonts w:ascii="Calibri" w:hAnsi="Calibri" w:eastAsia="Calibri" w:cs="Calibri"/>
                <w:b w:val="0"/>
                <w:bCs w:val="0"/>
                <w:i w:val="0"/>
                <w:iCs w:val="0"/>
                <w:sz w:val="22"/>
                <w:szCs w:val="22"/>
                <w:lang w:val="en-GB"/>
              </w:rPr>
            </w:pPr>
            <w:r w:rsidRPr="122A8D00" w:rsidR="21F02058">
              <w:rPr>
                <w:rFonts w:ascii="Calibri" w:hAnsi="Calibri" w:eastAsia="Calibri" w:cs="Calibri"/>
                <w:b w:val="0"/>
                <w:bCs w:val="0"/>
                <w:i w:val="0"/>
                <w:iCs w:val="0"/>
                <w:sz w:val="22"/>
                <w:szCs w:val="22"/>
                <w:lang w:val="en-GB"/>
              </w:rPr>
              <w:t>Formal</w:t>
            </w:r>
            <w:r w:rsidRPr="122A8D00" w:rsidR="13AD2599">
              <w:rPr>
                <w:rFonts w:ascii="Calibri" w:hAnsi="Calibri" w:eastAsia="Calibri" w:cs="Calibri"/>
                <w:b w:val="0"/>
                <w:bCs w:val="0"/>
                <w:i w:val="0"/>
                <w:iCs w:val="0"/>
                <w:sz w:val="22"/>
                <w:szCs w:val="22"/>
                <w:lang w:val="en-GB"/>
              </w:rPr>
              <w:t xml:space="preserve"> Interview panel(s) to be held for selected candidates</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0FABB7B8" w14:textId="6D932FF2">
            <w:pPr>
              <w:rPr>
                <w:rFonts w:ascii="Calibri" w:hAnsi="Calibri" w:eastAsia="Calibri" w:cs="Calibri"/>
                <w:b w:val="0"/>
                <w:bCs w:val="0"/>
                <w:i w:val="0"/>
                <w:iCs w:val="0"/>
                <w:sz w:val="22"/>
                <w:szCs w:val="22"/>
              </w:rPr>
            </w:pPr>
            <w:r w:rsidRPr="122A8D00" w:rsidR="13AD2599">
              <w:rPr>
                <w:rFonts w:ascii="Calibri" w:hAnsi="Calibri" w:eastAsia="Calibri" w:cs="Calibri"/>
                <w:b w:val="0"/>
                <w:bCs w:val="0"/>
                <w:i w:val="0"/>
                <w:iCs w:val="0"/>
                <w:sz w:val="22"/>
                <w:szCs w:val="22"/>
                <w:lang w:val="en-GB"/>
              </w:rPr>
              <w:t xml:space="preserve">w/c </w:t>
            </w:r>
            <w:r w:rsidRPr="122A8D00" w:rsidR="7B4AB873">
              <w:rPr>
                <w:rFonts w:ascii="Calibri" w:hAnsi="Calibri" w:eastAsia="Calibri" w:cs="Calibri"/>
                <w:b w:val="0"/>
                <w:bCs w:val="0"/>
                <w:i w:val="0"/>
                <w:iCs w:val="0"/>
                <w:sz w:val="22"/>
                <w:szCs w:val="22"/>
                <w:lang w:val="en-GB"/>
              </w:rPr>
              <w:t>18</w:t>
            </w:r>
            <w:r w:rsidRPr="122A8D00" w:rsidR="13AD2599">
              <w:rPr>
                <w:rFonts w:ascii="Calibri" w:hAnsi="Calibri" w:eastAsia="Calibri" w:cs="Calibri"/>
                <w:b w:val="0"/>
                <w:bCs w:val="0"/>
                <w:i w:val="0"/>
                <w:iCs w:val="0"/>
                <w:sz w:val="22"/>
                <w:szCs w:val="22"/>
                <w:vertAlign w:val="superscript"/>
                <w:lang w:val="en-GB"/>
              </w:rPr>
              <w:t>th</w:t>
            </w:r>
            <w:r w:rsidRPr="122A8D00" w:rsidR="13AD2599">
              <w:rPr>
                <w:rFonts w:ascii="Calibri" w:hAnsi="Calibri" w:eastAsia="Calibri" w:cs="Calibri"/>
                <w:b w:val="0"/>
                <w:bCs w:val="0"/>
                <w:i w:val="0"/>
                <w:iCs w:val="0"/>
                <w:sz w:val="22"/>
                <w:szCs w:val="22"/>
                <w:lang w:val="en-GB"/>
              </w:rPr>
              <w:t xml:space="preserve"> May 2026</w:t>
            </w:r>
          </w:p>
        </w:tc>
      </w:tr>
      <w:tr w:rsidR="75DDF278" w:rsidTr="122A8D00" w14:paraId="608235FB">
        <w:trPr>
          <w:trHeight w:val="300"/>
        </w:trPr>
        <w:tc>
          <w:tcPr>
            <w:tcW w:w="6405" w:type="dxa"/>
            <w:tcBorders>
              <w:top w:val="single" w:sz="6"/>
              <w:left w:val="single" w:sz="6"/>
              <w:bottom w:val="single" w:sz="6"/>
              <w:right w:val="single" w:sz="6"/>
            </w:tcBorders>
            <w:shd w:val="clear" w:color="auto" w:fill="F2F2F2" w:themeFill="background1" w:themeFillShade="F2"/>
            <w:tcMar>
              <w:left w:w="105" w:type="dxa"/>
              <w:right w:w="105" w:type="dxa"/>
            </w:tcMar>
            <w:vAlign w:val="top"/>
          </w:tcPr>
          <w:p w:rsidR="75DDF278" w:rsidP="75DDF278" w:rsidRDefault="75DDF278" w14:paraId="0850CE20" w14:textId="01D24751">
            <w:pPr>
              <w:rPr>
                <w:rFonts w:ascii="Calibri" w:hAnsi="Calibri" w:eastAsia="Calibri" w:cs="Calibri"/>
                <w:b w:val="0"/>
                <w:bCs w:val="0"/>
                <w:i w:val="0"/>
                <w:iCs w:val="0"/>
                <w:sz w:val="22"/>
                <w:szCs w:val="22"/>
              </w:rPr>
            </w:pPr>
            <w:r w:rsidRPr="75DDF278" w:rsidR="75DDF278">
              <w:rPr>
                <w:rFonts w:ascii="Calibri" w:hAnsi="Calibri" w:eastAsia="Calibri" w:cs="Calibri"/>
                <w:b w:val="0"/>
                <w:bCs w:val="0"/>
                <w:i w:val="0"/>
                <w:iCs w:val="0"/>
                <w:sz w:val="22"/>
                <w:szCs w:val="22"/>
                <w:lang w:val="en-GB"/>
              </w:rPr>
              <w:t>Candidates informed of the outcome, formal offer and funding letter issued</w:t>
            </w:r>
          </w:p>
        </w:tc>
        <w:tc>
          <w:tcPr>
            <w:tcW w:w="3600" w:type="dxa"/>
            <w:tcBorders>
              <w:top w:val="single" w:sz="6"/>
              <w:left w:val="single" w:sz="6"/>
              <w:bottom w:val="single" w:sz="6"/>
              <w:right w:val="single" w:sz="6"/>
            </w:tcBorders>
            <w:tcMar>
              <w:left w:w="105" w:type="dxa"/>
              <w:right w:w="105" w:type="dxa"/>
            </w:tcMar>
            <w:vAlign w:val="top"/>
          </w:tcPr>
          <w:p w:rsidR="75DDF278" w:rsidP="122A8D00" w:rsidRDefault="75DDF278" w14:paraId="01FE2C4E" w14:textId="413C2E1A">
            <w:pPr>
              <w:rPr>
                <w:rFonts w:ascii="Calibri" w:hAnsi="Calibri" w:eastAsia="Calibri" w:cs="Calibri"/>
                <w:b w:val="0"/>
                <w:bCs w:val="0"/>
                <w:i w:val="0"/>
                <w:iCs w:val="0"/>
                <w:sz w:val="22"/>
                <w:szCs w:val="22"/>
              </w:rPr>
            </w:pPr>
            <w:r w:rsidRPr="122A8D00" w:rsidR="13AD2599">
              <w:rPr>
                <w:rFonts w:ascii="Calibri" w:hAnsi="Calibri" w:eastAsia="Calibri" w:cs="Calibri"/>
                <w:b w:val="0"/>
                <w:bCs w:val="0"/>
                <w:i w:val="0"/>
                <w:iCs w:val="0"/>
                <w:sz w:val="22"/>
                <w:szCs w:val="22"/>
                <w:lang w:val="en-GB"/>
              </w:rPr>
              <w:t xml:space="preserve">w/c </w:t>
            </w:r>
            <w:r w:rsidRPr="122A8D00" w:rsidR="3A960059">
              <w:rPr>
                <w:rFonts w:ascii="Calibri" w:hAnsi="Calibri" w:eastAsia="Calibri" w:cs="Calibri"/>
                <w:b w:val="0"/>
                <w:bCs w:val="0"/>
                <w:i w:val="0"/>
                <w:iCs w:val="0"/>
                <w:sz w:val="22"/>
                <w:szCs w:val="22"/>
                <w:lang w:val="en-GB"/>
              </w:rPr>
              <w:t>25</w:t>
            </w:r>
            <w:r w:rsidRPr="122A8D00" w:rsidR="13AD2599">
              <w:rPr>
                <w:rFonts w:ascii="Calibri" w:hAnsi="Calibri" w:eastAsia="Calibri" w:cs="Calibri"/>
                <w:b w:val="0"/>
                <w:bCs w:val="0"/>
                <w:i w:val="0"/>
                <w:iCs w:val="0"/>
                <w:sz w:val="22"/>
                <w:szCs w:val="22"/>
                <w:vertAlign w:val="superscript"/>
                <w:lang w:val="en-GB"/>
              </w:rPr>
              <w:t>th</w:t>
            </w:r>
            <w:r w:rsidRPr="122A8D00" w:rsidR="13AD2599">
              <w:rPr>
                <w:rFonts w:ascii="Calibri" w:hAnsi="Calibri" w:eastAsia="Calibri" w:cs="Calibri"/>
                <w:b w:val="0"/>
                <w:bCs w:val="0"/>
                <w:i w:val="0"/>
                <w:iCs w:val="0"/>
                <w:sz w:val="22"/>
                <w:szCs w:val="22"/>
                <w:lang w:val="en-GB"/>
              </w:rPr>
              <w:t xml:space="preserve"> May 2026</w:t>
            </w:r>
          </w:p>
        </w:tc>
      </w:tr>
    </w:tbl>
    <w:p w:rsidR="122A8D00" w:rsidP="122A8D00" w:rsidRDefault="122A8D00" w14:noSpellErr="1" w14:paraId="63194532" w14:textId="0FBD98A8">
      <w:pPr>
        <w:pStyle w:val="Normal"/>
        <w:spacing w:after="0" w:line="240" w:lineRule="auto"/>
        <w:rPr>
          <w:rFonts w:ascii="Calibri" w:hAnsi="Calibri" w:eastAsia="Calibri" w:cs="Calibri"/>
          <w:b w:val="0"/>
          <w:bCs w:val="0"/>
          <w:i w:val="0"/>
          <w:iCs w:val="0"/>
          <w:caps w:val="0"/>
          <w:smallCaps w:val="0"/>
          <w:noProof w:val="0"/>
          <w:color w:val="FF0000"/>
          <w:sz w:val="22"/>
          <w:szCs w:val="22"/>
          <w:lang w:val="en-GB"/>
        </w:rPr>
      </w:pPr>
    </w:p>
    <w:p w:rsidRPr="00FF5682" w:rsidR="00365811" w:rsidP="002636FA" w:rsidRDefault="00365811" w14:paraId="73020885" w14:textId="243E366A">
      <w:pPr>
        <w:spacing w:after="0" w:line="240" w:lineRule="auto"/>
        <w:rPr>
          <w:b/>
          <w:bCs/>
          <w:sz w:val="20"/>
          <w:szCs w:val="20"/>
        </w:rPr>
      </w:pPr>
    </w:p>
    <w:p w:rsidRPr="00365811" w:rsidR="00365811" w:rsidP="122A8D00" w:rsidRDefault="00365811" w14:paraId="4CB47ABF" w14:textId="5BDE9E6F">
      <w:pPr>
        <w:spacing w:after="0" w:line="240" w:lineRule="auto"/>
        <w:rPr>
          <w:sz w:val="22"/>
          <w:szCs w:val="22"/>
        </w:rPr>
      </w:pPr>
      <w:r w:rsidRPr="122A8D00" w:rsidR="743B4D57">
        <w:rPr>
          <w:sz w:val="22"/>
          <w:szCs w:val="22"/>
        </w:rPr>
        <w:t xml:space="preserve">Please complete the </w:t>
      </w:r>
      <w:r w:rsidRPr="122A8D00" w:rsidR="743B4D57">
        <w:rPr>
          <w:sz w:val="22"/>
          <w:szCs w:val="22"/>
        </w:rPr>
        <w:t>project proposal</w:t>
      </w:r>
      <w:r w:rsidRPr="122A8D00" w:rsidR="0E69B4F2">
        <w:rPr>
          <w:sz w:val="22"/>
          <w:szCs w:val="22"/>
        </w:rPr>
        <w:t xml:space="preserve"> and application</w:t>
      </w:r>
      <w:r w:rsidRPr="122A8D00" w:rsidR="743B4D57">
        <w:rPr>
          <w:sz w:val="22"/>
          <w:szCs w:val="22"/>
        </w:rPr>
        <w:t xml:space="preserve"> form</w:t>
      </w:r>
      <w:r w:rsidRPr="122A8D00" w:rsidR="1CDA8BBA">
        <w:rPr>
          <w:sz w:val="22"/>
          <w:szCs w:val="22"/>
        </w:rPr>
        <w:t>s</w:t>
      </w:r>
      <w:r w:rsidRPr="122A8D00" w:rsidR="743B4D57">
        <w:rPr>
          <w:sz w:val="22"/>
          <w:szCs w:val="22"/>
        </w:rPr>
        <w:t xml:space="preserve"> and return th</w:t>
      </w:r>
      <w:r w:rsidRPr="122A8D00" w:rsidR="62EB4A3E">
        <w:rPr>
          <w:sz w:val="22"/>
          <w:szCs w:val="22"/>
        </w:rPr>
        <w:t>ese</w:t>
      </w:r>
      <w:r w:rsidRPr="122A8D00" w:rsidR="743B4D57">
        <w:rPr>
          <w:sz w:val="22"/>
          <w:szCs w:val="22"/>
        </w:rPr>
        <w:t xml:space="preserve"> to the </w:t>
      </w:r>
      <w:r w:rsidRPr="122A8D00" w:rsidR="743B4D57">
        <w:rPr>
          <w:sz w:val="22"/>
          <w:szCs w:val="22"/>
        </w:rPr>
        <w:t>Doctoral Academy Admissions Team</w:t>
      </w:r>
      <w:r w:rsidRPr="122A8D00" w:rsidR="743B4D57">
        <w:rPr>
          <w:sz w:val="22"/>
          <w:szCs w:val="22"/>
        </w:rPr>
        <w:t xml:space="preserve"> (</w:t>
      </w:r>
      <w:hyperlink r:id="R0e122484a907469e">
        <w:r w:rsidRPr="122A8D00" w:rsidR="743B4D57">
          <w:rPr>
            <w:rStyle w:val="Hyperlink"/>
            <w:sz w:val="22"/>
            <w:szCs w:val="22"/>
          </w:rPr>
          <w:t>hums</w:t>
        </w:r>
        <w:r w:rsidRPr="122A8D00" w:rsidR="743B4D57">
          <w:rPr>
            <w:rStyle w:val="Hyperlink"/>
            <w:sz w:val="22"/>
            <w:szCs w:val="22"/>
          </w:rPr>
          <w:t>.doctoralacademy.admissions@manchester.ac.uk</w:t>
        </w:r>
      </w:hyperlink>
      <w:r w:rsidRPr="122A8D00" w:rsidR="743B4D57">
        <w:rPr>
          <w:sz w:val="22"/>
          <w:szCs w:val="22"/>
        </w:rPr>
        <w:t>) with ‘</w:t>
      </w:r>
      <w:r w:rsidRPr="122A8D00" w:rsidR="7C587D15">
        <w:rPr>
          <w:sz w:val="22"/>
          <w:szCs w:val="22"/>
        </w:rPr>
        <w:t>PDS</w:t>
      </w:r>
      <w:r w:rsidRPr="122A8D00" w:rsidR="743B4D57">
        <w:rPr>
          <w:sz w:val="22"/>
          <w:szCs w:val="22"/>
        </w:rPr>
        <w:t xml:space="preserve"> </w:t>
      </w:r>
      <w:r w:rsidRPr="122A8D00" w:rsidR="743B4D57">
        <w:rPr>
          <w:sz w:val="22"/>
          <w:szCs w:val="22"/>
        </w:rPr>
        <w:t xml:space="preserve">project proposal’ in the subject line. </w:t>
      </w:r>
    </w:p>
    <w:p w:rsidRPr="00365811" w:rsidR="00365811" w:rsidP="122A8D00" w:rsidRDefault="00365811" w14:paraId="42D5D09F" w14:textId="77777777" w14:noSpellErr="1">
      <w:pPr>
        <w:spacing w:after="0" w:line="240" w:lineRule="auto"/>
        <w:rPr>
          <w:sz w:val="22"/>
          <w:szCs w:val="22"/>
        </w:rPr>
      </w:pPr>
    </w:p>
    <w:p w:rsidR="000A412A" w:rsidP="122A8D00" w:rsidRDefault="000A412A" w14:paraId="054A99C4" w14:textId="21FD49E2">
      <w:pPr>
        <w:spacing w:after="0" w:line="240" w:lineRule="auto"/>
        <w:rPr>
          <w:sz w:val="22"/>
          <w:szCs w:val="22"/>
        </w:rPr>
      </w:pPr>
      <w:r w:rsidRPr="122A8D00" w:rsidR="743B4D57">
        <w:rPr>
          <w:sz w:val="22"/>
          <w:szCs w:val="22"/>
        </w:rPr>
        <w:t xml:space="preserve">Do </w:t>
      </w:r>
      <w:r w:rsidRPr="122A8D00" w:rsidR="743B4D57">
        <w:rPr>
          <w:sz w:val="22"/>
          <w:szCs w:val="22"/>
          <w:u w:val="single"/>
        </w:rPr>
        <w:t>not</w:t>
      </w:r>
      <w:r w:rsidRPr="122A8D00" w:rsidR="743B4D57">
        <w:rPr>
          <w:sz w:val="22"/>
          <w:szCs w:val="22"/>
        </w:rPr>
        <w:t xml:space="preserve"> convert the completed document to </w:t>
      </w:r>
      <w:r w:rsidRPr="122A8D00" w:rsidR="743B4D57">
        <w:rPr>
          <w:sz w:val="22"/>
          <w:szCs w:val="22"/>
        </w:rPr>
        <w:t>PDF</w:t>
      </w:r>
      <w:r w:rsidRPr="122A8D00" w:rsidR="743B4D57">
        <w:rPr>
          <w:sz w:val="22"/>
          <w:szCs w:val="22"/>
        </w:rPr>
        <w:t xml:space="preserve">. </w:t>
      </w:r>
      <w:r w:rsidRPr="122A8D00" w:rsidR="743B4D57">
        <w:rPr>
          <w:sz w:val="22"/>
          <w:szCs w:val="22"/>
        </w:rPr>
        <w:t>The deadline for submission is</w:t>
      </w:r>
      <w:r w:rsidRPr="122A8D00" w:rsidR="743B4D57">
        <w:rPr>
          <w:sz w:val="22"/>
          <w:szCs w:val="22"/>
        </w:rPr>
        <w:t xml:space="preserve"> </w:t>
      </w:r>
      <w:r w:rsidRPr="122A8D00" w:rsidR="1F6DFC8E">
        <w:rPr>
          <w:b w:val="1"/>
          <w:bCs w:val="1"/>
          <w:sz w:val="22"/>
          <w:szCs w:val="22"/>
        </w:rPr>
        <w:t>23</w:t>
      </w:r>
      <w:r w:rsidRPr="122A8D00" w:rsidR="1F6DFC8E">
        <w:rPr>
          <w:b w:val="1"/>
          <w:bCs w:val="1"/>
          <w:sz w:val="22"/>
          <w:szCs w:val="22"/>
          <w:vertAlign w:val="superscript"/>
        </w:rPr>
        <w:t>rd</w:t>
      </w:r>
      <w:r w:rsidRPr="122A8D00" w:rsidR="1F6DFC8E">
        <w:rPr>
          <w:sz w:val="22"/>
          <w:szCs w:val="22"/>
        </w:rPr>
        <w:t xml:space="preserve"> </w:t>
      </w:r>
      <w:r w:rsidRPr="122A8D00" w:rsidR="2A3E5162">
        <w:rPr>
          <w:b w:val="1"/>
          <w:bCs w:val="1"/>
          <w:sz w:val="22"/>
          <w:szCs w:val="22"/>
        </w:rPr>
        <w:t xml:space="preserve">January </w:t>
      </w:r>
      <w:r w:rsidRPr="122A8D00" w:rsidR="3CE0909C">
        <w:rPr>
          <w:b w:val="1"/>
          <w:bCs w:val="1"/>
          <w:sz w:val="22"/>
          <w:szCs w:val="22"/>
        </w:rPr>
        <w:t>202</w:t>
      </w:r>
      <w:r w:rsidRPr="122A8D00" w:rsidR="0059C3DD">
        <w:rPr>
          <w:b w:val="1"/>
          <w:bCs w:val="1"/>
          <w:sz w:val="22"/>
          <w:szCs w:val="22"/>
        </w:rPr>
        <w:t>6</w:t>
      </w:r>
      <w:r w:rsidRPr="122A8D00" w:rsidR="743B4D57">
        <w:rPr>
          <w:sz w:val="22"/>
          <w:szCs w:val="22"/>
        </w:rPr>
        <w:t>.</w:t>
      </w:r>
      <w:r w:rsidRPr="122A8D00" w:rsidR="743B4D57">
        <w:rPr>
          <w:sz w:val="22"/>
          <w:szCs w:val="22"/>
        </w:rPr>
        <w:t xml:space="preserve">  </w:t>
      </w:r>
      <w:r w:rsidRPr="122A8D00" w:rsidR="743B4D57">
        <w:rPr>
          <w:sz w:val="22"/>
          <w:szCs w:val="22"/>
        </w:rPr>
        <w:t xml:space="preserve">Approval </w:t>
      </w:r>
      <w:r w:rsidRPr="122A8D00" w:rsidR="743B4D57">
        <w:rPr>
          <w:sz w:val="22"/>
          <w:szCs w:val="22"/>
        </w:rPr>
        <w:t xml:space="preserve">will be </w:t>
      </w:r>
      <w:r w:rsidRPr="122A8D00" w:rsidR="743B4D57">
        <w:rPr>
          <w:sz w:val="22"/>
          <w:szCs w:val="22"/>
        </w:rPr>
        <w:t>sought</w:t>
      </w:r>
      <w:r w:rsidRPr="122A8D00" w:rsidR="743B4D57">
        <w:rPr>
          <w:sz w:val="22"/>
          <w:szCs w:val="22"/>
        </w:rPr>
        <w:t xml:space="preserve"> on your behalf</w:t>
      </w:r>
      <w:r w:rsidRPr="122A8D00" w:rsidR="743B4D57">
        <w:rPr>
          <w:sz w:val="22"/>
          <w:szCs w:val="22"/>
        </w:rPr>
        <w:t xml:space="preserve"> and outcomes communicated </w:t>
      </w:r>
      <w:r w:rsidRPr="122A8D00" w:rsidR="2B133F6F">
        <w:rPr>
          <w:sz w:val="22"/>
          <w:szCs w:val="22"/>
        </w:rPr>
        <w:t>i</w:t>
      </w:r>
      <w:r w:rsidRPr="122A8D00" w:rsidR="743B4D57">
        <w:rPr>
          <w:sz w:val="22"/>
          <w:szCs w:val="22"/>
        </w:rPr>
        <w:t>n the timeline.</w:t>
      </w:r>
      <w:r w:rsidRPr="122A8D00" w:rsidR="55BD88FE">
        <w:rPr>
          <w:sz w:val="22"/>
          <w:szCs w:val="22"/>
        </w:rPr>
        <w:t xml:space="preserve"> Direct all queries</w:t>
      </w:r>
      <w:r w:rsidRPr="122A8D00" w:rsidR="148E64AD">
        <w:rPr>
          <w:sz w:val="22"/>
          <w:szCs w:val="22"/>
        </w:rPr>
        <w:t xml:space="preserve"> to the Doctoral Academy Admissions Team</w:t>
      </w:r>
      <w:r w:rsidRPr="122A8D00" w:rsidR="6150A194">
        <w:rPr>
          <w:sz w:val="22"/>
          <w:szCs w:val="22"/>
        </w:rPr>
        <w:t>.</w:t>
      </w:r>
    </w:p>
    <w:sectPr w:rsidR="000A412A" w:rsidSect="00552232">
      <w:pgSz w:w="11906" w:h="16838" w:orient="portrait"/>
      <w:pgMar w:top="720" w:right="720" w:bottom="720" w:left="720" w:header="708" w:footer="708" w:gutter="0"/>
      <w:cols w:space="708"/>
      <w:docGrid w:linePitch="360"/>
      <w:headerReference w:type="default" r:id="R7711cd80b3084ac5"/>
      <w:footerReference w:type="default" r:id="Ref81014c43de481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22A8D00" w:rsidTr="122A8D00" w14:paraId="4D85FCBF">
      <w:trPr>
        <w:trHeight w:val="300"/>
      </w:trPr>
      <w:tc>
        <w:tcPr>
          <w:tcW w:w="3485" w:type="dxa"/>
          <w:tcMar/>
        </w:tcPr>
        <w:p w:rsidR="122A8D00" w:rsidP="122A8D00" w:rsidRDefault="122A8D00" w14:paraId="20D2FC44" w14:textId="7DE87A21">
          <w:pPr>
            <w:pStyle w:val="Header"/>
            <w:bidi w:val="0"/>
            <w:ind w:left="-115"/>
            <w:jc w:val="left"/>
          </w:pPr>
        </w:p>
      </w:tc>
      <w:tc>
        <w:tcPr>
          <w:tcW w:w="3485" w:type="dxa"/>
          <w:tcMar/>
        </w:tcPr>
        <w:p w:rsidR="122A8D00" w:rsidP="122A8D00" w:rsidRDefault="122A8D00" w14:paraId="793F92DD" w14:textId="60D024E8">
          <w:pPr>
            <w:pStyle w:val="Header"/>
            <w:bidi w:val="0"/>
            <w:jc w:val="center"/>
          </w:pPr>
        </w:p>
      </w:tc>
      <w:tc>
        <w:tcPr>
          <w:tcW w:w="3485" w:type="dxa"/>
          <w:tcMar/>
        </w:tcPr>
        <w:p w:rsidR="122A8D00" w:rsidP="122A8D00" w:rsidRDefault="122A8D00" w14:paraId="2BA0E224" w14:textId="5F54D85C">
          <w:pPr>
            <w:pStyle w:val="Header"/>
            <w:bidi w:val="0"/>
            <w:ind w:right="-115"/>
            <w:jc w:val="right"/>
          </w:pPr>
        </w:p>
      </w:tc>
    </w:tr>
  </w:tbl>
  <w:p w:rsidR="122A8D00" w:rsidP="122A8D00" w:rsidRDefault="122A8D00" w14:paraId="770EC208" w14:textId="40D9173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22A8D00" w:rsidTr="122A8D00" w14:paraId="133213D0">
      <w:trPr>
        <w:trHeight w:val="300"/>
      </w:trPr>
      <w:tc>
        <w:tcPr>
          <w:tcW w:w="3485" w:type="dxa"/>
          <w:tcMar/>
        </w:tcPr>
        <w:p w:rsidR="122A8D00" w:rsidP="122A8D00" w:rsidRDefault="122A8D00" w14:paraId="5C8F1DDB" w14:textId="4C77D807">
          <w:pPr>
            <w:pStyle w:val="Header"/>
            <w:bidi w:val="0"/>
            <w:ind w:left="-115"/>
            <w:jc w:val="left"/>
          </w:pPr>
        </w:p>
      </w:tc>
      <w:tc>
        <w:tcPr>
          <w:tcW w:w="3485" w:type="dxa"/>
          <w:tcMar/>
        </w:tcPr>
        <w:p w:rsidR="122A8D00" w:rsidP="122A8D00" w:rsidRDefault="122A8D00" w14:paraId="549DD099" w14:textId="018E7804">
          <w:pPr>
            <w:pStyle w:val="Header"/>
            <w:bidi w:val="0"/>
            <w:jc w:val="center"/>
          </w:pPr>
        </w:p>
      </w:tc>
      <w:tc>
        <w:tcPr>
          <w:tcW w:w="3485" w:type="dxa"/>
          <w:tcMar/>
        </w:tcPr>
        <w:p w:rsidR="122A8D00" w:rsidP="122A8D00" w:rsidRDefault="122A8D00" w14:paraId="4983CBCE" w14:textId="712CE62C">
          <w:pPr>
            <w:pStyle w:val="Header"/>
            <w:bidi w:val="0"/>
            <w:ind w:right="-115"/>
            <w:jc w:val="right"/>
          </w:pPr>
        </w:p>
      </w:tc>
    </w:tr>
  </w:tbl>
  <w:p w:rsidR="122A8D00" w:rsidP="122A8D00" w:rsidRDefault="122A8D00" w14:paraId="622A85AD" w14:textId="5D9651F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8">
    <w:nsid w:val="55a428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CA0CAE"/>
    <w:multiLevelType w:val="hybridMultilevel"/>
    <w:tmpl w:val="99ACEB3C"/>
    <w:lvl w:ilvl="0" w:tplc="1E228390">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44A1209"/>
    <w:multiLevelType w:val="hybridMultilevel"/>
    <w:tmpl w:val="8CCE45EE"/>
    <w:lvl w:ilvl="0" w:tplc="0FE2D048">
      <w:start w:val="1"/>
      <w:numFmt w:val="decimal"/>
      <w:lvlText w:val="%1."/>
      <w:lvlJc w:val="left"/>
      <w:pPr>
        <w:ind w:left="720" w:hanging="360"/>
      </w:pPr>
      <w:rPr>
        <w:rFonts w:hint="default" w:ascii="Calibri" w:hAnsi="Calibri" w:cs="Calibr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91AF8"/>
    <w:multiLevelType w:val="hybridMultilevel"/>
    <w:tmpl w:val="89D2E812"/>
    <w:lvl w:ilvl="0" w:tplc="7AD2545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1FF51C3"/>
    <w:multiLevelType w:val="hybridMultilevel"/>
    <w:tmpl w:val="FCC4B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EF4FEA"/>
    <w:multiLevelType w:val="hybridMultilevel"/>
    <w:tmpl w:val="0FD6EA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61B4B39"/>
    <w:multiLevelType w:val="hybridMultilevel"/>
    <w:tmpl w:val="82DA6C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59BC3869"/>
    <w:multiLevelType w:val="hybridMultilevel"/>
    <w:tmpl w:val="615C8BC6"/>
    <w:lvl w:ilvl="0" w:tplc="7AD2545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81530B4"/>
    <w:multiLevelType w:val="hybridMultilevel"/>
    <w:tmpl w:val="60C28F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8"/>
  </w:num>
  <w:num w:numId="1" w16cid:durableId="690106762">
    <w:abstractNumId w:val="3"/>
  </w:num>
  <w:num w:numId="2" w16cid:durableId="1102381939">
    <w:abstractNumId w:val="0"/>
  </w:num>
  <w:num w:numId="3" w16cid:durableId="585303564">
    <w:abstractNumId w:val="5"/>
  </w:num>
  <w:num w:numId="4" w16cid:durableId="332227115">
    <w:abstractNumId w:val="7"/>
  </w:num>
  <w:num w:numId="5" w16cid:durableId="1860779169">
    <w:abstractNumId w:val="6"/>
  </w:num>
  <w:num w:numId="6" w16cid:durableId="488906080">
    <w:abstractNumId w:val="2"/>
  </w:num>
  <w:num w:numId="7" w16cid:durableId="1708871608">
    <w:abstractNumId w:val="1"/>
  </w:num>
  <w:num w:numId="8" w16cid:durableId="1079252911">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Q3MzE1MbYwNDO0NDVW0lEKTi0uzszPAymwrAUAtAF31iwAAAA="/>
  </w:docVars>
  <w:rsids>
    <w:rsidRoot w:val="00BA126B"/>
    <w:rsid w:val="000203D9"/>
    <w:rsid w:val="0002118C"/>
    <w:rsid w:val="00024D54"/>
    <w:rsid w:val="000265DD"/>
    <w:rsid w:val="000A412A"/>
    <w:rsid w:val="000B073B"/>
    <w:rsid w:val="000B14ED"/>
    <w:rsid w:val="000C7BAD"/>
    <w:rsid w:val="001272B0"/>
    <w:rsid w:val="00163B09"/>
    <w:rsid w:val="00164132"/>
    <w:rsid w:val="00177392"/>
    <w:rsid w:val="001E3FE0"/>
    <w:rsid w:val="001E4B67"/>
    <w:rsid w:val="001F0C5E"/>
    <w:rsid w:val="001F7FB6"/>
    <w:rsid w:val="00201D53"/>
    <w:rsid w:val="00247563"/>
    <w:rsid w:val="002636FA"/>
    <w:rsid w:val="002C0BF4"/>
    <w:rsid w:val="002C5711"/>
    <w:rsid w:val="00322291"/>
    <w:rsid w:val="00354BF3"/>
    <w:rsid w:val="0036552A"/>
    <w:rsid w:val="00365811"/>
    <w:rsid w:val="00372085"/>
    <w:rsid w:val="00376248"/>
    <w:rsid w:val="003A05B6"/>
    <w:rsid w:val="003D74EF"/>
    <w:rsid w:val="004007C5"/>
    <w:rsid w:val="00401163"/>
    <w:rsid w:val="00417D9D"/>
    <w:rsid w:val="004A0FBD"/>
    <w:rsid w:val="004B3710"/>
    <w:rsid w:val="004D1329"/>
    <w:rsid w:val="004F7699"/>
    <w:rsid w:val="0052434D"/>
    <w:rsid w:val="0052763B"/>
    <w:rsid w:val="005430A7"/>
    <w:rsid w:val="0054617E"/>
    <w:rsid w:val="00552232"/>
    <w:rsid w:val="005563FC"/>
    <w:rsid w:val="00582B06"/>
    <w:rsid w:val="005906CA"/>
    <w:rsid w:val="0059C3DD"/>
    <w:rsid w:val="005B02EB"/>
    <w:rsid w:val="005D4AF5"/>
    <w:rsid w:val="00613115"/>
    <w:rsid w:val="00622E83"/>
    <w:rsid w:val="006478A8"/>
    <w:rsid w:val="006710CD"/>
    <w:rsid w:val="006C20C2"/>
    <w:rsid w:val="006E36F1"/>
    <w:rsid w:val="006E4173"/>
    <w:rsid w:val="00744F3B"/>
    <w:rsid w:val="00780643"/>
    <w:rsid w:val="00824ADD"/>
    <w:rsid w:val="00854940"/>
    <w:rsid w:val="00892A7B"/>
    <w:rsid w:val="008D05C5"/>
    <w:rsid w:val="008D40C0"/>
    <w:rsid w:val="008D604E"/>
    <w:rsid w:val="008F7CB1"/>
    <w:rsid w:val="009425AC"/>
    <w:rsid w:val="009719FF"/>
    <w:rsid w:val="009B7334"/>
    <w:rsid w:val="00A00075"/>
    <w:rsid w:val="00A17545"/>
    <w:rsid w:val="00AE112A"/>
    <w:rsid w:val="00B11AEB"/>
    <w:rsid w:val="00B23C6A"/>
    <w:rsid w:val="00B25BEB"/>
    <w:rsid w:val="00B41998"/>
    <w:rsid w:val="00B50A91"/>
    <w:rsid w:val="00B75D22"/>
    <w:rsid w:val="00BA126B"/>
    <w:rsid w:val="00BC0099"/>
    <w:rsid w:val="00BC1F1C"/>
    <w:rsid w:val="00BE3515"/>
    <w:rsid w:val="00C32A7E"/>
    <w:rsid w:val="00C8462D"/>
    <w:rsid w:val="00CF596A"/>
    <w:rsid w:val="00CF6C9F"/>
    <w:rsid w:val="00D03CDA"/>
    <w:rsid w:val="00D41088"/>
    <w:rsid w:val="00D52173"/>
    <w:rsid w:val="00D57475"/>
    <w:rsid w:val="00D742AA"/>
    <w:rsid w:val="00D87C98"/>
    <w:rsid w:val="00DA267A"/>
    <w:rsid w:val="00DD53A8"/>
    <w:rsid w:val="00E26620"/>
    <w:rsid w:val="00E271A7"/>
    <w:rsid w:val="00E3475D"/>
    <w:rsid w:val="00E67AD0"/>
    <w:rsid w:val="00ED7FDC"/>
    <w:rsid w:val="00EE577D"/>
    <w:rsid w:val="00EE62D0"/>
    <w:rsid w:val="00F1741B"/>
    <w:rsid w:val="00FD68CF"/>
    <w:rsid w:val="00FF5682"/>
    <w:rsid w:val="013F3CA2"/>
    <w:rsid w:val="01F1793B"/>
    <w:rsid w:val="02E3C57C"/>
    <w:rsid w:val="02F456CE"/>
    <w:rsid w:val="036DC467"/>
    <w:rsid w:val="036DC467"/>
    <w:rsid w:val="05566BC6"/>
    <w:rsid w:val="08CA1519"/>
    <w:rsid w:val="097CE54D"/>
    <w:rsid w:val="0AA94A28"/>
    <w:rsid w:val="0AECD36A"/>
    <w:rsid w:val="0B2DBE8F"/>
    <w:rsid w:val="0B6B9C1C"/>
    <w:rsid w:val="0B6B9C1C"/>
    <w:rsid w:val="0CA81F19"/>
    <w:rsid w:val="0D9E62F2"/>
    <w:rsid w:val="0DC42D01"/>
    <w:rsid w:val="0E69B4F2"/>
    <w:rsid w:val="122A8D00"/>
    <w:rsid w:val="1269F1AE"/>
    <w:rsid w:val="12FE7DC1"/>
    <w:rsid w:val="130A3EFC"/>
    <w:rsid w:val="13224D72"/>
    <w:rsid w:val="13226C6A"/>
    <w:rsid w:val="1395AC46"/>
    <w:rsid w:val="13AD2599"/>
    <w:rsid w:val="1480AB32"/>
    <w:rsid w:val="148E64AD"/>
    <w:rsid w:val="15DCE029"/>
    <w:rsid w:val="15F7AFBA"/>
    <w:rsid w:val="16FFCB52"/>
    <w:rsid w:val="1B423206"/>
    <w:rsid w:val="1BC25A9F"/>
    <w:rsid w:val="1C638E38"/>
    <w:rsid w:val="1CDA8BBA"/>
    <w:rsid w:val="1F42911A"/>
    <w:rsid w:val="1F6DFC8E"/>
    <w:rsid w:val="1FCD45C3"/>
    <w:rsid w:val="20381BC9"/>
    <w:rsid w:val="21F02058"/>
    <w:rsid w:val="250E697D"/>
    <w:rsid w:val="25950AE2"/>
    <w:rsid w:val="25F282B4"/>
    <w:rsid w:val="26653382"/>
    <w:rsid w:val="267B1574"/>
    <w:rsid w:val="28779C12"/>
    <w:rsid w:val="29160FE7"/>
    <w:rsid w:val="292EA810"/>
    <w:rsid w:val="2A3E5162"/>
    <w:rsid w:val="2B133F6F"/>
    <w:rsid w:val="2CD39C10"/>
    <w:rsid w:val="30A893A8"/>
    <w:rsid w:val="32554DF3"/>
    <w:rsid w:val="3286CE19"/>
    <w:rsid w:val="32DF83E5"/>
    <w:rsid w:val="338186A6"/>
    <w:rsid w:val="33BCC809"/>
    <w:rsid w:val="35B39B58"/>
    <w:rsid w:val="368558C8"/>
    <w:rsid w:val="36A77774"/>
    <w:rsid w:val="3708D63E"/>
    <w:rsid w:val="372AF0FF"/>
    <w:rsid w:val="389A0A23"/>
    <w:rsid w:val="393AEA85"/>
    <w:rsid w:val="3968CC1B"/>
    <w:rsid w:val="3A960059"/>
    <w:rsid w:val="3AC9B2FA"/>
    <w:rsid w:val="3B358454"/>
    <w:rsid w:val="3B71BB62"/>
    <w:rsid w:val="3BBF4956"/>
    <w:rsid w:val="3BBF4956"/>
    <w:rsid w:val="3CE0909C"/>
    <w:rsid w:val="3D2BB32C"/>
    <w:rsid w:val="3D4FBE24"/>
    <w:rsid w:val="3D967055"/>
    <w:rsid w:val="3E26B31D"/>
    <w:rsid w:val="3E3AA98C"/>
    <w:rsid w:val="3F612973"/>
    <w:rsid w:val="3FB4FEFB"/>
    <w:rsid w:val="4007509F"/>
    <w:rsid w:val="4097473D"/>
    <w:rsid w:val="439EF7EB"/>
    <w:rsid w:val="4607E524"/>
    <w:rsid w:val="48D40229"/>
    <w:rsid w:val="4BF9D6F5"/>
    <w:rsid w:val="4CED59F2"/>
    <w:rsid w:val="4E822D9C"/>
    <w:rsid w:val="4EAE1F24"/>
    <w:rsid w:val="504DF726"/>
    <w:rsid w:val="5394B8AE"/>
    <w:rsid w:val="53B5EE0D"/>
    <w:rsid w:val="5440DD40"/>
    <w:rsid w:val="544BB11F"/>
    <w:rsid w:val="55BAC0B2"/>
    <w:rsid w:val="55BD88FE"/>
    <w:rsid w:val="5796101C"/>
    <w:rsid w:val="57A33F9C"/>
    <w:rsid w:val="5882BF8D"/>
    <w:rsid w:val="59BCFAEC"/>
    <w:rsid w:val="59BCFAEC"/>
    <w:rsid w:val="59C237F0"/>
    <w:rsid w:val="59D3074E"/>
    <w:rsid w:val="5BCAD650"/>
    <w:rsid w:val="5C37BFDA"/>
    <w:rsid w:val="5DEDC495"/>
    <w:rsid w:val="5E42266E"/>
    <w:rsid w:val="6053867A"/>
    <w:rsid w:val="6112C851"/>
    <w:rsid w:val="6150A194"/>
    <w:rsid w:val="6182C21E"/>
    <w:rsid w:val="620480D6"/>
    <w:rsid w:val="62EB4A3E"/>
    <w:rsid w:val="6367FBE3"/>
    <w:rsid w:val="63753811"/>
    <w:rsid w:val="64388EC9"/>
    <w:rsid w:val="64B4A416"/>
    <w:rsid w:val="660B3F7B"/>
    <w:rsid w:val="66251AEC"/>
    <w:rsid w:val="68C0A3D5"/>
    <w:rsid w:val="6C0C493B"/>
    <w:rsid w:val="6C2B348B"/>
    <w:rsid w:val="6C83D020"/>
    <w:rsid w:val="6CD6D10F"/>
    <w:rsid w:val="6DBAC716"/>
    <w:rsid w:val="6E5F977B"/>
    <w:rsid w:val="6EF4B172"/>
    <w:rsid w:val="6FB85433"/>
    <w:rsid w:val="708657C0"/>
    <w:rsid w:val="708B56AF"/>
    <w:rsid w:val="7213031A"/>
    <w:rsid w:val="72836FB1"/>
    <w:rsid w:val="7346BEBB"/>
    <w:rsid w:val="7346BEBB"/>
    <w:rsid w:val="743B4D57"/>
    <w:rsid w:val="74D21006"/>
    <w:rsid w:val="75DDF278"/>
    <w:rsid w:val="790BA266"/>
    <w:rsid w:val="795D3F53"/>
    <w:rsid w:val="7A1161B5"/>
    <w:rsid w:val="7A58872A"/>
    <w:rsid w:val="7B111E90"/>
    <w:rsid w:val="7B4AB873"/>
    <w:rsid w:val="7B89CED8"/>
    <w:rsid w:val="7C587D15"/>
    <w:rsid w:val="7D5EF02A"/>
    <w:rsid w:val="7E256EB1"/>
    <w:rsid w:val="7E9CC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80FA"/>
  <w15:chartTrackingRefBased/>
  <w15:docId w15:val="{1C29F77F-56CC-4F60-9FA6-67F81854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25AC"/>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636FA"/>
    <w:pPr>
      <w:ind w:left="720"/>
      <w:contextualSpacing/>
    </w:pPr>
    <w:rPr>
      <w:kern w:val="0"/>
      <w14:ligatures w14:val="none"/>
    </w:rPr>
  </w:style>
  <w:style w:type="table" w:styleId="TableGrid">
    <w:name w:val="Table Grid"/>
    <w:basedOn w:val="TableNormal"/>
    <w:uiPriority w:val="39"/>
    <w:rsid w:val="002636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E62D0"/>
    <w:rPr>
      <w:color w:val="0563C1" w:themeColor="hyperlink"/>
      <w:u w:val="single"/>
    </w:rPr>
  </w:style>
  <w:style w:type="character" w:styleId="UnresolvedMention">
    <w:name w:val="Unresolved Mention"/>
    <w:basedOn w:val="DefaultParagraphFont"/>
    <w:uiPriority w:val="99"/>
    <w:semiHidden/>
    <w:unhideWhenUsed/>
    <w:rsid w:val="00EE62D0"/>
    <w:rPr>
      <w:color w:val="605E5C"/>
      <w:shd w:val="clear" w:color="auto" w:fill="E1DFDD"/>
    </w:rPr>
  </w:style>
  <w:style w:type="table" w:styleId="TableGrid1" w:customStyle="1">
    <w:name w:val="Table Grid1"/>
    <w:basedOn w:val="TableNormal"/>
    <w:next w:val="TableGrid"/>
    <w:rsid w:val="00892A7B"/>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892A7B"/>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892A7B"/>
  </w:style>
  <w:style w:type="character" w:styleId="eop" w:customStyle="1">
    <w:name w:val="eop"/>
    <w:basedOn w:val="DefaultParagraphFont"/>
    <w:rsid w:val="00892A7B"/>
  </w:style>
  <w:style w:type="table" w:styleId="TableGrid2" w:customStyle="1">
    <w:name w:val="Table Grid2"/>
    <w:basedOn w:val="TableNormal"/>
    <w:next w:val="TableGrid"/>
    <w:uiPriority w:val="59"/>
    <w:rsid w:val="0002118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322291"/>
    <w:rPr>
      <w:sz w:val="16"/>
      <w:szCs w:val="16"/>
    </w:rPr>
  </w:style>
  <w:style w:type="paragraph" w:styleId="CommentText">
    <w:name w:val="annotation text"/>
    <w:basedOn w:val="Normal"/>
    <w:link w:val="CommentTextChar"/>
    <w:uiPriority w:val="99"/>
    <w:unhideWhenUsed/>
    <w:rsid w:val="00322291"/>
    <w:pPr>
      <w:spacing w:line="240" w:lineRule="auto"/>
    </w:pPr>
    <w:rPr>
      <w:sz w:val="20"/>
      <w:szCs w:val="20"/>
    </w:rPr>
  </w:style>
  <w:style w:type="character" w:styleId="CommentTextChar" w:customStyle="1">
    <w:name w:val="Comment Text Char"/>
    <w:basedOn w:val="DefaultParagraphFont"/>
    <w:link w:val="CommentText"/>
    <w:uiPriority w:val="99"/>
    <w:rsid w:val="00322291"/>
    <w:rPr>
      <w:sz w:val="20"/>
      <w:szCs w:val="20"/>
    </w:rPr>
  </w:style>
  <w:style w:type="paragraph" w:styleId="CommentSubject">
    <w:name w:val="annotation subject"/>
    <w:basedOn w:val="CommentText"/>
    <w:next w:val="CommentText"/>
    <w:link w:val="CommentSubjectChar"/>
    <w:uiPriority w:val="99"/>
    <w:semiHidden/>
    <w:unhideWhenUsed/>
    <w:rsid w:val="00322291"/>
    <w:rPr>
      <w:b/>
      <w:bCs/>
    </w:rPr>
  </w:style>
  <w:style w:type="character" w:styleId="CommentSubjectChar" w:customStyle="1">
    <w:name w:val="Comment Subject Char"/>
    <w:basedOn w:val="CommentTextChar"/>
    <w:link w:val="CommentSubject"/>
    <w:uiPriority w:val="99"/>
    <w:semiHidden/>
    <w:rsid w:val="00322291"/>
    <w:rPr>
      <w:b/>
      <w:bCs/>
      <w:sz w:val="20"/>
      <w:szCs w:val="20"/>
    </w:rPr>
  </w:style>
  <w:style w:type="paragraph" w:styleId="Header">
    <w:uiPriority w:val="99"/>
    <w:name w:val="header"/>
    <w:basedOn w:val="Normal"/>
    <w:unhideWhenUsed/>
    <w:rsid w:val="122A8D00"/>
    <w:pPr>
      <w:tabs>
        <w:tab w:val="center" w:leader="none" w:pos="4680"/>
        <w:tab w:val="right" w:leader="none" w:pos="9360"/>
      </w:tabs>
      <w:spacing w:after="0" w:line="240" w:lineRule="auto"/>
    </w:pPr>
  </w:style>
  <w:style w:type="paragraph" w:styleId="Footer">
    <w:uiPriority w:val="99"/>
    <w:name w:val="footer"/>
    <w:basedOn w:val="Normal"/>
    <w:unhideWhenUsed/>
    <w:rsid w:val="122A8D00"/>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3271">
      <w:bodyDiv w:val="1"/>
      <w:marLeft w:val="0"/>
      <w:marRight w:val="0"/>
      <w:marTop w:val="0"/>
      <w:marBottom w:val="0"/>
      <w:divBdr>
        <w:top w:val="none" w:sz="0" w:space="0" w:color="auto"/>
        <w:left w:val="none" w:sz="0" w:space="0" w:color="auto"/>
        <w:bottom w:val="none" w:sz="0" w:space="0" w:color="auto"/>
        <w:right w:val="none" w:sz="0" w:space="0" w:color="auto"/>
      </w:divBdr>
      <w:divsChild>
        <w:div w:id="27487335">
          <w:marLeft w:val="0"/>
          <w:marRight w:val="0"/>
          <w:marTop w:val="0"/>
          <w:marBottom w:val="0"/>
          <w:divBdr>
            <w:top w:val="none" w:sz="0" w:space="0" w:color="auto"/>
            <w:left w:val="none" w:sz="0" w:space="0" w:color="auto"/>
            <w:bottom w:val="none" w:sz="0" w:space="0" w:color="auto"/>
            <w:right w:val="none" w:sz="0" w:space="0" w:color="auto"/>
          </w:divBdr>
          <w:divsChild>
            <w:div w:id="155076870">
              <w:marLeft w:val="0"/>
              <w:marRight w:val="0"/>
              <w:marTop w:val="0"/>
              <w:marBottom w:val="0"/>
              <w:divBdr>
                <w:top w:val="none" w:sz="0" w:space="0" w:color="auto"/>
                <w:left w:val="none" w:sz="0" w:space="0" w:color="auto"/>
                <w:bottom w:val="none" w:sz="0" w:space="0" w:color="auto"/>
                <w:right w:val="none" w:sz="0" w:space="0" w:color="auto"/>
              </w:divBdr>
            </w:div>
          </w:divsChild>
        </w:div>
        <w:div w:id="32778816">
          <w:marLeft w:val="0"/>
          <w:marRight w:val="0"/>
          <w:marTop w:val="0"/>
          <w:marBottom w:val="0"/>
          <w:divBdr>
            <w:top w:val="none" w:sz="0" w:space="0" w:color="auto"/>
            <w:left w:val="none" w:sz="0" w:space="0" w:color="auto"/>
            <w:bottom w:val="none" w:sz="0" w:space="0" w:color="auto"/>
            <w:right w:val="none" w:sz="0" w:space="0" w:color="auto"/>
          </w:divBdr>
          <w:divsChild>
            <w:div w:id="1232883534">
              <w:marLeft w:val="0"/>
              <w:marRight w:val="0"/>
              <w:marTop w:val="0"/>
              <w:marBottom w:val="0"/>
              <w:divBdr>
                <w:top w:val="none" w:sz="0" w:space="0" w:color="auto"/>
                <w:left w:val="none" w:sz="0" w:space="0" w:color="auto"/>
                <w:bottom w:val="none" w:sz="0" w:space="0" w:color="auto"/>
                <w:right w:val="none" w:sz="0" w:space="0" w:color="auto"/>
              </w:divBdr>
            </w:div>
          </w:divsChild>
        </w:div>
        <w:div w:id="69229584">
          <w:marLeft w:val="0"/>
          <w:marRight w:val="0"/>
          <w:marTop w:val="0"/>
          <w:marBottom w:val="0"/>
          <w:divBdr>
            <w:top w:val="none" w:sz="0" w:space="0" w:color="auto"/>
            <w:left w:val="none" w:sz="0" w:space="0" w:color="auto"/>
            <w:bottom w:val="none" w:sz="0" w:space="0" w:color="auto"/>
            <w:right w:val="none" w:sz="0" w:space="0" w:color="auto"/>
          </w:divBdr>
          <w:divsChild>
            <w:div w:id="277950661">
              <w:marLeft w:val="0"/>
              <w:marRight w:val="0"/>
              <w:marTop w:val="0"/>
              <w:marBottom w:val="0"/>
              <w:divBdr>
                <w:top w:val="none" w:sz="0" w:space="0" w:color="auto"/>
                <w:left w:val="none" w:sz="0" w:space="0" w:color="auto"/>
                <w:bottom w:val="none" w:sz="0" w:space="0" w:color="auto"/>
                <w:right w:val="none" w:sz="0" w:space="0" w:color="auto"/>
              </w:divBdr>
            </w:div>
          </w:divsChild>
        </w:div>
        <w:div w:id="208886647">
          <w:marLeft w:val="0"/>
          <w:marRight w:val="0"/>
          <w:marTop w:val="0"/>
          <w:marBottom w:val="0"/>
          <w:divBdr>
            <w:top w:val="none" w:sz="0" w:space="0" w:color="auto"/>
            <w:left w:val="none" w:sz="0" w:space="0" w:color="auto"/>
            <w:bottom w:val="none" w:sz="0" w:space="0" w:color="auto"/>
            <w:right w:val="none" w:sz="0" w:space="0" w:color="auto"/>
          </w:divBdr>
          <w:divsChild>
            <w:div w:id="1054736558">
              <w:marLeft w:val="0"/>
              <w:marRight w:val="0"/>
              <w:marTop w:val="0"/>
              <w:marBottom w:val="0"/>
              <w:divBdr>
                <w:top w:val="none" w:sz="0" w:space="0" w:color="auto"/>
                <w:left w:val="none" w:sz="0" w:space="0" w:color="auto"/>
                <w:bottom w:val="none" w:sz="0" w:space="0" w:color="auto"/>
                <w:right w:val="none" w:sz="0" w:space="0" w:color="auto"/>
              </w:divBdr>
            </w:div>
          </w:divsChild>
        </w:div>
        <w:div w:id="392505448">
          <w:marLeft w:val="0"/>
          <w:marRight w:val="0"/>
          <w:marTop w:val="0"/>
          <w:marBottom w:val="0"/>
          <w:divBdr>
            <w:top w:val="none" w:sz="0" w:space="0" w:color="auto"/>
            <w:left w:val="none" w:sz="0" w:space="0" w:color="auto"/>
            <w:bottom w:val="none" w:sz="0" w:space="0" w:color="auto"/>
            <w:right w:val="none" w:sz="0" w:space="0" w:color="auto"/>
          </w:divBdr>
          <w:divsChild>
            <w:div w:id="2030330213">
              <w:marLeft w:val="0"/>
              <w:marRight w:val="0"/>
              <w:marTop w:val="0"/>
              <w:marBottom w:val="0"/>
              <w:divBdr>
                <w:top w:val="none" w:sz="0" w:space="0" w:color="auto"/>
                <w:left w:val="none" w:sz="0" w:space="0" w:color="auto"/>
                <w:bottom w:val="none" w:sz="0" w:space="0" w:color="auto"/>
                <w:right w:val="none" w:sz="0" w:space="0" w:color="auto"/>
              </w:divBdr>
            </w:div>
          </w:divsChild>
        </w:div>
        <w:div w:id="618339602">
          <w:marLeft w:val="0"/>
          <w:marRight w:val="0"/>
          <w:marTop w:val="0"/>
          <w:marBottom w:val="0"/>
          <w:divBdr>
            <w:top w:val="none" w:sz="0" w:space="0" w:color="auto"/>
            <w:left w:val="none" w:sz="0" w:space="0" w:color="auto"/>
            <w:bottom w:val="none" w:sz="0" w:space="0" w:color="auto"/>
            <w:right w:val="none" w:sz="0" w:space="0" w:color="auto"/>
          </w:divBdr>
          <w:divsChild>
            <w:div w:id="1153183705">
              <w:marLeft w:val="0"/>
              <w:marRight w:val="0"/>
              <w:marTop w:val="0"/>
              <w:marBottom w:val="0"/>
              <w:divBdr>
                <w:top w:val="none" w:sz="0" w:space="0" w:color="auto"/>
                <w:left w:val="none" w:sz="0" w:space="0" w:color="auto"/>
                <w:bottom w:val="none" w:sz="0" w:space="0" w:color="auto"/>
                <w:right w:val="none" w:sz="0" w:space="0" w:color="auto"/>
              </w:divBdr>
            </w:div>
          </w:divsChild>
        </w:div>
        <w:div w:id="738360222">
          <w:marLeft w:val="0"/>
          <w:marRight w:val="0"/>
          <w:marTop w:val="0"/>
          <w:marBottom w:val="0"/>
          <w:divBdr>
            <w:top w:val="none" w:sz="0" w:space="0" w:color="auto"/>
            <w:left w:val="none" w:sz="0" w:space="0" w:color="auto"/>
            <w:bottom w:val="none" w:sz="0" w:space="0" w:color="auto"/>
            <w:right w:val="none" w:sz="0" w:space="0" w:color="auto"/>
          </w:divBdr>
          <w:divsChild>
            <w:div w:id="1449079672">
              <w:marLeft w:val="0"/>
              <w:marRight w:val="0"/>
              <w:marTop w:val="0"/>
              <w:marBottom w:val="0"/>
              <w:divBdr>
                <w:top w:val="none" w:sz="0" w:space="0" w:color="auto"/>
                <w:left w:val="none" w:sz="0" w:space="0" w:color="auto"/>
                <w:bottom w:val="none" w:sz="0" w:space="0" w:color="auto"/>
                <w:right w:val="none" w:sz="0" w:space="0" w:color="auto"/>
              </w:divBdr>
            </w:div>
          </w:divsChild>
        </w:div>
        <w:div w:id="814372805">
          <w:marLeft w:val="0"/>
          <w:marRight w:val="0"/>
          <w:marTop w:val="0"/>
          <w:marBottom w:val="0"/>
          <w:divBdr>
            <w:top w:val="none" w:sz="0" w:space="0" w:color="auto"/>
            <w:left w:val="none" w:sz="0" w:space="0" w:color="auto"/>
            <w:bottom w:val="none" w:sz="0" w:space="0" w:color="auto"/>
            <w:right w:val="none" w:sz="0" w:space="0" w:color="auto"/>
          </w:divBdr>
          <w:divsChild>
            <w:div w:id="1103036791">
              <w:marLeft w:val="0"/>
              <w:marRight w:val="0"/>
              <w:marTop w:val="0"/>
              <w:marBottom w:val="0"/>
              <w:divBdr>
                <w:top w:val="none" w:sz="0" w:space="0" w:color="auto"/>
                <w:left w:val="none" w:sz="0" w:space="0" w:color="auto"/>
                <w:bottom w:val="none" w:sz="0" w:space="0" w:color="auto"/>
                <w:right w:val="none" w:sz="0" w:space="0" w:color="auto"/>
              </w:divBdr>
            </w:div>
          </w:divsChild>
        </w:div>
        <w:div w:id="833490189">
          <w:marLeft w:val="0"/>
          <w:marRight w:val="0"/>
          <w:marTop w:val="0"/>
          <w:marBottom w:val="0"/>
          <w:divBdr>
            <w:top w:val="none" w:sz="0" w:space="0" w:color="auto"/>
            <w:left w:val="none" w:sz="0" w:space="0" w:color="auto"/>
            <w:bottom w:val="none" w:sz="0" w:space="0" w:color="auto"/>
            <w:right w:val="none" w:sz="0" w:space="0" w:color="auto"/>
          </w:divBdr>
          <w:divsChild>
            <w:div w:id="1071192051">
              <w:marLeft w:val="0"/>
              <w:marRight w:val="0"/>
              <w:marTop w:val="0"/>
              <w:marBottom w:val="0"/>
              <w:divBdr>
                <w:top w:val="none" w:sz="0" w:space="0" w:color="auto"/>
                <w:left w:val="none" w:sz="0" w:space="0" w:color="auto"/>
                <w:bottom w:val="none" w:sz="0" w:space="0" w:color="auto"/>
                <w:right w:val="none" w:sz="0" w:space="0" w:color="auto"/>
              </w:divBdr>
            </w:div>
            <w:div w:id="1278100996">
              <w:marLeft w:val="0"/>
              <w:marRight w:val="0"/>
              <w:marTop w:val="0"/>
              <w:marBottom w:val="0"/>
              <w:divBdr>
                <w:top w:val="none" w:sz="0" w:space="0" w:color="auto"/>
                <w:left w:val="none" w:sz="0" w:space="0" w:color="auto"/>
                <w:bottom w:val="none" w:sz="0" w:space="0" w:color="auto"/>
                <w:right w:val="none" w:sz="0" w:space="0" w:color="auto"/>
              </w:divBdr>
            </w:div>
          </w:divsChild>
        </w:div>
        <w:div w:id="1290207849">
          <w:marLeft w:val="0"/>
          <w:marRight w:val="0"/>
          <w:marTop w:val="0"/>
          <w:marBottom w:val="0"/>
          <w:divBdr>
            <w:top w:val="none" w:sz="0" w:space="0" w:color="auto"/>
            <w:left w:val="none" w:sz="0" w:space="0" w:color="auto"/>
            <w:bottom w:val="none" w:sz="0" w:space="0" w:color="auto"/>
            <w:right w:val="none" w:sz="0" w:space="0" w:color="auto"/>
          </w:divBdr>
          <w:divsChild>
            <w:div w:id="1093673428">
              <w:marLeft w:val="0"/>
              <w:marRight w:val="0"/>
              <w:marTop w:val="0"/>
              <w:marBottom w:val="0"/>
              <w:divBdr>
                <w:top w:val="none" w:sz="0" w:space="0" w:color="auto"/>
                <w:left w:val="none" w:sz="0" w:space="0" w:color="auto"/>
                <w:bottom w:val="none" w:sz="0" w:space="0" w:color="auto"/>
                <w:right w:val="none" w:sz="0" w:space="0" w:color="auto"/>
              </w:divBdr>
            </w:div>
            <w:div w:id="1928346123">
              <w:marLeft w:val="0"/>
              <w:marRight w:val="0"/>
              <w:marTop w:val="0"/>
              <w:marBottom w:val="0"/>
              <w:divBdr>
                <w:top w:val="none" w:sz="0" w:space="0" w:color="auto"/>
                <w:left w:val="none" w:sz="0" w:space="0" w:color="auto"/>
                <w:bottom w:val="none" w:sz="0" w:space="0" w:color="auto"/>
                <w:right w:val="none" w:sz="0" w:space="0" w:color="auto"/>
              </w:divBdr>
            </w:div>
          </w:divsChild>
        </w:div>
        <w:div w:id="1304657641">
          <w:marLeft w:val="0"/>
          <w:marRight w:val="0"/>
          <w:marTop w:val="0"/>
          <w:marBottom w:val="0"/>
          <w:divBdr>
            <w:top w:val="none" w:sz="0" w:space="0" w:color="auto"/>
            <w:left w:val="none" w:sz="0" w:space="0" w:color="auto"/>
            <w:bottom w:val="none" w:sz="0" w:space="0" w:color="auto"/>
            <w:right w:val="none" w:sz="0" w:space="0" w:color="auto"/>
          </w:divBdr>
          <w:divsChild>
            <w:div w:id="309748455">
              <w:marLeft w:val="0"/>
              <w:marRight w:val="0"/>
              <w:marTop w:val="0"/>
              <w:marBottom w:val="0"/>
              <w:divBdr>
                <w:top w:val="none" w:sz="0" w:space="0" w:color="auto"/>
                <w:left w:val="none" w:sz="0" w:space="0" w:color="auto"/>
                <w:bottom w:val="none" w:sz="0" w:space="0" w:color="auto"/>
                <w:right w:val="none" w:sz="0" w:space="0" w:color="auto"/>
              </w:divBdr>
            </w:div>
          </w:divsChild>
        </w:div>
        <w:div w:id="1309628425">
          <w:marLeft w:val="0"/>
          <w:marRight w:val="0"/>
          <w:marTop w:val="0"/>
          <w:marBottom w:val="0"/>
          <w:divBdr>
            <w:top w:val="none" w:sz="0" w:space="0" w:color="auto"/>
            <w:left w:val="none" w:sz="0" w:space="0" w:color="auto"/>
            <w:bottom w:val="none" w:sz="0" w:space="0" w:color="auto"/>
            <w:right w:val="none" w:sz="0" w:space="0" w:color="auto"/>
          </w:divBdr>
          <w:divsChild>
            <w:div w:id="616838354">
              <w:marLeft w:val="0"/>
              <w:marRight w:val="0"/>
              <w:marTop w:val="0"/>
              <w:marBottom w:val="0"/>
              <w:divBdr>
                <w:top w:val="none" w:sz="0" w:space="0" w:color="auto"/>
                <w:left w:val="none" w:sz="0" w:space="0" w:color="auto"/>
                <w:bottom w:val="none" w:sz="0" w:space="0" w:color="auto"/>
                <w:right w:val="none" w:sz="0" w:space="0" w:color="auto"/>
              </w:divBdr>
            </w:div>
            <w:div w:id="640571820">
              <w:marLeft w:val="0"/>
              <w:marRight w:val="0"/>
              <w:marTop w:val="0"/>
              <w:marBottom w:val="0"/>
              <w:divBdr>
                <w:top w:val="none" w:sz="0" w:space="0" w:color="auto"/>
                <w:left w:val="none" w:sz="0" w:space="0" w:color="auto"/>
                <w:bottom w:val="none" w:sz="0" w:space="0" w:color="auto"/>
                <w:right w:val="none" w:sz="0" w:space="0" w:color="auto"/>
              </w:divBdr>
            </w:div>
            <w:div w:id="1190559081">
              <w:marLeft w:val="0"/>
              <w:marRight w:val="0"/>
              <w:marTop w:val="0"/>
              <w:marBottom w:val="0"/>
              <w:divBdr>
                <w:top w:val="none" w:sz="0" w:space="0" w:color="auto"/>
                <w:left w:val="none" w:sz="0" w:space="0" w:color="auto"/>
                <w:bottom w:val="none" w:sz="0" w:space="0" w:color="auto"/>
                <w:right w:val="none" w:sz="0" w:space="0" w:color="auto"/>
              </w:divBdr>
            </w:div>
            <w:div w:id="1212158995">
              <w:marLeft w:val="0"/>
              <w:marRight w:val="0"/>
              <w:marTop w:val="0"/>
              <w:marBottom w:val="0"/>
              <w:divBdr>
                <w:top w:val="none" w:sz="0" w:space="0" w:color="auto"/>
                <w:left w:val="none" w:sz="0" w:space="0" w:color="auto"/>
                <w:bottom w:val="none" w:sz="0" w:space="0" w:color="auto"/>
                <w:right w:val="none" w:sz="0" w:space="0" w:color="auto"/>
              </w:divBdr>
            </w:div>
            <w:div w:id="1739400543">
              <w:marLeft w:val="0"/>
              <w:marRight w:val="0"/>
              <w:marTop w:val="0"/>
              <w:marBottom w:val="0"/>
              <w:divBdr>
                <w:top w:val="none" w:sz="0" w:space="0" w:color="auto"/>
                <w:left w:val="none" w:sz="0" w:space="0" w:color="auto"/>
                <w:bottom w:val="none" w:sz="0" w:space="0" w:color="auto"/>
                <w:right w:val="none" w:sz="0" w:space="0" w:color="auto"/>
              </w:divBdr>
            </w:div>
          </w:divsChild>
        </w:div>
        <w:div w:id="1418670140">
          <w:marLeft w:val="0"/>
          <w:marRight w:val="0"/>
          <w:marTop w:val="0"/>
          <w:marBottom w:val="0"/>
          <w:divBdr>
            <w:top w:val="none" w:sz="0" w:space="0" w:color="auto"/>
            <w:left w:val="none" w:sz="0" w:space="0" w:color="auto"/>
            <w:bottom w:val="none" w:sz="0" w:space="0" w:color="auto"/>
            <w:right w:val="none" w:sz="0" w:space="0" w:color="auto"/>
          </w:divBdr>
          <w:divsChild>
            <w:div w:id="208685123">
              <w:marLeft w:val="0"/>
              <w:marRight w:val="0"/>
              <w:marTop w:val="0"/>
              <w:marBottom w:val="0"/>
              <w:divBdr>
                <w:top w:val="none" w:sz="0" w:space="0" w:color="auto"/>
                <w:left w:val="none" w:sz="0" w:space="0" w:color="auto"/>
                <w:bottom w:val="none" w:sz="0" w:space="0" w:color="auto"/>
                <w:right w:val="none" w:sz="0" w:space="0" w:color="auto"/>
              </w:divBdr>
            </w:div>
            <w:div w:id="843670392">
              <w:marLeft w:val="0"/>
              <w:marRight w:val="0"/>
              <w:marTop w:val="0"/>
              <w:marBottom w:val="0"/>
              <w:divBdr>
                <w:top w:val="none" w:sz="0" w:space="0" w:color="auto"/>
                <w:left w:val="none" w:sz="0" w:space="0" w:color="auto"/>
                <w:bottom w:val="none" w:sz="0" w:space="0" w:color="auto"/>
                <w:right w:val="none" w:sz="0" w:space="0" w:color="auto"/>
              </w:divBdr>
            </w:div>
          </w:divsChild>
        </w:div>
        <w:div w:id="1426071055">
          <w:marLeft w:val="0"/>
          <w:marRight w:val="0"/>
          <w:marTop w:val="0"/>
          <w:marBottom w:val="0"/>
          <w:divBdr>
            <w:top w:val="none" w:sz="0" w:space="0" w:color="auto"/>
            <w:left w:val="none" w:sz="0" w:space="0" w:color="auto"/>
            <w:bottom w:val="none" w:sz="0" w:space="0" w:color="auto"/>
            <w:right w:val="none" w:sz="0" w:space="0" w:color="auto"/>
          </w:divBdr>
          <w:divsChild>
            <w:div w:id="147482296">
              <w:marLeft w:val="0"/>
              <w:marRight w:val="0"/>
              <w:marTop w:val="0"/>
              <w:marBottom w:val="0"/>
              <w:divBdr>
                <w:top w:val="none" w:sz="0" w:space="0" w:color="auto"/>
                <w:left w:val="none" w:sz="0" w:space="0" w:color="auto"/>
                <w:bottom w:val="none" w:sz="0" w:space="0" w:color="auto"/>
                <w:right w:val="none" w:sz="0" w:space="0" w:color="auto"/>
              </w:divBdr>
            </w:div>
            <w:div w:id="1641808262">
              <w:marLeft w:val="0"/>
              <w:marRight w:val="0"/>
              <w:marTop w:val="0"/>
              <w:marBottom w:val="0"/>
              <w:divBdr>
                <w:top w:val="none" w:sz="0" w:space="0" w:color="auto"/>
                <w:left w:val="none" w:sz="0" w:space="0" w:color="auto"/>
                <w:bottom w:val="none" w:sz="0" w:space="0" w:color="auto"/>
                <w:right w:val="none" w:sz="0" w:space="0" w:color="auto"/>
              </w:divBdr>
            </w:div>
          </w:divsChild>
        </w:div>
        <w:div w:id="1481119732">
          <w:marLeft w:val="0"/>
          <w:marRight w:val="0"/>
          <w:marTop w:val="0"/>
          <w:marBottom w:val="0"/>
          <w:divBdr>
            <w:top w:val="none" w:sz="0" w:space="0" w:color="auto"/>
            <w:left w:val="none" w:sz="0" w:space="0" w:color="auto"/>
            <w:bottom w:val="none" w:sz="0" w:space="0" w:color="auto"/>
            <w:right w:val="none" w:sz="0" w:space="0" w:color="auto"/>
          </w:divBdr>
          <w:divsChild>
            <w:div w:id="1302732884">
              <w:marLeft w:val="0"/>
              <w:marRight w:val="0"/>
              <w:marTop w:val="0"/>
              <w:marBottom w:val="0"/>
              <w:divBdr>
                <w:top w:val="none" w:sz="0" w:space="0" w:color="auto"/>
                <w:left w:val="none" w:sz="0" w:space="0" w:color="auto"/>
                <w:bottom w:val="none" w:sz="0" w:space="0" w:color="auto"/>
                <w:right w:val="none" w:sz="0" w:space="0" w:color="auto"/>
              </w:divBdr>
            </w:div>
          </w:divsChild>
        </w:div>
        <w:div w:id="1518353672">
          <w:marLeft w:val="0"/>
          <w:marRight w:val="0"/>
          <w:marTop w:val="0"/>
          <w:marBottom w:val="0"/>
          <w:divBdr>
            <w:top w:val="none" w:sz="0" w:space="0" w:color="auto"/>
            <w:left w:val="none" w:sz="0" w:space="0" w:color="auto"/>
            <w:bottom w:val="none" w:sz="0" w:space="0" w:color="auto"/>
            <w:right w:val="none" w:sz="0" w:space="0" w:color="auto"/>
          </w:divBdr>
          <w:divsChild>
            <w:div w:id="1113137327">
              <w:marLeft w:val="0"/>
              <w:marRight w:val="0"/>
              <w:marTop w:val="0"/>
              <w:marBottom w:val="0"/>
              <w:divBdr>
                <w:top w:val="none" w:sz="0" w:space="0" w:color="auto"/>
                <w:left w:val="none" w:sz="0" w:space="0" w:color="auto"/>
                <w:bottom w:val="none" w:sz="0" w:space="0" w:color="auto"/>
                <w:right w:val="none" w:sz="0" w:space="0" w:color="auto"/>
              </w:divBdr>
            </w:div>
          </w:divsChild>
        </w:div>
        <w:div w:id="1591039152">
          <w:marLeft w:val="0"/>
          <w:marRight w:val="0"/>
          <w:marTop w:val="0"/>
          <w:marBottom w:val="0"/>
          <w:divBdr>
            <w:top w:val="none" w:sz="0" w:space="0" w:color="auto"/>
            <w:left w:val="none" w:sz="0" w:space="0" w:color="auto"/>
            <w:bottom w:val="none" w:sz="0" w:space="0" w:color="auto"/>
            <w:right w:val="none" w:sz="0" w:space="0" w:color="auto"/>
          </w:divBdr>
          <w:divsChild>
            <w:div w:id="741683573">
              <w:marLeft w:val="0"/>
              <w:marRight w:val="0"/>
              <w:marTop w:val="0"/>
              <w:marBottom w:val="0"/>
              <w:divBdr>
                <w:top w:val="none" w:sz="0" w:space="0" w:color="auto"/>
                <w:left w:val="none" w:sz="0" w:space="0" w:color="auto"/>
                <w:bottom w:val="none" w:sz="0" w:space="0" w:color="auto"/>
                <w:right w:val="none" w:sz="0" w:space="0" w:color="auto"/>
              </w:divBdr>
            </w:div>
          </w:divsChild>
        </w:div>
        <w:div w:id="1790080506">
          <w:marLeft w:val="0"/>
          <w:marRight w:val="0"/>
          <w:marTop w:val="0"/>
          <w:marBottom w:val="0"/>
          <w:divBdr>
            <w:top w:val="none" w:sz="0" w:space="0" w:color="auto"/>
            <w:left w:val="none" w:sz="0" w:space="0" w:color="auto"/>
            <w:bottom w:val="none" w:sz="0" w:space="0" w:color="auto"/>
            <w:right w:val="none" w:sz="0" w:space="0" w:color="auto"/>
          </w:divBdr>
          <w:divsChild>
            <w:div w:id="644311771">
              <w:marLeft w:val="0"/>
              <w:marRight w:val="0"/>
              <w:marTop w:val="0"/>
              <w:marBottom w:val="0"/>
              <w:divBdr>
                <w:top w:val="none" w:sz="0" w:space="0" w:color="auto"/>
                <w:left w:val="none" w:sz="0" w:space="0" w:color="auto"/>
                <w:bottom w:val="none" w:sz="0" w:space="0" w:color="auto"/>
                <w:right w:val="none" w:sz="0" w:space="0" w:color="auto"/>
              </w:divBdr>
            </w:div>
          </w:divsChild>
        </w:div>
        <w:div w:id="1824810107">
          <w:marLeft w:val="0"/>
          <w:marRight w:val="0"/>
          <w:marTop w:val="0"/>
          <w:marBottom w:val="0"/>
          <w:divBdr>
            <w:top w:val="none" w:sz="0" w:space="0" w:color="auto"/>
            <w:left w:val="none" w:sz="0" w:space="0" w:color="auto"/>
            <w:bottom w:val="none" w:sz="0" w:space="0" w:color="auto"/>
            <w:right w:val="none" w:sz="0" w:space="0" w:color="auto"/>
          </w:divBdr>
          <w:divsChild>
            <w:div w:id="1665162106">
              <w:marLeft w:val="0"/>
              <w:marRight w:val="0"/>
              <w:marTop w:val="0"/>
              <w:marBottom w:val="0"/>
              <w:divBdr>
                <w:top w:val="none" w:sz="0" w:space="0" w:color="auto"/>
                <w:left w:val="none" w:sz="0" w:space="0" w:color="auto"/>
                <w:bottom w:val="none" w:sz="0" w:space="0" w:color="auto"/>
                <w:right w:val="none" w:sz="0" w:space="0" w:color="auto"/>
              </w:divBdr>
            </w:div>
          </w:divsChild>
        </w:div>
        <w:div w:id="1870293978">
          <w:marLeft w:val="0"/>
          <w:marRight w:val="0"/>
          <w:marTop w:val="0"/>
          <w:marBottom w:val="0"/>
          <w:divBdr>
            <w:top w:val="none" w:sz="0" w:space="0" w:color="auto"/>
            <w:left w:val="none" w:sz="0" w:space="0" w:color="auto"/>
            <w:bottom w:val="none" w:sz="0" w:space="0" w:color="auto"/>
            <w:right w:val="none" w:sz="0" w:space="0" w:color="auto"/>
          </w:divBdr>
          <w:divsChild>
            <w:div w:id="2039696609">
              <w:marLeft w:val="0"/>
              <w:marRight w:val="0"/>
              <w:marTop w:val="0"/>
              <w:marBottom w:val="0"/>
              <w:divBdr>
                <w:top w:val="none" w:sz="0" w:space="0" w:color="auto"/>
                <w:left w:val="none" w:sz="0" w:space="0" w:color="auto"/>
                <w:bottom w:val="none" w:sz="0" w:space="0" w:color="auto"/>
                <w:right w:val="none" w:sz="0" w:space="0" w:color="auto"/>
              </w:divBdr>
            </w:div>
          </w:divsChild>
        </w:div>
        <w:div w:id="1990285160">
          <w:marLeft w:val="0"/>
          <w:marRight w:val="0"/>
          <w:marTop w:val="0"/>
          <w:marBottom w:val="0"/>
          <w:divBdr>
            <w:top w:val="none" w:sz="0" w:space="0" w:color="auto"/>
            <w:left w:val="none" w:sz="0" w:space="0" w:color="auto"/>
            <w:bottom w:val="none" w:sz="0" w:space="0" w:color="auto"/>
            <w:right w:val="none" w:sz="0" w:space="0" w:color="auto"/>
          </w:divBdr>
          <w:divsChild>
            <w:div w:id="1914928977">
              <w:marLeft w:val="0"/>
              <w:marRight w:val="0"/>
              <w:marTop w:val="0"/>
              <w:marBottom w:val="0"/>
              <w:divBdr>
                <w:top w:val="none" w:sz="0" w:space="0" w:color="auto"/>
                <w:left w:val="none" w:sz="0" w:space="0" w:color="auto"/>
                <w:bottom w:val="none" w:sz="0" w:space="0" w:color="auto"/>
                <w:right w:val="none" w:sz="0" w:space="0" w:color="auto"/>
              </w:divBdr>
            </w:div>
          </w:divsChild>
        </w:div>
        <w:div w:id="2039548739">
          <w:marLeft w:val="0"/>
          <w:marRight w:val="0"/>
          <w:marTop w:val="0"/>
          <w:marBottom w:val="0"/>
          <w:divBdr>
            <w:top w:val="none" w:sz="0" w:space="0" w:color="auto"/>
            <w:left w:val="none" w:sz="0" w:space="0" w:color="auto"/>
            <w:bottom w:val="none" w:sz="0" w:space="0" w:color="auto"/>
            <w:right w:val="none" w:sz="0" w:space="0" w:color="auto"/>
          </w:divBdr>
          <w:divsChild>
            <w:div w:id="88628210">
              <w:marLeft w:val="0"/>
              <w:marRight w:val="0"/>
              <w:marTop w:val="0"/>
              <w:marBottom w:val="0"/>
              <w:divBdr>
                <w:top w:val="none" w:sz="0" w:space="0" w:color="auto"/>
                <w:left w:val="none" w:sz="0" w:space="0" w:color="auto"/>
                <w:bottom w:val="none" w:sz="0" w:space="0" w:color="auto"/>
                <w:right w:val="none" w:sz="0" w:space="0" w:color="auto"/>
              </w:divBdr>
            </w:div>
            <w:div w:id="141579173">
              <w:marLeft w:val="0"/>
              <w:marRight w:val="0"/>
              <w:marTop w:val="0"/>
              <w:marBottom w:val="0"/>
              <w:divBdr>
                <w:top w:val="none" w:sz="0" w:space="0" w:color="auto"/>
                <w:left w:val="none" w:sz="0" w:space="0" w:color="auto"/>
                <w:bottom w:val="none" w:sz="0" w:space="0" w:color="auto"/>
                <w:right w:val="none" w:sz="0" w:space="0" w:color="auto"/>
              </w:divBdr>
            </w:div>
          </w:divsChild>
        </w:div>
        <w:div w:id="2082824338">
          <w:marLeft w:val="0"/>
          <w:marRight w:val="0"/>
          <w:marTop w:val="0"/>
          <w:marBottom w:val="0"/>
          <w:divBdr>
            <w:top w:val="none" w:sz="0" w:space="0" w:color="auto"/>
            <w:left w:val="none" w:sz="0" w:space="0" w:color="auto"/>
            <w:bottom w:val="none" w:sz="0" w:space="0" w:color="auto"/>
            <w:right w:val="none" w:sz="0" w:space="0" w:color="auto"/>
          </w:divBdr>
          <w:divsChild>
            <w:div w:id="1192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69849">
      <w:bodyDiv w:val="1"/>
      <w:marLeft w:val="0"/>
      <w:marRight w:val="0"/>
      <w:marTop w:val="0"/>
      <w:marBottom w:val="0"/>
      <w:divBdr>
        <w:top w:val="none" w:sz="0" w:space="0" w:color="auto"/>
        <w:left w:val="none" w:sz="0" w:space="0" w:color="auto"/>
        <w:bottom w:val="none" w:sz="0" w:space="0" w:color="auto"/>
        <w:right w:val="none" w:sz="0" w:space="0" w:color="auto"/>
      </w:divBdr>
    </w:div>
    <w:div w:id="696196060">
      <w:bodyDiv w:val="1"/>
      <w:marLeft w:val="0"/>
      <w:marRight w:val="0"/>
      <w:marTop w:val="0"/>
      <w:marBottom w:val="0"/>
      <w:divBdr>
        <w:top w:val="none" w:sz="0" w:space="0" w:color="auto"/>
        <w:left w:val="none" w:sz="0" w:space="0" w:color="auto"/>
        <w:bottom w:val="none" w:sz="0" w:space="0" w:color="auto"/>
        <w:right w:val="none" w:sz="0" w:space="0" w:color="auto"/>
      </w:divBdr>
    </w:div>
    <w:div w:id="1112238999">
      <w:bodyDiv w:val="1"/>
      <w:marLeft w:val="0"/>
      <w:marRight w:val="0"/>
      <w:marTop w:val="0"/>
      <w:marBottom w:val="0"/>
      <w:divBdr>
        <w:top w:val="none" w:sz="0" w:space="0" w:color="auto"/>
        <w:left w:val="none" w:sz="0" w:space="0" w:color="auto"/>
        <w:bottom w:val="none" w:sz="0" w:space="0" w:color="auto"/>
        <w:right w:val="none" w:sz="0" w:space="0" w:color="auto"/>
      </w:divBdr>
    </w:div>
    <w:div w:id="1683820377">
      <w:bodyDiv w:val="1"/>
      <w:marLeft w:val="0"/>
      <w:marRight w:val="0"/>
      <w:marTop w:val="0"/>
      <w:marBottom w:val="0"/>
      <w:divBdr>
        <w:top w:val="none" w:sz="0" w:space="0" w:color="auto"/>
        <w:left w:val="none" w:sz="0" w:space="0" w:color="auto"/>
        <w:bottom w:val="none" w:sz="0" w:space="0" w:color="auto"/>
        <w:right w:val="none" w:sz="0" w:space="0" w:color="auto"/>
      </w:divBdr>
    </w:div>
    <w:div w:id="174942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microsoft.com/office/2011/relationships/people" Target="people.xml" Id="R250f4e9f9c3a4391" /><Relationship Type="http://schemas.microsoft.com/office/2011/relationships/commentsExtended" Target="commentsExtended.xml" Id="Rfa74ea75c9e1435d" /><Relationship Type="http://schemas.microsoft.com/office/2016/09/relationships/commentsIds" Target="commentsIds.xml" Id="R87761c47fa9849cb" /><Relationship Type="http://schemas.openxmlformats.org/officeDocument/2006/relationships/hyperlink" Target="https://www.staffnet.manchester.ac.uk/bmh/research/doctoral-academy/pgr-policies/faculty-pgr-policies-and-guidance/" TargetMode="External" Id="Rd9a538ebad294737" /><Relationship Type="http://schemas.openxmlformats.org/officeDocument/2006/relationships/hyperlink" Target="mailto:hums.doctoralacademy.admissions@manchester.ac.uk" TargetMode="External" Id="R0e122484a907469e" /><Relationship Type="http://schemas.openxmlformats.org/officeDocument/2006/relationships/header" Target="header.xml" Id="R7711cd80b3084ac5" /><Relationship Type="http://schemas.openxmlformats.org/officeDocument/2006/relationships/footer" Target="footer.xml" Id="Ref81014c43de481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9437FD8390540BA2006B7923868C9" ma:contentTypeVersion="20" ma:contentTypeDescription="Create a new document." ma:contentTypeScope="" ma:versionID="d76c1ddf79d978418c3e5a4fb6cf4387">
  <xsd:schema xmlns:xsd="http://www.w3.org/2001/XMLSchema" xmlns:xs="http://www.w3.org/2001/XMLSchema" xmlns:p="http://schemas.microsoft.com/office/2006/metadata/properties" xmlns:ns2="2e0b6fce-bd22-48c9-9c2a-050ff6d964a9" xmlns:ns3="a8909ba7-2c5b-4737-8949-485c48a93818" targetNamespace="http://schemas.microsoft.com/office/2006/metadata/properties" ma:root="true" ma:fieldsID="433e06d3300adb2799265740d050fe95" ns2:_="" ns3:_="">
    <xsd:import namespace="2e0b6fce-bd22-48c9-9c2a-050ff6d964a9"/>
    <xsd:import namespace="a8909ba7-2c5b-4737-8949-485c48a93818"/>
    <xsd:element name="properties">
      <xsd:complexType>
        <xsd:sequence>
          <xsd:element name="documentManagement">
            <xsd:complexType>
              <xsd:all>
                <xsd:element ref="ns2:School"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2:Department_x002f_Divis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b6fce-bd22-48c9-9c2a-050ff6d964a9" elementFormDefault="qualified">
    <xsd:import namespace="http://schemas.microsoft.com/office/2006/documentManagement/types"/>
    <xsd:import namespace="http://schemas.microsoft.com/office/infopath/2007/PartnerControls"/>
    <xsd:element name="School" ma:index="3" nillable="true" ma:displayName="School" ma:format="Dropdown" ma:internalName="School"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epartment_x002f_Division" ma:index="24" nillable="true" ma:displayName="Department / Division" ma:format="Dropdown" ma:internalName="Department_x002f_Division">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909ba7-2c5b-4737-8949-485c48a93818"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5" nillable="true" ma:displayName="Taxonomy Catch All Column" ma:hidden="true" ma:list="{55ae62e1-8e3f-4871-82b7-de8eea2dbc69}" ma:internalName="TaxCatchAll" ma:readOnly="false" ma:showField="CatchAllData" ma:web="a8909ba7-2c5b-4737-8949-485c48a93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0b6fce-bd22-48c9-9c2a-050ff6d964a9">
      <Terms xmlns="http://schemas.microsoft.com/office/infopath/2007/PartnerControls"/>
    </lcf76f155ced4ddcb4097134ff3c332f>
    <TaxCatchAll xmlns="a8909ba7-2c5b-4737-8949-485c48a93818" xsi:nil="true"/>
    <School xmlns="2e0b6fce-bd22-48c9-9c2a-050ff6d964a9" xsi:nil="true"/>
    <Department_x002f_Division xmlns="2e0b6fce-bd22-48c9-9c2a-050ff6d964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2C3FB2-B71C-47F4-AD04-1A125463EDF4}"/>
</file>

<file path=customXml/itemProps2.xml><?xml version="1.0" encoding="utf-8"?>
<ds:datastoreItem xmlns:ds="http://schemas.openxmlformats.org/officeDocument/2006/customXml" ds:itemID="{2E7A9976-258B-4007-9B16-0B1DFF44BBBD}">
  <ds:schemaRefs>
    <ds:schemaRef ds:uri="http://schemas.microsoft.com/office/2006/metadata/properties"/>
    <ds:schemaRef ds:uri="http://schemas.microsoft.com/office/infopath/2007/PartnerControls"/>
    <ds:schemaRef ds:uri="2e0b6fce-bd22-48c9-9c2a-050ff6d964a9"/>
    <ds:schemaRef ds:uri="a8909ba7-2c5b-4737-8949-485c48a93818"/>
  </ds:schemaRefs>
</ds:datastoreItem>
</file>

<file path=customXml/itemProps3.xml><?xml version="1.0" encoding="utf-8"?>
<ds:datastoreItem xmlns:ds="http://schemas.openxmlformats.org/officeDocument/2006/customXml" ds:itemID="{DE54D831-F925-4CEA-966C-B20AD4403C0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Tasleem Hanif</dc:creator>
  <keywords/>
  <dc:description/>
  <lastModifiedBy>Charles Rhodes</lastModifiedBy>
  <revision>49</revision>
  <dcterms:created xsi:type="dcterms:W3CDTF">2024-05-09T19:32:00.0000000Z</dcterms:created>
  <dcterms:modified xsi:type="dcterms:W3CDTF">2025-12-05T09:47:22.9650247Z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b71fb059-22e8-4580-bb42-85eb0304df35</vt:lpwstr>
  </property>
  <property fmtid="{D5CDD505-2E9C-101B-9397-08002B2CF9AE}" pid="3" name="ContentTypeId">
    <vt:lpwstr>0x010100BB99437FD8390540BA2006B7923868C9</vt:lpwstr>
  </property>
  <property fmtid="{D5CDD505-2E9C-101B-9397-08002B2CF9AE}" pid="4" name="MediaServiceImageTags">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