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31DC" w14:textId="6394FBE7" w:rsidR="00D54318" w:rsidRPr="00564C95" w:rsidRDefault="00D54318" w:rsidP="00564C95">
      <w:pPr>
        <w:rPr>
          <w:rFonts w:ascii="Calibri" w:hAnsi="Calibri" w:cs="Calibri"/>
          <w:sz w:val="36"/>
          <w:szCs w:val="36"/>
        </w:rPr>
      </w:pPr>
      <w:r w:rsidRPr="00564C95">
        <w:rPr>
          <w:rFonts w:ascii="Calibri" w:hAnsi="Calibri" w:cs="Calibri"/>
          <w:noProof/>
          <w:sz w:val="36"/>
          <w:szCs w:val="36"/>
          <w:u w:val="single"/>
          <w:lang w:eastAsia="en-GB"/>
        </w:rPr>
        <mc:AlternateContent>
          <mc:Choice Requires="wps">
            <w:drawing>
              <wp:anchor distT="0" distB="0" distL="114300" distR="114300" simplePos="0" relativeHeight="251659264" behindDoc="0" locked="0" layoutInCell="1" allowOverlap="1" wp14:anchorId="245E45DE" wp14:editId="7937B3B2">
                <wp:simplePos x="0" y="0"/>
                <wp:positionH relativeFrom="column">
                  <wp:posOffset>12700</wp:posOffset>
                </wp:positionH>
                <wp:positionV relativeFrom="paragraph">
                  <wp:posOffset>-949325</wp:posOffset>
                </wp:positionV>
                <wp:extent cx="3619500" cy="850900"/>
                <wp:effectExtent l="0" t="0" r="12700" b="12700"/>
                <wp:wrapNone/>
                <wp:docPr id="193719121" name="Text Box 2"/>
                <wp:cNvGraphicFramePr/>
                <a:graphic xmlns:a="http://schemas.openxmlformats.org/drawingml/2006/main">
                  <a:graphicData uri="http://schemas.microsoft.com/office/word/2010/wordprocessingShape">
                    <wps:wsp>
                      <wps:cNvSpPr txBox="1"/>
                      <wps:spPr>
                        <a:xfrm>
                          <a:off x="0" y="0"/>
                          <a:ext cx="3619500" cy="850900"/>
                        </a:xfrm>
                        <a:prstGeom prst="rect">
                          <a:avLst/>
                        </a:prstGeom>
                        <a:solidFill>
                          <a:schemeClr val="lt1"/>
                        </a:solidFill>
                        <a:ln w="6350">
                          <a:solidFill>
                            <a:prstClr val="black"/>
                          </a:solidFill>
                        </a:ln>
                      </wps:spPr>
                      <wps:txbx>
                        <w:txbxContent>
                          <w:p w14:paraId="2334F54E" w14:textId="77777777" w:rsidR="00656012" w:rsidRDefault="002262AB" w:rsidP="00DF71F9">
                            <w:pPr>
                              <w:jc w:val="center"/>
                              <w:rPr>
                                <w:sz w:val="48"/>
                                <w:szCs w:val="48"/>
                              </w:rPr>
                            </w:pPr>
                            <w:r>
                              <w:rPr>
                                <w:sz w:val="48"/>
                                <w:szCs w:val="48"/>
                              </w:rPr>
                              <w:t xml:space="preserve">Apple </w:t>
                            </w:r>
                            <w:proofErr w:type="spellStart"/>
                            <w:r>
                              <w:rPr>
                                <w:sz w:val="48"/>
                                <w:szCs w:val="48"/>
                              </w:rPr>
                              <w:t>Moyse</w:t>
                            </w:r>
                            <w:proofErr w:type="spellEnd"/>
                            <w:r>
                              <w:rPr>
                                <w:sz w:val="48"/>
                                <w:szCs w:val="48"/>
                              </w:rPr>
                              <w:t xml:space="preserve"> </w:t>
                            </w:r>
                          </w:p>
                          <w:p w14:paraId="0060E870" w14:textId="362421E4" w:rsidR="00DF71F9" w:rsidRPr="00DF71F9" w:rsidRDefault="00EF7220" w:rsidP="00DF71F9">
                            <w:pPr>
                              <w:jc w:val="center"/>
                              <w:rPr>
                                <w:sz w:val="48"/>
                                <w:szCs w:val="48"/>
                              </w:rPr>
                            </w:pPr>
                            <w:r>
                              <w:rPr>
                                <w:sz w:val="48"/>
                                <w:szCs w:val="48"/>
                              </w:rPr>
                              <w:t>(</w:t>
                            </w:r>
                            <w:r w:rsidR="002262AB">
                              <w:rPr>
                                <w:sz w:val="48"/>
                                <w:szCs w:val="48"/>
                              </w:rPr>
                              <w:t>Apple Curd</w:t>
                            </w:r>
                            <w:r>
                              <w:rPr>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45DE" id="_x0000_t202" coordsize="21600,21600" o:spt="202" path="m,l,21600r21600,l21600,xe">
                <v:stroke joinstyle="miter"/>
                <v:path gradientshapeok="t" o:connecttype="rect"/>
              </v:shapetype>
              <v:shape id="Text Box 2" o:spid="_x0000_s1026" type="#_x0000_t202" style="position:absolute;margin-left:1pt;margin-top:-74.75pt;width:28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" fillcolor="white [3201]" strokeweight=".5pt">
                <v:textbox>
                  <w:txbxContent>
                    <w:p w14:paraId="2334F54E" w14:textId="77777777" w:rsidR="00656012" w:rsidRDefault="002262AB" w:rsidP="00DF71F9">
                      <w:pPr>
                        <w:jc w:val="center"/>
                        <w:rPr>
                          <w:sz w:val="48"/>
                          <w:szCs w:val="48"/>
                        </w:rPr>
                      </w:pPr>
                      <w:r>
                        <w:rPr>
                          <w:sz w:val="48"/>
                          <w:szCs w:val="48"/>
                        </w:rPr>
                        <w:t xml:space="preserve">Apple </w:t>
                      </w:r>
                      <w:proofErr w:type="spellStart"/>
                      <w:r>
                        <w:rPr>
                          <w:sz w:val="48"/>
                          <w:szCs w:val="48"/>
                        </w:rPr>
                        <w:t>Moyse</w:t>
                      </w:r>
                      <w:proofErr w:type="spellEnd"/>
                      <w:r>
                        <w:rPr>
                          <w:sz w:val="48"/>
                          <w:szCs w:val="48"/>
                        </w:rPr>
                        <w:t xml:space="preserve"> </w:t>
                      </w:r>
                    </w:p>
                    <w:p w14:paraId="0060E870" w14:textId="362421E4" w:rsidR="00DF71F9" w:rsidRPr="00DF71F9" w:rsidRDefault="00EF7220" w:rsidP="00DF71F9">
                      <w:pPr>
                        <w:jc w:val="center"/>
                        <w:rPr>
                          <w:sz w:val="48"/>
                          <w:szCs w:val="48"/>
                        </w:rPr>
                      </w:pPr>
                      <w:r>
                        <w:rPr>
                          <w:sz w:val="48"/>
                          <w:szCs w:val="48"/>
                        </w:rPr>
                        <w:t>(</w:t>
                      </w:r>
                      <w:r w:rsidR="002262AB">
                        <w:rPr>
                          <w:sz w:val="48"/>
                          <w:szCs w:val="48"/>
                        </w:rPr>
                        <w:t>Apple Curd</w:t>
                      </w:r>
                      <w:r>
                        <w:rPr>
                          <w:sz w:val="48"/>
                          <w:szCs w:val="48"/>
                        </w:rPr>
                        <w:t>)</w:t>
                      </w:r>
                    </w:p>
                  </w:txbxContent>
                </v:textbox>
              </v:shape>
            </w:pict>
          </mc:Fallback>
        </mc:AlternateContent>
      </w:r>
      <w:r w:rsidRPr="00564C95">
        <w:rPr>
          <w:rFonts w:ascii="Calibri" w:hAnsi="Calibri" w:cs="Calibri"/>
          <w:sz w:val="36"/>
          <w:szCs w:val="36"/>
          <w:u w:val="single"/>
        </w:rPr>
        <w:t>Ingredients:</w:t>
      </w:r>
    </w:p>
    <w:p w14:paraId="5CACF02E" w14:textId="77777777" w:rsidR="00D54318" w:rsidRPr="00564C95" w:rsidRDefault="00D54318" w:rsidP="00564C95">
      <w:pPr>
        <w:rPr>
          <w:rFonts w:ascii="Calibri" w:hAnsi="Calibri" w:cs="Calibri"/>
          <w:sz w:val="36"/>
          <w:szCs w:val="36"/>
          <w:u w:val="single"/>
        </w:rPr>
      </w:pPr>
    </w:p>
    <w:p w14:paraId="3294EDB2" w14:textId="178E3F8B" w:rsidR="00FB5068" w:rsidRPr="00564C95" w:rsidRDefault="002262AB" w:rsidP="00564C95">
      <w:pPr>
        <w:rPr>
          <w:rFonts w:ascii="Calibri" w:hAnsi="Calibri" w:cs="Calibri"/>
          <w:sz w:val="36"/>
          <w:szCs w:val="36"/>
        </w:rPr>
      </w:pPr>
      <w:r w:rsidRPr="00564C95">
        <w:rPr>
          <w:rFonts w:ascii="Calibri" w:hAnsi="Calibri" w:cs="Calibri"/>
          <w:sz w:val="36"/>
          <w:szCs w:val="36"/>
        </w:rPr>
        <w:t>8 apples, peeled, cored, and chopped</w:t>
      </w:r>
    </w:p>
    <w:p w14:paraId="4236009C" w14:textId="35ECE590" w:rsidR="002262AB" w:rsidRPr="00564C95" w:rsidRDefault="068E53A9" w:rsidP="00564C95">
      <w:pPr>
        <w:rPr>
          <w:rFonts w:ascii="Calibri" w:hAnsi="Calibri" w:cs="Calibri"/>
          <w:sz w:val="36"/>
          <w:szCs w:val="36"/>
        </w:rPr>
      </w:pPr>
      <w:r w:rsidRPr="00564C95">
        <w:rPr>
          <w:rFonts w:ascii="Calibri" w:hAnsi="Calibri" w:cs="Calibri"/>
          <w:sz w:val="36"/>
          <w:szCs w:val="36"/>
        </w:rPr>
        <w:t>2 egg yolks</w:t>
      </w:r>
    </w:p>
    <w:p w14:paraId="29D9CE44" w14:textId="3F960682" w:rsidR="002262AB" w:rsidRPr="00564C95" w:rsidRDefault="002262AB" w:rsidP="00564C95">
      <w:pPr>
        <w:rPr>
          <w:rFonts w:ascii="Calibri" w:hAnsi="Calibri" w:cs="Calibri"/>
          <w:sz w:val="36"/>
          <w:szCs w:val="36"/>
        </w:rPr>
      </w:pPr>
      <w:r w:rsidRPr="00564C95">
        <w:rPr>
          <w:rFonts w:ascii="Calibri" w:hAnsi="Calibri" w:cs="Calibri"/>
          <w:sz w:val="36"/>
          <w:szCs w:val="36"/>
        </w:rPr>
        <w:t>2 tbsp rosewater</w:t>
      </w:r>
    </w:p>
    <w:p w14:paraId="6885D8CC" w14:textId="71936047" w:rsidR="002262AB" w:rsidRPr="00564C95" w:rsidRDefault="002262AB" w:rsidP="00564C95">
      <w:pPr>
        <w:rPr>
          <w:rFonts w:ascii="Calibri" w:hAnsi="Calibri" w:cs="Calibri"/>
          <w:sz w:val="36"/>
          <w:szCs w:val="36"/>
        </w:rPr>
      </w:pPr>
      <w:r w:rsidRPr="00564C95">
        <w:rPr>
          <w:rFonts w:ascii="Calibri" w:hAnsi="Calibri" w:cs="Calibri"/>
          <w:sz w:val="36"/>
          <w:szCs w:val="36"/>
        </w:rPr>
        <w:t xml:space="preserve">2 </w:t>
      </w:r>
      <w:proofErr w:type="spellStart"/>
      <w:r w:rsidRPr="00564C95">
        <w:rPr>
          <w:rFonts w:ascii="Calibri" w:hAnsi="Calibri" w:cs="Calibri"/>
          <w:sz w:val="36"/>
          <w:szCs w:val="36"/>
        </w:rPr>
        <w:t>tbsp</w:t>
      </w:r>
      <w:proofErr w:type="spellEnd"/>
      <w:r w:rsidRPr="00564C95">
        <w:rPr>
          <w:rFonts w:ascii="Calibri" w:hAnsi="Calibri" w:cs="Calibri"/>
          <w:sz w:val="36"/>
          <w:szCs w:val="36"/>
        </w:rPr>
        <w:t xml:space="preserve"> sugar</w:t>
      </w:r>
    </w:p>
    <w:p w14:paraId="7CF889B4" w14:textId="4265EB08" w:rsidR="002262AB" w:rsidRPr="00564C95" w:rsidRDefault="002262AB" w:rsidP="00564C95">
      <w:pPr>
        <w:rPr>
          <w:rFonts w:ascii="Calibri" w:hAnsi="Calibri" w:cs="Calibri"/>
          <w:sz w:val="36"/>
          <w:szCs w:val="36"/>
        </w:rPr>
      </w:pPr>
      <w:r w:rsidRPr="00564C95">
        <w:rPr>
          <w:rFonts w:ascii="Calibri" w:hAnsi="Calibri" w:cs="Calibri"/>
          <w:sz w:val="36"/>
          <w:szCs w:val="36"/>
        </w:rPr>
        <w:t>25g butter</w:t>
      </w:r>
    </w:p>
    <w:p w14:paraId="7EFB239E" w14:textId="7766C42E" w:rsidR="7032D881" w:rsidRPr="00564C95" w:rsidRDefault="7CE420C2" w:rsidP="00564C95">
      <w:pPr>
        <w:rPr>
          <w:rFonts w:ascii="Calibri" w:hAnsi="Calibri" w:cs="Calibri"/>
          <w:sz w:val="36"/>
          <w:szCs w:val="36"/>
        </w:rPr>
      </w:pPr>
      <w:r w:rsidRPr="00564C95">
        <w:rPr>
          <w:rFonts w:ascii="Calibri" w:hAnsi="Calibri" w:cs="Calibri"/>
          <w:sz w:val="36"/>
          <w:szCs w:val="36"/>
        </w:rPr>
        <w:t>Ground cinnamon and ginger to serve</w:t>
      </w:r>
    </w:p>
    <w:p w14:paraId="358BCFAD" w14:textId="36C1CAD0" w:rsidR="7032D881" w:rsidRPr="00564C95" w:rsidRDefault="00AB391A" w:rsidP="00564C95">
      <w:pPr>
        <w:spacing w:line="259" w:lineRule="auto"/>
        <w:rPr>
          <w:rFonts w:ascii="Calibri" w:hAnsi="Calibri" w:cs="Calibri"/>
          <w:sz w:val="36"/>
          <w:szCs w:val="36"/>
        </w:rPr>
      </w:pPr>
      <w:r>
        <w:rPr>
          <w:rFonts w:ascii="Calibri" w:hAnsi="Calibri" w:cs="Calibri"/>
          <w:sz w:val="36"/>
          <w:szCs w:val="36"/>
        </w:rPr>
        <w:t>A</w:t>
      </w:r>
      <w:r w:rsidR="7CE420C2" w:rsidRPr="00564C95">
        <w:rPr>
          <w:rFonts w:ascii="Calibri" w:hAnsi="Calibri" w:cs="Calibri"/>
          <w:sz w:val="36"/>
          <w:szCs w:val="36"/>
        </w:rPr>
        <w:t xml:space="preserve"> blender or stick blender, or a sieve to pass the mixture through to make your apple puree</w:t>
      </w:r>
    </w:p>
    <w:p w14:paraId="2382480C" w14:textId="2A0CCD33" w:rsidR="7CE420C2" w:rsidRPr="00564C95" w:rsidRDefault="7CE420C2" w:rsidP="00564C95">
      <w:pPr>
        <w:rPr>
          <w:rFonts w:ascii="Calibri" w:hAnsi="Calibri" w:cs="Calibri"/>
          <w:sz w:val="36"/>
          <w:szCs w:val="36"/>
          <w:u w:val="single"/>
        </w:rPr>
      </w:pPr>
    </w:p>
    <w:p w14:paraId="7D450F3F" w14:textId="14872BA6" w:rsidR="7032D881" w:rsidRPr="00564C95" w:rsidRDefault="7CE420C2" w:rsidP="00564C95">
      <w:pPr>
        <w:rPr>
          <w:rFonts w:ascii="Calibri" w:hAnsi="Calibri" w:cs="Calibri"/>
          <w:sz w:val="36"/>
          <w:szCs w:val="36"/>
        </w:rPr>
      </w:pPr>
      <w:r w:rsidRPr="00564C95">
        <w:rPr>
          <w:rFonts w:ascii="Calibri" w:hAnsi="Calibri" w:cs="Calibri"/>
          <w:sz w:val="36"/>
          <w:szCs w:val="36"/>
        </w:rPr>
        <w:t>Make stewed apples by boiling apple slices or chunks in a little water. Blend them together to make a smooth puree. Put the apple puree back in the pan. Mix the egg yolks with the rosewater and add to the apples with the sugar and butter. Heat slowly and stir all the time until the mixture thickens like a curd or custard-like consistency. Place in a serving dish and sprinkle with cinnamon and ginger. Keep your curd in the fridge and eat within a couple of days.</w:t>
      </w:r>
    </w:p>
    <w:p w14:paraId="026C86BD" w14:textId="02EA8D41" w:rsidR="7032D881" w:rsidRDefault="00AB391A" w:rsidP="00564C95">
      <w:pPr>
        <w:rPr>
          <w:rFonts w:ascii="Calibri" w:hAnsi="Calibri" w:cs="Calibri"/>
          <w:sz w:val="36"/>
          <w:szCs w:val="36"/>
        </w:rPr>
      </w:pPr>
      <w:r>
        <w:rPr>
          <w:rFonts w:ascii="Calibri" w:hAnsi="Calibri" w:cs="Calibri"/>
          <w:noProof/>
          <w:sz w:val="36"/>
          <w:szCs w:val="36"/>
          <w:lang w:eastAsia="en-GB"/>
        </w:rPr>
        <w:drawing>
          <wp:anchor distT="0" distB="0" distL="114300" distR="114300" simplePos="0" relativeHeight="251660288" behindDoc="0" locked="0" layoutInCell="1" allowOverlap="1" wp14:anchorId="51AF5227" wp14:editId="79A0ACE5">
            <wp:simplePos x="0" y="0"/>
            <wp:positionH relativeFrom="column">
              <wp:posOffset>1645920</wp:posOffset>
            </wp:positionH>
            <wp:positionV relativeFrom="paragraph">
              <wp:posOffset>264160</wp:posOffset>
            </wp:positionV>
            <wp:extent cx="2397760" cy="2318615"/>
            <wp:effectExtent l="0" t="0" r="254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760" cy="2318615"/>
                    </a:xfrm>
                    <a:prstGeom prst="rect">
                      <a:avLst/>
                    </a:prstGeom>
                  </pic:spPr>
                </pic:pic>
              </a:graphicData>
            </a:graphic>
            <wp14:sizeRelH relativeFrom="page">
              <wp14:pctWidth>0</wp14:pctWidth>
            </wp14:sizeRelH>
            <wp14:sizeRelV relativeFrom="page">
              <wp14:pctHeight>0</wp14:pctHeight>
            </wp14:sizeRelV>
          </wp:anchor>
        </w:drawing>
      </w:r>
    </w:p>
    <w:p w14:paraId="1A234F66" w14:textId="586A5924" w:rsidR="00564C95" w:rsidRPr="00564C95" w:rsidRDefault="00564C95" w:rsidP="00564C95">
      <w:pPr>
        <w:rPr>
          <w:rFonts w:ascii="Calibri" w:hAnsi="Calibri" w:cs="Calibri"/>
          <w:sz w:val="36"/>
          <w:szCs w:val="36"/>
        </w:rPr>
      </w:pPr>
    </w:p>
    <w:p w14:paraId="085F3819" w14:textId="3456F5A3" w:rsidR="002262AB" w:rsidRPr="00564C95" w:rsidRDefault="002262AB" w:rsidP="00564C95">
      <w:pPr>
        <w:rPr>
          <w:rFonts w:ascii="Calibri" w:hAnsi="Calibri" w:cs="Calibri"/>
          <w:sz w:val="36"/>
          <w:szCs w:val="36"/>
        </w:rPr>
      </w:pPr>
    </w:p>
    <w:p w14:paraId="1EE0DB2E" w14:textId="77777777" w:rsidR="00656012" w:rsidRPr="00564C95" w:rsidRDefault="00656012" w:rsidP="00564C95">
      <w:pPr>
        <w:rPr>
          <w:rFonts w:ascii="Calibri" w:hAnsi="Calibri" w:cs="Calibri"/>
          <w:sz w:val="36"/>
          <w:szCs w:val="36"/>
        </w:rPr>
      </w:pPr>
    </w:p>
    <w:p w14:paraId="6D6C26BB" w14:textId="77777777" w:rsidR="00564C95" w:rsidRDefault="00564C95" w:rsidP="00564C95">
      <w:pPr>
        <w:rPr>
          <w:rFonts w:ascii="Calibri" w:hAnsi="Calibri" w:cs="Calibri"/>
          <w:sz w:val="36"/>
          <w:szCs w:val="36"/>
        </w:rPr>
      </w:pPr>
    </w:p>
    <w:p w14:paraId="2A59A589" w14:textId="1204AC3D" w:rsidR="00564C95" w:rsidRDefault="00564C95" w:rsidP="00564C95">
      <w:pPr>
        <w:rPr>
          <w:rFonts w:ascii="Calibri" w:hAnsi="Calibri" w:cs="Calibri"/>
          <w:sz w:val="36"/>
          <w:szCs w:val="36"/>
        </w:rPr>
      </w:pPr>
    </w:p>
    <w:p w14:paraId="7120C768" w14:textId="77777777" w:rsidR="00564C95" w:rsidRDefault="00564C95" w:rsidP="00564C95">
      <w:pPr>
        <w:rPr>
          <w:rFonts w:ascii="Calibri" w:hAnsi="Calibri" w:cs="Calibri"/>
          <w:sz w:val="36"/>
          <w:szCs w:val="36"/>
        </w:rPr>
      </w:pPr>
    </w:p>
    <w:p w14:paraId="46D74679" w14:textId="77777777" w:rsidR="00AB391A" w:rsidRDefault="00AB391A" w:rsidP="00AB391A">
      <w:pPr>
        <w:rPr>
          <w:rFonts w:ascii="Calibri" w:hAnsi="Calibri" w:cs="Calibri"/>
          <w:color w:val="000000"/>
          <w:sz w:val="32"/>
          <w:szCs w:val="32"/>
        </w:rPr>
      </w:pPr>
    </w:p>
    <w:p w14:paraId="497D2C4D" w14:textId="1D73F7EC" w:rsidR="00AB391A" w:rsidRDefault="00AB391A" w:rsidP="00564C95">
      <w:pPr>
        <w:rPr>
          <w:rFonts w:ascii="Calibri" w:hAnsi="Calibri" w:cs="Calibri"/>
          <w:sz w:val="36"/>
          <w:szCs w:val="36"/>
        </w:rPr>
      </w:pPr>
    </w:p>
    <w:p w14:paraId="1134189F" w14:textId="5DF98C03" w:rsidR="002262AB" w:rsidRPr="00564C95" w:rsidRDefault="7CE420C2" w:rsidP="00564C95">
      <w:pPr>
        <w:rPr>
          <w:rFonts w:ascii="Calibri" w:hAnsi="Calibri" w:cs="Calibri"/>
          <w:sz w:val="36"/>
          <w:szCs w:val="36"/>
        </w:rPr>
      </w:pPr>
      <w:r w:rsidRPr="00564C95">
        <w:rPr>
          <w:rFonts w:ascii="Calibri" w:hAnsi="Calibri" w:cs="Calibri"/>
          <w:sz w:val="36"/>
          <w:szCs w:val="36"/>
        </w:rPr>
        <w:lastRenderedPageBreak/>
        <w:t xml:space="preserve">This recipe comes from a book called </w:t>
      </w:r>
      <w:r w:rsidRPr="00564C95">
        <w:rPr>
          <w:rFonts w:ascii="Calibri" w:hAnsi="Calibri" w:cs="Calibri"/>
          <w:i/>
          <w:iCs/>
          <w:sz w:val="36"/>
          <w:szCs w:val="36"/>
        </w:rPr>
        <w:t xml:space="preserve">A Proper </w:t>
      </w:r>
      <w:proofErr w:type="spellStart"/>
      <w:r w:rsidRPr="00564C95">
        <w:rPr>
          <w:rFonts w:ascii="Calibri" w:hAnsi="Calibri" w:cs="Calibri"/>
          <w:i/>
          <w:iCs/>
          <w:sz w:val="36"/>
          <w:szCs w:val="36"/>
        </w:rPr>
        <w:t>Newe</w:t>
      </w:r>
      <w:proofErr w:type="spellEnd"/>
      <w:r w:rsidRPr="00564C95">
        <w:rPr>
          <w:rFonts w:ascii="Calibri" w:hAnsi="Calibri" w:cs="Calibri"/>
          <w:i/>
          <w:iCs/>
          <w:sz w:val="36"/>
          <w:szCs w:val="36"/>
        </w:rPr>
        <w:t xml:space="preserve"> Book of </w:t>
      </w:r>
      <w:proofErr w:type="spellStart"/>
      <w:r w:rsidRPr="00564C95">
        <w:rPr>
          <w:rFonts w:ascii="Calibri" w:hAnsi="Calibri" w:cs="Calibri"/>
          <w:i/>
          <w:iCs/>
          <w:sz w:val="36"/>
          <w:szCs w:val="36"/>
        </w:rPr>
        <w:t>Cokerye</w:t>
      </w:r>
      <w:proofErr w:type="spellEnd"/>
      <w:r w:rsidRPr="00564C95">
        <w:rPr>
          <w:rFonts w:ascii="Calibri" w:hAnsi="Calibri" w:cs="Calibri"/>
          <w:i/>
          <w:iCs/>
          <w:sz w:val="36"/>
          <w:szCs w:val="36"/>
        </w:rPr>
        <w:t xml:space="preserve"> </w:t>
      </w:r>
      <w:r w:rsidRPr="00564C95">
        <w:rPr>
          <w:rFonts w:ascii="Calibri" w:hAnsi="Calibri" w:cs="Calibri"/>
          <w:sz w:val="36"/>
          <w:szCs w:val="36"/>
        </w:rPr>
        <w:t>(c.1572). Apples were believed to help you sleep in the 16</w:t>
      </w:r>
      <w:r w:rsidRPr="00564C95">
        <w:rPr>
          <w:rFonts w:ascii="Calibri" w:hAnsi="Calibri" w:cs="Calibri"/>
          <w:sz w:val="36"/>
          <w:szCs w:val="36"/>
          <w:vertAlign w:val="superscript"/>
        </w:rPr>
        <w:t>th</w:t>
      </w:r>
      <w:r w:rsidRPr="00564C95">
        <w:rPr>
          <w:rFonts w:ascii="Calibri" w:hAnsi="Calibri" w:cs="Calibri"/>
          <w:sz w:val="36"/>
          <w:szCs w:val="36"/>
        </w:rPr>
        <w:t xml:space="preserve"> and 17</w:t>
      </w:r>
      <w:r w:rsidRPr="00564C95">
        <w:rPr>
          <w:rFonts w:ascii="Calibri" w:hAnsi="Calibri" w:cs="Calibri"/>
          <w:sz w:val="36"/>
          <w:szCs w:val="36"/>
          <w:vertAlign w:val="superscript"/>
        </w:rPr>
        <w:t>th</w:t>
      </w:r>
      <w:r w:rsidRPr="00564C95">
        <w:rPr>
          <w:rFonts w:ascii="Calibri" w:hAnsi="Calibri" w:cs="Calibri"/>
          <w:sz w:val="36"/>
          <w:szCs w:val="36"/>
        </w:rPr>
        <w:t xml:space="preserve"> centuries due to their cool and moist properties. </w:t>
      </w:r>
      <w:r w:rsidR="004C1455" w:rsidRPr="00564C95">
        <w:rPr>
          <w:rFonts w:ascii="Calibri" w:hAnsi="Calibri" w:cs="Calibri"/>
          <w:sz w:val="36"/>
          <w:szCs w:val="36"/>
        </w:rPr>
        <w:t>Serving cooked apples with</w:t>
      </w:r>
      <w:r w:rsidRPr="00564C95">
        <w:rPr>
          <w:rFonts w:ascii="Calibri" w:hAnsi="Calibri" w:cs="Calibri"/>
          <w:sz w:val="36"/>
          <w:szCs w:val="36"/>
        </w:rPr>
        <w:t xml:space="preserve"> warming spices </w:t>
      </w:r>
      <w:r w:rsidR="004C1455" w:rsidRPr="00564C95">
        <w:rPr>
          <w:rFonts w:ascii="Calibri" w:hAnsi="Calibri" w:cs="Calibri"/>
          <w:sz w:val="36"/>
          <w:szCs w:val="36"/>
        </w:rPr>
        <w:t>helped to prevent indigestion and nightmares, which could be brought on by eating extremely cold foods, especially in winter.</w:t>
      </w:r>
      <w:r w:rsidRPr="00564C95">
        <w:rPr>
          <w:rFonts w:ascii="Calibri" w:hAnsi="Calibri" w:cs="Calibri"/>
          <w:sz w:val="36"/>
          <w:szCs w:val="36"/>
        </w:rPr>
        <w:t xml:space="preserve"> </w:t>
      </w:r>
    </w:p>
    <w:p w14:paraId="330D4381" w14:textId="77777777" w:rsidR="002262AB" w:rsidRPr="00564C95" w:rsidRDefault="002262AB" w:rsidP="00564C95">
      <w:pPr>
        <w:rPr>
          <w:rFonts w:ascii="Calibri" w:hAnsi="Calibri" w:cs="Calibri"/>
          <w:sz w:val="36"/>
          <w:szCs w:val="36"/>
        </w:rPr>
      </w:pPr>
    </w:p>
    <w:p w14:paraId="1673BFC2" w14:textId="3A5BD921" w:rsidR="002262AB" w:rsidRPr="00564C95" w:rsidRDefault="002262AB" w:rsidP="00564C95">
      <w:pPr>
        <w:rPr>
          <w:rFonts w:ascii="Calibri" w:hAnsi="Calibri" w:cs="Calibri"/>
          <w:sz w:val="36"/>
          <w:szCs w:val="36"/>
        </w:rPr>
      </w:pPr>
      <w:r w:rsidRPr="00564C95">
        <w:rPr>
          <w:rFonts w:ascii="Calibri" w:hAnsi="Calibri" w:cs="Calibri"/>
          <w:sz w:val="36"/>
          <w:szCs w:val="36"/>
        </w:rPr>
        <w:t>Sir Francis Bacon included apples, pears, a</w:t>
      </w:r>
      <w:r w:rsidR="00AB391A">
        <w:rPr>
          <w:rFonts w:ascii="Calibri" w:hAnsi="Calibri" w:cs="Calibri"/>
          <w:sz w:val="36"/>
          <w:szCs w:val="36"/>
        </w:rPr>
        <w:t>nd quinces in his list of sleep inducing</w:t>
      </w:r>
      <w:r w:rsidRPr="00564C95">
        <w:rPr>
          <w:rFonts w:ascii="Calibri" w:hAnsi="Calibri" w:cs="Calibri"/>
          <w:sz w:val="36"/>
          <w:szCs w:val="36"/>
        </w:rPr>
        <w:t xml:space="preserve"> ingredients in 1670: </w:t>
      </w:r>
    </w:p>
    <w:p w14:paraId="09D9A57B" w14:textId="77777777" w:rsidR="002262AB" w:rsidRPr="00564C95" w:rsidRDefault="002262AB" w:rsidP="00564C95">
      <w:pPr>
        <w:rPr>
          <w:rFonts w:ascii="Calibri" w:hAnsi="Calibri" w:cs="Calibri"/>
          <w:sz w:val="36"/>
          <w:szCs w:val="36"/>
        </w:rPr>
      </w:pPr>
    </w:p>
    <w:p w14:paraId="1C806248" w14:textId="33D59575" w:rsidR="002262AB" w:rsidRPr="00564C95" w:rsidRDefault="002262AB" w:rsidP="00564C95">
      <w:pPr>
        <w:ind w:left="1134" w:right="1082"/>
        <w:rPr>
          <w:rFonts w:ascii="Calibri" w:hAnsi="Calibri" w:cs="Calibri"/>
          <w:sz w:val="36"/>
          <w:szCs w:val="36"/>
        </w:rPr>
      </w:pPr>
      <w:r w:rsidRPr="00564C95">
        <w:rPr>
          <w:rFonts w:ascii="Calibri" w:hAnsi="Calibri" w:cs="Calibri"/>
          <w:sz w:val="36"/>
          <w:szCs w:val="36"/>
        </w:rPr>
        <w:t xml:space="preserve">These procure quiet sleep, violets, lettuce, especially boiled, </w:t>
      </w:r>
      <w:proofErr w:type="spellStart"/>
      <w:r w:rsidRPr="00564C95">
        <w:rPr>
          <w:rFonts w:ascii="Calibri" w:hAnsi="Calibri" w:cs="Calibri"/>
          <w:sz w:val="36"/>
          <w:szCs w:val="36"/>
        </w:rPr>
        <w:t>sirrup</w:t>
      </w:r>
      <w:proofErr w:type="spellEnd"/>
      <w:r w:rsidRPr="00564C95">
        <w:rPr>
          <w:rFonts w:ascii="Calibri" w:hAnsi="Calibri" w:cs="Calibri"/>
          <w:sz w:val="36"/>
          <w:szCs w:val="36"/>
        </w:rPr>
        <w:t xml:space="preserve"> [syrup] of dried roses, saffron, balm [lemon balm], apples, at our going to bed; a sop [a small piece] of bread in Malmsey [wine], specially where musk-roses </w:t>
      </w:r>
      <w:bookmarkStart w:id="0" w:name="_GoBack"/>
      <w:bookmarkEnd w:id="0"/>
      <w:r w:rsidRPr="00564C95">
        <w:rPr>
          <w:rFonts w:ascii="Calibri" w:hAnsi="Calibri" w:cs="Calibri"/>
          <w:sz w:val="36"/>
          <w:szCs w:val="36"/>
        </w:rPr>
        <w:t xml:space="preserve">have been first infused: therefore it would not be amiss to make some </w:t>
      </w:r>
      <w:proofErr w:type="spellStart"/>
      <w:r w:rsidRPr="00564C95">
        <w:rPr>
          <w:rFonts w:ascii="Calibri" w:hAnsi="Calibri" w:cs="Calibri"/>
          <w:sz w:val="36"/>
          <w:szCs w:val="36"/>
        </w:rPr>
        <w:t>pil</w:t>
      </w:r>
      <w:proofErr w:type="spellEnd"/>
      <w:r w:rsidRPr="00564C95">
        <w:rPr>
          <w:rFonts w:ascii="Calibri" w:hAnsi="Calibri" w:cs="Calibri"/>
          <w:sz w:val="36"/>
          <w:szCs w:val="36"/>
        </w:rPr>
        <w:t>, or small draught of these things, and to use it familiarly. Also those things which shut the mouth of the stomach close, as coriander-seed prepared, quinces and wardens [pears] roasted, do induce sound sleep…</w:t>
      </w:r>
    </w:p>
    <w:p w14:paraId="2240DF72" w14:textId="77777777" w:rsidR="00E71E87" w:rsidRPr="00564C95" w:rsidRDefault="00E71E87" w:rsidP="00564C95">
      <w:pPr>
        <w:ind w:left="1134" w:right="1082" w:hanging="1134"/>
        <w:rPr>
          <w:rFonts w:ascii="Calibri" w:hAnsi="Calibri" w:cs="Calibri"/>
          <w:sz w:val="36"/>
          <w:szCs w:val="36"/>
        </w:rPr>
      </w:pPr>
    </w:p>
    <w:p w14:paraId="386F1912" w14:textId="0B1D5D2F" w:rsidR="002262AB" w:rsidRPr="00564C95" w:rsidRDefault="00E71E87" w:rsidP="00564C95">
      <w:pPr>
        <w:ind w:right="1082"/>
        <w:rPr>
          <w:rFonts w:ascii="Calibri" w:hAnsi="Calibri" w:cs="Calibri"/>
          <w:sz w:val="36"/>
          <w:szCs w:val="36"/>
        </w:rPr>
      </w:pPr>
      <w:r w:rsidRPr="00564C95">
        <w:rPr>
          <w:rFonts w:ascii="Calibri" w:hAnsi="Calibri" w:cs="Calibri"/>
          <w:sz w:val="36"/>
          <w:szCs w:val="36"/>
        </w:rPr>
        <w:t xml:space="preserve">Sir Francis Bacon, </w:t>
      </w:r>
      <w:r w:rsidRPr="00564C95">
        <w:rPr>
          <w:rFonts w:ascii="Calibri" w:hAnsi="Calibri" w:cs="Calibri"/>
          <w:i/>
          <w:iCs/>
          <w:sz w:val="36"/>
          <w:szCs w:val="36"/>
        </w:rPr>
        <w:t xml:space="preserve">Sylva </w:t>
      </w:r>
      <w:proofErr w:type="spellStart"/>
      <w:r w:rsidRPr="00564C95">
        <w:rPr>
          <w:rFonts w:ascii="Calibri" w:hAnsi="Calibri" w:cs="Calibri"/>
          <w:i/>
          <w:iCs/>
          <w:sz w:val="36"/>
          <w:szCs w:val="36"/>
        </w:rPr>
        <w:t>Sylvarum</w:t>
      </w:r>
      <w:proofErr w:type="spellEnd"/>
      <w:r w:rsidRPr="00564C95">
        <w:rPr>
          <w:rFonts w:ascii="Calibri" w:hAnsi="Calibri" w:cs="Calibri"/>
          <w:sz w:val="36"/>
          <w:szCs w:val="36"/>
        </w:rPr>
        <w:t xml:space="preserve"> (1670)</w:t>
      </w:r>
    </w:p>
    <w:sectPr w:rsidR="002262AB" w:rsidRPr="00564C95" w:rsidSect="00AB391A">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2D76D" w14:textId="77777777" w:rsidR="001A3B4A" w:rsidRDefault="001A3B4A" w:rsidP="00DF71F9">
      <w:r>
        <w:separator/>
      </w:r>
    </w:p>
  </w:endnote>
  <w:endnote w:type="continuationSeparator" w:id="0">
    <w:p w14:paraId="7B399DA2" w14:textId="77777777" w:rsidR="001A3B4A" w:rsidRDefault="001A3B4A" w:rsidP="00D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F357" w14:textId="77777777" w:rsidR="00AB391A" w:rsidRDefault="00AB391A" w:rsidP="00AB39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605F" w14:textId="15ABDD23" w:rsidR="00AB391A" w:rsidRDefault="00AB391A">
    <w:pPr>
      <w:pStyle w:val="Footer"/>
    </w:pPr>
  </w:p>
  <w:p w14:paraId="61D5FEF6" w14:textId="54DC8878" w:rsidR="7CE420C2" w:rsidRDefault="7CE420C2" w:rsidP="00E85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C810" w14:textId="77777777" w:rsidR="00AB391A" w:rsidRPr="00203D25" w:rsidRDefault="00AB391A" w:rsidP="00AB391A">
    <w:pPr>
      <w:jc w:val="center"/>
      <w:rPr>
        <w:rFonts w:ascii="Calibri" w:hAnsi="Calibri" w:cs="Calibri"/>
      </w:rPr>
    </w:pPr>
    <w:r w:rsidRPr="00203D25">
      <w:rPr>
        <w:rFonts w:ascii="Calibri" w:hAnsi="Calibri" w:cs="Calibri"/>
        <w:color w:val="000000"/>
      </w:rPr>
      <w:t>‘Appel’</w:t>
    </w:r>
    <w:r w:rsidRPr="00203D25">
      <w:rPr>
        <w:rFonts w:ascii="Calibri" w:hAnsi="Calibri" w:cs="Calibri"/>
      </w:rPr>
      <w:t xml:space="preserve">, </w:t>
    </w:r>
    <w:r w:rsidRPr="00203D25">
      <w:rPr>
        <w:rFonts w:ascii="Calibri" w:hAnsi="Calibri" w:cs="Calibri"/>
        <w:color w:val="000000"/>
      </w:rPr>
      <w:t>Jean Bernard (1775-1833)</w:t>
    </w:r>
    <w:r w:rsidRPr="00203D25">
      <w:rPr>
        <w:rFonts w:ascii="Calibri" w:hAnsi="Calibri" w:cs="Calibri"/>
      </w:rPr>
      <w:t xml:space="preserve"> </w:t>
    </w:r>
    <w:r w:rsidRPr="00203D25">
      <w:rPr>
        <w:rFonts w:ascii="Calibri" w:hAnsi="Calibri" w:cs="Calibri"/>
        <w:color w:val="000000"/>
      </w:rPr>
      <w:t>Rijksmuseum, Object Number: RP-T-1904-410</w:t>
    </w:r>
  </w:p>
  <w:p w14:paraId="3C06D46A" w14:textId="77777777" w:rsidR="00AB391A" w:rsidRDefault="00AB3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3BF7" w14:textId="77777777" w:rsidR="001A3B4A" w:rsidRDefault="001A3B4A" w:rsidP="00DF71F9">
      <w:r>
        <w:separator/>
      </w:r>
    </w:p>
  </w:footnote>
  <w:footnote w:type="continuationSeparator" w:id="0">
    <w:p w14:paraId="6DC4EF4C" w14:textId="77777777" w:rsidR="001A3B4A" w:rsidRDefault="001A3B4A" w:rsidP="00DF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359A" w14:textId="0C5E0CEB" w:rsidR="00DF71F9" w:rsidRDefault="00DF71F9" w:rsidP="00AB391A">
    <w:pPr>
      <w:pStyle w:val="Header"/>
      <w:jc w:val="right"/>
    </w:pPr>
    <w:r>
      <w:rPr>
        <w:noProof/>
        <w:lang w:eastAsia="en-GB"/>
      </w:rPr>
      <w:drawing>
        <wp:inline distT="0" distB="0" distL="0" distR="0" wp14:anchorId="0F223B3C" wp14:editId="3BDD2D43">
          <wp:extent cx="1143000" cy="1185729"/>
          <wp:effectExtent l="0" t="0" r="0" b="0"/>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B784" w14:textId="77ED1A6C" w:rsidR="00AB391A" w:rsidRDefault="00AB391A" w:rsidP="00AB391A">
    <w:pPr>
      <w:pStyle w:val="Header"/>
      <w:jc w:val="right"/>
    </w:pPr>
    <w:r>
      <w:rPr>
        <w:noProof/>
        <w:lang w:eastAsia="en-GB"/>
      </w:rPr>
      <w:drawing>
        <wp:inline distT="0" distB="0" distL="0" distR="0" wp14:anchorId="5E1B94EC" wp14:editId="632D0CF4">
          <wp:extent cx="1143000" cy="1185729"/>
          <wp:effectExtent l="0" t="0" r="0" b="0"/>
          <wp:docPr id="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F9"/>
    <w:rsid w:val="0000200C"/>
    <w:rsid w:val="00100F0C"/>
    <w:rsid w:val="001A3B4A"/>
    <w:rsid w:val="001B1796"/>
    <w:rsid w:val="0020071A"/>
    <w:rsid w:val="00203D25"/>
    <w:rsid w:val="002262AB"/>
    <w:rsid w:val="00344FA1"/>
    <w:rsid w:val="003541C0"/>
    <w:rsid w:val="004C1455"/>
    <w:rsid w:val="00564C95"/>
    <w:rsid w:val="00576A90"/>
    <w:rsid w:val="0059377E"/>
    <w:rsid w:val="00635DFF"/>
    <w:rsid w:val="00656012"/>
    <w:rsid w:val="00717D65"/>
    <w:rsid w:val="007271DD"/>
    <w:rsid w:val="00784E36"/>
    <w:rsid w:val="007D5FA7"/>
    <w:rsid w:val="008315E0"/>
    <w:rsid w:val="009E571A"/>
    <w:rsid w:val="00A41DD1"/>
    <w:rsid w:val="00A5656B"/>
    <w:rsid w:val="00A65E57"/>
    <w:rsid w:val="00AB391A"/>
    <w:rsid w:val="00AD5285"/>
    <w:rsid w:val="00B175C5"/>
    <w:rsid w:val="00BD7EBF"/>
    <w:rsid w:val="00D54318"/>
    <w:rsid w:val="00DB104C"/>
    <w:rsid w:val="00DC691A"/>
    <w:rsid w:val="00DF71F9"/>
    <w:rsid w:val="00E51144"/>
    <w:rsid w:val="00E71E87"/>
    <w:rsid w:val="00E851B1"/>
    <w:rsid w:val="00EA3E25"/>
    <w:rsid w:val="00EB1C2A"/>
    <w:rsid w:val="00EF7220"/>
    <w:rsid w:val="00FB5068"/>
    <w:rsid w:val="068E53A9"/>
    <w:rsid w:val="44DA2E0C"/>
    <w:rsid w:val="573038B5"/>
    <w:rsid w:val="7032D881"/>
    <w:rsid w:val="7CE420C2"/>
    <w:rsid w:val="7F10A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9EE"/>
  <w15:chartTrackingRefBased/>
  <w15:docId w15:val="{F333FE0A-88DE-F249-99AB-059115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F9"/>
    <w:rPr>
      <w:rFonts w:eastAsiaTheme="majorEastAsia" w:cstheme="majorBidi"/>
      <w:color w:val="272727" w:themeColor="text1" w:themeTint="D8"/>
    </w:rPr>
  </w:style>
  <w:style w:type="paragraph" w:styleId="Title">
    <w:name w:val="Title"/>
    <w:basedOn w:val="Normal"/>
    <w:next w:val="Normal"/>
    <w:link w:val="TitleChar"/>
    <w:uiPriority w:val="10"/>
    <w:qFormat/>
    <w:rsid w:val="00DF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1F9"/>
    <w:rPr>
      <w:i/>
      <w:iCs/>
      <w:color w:val="404040" w:themeColor="text1" w:themeTint="BF"/>
    </w:rPr>
  </w:style>
  <w:style w:type="paragraph" w:styleId="ListParagraph">
    <w:name w:val="List Paragraph"/>
    <w:basedOn w:val="Normal"/>
    <w:uiPriority w:val="34"/>
    <w:qFormat/>
    <w:rsid w:val="00DF71F9"/>
    <w:pPr>
      <w:ind w:left="720"/>
      <w:contextualSpacing/>
    </w:pPr>
  </w:style>
  <w:style w:type="character" w:styleId="IntenseEmphasis">
    <w:name w:val="Intense Emphasis"/>
    <w:basedOn w:val="DefaultParagraphFont"/>
    <w:uiPriority w:val="21"/>
    <w:qFormat/>
    <w:rsid w:val="00DF71F9"/>
    <w:rPr>
      <w:i/>
      <w:iCs/>
      <w:color w:val="0F4761" w:themeColor="accent1" w:themeShade="BF"/>
    </w:rPr>
  </w:style>
  <w:style w:type="paragraph" w:styleId="IntenseQuote">
    <w:name w:val="Intense Quote"/>
    <w:basedOn w:val="Normal"/>
    <w:next w:val="Normal"/>
    <w:link w:val="IntenseQuoteChar"/>
    <w:uiPriority w:val="30"/>
    <w:qFormat/>
    <w:rsid w:val="00DF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F9"/>
    <w:rPr>
      <w:i/>
      <w:iCs/>
      <w:color w:val="0F4761" w:themeColor="accent1" w:themeShade="BF"/>
    </w:rPr>
  </w:style>
  <w:style w:type="character" w:styleId="IntenseReference">
    <w:name w:val="Intense Reference"/>
    <w:basedOn w:val="DefaultParagraphFont"/>
    <w:uiPriority w:val="32"/>
    <w:qFormat/>
    <w:rsid w:val="00DF71F9"/>
    <w:rPr>
      <w:b/>
      <w:bCs/>
      <w:smallCaps/>
      <w:color w:val="0F4761" w:themeColor="accent1" w:themeShade="BF"/>
      <w:spacing w:val="5"/>
    </w:rPr>
  </w:style>
  <w:style w:type="paragraph" w:styleId="Header">
    <w:name w:val="header"/>
    <w:basedOn w:val="Normal"/>
    <w:link w:val="HeaderChar"/>
    <w:uiPriority w:val="99"/>
    <w:unhideWhenUsed/>
    <w:rsid w:val="00DF71F9"/>
    <w:pPr>
      <w:tabs>
        <w:tab w:val="center" w:pos="4680"/>
        <w:tab w:val="right" w:pos="9360"/>
      </w:tabs>
    </w:pPr>
  </w:style>
  <w:style w:type="character" w:customStyle="1" w:styleId="HeaderChar">
    <w:name w:val="Header Char"/>
    <w:basedOn w:val="DefaultParagraphFont"/>
    <w:link w:val="Header"/>
    <w:uiPriority w:val="99"/>
    <w:rsid w:val="00DF71F9"/>
  </w:style>
  <w:style w:type="paragraph" w:styleId="Footer">
    <w:name w:val="footer"/>
    <w:basedOn w:val="Normal"/>
    <w:link w:val="FooterChar"/>
    <w:uiPriority w:val="99"/>
    <w:unhideWhenUsed/>
    <w:rsid w:val="00DF71F9"/>
    <w:pPr>
      <w:tabs>
        <w:tab w:val="center" w:pos="4680"/>
        <w:tab w:val="right" w:pos="9360"/>
      </w:tabs>
    </w:pPr>
  </w:style>
  <w:style w:type="character" w:customStyle="1" w:styleId="FooterChar">
    <w:name w:val="Footer Char"/>
    <w:basedOn w:val="DefaultParagraphFont"/>
    <w:link w:val="Footer"/>
    <w:uiPriority w:val="99"/>
    <w:rsid w:val="00DF71F9"/>
  </w:style>
  <w:style w:type="character" w:styleId="CommentReference">
    <w:name w:val="annotation reference"/>
    <w:basedOn w:val="DefaultParagraphFont"/>
    <w:uiPriority w:val="99"/>
    <w:semiHidden/>
    <w:unhideWhenUsed/>
    <w:rsid w:val="00EF7220"/>
    <w:rPr>
      <w:sz w:val="16"/>
      <w:szCs w:val="16"/>
    </w:rPr>
  </w:style>
  <w:style w:type="paragraph" w:styleId="CommentText">
    <w:name w:val="annotation text"/>
    <w:basedOn w:val="Normal"/>
    <w:link w:val="CommentTextChar"/>
    <w:uiPriority w:val="99"/>
    <w:semiHidden/>
    <w:unhideWhenUsed/>
    <w:rsid w:val="00EF7220"/>
    <w:rPr>
      <w:sz w:val="20"/>
      <w:szCs w:val="20"/>
    </w:rPr>
  </w:style>
  <w:style w:type="character" w:customStyle="1" w:styleId="CommentTextChar">
    <w:name w:val="Comment Text Char"/>
    <w:basedOn w:val="DefaultParagraphFont"/>
    <w:link w:val="CommentText"/>
    <w:uiPriority w:val="99"/>
    <w:semiHidden/>
    <w:rsid w:val="00EF7220"/>
    <w:rPr>
      <w:sz w:val="20"/>
      <w:szCs w:val="20"/>
    </w:rPr>
  </w:style>
  <w:style w:type="paragraph" w:styleId="CommentSubject">
    <w:name w:val="annotation subject"/>
    <w:basedOn w:val="CommentText"/>
    <w:next w:val="CommentText"/>
    <w:link w:val="CommentSubjectChar"/>
    <w:uiPriority w:val="99"/>
    <w:semiHidden/>
    <w:unhideWhenUsed/>
    <w:rsid w:val="00EF7220"/>
    <w:rPr>
      <w:b/>
      <w:bCs/>
    </w:rPr>
  </w:style>
  <w:style w:type="character" w:customStyle="1" w:styleId="CommentSubjectChar">
    <w:name w:val="Comment Subject Char"/>
    <w:basedOn w:val="CommentTextChar"/>
    <w:link w:val="CommentSubject"/>
    <w:uiPriority w:val="99"/>
    <w:semiHidden/>
    <w:rsid w:val="00EF7220"/>
    <w:rPr>
      <w:b/>
      <w:bCs/>
      <w:sz w:val="20"/>
      <w:szCs w:val="20"/>
    </w:rPr>
  </w:style>
  <w:style w:type="paragraph" w:styleId="BalloonText">
    <w:name w:val="Balloon Text"/>
    <w:basedOn w:val="Normal"/>
    <w:link w:val="BalloonTextChar"/>
    <w:uiPriority w:val="99"/>
    <w:semiHidden/>
    <w:unhideWhenUsed/>
    <w:rsid w:val="00EF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220"/>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C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7DFAC-0E40-44F8-94E9-928DEE1D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Eleanor Shaw</cp:lastModifiedBy>
  <cp:revision>4</cp:revision>
  <dcterms:created xsi:type="dcterms:W3CDTF">2025-12-09T15:21:00Z</dcterms:created>
  <dcterms:modified xsi:type="dcterms:W3CDTF">2025-12-16T10:58:00Z</dcterms:modified>
</cp:coreProperties>
</file>