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3C5D82E" w:rsidP="2B7558F8" w:rsidRDefault="33C5D82E" w14:paraId="07A7960D" w14:textId="0A537846">
      <w:pPr>
        <w:pStyle w:val="Heading1"/>
      </w:pPr>
      <w:r w:rsidR="33C5D82E">
        <w:rPr/>
        <w:t>Leverhulme Trust Early Career Fellowships</w:t>
      </w:r>
      <w:r w:rsidR="3C00AC20">
        <w:rPr/>
        <w:t xml:space="preserve"> 20</w:t>
      </w:r>
      <w:r w:rsidR="7068CEB9">
        <w:rPr/>
        <w:t>2</w:t>
      </w:r>
      <w:r w:rsidR="3C00AC20">
        <w:rPr/>
        <w:t>6</w:t>
      </w:r>
      <w:r w:rsidR="509335B1">
        <w:rPr/>
        <w:t xml:space="preserve"> </w:t>
      </w:r>
    </w:p>
    <w:p w:rsidR="2B7558F8" w:rsidP="2AE6AF85" w:rsidRDefault="2B7558F8" w14:paraId="4F183CD1" w14:textId="46C01DBD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  <w:hyperlink r:id="R77e12ffa11074b00">
        <w:r w:rsidRPr="2AE6AF85" w:rsidR="381450FC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Early Career Fellowships | The Leverhulme Trust</w:t>
        </w:r>
      </w:hyperlink>
    </w:p>
    <w:p w:rsidR="25A221A1" w:rsidP="2B7558F8" w:rsidRDefault="25A221A1" w14:paraId="56CF2CD4" w14:textId="7E76DC97">
      <w:pPr>
        <w:rPr>
          <w:b w:val="1"/>
          <w:bCs w:val="1"/>
        </w:rPr>
      </w:pPr>
      <w:r w:rsidRPr="2B7558F8" w:rsidR="25A221A1">
        <w:rPr>
          <w:b w:val="1"/>
          <w:bCs w:val="1"/>
        </w:rPr>
        <w:t xml:space="preserve">General information </w:t>
      </w:r>
    </w:p>
    <w:p w:rsidRPr="00571A5A" w:rsidR="00571A5A" w:rsidP="00787BFA" w:rsidRDefault="00787BFA" w14:paraId="1516753E" w14:textId="185E143F">
      <w:r w:rsidR="00787BFA">
        <w:rPr/>
        <w:t>This scheme is for</w:t>
      </w:r>
      <w:r w:rsidR="00571A5A">
        <w:rPr/>
        <w:t xml:space="preserve"> early career researchers, with a </w:t>
      </w:r>
      <w:r w:rsidR="00571A5A">
        <w:rPr/>
        <w:t xml:space="preserve">research </w:t>
      </w:r>
      <w:r w:rsidR="00571A5A">
        <w:rPr/>
        <w:t>record</w:t>
      </w:r>
      <w:r w:rsidR="00571A5A">
        <w:rPr/>
        <w:t xml:space="preserve"> but who have not yet held a full-time permanent academic post, to undertake a significant piece of publishable work</w:t>
      </w:r>
      <w:r w:rsidR="00787BFA">
        <w:rPr/>
        <w:t>.</w:t>
      </w:r>
    </w:p>
    <w:p w:rsidRPr="00571A5A" w:rsidR="00571A5A" w:rsidP="00787BFA" w:rsidRDefault="00571A5A" w14:paraId="24C968C7" w14:textId="314B3615">
      <w:r w:rsidRPr="00571A5A">
        <w:t>Fellowships can be held at UK universities with research degree awarding powers. </w:t>
      </w:r>
    </w:p>
    <w:p w:rsidR="7CB4D0B8" w:rsidRDefault="7CB4D0B8" w14:paraId="2D4AAC78" w14:textId="65584240">
      <w:r w:rsidR="02ECEA67">
        <w:rPr/>
        <w:t xml:space="preserve">The Fellowships are intended to </w:t>
      </w:r>
      <w:r w:rsidR="02ECEA67">
        <w:rPr/>
        <w:t>assist</w:t>
      </w:r>
      <w:r w:rsidR="02ECEA67">
        <w:rPr/>
        <w:t xml:space="preserve"> those at </w:t>
      </w:r>
      <w:r w:rsidR="02ECEA67">
        <w:rPr/>
        <w:t>a relatively early</w:t>
      </w:r>
      <w:r w:rsidR="02ECEA67">
        <w:rPr/>
        <w:t xml:space="preserve"> stage of their academic careers, and it is hoped that the appointment would lead to a more permanent position for the individual, either within the same or another university.</w:t>
      </w:r>
    </w:p>
    <w:p w:rsidR="004E680E" w:rsidP="004E680E" w:rsidRDefault="004E680E" w14:paraId="029FDA7A" w14:textId="77777777">
      <w:r>
        <w:t xml:space="preserve">Applications will be considered in all subject areas </w:t>
      </w:r>
      <w:r w:rsidRPr="004E680E">
        <w:rPr>
          <w:b/>
          <w:bCs/>
        </w:rPr>
        <w:t>except</w:t>
      </w:r>
      <w:r>
        <w:t>:</w:t>
      </w:r>
    </w:p>
    <w:p w:rsidR="004E680E" w:rsidP="004E680E" w:rsidRDefault="004E680E" w14:paraId="498D264E" w14:textId="3BEB3678">
      <w:pPr>
        <w:pStyle w:val="ListParagraph"/>
        <w:numPr>
          <w:ilvl w:val="0"/>
          <w:numId w:val="2"/>
        </w:numPr>
      </w:pPr>
      <w:r>
        <w:t>Studies of disease, illness and disabilities in humans and animals</w:t>
      </w:r>
    </w:p>
    <w:p w:rsidR="004E680E" w:rsidP="004E680E" w:rsidRDefault="004E680E" w14:paraId="470349B7" w14:textId="30354CCE">
      <w:pPr>
        <w:pStyle w:val="ListParagraph"/>
        <w:numPr>
          <w:ilvl w:val="0"/>
          <w:numId w:val="2"/>
        </w:numPr>
      </w:pPr>
      <w:r>
        <w:t>Research that is intended to inform clinical practice or the development of medical applications</w:t>
      </w:r>
    </w:p>
    <w:p w:rsidR="00787BFA" w:rsidP="004E680E" w:rsidRDefault="004E680E" w14:paraId="66DDC282" w14:textId="4B67C8F2">
      <w:r>
        <w:t xml:space="preserve">The Trust excludes these areas because substantial funding is available from other sources for applied medical research, and the Trust’s priority is to support investigations of a fundamental nature. </w:t>
      </w:r>
    </w:p>
    <w:p w:rsidR="004E680E" w:rsidP="004E680E" w:rsidRDefault="00991DFD" w14:paraId="4F28E92B" w14:textId="473232CA">
      <w:pPr>
        <w:rPr>
          <w:b w:val="1"/>
          <w:bCs w:val="1"/>
        </w:rPr>
      </w:pPr>
      <w:r w:rsidRPr="2B7558F8" w:rsidR="054CE863">
        <w:rPr>
          <w:b w:val="1"/>
          <w:bCs w:val="1"/>
        </w:rPr>
        <w:t xml:space="preserve">The School of Biological Sciences </w:t>
      </w:r>
      <w:r w:rsidRPr="2B7558F8" w:rsidR="4757D1B5">
        <w:rPr>
          <w:b w:val="1"/>
          <w:bCs w:val="1"/>
        </w:rPr>
        <w:t xml:space="preserve">(SBS) </w:t>
      </w:r>
      <w:r w:rsidRPr="2B7558F8" w:rsidR="054CE863">
        <w:rPr>
          <w:b w:val="1"/>
          <w:bCs w:val="1"/>
        </w:rPr>
        <w:t xml:space="preserve">has approved the submission of </w:t>
      </w:r>
      <w:r w:rsidRPr="2B7558F8" w:rsidR="76DA3F5A">
        <w:rPr>
          <w:b w:val="1"/>
          <w:bCs w:val="1"/>
        </w:rPr>
        <w:t xml:space="preserve">up to </w:t>
      </w:r>
      <w:r w:rsidRPr="2B7558F8" w:rsidR="054CE863">
        <w:rPr>
          <w:b w:val="1"/>
          <w:bCs w:val="1"/>
        </w:rPr>
        <w:t>t</w:t>
      </w:r>
      <w:r w:rsidRPr="2B7558F8" w:rsidR="41016B34">
        <w:rPr>
          <w:b w:val="1"/>
          <w:bCs w:val="1"/>
        </w:rPr>
        <w:t>hree</w:t>
      </w:r>
      <w:r w:rsidRPr="2B7558F8" w:rsidR="054CE863">
        <w:rPr>
          <w:b w:val="1"/>
          <w:bCs w:val="1"/>
        </w:rPr>
        <w:t xml:space="preserve"> applications for this funding</w:t>
      </w:r>
      <w:r w:rsidRPr="2B7558F8" w:rsidR="0C54197E">
        <w:rPr>
          <w:b w:val="1"/>
          <w:bCs w:val="1"/>
        </w:rPr>
        <w:t xml:space="preserve"> round</w:t>
      </w:r>
      <w:r w:rsidRPr="2B7558F8" w:rsidR="054CE863">
        <w:rPr>
          <w:b w:val="1"/>
          <w:bCs w:val="1"/>
        </w:rPr>
        <w:t xml:space="preserve"> (details of internal selection below)</w:t>
      </w:r>
      <w:r w:rsidRPr="2B7558F8" w:rsidR="42DACEA1">
        <w:rPr>
          <w:b w:val="1"/>
          <w:bCs w:val="1"/>
        </w:rPr>
        <w:t>.</w:t>
      </w:r>
    </w:p>
    <w:p w:rsidRPr="00991DFD" w:rsidR="00991DFD" w:rsidP="004E680E" w:rsidRDefault="00991DFD" w14:paraId="49687918" w14:textId="77777777">
      <w:pPr>
        <w:rPr>
          <w:b/>
          <w:bCs/>
        </w:rPr>
      </w:pPr>
    </w:p>
    <w:p w:rsidRPr="00787BFA" w:rsidR="00787BFA" w:rsidP="00787BFA" w:rsidRDefault="00787BFA" w14:paraId="7E629566" w14:textId="77777777">
      <w:pPr>
        <w:pStyle w:val="Heading3"/>
      </w:pPr>
      <w:r w:rsidRPr="00787BFA">
        <w:t>Duration</w:t>
      </w:r>
    </w:p>
    <w:p w:rsidRPr="00787BFA" w:rsidR="00787BFA" w:rsidP="00787BFA" w:rsidRDefault="00787BFA" w14:paraId="556D39CB" w14:textId="7F7771F9">
      <w:r w:rsidRPr="00787BFA">
        <w:t>Fellowships are tenable for 3 years on a full-time basis. The Trust will support requests to hold the award part-time over a proportionately longer period for health-related reasons, disability or childcare commitments.</w:t>
      </w:r>
    </w:p>
    <w:p w:rsidR="00787BFA" w:rsidP="2B7558F8" w:rsidRDefault="00787BFA" w14:paraId="0FD88013" w14:textId="7D66B71C">
      <w:pPr/>
      <w:r w:rsidR="7B6EF697">
        <w:rPr/>
        <w:t>Before beginning your application, please read the information below or download it as a PDF </w:t>
      </w:r>
      <w:hyperlink r:id="R350536c5ad664781">
        <w:r w:rsidRPr="299AA429" w:rsidR="7B6EF697">
          <w:rPr>
            <w:rStyle w:val="Hyperlink"/>
          </w:rPr>
          <w:t>Guidance for Applicants</w:t>
        </w:r>
      </w:hyperlink>
      <w:r w:rsidR="7B6EF697">
        <w:rPr/>
        <w:t>.</w:t>
      </w:r>
    </w:p>
    <w:p w:rsidR="2B7558F8" w:rsidP="2B7558F8" w:rsidRDefault="2B7558F8" w14:paraId="0B4B18F7" w14:textId="3025E73C">
      <w:pPr>
        <w:pStyle w:val="Normal"/>
        <w:ind w:left="0"/>
        <w:rPr>
          <w:noProof w:val="0"/>
          <w:lang w:val="en-GB"/>
        </w:rPr>
      </w:pPr>
    </w:p>
    <w:p w:rsidR="004E680E" w:rsidP="004E680E" w:rsidRDefault="004E680E" w14:paraId="7FD6F700" w14:textId="3D211A92">
      <w:pPr>
        <w:pStyle w:val="Heading3"/>
      </w:pPr>
      <w:r>
        <w:t>Eligibility</w:t>
      </w:r>
    </w:p>
    <w:p w:rsidR="004E680E" w:rsidP="004E680E" w:rsidRDefault="004E680E" w14:paraId="034159E0" w14:textId="77777777">
      <w:pPr>
        <w:pStyle w:val="ListParagraph"/>
        <w:numPr>
          <w:ilvl w:val="0"/>
          <w:numId w:val="3"/>
        </w:numPr>
      </w:pPr>
      <w:r w:rsidRPr="004E680E">
        <w:t xml:space="preserve">All candidates must hold a doctorate by the time they take up the Fellowship.  </w:t>
      </w:r>
      <w:r w:rsidRPr="004E680E">
        <w:rPr>
          <w:b/>
          <w:bCs/>
        </w:rPr>
        <w:t>Those who are or have been registered for a doctorate at any time may apply only if they have submitted their doctoral thesis for viva voce examination by 4pm on the closing date of 19 February 2026</w:t>
      </w:r>
      <w:r w:rsidRPr="004E680E">
        <w:t>.  Candidates must not be registered for degrees, professional or vocational qualifications at the time of commencing the Fellowship.</w:t>
      </w:r>
    </w:p>
    <w:p w:rsidR="004E680E" w:rsidP="004E680E" w:rsidRDefault="766B99E2" w14:paraId="0F8AB5AE" w14:textId="541CD864">
      <w:pPr>
        <w:pStyle w:val="ListParagraph"/>
        <w:numPr>
          <w:ilvl w:val="0"/>
          <w:numId w:val="3"/>
        </w:numPr>
        <w:rPr/>
      </w:pPr>
      <w:r w:rsidR="46DBCDC4">
        <w:rPr/>
        <w:t xml:space="preserve">All candidates must have </w:t>
      </w:r>
      <w:r w:rsidR="46DBCDC4">
        <w:rPr/>
        <w:t>submitted</w:t>
      </w:r>
      <w:r w:rsidR="46DBCDC4">
        <w:rPr/>
        <w:t xml:space="preserve"> their doctoral thesis for viva voce examination not more than four years prior to the application closing date. Hence </w:t>
      </w:r>
      <w:r w:rsidRPr="2B7558F8" w:rsidR="46DBCDC4">
        <w:rPr>
          <w:b w:val="1"/>
          <w:bCs w:val="1"/>
        </w:rPr>
        <w:t xml:space="preserve">those who formally </w:t>
      </w:r>
      <w:r w:rsidRPr="2B7558F8" w:rsidR="46DBCDC4">
        <w:rPr>
          <w:b w:val="1"/>
          <w:bCs w:val="1"/>
        </w:rPr>
        <w:t>submitted</w:t>
      </w:r>
      <w:r w:rsidRPr="2B7558F8" w:rsidR="46DBCDC4">
        <w:rPr>
          <w:b w:val="1"/>
          <w:bCs w:val="1"/>
        </w:rPr>
        <w:t xml:space="preserve"> their doctoral thesis for viva voce examination before 19 February 2022 are not eligible unless they have since had a career break</w:t>
      </w:r>
      <w:r w:rsidR="46DBCDC4">
        <w:rPr/>
        <w:t>. Those wishing to make a case for a career break should present the case for interruption by a period of</w:t>
      </w:r>
      <w:r w:rsidR="34AE2971">
        <w:rPr/>
        <w:t xml:space="preserve"> paternal l</w:t>
      </w:r>
      <w:r w:rsidR="46DBCDC4">
        <w:rPr/>
        <w:t xml:space="preserve">eave, family commitments, illness, or other exceptional circumstances. Please note that time spent working outside academia does not qualify as a career break. Applicants with a disability who wish to make a case for the extension of the four-year eligibility window may do so using the career break section of the application form. </w:t>
      </w:r>
    </w:p>
    <w:p w:rsidR="0A9203BE" w:rsidP="5E0616DC" w:rsidRDefault="0A9203BE" w14:paraId="3B77D37C" w14:textId="07333A3D" w14:noSpellErr="1">
      <w:pPr>
        <w:pStyle w:val="ListParagraph"/>
        <w:numPr>
          <w:ilvl w:val="0"/>
          <w:numId w:val="3"/>
        </w:numPr>
        <w:rPr>
          <w:b w:val="1"/>
          <w:bCs w:val="1"/>
        </w:rPr>
      </w:pPr>
      <w:r w:rsidRPr="2B7558F8" w:rsidR="558E04D3">
        <w:rPr>
          <w:b w:val="1"/>
          <w:bCs w:val="1"/>
        </w:rPr>
        <w:t xml:space="preserve">Candidates who have held or currently hold postdoctoral </w:t>
      </w:r>
      <w:r w:rsidRPr="2B7558F8" w:rsidR="558E04D3">
        <w:rPr>
          <w:b w:val="1"/>
          <w:bCs w:val="1"/>
        </w:rPr>
        <w:t>positions</w:t>
      </w:r>
      <w:r w:rsidRPr="2B7558F8" w:rsidR="558E04D3">
        <w:rPr>
          <w:b w:val="1"/>
          <w:bCs w:val="1"/>
        </w:rPr>
        <w:t xml:space="preserve"> to pursue their own independent research totalling 3 or more years are not eligible to apply.</w:t>
      </w:r>
    </w:p>
    <w:p w:rsidR="004E680E" w:rsidP="004E680E" w:rsidRDefault="766B99E2" w14:paraId="6127313A" w14:textId="77777777">
      <w:pPr>
        <w:pStyle w:val="ListParagraph"/>
        <w:numPr>
          <w:ilvl w:val="0"/>
          <w:numId w:val="3"/>
        </w:numPr>
      </w:pPr>
      <w:r>
        <w:t xml:space="preserve">Applicants must </w:t>
      </w:r>
      <w:r w:rsidRPr="5E0616DC">
        <w:rPr>
          <w:b/>
          <w:bCs/>
        </w:rPr>
        <w:t>either</w:t>
      </w:r>
      <w:r>
        <w:t xml:space="preserve"> hold a degree (any degree) from a UK higher education institution at the time of taking up the Fellowship or at the time of the application deadline must hold an academic position in the UK (e.g. fixed-term lectureship, fellowship) which commenced no less than 4 months prior to the closing date. Hence, </w:t>
      </w:r>
      <w:r w:rsidRPr="5E0616DC">
        <w:rPr>
          <w:b/>
          <w:bCs/>
        </w:rPr>
        <w:t>those who do not hold a UK degree and whose UK academic position commenced after October 2025 are not eligible</w:t>
      </w:r>
      <w:r>
        <w:t xml:space="preserve">. The Trust will consider candidates without a UK degree whose UK academic post commenced after October 2025 if they have been in continuous UK academic employment for more than 4 months prior to the deadline. The intention is to support the career development of those building an academic career within the UK. </w:t>
      </w:r>
    </w:p>
    <w:p w:rsidR="00787BFA" w:rsidP="00787BFA" w:rsidRDefault="00787BFA" w14:paraId="039769F9" w14:textId="77777777"/>
    <w:p w:rsidR="00787BFA" w:rsidP="00787BFA" w:rsidRDefault="00787BFA" w14:paraId="58D57A46" w14:textId="58E8A766">
      <w:pPr>
        <w:pStyle w:val="Heading3"/>
      </w:pPr>
      <w:r>
        <w:t>Funding</w:t>
      </w:r>
    </w:p>
    <w:p w:rsidR="00787BFA" w:rsidP="00787BFA" w:rsidRDefault="4EDB66A0" w14:paraId="4B6F9294" w14:textId="73C8BC0C" w14:noSpellErr="1">
      <w:r w:rsidR="5B0B5684">
        <w:rPr/>
        <w:t>The Leverhulme Trust will contribute 100% of the Fellow’s</w:t>
      </w:r>
      <w:r w:rsidR="5B0B5684">
        <w:rPr/>
        <w:t xml:space="preserve"> total salary costs up to a maximum of £56,000 in year one of the award. The Trust will then contribute 50% of the Fellow’s total salary costs up to a maximum of £28,000 in years two and three, and the balance is to be paid by the host university. The Fellow may request up to £6,000 per annum in research expenses to further their research activities.</w:t>
      </w:r>
    </w:p>
    <w:p w:rsidR="004E680E" w:rsidP="00787BFA" w:rsidRDefault="004E680E" w14:paraId="4A09E2E8" w14:textId="77777777"/>
    <w:p w:rsidR="004E680E" w:rsidP="004E680E" w:rsidRDefault="004E680E" w14:paraId="48A0F5C0" w14:textId="77777777">
      <w:pPr>
        <w:pStyle w:val="Heading3"/>
      </w:pPr>
      <w:r w:rsidRPr="00787BFA">
        <w:t>Funder deadline</w:t>
      </w:r>
    </w:p>
    <w:p w:rsidRPr="004E680E" w:rsidR="004E680E" w:rsidP="004E680E" w:rsidRDefault="004E680E" w14:paraId="6200B0FF" w14:textId="77777777">
      <w:r w:rsidRPr="004E680E">
        <w:t>The 202</w:t>
      </w:r>
      <w:r>
        <w:t>6</w:t>
      </w:r>
      <w:r w:rsidRPr="004E680E">
        <w:t xml:space="preserve"> round opens on 1 January 202</w:t>
      </w:r>
      <w:r>
        <w:t>6</w:t>
      </w:r>
      <w:r w:rsidRPr="004E680E">
        <w:t xml:space="preserve"> and the closing date for applications is the </w:t>
      </w:r>
      <w:r>
        <w:t>19</w:t>
      </w:r>
      <w:r w:rsidRPr="004E680E">
        <w:t xml:space="preserve"> February 202</w:t>
      </w:r>
      <w:r>
        <w:t>6, 4pm</w:t>
      </w:r>
      <w:r w:rsidRPr="004E680E">
        <w:t>.</w:t>
      </w:r>
    </w:p>
    <w:p w:rsidR="2B7558F8" w:rsidRDefault="2B7558F8" w14:paraId="0331270B" w14:textId="404EAC68">
      <w:hyperlink r:id="R6f06bb9b4cc844ab">
        <w:r w:rsidRPr="1F2885BE" w:rsidR="3237386E">
          <w:rPr>
            <w:rStyle w:val="Hyperlink"/>
          </w:rPr>
          <w:t>Guidance for Applicants 2026</w:t>
        </w:r>
      </w:hyperlink>
      <w:r w:rsidR="3237386E">
        <w:rPr/>
        <w:t xml:space="preserve"> </w:t>
      </w:r>
    </w:p>
    <w:p w:rsidR="004E680E" w:rsidP="004E680E" w:rsidRDefault="766B99E2" w14:paraId="58C7B47D" w14:textId="422ACBA9">
      <w:pPr>
        <w:pStyle w:val="Heading3"/>
      </w:pPr>
      <w:r>
        <w:t>School of Biological Sciences Internal Application process</w:t>
      </w:r>
    </w:p>
    <w:p w:rsidR="00991DFD" w:rsidP="00787BFA" w:rsidRDefault="00991DFD" w14:paraId="68E64170" w14:textId="5E8FB855">
      <w:r>
        <w:t>The School of Biological Sciences has approved the submission of</w:t>
      </w:r>
      <w:r w:rsidRPr="7CB4D0B8">
        <w:rPr>
          <w:b/>
          <w:bCs/>
        </w:rPr>
        <w:t xml:space="preserve"> </w:t>
      </w:r>
      <w:r w:rsidRPr="7CB4D0B8" w:rsidR="4D516C6D">
        <w:rPr>
          <w:b/>
          <w:bCs/>
        </w:rPr>
        <w:t xml:space="preserve">up to </w:t>
      </w:r>
      <w:r w:rsidRPr="7CB4D0B8">
        <w:rPr>
          <w:b/>
          <w:bCs/>
        </w:rPr>
        <w:t>t</w:t>
      </w:r>
      <w:r w:rsidRPr="7CB4D0B8" w:rsidR="628F4F3C">
        <w:rPr>
          <w:b/>
          <w:bCs/>
        </w:rPr>
        <w:t>hree</w:t>
      </w:r>
      <w:r w:rsidRPr="7CB4D0B8">
        <w:rPr>
          <w:b/>
          <w:bCs/>
        </w:rPr>
        <w:t xml:space="preserve"> applications</w:t>
      </w:r>
      <w:r>
        <w:t xml:space="preserve"> for this funding round.</w:t>
      </w:r>
    </w:p>
    <w:p w:rsidR="00607185" w:rsidP="00607185" w:rsidRDefault="00607185" w14:paraId="38087DB7" w14:textId="4FA5F53F">
      <w:r w:rsidR="04FA3322">
        <w:rPr/>
        <w:t xml:space="preserve">Interested candidates should </w:t>
      </w:r>
      <w:r w:rsidR="04FA3322">
        <w:rPr/>
        <w:t>identify</w:t>
      </w:r>
      <w:r w:rsidR="04FA3322">
        <w:rPr/>
        <w:t xml:space="preserve"> a </w:t>
      </w:r>
      <w:r w:rsidR="04FA3322">
        <w:rPr/>
        <w:t xml:space="preserve">potential </w:t>
      </w:r>
      <w:r w:rsidR="6FDE9567">
        <w:rPr/>
        <w:t>academic host/mentor</w:t>
      </w:r>
      <w:r w:rsidR="04FA3322">
        <w:rPr/>
        <w:t xml:space="preserve"> </w:t>
      </w:r>
      <w:r w:rsidR="04FA3322">
        <w:rPr/>
        <w:t xml:space="preserve">in their chosen </w:t>
      </w:r>
      <w:r w:rsidR="59769F11">
        <w:rPr/>
        <w:t>D</w:t>
      </w:r>
      <w:r w:rsidR="04FA3322">
        <w:rPr/>
        <w:t xml:space="preserve">ivision </w:t>
      </w:r>
      <w:r w:rsidR="05AB1B6B">
        <w:rPr/>
        <w:t xml:space="preserve">within SBS </w:t>
      </w:r>
      <w:r w:rsidR="04FA3322">
        <w:rPr/>
        <w:t xml:space="preserve">and are advised to work closely with them to develop their Expression of Interest. </w:t>
      </w:r>
      <w:r w:rsidR="0B9524AD">
        <w:rPr/>
        <w:t>Approval is also needed from</w:t>
      </w:r>
      <w:r w:rsidR="371D6615">
        <w:rPr/>
        <w:t xml:space="preserve"> a</w:t>
      </w:r>
      <w:r w:rsidR="0B9524AD">
        <w:rPr/>
        <w:t xml:space="preserve"> Head of Division within SBS.</w:t>
      </w:r>
    </w:p>
    <w:p w:rsidR="00607185" w:rsidP="00607185" w:rsidRDefault="00607185" w14:paraId="38CB9D90" w14:textId="1305178F">
      <w:r w:rsidR="00607185">
        <w:rPr/>
        <w:t>Expressions of Interest should be sent to</w:t>
      </w:r>
      <w:r w:rsidR="43A1FCCD">
        <w:rPr/>
        <w:t xml:space="preserve"> the </w:t>
      </w:r>
      <w:r w:rsidR="7B2E7CED">
        <w:rPr/>
        <w:t>Researcher</w:t>
      </w:r>
      <w:r w:rsidR="4BC1A321">
        <w:rPr/>
        <w:t xml:space="preserve"> Developm</w:t>
      </w:r>
      <w:r w:rsidR="327F2263">
        <w:rPr/>
        <w:t>e</w:t>
      </w:r>
      <w:r w:rsidR="4BC1A321">
        <w:rPr/>
        <w:t xml:space="preserve">nt </w:t>
      </w:r>
      <w:r w:rsidR="7170B94B">
        <w:rPr/>
        <w:t>M</w:t>
      </w:r>
      <w:r w:rsidR="4BC1A321">
        <w:rPr/>
        <w:t xml:space="preserve">anager for </w:t>
      </w:r>
      <w:r w:rsidR="281EEC39">
        <w:rPr/>
        <w:t>Biosciences</w:t>
      </w:r>
      <w:r w:rsidR="4BC1A321">
        <w:rPr/>
        <w:t xml:space="preserve"> and Biotechnology </w:t>
      </w:r>
      <w:r w:rsidR="2AE1838C">
        <w:rPr/>
        <w:t>Jen Adams</w:t>
      </w:r>
      <w:r w:rsidR="4BC1A321">
        <w:rPr/>
        <w:t xml:space="preserve"> </w:t>
      </w:r>
      <w:r w:rsidR="669D01B9">
        <w:rPr/>
        <w:t>(</w:t>
      </w:r>
      <w:hyperlink r:id="R6dd0768271fa4be4">
        <w:r w:rsidRPr="78CF2A69" w:rsidR="4BC1A321">
          <w:rPr>
            <w:rStyle w:val="Hyperlink"/>
          </w:rPr>
          <w:t>jennefer.adams@manchester.ac.uk</w:t>
        </w:r>
        <w:r w:rsidRPr="78CF2A69" w:rsidR="4DBFF016">
          <w:rPr>
            <w:rStyle w:val="Hyperlink"/>
          </w:rPr>
          <w:t>)</w:t>
        </w:r>
      </w:hyperlink>
      <w:r w:rsidR="4BC1A321">
        <w:rPr/>
        <w:t xml:space="preserve"> </w:t>
      </w:r>
      <w:r w:rsidR="00607185">
        <w:rPr/>
        <w:t xml:space="preserve"> by</w:t>
      </w:r>
      <w:r w:rsidR="11801D55">
        <w:rPr/>
        <w:t xml:space="preserve"> </w:t>
      </w:r>
      <w:r w:rsidRPr="78CF2A69" w:rsidR="11801D55">
        <w:rPr>
          <w:b w:val="1"/>
          <w:bCs w:val="1"/>
        </w:rPr>
        <w:t xml:space="preserve">Monday </w:t>
      </w:r>
      <w:r w:rsidRPr="78CF2A69" w:rsidR="167BB2EE">
        <w:rPr>
          <w:b w:val="1"/>
          <w:bCs w:val="1"/>
        </w:rPr>
        <w:t>1</w:t>
      </w:r>
      <w:r w:rsidRPr="78CF2A69" w:rsidR="4B16781A">
        <w:rPr>
          <w:b w:val="1"/>
          <w:bCs w:val="1"/>
        </w:rPr>
        <w:t>3</w:t>
      </w:r>
      <w:r w:rsidRPr="78CF2A69" w:rsidR="167BB2EE">
        <w:rPr>
          <w:b w:val="1"/>
          <w:bCs w:val="1"/>
        </w:rPr>
        <w:t>th</w:t>
      </w:r>
      <w:r w:rsidRPr="78CF2A69" w:rsidR="00607185">
        <w:rPr>
          <w:b w:val="1"/>
          <w:bCs w:val="1"/>
        </w:rPr>
        <w:t xml:space="preserve"> October 2025</w:t>
      </w:r>
      <w:r w:rsidR="00607185">
        <w:rPr/>
        <w:t>, consisting of the following:</w:t>
      </w:r>
    </w:p>
    <w:p w:rsidR="00607185" w:rsidP="3A5232F9" w:rsidRDefault="00607185" w14:paraId="76686D1C" w14:textId="248A1799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GB"/>
        </w:rPr>
      </w:pPr>
      <w:r w:rsidR="239964AF">
        <w:rPr/>
        <w:t>A c</w:t>
      </w:r>
      <w:r w:rsidR="04FA3322">
        <w:rPr/>
        <w:t>ompleted pro-forma: Leverhulme ECF pro</w:t>
      </w:r>
      <w:r w:rsidRPr="3A5232F9" w:rsidR="04FA332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forma </w:t>
      </w:r>
      <w:r w:rsidRPr="3A5232F9" w:rsidR="394D324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[</w:t>
      </w:r>
      <w:hyperlink r:id="Rf05dc591c96d4ce9">
        <w:r w:rsidRPr="3A5232F9" w:rsidR="122E55FA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EoI proforma</w:t>
        </w:r>
      </w:hyperlink>
      <w:r w:rsidRPr="3A5232F9" w:rsidR="122E55F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]</w:t>
      </w:r>
    </w:p>
    <w:p w:rsidR="00607185" w:rsidP="00607185" w:rsidRDefault="00607185" w14:paraId="1F2EB62C" w14:textId="77777777">
      <w:pPr>
        <w:pStyle w:val="ListParagraph"/>
        <w:numPr>
          <w:ilvl w:val="0"/>
          <w:numId w:val="4"/>
        </w:numPr>
      </w:pPr>
      <w:r>
        <w:t xml:space="preserve">A brief CV (max 2 pages) </w:t>
      </w:r>
    </w:p>
    <w:p w:rsidR="00607185" w:rsidP="00607185" w:rsidRDefault="00607185" w14:paraId="5E0F7825" w14:textId="77777777">
      <w:pPr>
        <w:pStyle w:val="ListParagraph"/>
        <w:numPr>
          <w:ilvl w:val="0"/>
          <w:numId w:val="4"/>
        </w:numPr>
      </w:pPr>
      <w:r>
        <w:t>A list of publications (1 page max – please use the following headings: ‘In preparation’, ‘Submitted’ and ‘Published’)</w:t>
      </w:r>
    </w:p>
    <w:p w:rsidRPr="00787BFA" w:rsidR="00607185" w:rsidP="00607185" w:rsidRDefault="00607185" w14:paraId="1E732B03" w14:textId="1A2B1739">
      <w:r w:rsidR="00607185">
        <w:rPr/>
        <w:t xml:space="preserve">Selected applicants will be informed week </w:t>
      </w:r>
      <w:r w:rsidR="00607185">
        <w:rPr/>
        <w:t>commencing</w:t>
      </w:r>
      <w:r w:rsidR="00BF3290">
        <w:rPr/>
        <w:t xml:space="preserve"> </w:t>
      </w:r>
      <w:r w:rsidRPr="348DD65F" w:rsidR="66053E29">
        <w:rPr>
          <w:b w:val="1"/>
          <w:bCs w:val="1"/>
        </w:rPr>
        <w:t>24</w:t>
      </w:r>
      <w:r w:rsidRPr="348DD65F" w:rsidR="00BF3290">
        <w:rPr>
          <w:b w:val="1"/>
          <w:bCs w:val="1"/>
          <w:vertAlign w:val="superscript"/>
        </w:rPr>
        <w:t>th</w:t>
      </w:r>
      <w:r w:rsidRPr="348DD65F" w:rsidR="00BF3290">
        <w:rPr>
          <w:b w:val="1"/>
          <w:bCs w:val="1"/>
        </w:rPr>
        <w:t xml:space="preserve"> November 2025</w:t>
      </w:r>
      <w:r w:rsidR="00607185">
        <w:rPr/>
        <w:t>. All shortlisted candidates will then receive support from their Research Development Manager and the FBMH Fellowship Academy, to further develop and enhance their application before submission</w:t>
      </w:r>
      <w:r w:rsidR="00BF3290">
        <w:rPr/>
        <w:t>.</w:t>
      </w:r>
    </w:p>
    <w:sectPr w:rsidRPr="00787BFA" w:rsidR="00607185">
      <w:headerReference w:type="default" r:id="rId13"/>
      <w:footerReference w:type="default" r:id="rId14"/>
      <w:pgSz w:w="11906" w:h="16838" w:orient="portrait"/>
      <w:pgMar w:top="1008" w:right="1440" w:bottom="1296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1629" w:rsidRDefault="009D1629" w14:paraId="2406E97A" w14:textId="77777777">
      <w:pPr>
        <w:spacing w:after="0" w:line="240" w:lineRule="auto"/>
      </w:pPr>
      <w:r>
        <w:separator/>
      </w:r>
    </w:p>
  </w:endnote>
  <w:endnote w:type="continuationSeparator" w:id="0">
    <w:p w:rsidR="009D1629" w:rsidRDefault="009D1629" w14:paraId="4A59D5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E0616DC" w:rsidTr="5E0616DC" w14:paraId="1B45377E" w14:textId="77777777">
      <w:trPr>
        <w:trHeight w:val="300"/>
      </w:trPr>
      <w:tc>
        <w:tcPr>
          <w:tcW w:w="3005" w:type="dxa"/>
        </w:tcPr>
        <w:p w:rsidR="5E0616DC" w:rsidP="5E0616DC" w:rsidRDefault="5E0616DC" w14:paraId="2F8690C7" w14:textId="6E6211B5">
          <w:pPr>
            <w:pStyle w:val="Header"/>
            <w:ind w:left="-115"/>
          </w:pPr>
        </w:p>
      </w:tc>
      <w:tc>
        <w:tcPr>
          <w:tcW w:w="3005" w:type="dxa"/>
        </w:tcPr>
        <w:p w:rsidR="5E0616DC" w:rsidP="5E0616DC" w:rsidRDefault="5E0616DC" w14:paraId="3CC3D24C" w14:textId="5D37D52D">
          <w:pPr>
            <w:pStyle w:val="Header"/>
            <w:jc w:val="center"/>
          </w:pPr>
        </w:p>
      </w:tc>
      <w:tc>
        <w:tcPr>
          <w:tcW w:w="3005" w:type="dxa"/>
        </w:tcPr>
        <w:p w:rsidR="5E0616DC" w:rsidP="5E0616DC" w:rsidRDefault="5E0616DC" w14:paraId="3A9A8E08" w14:textId="3C74DCC5">
          <w:pPr>
            <w:pStyle w:val="Header"/>
            <w:ind w:right="-115"/>
            <w:jc w:val="right"/>
          </w:pPr>
        </w:p>
      </w:tc>
    </w:tr>
  </w:tbl>
  <w:p w:rsidR="5E0616DC" w:rsidP="5E0616DC" w:rsidRDefault="5E0616DC" w14:paraId="449CC85C" w14:textId="64B5F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1629" w:rsidRDefault="009D1629" w14:paraId="6A0F2D84" w14:textId="77777777">
      <w:pPr>
        <w:spacing w:after="0" w:line="240" w:lineRule="auto"/>
      </w:pPr>
      <w:r>
        <w:separator/>
      </w:r>
    </w:p>
  </w:footnote>
  <w:footnote w:type="continuationSeparator" w:id="0">
    <w:p w:rsidR="009D1629" w:rsidRDefault="009D1629" w14:paraId="605EB2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E0616DC" w:rsidTr="5E0616DC" w14:paraId="1C1B99C4" w14:textId="77777777">
      <w:trPr>
        <w:trHeight w:val="870"/>
      </w:trPr>
      <w:tc>
        <w:tcPr>
          <w:tcW w:w="3005" w:type="dxa"/>
        </w:tcPr>
        <w:p w:rsidR="5E0616DC" w:rsidP="5E0616DC" w:rsidRDefault="5E0616DC" w14:paraId="2C6D5137" w14:textId="15AA1079">
          <w:pPr>
            <w:ind w:left="-115"/>
          </w:pPr>
          <w:r>
            <w:rPr>
              <w:noProof/>
            </w:rPr>
            <w:drawing>
              <wp:inline distT="0" distB="0" distL="0" distR="0" wp14:anchorId="2EB1110E" wp14:editId="11950B86">
                <wp:extent cx="1257300" cy="533400"/>
                <wp:effectExtent l="0" t="0" r="0" b="0"/>
                <wp:docPr id="1326122260" name="drawing" descr="TAB_col_white_background,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612226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5E0616DC" w:rsidP="5E0616DC" w:rsidRDefault="5E0616DC" w14:paraId="60333FDE" w14:textId="4B16C8AF">
          <w:pPr>
            <w:pStyle w:val="Header"/>
            <w:jc w:val="center"/>
          </w:pPr>
        </w:p>
      </w:tc>
      <w:tc>
        <w:tcPr>
          <w:tcW w:w="3005" w:type="dxa"/>
        </w:tcPr>
        <w:p w:rsidR="5E0616DC" w:rsidP="5E0616DC" w:rsidRDefault="5E0616DC" w14:paraId="03469494" w14:textId="1BBFAC33">
          <w:pPr>
            <w:pStyle w:val="Header"/>
            <w:ind w:right="-115"/>
            <w:jc w:val="right"/>
          </w:pPr>
        </w:p>
      </w:tc>
    </w:tr>
  </w:tbl>
  <w:p w:rsidR="5E0616DC" w:rsidP="5E0616DC" w:rsidRDefault="5E0616DC" w14:paraId="59921296" w14:textId="72E78E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459fbb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FD29F2"/>
    <w:multiLevelType w:val="hybridMultilevel"/>
    <w:tmpl w:val="508C919C"/>
    <w:lvl w:ilvl="0" w:tplc="3ADA4EA4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1B19D8"/>
    <w:multiLevelType w:val="hybridMultilevel"/>
    <w:tmpl w:val="88386B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7A27B2"/>
    <w:multiLevelType w:val="hybridMultilevel"/>
    <w:tmpl w:val="1F789E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617500F"/>
    <w:multiLevelType w:val="hybridMultilevel"/>
    <w:tmpl w:val="2A30DD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47B0AAD"/>
    <w:multiLevelType w:val="hybridMultilevel"/>
    <w:tmpl w:val="63E838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0BB011A"/>
    <w:multiLevelType w:val="hybridMultilevel"/>
    <w:tmpl w:val="CBBA2EE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7">
    <w:abstractNumId w:val="6"/>
  </w:num>
  <w:num w:numId="1" w16cid:durableId="15890405">
    <w:abstractNumId w:val="5"/>
  </w:num>
  <w:num w:numId="2" w16cid:durableId="164782864">
    <w:abstractNumId w:val="0"/>
  </w:num>
  <w:num w:numId="3" w16cid:durableId="783966311">
    <w:abstractNumId w:val="2"/>
  </w:num>
  <w:num w:numId="4" w16cid:durableId="357238204">
    <w:abstractNumId w:val="3"/>
  </w:num>
  <w:num w:numId="5" w16cid:durableId="1054741111">
    <w:abstractNumId w:val="4"/>
  </w:num>
  <w:num w:numId="6" w16cid:durableId="435102969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5A"/>
    <w:rsid w:val="0003033B"/>
    <w:rsid w:val="00070CF4"/>
    <w:rsid w:val="000F004C"/>
    <w:rsid w:val="00100333"/>
    <w:rsid w:val="00102BE2"/>
    <w:rsid w:val="00155E7B"/>
    <w:rsid w:val="001C41F2"/>
    <w:rsid w:val="001F4DDA"/>
    <w:rsid w:val="00275F40"/>
    <w:rsid w:val="00292CFD"/>
    <w:rsid w:val="002B27C5"/>
    <w:rsid w:val="002B754A"/>
    <w:rsid w:val="0033789E"/>
    <w:rsid w:val="00392247"/>
    <w:rsid w:val="004333A7"/>
    <w:rsid w:val="0049750D"/>
    <w:rsid w:val="004E680E"/>
    <w:rsid w:val="00571A5A"/>
    <w:rsid w:val="00607185"/>
    <w:rsid w:val="00687992"/>
    <w:rsid w:val="00695AAC"/>
    <w:rsid w:val="00787BFA"/>
    <w:rsid w:val="007A10CC"/>
    <w:rsid w:val="0081588B"/>
    <w:rsid w:val="008471F7"/>
    <w:rsid w:val="008A70C2"/>
    <w:rsid w:val="00925C11"/>
    <w:rsid w:val="00934369"/>
    <w:rsid w:val="00941797"/>
    <w:rsid w:val="00977672"/>
    <w:rsid w:val="0098284D"/>
    <w:rsid w:val="00991DFD"/>
    <w:rsid w:val="009B230D"/>
    <w:rsid w:val="009C2A46"/>
    <w:rsid w:val="009D1629"/>
    <w:rsid w:val="009E270D"/>
    <w:rsid w:val="00A750E1"/>
    <w:rsid w:val="00AB32DC"/>
    <w:rsid w:val="00AB3808"/>
    <w:rsid w:val="00AF3B6E"/>
    <w:rsid w:val="00B04E72"/>
    <w:rsid w:val="00B31FA4"/>
    <w:rsid w:val="00BF3290"/>
    <w:rsid w:val="00D53BC2"/>
    <w:rsid w:val="00DB3A56"/>
    <w:rsid w:val="00EB19C5"/>
    <w:rsid w:val="00EB4091"/>
    <w:rsid w:val="00F8750F"/>
    <w:rsid w:val="020E211D"/>
    <w:rsid w:val="02ECEA67"/>
    <w:rsid w:val="036408FB"/>
    <w:rsid w:val="04FA3322"/>
    <w:rsid w:val="054CE863"/>
    <w:rsid w:val="05AB1B6B"/>
    <w:rsid w:val="05BA7456"/>
    <w:rsid w:val="064C74A8"/>
    <w:rsid w:val="08D39742"/>
    <w:rsid w:val="08E24F0F"/>
    <w:rsid w:val="09724AD0"/>
    <w:rsid w:val="0A0DCF89"/>
    <w:rsid w:val="0A9203BE"/>
    <w:rsid w:val="0B59B94E"/>
    <w:rsid w:val="0B9524AD"/>
    <w:rsid w:val="0C54197E"/>
    <w:rsid w:val="11801D55"/>
    <w:rsid w:val="11EE0A9D"/>
    <w:rsid w:val="122E55FA"/>
    <w:rsid w:val="144000C6"/>
    <w:rsid w:val="161FFAAD"/>
    <w:rsid w:val="167BB2EE"/>
    <w:rsid w:val="1E546615"/>
    <w:rsid w:val="1F2885BE"/>
    <w:rsid w:val="21F075B5"/>
    <w:rsid w:val="239964AF"/>
    <w:rsid w:val="25A221A1"/>
    <w:rsid w:val="281EEC39"/>
    <w:rsid w:val="299AA429"/>
    <w:rsid w:val="2AE1838C"/>
    <w:rsid w:val="2AE6AF85"/>
    <w:rsid w:val="2B7558F8"/>
    <w:rsid w:val="2C002255"/>
    <w:rsid w:val="2D3DFCE4"/>
    <w:rsid w:val="31803FAF"/>
    <w:rsid w:val="3188413F"/>
    <w:rsid w:val="3237386E"/>
    <w:rsid w:val="327F2263"/>
    <w:rsid w:val="33C5D82E"/>
    <w:rsid w:val="348DD65F"/>
    <w:rsid w:val="34AE2971"/>
    <w:rsid w:val="36D20C99"/>
    <w:rsid w:val="371D6615"/>
    <w:rsid w:val="381450FC"/>
    <w:rsid w:val="394D3242"/>
    <w:rsid w:val="39E6416D"/>
    <w:rsid w:val="3A5232F9"/>
    <w:rsid w:val="3AF10994"/>
    <w:rsid w:val="3C00AC20"/>
    <w:rsid w:val="3CAE8F12"/>
    <w:rsid w:val="3EF78AA8"/>
    <w:rsid w:val="3F34B078"/>
    <w:rsid w:val="40607E14"/>
    <w:rsid w:val="41016B34"/>
    <w:rsid w:val="42063AF2"/>
    <w:rsid w:val="42DACEA1"/>
    <w:rsid w:val="43A1FCCD"/>
    <w:rsid w:val="449BDDDC"/>
    <w:rsid w:val="46DBCDC4"/>
    <w:rsid w:val="4757D1B5"/>
    <w:rsid w:val="47CD089E"/>
    <w:rsid w:val="48536B71"/>
    <w:rsid w:val="4999CA94"/>
    <w:rsid w:val="4B16781A"/>
    <w:rsid w:val="4BC1A321"/>
    <w:rsid w:val="4D516C6D"/>
    <w:rsid w:val="4DBFF016"/>
    <w:rsid w:val="4DDFE448"/>
    <w:rsid w:val="4DFCFEDE"/>
    <w:rsid w:val="4EDB66A0"/>
    <w:rsid w:val="5008A3BD"/>
    <w:rsid w:val="509335B1"/>
    <w:rsid w:val="5189FA1B"/>
    <w:rsid w:val="558E04D3"/>
    <w:rsid w:val="55EEF5CC"/>
    <w:rsid w:val="563E9E48"/>
    <w:rsid w:val="56DDA693"/>
    <w:rsid w:val="56F838EE"/>
    <w:rsid w:val="59769F11"/>
    <w:rsid w:val="5B0B5684"/>
    <w:rsid w:val="5C2F2D26"/>
    <w:rsid w:val="5E0616DC"/>
    <w:rsid w:val="60BA64D9"/>
    <w:rsid w:val="628F4F3C"/>
    <w:rsid w:val="64B654B9"/>
    <w:rsid w:val="66053E29"/>
    <w:rsid w:val="669D01B9"/>
    <w:rsid w:val="67C81DA1"/>
    <w:rsid w:val="6FDE9567"/>
    <w:rsid w:val="7068CEB9"/>
    <w:rsid w:val="7170B94B"/>
    <w:rsid w:val="73E5042B"/>
    <w:rsid w:val="766B99E2"/>
    <w:rsid w:val="76C36C0D"/>
    <w:rsid w:val="76DA3F5A"/>
    <w:rsid w:val="7760AE30"/>
    <w:rsid w:val="78CF2A69"/>
    <w:rsid w:val="7B2E7CED"/>
    <w:rsid w:val="7B6EF697"/>
    <w:rsid w:val="7BF924DF"/>
    <w:rsid w:val="7CB4D0B8"/>
    <w:rsid w:val="7D343457"/>
    <w:rsid w:val="7DD6A0D8"/>
    <w:rsid w:val="7FADCA7D"/>
    <w:rsid w:val="7FCB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A6C9C"/>
  <w15:chartTrackingRefBased/>
  <w15:docId w15:val="{EC2D4F38-B548-4D3E-AF1F-1C513172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A5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A5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1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71A5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571A5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571A5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71A5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71A5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71A5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71A5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71A5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71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A5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71A5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71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A5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71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A5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71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A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7B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BFA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5E0616D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E0616D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1C41F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paragraph" w:customStyle="1">
    <w:name w:val="paragraph"/>
    <w:basedOn w:val="Normal"/>
    <w:rsid w:val="001C41F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1C41F2"/>
  </w:style>
  <w:style w:type="character" w:styleId="eop" w:customStyle="1">
    <w:name w:val="eop"/>
    <w:basedOn w:val="DefaultParagraphFont"/>
    <w:rsid w:val="001C41F2"/>
  </w:style>
  <w:style w:type="character" w:styleId="FollowedHyperlink">
    <w:name w:val="FollowedHyperlink"/>
    <w:basedOn w:val="DefaultParagraphFont"/>
    <w:uiPriority w:val="99"/>
    <w:semiHidden/>
    <w:unhideWhenUsed/>
    <w:rsid w:val="009D162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5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182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8111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11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26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87248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microsoft.com/office/2011/relationships/people" Target="peop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microsoft.com/office/2016/09/relationships/commentsIds" Target="commentsIds.xml" Id="rId10" /><Relationship Type="http://schemas.openxmlformats.org/officeDocument/2006/relationships/webSettings" Target="webSettings.xml" Id="rId4" /><Relationship Type="http://schemas.microsoft.com/office/2011/relationships/commentsExtended" Target="commentsExtended.xml" Id="rId9" /><Relationship Type="http://schemas.openxmlformats.org/officeDocument/2006/relationships/footer" Target="footer1.xml" Id="rId14" /><Relationship Type="http://schemas.openxmlformats.org/officeDocument/2006/relationships/hyperlink" Target="https://www.leverhulme.ac.uk/sites/default/files/Help_notes/2026_ECF_guidance.pdf" TargetMode="External" Id="R350536c5ad664781" /><Relationship Type="http://schemas.openxmlformats.org/officeDocument/2006/relationships/hyperlink" Target="https://www.leverhulme.ac.uk/sites/default/files/2026_ECF_guidance.pdf" TargetMode="External" Id="R6f06bb9b4cc844ab" /><Relationship Type="http://schemas.openxmlformats.org/officeDocument/2006/relationships/hyperlink" Target="https://www.leverhulme.ac.uk/early-career-fellowships" TargetMode="External" Id="R77e12ffa11074b00" /><Relationship Type="http://schemas.openxmlformats.org/officeDocument/2006/relationships/hyperlink" Target="https://documents.manchester.ac.uk/display.aspx?DocID=76641" TargetMode="External" Id="Rf05dc591c96d4ce9" /><Relationship Type="http://schemas.openxmlformats.org/officeDocument/2006/relationships/hyperlink" Target="mailto:jennefer.adams@manchester.ac.uk" TargetMode="External" Id="R6dd0768271fa4be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Jennefer Adams</dc:creator>
  <keywords/>
  <dc:description/>
  <lastModifiedBy>Jennefer Adams</lastModifiedBy>
  <revision>31</revision>
  <dcterms:created xsi:type="dcterms:W3CDTF">2025-07-24T03:36:00.0000000Z</dcterms:created>
  <dcterms:modified xsi:type="dcterms:W3CDTF">2025-10-07T10:15:12.8572612Z</dcterms:modified>
</coreProperties>
</file>