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8ADD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1E08AEE" wp14:editId="25D674F3">
                <wp:simplePos x="0" y="0"/>
                <wp:positionH relativeFrom="column">
                  <wp:posOffset>-85825</wp:posOffset>
                </wp:positionH>
                <wp:positionV relativeFrom="paragraph">
                  <wp:posOffset>107528</wp:posOffset>
                </wp:positionV>
                <wp:extent cx="2917623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623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8AFD" w14:textId="2911A74A" w:rsidR="008210B8" w:rsidRDefault="0022286D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Viewing a</w:t>
                            </w:r>
                            <w:r w:rsidR="00DD423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pprove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d </w:t>
                            </w:r>
                            <w:r w:rsidR="00DD423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requisition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</w:t>
                            </w:r>
                            <w:r w:rsidR="00525BC9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41E08AFE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</w:t>
                            </w:r>
                            <w:r w:rsidR="00DD423A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Approver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08AEE" id="Rectangle 7" o:spid="_x0000_s1026" style="position:absolute;margin-left:-6.75pt;margin-top:8.45pt;width:229.75pt;height:53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w0lwIAAJUFAAAOAAAAZHJzL2Uyb0RvYy54bWysVE1v2zAMvQ/YfxB0X52k6VdQpwhaZBhQ&#10;tMXaoWdFlmIBsqhJSuzs14+SbKdrdxqWg0KJ5CP5TPL6pms02QvnFZiSTk8mlAjDoVJmW9IfL+sv&#10;l5T4wEzFNBhR0oPw9Gb5+dN1axdiBjXoSjiCIMYvWlvSOgS7KArPa9EwfwJWGFRKcA0LeHXbonKs&#10;RfRGF7PJ5LxowVXWARfe4+tdVtJlwpdS8PAopReB6JJibiGdLp2beBbLa7bYOmZrxfs02D9k0TBl&#10;MOgIdccCIzunPkA1ijvwIMMJh6YAKRUXqQasZjp5V81zzaxItSA53o40+f8Hyx/2z/bJIQ2t9QuP&#10;Yqyik66J/5gf6RJZh5Es0QXC8XF2Nb04n51SwlF3fjmfTBKbxdHbOh++CmhIFErq8GMkjtj+3geM&#10;iKaDSQzmQatqrbROF7fd3GpH9gw/3Dr9sq+2Ncuvl6fHkD6bJ8w/cLQhLfbl7AKzi7gGYoQcXBu0&#10;P5adpHDQItpp811IoqpYaHJMHSnGlBjnwoRpVtWsEjmnM0xpoGH0SFklwIgsMf6I3QPEbv+InbPs&#10;7aOrSA09OueKxjA5gyGx7Dx6pMhgwujcKAPub5VprKqPnO0HkjI1kaXQbTo0ieIGqsOTIw7yZHnL&#10;1wq/9j3z4Yk5HCUcOlwP4REPqQG/BfQSJTW4X397j/bY4ailpMXRLKn/uWNOUKK/Gez9q+l8Hmc5&#10;XeZnFzO8uLeazVuN2TW3gE00xUVkeRKjfdCDKB00r7hFVjEqqpjhGLukPLjhchvyysA9xMVqlcxw&#10;fi0L9+bZ8ggeCY7d/NK9Mmf7lg84LA8wjDFbvOv8bBs9Dax2AaRKY3HktaceZz/1UL+n4nJ5e09W&#10;x226/A0AAP//AwBQSwMEFAAGAAgAAAAhABPt2fjgAAAACgEAAA8AAABkcnMvZG93bnJldi54bWxM&#10;j0FPg0AQhe8m/ofNmHgx7dIWiUWWRk2MsQeTtup5YUcgsLOEXQr+e8eTHue9L2/ey3az7cQZB984&#10;UrBaRiCQSmcaqhS8n54XdyB80GR05wgVfKOHXX55kenUuIkOeD6GSnAI+VQrqEPoUyl9WaPVful6&#10;JPa+3GB14HOopBn0xOG2k+soSqTVDfGHWvf4VGPZHker4FNO283hcXgZT21rXunjpvD7N6Wur+aH&#10;exAB5/AHw299rg45dyrcSMaLTsFitblllI1kC4KBOE54XMHCOk5A5pn8PyH/AQAA//8DAFBLAQIt&#10;ABQABgAIAAAAIQC2gziS/gAAAOEBAAATAAAAAAAAAAAAAAAAAAAAAABbQ29udGVudF9UeXBlc10u&#10;eG1sUEsBAi0AFAAGAAgAAAAhADj9If/WAAAAlAEAAAsAAAAAAAAAAAAAAAAALwEAAF9yZWxzLy5y&#10;ZWxzUEsBAi0AFAAGAAgAAAAhAF+UvDSXAgAAlQUAAA4AAAAAAAAAAAAAAAAALgIAAGRycy9lMm9E&#10;b2MueG1sUEsBAi0AFAAGAAgAAAAhABPt2fjgAAAACgEAAA8AAAAAAAAAAAAAAAAA8QQAAGRycy9k&#10;b3ducmV2LnhtbFBLBQYAAAAABAAEAPMAAAD+BQAAAAA=&#10;" stroked="f" strokeweight="1pt">
                <v:fill opacity="54484f"/>
                <v:textbox>
                  <w:txbxContent>
                    <w:p w14:paraId="41E08AFD" w14:textId="2911A74A" w:rsidR="008210B8" w:rsidRDefault="0022286D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Viewing a</w:t>
                      </w:r>
                      <w:r w:rsidR="00DD423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pprove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d </w:t>
                      </w:r>
                      <w:r w:rsidR="00DD423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requisition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</w:t>
                      </w:r>
                      <w:r w:rsidR="00525BC9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41E08AFE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</w:t>
                      </w:r>
                      <w:r w:rsidR="00DD423A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Approver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41E08ADE" w14:textId="77777777" w:rsidR="00F13890" w:rsidRDefault="00D5154D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3663" behindDoc="0" locked="0" layoutInCell="1" allowOverlap="1" wp14:anchorId="41E08AF0" wp14:editId="41E08AF1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</w:t>
      </w:r>
      <w:r w:rsidR="00DD423A">
        <w:rPr>
          <w:rFonts w:ascii="Open Sans" w:hAnsi="Open Sans" w:cs="Open Sans"/>
          <w:sz w:val="20"/>
        </w:rPr>
        <w:t>Approvers</w:t>
      </w:r>
      <w:r w:rsidR="00BE0371">
        <w:rPr>
          <w:rFonts w:ascii="Open Sans" w:hAnsi="Open Sans" w:cs="Open Sans"/>
          <w:sz w:val="20"/>
        </w:rPr>
        <w:t xml:space="preserve"> who </w:t>
      </w:r>
      <w:r w:rsidR="0022286D">
        <w:rPr>
          <w:rFonts w:ascii="Open Sans" w:hAnsi="Open Sans" w:cs="Open Sans"/>
          <w:sz w:val="20"/>
        </w:rPr>
        <w:t>wish to view the r</w:t>
      </w:r>
      <w:r w:rsidR="00095244">
        <w:rPr>
          <w:rFonts w:ascii="Open Sans" w:hAnsi="Open Sans" w:cs="Open Sans"/>
          <w:sz w:val="20"/>
        </w:rPr>
        <w:t>equisition</w:t>
      </w:r>
      <w:r w:rsidR="0022286D">
        <w:rPr>
          <w:rFonts w:ascii="Open Sans" w:hAnsi="Open Sans" w:cs="Open Sans"/>
          <w:sz w:val="20"/>
        </w:rPr>
        <w:t>s they have previously</w:t>
      </w:r>
      <w:r w:rsidR="00DD423A">
        <w:rPr>
          <w:rFonts w:ascii="Open Sans" w:hAnsi="Open Sans" w:cs="Open Sans"/>
          <w:sz w:val="20"/>
        </w:rPr>
        <w:t xml:space="preserve"> approve</w:t>
      </w:r>
      <w:r w:rsidR="0022286D">
        <w:rPr>
          <w:rFonts w:ascii="Open Sans" w:hAnsi="Open Sans" w:cs="Open Sans"/>
          <w:sz w:val="20"/>
        </w:rPr>
        <w:t>d</w:t>
      </w:r>
      <w:r w:rsidR="00095244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DD423A">
        <w:rPr>
          <w:rFonts w:ascii="Open Sans" w:hAnsi="Open Sans" w:cs="Open Sans"/>
          <w:sz w:val="20"/>
        </w:rPr>
        <w:t>system</w:t>
      </w:r>
      <w:r w:rsidR="00BE0371">
        <w:rPr>
          <w:rFonts w:ascii="Open Sans" w:hAnsi="Open Sans" w:cs="Open Sans"/>
          <w:sz w:val="20"/>
        </w:rPr>
        <w:t>.</w:t>
      </w:r>
    </w:p>
    <w:p w14:paraId="41E08ADF" w14:textId="77777777" w:rsidR="00F13890" w:rsidRDefault="00F1389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1E08AE0" w14:textId="77777777" w:rsidR="004A193A" w:rsidRDefault="004A193A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You can access Oracle Financials via this link: </w:t>
      </w:r>
      <w:hyperlink r:id="rId12" w:history="1">
        <w:r w:rsidR="0083451A" w:rsidRPr="00717297">
          <w:rPr>
            <w:rStyle w:val="Hyperlink"/>
            <w:rFonts w:ascii="Open Sans" w:hAnsi="Open Sans" w:cs="Open Sans"/>
            <w:sz w:val="20"/>
          </w:rPr>
          <w:t>https://financelive.fin.manchester.ac.uk/</w:t>
        </w:r>
      </w:hyperlink>
    </w:p>
    <w:p w14:paraId="41E08AE1" w14:textId="77777777" w:rsidR="004A193A" w:rsidRDefault="004A193A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1E08AE2" w14:textId="77777777" w:rsidR="001F3C80" w:rsidRPr="00F13890" w:rsidRDefault="001F3C8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22286D">
        <w:rPr>
          <w:rFonts w:ascii="Open Sans" w:hAnsi="Open Sans" w:cs="Open Sans"/>
          <w:sz w:val="20"/>
        </w:rPr>
        <w:t xml:space="preserve">view </w:t>
      </w:r>
      <w:r w:rsidR="00FF2C81">
        <w:rPr>
          <w:rFonts w:ascii="Open Sans" w:hAnsi="Open Sans" w:cs="Open Sans"/>
          <w:sz w:val="20"/>
        </w:rPr>
        <w:t>requisitions</w:t>
      </w:r>
      <w:r w:rsidR="0022286D">
        <w:rPr>
          <w:rFonts w:ascii="Open Sans" w:hAnsi="Open Sans" w:cs="Open Sans"/>
          <w:sz w:val="20"/>
        </w:rPr>
        <w:t xml:space="preserve"> you have </w:t>
      </w:r>
      <w:r w:rsidR="00DD423A">
        <w:rPr>
          <w:rFonts w:ascii="Open Sans" w:hAnsi="Open Sans" w:cs="Open Sans"/>
          <w:sz w:val="20"/>
        </w:rPr>
        <w:t>approve</w:t>
      </w:r>
      <w:r w:rsidR="0022286D">
        <w:rPr>
          <w:rFonts w:ascii="Open Sans" w:hAnsi="Open Sans" w:cs="Open Sans"/>
          <w:sz w:val="20"/>
        </w:rPr>
        <w:t xml:space="preserve">d </w:t>
      </w:r>
      <w:r w:rsidR="00DD423A">
        <w:rPr>
          <w:rFonts w:ascii="Open Sans" w:hAnsi="Open Sans" w:cs="Open Sans"/>
          <w:sz w:val="20"/>
        </w:rPr>
        <w:t>you</w:t>
      </w:r>
      <w:r w:rsidR="00AF7DD1">
        <w:rPr>
          <w:rFonts w:ascii="Open Sans" w:hAnsi="Open Sans" w:cs="Open Sans"/>
          <w:sz w:val="20"/>
        </w:rPr>
        <w:t xml:space="preserve"> will need to</w:t>
      </w:r>
      <w:r>
        <w:rPr>
          <w:rFonts w:ascii="Open Sans" w:hAnsi="Open Sans" w:cs="Open Sans"/>
          <w:sz w:val="20"/>
        </w:rPr>
        <w:t>:</w:t>
      </w:r>
    </w:p>
    <w:p w14:paraId="41E08AE3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41E08AE4" w14:textId="77777777" w:rsidR="00DD423A" w:rsidRPr="00DD423A" w:rsidRDefault="00DD423A" w:rsidP="00DD423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PO Internet </w:t>
      </w:r>
      <w:r>
        <w:rPr>
          <w:rFonts w:ascii="Open Sans" w:hAnsi="Open Sans" w:cs="Open Sans"/>
          <w:b/>
          <w:color w:val="6D009D"/>
          <w:sz w:val="20"/>
        </w:rPr>
        <w:t>Approver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 (UOM)</w:t>
      </w:r>
      <w:r w:rsidRPr="006B160C">
        <w:rPr>
          <w:rFonts w:ascii="Open Sans" w:hAnsi="Open Sans" w:cs="Open Sans"/>
          <w:color w:val="000000" w:themeColor="text1"/>
          <w:sz w:val="20"/>
        </w:rPr>
        <w:t xml:space="preserve"> responsibility to open iProc.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DD423A">
        <w:rPr>
          <w:rFonts w:ascii="Open Sans" w:hAnsi="Open Sans" w:cs="Open Sans"/>
          <w:sz w:val="20"/>
        </w:rPr>
        <w:t>A list of requisitions awaiting your approval will appear in date order, with the most recent requisitions at the top of the list.</w:t>
      </w:r>
    </w:p>
    <w:p w14:paraId="41E08AE5" w14:textId="77777777" w:rsidR="00D1040D" w:rsidRPr="0022286D" w:rsidRDefault="00D1040D" w:rsidP="0022286D">
      <w:pPr>
        <w:spacing w:after="0"/>
        <w:rPr>
          <w:rFonts w:ascii="Open Sans" w:hAnsi="Open Sans" w:cs="Open Sans"/>
          <w:sz w:val="20"/>
        </w:rPr>
      </w:pPr>
    </w:p>
    <w:p w14:paraId="41E08AE6" w14:textId="77777777" w:rsidR="0022286D" w:rsidRPr="0022286D" w:rsidRDefault="0022286D" w:rsidP="0022286D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the </w:t>
      </w:r>
      <w:r w:rsidR="00272FCD" w:rsidRPr="00272FCD">
        <w:rPr>
          <w:rFonts w:ascii="Open Sans" w:hAnsi="Open Sans" w:cs="Open Sans"/>
          <w:b/>
          <w:color w:val="6D009D"/>
          <w:sz w:val="20"/>
        </w:rPr>
        <w:t xml:space="preserve">View </w:t>
      </w:r>
      <w:r w:rsidRPr="0022286D">
        <w:rPr>
          <w:rFonts w:ascii="Open Sans" w:hAnsi="Open Sans" w:cs="Open Sans"/>
          <w:b/>
          <w:color w:val="6D009D"/>
          <w:sz w:val="20"/>
        </w:rPr>
        <w:t>drop-down menu</w:t>
      </w:r>
      <w:r w:rsidR="00272FCD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and change this to </w:t>
      </w:r>
      <w:r w:rsidR="00956C2F">
        <w:rPr>
          <w:rFonts w:ascii="Open Sans" w:hAnsi="Open Sans" w:cs="Open Sans"/>
          <w:b/>
          <w:color w:val="6D009D"/>
          <w:sz w:val="20"/>
        </w:rPr>
        <w:t>Requisitions I Have Approved</w:t>
      </w:r>
      <w:r w:rsidR="00956C2F" w:rsidRPr="00956C2F">
        <w:rPr>
          <w:rFonts w:ascii="Open Sans" w:hAnsi="Open Sans" w:cs="Open Sans"/>
          <w:sz w:val="20"/>
        </w:rPr>
        <w:t>, then c</w:t>
      </w:r>
      <w:r>
        <w:rPr>
          <w:rFonts w:ascii="Open Sans" w:hAnsi="Open Sans" w:cs="Open Sans"/>
          <w:sz w:val="20"/>
        </w:rPr>
        <w:t>l</w:t>
      </w:r>
      <w:r w:rsidRPr="0022286D">
        <w:rPr>
          <w:rFonts w:ascii="Open Sans" w:hAnsi="Open Sans" w:cs="Open Sans"/>
          <w:sz w:val="20"/>
        </w:rPr>
        <w:t xml:space="preserve">ick </w:t>
      </w:r>
      <w:r>
        <w:rPr>
          <w:rFonts w:ascii="Open Sans" w:hAnsi="Open Sans" w:cs="Open Sans"/>
          <w:b/>
          <w:color w:val="6D009D"/>
          <w:sz w:val="20"/>
        </w:rPr>
        <w:t>Go</w:t>
      </w:r>
      <w:r w:rsidRPr="0022286D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22286D">
        <w:rPr>
          <w:rFonts w:ascii="Open Sans" w:hAnsi="Open Sans" w:cs="Open Sans"/>
          <w:sz w:val="20"/>
        </w:rPr>
        <w:t>The view will change and a list of requisitions you have approved will be displayed.</w:t>
      </w:r>
    </w:p>
    <w:p w14:paraId="41E08AE7" w14:textId="77777777" w:rsidR="0022286D" w:rsidRPr="0022286D" w:rsidRDefault="0022286D" w:rsidP="0022286D">
      <w:pPr>
        <w:pStyle w:val="ListParagraph"/>
        <w:rPr>
          <w:rFonts w:ascii="Open Sans" w:hAnsi="Open Sans" w:cs="Open Sans"/>
          <w:sz w:val="20"/>
        </w:rPr>
      </w:pPr>
    </w:p>
    <w:p w14:paraId="41E08AE8" w14:textId="77777777" w:rsidR="0022286D" w:rsidRDefault="0022286D" w:rsidP="0022286D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Open Sans" w:hAnsi="Open Sans" w:cs="Open Sans"/>
          <w:sz w:val="20"/>
        </w:rPr>
      </w:pPr>
      <w:r w:rsidRPr="0022286D">
        <w:rPr>
          <w:rFonts w:ascii="Open Sans" w:hAnsi="Open Sans" w:cs="Open Sans"/>
          <w:sz w:val="20"/>
        </w:rPr>
        <w:t xml:space="preserve">Note the </w:t>
      </w:r>
      <w:r w:rsidRPr="0022286D">
        <w:rPr>
          <w:rFonts w:ascii="Open Sans" w:hAnsi="Open Sans" w:cs="Open Sans"/>
          <w:b/>
          <w:color w:val="6D009D"/>
          <w:sz w:val="20"/>
        </w:rPr>
        <w:t>Order</w:t>
      </w:r>
      <w:r w:rsidRPr="0022286D">
        <w:rPr>
          <w:rFonts w:ascii="Open Sans" w:hAnsi="Open Sans" w:cs="Open Sans"/>
          <w:sz w:val="20"/>
        </w:rPr>
        <w:t xml:space="preserve"> field. This shows if a requisition, once approved, has been converted into a purchase order by your Buyers.</w:t>
      </w:r>
    </w:p>
    <w:p w14:paraId="41E08AE9" w14:textId="77777777" w:rsidR="0022286D" w:rsidRPr="0022286D" w:rsidRDefault="0022286D" w:rsidP="0022286D">
      <w:pPr>
        <w:spacing w:after="60"/>
        <w:ind w:firstLine="360"/>
        <w:rPr>
          <w:rFonts w:ascii="Open Sans" w:hAnsi="Open Sans" w:cs="Open Sans"/>
          <w:sz w:val="20"/>
        </w:rPr>
      </w:pPr>
      <w:r w:rsidRPr="0022286D">
        <w:rPr>
          <w:rFonts w:ascii="Open Sans" w:hAnsi="Open Sans" w:cs="Open Sans"/>
          <w:sz w:val="20"/>
        </w:rPr>
        <w:t xml:space="preserve">If the </w:t>
      </w:r>
      <w:r w:rsidRPr="00956C2F">
        <w:rPr>
          <w:rFonts w:ascii="Open Sans" w:hAnsi="Open Sans" w:cs="Open Sans"/>
          <w:i/>
          <w:sz w:val="20"/>
        </w:rPr>
        <w:t>Order</w:t>
      </w:r>
      <w:r w:rsidRPr="0022286D">
        <w:rPr>
          <w:rFonts w:ascii="Open Sans" w:hAnsi="Open Sans" w:cs="Open Sans"/>
          <w:sz w:val="20"/>
        </w:rPr>
        <w:t xml:space="preserve"> shows as:</w:t>
      </w:r>
    </w:p>
    <w:p w14:paraId="41E08AEA" w14:textId="77777777" w:rsidR="0022286D" w:rsidRPr="00956C2F" w:rsidRDefault="0022286D" w:rsidP="00956C2F">
      <w:pPr>
        <w:pStyle w:val="ListParagraph"/>
        <w:numPr>
          <w:ilvl w:val="0"/>
          <w:numId w:val="18"/>
        </w:numPr>
        <w:spacing w:after="60"/>
        <w:rPr>
          <w:rFonts w:ascii="Open Sans" w:hAnsi="Open Sans" w:cs="Open Sans"/>
          <w:sz w:val="20"/>
        </w:rPr>
      </w:pPr>
      <w:r w:rsidRPr="0022286D">
        <w:rPr>
          <w:rFonts w:ascii="Open Sans" w:hAnsi="Open Sans" w:cs="Open Sans"/>
          <w:b/>
          <w:sz w:val="20"/>
        </w:rPr>
        <w:t>Multiple</w:t>
      </w:r>
      <w:r w:rsidR="00956C2F">
        <w:rPr>
          <w:rFonts w:ascii="Open Sans" w:hAnsi="Open Sans" w:cs="Open Sans"/>
          <w:sz w:val="20"/>
        </w:rPr>
        <w:t xml:space="preserve"> – </w:t>
      </w:r>
      <w:r w:rsidRPr="00956C2F">
        <w:rPr>
          <w:rFonts w:ascii="Open Sans" w:hAnsi="Open Sans" w:cs="Open Sans"/>
          <w:sz w:val="20"/>
        </w:rPr>
        <w:t>not all requisition lines have been converted onto the same purchase order</w:t>
      </w:r>
    </w:p>
    <w:p w14:paraId="41E08AEB" w14:textId="77777777" w:rsidR="0022286D" w:rsidRPr="00956C2F" w:rsidRDefault="0022286D" w:rsidP="00956C2F">
      <w:pPr>
        <w:pStyle w:val="ListParagraph"/>
        <w:numPr>
          <w:ilvl w:val="0"/>
          <w:numId w:val="18"/>
        </w:numPr>
        <w:spacing w:after="0"/>
        <w:ind w:left="1077" w:hanging="357"/>
        <w:rPr>
          <w:rFonts w:ascii="Open Sans" w:hAnsi="Open Sans" w:cs="Open Sans"/>
          <w:sz w:val="20"/>
        </w:rPr>
      </w:pPr>
      <w:r w:rsidRPr="0022286D">
        <w:rPr>
          <w:rFonts w:ascii="Open Sans" w:hAnsi="Open Sans" w:cs="Open Sans"/>
          <w:b/>
          <w:sz w:val="20"/>
        </w:rPr>
        <w:t>Black text</w:t>
      </w:r>
      <w:r w:rsidR="00956C2F">
        <w:rPr>
          <w:rFonts w:ascii="Open Sans" w:hAnsi="Open Sans" w:cs="Open Sans"/>
          <w:sz w:val="20"/>
        </w:rPr>
        <w:t xml:space="preserve"> – </w:t>
      </w:r>
      <w:r w:rsidRPr="00956C2F">
        <w:rPr>
          <w:rFonts w:ascii="Open Sans" w:hAnsi="Open Sans" w:cs="Open Sans"/>
          <w:sz w:val="20"/>
        </w:rPr>
        <w:t>the associated purchase order is incomplete</w:t>
      </w:r>
    </w:p>
    <w:p w14:paraId="41E08AEC" w14:textId="77777777" w:rsidR="0022286D" w:rsidRPr="0022286D" w:rsidRDefault="0022286D" w:rsidP="0022286D">
      <w:pPr>
        <w:pStyle w:val="ListParagraph"/>
        <w:spacing w:after="0"/>
        <w:ind w:left="360"/>
        <w:rPr>
          <w:rFonts w:ascii="Open Sans" w:hAnsi="Open Sans" w:cs="Open Sans"/>
          <w:sz w:val="20"/>
        </w:rPr>
      </w:pPr>
    </w:p>
    <w:p w14:paraId="41E08AED" w14:textId="77777777" w:rsidR="0022286D" w:rsidRPr="0022286D" w:rsidRDefault="0022286D" w:rsidP="0022286D">
      <w:pPr>
        <w:pStyle w:val="ListParagraph"/>
        <w:spacing w:after="0"/>
        <w:ind w:left="360"/>
        <w:contextualSpacing w:val="0"/>
        <w:rPr>
          <w:rFonts w:ascii="Open Sans" w:hAnsi="Open Sans" w:cs="Open Sans"/>
          <w:sz w:val="20"/>
        </w:rPr>
      </w:pPr>
      <w:r w:rsidRPr="0022286D">
        <w:rPr>
          <w:rFonts w:ascii="Open Sans" w:hAnsi="Open Sans" w:cs="Open Sans"/>
          <w:sz w:val="20"/>
        </w:rPr>
        <w:t xml:space="preserve">Speak to your </w:t>
      </w:r>
      <w:r w:rsidRPr="004A193A">
        <w:rPr>
          <w:rFonts w:ascii="Open Sans" w:hAnsi="Open Sans" w:cs="Open Sans"/>
          <w:b/>
          <w:sz w:val="20"/>
        </w:rPr>
        <w:t>Operational Buyer</w:t>
      </w:r>
      <w:r w:rsidRPr="0022286D">
        <w:rPr>
          <w:rFonts w:ascii="Open Sans" w:hAnsi="Open Sans" w:cs="Open Sans"/>
          <w:sz w:val="20"/>
        </w:rPr>
        <w:t xml:space="preserve"> for further details.</w:t>
      </w:r>
    </w:p>
    <w:sectPr w:rsidR="0022286D" w:rsidRPr="0022286D" w:rsidSect="009F7A1F">
      <w:headerReference w:type="default" r:id="rId13"/>
      <w:footerReference w:type="default" r:id="rId14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4259" w14:textId="77777777" w:rsidR="00166F35" w:rsidRDefault="00166F35" w:rsidP="003A44EA">
      <w:pPr>
        <w:spacing w:after="0" w:line="240" w:lineRule="auto"/>
      </w:pPr>
      <w:r>
        <w:separator/>
      </w:r>
    </w:p>
  </w:endnote>
  <w:endnote w:type="continuationSeparator" w:id="0">
    <w:p w14:paraId="27483168" w14:textId="77777777" w:rsidR="00166F35" w:rsidRDefault="00166F35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08AF7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A704BA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41E08AF8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0783" w14:textId="77777777" w:rsidR="00166F35" w:rsidRDefault="00166F35" w:rsidP="003A44EA">
      <w:pPr>
        <w:spacing w:after="0" w:line="240" w:lineRule="auto"/>
      </w:pPr>
      <w:r>
        <w:separator/>
      </w:r>
    </w:p>
  </w:footnote>
  <w:footnote w:type="continuationSeparator" w:id="0">
    <w:p w14:paraId="2F12258A" w14:textId="77777777" w:rsidR="00166F35" w:rsidRDefault="00166F35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8AF6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1E08AF9" wp14:editId="41E08AFA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41E08AFB" wp14:editId="41E08AFC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FB7"/>
    <w:multiLevelType w:val="hybridMultilevel"/>
    <w:tmpl w:val="896C9EFE"/>
    <w:lvl w:ilvl="0" w:tplc="8158B1F4">
      <w:numFmt w:val="bullet"/>
      <w:lvlText w:val="-"/>
      <w:lvlJc w:val="left"/>
      <w:pPr>
        <w:ind w:left="1437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190758D"/>
    <w:multiLevelType w:val="hybridMultilevel"/>
    <w:tmpl w:val="5F7C9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96374"/>
    <w:multiLevelType w:val="hybridMultilevel"/>
    <w:tmpl w:val="6B2C0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529CB"/>
    <w:multiLevelType w:val="hybridMultilevel"/>
    <w:tmpl w:val="C2EC6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87498">
    <w:abstractNumId w:val="17"/>
  </w:num>
  <w:num w:numId="2" w16cid:durableId="853037210">
    <w:abstractNumId w:val="2"/>
  </w:num>
  <w:num w:numId="3" w16cid:durableId="819925836">
    <w:abstractNumId w:val="0"/>
  </w:num>
  <w:num w:numId="4" w16cid:durableId="1209493171">
    <w:abstractNumId w:val="16"/>
  </w:num>
  <w:num w:numId="5" w16cid:durableId="1736004078">
    <w:abstractNumId w:val="8"/>
  </w:num>
  <w:num w:numId="6" w16cid:durableId="1204711947">
    <w:abstractNumId w:val="6"/>
  </w:num>
  <w:num w:numId="7" w16cid:durableId="213197200">
    <w:abstractNumId w:val="7"/>
  </w:num>
  <w:num w:numId="8" w16cid:durableId="698051790">
    <w:abstractNumId w:val="5"/>
  </w:num>
  <w:num w:numId="9" w16cid:durableId="1269697782">
    <w:abstractNumId w:val="10"/>
  </w:num>
  <w:num w:numId="10" w16cid:durableId="1600092493">
    <w:abstractNumId w:val="11"/>
  </w:num>
  <w:num w:numId="11" w16cid:durableId="825129151">
    <w:abstractNumId w:val="3"/>
  </w:num>
  <w:num w:numId="12" w16cid:durableId="1864056381">
    <w:abstractNumId w:val="15"/>
  </w:num>
  <w:num w:numId="13" w16cid:durableId="416681049">
    <w:abstractNumId w:val="1"/>
  </w:num>
  <w:num w:numId="14" w16cid:durableId="171141581">
    <w:abstractNumId w:val="14"/>
  </w:num>
  <w:num w:numId="15" w16cid:durableId="858548732">
    <w:abstractNumId w:val="12"/>
  </w:num>
  <w:num w:numId="16" w16cid:durableId="1761486301">
    <w:abstractNumId w:val="13"/>
  </w:num>
  <w:num w:numId="17" w16cid:durableId="1592660712">
    <w:abstractNumId w:val="4"/>
  </w:num>
  <w:num w:numId="18" w16cid:durableId="2095322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276E4"/>
    <w:rsid w:val="00034E30"/>
    <w:rsid w:val="000419F8"/>
    <w:rsid w:val="00053DAA"/>
    <w:rsid w:val="00061187"/>
    <w:rsid w:val="00086573"/>
    <w:rsid w:val="00087968"/>
    <w:rsid w:val="00095244"/>
    <w:rsid w:val="000A2D60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5535"/>
    <w:rsid w:val="00137FF9"/>
    <w:rsid w:val="00141794"/>
    <w:rsid w:val="0015454A"/>
    <w:rsid w:val="00155F01"/>
    <w:rsid w:val="00163081"/>
    <w:rsid w:val="00166F35"/>
    <w:rsid w:val="00182E35"/>
    <w:rsid w:val="00185CB5"/>
    <w:rsid w:val="00196600"/>
    <w:rsid w:val="001A1CE5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2286D"/>
    <w:rsid w:val="00234984"/>
    <w:rsid w:val="00237155"/>
    <w:rsid w:val="002439E4"/>
    <w:rsid w:val="00255805"/>
    <w:rsid w:val="00272FCD"/>
    <w:rsid w:val="002C5209"/>
    <w:rsid w:val="002E316F"/>
    <w:rsid w:val="002F0029"/>
    <w:rsid w:val="002F6472"/>
    <w:rsid w:val="00301D52"/>
    <w:rsid w:val="00304EE0"/>
    <w:rsid w:val="00316454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193A"/>
    <w:rsid w:val="004A2BC9"/>
    <w:rsid w:val="004B2578"/>
    <w:rsid w:val="004B426F"/>
    <w:rsid w:val="004B5BF3"/>
    <w:rsid w:val="004C72B5"/>
    <w:rsid w:val="004C7852"/>
    <w:rsid w:val="004D59AC"/>
    <w:rsid w:val="004D6084"/>
    <w:rsid w:val="004F21B6"/>
    <w:rsid w:val="00502594"/>
    <w:rsid w:val="005159B0"/>
    <w:rsid w:val="0051743E"/>
    <w:rsid w:val="0052349B"/>
    <w:rsid w:val="00525BC9"/>
    <w:rsid w:val="00544500"/>
    <w:rsid w:val="0054596C"/>
    <w:rsid w:val="005664C4"/>
    <w:rsid w:val="00581E06"/>
    <w:rsid w:val="005B4F83"/>
    <w:rsid w:val="005C0F4A"/>
    <w:rsid w:val="005C4159"/>
    <w:rsid w:val="005D31F2"/>
    <w:rsid w:val="005D492C"/>
    <w:rsid w:val="005D6DCB"/>
    <w:rsid w:val="005F0561"/>
    <w:rsid w:val="005F1C41"/>
    <w:rsid w:val="005F74DE"/>
    <w:rsid w:val="00602031"/>
    <w:rsid w:val="006124A0"/>
    <w:rsid w:val="00647F89"/>
    <w:rsid w:val="0065770A"/>
    <w:rsid w:val="006607DC"/>
    <w:rsid w:val="006A3576"/>
    <w:rsid w:val="006A467E"/>
    <w:rsid w:val="006B4B94"/>
    <w:rsid w:val="006C1AE3"/>
    <w:rsid w:val="006C424F"/>
    <w:rsid w:val="006C51F0"/>
    <w:rsid w:val="006D4086"/>
    <w:rsid w:val="006D62D7"/>
    <w:rsid w:val="006E26C8"/>
    <w:rsid w:val="00713E90"/>
    <w:rsid w:val="007379DF"/>
    <w:rsid w:val="007404FC"/>
    <w:rsid w:val="0074239D"/>
    <w:rsid w:val="00745CBA"/>
    <w:rsid w:val="00747507"/>
    <w:rsid w:val="007559F1"/>
    <w:rsid w:val="007636F8"/>
    <w:rsid w:val="00784C73"/>
    <w:rsid w:val="00792EDB"/>
    <w:rsid w:val="00794C95"/>
    <w:rsid w:val="00802B46"/>
    <w:rsid w:val="008210B8"/>
    <w:rsid w:val="00823A57"/>
    <w:rsid w:val="00824665"/>
    <w:rsid w:val="0083451A"/>
    <w:rsid w:val="00852D20"/>
    <w:rsid w:val="00860939"/>
    <w:rsid w:val="0086420B"/>
    <w:rsid w:val="00865D2D"/>
    <w:rsid w:val="00883734"/>
    <w:rsid w:val="00891F33"/>
    <w:rsid w:val="0089371F"/>
    <w:rsid w:val="008A3FC3"/>
    <w:rsid w:val="008D0392"/>
    <w:rsid w:val="008D2C45"/>
    <w:rsid w:val="008F3B61"/>
    <w:rsid w:val="009251D3"/>
    <w:rsid w:val="009278A2"/>
    <w:rsid w:val="00935A92"/>
    <w:rsid w:val="00956C2F"/>
    <w:rsid w:val="009603C5"/>
    <w:rsid w:val="009636E0"/>
    <w:rsid w:val="00972064"/>
    <w:rsid w:val="0098179F"/>
    <w:rsid w:val="009A6791"/>
    <w:rsid w:val="009B290F"/>
    <w:rsid w:val="009B5915"/>
    <w:rsid w:val="009B6AB1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704BA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4178A"/>
    <w:rsid w:val="00C508B0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1040D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D423A"/>
    <w:rsid w:val="00DE10E6"/>
    <w:rsid w:val="00DE3C5D"/>
    <w:rsid w:val="00DE3CD2"/>
    <w:rsid w:val="00DF186E"/>
    <w:rsid w:val="00DF601C"/>
    <w:rsid w:val="00E25A71"/>
    <w:rsid w:val="00E30579"/>
    <w:rsid w:val="00E338A9"/>
    <w:rsid w:val="00E6707E"/>
    <w:rsid w:val="00E74F84"/>
    <w:rsid w:val="00E95212"/>
    <w:rsid w:val="00EC4052"/>
    <w:rsid w:val="00ED29D8"/>
    <w:rsid w:val="00F03034"/>
    <w:rsid w:val="00F13890"/>
    <w:rsid w:val="00F15830"/>
    <w:rsid w:val="00F161EE"/>
    <w:rsid w:val="00F21E6F"/>
    <w:rsid w:val="00F230C8"/>
    <w:rsid w:val="00F2678F"/>
    <w:rsid w:val="00F631E2"/>
    <w:rsid w:val="00F911B6"/>
    <w:rsid w:val="00F9782B"/>
    <w:rsid w:val="00FA5AC7"/>
    <w:rsid w:val="00FC55BC"/>
    <w:rsid w:val="00FD2DE6"/>
    <w:rsid w:val="00FD5B53"/>
    <w:rsid w:val="00FF1610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8ADD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nancelive.fin.manchester.ac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FD4EA-8AC4-44E9-82E2-7DC7B08D7596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A8037B0B-88FA-48FE-81EA-7D82AC7EF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77DA1-F1F1-4CD1-A5AC-76843C8A9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A12F0-DC17-4488-AD37-406FBF19B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5</cp:revision>
  <cp:lastPrinted>2015-07-01T11:13:00Z</cp:lastPrinted>
  <dcterms:created xsi:type="dcterms:W3CDTF">2018-06-12T14:24:00Z</dcterms:created>
  <dcterms:modified xsi:type="dcterms:W3CDTF">2025-03-26T14:18:00Z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