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57D4" w14:textId="77777777" w:rsidR="00DA5C08" w:rsidRDefault="009B6AB1" w:rsidP="00E6707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31457EC" wp14:editId="031457ED">
                <wp:simplePos x="0" y="0"/>
                <wp:positionH relativeFrom="column">
                  <wp:posOffset>-87630</wp:posOffset>
                </wp:positionH>
                <wp:positionV relativeFrom="paragraph">
                  <wp:posOffset>108585</wp:posOffset>
                </wp:positionV>
                <wp:extent cx="2232000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0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457FB" w14:textId="73108A1D" w:rsidR="008210B8" w:rsidRDefault="00907668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Reject</w:t>
                            </w:r>
                            <w:r w:rsidR="00DD423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a requisition</w:t>
                            </w:r>
                            <w:r w:rsidR="00916698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031457FC" w14:textId="77777777" w:rsidR="00784C73" w:rsidRPr="00784C73" w:rsidRDefault="00E6707E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iProc </w:t>
                            </w:r>
                            <w:r w:rsidR="00DD423A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Approver</w:t>
                            </w:r>
                            <w:r w:rsidR="002000A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457EC" id="Rectangle 7" o:spid="_x0000_s1026" style="position:absolute;margin-left:-6.9pt;margin-top:8.55pt;width:175.75pt;height:53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" stroked="f" strokeweight="1pt">
                <v:fill opacity="54484f"/>
                <v:textbox>
                  <w:txbxContent>
                    <w:p w14:paraId="031457FB" w14:textId="73108A1D" w:rsidR="008210B8" w:rsidRDefault="00907668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Reject</w:t>
                      </w:r>
                      <w:r w:rsidR="00DD423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a requisition</w:t>
                      </w:r>
                      <w:r w:rsidR="00916698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031457FC" w14:textId="77777777" w:rsidR="00784C73" w:rsidRPr="00784C73" w:rsidRDefault="00E6707E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iProc </w:t>
                      </w:r>
                      <w:r w:rsidR="00DD423A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Approver</w:t>
                      </w:r>
                      <w:r w:rsidR="002000A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031457D5" w14:textId="77777777" w:rsidR="00F13890" w:rsidRDefault="00D5154D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1615" behindDoc="0" locked="0" layoutInCell="1" allowOverlap="1" wp14:anchorId="031457EE" wp14:editId="031457EF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</w:t>
      </w:r>
      <w:r w:rsidR="00DD423A">
        <w:rPr>
          <w:rFonts w:ascii="Open Sans" w:hAnsi="Open Sans" w:cs="Open Sans"/>
          <w:sz w:val="20"/>
        </w:rPr>
        <w:t>Approvers</w:t>
      </w:r>
      <w:r w:rsidR="00BE0371">
        <w:rPr>
          <w:rFonts w:ascii="Open Sans" w:hAnsi="Open Sans" w:cs="Open Sans"/>
          <w:sz w:val="20"/>
        </w:rPr>
        <w:t xml:space="preserve"> who </w:t>
      </w:r>
      <w:r w:rsidR="00907668">
        <w:rPr>
          <w:rFonts w:ascii="Open Sans" w:hAnsi="Open Sans" w:cs="Open Sans"/>
          <w:sz w:val="20"/>
        </w:rPr>
        <w:t>wish</w:t>
      </w:r>
      <w:r w:rsidR="00DD423A">
        <w:rPr>
          <w:rFonts w:ascii="Open Sans" w:hAnsi="Open Sans" w:cs="Open Sans"/>
          <w:sz w:val="20"/>
        </w:rPr>
        <w:t xml:space="preserve"> to </w:t>
      </w:r>
      <w:r w:rsidR="00907668">
        <w:rPr>
          <w:rFonts w:ascii="Open Sans" w:hAnsi="Open Sans" w:cs="Open Sans"/>
          <w:sz w:val="20"/>
        </w:rPr>
        <w:t>reject a requisition</w:t>
      </w:r>
      <w:r w:rsidR="00095244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DD423A">
        <w:rPr>
          <w:rFonts w:ascii="Open Sans" w:hAnsi="Open Sans" w:cs="Open Sans"/>
          <w:sz w:val="20"/>
        </w:rPr>
        <w:t>system</w:t>
      </w:r>
      <w:r w:rsidR="00BE0371">
        <w:rPr>
          <w:rFonts w:ascii="Open Sans" w:hAnsi="Open Sans" w:cs="Open Sans"/>
          <w:sz w:val="20"/>
        </w:rPr>
        <w:t>.</w:t>
      </w:r>
    </w:p>
    <w:p w14:paraId="031457D6" w14:textId="77777777" w:rsidR="00F13890" w:rsidRDefault="00F1389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31457D7" w14:textId="77777777" w:rsidR="00907668" w:rsidRPr="00907668" w:rsidRDefault="00907668" w:rsidP="00907668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907668">
        <w:rPr>
          <w:rFonts w:ascii="Open Sans" w:hAnsi="Open Sans" w:cs="Open Sans"/>
          <w:sz w:val="20"/>
        </w:rPr>
        <w:t>Reject should be used if an Approver regards the</w:t>
      </w:r>
      <w:r w:rsidR="002518D0">
        <w:rPr>
          <w:rFonts w:ascii="Open Sans" w:hAnsi="Open Sans" w:cs="Open Sans"/>
          <w:sz w:val="20"/>
        </w:rPr>
        <w:t xml:space="preserve"> </w:t>
      </w:r>
      <w:r w:rsidRPr="00907668">
        <w:rPr>
          <w:rFonts w:ascii="Open Sans" w:hAnsi="Open Sans" w:cs="Open Sans"/>
          <w:sz w:val="20"/>
        </w:rPr>
        <w:t>spend or</w:t>
      </w:r>
      <w:r w:rsidR="002518D0">
        <w:rPr>
          <w:rFonts w:ascii="Open Sans" w:hAnsi="Open Sans" w:cs="Open Sans"/>
          <w:sz w:val="20"/>
        </w:rPr>
        <w:t xml:space="preserve"> any</w:t>
      </w:r>
      <w:r w:rsidRPr="00907668">
        <w:rPr>
          <w:rFonts w:ascii="Open Sans" w:hAnsi="Open Sans" w:cs="Open Sans"/>
          <w:sz w:val="20"/>
        </w:rPr>
        <w:t xml:space="preserve"> other details on the requisition to be inappropriate, or believes tha</w:t>
      </w:r>
      <w:r w:rsidR="002518D0">
        <w:rPr>
          <w:rFonts w:ascii="Open Sans" w:hAnsi="Open Sans" w:cs="Open Sans"/>
          <w:sz w:val="20"/>
        </w:rPr>
        <w:t>t the requisition is not required.</w:t>
      </w:r>
    </w:p>
    <w:p w14:paraId="031457D8" w14:textId="77777777" w:rsidR="00907668" w:rsidRPr="00907668" w:rsidRDefault="00907668" w:rsidP="00907668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31457D9" w14:textId="77777777" w:rsidR="00907668" w:rsidRDefault="00907668" w:rsidP="00907668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907668">
        <w:rPr>
          <w:rFonts w:ascii="Open Sans" w:hAnsi="Open Sans" w:cs="Open Sans"/>
          <w:sz w:val="20"/>
        </w:rPr>
        <w:t>Once rejected, the requisition is returned to the Requisitioner without approval. Comments cannot be added using this option.</w:t>
      </w:r>
    </w:p>
    <w:p w14:paraId="031457DA" w14:textId="77777777" w:rsidR="00907668" w:rsidRDefault="00907668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31457DB" w14:textId="77777777" w:rsidR="00A428C5" w:rsidRDefault="00A428C5" w:rsidP="00A428C5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You can access Oracle Financials via this link: </w:t>
      </w:r>
      <w:hyperlink r:id="rId12" w:history="1">
        <w:r w:rsidR="00510D5B" w:rsidRPr="009829DB">
          <w:rPr>
            <w:rStyle w:val="Hyperlink"/>
            <w:rFonts w:ascii="Open Sans" w:hAnsi="Open Sans" w:cs="Open Sans"/>
            <w:sz w:val="20"/>
          </w:rPr>
          <w:t>https://financelive.fin.manchester.ac.uk/</w:t>
        </w:r>
      </w:hyperlink>
    </w:p>
    <w:p w14:paraId="031457DC" w14:textId="77777777" w:rsidR="00A428C5" w:rsidRDefault="00A428C5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31457DD" w14:textId="77777777" w:rsidR="001F3C80" w:rsidRPr="00F13890" w:rsidRDefault="001F3C8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907668">
        <w:rPr>
          <w:rFonts w:ascii="Open Sans" w:hAnsi="Open Sans" w:cs="Open Sans"/>
          <w:sz w:val="20"/>
        </w:rPr>
        <w:t>reject</w:t>
      </w:r>
      <w:r w:rsidR="00DD423A">
        <w:rPr>
          <w:rFonts w:ascii="Open Sans" w:hAnsi="Open Sans" w:cs="Open Sans"/>
          <w:sz w:val="20"/>
        </w:rPr>
        <w:t xml:space="preserve"> a</w:t>
      </w:r>
      <w:r w:rsidR="00AF7DD1">
        <w:rPr>
          <w:rFonts w:ascii="Open Sans" w:hAnsi="Open Sans" w:cs="Open Sans"/>
          <w:sz w:val="20"/>
        </w:rPr>
        <w:t xml:space="preserve"> requisition</w:t>
      </w:r>
      <w:r w:rsidR="00DD423A">
        <w:rPr>
          <w:rFonts w:ascii="Open Sans" w:hAnsi="Open Sans" w:cs="Open Sans"/>
          <w:sz w:val="20"/>
        </w:rPr>
        <w:t xml:space="preserve"> you</w:t>
      </w:r>
      <w:r w:rsidR="00AF7DD1">
        <w:rPr>
          <w:rFonts w:ascii="Open Sans" w:hAnsi="Open Sans" w:cs="Open Sans"/>
          <w:sz w:val="20"/>
        </w:rPr>
        <w:t xml:space="preserve"> will need to</w:t>
      </w:r>
      <w:r>
        <w:rPr>
          <w:rFonts w:ascii="Open Sans" w:hAnsi="Open Sans" w:cs="Open Sans"/>
          <w:sz w:val="20"/>
        </w:rPr>
        <w:t>:</w:t>
      </w:r>
    </w:p>
    <w:p w14:paraId="031457DE" w14:textId="77777777" w:rsidR="00137FF9" w:rsidRPr="00137FF9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031457DF" w14:textId="77777777" w:rsidR="00DD423A" w:rsidRPr="00DD423A" w:rsidRDefault="00DD423A" w:rsidP="00DD423A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6B160C">
        <w:rPr>
          <w:rFonts w:ascii="Open Sans" w:hAnsi="Open Sans" w:cs="Open Sans"/>
          <w:color w:val="000000" w:themeColor="text1"/>
          <w:sz w:val="20"/>
        </w:rPr>
        <w:t xml:space="preserve">Click the </w:t>
      </w:r>
      <w:r w:rsidRPr="006B160C">
        <w:rPr>
          <w:rFonts w:ascii="Open Sans" w:hAnsi="Open Sans" w:cs="Open Sans"/>
          <w:b/>
          <w:color w:val="6D009D"/>
          <w:sz w:val="20"/>
        </w:rPr>
        <w:t xml:space="preserve">PO Internet </w:t>
      </w:r>
      <w:r>
        <w:rPr>
          <w:rFonts w:ascii="Open Sans" w:hAnsi="Open Sans" w:cs="Open Sans"/>
          <w:b/>
          <w:color w:val="6D009D"/>
          <w:sz w:val="20"/>
        </w:rPr>
        <w:t>Approver</w:t>
      </w:r>
      <w:r w:rsidRPr="006B160C">
        <w:rPr>
          <w:rFonts w:ascii="Open Sans" w:hAnsi="Open Sans" w:cs="Open Sans"/>
          <w:b/>
          <w:color w:val="6D009D"/>
          <w:sz w:val="20"/>
        </w:rPr>
        <w:t xml:space="preserve"> (UOM)</w:t>
      </w:r>
      <w:r w:rsidRPr="006B160C">
        <w:rPr>
          <w:rFonts w:ascii="Open Sans" w:hAnsi="Open Sans" w:cs="Open Sans"/>
          <w:color w:val="000000" w:themeColor="text1"/>
          <w:sz w:val="20"/>
        </w:rPr>
        <w:t xml:space="preserve"> responsibility to open iProc.</w:t>
      </w:r>
      <w:r>
        <w:rPr>
          <w:rFonts w:ascii="Open Sans" w:hAnsi="Open Sans" w:cs="Open Sans"/>
          <w:color w:val="000000" w:themeColor="text1"/>
          <w:sz w:val="20"/>
        </w:rPr>
        <w:t xml:space="preserve"> </w:t>
      </w:r>
      <w:r w:rsidRPr="00DD423A">
        <w:rPr>
          <w:rFonts w:ascii="Open Sans" w:hAnsi="Open Sans" w:cs="Open Sans"/>
          <w:sz w:val="20"/>
        </w:rPr>
        <w:t>A list of requisitions awaiting your approval will appear in date order, with the most recent requisitions at the top of the list.</w:t>
      </w:r>
    </w:p>
    <w:p w14:paraId="031457E0" w14:textId="77777777" w:rsidR="00DD423A" w:rsidRPr="00DD423A" w:rsidRDefault="00DD423A" w:rsidP="00DD423A">
      <w:pPr>
        <w:pStyle w:val="ListParagraph"/>
        <w:rPr>
          <w:rFonts w:ascii="Open Sans" w:hAnsi="Open Sans" w:cs="Open Sans"/>
          <w:sz w:val="20"/>
        </w:rPr>
      </w:pPr>
    </w:p>
    <w:p w14:paraId="031457E1" w14:textId="77777777" w:rsidR="004F21B6" w:rsidRDefault="00907668" w:rsidP="004F21B6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</w:t>
      </w:r>
      <w:r w:rsidR="00DD423A" w:rsidRPr="00DD423A">
        <w:rPr>
          <w:rFonts w:ascii="Open Sans" w:hAnsi="Open Sans" w:cs="Open Sans"/>
          <w:sz w:val="20"/>
        </w:rPr>
        <w:t>pen a requisition to see further detai</w:t>
      </w:r>
      <w:r w:rsidR="004F21B6">
        <w:rPr>
          <w:rFonts w:ascii="Open Sans" w:hAnsi="Open Sans" w:cs="Open Sans"/>
          <w:sz w:val="20"/>
        </w:rPr>
        <w:t xml:space="preserve">ls </w:t>
      </w:r>
      <w:r>
        <w:rPr>
          <w:rFonts w:ascii="Open Sans" w:hAnsi="Open Sans" w:cs="Open Sans"/>
          <w:sz w:val="20"/>
        </w:rPr>
        <w:t>by c</w:t>
      </w:r>
      <w:r w:rsidR="004F21B6">
        <w:rPr>
          <w:rFonts w:ascii="Open Sans" w:hAnsi="Open Sans" w:cs="Open Sans"/>
          <w:sz w:val="20"/>
        </w:rPr>
        <w:t>lick</w:t>
      </w:r>
      <w:r>
        <w:rPr>
          <w:rFonts w:ascii="Open Sans" w:hAnsi="Open Sans" w:cs="Open Sans"/>
          <w:sz w:val="20"/>
        </w:rPr>
        <w:t>ing</w:t>
      </w:r>
      <w:r w:rsidR="004F21B6">
        <w:rPr>
          <w:rFonts w:ascii="Open Sans" w:hAnsi="Open Sans" w:cs="Open Sans"/>
          <w:sz w:val="20"/>
        </w:rPr>
        <w:t xml:space="preserve"> on either the:</w:t>
      </w:r>
    </w:p>
    <w:p w14:paraId="031457E2" w14:textId="77777777" w:rsidR="007920D7" w:rsidRPr="004F21B6" w:rsidRDefault="007920D7" w:rsidP="007920D7">
      <w:pPr>
        <w:pStyle w:val="ListParagraph"/>
        <w:spacing w:after="60" w:line="240" w:lineRule="auto"/>
        <w:ind w:left="360"/>
        <w:contextualSpacing w:val="0"/>
        <w:rPr>
          <w:rFonts w:ascii="Open Sans" w:hAnsi="Open Sans" w:cs="Open Sans"/>
          <w:sz w:val="20"/>
        </w:rPr>
      </w:pPr>
    </w:p>
    <w:p w14:paraId="031457E3" w14:textId="77777777" w:rsidR="004F21B6" w:rsidRDefault="004F21B6" w:rsidP="004F21B6">
      <w:pPr>
        <w:pStyle w:val="ListParagraph"/>
        <w:numPr>
          <w:ilvl w:val="0"/>
          <w:numId w:val="15"/>
        </w:numPr>
        <w:spacing w:after="60" w:line="240" w:lineRule="auto"/>
        <w:contextualSpacing w:val="0"/>
        <w:rPr>
          <w:rFonts w:ascii="Open Sans" w:hAnsi="Open Sans" w:cs="Open Sans"/>
          <w:sz w:val="20"/>
        </w:rPr>
      </w:pPr>
      <w:r w:rsidRPr="004F21B6">
        <w:rPr>
          <w:rFonts w:ascii="Open Sans" w:hAnsi="Open Sans" w:cs="Open Sans"/>
          <w:b/>
          <w:color w:val="6D009D"/>
          <w:sz w:val="20"/>
        </w:rPr>
        <w:t>Requisition</w:t>
      </w:r>
      <w:r>
        <w:rPr>
          <w:rFonts w:ascii="Open Sans" w:hAnsi="Open Sans" w:cs="Open Sans"/>
          <w:sz w:val="20"/>
        </w:rPr>
        <w:t xml:space="preserve"> number</w:t>
      </w:r>
    </w:p>
    <w:p w14:paraId="031457E4" w14:textId="77777777" w:rsidR="004F21B6" w:rsidRDefault="004F21B6" w:rsidP="00907668">
      <w:pPr>
        <w:pStyle w:val="ListParagraph"/>
        <w:numPr>
          <w:ilvl w:val="0"/>
          <w:numId w:val="15"/>
        </w:numPr>
        <w:spacing w:after="0" w:line="240" w:lineRule="auto"/>
        <w:ind w:left="1077" w:hanging="357"/>
        <w:contextualSpacing w:val="0"/>
        <w:rPr>
          <w:rFonts w:ascii="Open Sans" w:hAnsi="Open Sans" w:cs="Open Sans"/>
          <w:b/>
          <w:color w:val="6D009D"/>
          <w:sz w:val="20"/>
        </w:rPr>
      </w:pPr>
      <w:r w:rsidRPr="004F21B6">
        <w:rPr>
          <w:rFonts w:ascii="Open Sans" w:hAnsi="Open Sans" w:cs="Open Sans"/>
          <w:b/>
          <w:color w:val="6D009D"/>
          <w:sz w:val="20"/>
        </w:rPr>
        <w:t>Description</w:t>
      </w:r>
    </w:p>
    <w:p w14:paraId="031457E5" w14:textId="77777777" w:rsidR="007920D7" w:rsidRPr="004F21B6" w:rsidRDefault="007920D7" w:rsidP="007920D7">
      <w:pPr>
        <w:pStyle w:val="ListParagraph"/>
        <w:spacing w:after="0" w:line="240" w:lineRule="auto"/>
        <w:ind w:left="1077"/>
        <w:contextualSpacing w:val="0"/>
        <w:rPr>
          <w:rFonts w:ascii="Open Sans" w:hAnsi="Open Sans" w:cs="Open Sans"/>
          <w:b/>
          <w:color w:val="6D009D"/>
          <w:sz w:val="20"/>
        </w:rPr>
      </w:pPr>
    </w:p>
    <w:p w14:paraId="031457E6" w14:textId="77777777" w:rsidR="004F21B6" w:rsidRDefault="004F21B6" w:rsidP="00907668">
      <w:pPr>
        <w:spacing w:after="0" w:line="240" w:lineRule="auto"/>
        <w:rPr>
          <w:rFonts w:ascii="Open Sans" w:hAnsi="Open Sans" w:cs="Open Sans"/>
          <w:sz w:val="20"/>
        </w:rPr>
      </w:pPr>
    </w:p>
    <w:p w14:paraId="031457E7" w14:textId="77777777" w:rsidR="00F13890" w:rsidRDefault="00907668" w:rsidP="00907668">
      <w:pPr>
        <w:spacing w:after="0" w:line="240" w:lineRule="auto"/>
        <w:ind w:left="360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If after opening the requisition and completing</w:t>
      </w:r>
      <w:r w:rsidR="00F13890" w:rsidRPr="00DD423A">
        <w:rPr>
          <w:rFonts w:ascii="Open Sans" w:hAnsi="Open Sans" w:cs="Open Sans"/>
          <w:b/>
          <w:sz w:val="20"/>
        </w:rPr>
        <w:t xml:space="preserve"> all of the approval checks </w:t>
      </w:r>
      <w:r w:rsidRPr="00907668">
        <w:rPr>
          <w:rFonts w:ascii="Open Sans" w:hAnsi="Open Sans" w:cs="Open Sans"/>
          <w:b/>
          <w:sz w:val="20"/>
        </w:rPr>
        <w:t xml:space="preserve">you are not happy to approve the requisition, you can use </w:t>
      </w:r>
      <w:r w:rsidRPr="00004F1B">
        <w:rPr>
          <w:rFonts w:ascii="Open Sans" w:hAnsi="Open Sans" w:cs="Open Sans"/>
          <w:b/>
          <w:i/>
          <w:sz w:val="20"/>
        </w:rPr>
        <w:t>Reject</w:t>
      </w:r>
      <w:r w:rsidRPr="00907668">
        <w:rPr>
          <w:rFonts w:ascii="Open Sans" w:hAnsi="Open Sans" w:cs="Open Sans"/>
          <w:b/>
          <w:sz w:val="20"/>
        </w:rPr>
        <w:t>.</w:t>
      </w:r>
    </w:p>
    <w:p w14:paraId="031457E8" w14:textId="77777777" w:rsidR="00907668" w:rsidRPr="00F13890" w:rsidRDefault="00907668" w:rsidP="00907668">
      <w:pPr>
        <w:spacing w:after="0" w:line="240" w:lineRule="auto"/>
        <w:ind w:left="360"/>
        <w:rPr>
          <w:rFonts w:ascii="Open Sans" w:hAnsi="Open Sans" w:cs="Open Sans"/>
          <w:b/>
          <w:sz w:val="20"/>
        </w:rPr>
      </w:pPr>
    </w:p>
    <w:p w14:paraId="031457E9" w14:textId="77777777" w:rsidR="007379DF" w:rsidRDefault="0068693A" w:rsidP="00907668">
      <w:pPr>
        <w:pStyle w:val="ListParagraph"/>
        <w:numPr>
          <w:ilvl w:val="0"/>
          <w:numId w:val="3"/>
        </w:numPr>
        <w:spacing w:after="6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Click</w:t>
      </w:r>
      <w:r w:rsidR="004F21B6" w:rsidRPr="004F21B6">
        <w:rPr>
          <w:rFonts w:ascii="Open Sans" w:hAnsi="Open Sans" w:cs="Open Sans"/>
          <w:sz w:val="20"/>
        </w:rPr>
        <w:t xml:space="preserve"> </w:t>
      </w:r>
      <w:r w:rsidR="00907668" w:rsidRPr="00907668">
        <w:rPr>
          <w:rFonts w:ascii="Open Sans" w:hAnsi="Open Sans" w:cs="Open Sans"/>
          <w:b/>
          <w:color w:val="6D009D"/>
          <w:sz w:val="20"/>
        </w:rPr>
        <w:t>Reject</w:t>
      </w:r>
      <w:r>
        <w:rPr>
          <w:rFonts w:ascii="Open Sans" w:hAnsi="Open Sans" w:cs="Open Sans"/>
          <w:sz w:val="20"/>
        </w:rPr>
        <w:t xml:space="preserve"> after opening the requisition</w:t>
      </w:r>
      <w:r w:rsidR="00907668">
        <w:rPr>
          <w:rFonts w:ascii="Open Sans" w:hAnsi="Open Sans" w:cs="Open Sans"/>
          <w:sz w:val="20"/>
        </w:rPr>
        <w:t xml:space="preserve">. </w:t>
      </w:r>
      <w:r w:rsidR="00907668" w:rsidRPr="00907668">
        <w:rPr>
          <w:rFonts w:ascii="Open Sans" w:hAnsi="Open Sans" w:cs="Open Sans"/>
          <w:sz w:val="20"/>
        </w:rPr>
        <w:t xml:space="preserve">You can also use </w:t>
      </w:r>
      <w:r w:rsidR="00907668" w:rsidRPr="00907668">
        <w:rPr>
          <w:rFonts w:ascii="Open Sans" w:hAnsi="Open Sans" w:cs="Open Sans"/>
          <w:b/>
          <w:color w:val="6D009D"/>
          <w:sz w:val="20"/>
        </w:rPr>
        <w:t>Reject</w:t>
      </w:r>
      <w:r w:rsidR="00907668" w:rsidRPr="00907668">
        <w:rPr>
          <w:rFonts w:ascii="Open Sans" w:hAnsi="Open Sans" w:cs="Open Sans"/>
          <w:sz w:val="20"/>
        </w:rPr>
        <w:t xml:space="preserve"> from the main </w:t>
      </w:r>
      <w:r w:rsidR="00907668" w:rsidRPr="00907668">
        <w:rPr>
          <w:rFonts w:ascii="Open Sans" w:hAnsi="Open Sans" w:cs="Open Sans"/>
          <w:b/>
          <w:color w:val="6D009D"/>
          <w:sz w:val="20"/>
        </w:rPr>
        <w:t>Approvals</w:t>
      </w:r>
      <w:r w:rsidR="00907668" w:rsidRPr="00907668">
        <w:rPr>
          <w:rFonts w:ascii="Open Sans" w:hAnsi="Open Sans" w:cs="Open Sans"/>
          <w:sz w:val="20"/>
        </w:rPr>
        <w:t xml:space="preserve"> list by first selecting the requisition on the left and then selecting </w:t>
      </w:r>
      <w:r w:rsidR="00907668" w:rsidRPr="00907668">
        <w:rPr>
          <w:rFonts w:ascii="Open Sans" w:hAnsi="Open Sans" w:cs="Open Sans"/>
          <w:b/>
          <w:color w:val="6D009D"/>
          <w:sz w:val="20"/>
        </w:rPr>
        <w:t>Reject</w:t>
      </w:r>
      <w:r w:rsidR="00907668" w:rsidRPr="00907668">
        <w:rPr>
          <w:rFonts w:ascii="Open Sans" w:hAnsi="Open Sans" w:cs="Open Sans"/>
          <w:sz w:val="20"/>
        </w:rPr>
        <w:t>.</w:t>
      </w:r>
    </w:p>
    <w:p w14:paraId="031457EA" w14:textId="77777777" w:rsidR="00907668" w:rsidRDefault="00907668" w:rsidP="00907668">
      <w:pPr>
        <w:pStyle w:val="ListParagraph"/>
        <w:spacing w:after="60" w:line="240" w:lineRule="auto"/>
        <w:ind w:left="360"/>
        <w:rPr>
          <w:rFonts w:ascii="Open Sans" w:hAnsi="Open Sans" w:cs="Open Sans"/>
          <w:sz w:val="20"/>
        </w:rPr>
      </w:pPr>
    </w:p>
    <w:p w14:paraId="031457EB" w14:textId="77777777" w:rsidR="006A3576" w:rsidRPr="0068693A" w:rsidRDefault="00907668" w:rsidP="0068693A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Open Sans" w:hAnsi="Open Sans" w:cs="Open Sans"/>
          <w:sz w:val="20"/>
        </w:rPr>
      </w:pPr>
      <w:r w:rsidRPr="00907668">
        <w:rPr>
          <w:rFonts w:ascii="Open Sans" w:hAnsi="Open Sans" w:cs="Open Sans"/>
          <w:sz w:val="20"/>
        </w:rPr>
        <w:t xml:space="preserve">You'll receive a </w:t>
      </w:r>
      <w:r w:rsidRPr="00907668">
        <w:rPr>
          <w:rFonts w:ascii="Open Sans" w:hAnsi="Open Sans" w:cs="Open Sans"/>
          <w:i/>
          <w:sz w:val="20"/>
        </w:rPr>
        <w:t>Confirmation</w:t>
      </w:r>
      <w:r w:rsidRPr="00907668">
        <w:rPr>
          <w:rFonts w:ascii="Open Sans" w:hAnsi="Open Sans" w:cs="Open Sans"/>
          <w:sz w:val="20"/>
        </w:rPr>
        <w:t xml:space="preserve"> message that you have now rejected this requisition.</w:t>
      </w:r>
      <w:r>
        <w:rPr>
          <w:rFonts w:ascii="Open Sans" w:hAnsi="Open Sans" w:cs="Open Sans"/>
          <w:sz w:val="20"/>
        </w:rPr>
        <w:t xml:space="preserve"> </w:t>
      </w:r>
      <w:r w:rsidRPr="00907668">
        <w:rPr>
          <w:rFonts w:ascii="Open Sans" w:hAnsi="Open Sans" w:cs="Open Sans"/>
          <w:sz w:val="20"/>
        </w:rPr>
        <w:t xml:space="preserve">The Requisitioner will see that the status of the requisition shows as </w:t>
      </w:r>
      <w:r w:rsidRPr="00907668">
        <w:rPr>
          <w:rFonts w:ascii="Open Sans" w:hAnsi="Open Sans" w:cs="Open Sans"/>
          <w:i/>
          <w:sz w:val="20"/>
        </w:rPr>
        <w:t>Rejected</w:t>
      </w:r>
      <w:r w:rsidRPr="00907668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</w:t>
      </w:r>
      <w:r w:rsidRPr="00907668">
        <w:rPr>
          <w:rFonts w:ascii="Open Sans" w:hAnsi="Open Sans" w:cs="Open Sans"/>
          <w:sz w:val="20"/>
        </w:rPr>
        <w:t>Rejecting a requisition automatically reverses the commitment.</w:t>
      </w:r>
      <w:r w:rsidR="004F21B6" w:rsidRPr="0068693A">
        <w:rPr>
          <w:rFonts w:ascii="Open Sans" w:hAnsi="Open Sans" w:cs="Open Sans"/>
          <w:sz w:val="20"/>
        </w:rPr>
        <w:t xml:space="preserve"> </w:t>
      </w:r>
    </w:p>
    <w:sectPr w:rsidR="006A3576" w:rsidRPr="0068693A" w:rsidSect="009F7A1F">
      <w:headerReference w:type="default" r:id="rId13"/>
      <w:footerReference w:type="default" r:id="rId14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57F2" w14:textId="77777777"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14:paraId="031457F3" w14:textId="77777777"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457F5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DF75D3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031457F6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57F0" w14:textId="77777777"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14:paraId="031457F1" w14:textId="77777777" w:rsidR="003A44EA" w:rsidRDefault="003A44EA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57F4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31457F7" wp14:editId="031457F8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031457F9" wp14:editId="031457FA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6FB7"/>
    <w:multiLevelType w:val="hybridMultilevel"/>
    <w:tmpl w:val="896C9EFE"/>
    <w:lvl w:ilvl="0" w:tplc="8158B1F4">
      <w:numFmt w:val="bullet"/>
      <w:lvlText w:val="-"/>
      <w:lvlJc w:val="left"/>
      <w:pPr>
        <w:ind w:left="1437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6374"/>
    <w:multiLevelType w:val="hybridMultilevel"/>
    <w:tmpl w:val="6B2C0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B529CB"/>
    <w:multiLevelType w:val="hybridMultilevel"/>
    <w:tmpl w:val="C2EC6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648424">
    <w:abstractNumId w:val="16"/>
  </w:num>
  <w:num w:numId="2" w16cid:durableId="430318020">
    <w:abstractNumId w:val="2"/>
  </w:num>
  <w:num w:numId="3" w16cid:durableId="139738015">
    <w:abstractNumId w:val="0"/>
  </w:num>
  <w:num w:numId="4" w16cid:durableId="895432210">
    <w:abstractNumId w:val="15"/>
  </w:num>
  <w:num w:numId="5" w16cid:durableId="2085177526">
    <w:abstractNumId w:val="8"/>
  </w:num>
  <w:num w:numId="6" w16cid:durableId="755981783">
    <w:abstractNumId w:val="6"/>
  </w:num>
  <w:num w:numId="7" w16cid:durableId="1203593405">
    <w:abstractNumId w:val="7"/>
  </w:num>
  <w:num w:numId="8" w16cid:durableId="2110926788">
    <w:abstractNumId w:val="5"/>
  </w:num>
  <w:num w:numId="9" w16cid:durableId="1805810076">
    <w:abstractNumId w:val="9"/>
  </w:num>
  <w:num w:numId="10" w16cid:durableId="1871255459">
    <w:abstractNumId w:val="10"/>
  </w:num>
  <w:num w:numId="11" w16cid:durableId="1580557685">
    <w:abstractNumId w:val="3"/>
  </w:num>
  <w:num w:numId="12" w16cid:durableId="1167793110">
    <w:abstractNumId w:val="14"/>
  </w:num>
  <w:num w:numId="13" w16cid:durableId="505021996">
    <w:abstractNumId w:val="1"/>
  </w:num>
  <w:num w:numId="14" w16cid:durableId="380373271">
    <w:abstractNumId w:val="13"/>
  </w:num>
  <w:num w:numId="15" w16cid:durableId="1756583660">
    <w:abstractNumId w:val="11"/>
  </w:num>
  <w:num w:numId="16" w16cid:durableId="426121122">
    <w:abstractNumId w:val="12"/>
  </w:num>
  <w:num w:numId="17" w16cid:durableId="1770155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EA"/>
    <w:rsid w:val="000012CC"/>
    <w:rsid w:val="00004F1B"/>
    <w:rsid w:val="000276E4"/>
    <w:rsid w:val="00034E30"/>
    <w:rsid w:val="00061187"/>
    <w:rsid w:val="00086573"/>
    <w:rsid w:val="00087968"/>
    <w:rsid w:val="00095244"/>
    <w:rsid w:val="000A2D60"/>
    <w:rsid w:val="000B5108"/>
    <w:rsid w:val="000B6E2E"/>
    <w:rsid w:val="000B6EEE"/>
    <w:rsid w:val="000B7910"/>
    <w:rsid w:val="00113875"/>
    <w:rsid w:val="00120BC2"/>
    <w:rsid w:val="001228AB"/>
    <w:rsid w:val="0012682D"/>
    <w:rsid w:val="00126DDE"/>
    <w:rsid w:val="00135535"/>
    <w:rsid w:val="00137FF9"/>
    <w:rsid w:val="00141794"/>
    <w:rsid w:val="00141C0B"/>
    <w:rsid w:val="0015454A"/>
    <w:rsid w:val="00155F01"/>
    <w:rsid w:val="00155FC4"/>
    <w:rsid w:val="00163081"/>
    <w:rsid w:val="00182E35"/>
    <w:rsid w:val="00185CB5"/>
    <w:rsid w:val="00196600"/>
    <w:rsid w:val="001A1CE5"/>
    <w:rsid w:val="001A55AC"/>
    <w:rsid w:val="001B4A90"/>
    <w:rsid w:val="001C6A7C"/>
    <w:rsid w:val="001C79AA"/>
    <w:rsid w:val="001D663F"/>
    <w:rsid w:val="001F3C80"/>
    <w:rsid w:val="002000A5"/>
    <w:rsid w:val="002030D1"/>
    <w:rsid w:val="00204F0F"/>
    <w:rsid w:val="0020720C"/>
    <w:rsid w:val="002139A8"/>
    <w:rsid w:val="00234984"/>
    <w:rsid w:val="00237155"/>
    <w:rsid w:val="002439E4"/>
    <w:rsid w:val="002518D0"/>
    <w:rsid w:val="00255805"/>
    <w:rsid w:val="002C5209"/>
    <w:rsid w:val="002D53CC"/>
    <w:rsid w:val="002E316F"/>
    <w:rsid w:val="002F0029"/>
    <w:rsid w:val="002F6472"/>
    <w:rsid w:val="00301D52"/>
    <w:rsid w:val="00304EE0"/>
    <w:rsid w:val="00316454"/>
    <w:rsid w:val="003326A7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F6F6C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4F21B6"/>
    <w:rsid w:val="00502594"/>
    <w:rsid w:val="00510D5B"/>
    <w:rsid w:val="005159B0"/>
    <w:rsid w:val="0051743E"/>
    <w:rsid w:val="0052349B"/>
    <w:rsid w:val="00544500"/>
    <w:rsid w:val="0054596C"/>
    <w:rsid w:val="005664C4"/>
    <w:rsid w:val="00581E06"/>
    <w:rsid w:val="005B4F83"/>
    <w:rsid w:val="005C0F4A"/>
    <w:rsid w:val="005C4159"/>
    <w:rsid w:val="005D31F2"/>
    <w:rsid w:val="005D492C"/>
    <w:rsid w:val="005D6DCB"/>
    <w:rsid w:val="005F0561"/>
    <w:rsid w:val="005F1C41"/>
    <w:rsid w:val="005F74DE"/>
    <w:rsid w:val="00602031"/>
    <w:rsid w:val="006124A0"/>
    <w:rsid w:val="00647F89"/>
    <w:rsid w:val="0065770A"/>
    <w:rsid w:val="006607DC"/>
    <w:rsid w:val="0068693A"/>
    <w:rsid w:val="006A3576"/>
    <w:rsid w:val="006A467E"/>
    <w:rsid w:val="006B4B94"/>
    <w:rsid w:val="006C1AE3"/>
    <w:rsid w:val="006C424F"/>
    <w:rsid w:val="006C51F0"/>
    <w:rsid w:val="006D4086"/>
    <w:rsid w:val="006D62D7"/>
    <w:rsid w:val="006E26C8"/>
    <w:rsid w:val="00713E90"/>
    <w:rsid w:val="007379DF"/>
    <w:rsid w:val="007404FC"/>
    <w:rsid w:val="0074239D"/>
    <w:rsid w:val="00745CBA"/>
    <w:rsid w:val="00747507"/>
    <w:rsid w:val="007559F1"/>
    <w:rsid w:val="007636F8"/>
    <w:rsid w:val="00784C73"/>
    <w:rsid w:val="007920D7"/>
    <w:rsid w:val="00792EDB"/>
    <w:rsid w:val="00794C95"/>
    <w:rsid w:val="007D535C"/>
    <w:rsid w:val="00802B46"/>
    <w:rsid w:val="008210B8"/>
    <w:rsid w:val="00823A57"/>
    <w:rsid w:val="00824665"/>
    <w:rsid w:val="00852D20"/>
    <w:rsid w:val="00860939"/>
    <w:rsid w:val="0086420B"/>
    <w:rsid w:val="00865D2D"/>
    <w:rsid w:val="00883734"/>
    <w:rsid w:val="00891A4D"/>
    <w:rsid w:val="00891F33"/>
    <w:rsid w:val="0089371F"/>
    <w:rsid w:val="008A3FC3"/>
    <w:rsid w:val="008D0392"/>
    <w:rsid w:val="008D2C45"/>
    <w:rsid w:val="008D76B9"/>
    <w:rsid w:val="008F3B61"/>
    <w:rsid w:val="00907668"/>
    <w:rsid w:val="00916698"/>
    <w:rsid w:val="009278A2"/>
    <w:rsid w:val="00935A92"/>
    <w:rsid w:val="009603C5"/>
    <w:rsid w:val="009636E0"/>
    <w:rsid w:val="00972064"/>
    <w:rsid w:val="0098179F"/>
    <w:rsid w:val="009A6791"/>
    <w:rsid w:val="009B290F"/>
    <w:rsid w:val="009B5915"/>
    <w:rsid w:val="009B6AB1"/>
    <w:rsid w:val="009E723D"/>
    <w:rsid w:val="009F7A1F"/>
    <w:rsid w:val="00A10207"/>
    <w:rsid w:val="00A119C1"/>
    <w:rsid w:val="00A23F8C"/>
    <w:rsid w:val="00A30261"/>
    <w:rsid w:val="00A34F5D"/>
    <w:rsid w:val="00A417AB"/>
    <w:rsid w:val="00A428C5"/>
    <w:rsid w:val="00A50809"/>
    <w:rsid w:val="00A52CD7"/>
    <w:rsid w:val="00A72BF3"/>
    <w:rsid w:val="00A7397E"/>
    <w:rsid w:val="00A8637F"/>
    <w:rsid w:val="00A92873"/>
    <w:rsid w:val="00A969B8"/>
    <w:rsid w:val="00AA1420"/>
    <w:rsid w:val="00AB0F4A"/>
    <w:rsid w:val="00AB5E9D"/>
    <w:rsid w:val="00AD1E64"/>
    <w:rsid w:val="00AD3670"/>
    <w:rsid w:val="00AD4B20"/>
    <w:rsid w:val="00AE6EF4"/>
    <w:rsid w:val="00AE7E8A"/>
    <w:rsid w:val="00AF2A9E"/>
    <w:rsid w:val="00AF34FE"/>
    <w:rsid w:val="00AF7DD1"/>
    <w:rsid w:val="00B02698"/>
    <w:rsid w:val="00B05349"/>
    <w:rsid w:val="00B061E9"/>
    <w:rsid w:val="00B06E20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E0371"/>
    <w:rsid w:val="00C013B0"/>
    <w:rsid w:val="00C15E33"/>
    <w:rsid w:val="00C166A0"/>
    <w:rsid w:val="00C16F32"/>
    <w:rsid w:val="00C25A1D"/>
    <w:rsid w:val="00C265B4"/>
    <w:rsid w:val="00C4178A"/>
    <w:rsid w:val="00C508B0"/>
    <w:rsid w:val="00C76AB7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1040D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D423A"/>
    <w:rsid w:val="00DD51B8"/>
    <w:rsid w:val="00DE10E6"/>
    <w:rsid w:val="00DE3C5D"/>
    <w:rsid w:val="00DE3CD2"/>
    <w:rsid w:val="00DF186E"/>
    <w:rsid w:val="00DF601C"/>
    <w:rsid w:val="00DF75D3"/>
    <w:rsid w:val="00E25A71"/>
    <w:rsid w:val="00E30579"/>
    <w:rsid w:val="00E338A9"/>
    <w:rsid w:val="00E6707E"/>
    <w:rsid w:val="00E74F84"/>
    <w:rsid w:val="00E95212"/>
    <w:rsid w:val="00EA016B"/>
    <w:rsid w:val="00EC4052"/>
    <w:rsid w:val="00ED29D8"/>
    <w:rsid w:val="00F03034"/>
    <w:rsid w:val="00F13890"/>
    <w:rsid w:val="00F15830"/>
    <w:rsid w:val="00F161EE"/>
    <w:rsid w:val="00F21E6F"/>
    <w:rsid w:val="00F230C8"/>
    <w:rsid w:val="00F2678F"/>
    <w:rsid w:val="00F631E2"/>
    <w:rsid w:val="00F911B6"/>
    <w:rsid w:val="00F9782B"/>
    <w:rsid w:val="00FA5AC7"/>
    <w:rsid w:val="00FC55BC"/>
    <w:rsid w:val="00FD2DE6"/>
    <w:rsid w:val="00FD5B53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31457D4"/>
  <w15:docId w15:val="{7953FC7C-E67F-4F4D-B348-47519790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nancelive.fin.manchester.ac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D9986-1E3C-438F-B2A2-93B3CF3DE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35668-5C8C-4D79-A4FA-79FFDCC7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115A2-FA8E-45F0-ACAA-4169878B4437}">
  <ds:schemaRefs>
    <ds:schemaRef ds:uri="http://purl.org/dc/elements/1.1/"/>
    <ds:schemaRef ds:uri="http://schemas.openxmlformats.org/package/2006/metadata/core-properties"/>
    <ds:schemaRef ds:uri="http://purl.org/dc/terms/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6637f567-d4f0-4507-9720-0740b85dd76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0BA328-2F69-4702-B00E-5C9F3D966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dc:description>R12.2</dc:description>
  <cp:lastModifiedBy>Matthew Hearn</cp:lastModifiedBy>
  <cp:revision>6</cp:revision>
  <cp:lastPrinted>2015-07-01T11:13:00Z</cp:lastPrinted>
  <dcterms:created xsi:type="dcterms:W3CDTF">2018-06-12T14:14:00Z</dcterms:created>
  <dcterms:modified xsi:type="dcterms:W3CDTF">2025-03-25T13:58:00Z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