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323B" w14:textId="77777777" w:rsidR="00DA5C08" w:rsidRDefault="009B6AB1" w:rsidP="007B0A2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EB53298" wp14:editId="5EB53299">
                <wp:simplePos x="0" y="0"/>
                <wp:positionH relativeFrom="column">
                  <wp:posOffset>-87630</wp:posOffset>
                </wp:positionH>
                <wp:positionV relativeFrom="paragraph">
                  <wp:posOffset>108585</wp:posOffset>
                </wp:positionV>
                <wp:extent cx="2484120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532A9" w14:textId="6032724E" w:rsidR="008210B8" w:rsidRDefault="00A70A84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My Purchasing Options</w:t>
                            </w:r>
                            <w:r w:rsidR="00E65044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5EB532AA" w14:textId="77777777" w:rsidR="00784C73" w:rsidRPr="00784C73" w:rsidRDefault="007B0A23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7B0A2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3298" id="Rectangle 7" o:spid="_x0000_s1026" style="position:absolute;margin-left:-6.9pt;margin-top:8.55pt;width:195.6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" stroked="f" strokeweight="1pt">
                <v:fill opacity="54484f"/>
                <v:textbox>
                  <w:txbxContent>
                    <w:p w14:paraId="5EB532A9" w14:textId="6032724E" w:rsidR="008210B8" w:rsidRDefault="00A70A84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My Purchasing Options</w:t>
                      </w:r>
                      <w:r w:rsidR="00E65044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5EB532AA" w14:textId="77777777" w:rsidR="00784C73" w:rsidRPr="00784C73" w:rsidRDefault="007B0A23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7B0A2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5EB5323C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5EB5329A" wp14:editId="5EB5329B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A70A84">
        <w:rPr>
          <w:rFonts w:ascii="Open Sans" w:hAnsi="Open Sans" w:cs="Open Sans"/>
          <w:sz w:val="20"/>
        </w:rPr>
        <w:t xml:space="preserve">want to check and/or amend their default settings in the </w:t>
      </w:r>
      <w:r w:rsidR="00A70A84" w:rsidRPr="00A70A84">
        <w:rPr>
          <w:rFonts w:ascii="Open Sans" w:hAnsi="Open Sans" w:cs="Open Sans"/>
          <w:i/>
          <w:sz w:val="20"/>
        </w:rPr>
        <w:t>My Purchasing Options</w:t>
      </w:r>
      <w:r w:rsidR="00A70A84">
        <w:rPr>
          <w:rFonts w:ascii="Open Sans" w:hAnsi="Open Sans" w:cs="Open Sans"/>
          <w:sz w:val="20"/>
        </w:rPr>
        <w:t xml:space="preserve"> tab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5EB5323D" w14:textId="77777777" w:rsidR="00095244" w:rsidRDefault="00095244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44" w14:textId="77777777" w:rsidR="006A3576" w:rsidRDefault="006A3576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45" w14:textId="77777777" w:rsidR="00A70A84" w:rsidRPr="007B0A23" w:rsidRDefault="00A70A84" w:rsidP="007B0A23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A70A84">
        <w:rPr>
          <w:rFonts w:ascii="Open Sans" w:hAnsi="Open Sans" w:cs="Open Sans"/>
          <w:b/>
          <w:i/>
          <w:sz w:val="20"/>
        </w:rPr>
        <w:t xml:space="preserve">What </w:t>
      </w:r>
      <w:proofErr w:type="gramStart"/>
      <w:r w:rsidRPr="00A70A84">
        <w:rPr>
          <w:rFonts w:ascii="Open Sans" w:hAnsi="Open Sans" w:cs="Open Sans"/>
          <w:b/>
          <w:i/>
          <w:sz w:val="20"/>
        </w:rPr>
        <w:t>is</w:t>
      </w:r>
      <w:proofErr w:type="gramEnd"/>
      <w:r w:rsidRPr="00A70A84">
        <w:rPr>
          <w:rFonts w:ascii="Open Sans" w:hAnsi="Open Sans" w:cs="Open Sans"/>
          <w:b/>
          <w:i/>
          <w:sz w:val="20"/>
        </w:rPr>
        <w:t xml:space="preserve"> My Purchasing Options?</w:t>
      </w:r>
    </w:p>
    <w:p w14:paraId="5EB53246" w14:textId="77777777" w:rsidR="007B0A23" w:rsidRDefault="00A70A84" w:rsidP="00A70A84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A70A84">
        <w:rPr>
          <w:rFonts w:ascii="Open Sans" w:hAnsi="Open Sans" w:cs="Open Sans"/>
          <w:sz w:val="20"/>
        </w:rPr>
        <w:t xml:space="preserve">Your user account will have certain defaults assigned to it; these are based on your request </w:t>
      </w:r>
      <w:r>
        <w:rPr>
          <w:rFonts w:ascii="Open Sans" w:hAnsi="Open Sans" w:cs="Open Sans"/>
          <w:sz w:val="20"/>
        </w:rPr>
        <w:t xml:space="preserve">for access in the Oracle system. </w:t>
      </w:r>
      <w:r w:rsidRPr="00A70A84">
        <w:rPr>
          <w:rFonts w:ascii="Open Sans" w:hAnsi="Open Sans" w:cs="Open Sans"/>
          <w:sz w:val="20"/>
        </w:rPr>
        <w:t xml:space="preserve">The </w:t>
      </w:r>
      <w:r w:rsidRPr="00A70A84">
        <w:rPr>
          <w:rFonts w:ascii="Open Sans" w:hAnsi="Open Sans" w:cs="Open Sans"/>
          <w:i/>
          <w:sz w:val="20"/>
        </w:rPr>
        <w:t>My Purchasing Options</w:t>
      </w:r>
      <w:r w:rsidRPr="00A70A84">
        <w:rPr>
          <w:rFonts w:ascii="Open Sans" w:hAnsi="Open Sans" w:cs="Open Sans"/>
          <w:sz w:val="20"/>
        </w:rPr>
        <w:t xml:space="preserve"> feature allows you to check and amend the default</w:t>
      </w:r>
      <w:r w:rsidR="007B0A23">
        <w:rPr>
          <w:rFonts w:ascii="Open Sans" w:hAnsi="Open Sans" w:cs="Open Sans"/>
          <w:sz w:val="20"/>
        </w:rPr>
        <w:t xml:space="preserve"> settings on your user account.</w:t>
      </w:r>
    </w:p>
    <w:p w14:paraId="5EB53247" w14:textId="77777777" w:rsidR="007B0A23" w:rsidRDefault="007B0A23" w:rsidP="00A70A8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48" w14:textId="77777777" w:rsidR="00166B70" w:rsidRPr="00166B70" w:rsidRDefault="00A70A84" w:rsidP="00166B70">
      <w:pPr>
        <w:spacing w:after="0" w:line="240" w:lineRule="auto"/>
        <w:ind w:left="-284"/>
        <w:rPr>
          <w:rStyle w:val="Hyperlink"/>
          <w:rFonts w:ascii="Open Sans" w:hAnsi="Open Sans" w:cs="Open Sans"/>
          <w:color w:val="auto"/>
          <w:sz w:val="20"/>
          <w:u w:val="none"/>
        </w:rPr>
      </w:pPr>
      <w:r w:rsidRPr="00A70A84">
        <w:rPr>
          <w:rFonts w:ascii="Open Sans" w:hAnsi="Open Sans" w:cs="Open Sans"/>
          <w:b/>
          <w:sz w:val="20"/>
        </w:rPr>
        <w:t>You should check these defaults</w:t>
      </w:r>
      <w:r w:rsidRPr="00A70A84">
        <w:rPr>
          <w:rFonts w:ascii="Open Sans" w:hAnsi="Open Sans" w:cs="Open Sans"/>
          <w:sz w:val="20"/>
        </w:rPr>
        <w:t xml:space="preserve"> </w:t>
      </w:r>
      <w:r w:rsidRPr="00A70A84">
        <w:rPr>
          <w:rFonts w:ascii="Open Sans" w:hAnsi="Open Sans" w:cs="Open Sans"/>
          <w:b/>
          <w:sz w:val="20"/>
        </w:rPr>
        <w:t>before raising your first requisition</w:t>
      </w:r>
      <w:r w:rsidRPr="00A70A84">
        <w:rPr>
          <w:rFonts w:ascii="Open Sans" w:hAnsi="Open Sans" w:cs="Open Sans"/>
          <w:sz w:val="20"/>
        </w:rPr>
        <w:t xml:space="preserve"> as changing the defaults makes requi</w:t>
      </w:r>
      <w:r>
        <w:rPr>
          <w:rFonts w:ascii="Open Sans" w:hAnsi="Open Sans" w:cs="Open Sans"/>
          <w:sz w:val="20"/>
        </w:rPr>
        <w:t>sition raising quicker for you.</w:t>
      </w:r>
    </w:p>
    <w:p w14:paraId="5EB53249" w14:textId="77777777" w:rsidR="00166B70" w:rsidRDefault="00166B70" w:rsidP="00A70A8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4A" w14:textId="77777777" w:rsidR="00137FF9" w:rsidRPr="007B0A23" w:rsidRDefault="00005498" w:rsidP="007B0A23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005498">
        <w:rPr>
          <w:rFonts w:ascii="Open Sans" w:hAnsi="Open Sans" w:cs="Open Sans"/>
          <w:b/>
          <w:i/>
          <w:sz w:val="20"/>
        </w:rPr>
        <w:t xml:space="preserve">How can I </w:t>
      </w:r>
      <w:r w:rsidR="006B160C" w:rsidRPr="00005498">
        <w:rPr>
          <w:rFonts w:ascii="Open Sans" w:hAnsi="Open Sans" w:cs="Open Sans"/>
          <w:b/>
          <w:i/>
          <w:sz w:val="20"/>
        </w:rPr>
        <w:t xml:space="preserve">view </w:t>
      </w:r>
      <w:r w:rsidR="00A70A84" w:rsidRPr="00005498">
        <w:rPr>
          <w:rFonts w:ascii="Open Sans" w:hAnsi="Open Sans" w:cs="Open Sans"/>
          <w:b/>
          <w:i/>
          <w:sz w:val="20"/>
        </w:rPr>
        <w:t>My P</w:t>
      </w:r>
      <w:r w:rsidR="006B160C" w:rsidRPr="00005498">
        <w:rPr>
          <w:rFonts w:ascii="Open Sans" w:hAnsi="Open Sans" w:cs="Open Sans"/>
          <w:b/>
          <w:i/>
          <w:sz w:val="20"/>
        </w:rPr>
        <w:t>urchasing Options</w:t>
      </w:r>
      <w:r w:rsidRPr="00005498">
        <w:rPr>
          <w:rFonts w:ascii="Open Sans" w:hAnsi="Open Sans" w:cs="Open Sans"/>
          <w:b/>
          <w:i/>
          <w:sz w:val="20"/>
        </w:rPr>
        <w:t>?</w:t>
      </w:r>
    </w:p>
    <w:p w14:paraId="5EB5324C" w14:textId="4CA97BF5" w:rsidR="00166B70" w:rsidRPr="00EC36DD" w:rsidRDefault="00166B70" w:rsidP="0024214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EC36DD">
        <w:rPr>
          <w:rFonts w:ascii="Open Sans" w:hAnsi="Open Sans" w:cs="Open Sans"/>
          <w:color w:val="000000" w:themeColor="text1"/>
          <w:sz w:val="20"/>
        </w:rPr>
        <w:t xml:space="preserve">Login to </w:t>
      </w:r>
      <w:r w:rsidRPr="00EC36DD">
        <w:rPr>
          <w:rFonts w:ascii="Open Sans" w:hAnsi="Open Sans" w:cs="Open Sans"/>
          <w:sz w:val="20"/>
        </w:rPr>
        <w:t xml:space="preserve">Oracle Financials via this link: </w:t>
      </w:r>
      <w:hyperlink r:id="rId12" w:tgtFrame="_blank" w:history="1">
        <w:r w:rsidR="00EC36DD" w:rsidRPr="00EC36DD">
          <w:rPr>
            <w:rStyle w:val="Hyperlink"/>
            <w:rFonts w:ascii="Open Sans" w:hAnsi="Open Sans" w:cs="Open Sans"/>
            <w:sz w:val="20"/>
          </w:rPr>
          <w:t>https://financelive.fin.manchester.ac.uk/</w:t>
        </w:r>
      </w:hyperlink>
      <w:r w:rsidR="00EC36DD" w:rsidRPr="00EC36DD">
        <w:rPr>
          <w:rFonts w:ascii="Open Sans" w:hAnsi="Open Sans" w:cs="Open Sans"/>
          <w:sz w:val="20"/>
        </w:rPr>
        <w:t> </w:t>
      </w:r>
    </w:p>
    <w:p w14:paraId="5EB5324D" w14:textId="77777777" w:rsidR="00095244" w:rsidRPr="006B160C" w:rsidRDefault="006B160C" w:rsidP="006B160C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6B160C">
        <w:rPr>
          <w:rFonts w:ascii="Open Sans" w:hAnsi="Open Sans" w:cs="Open Sans"/>
          <w:b/>
          <w:color w:val="6D009D"/>
          <w:sz w:val="20"/>
        </w:rPr>
        <w:t>PO Internet Procurement MP (UOM)</w:t>
      </w:r>
      <w:r w:rsidRPr="006B160C">
        <w:rPr>
          <w:rFonts w:ascii="Open Sans" w:hAnsi="Open Sans" w:cs="Open Sans"/>
          <w:color w:val="000000" w:themeColor="text1"/>
          <w:sz w:val="20"/>
        </w:rPr>
        <w:t xml:space="preserve"> responsibility to open iProc.</w:t>
      </w:r>
    </w:p>
    <w:p w14:paraId="5EB5324E" w14:textId="77777777" w:rsidR="006B160C" w:rsidRPr="006B160C" w:rsidRDefault="006B160C" w:rsidP="006B160C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EB5324F" w14:textId="77777777" w:rsidR="006B160C" w:rsidRPr="006B160C" w:rsidRDefault="006B160C" w:rsidP="006B160C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>
        <w:rPr>
          <w:rFonts w:ascii="Open Sans" w:hAnsi="Open Sans" w:cs="Open Sans"/>
          <w:b/>
          <w:color w:val="6D009D"/>
          <w:sz w:val="20"/>
        </w:rPr>
        <w:t>My Purchasing Options</w:t>
      </w:r>
      <w:r>
        <w:rPr>
          <w:rFonts w:ascii="Open Sans" w:hAnsi="Open Sans" w:cs="Open Sans"/>
          <w:color w:val="000000" w:themeColor="text1"/>
          <w:sz w:val="20"/>
        </w:rPr>
        <w:t xml:space="preserve"> tab. </w:t>
      </w:r>
      <w:r w:rsidRPr="006B160C">
        <w:rPr>
          <w:rFonts w:ascii="Open Sans" w:hAnsi="Open Sans" w:cs="Open Sans"/>
          <w:color w:val="000000" w:themeColor="text1"/>
          <w:sz w:val="20"/>
        </w:rPr>
        <w:t>Your current settings will be displayed</w:t>
      </w:r>
      <w:r>
        <w:rPr>
          <w:rFonts w:ascii="Open Sans" w:hAnsi="Open Sans" w:cs="Open Sans"/>
          <w:color w:val="000000" w:themeColor="text1"/>
          <w:sz w:val="20"/>
        </w:rPr>
        <w:t>.</w:t>
      </w:r>
    </w:p>
    <w:p w14:paraId="5EB53250" w14:textId="77777777" w:rsidR="006B160C" w:rsidRPr="006B160C" w:rsidRDefault="006B160C" w:rsidP="006B160C">
      <w:pPr>
        <w:pStyle w:val="ListParagraph"/>
        <w:rPr>
          <w:rFonts w:ascii="Open Sans" w:hAnsi="Open Sans" w:cs="Open Sans"/>
          <w:sz w:val="20"/>
        </w:rPr>
      </w:pPr>
    </w:p>
    <w:p w14:paraId="5EB53251" w14:textId="77777777" w:rsidR="006B160C" w:rsidRDefault="006B160C" w:rsidP="007B0A23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b/>
          <w:i/>
          <w:sz w:val="20"/>
        </w:rPr>
        <w:t>How can I m</w:t>
      </w:r>
      <w:r w:rsidRPr="006B160C">
        <w:rPr>
          <w:rFonts w:ascii="Open Sans" w:hAnsi="Open Sans" w:cs="Open Sans"/>
          <w:b/>
          <w:i/>
          <w:sz w:val="20"/>
        </w:rPr>
        <w:t>ake changes in the Purchasing section</w:t>
      </w:r>
      <w:r w:rsidR="00C4459A">
        <w:rPr>
          <w:rFonts w:ascii="Open Sans" w:hAnsi="Open Sans" w:cs="Open Sans"/>
          <w:b/>
          <w:i/>
          <w:sz w:val="20"/>
        </w:rPr>
        <w:t xml:space="preserve"> (</w:t>
      </w:r>
      <w:r w:rsidR="00005498">
        <w:rPr>
          <w:rFonts w:ascii="Open Sans" w:hAnsi="Open Sans" w:cs="Open Sans"/>
          <w:b/>
          <w:i/>
          <w:sz w:val="20"/>
        </w:rPr>
        <w:t>Purchasing Unit and Purchasing School</w:t>
      </w:r>
      <w:r w:rsidR="00C4459A">
        <w:rPr>
          <w:rFonts w:ascii="Open Sans" w:hAnsi="Open Sans" w:cs="Open Sans"/>
          <w:b/>
          <w:i/>
          <w:sz w:val="20"/>
        </w:rPr>
        <w:t>)</w:t>
      </w:r>
      <w:r>
        <w:rPr>
          <w:rFonts w:ascii="Open Sans" w:hAnsi="Open Sans" w:cs="Open Sans"/>
          <w:b/>
          <w:i/>
          <w:sz w:val="20"/>
        </w:rPr>
        <w:t>?</w:t>
      </w:r>
    </w:p>
    <w:p w14:paraId="5EB53252" w14:textId="77777777" w:rsidR="00E01070" w:rsidRDefault="006B160C" w:rsidP="006B160C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sz w:val="20"/>
        </w:rPr>
        <w:t xml:space="preserve">The </w:t>
      </w:r>
      <w:r w:rsidRPr="006B160C">
        <w:rPr>
          <w:rFonts w:ascii="Open Sans" w:hAnsi="Open Sans" w:cs="Open Sans"/>
          <w:i/>
          <w:sz w:val="20"/>
        </w:rPr>
        <w:t>Purchasing</w:t>
      </w:r>
      <w:r w:rsidRPr="006B160C">
        <w:rPr>
          <w:rFonts w:ascii="Open Sans" w:hAnsi="Open Sans" w:cs="Open Sans"/>
          <w:sz w:val="20"/>
        </w:rPr>
        <w:t xml:space="preserve"> section shows the </w:t>
      </w:r>
      <w:r w:rsidRPr="006B160C">
        <w:rPr>
          <w:rFonts w:ascii="Open Sans" w:hAnsi="Open Sans" w:cs="Open Sans"/>
          <w:i/>
          <w:sz w:val="20"/>
        </w:rPr>
        <w:t>Purchasing Unit</w:t>
      </w:r>
      <w:r w:rsidRPr="006B160C">
        <w:rPr>
          <w:rFonts w:ascii="Open Sans" w:hAnsi="Open Sans" w:cs="Open Sans"/>
          <w:sz w:val="20"/>
        </w:rPr>
        <w:t xml:space="preserve"> and </w:t>
      </w:r>
      <w:r w:rsidRPr="006B160C">
        <w:rPr>
          <w:rFonts w:ascii="Open Sans" w:hAnsi="Open Sans" w:cs="Open Sans"/>
          <w:i/>
          <w:sz w:val="20"/>
        </w:rPr>
        <w:t>School Code</w:t>
      </w:r>
      <w:r>
        <w:rPr>
          <w:rFonts w:ascii="Open Sans" w:hAnsi="Open Sans" w:cs="Open Sans"/>
          <w:sz w:val="20"/>
        </w:rPr>
        <w:t xml:space="preserve"> which your </w:t>
      </w:r>
      <w:r w:rsidRPr="006B160C">
        <w:rPr>
          <w:rFonts w:ascii="Open Sans" w:hAnsi="Open Sans" w:cs="Open Sans"/>
          <w:sz w:val="20"/>
        </w:rPr>
        <w:t>purchasing documents will be assigned to.</w:t>
      </w:r>
    </w:p>
    <w:p w14:paraId="5EB53253" w14:textId="77777777" w:rsidR="00E01070" w:rsidRDefault="00E01070" w:rsidP="006B160C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54" w14:textId="77777777" w:rsidR="006B160C" w:rsidRPr="006B160C" w:rsidRDefault="000C6270" w:rsidP="006B160C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 xml:space="preserve">To change these </w:t>
      </w:r>
      <w:proofErr w:type="gramStart"/>
      <w:r>
        <w:rPr>
          <w:rFonts w:ascii="Open Sans" w:hAnsi="Open Sans" w:cs="Open Sans"/>
          <w:sz w:val="20"/>
        </w:rPr>
        <w:t>fields</w:t>
      </w:r>
      <w:proofErr w:type="gramEnd"/>
      <w:r>
        <w:rPr>
          <w:rFonts w:ascii="Open Sans" w:hAnsi="Open Sans" w:cs="Open Sans"/>
          <w:sz w:val="20"/>
        </w:rPr>
        <w:t xml:space="preserve"> you will need to:</w:t>
      </w:r>
    </w:p>
    <w:p w14:paraId="5EB53255" w14:textId="77777777" w:rsidR="006B160C" w:rsidRPr="006B160C" w:rsidRDefault="006B160C" w:rsidP="006B160C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56" w14:textId="77777777" w:rsidR="006B160C" w:rsidRDefault="000C6270" w:rsidP="006B160C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</w:t>
      </w:r>
      <w:r w:rsidR="006B160C">
        <w:rPr>
          <w:rFonts w:ascii="Open Sans" w:hAnsi="Open Sans" w:cs="Open Sans"/>
          <w:sz w:val="20"/>
        </w:rPr>
        <w:t xml:space="preserve">lick into the </w:t>
      </w:r>
      <w:r w:rsidR="006B160C" w:rsidRPr="006B160C">
        <w:rPr>
          <w:rFonts w:ascii="Open Sans" w:hAnsi="Open Sans" w:cs="Open Sans"/>
          <w:b/>
          <w:color w:val="6D009D"/>
          <w:sz w:val="20"/>
        </w:rPr>
        <w:t>My Purchasing Unit</w:t>
      </w:r>
      <w:r w:rsidR="006B160C" w:rsidRPr="006B160C">
        <w:rPr>
          <w:rFonts w:ascii="Open Sans" w:hAnsi="Open Sans" w:cs="Open Sans"/>
          <w:color w:val="6D009D"/>
          <w:sz w:val="20"/>
        </w:rPr>
        <w:t xml:space="preserve"> </w:t>
      </w:r>
      <w:r w:rsidR="006B160C">
        <w:rPr>
          <w:rFonts w:ascii="Open Sans" w:hAnsi="Open Sans" w:cs="Open Sans"/>
          <w:sz w:val="20"/>
        </w:rPr>
        <w:t xml:space="preserve">field or the </w:t>
      </w:r>
      <w:r w:rsidR="006B160C" w:rsidRPr="006B160C">
        <w:rPr>
          <w:rFonts w:ascii="Open Sans" w:hAnsi="Open Sans" w:cs="Open Sans"/>
          <w:b/>
          <w:color w:val="6D009D"/>
          <w:sz w:val="20"/>
        </w:rPr>
        <w:t>Purchasing School</w:t>
      </w:r>
      <w:r w:rsidR="006B160C" w:rsidRPr="006B160C">
        <w:rPr>
          <w:rFonts w:ascii="Open Sans" w:hAnsi="Open Sans" w:cs="Open Sans"/>
          <w:color w:val="6D009D"/>
          <w:sz w:val="20"/>
        </w:rPr>
        <w:t xml:space="preserve"> </w:t>
      </w:r>
      <w:r w:rsidR="006B160C">
        <w:rPr>
          <w:rFonts w:ascii="Open Sans" w:hAnsi="Open Sans" w:cs="Open Sans"/>
          <w:sz w:val="20"/>
        </w:rPr>
        <w:t>field.</w:t>
      </w:r>
      <w:r w:rsidR="00503017">
        <w:rPr>
          <w:rFonts w:ascii="Open Sans" w:hAnsi="Open Sans" w:cs="Open Sans"/>
          <w:sz w:val="20"/>
        </w:rPr>
        <w:t xml:space="preserve"> The steps below apply to </w:t>
      </w:r>
      <w:proofErr w:type="gramStart"/>
      <w:r w:rsidR="00503017">
        <w:rPr>
          <w:rFonts w:ascii="Open Sans" w:hAnsi="Open Sans" w:cs="Open Sans"/>
          <w:sz w:val="20"/>
        </w:rPr>
        <w:t>both of the fields</w:t>
      </w:r>
      <w:proofErr w:type="gramEnd"/>
      <w:r w:rsidR="00503017">
        <w:rPr>
          <w:rFonts w:ascii="Open Sans" w:hAnsi="Open Sans" w:cs="Open Sans"/>
          <w:sz w:val="20"/>
        </w:rPr>
        <w:t>.</w:t>
      </w:r>
    </w:p>
    <w:p w14:paraId="5EB53257" w14:textId="77777777" w:rsidR="006B160C" w:rsidRDefault="006B160C" w:rsidP="006B160C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EB53258" w14:textId="77777777" w:rsidR="000C6270" w:rsidRPr="000C6270" w:rsidRDefault="006B160C" w:rsidP="000C6270">
      <w:pPr>
        <w:pStyle w:val="ListParagraph"/>
        <w:numPr>
          <w:ilvl w:val="0"/>
          <w:numId w:val="15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Enter a search </w:t>
      </w:r>
      <w:proofErr w:type="spellStart"/>
      <w:r>
        <w:rPr>
          <w:rFonts w:ascii="Open Sans" w:hAnsi="Open Sans" w:cs="Open Sans"/>
          <w:sz w:val="20"/>
        </w:rPr>
        <w:t>eg</w:t>
      </w:r>
      <w:proofErr w:type="spellEnd"/>
      <w:r w:rsidRPr="006B160C">
        <w:rPr>
          <w:rFonts w:ascii="Open Sans" w:hAnsi="Open Sans" w:cs="Open Sans"/>
          <w:sz w:val="20"/>
        </w:rPr>
        <w:t xml:space="preserve"> 3 letter school code</w:t>
      </w:r>
      <w:r w:rsidR="00C4459A">
        <w:rPr>
          <w:rFonts w:ascii="Open Sans" w:hAnsi="Open Sans" w:cs="Open Sans"/>
          <w:sz w:val="20"/>
        </w:rPr>
        <w:t>,</w:t>
      </w:r>
      <w:r w:rsidRPr="006B160C">
        <w:rPr>
          <w:rFonts w:ascii="Open Sans" w:hAnsi="Open Sans" w:cs="Open Sans"/>
          <w:sz w:val="20"/>
        </w:rPr>
        <w:t xml:space="preserve"> or the first letter only</w:t>
      </w:r>
      <w:r w:rsidR="000C6270">
        <w:rPr>
          <w:rFonts w:ascii="Open Sans" w:hAnsi="Open Sans" w:cs="Open Sans"/>
          <w:sz w:val="20"/>
        </w:rPr>
        <w:t xml:space="preserve"> </w:t>
      </w:r>
      <w:proofErr w:type="spellStart"/>
      <w:r w:rsidR="000C6270">
        <w:rPr>
          <w:rFonts w:ascii="Open Sans" w:hAnsi="Open Sans" w:cs="Open Sans"/>
          <w:sz w:val="20"/>
        </w:rPr>
        <w:t>eg</w:t>
      </w:r>
      <w:proofErr w:type="spellEnd"/>
      <w:r w:rsidR="000C6270">
        <w:rPr>
          <w:rFonts w:ascii="Open Sans" w:hAnsi="Open Sans" w:cs="Open Sans"/>
          <w:sz w:val="20"/>
        </w:rPr>
        <w:t xml:space="preserve"> first letter of the </w:t>
      </w:r>
      <w:proofErr w:type="gramStart"/>
      <w:r w:rsidR="000C6270">
        <w:rPr>
          <w:rFonts w:ascii="Open Sans" w:hAnsi="Open Sans" w:cs="Open Sans"/>
          <w:sz w:val="20"/>
        </w:rPr>
        <w:t>Faculty</w:t>
      </w:r>
      <w:proofErr w:type="gramEnd"/>
      <w:r w:rsidR="000C6270">
        <w:rPr>
          <w:rFonts w:ascii="Open Sans" w:hAnsi="Open Sans" w:cs="Open Sans"/>
          <w:sz w:val="20"/>
        </w:rPr>
        <w:t xml:space="preserve"> code</w:t>
      </w:r>
      <w:r w:rsidRPr="006B160C">
        <w:rPr>
          <w:rFonts w:ascii="Open Sans" w:hAnsi="Open Sans" w:cs="Open Sans"/>
          <w:sz w:val="20"/>
        </w:rPr>
        <w:t>.</w:t>
      </w:r>
    </w:p>
    <w:p w14:paraId="5EB53259" w14:textId="77777777" w:rsidR="000C6270" w:rsidRDefault="000C6270" w:rsidP="000C6270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i/>
          <w:sz w:val="20"/>
        </w:rPr>
      </w:pPr>
      <w:r>
        <w:rPr>
          <w:rFonts w:ascii="Open Sans" w:hAnsi="Open Sans" w:cs="Open Sans"/>
          <w:sz w:val="20"/>
        </w:rPr>
        <w:t xml:space="preserve">In Oracle Financials, the wildcard is </w:t>
      </w:r>
      <w:r w:rsidRPr="00C52365">
        <w:rPr>
          <w:rFonts w:ascii="Open Sans" w:hAnsi="Open Sans" w:cs="Open Sans"/>
          <w:b/>
          <w:sz w:val="20"/>
        </w:rPr>
        <w:t>%</w:t>
      </w:r>
      <w:r>
        <w:rPr>
          <w:rFonts w:ascii="Open Sans" w:hAnsi="Open Sans" w:cs="Open Sans"/>
          <w:sz w:val="20"/>
        </w:rPr>
        <w:t xml:space="preserve"> and this helps with your searches. </w:t>
      </w:r>
      <w:r w:rsidRPr="002F1CFD">
        <w:rPr>
          <w:rFonts w:ascii="Open Sans" w:hAnsi="Open Sans" w:cs="Open Sans"/>
          <w:sz w:val="20"/>
        </w:rPr>
        <w:t xml:space="preserve">To see all </w:t>
      </w:r>
      <w:r>
        <w:rPr>
          <w:rFonts w:ascii="Open Sans" w:hAnsi="Open Sans" w:cs="Open Sans"/>
          <w:sz w:val="20"/>
        </w:rPr>
        <w:t>values</w:t>
      </w:r>
      <w:r w:rsidRPr="002F1CFD">
        <w:rPr>
          <w:rFonts w:ascii="Open Sans" w:hAnsi="Open Sans" w:cs="Open Sans"/>
          <w:sz w:val="20"/>
        </w:rPr>
        <w:t xml:space="preserve"> within a </w:t>
      </w:r>
      <w:r>
        <w:rPr>
          <w:rFonts w:ascii="Open Sans" w:hAnsi="Open Sans" w:cs="Open Sans"/>
          <w:sz w:val="20"/>
        </w:rPr>
        <w:t>particular Faculty</w:t>
      </w:r>
      <w:r w:rsidRPr="002F1CFD">
        <w:rPr>
          <w:rFonts w:ascii="Open Sans" w:hAnsi="Open Sans" w:cs="Open Sans"/>
          <w:sz w:val="20"/>
        </w:rPr>
        <w:t xml:space="preserve">, enter the </w:t>
      </w:r>
      <w:proofErr w:type="gramStart"/>
      <w:r>
        <w:rPr>
          <w:rFonts w:ascii="Open Sans" w:hAnsi="Open Sans" w:cs="Open Sans"/>
          <w:sz w:val="20"/>
        </w:rPr>
        <w:t>Faculty</w:t>
      </w:r>
      <w:proofErr w:type="gramEnd"/>
      <w:r>
        <w:rPr>
          <w:rFonts w:ascii="Open Sans" w:hAnsi="Open Sans" w:cs="Open Sans"/>
          <w:sz w:val="20"/>
        </w:rPr>
        <w:t xml:space="preserve"> letter followed by the wildcard </w:t>
      </w:r>
      <w:proofErr w:type="spellStart"/>
      <w:r>
        <w:rPr>
          <w:rFonts w:ascii="Open Sans" w:hAnsi="Open Sans" w:cs="Open Sans"/>
          <w:sz w:val="20"/>
        </w:rPr>
        <w:t>eg</w:t>
      </w:r>
      <w:proofErr w:type="spellEnd"/>
      <w:r w:rsidRPr="002F1CFD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i/>
          <w:sz w:val="20"/>
        </w:rPr>
        <w:t>E</w:t>
      </w:r>
      <w:r w:rsidRPr="002F1CFD">
        <w:rPr>
          <w:rFonts w:ascii="Open Sans" w:hAnsi="Open Sans" w:cs="Open Sans"/>
          <w:i/>
          <w:sz w:val="20"/>
        </w:rPr>
        <w:t>%.</w:t>
      </w:r>
    </w:p>
    <w:p w14:paraId="5EB5325A" w14:textId="77777777" w:rsidR="000C6270" w:rsidRDefault="00332FA0" w:rsidP="003254CE">
      <w:pPr>
        <w:pStyle w:val="ListParagraph"/>
        <w:spacing w:after="0" w:line="240" w:lineRule="auto"/>
        <w:ind w:left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Alternatively, you can search </w:t>
      </w:r>
      <w:r w:rsidR="000C6270">
        <w:rPr>
          <w:rFonts w:ascii="Open Sans" w:hAnsi="Open Sans" w:cs="Open Sans"/>
          <w:sz w:val="20"/>
        </w:rPr>
        <w:t xml:space="preserve">by keyword </w:t>
      </w:r>
      <w:proofErr w:type="spellStart"/>
      <w:r w:rsidR="000C6270">
        <w:rPr>
          <w:rFonts w:ascii="Open Sans" w:hAnsi="Open Sans" w:cs="Open Sans"/>
          <w:sz w:val="20"/>
        </w:rPr>
        <w:t>eg</w:t>
      </w:r>
      <w:proofErr w:type="spellEnd"/>
      <w:r w:rsidR="000C6270">
        <w:rPr>
          <w:rFonts w:ascii="Open Sans" w:hAnsi="Open Sans" w:cs="Open Sans"/>
          <w:sz w:val="20"/>
        </w:rPr>
        <w:t xml:space="preserve"> </w:t>
      </w:r>
      <w:r w:rsidR="000C6270" w:rsidRPr="00C52365">
        <w:rPr>
          <w:rFonts w:ascii="Open Sans" w:hAnsi="Open Sans" w:cs="Open Sans"/>
          <w:i/>
          <w:sz w:val="20"/>
        </w:rPr>
        <w:t>%</w:t>
      </w:r>
      <w:r w:rsidR="000C6270">
        <w:rPr>
          <w:rFonts w:ascii="Open Sans" w:hAnsi="Open Sans" w:cs="Open Sans"/>
          <w:i/>
          <w:sz w:val="20"/>
        </w:rPr>
        <w:t>chemistry</w:t>
      </w:r>
      <w:r w:rsidR="000C6270" w:rsidRPr="00C52365">
        <w:rPr>
          <w:rFonts w:ascii="Open Sans" w:hAnsi="Open Sans" w:cs="Open Sans"/>
          <w:i/>
          <w:sz w:val="20"/>
        </w:rPr>
        <w:t>%.</w:t>
      </w:r>
      <w:r w:rsidR="000C6270" w:rsidRPr="00C52365">
        <w:rPr>
          <w:rFonts w:ascii="Open Sans" w:hAnsi="Open Sans" w:cs="Open Sans"/>
          <w:sz w:val="20"/>
        </w:rPr>
        <w:t xml:space="preserve"> Using the </w:t>
      </w:r>
      <w:r w:rsidR="000C6270">
        <w:rPr>
          <w:rFonts w:ascii="Open Sans" w:hAnsi="Open Sans" w:cs="Open Sans"/>
          <w:sz w:val="20"/>
        </w:rPr>
        <w:t>wildcard at the front and end of the keyword means that you are looking for wherever that keyword appears in the description, whereas using % before the keyword searches for anything where the keyword is the last word, and using % after a keyword means the search will look for options where the keyword is at the front of the description.</w:t>
      </w:r>
    </w:p>
    <w:p w14:paraId="5EB5325B" w14:textId="77777777" w:rsidR="007B0A23" w:rsidRPr="003254CE" w:rsidRDefault="007B0A23" w:rsidP="003254CE">
      <w:pPr>
        <w:pStyle w:val="ListParagraph"/>
        <w:spacing w:after="0" w:line="240" w:lineRule="auto"/>
        <w:ind w:left="357"/>
        <w:contextualSpacing w:val="0"/>
        <w:rPr>
          <w:rFonts w:ascii="Open Sans" w:hAnsi="Open Sans" w:cs="Open Sans"/>
          <w:sz w:val="20"/>
        </w:rPr>
      </w:pPr>
    </w:p>
    <w:p w14:paraId="5EB5325C" w14:textId="77777777" w:rsidR="000C6270" w:rsidRDefault="000C6270" w:rsidP="000C6270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 w:rsidRPr="000C6270">
        <w:rPr>
          <w:rFonts w:ascii="Open Sans" w:hAnsi="Open Sans" w:cs="Open Sans"/>
          <w:sz w:val="20"/>
        </w:rPr>
        <w:t xml:space="preserve">Press the </w:t>
      </w:r>
      <w:r w:rsidRPr="000C6270">
        <w:rPr>
          <w:rFonts w:ascii="Open Sans" w:hAnsi="Open Sans" w:cs="Open Sans"/>
          <w:b/>
          <w:color w:val="6D009D"/>
          <w:sz w:val="20"/>
        </w:rPr>
        <w:t>Tab key</w:t>
      </w:r>
      <w:r w:rsidRPr="000C6270">
        <w:rPr>
          <w:rFonts w:ascii="Open Sans" w:hAnsi="Open Sans" w:cs="Open Sans"/>
          <w:color w:val="6D009D"/>
          <w:sz w:val="20"/>
        </w:rPr>
        <w:t xml:space="preserve"> </w:t>
      </w:r>
      <w:r w:rsidRPr="000C6270">
        <w:rPr>
          <w:rFonts w:ascii="Open Sans" w:hAnsi="Open Sans" w:cs="Open Sans"/>
          <w:sz w:val="20"/>
        </w:rPr>
        <w:t xml:space="preserve">or use the </w:t>
      </w:r>
      <w:r w:rsidRPr="000C6270">
        <w:rPr>
          <w:rFonts w:ascii="Open Sans" w:hAnsi="Open Sans" w:cs="Open Sans"/>
          <w:b/>
          <w:color w:val="6D009D"/>
          <w:sz w:val="20"/>
        </w:rPr>
        <w:t>magnifying glass</w:t>
      </w:r>
      <w:r w:rsidRPr="000C6270">
        <w:rPr>
          <w:rFonts w:ascii="Open Sans" w:hAnsi="Open Sans" w:cs="Open Sans"/>
          <w:sz w:val="20"/>
        </w:rPr>
        <w:t xml:space="preserve"> icon to search.</w:t>
      </w:r>
      <w:r>
        <w:rPr>
          <w:rFonts w:ascii="Open Sans" w:hAnsi="Open Sans" w:cs="Open Sans"/>
          <w:sz w:val="20"/>
        </w:rPr>
        <w:t xml:space="preserve"> The matching </w:t>
      </w:r>
      <w:r w:rsidRPr="000C6270">
        <w:rPr>
          <w:rFonts w:ascii="Open Sans" w:hAnsi="Open Sans" w:cs="Open Sans"/>
          <w:i/>
          <w:sz w:val="20"/>
        </w:rPr>
        <w:t>Purchasing Units/Purchasing Schools</w:t>
      </w:r>
      <w:r w:rsidRPr="000C6270">
        <w:rPr>
          <w:rFonts w:ascii="Open Sans" w:hAnsi="Open Sans" w:cs="Open Sans"/>
          <w:sz w:val="20"/>
        </w:rPr>
        <w:t xml:space="preserve"> will be displayed.</w:t>
      </w:r>
    </w:p>
    <w:p w14:paraId="5EB5325D" w14:textId="77777777" w:rsidR="000C6270" w:rsidRPr="000C6270" w:rsidRDefault="000C6270" w:rsidP="000C6270">
      <w:pPr>
        <w:spacing w:after="0" w:line="240" w:lineRule="auto"/>
        <w:rPr>
          <w:rFonts w:ascii="Open Sans" w:hAnsi="Open Sans" w:cs="Open Sans"/>
          <w:sz w:val="20"/>
        </w:rPr>
      </w:pPr>
    </w:p>
    <w:p w14:paraId="5EB5325E" w14:textId="77777777" w:rsidR="000C6270" w:rsidRDefault="000C6270" w:rsidP="000C6270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 w:rsidRPr="000C6270">
        <w:rPr>
          <w:rFonts w:ascii="Open Sans" w:hAnsi="Open Sans" w:cs="Open Sans"/>
          <w:sz w:val="20"/>
        </w:rPr>
        <w:t>Find and select your purchasing unit</w:t>
      </w:r>
      <w:r w:rsidR="00E01070">
        <w:rPr>
          <w:rFonts w:ascii="Open Sans" w:hAnsi="Open Sans" w:cs="Open Sans"/>
          <w:sz w:val="20"/>
        </w:rPr>
        <w:t xml:space="preserve"> or school</w:t>
      </w:r>
      <w:r w:rsidRPr="000C6270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0C6270">
        <w:rPr>
          <w:rFonts w:ascii="Open Sans" w:hAnsi="Open Sans" w:cs="Open Sans"/>
          <w:sz w:val="20"/>
        </w:rPr>
        <w:t xml:space="preserve">Use the </w:t>
      </w:r>
      <w:r w:rsidRPr="00E01070">
        <w:rPr>
          <w:rFonts w:ascii="Open Sans" w:hAnsi="Open Sans" w:cs="Open Sans"/>
          <w:b/>
          <w:color w:val="6D009D"/>
          <w:sz w:val="20"/>
        </w:rPr>
        <w:t>Next</w:t>
      </w:r>
      <w:r w:rsidRPr="000C6270">
        <w:rPr>
          <w:rFonts w:ascii="Open Sans" w:hAnsi="Open Sans" w:cs="Open Sans"/>
          <w:sz w:val="20"/>
        </w:rPr>
        <w:t xml:space="preserve"> and </w:t>
      </w:r>
      <w:r w:rsidRPr="00E01070">
        <w:rPr>
          <w:rFonts w:ascii="Open Sans" w:hAnsi="Open Sans" w:cs="Open Sans"/>
          <w:b/>
          <w:color w:val="6D009D"/>
          <w:sz w:val="20"/>
        </w:rPr>
        <w:t>Previous</w:t>
      </w:r>
      <w:r w:rsidRPr="000C6270">
        <w:rPr>
          <w:rFonts w:ascii="Open Sans" w:hAnsi="Open Sans" w:cs="Open Sans"/>
          <w:sz w:val="20"/>
        </w:rPr>
        <w:t xml:space="preserve"> options to move through the results</w:t>
      </w:r>
      <w:r w:rsidR="00E01070">
        <w:rPr>
          <w:rFonts w:ascii="Open Sans" w:hAnsi="Open Sans" w:cs="Open Sans"/>
          <w:sz w:val="20"/>
        </w:rPr>
        <w:t xml:space="preserve"> if the option you want does not appear on the first page</w:t>
      </w:r>
      <w:r w:rsidRPr="000C6270">
        <w:rPr>
          <w:rFonts w:ascii="Open Sans" w:hAnsi="Open Sans" w:cs="Open Sans"/>
          <w:sz w:val="20"/>
        </w:rPr>
        <w:t>.</w:t>
      </w:r>
    </w:p>
    <w:p w14:paraId="5EB5325F" w14:textId="77777777" w:rsidR="00E01070" w:rsidRPr="00E01070" w:rsidRDefault="00E01070" w:rsidP="00332FA0">
      <w:pPr>
        <w:pStyle w:val="ListParagraph"/>
        <w:spacing w:after="0"/>
        <w:contextualSpacing w:val="0"/>
        <w:rPr>
          <w:rFonts w:ascii="Open Sans" w:hAnsi="Open Sans" w:cs="Open Sans"/>
          <w:sz w:val="20"/>
        </w:rPr>
      </w:pPr>
    </w:p>
    <w:p w14:paraId="5EB53260" w14:textId="77777777" w:rsidR="00E01070" w:rsidRDefault="00E01070" w:rsidP="00E01070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 w:rsidRPr="00E01070">
        <w:rPr>
          <w:rFonts w:ascii="Open Sans" w:hAnsi="Open Sans" w:cs="Open Sans"/>
          <w:sz w:val="20"/>
        </w:rPr>
        <w:t xml:space="preserve">Use the </w:t>
      </w:r>
      <w:r w:rsidRPr="00E01070">
        <w:rPr>
          <w:rFonts w:ascii="Open Sans" w:hAnsi="Open Sans" w:cs="Open Sans"/>
          <w:b/>
          <w:color w:val="6D009D"/>
          <w:sz w:val="20"/>
        </w:rPr>
        <w:t>Quick Select</w:t>
      </w:r>
      <w:r>
        <w:rPr>
          <w:rFonts w:ascii="Open Sans" w:hAnsi="Open Sans" w:cs="Open Sans"/>
          <w:sz w:val="20"/>
        </w:rPr>
        <w:t xml:space="preserve"> icon to select your purchasing unit or school. This will now be updated in the relevant field.</w:t>
      </w:r>
    </w:p>
    <w:p w14:paraId="5EB53261" w14:textId="77777777" w:rsidR="00005498" w:rsidRPr="00005498" w:rsidRDefault="00005498" w:rsidP="00005498">
      <w:pPr>
        <w:pStyle w:val="ListParagraph"/>
        <w:rPr>
          <w:rFonts w:ascii="Open Sans" w:hAnsi="Open Sans" w:cs="Open Sans"/>
          <w:sz w:val="20"/>
        </w:rPr>
      </w:pPr>
    </w:p>
    <w:p w14:paraId="5EB53262" w14:textId="77777777" w:rsidR="00E01070" w:rsidRDefault="00005498" w:rsidP="003254CE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005498">
        <w:rPr>
          <w:rFonts w:ascii="Open Sans" w:hAnsi="Open Sans" w:cs="Open Sans"/>
          <w:b/>
          <w:color w:val="6D009D"/>
          <w:sz w:val="20"/>
        </w:rPr>
        <w:t>Apply</w:t>
      </w:r>
      <w:r>
        <w:rPr>
          <w:rFonts w:ascii="Open Sans" w:hAnsi="Open Sans" w:cs="Open Sans"/>
          <w:sz w:val="20"/>
        </w:rPr>
        <w:t xml:space="preserve"> to save these changes on your account.</w:t>
      </w:r>
      <w:r w:rsidR="003254CE">
        <w:rPr>
          <w:rFonts w:ascii="Open Sans" w:hAnsi="Open Sans" w:cs="Open Sans"/>
          <w:sz w:val="20"/>
        </w:rPr>
        <w:t xml:space="preserve"> </w:t>
      </w:r>
      <w:r w:rsidR="003254CE" w:rsidRPr="003254CE">
        <w:rPr>
          <w:rFonts w:ascii="Open Sans" w:hAnsi="Open Sans" w:cs="Open Sans"/>
          <w:sz w:val="20"/>
        </w:rPr>
        <w:t>A message will</w:t>
      </w:r>
      <w:r w:rsidR="003254CE">
        <w:rPr>
          <w:rFonts w:ascii="Open Sans" w:hAnsi="Open Sans" w:cs="Open Sans"/>
          <w:sz w:val="20"/>
        </w:rPr>
        <w:t xml:space="preserve"> be displayed to show that the purchasing o</w:t>
      </w:r>
      <w:r w:rsidR="003254CE" w:rsidRPr="003254CE">
        <w:rPr>
          <w:rFonts w:ascii="Open Sans" w:hAnsi="Open Sans" w:cs="Open Sans"/>
          <w:sz w:val="20"/>
        </w:rPr>
        <w:t>ptions have been saved.</w:t>
      </w:r>
    </w:p>
    <w:p w14:paraId="5EB53263" w14:textId="77777777" w:rsidR="003254CE" w:rsidRPr="003254CE" w:rsidRDefault="003254CE" w:rsidP="003254CE">
      <w:pPr>
        <w:pStyle w:val="ListParagraph"/>
        <w:rPr>
          <w:rFonts w:ascii="Open Sans" w:hAnsi="Open Sans" w:cs="Open Sans"/>
          <w:sz w:val="20"/>
        </w:rPr>
      </w:pPr>
    </w:p>
    <w:p w14:paraId="5EB53264" w14:textId="77777777" w:rsidR="003254CE" w:rsidRPr="003254CE" w:rsidRDefault="003254CE" w:rsidP="003254CE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 w:rsidRPr="003254CE">
        <w:rPr>
          <w:rFonts w:ascii="Open Sans" w:hAnsi="Open Sans" w:cs="Open Sans"/>
          <w:sz w:val="20"/>
        </w:rPr>
        <w:t xml:space="preserve">Select the </w:t>
      </w:r>
      <w:r w:rsidRPr="003254CE">
        <w:rPr>
          <w:rFonts w:ascii="Open Sans" w:hAnsi="Open Sans" w:cs="Open Sans"/>
          <w:b/>
          <w:color w:val="6D009D"/>
          <w:sz w:val="20"/>
        </w:rPr>
        <w:t>Shop</w:t>
      </w:r>
      <w:r w:rsidRPr="003254CE">
        <w:rPr>
          <w:rFonts w:ascii="Open Sans" w:hAnsi="Open Sans" w:cs="Open Sans"/>
          <w:sz w:val="20"/>
        </w:rPr>
        <w:t xml:space="preserve"> tab to raise a requisition with the updated purchasing options.</w:t>
      </w:r>
    </w:p>
    <w:p w14:paraId="5EB53265" w14:textId="77777777" w:rsidR="003254CE" w:rsidRPr="003254CE" w:rsidRDefault="003254CE" w:rsidP="003254CE">
      <w:pPr>
        <w:spacing w:after="0" w:line="240" w:lineRule="auto"/>
        <w:rPr>
          <w:rFonts w:ascii="Open Sans" w:hAnsi="Open Sans" w:cs="Open Sans"/>
          <w:sz w:val="20"/>
        </w:rPr>
      </w:pPr>
    </w:p>
    <w:p w14:paraId="5EB53266" w14:textId="77777777" w:rsidR="00E01070" w:rsidRDefault="00E01070" w:rsidP="00E01070">
      <w:pPr>
        <w:spacing w:after="0" w:line="240" w:lineRule="auto"/>
        <w:rPr>
          <w:rFonts w:ascii="Open Sans" w:hAnsi="Open Sans" w:cs="Open Sans"/>
          <w:sz w:val="20"/>
        </w:rPr>
      </w:pPr>
    </w:p>
    <w:p w14:paraId="5EB53267" w14:textId="77777777" w:rsidR="00E01070" w:rsidRDefault="00E01070" w:rsidP="007B0A23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b/>
          <w:i/>
          <w:sz w:val="20"/>
        </w:rPr>
        <w:t>How can I m</w:t>
      </w:r>
      <w:r w:rsidRPr="006B160C">
        <w:rPr>
          <w:rFonts w:ascii="Open Sans" w:hAnsi="Open Sans" w:cs="Open Sans"/>
          <w:b/>
          <w:i/>
          <w:sz w:val="20"/>
        </w:rPr>
        <w:t xml:space="preserve">ake changes in the </w:t>
      </w:r>
      <w:proofErr w:type="gramStart"/>
      <w:r>
        <w:rPr>
          <w:rFonts w:ascii="Open Sans" w:hAnsi="Open Sans" w:cs="Open Sans"/>
          <w:b/>
          <w:i/>
          <w:sz w:val="20"/>
        </w:rPr>
        <w:t>Personal</w:t>
      </w:r>
      <w:proofErr w:type="gramEnd"/>
      <w:r>
        <w:rPr>
          <w:rFonts w:ascii="Open Sans" w:hAnsi="Open Sans" w:cs="Open Sans"/>
          <w:b/>
          <w:i/>
          <w:sz w:val="20"/>
        </w:rPr>
        <w:t xml:space="preserve"> </w:t>
      </w:r>
      <w:r w:rsidRPr="006B160C">
        <w:rPr>
          <w:rFonts w:ascii="Open Sans" w:hAnsi="Open Sans" w:cs="Open Sans"/>
          <w:b/>
          <w:i/>
          <w:sz w:val="20"/>
        </w:rPr>
        <w:t>section</w:t>
      </w:r>
      <w:r w:rsidR="00332FA0">
        <w:rPr>
          <w:rFonts w:ascii="Open Sans" w:hAnsi="Open Sans" w:cs="Open Sans"/>
          <w:b/>
          <w:i/>
          <w:sz w:val="20"/>
        </w:rPr>
        <w:t xml:space="preserve"> (Deliver </w:t>
      </w:r>
      <w:proofErr w:type="gramStart"/>
      <w:r w:rsidR="00005498">
        <w:rPr>
          <w:rFonts w:ascii="Open Sans" w:hAnsi="Open Sans" w:cs="Open Sans"/>
          <w:b/>
          <w:i/>
          <w:sz w:val="20"/>
        </w:rPr>
        <w:t>To</w:t>
      </w:r>
      <w:proofErr w:type="gramEnd"/>
      <w:r w:rsidR="00005498">
        <w:rPr>
          <w:rFonts w:ascii="Open Sans" w:hAnsi="Open Sans" w:cs="Open Sans"/>
          <w:b/>
          <w:i/>
          <w:sz w:val="20"/>
        </w:rPr>
        <w:t xml:space="preserve"> Location and Phone Number</w:t>
      </w:r>
      <w:r w:rsidR="00332FA0">
        <w:rPr>
          <w:rFonts w:ascii="Open Sans" w:hAnsi="Open Sans" w:cs="Open Sans"/>
          <w:b/>
          <w:i/>
          <w:sz w:val="20"/>
        </w:rPr>
        <w:t>)</w:t>
      </w:r>
      <w:r>
        <w:rPr>
          <w:rFonts w:ascii="Open Sans" w:hAnsi="Open Sans" w:cs="Open Sans"/>
          <w:b/>
          <w:i/>
          <w:sz w:val="20"/>
        </w:rPr>
        <w:t>?</w:t>
      </w:r>
    </w:p>
    <w:p w14:paraId="5EB53268" w14:textId="77777777" w:rsidR="00E01070" w:rsidRDefault="00E01070" w:rsidP="00E01070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sz w:val="20"/>
        </w:rPr>
        <w:t xml:space="preserve">The </w:t>
      </w:r>
      <w:proofErr w:type="gramStart"/>
      <w:r w:rsidRPr="006B160C">
        <w:rPr>
          <w:rFonts w:ascii="Open Sans" w:hAnsi="Open Sans" w:cs="Open Sans"/>
          <w:i/>
          <w:sz w:val="20"/>
        </w:rPr>
        <w:t>P</w:t>
      </w:r>
      <w:r>
        <w:rPr>
          <w:rFonts w:ascii="Open Sans" w:hAnsi="Open Sans" w:cs="Open Sans"/>
          <w:i/>
          <w:sz w:val="20"/>
        </w:rPr>
        <w:t>ersonal</w:t>
      </w:r>
      <w:proofErr w:type="gramEnd"/>
      <w:r w:rsidRPr="006B160C">
        <w:rPr>
          <w:rFonts w:ascii="Open Sans" w:hAnsi="Open Sans" w:cs="Open Sans"/>
          <w:sz w:val="20"/>
        </w:rPr>
        <w:t xml:space="preserve"> section shows </w:t>
      </w:r>
      <w:r w:rsidRPr="00E01070">
        <w:rPr>
          <w:rFonts w:ascii="Open Sans" w:hAnsi="Open Sans" w:cs="Open Sans"/>
          <w:sz w:val="20"/>
        </w:rPr>
        <w:t xml:space="preserve">the </w:t>
      </w:r>
      <w:r w:rsidRPr="00E01070">
        <w:rPr>
          <w:rFonts w:ascii="Open Sans" w:hAnsi="Open Sans" w:cs="Open Sans"/>
          <w:i/>
          <w:sz w:val="20"/>
        </w:rPr>
        <w:t xml:space="preserve">Deliver </w:t>
      </w:r>
      <w:proofErr w:type="gramStart"/>
      <w:r w:rsidRPr="00E01070">
        <w:rPr>
          <w:rFonts w:ascii="Open Sans" w:hAnsi="Open Sans" w:cs="Open Sans"/>
          <w:i/>
          <w:sz w:val="20"/>
        </w:rPr>
        <w:t>To</w:t>
      </w:r>
      <w:proofErr w:type="gramEnd"/>
      <w:r w:rsidRPr="00E01070">
        <w:rPr>
          <w:rFonts w:ascii="Open Sans" w:hAnsi="Open Sans" w:cs="Open Sans"/>
          <w:i/>
          <w:sz w:val="20"/>
        </w:rPr>
        <w:t xml:space="preserve"> Location</w:t>
      </w:r>
      <w:r w:rsidRPr="00E01070">
        <w:rPr>
          <w:rFonts w:ascii="Open Sans" w:hAnsi="Open Sans" w:cs="Open Sans"/>
          <w:sz w:val="20"/>
        </w:rPr>
        <w:t xml:space="preserve"> which your purchasing documents will be assigned to. This is a mandatory field, so make sur</w:t>
      </w:r>
      <w:r>
        <w:rPr>
          <w:rFonts w:ascii="Open Sans" w:hAnsi="Open Sans" w:cs="Open Sans"/>
          <w:sz w:val="20"/>
        </w:rPr>
        <w:t>e you enter your location here</w:t>
      </w:r>
      <w:r w:rsidR="006171C4">
        <w:rPr>
          <w:rFonts w:ascii="Open Sans" w:hAnsi="Open Sans" w:cs="Open Sans"/>
          <w:sz w:val="20"/>
        </w:rPr>
        <w:t>.</w:t>
      </w:r>
    </w:p>
    <w:p w14:paraId="5EB53269" w14:textId="77777777" w:rsidR="00E01070" w:rsidRDefault="00E01070" w:rsidP="00E0107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6A" w14:textId="77777777" w:rsidR="00E01070" w:rsidRDefault="00E01070" w:rsidP="00E01070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E01070">
        <w:rPr>
          <w:rFonts w:ascii="Open Sans" w:hAnsi="Open Sans" w:cs="Open Sans"/>
          <w:sz w:val="20"/>
        </w:rPr>
        <w:t xml:space="preserve">Also shown is the system held </w:t>
      </w:r>
      <w:r w:rsidRPr="00E01070">
        <w:rPr>
          <w:rFonts w:ascii="Open Sans" w:hAnsi="Open Sans" w:cs="Open Sans"/>
          <w:i/>
          <w:sz w:val="20"/>
        </w:rPr>
        <w:t>Phone Number</w:t>
      </w:r>
      <w:r w:rsidRPr="00E01070">
        <w:rPr>
          <w:rFonts w:ascii="Open Sans" w:hAnsi="Open Sans" w:cs="Open Sans"/>
          <w:sz w:val="20"/>
        </w:rPr>
        <w:t xml:space="preserve"> for you. This may be shown on purchasing documentation sent to suppliers.</w:t>
      </w:r>
    </w:p>
    <w:p w14:paraId="5EB5326B" w14:textId="77777777" w:rsidR="00E01070" w:rsidRDefault="00E01070" w:rsidP="00E0107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6C" w14:textId="77777777" w:rsidR="00E01070" w:rsidRPr="00E01070" w:rsidRDefault="00E01070" w:rsidP="00E0107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change </w:t>
      </w:r>
      <w:r w:rsidR="00005498">
        <w:rPr>
          <w:rFonts w:ascii="Open Sans" w:hAnsi="Open Sans" w:cs="Open Sans"/>
          <w:sz w:val="20"/>
        </w:rPr>
        <w:t xml:space="preserve">your </w:t>
      </w:r>
      <w:r w:rsidR="00005498" w:rsidRPr="00166B70">
        <w:rPr>
          <w:rFonts w:ascii="Open Sans" w:hAnsi="Open Sans" w:cs="Open Sans"/>
          <w:b/>
          <w:i/>
          <w:sz w:val="20"/>
        </w:rPr>
        <w:t xml:space="preserve">Deliver </w:t>
      </w:r>
      <w:proofErr w:type="gramStart"/>
      <w:r w:rsidR="00005498" w:rsidRPr="00166B70">
        <w:rPr>
          <w:rFonts w:ascii="Open Sans" w:hAnsi="Open Sans" w:cs="Open Sans"/>
          <w:b/>
          <w:i/>
          <w:sz w:val="20"/>
        </w:rPr>
        <w:t>To</w:t>
      </w:r>
      <w:proofErr w:type="gramEnd"/>
      <w:r w:rsidR="00005498" w:rsidRPr="00166B70">
        <w:rPr>
          <w:rFonts w:ascii="Open Sans" w:hAnsi="Open Sans" w:cs="Open Sans"/>
          <w:b/>
          <w:i/>
          <w:sz w:val="20"/>
        </w:rPr>
        <w:t xml:space="preserve"> Location</w:t>
      </w:r>
      <w:r>
        <w:rPr>
          <w:rFonts w:ascii="Open Sans" w:hAnsi="Open Sans" w:cs="Open Sans"/>
          <w:sz w:val="20"/>
        </w:rPr>
        <w:t xml:space="preserve"> you will need to:</w:t>
      </w:r>
    </w:p>
    <w:p w14:paraId="5EB5326D" w14:textId="77777777" w:rsidR="00E01070" w:rsidRPr="006B160C" w:rsidRDefault="00E01070" w:rsidP="00E0107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6E" w14:textId="77777777" w:rsidR="00142C0E" w:rsidRPr="0083355B" w:rsidRDefault="00E01070" w:rsidP="0083355B">
      <w:pPr>
        <w:pStyle w:val="ListParagraph"/>
        <w:numPr>
          <w:ilvl w:val="0"/>
          <w:numId w:val="16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into the 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My </w:t>
      </w:r>
      <w:r w:rsidR="00332FA0">
        <w:rPr>
          <w:rFonts w:ascii="Open Sans" w:hAnsi="Open Sans" w:cs="Open Sans"/>
          <w:b/>
          <w:color w:val="6D009D"/>
          <w:sz w:val="20"/>
        </w:rPr>
        <w:t xml:space="preserve">Deliver </w:t>
      </w:r>
      <w:proofErr w:type="gramStart"/>
      <w:r w:rsidR="00332FA0">
        <w:rPr>
          <w:rFonts w:ascii="Open Sans" w:hAnsi="Open Sans" w:cs="Open Sans"/>
          <w:b/>
          <w:color w:val="6D009D"/>
          <w:sz w:val="20"/>
        </w:rPr>
        <w:t>T</w:t>
      </w:r>
      <w:r>
        <w:rPr>
          <w:rFonts w:ascii="Open Sans" w:hAnsi="Open Sans" w:cs="Open Sans"/>
          <w:b/>
          <w:color w:val="6D009D"/>
          <w:sz w:val="20"/>
        </w:rPr>
        <w:t>o</w:t>
      </w:r>
      <w:proofErr w:type="gramEnd"/>
      <w:r>
        <w:rPr>
          <w:rFonts w:ascii="Open Sans" w:hAnsi="Open Sans" w:cs="Open Sans"/>
          <w:b/>
          <w:color w:val="6D009D"/>
          <w:sz w:val="20"/>
        </w:rPr>
        <w:t xml:space="preserve"> Location</w:t>
      </w:r>
      <w:r w:rsidR="0083355B">
        <w:rPr>
          <w:rFonts w:ascii="Open Sans" w:hAnsi="Open Sans" w:cs="Open Sans"/>
          <w:sz w:val="20"/>
        </w:rPr>
        <w:t xml:space="preserve"> field and e</w:t>
      </w:r>
      <w:r w:rsidR="00142C0E" w:rsidRPr="0083355B">
        <w:rPr>
          <w:rFonts w:ascii="Open Sans" w:hAnsi="Open Sans" w:cs="Open Sans"/>
          <w:sz w:val="20"/>
        </w:rPr>
        <w:t xml:space="preserve">nter a search for your </w:t>
      </w:r>
      <w:r w:rsidR="0083355B">
        <w:rPr>
          <w:rFonts w:ascii="Open Sans" w:hAnsi="Open Sans" w:cs="Open Sans"/>
          <w:sz w:val="20"/>
        </w:rPr>
        <w:t>l</w:t>
      </w:r>
      <w:r w:rsidR="00142C0E" w:rsidRPr="0083355B">
        <w:rPr>
          <w:rFonts w:ascii="Open Sans" w:hAnsi="Open Sans" w:cs="Open Sans"/>
          <w:sz w:val="20"/>
        </w:rPr>
        <w:t>ocation</w:t>
      </w:r>
      <w:r w:rsidR="0083355B">
        <w:rPr>
          <w:rFonts w:ascii="Open Sans" w:hAnsi="Open Sans" w:cs="Open Sans"/>
          <w:sz w:val="20"/>
        </w:rPr>
        <w:t xml:space="preserve"> </w:t>
      </w:r>
      <w:proofErr w:type="spellStart"/>
      <w:r w:rsidR="00142C0E" w:rsidRPr="0083355B">
        <w:rPr>
          <w:rFonts w:ascii="Open Sans" w:hAnsi="Open Sans" w:cs="Open Sans"/>
          <w:sz w:val="20"/>
        </w:rPr>
        <w:t>eg</w:t>
      </w:r>
      <w:proofErr w:type="spellEnd"/>
      <w:r w:rsidR="00142C0E" w:rsidRPr="0083355B">
        <w:rPr>
          <w:rFonts w:ascii="Open Sans" w:hAnsi="Open Sans" w:cs="Open Sans"/>
          <w:sz w:val="20"/>
        </w:rPr>
        <w:t xml:space="preserve"> </w:t>
      </w:r>
      <w:r w:rsidR="0083355B">
        <w:rPr>
          <w:rFonts w:ascii="Open Sans" w:hAnsi="Open Sans" w:cs="Open Sans"/>
          <w:sz w:val="20"/>
        </w:rPr>
        <w:t xml:space="preserve">the </w:t>
      </w:r>
      <w:r w:rsidR="00142C0E" w:rsidRPr="0083355B">
        <w:rPr>
          <w:rFonts w:ascii="Open Sans" w:hAnsi="Open Sans" w:cs="Open Sans"/>
          <w:sz w:val="20"/>
        </w:rPr>
        <w:t>first letter of the location.</w:t>
      </w:r>
    </w:p>
    <w:p w14:paraId="5EB5326F" w14:textId="77777777" w:rsidR="00142C0E" w:rsidRPr="00142C0E" w:rsidRDefault="00142C0E" w:rsidP="00142C0E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  <w:r w:rsidRPr="00142C0E">
        <w:rPr>
          <w:rFonts w:ascii="Open Sans" w:hAnsi="Open Sans" w:cs="Open Sans"/>
          <w:sz w:val="20"/>
        </w:rPr>
        <w:t xml:space="preserve">In Oracle Financials, the wildcard is </w:t>
      </w:r>
      <w:r w:rsidRPr="0083355B">
        <w:rPr>
          <w:rFonts w:ascii="Open Sans" w:hAnsi="Open Sans" w:cs="Open Sans"/>
          <w:b/>
          <w:sz w:val="20"/>
        </w:rPr>
        <w:t>%</w:t>
      </w:r>
      <w:r w:rsidRPr="00142C0E">
        <w:rPr>
          <w:rFonts w:ascii="Open Sans" w:hAnsi="Open Sans" w:cs="Open Sans"/>
          <w:sz w:val="20"/>
        </w:rPr>
        <w:t xml:space="preserve"> and this helps with your searches. To see all values </w:t>
      </w:r>
      <w:r>
        <w:rPr>
          <w:rFonts w:ascii="Open Sans" w:hAnsi="Open Sans" w:cs="Open Sans"/>
          <w:sz w:val="20"/>
        </w:rPr>
        <w:t>that</w:t>
      </w:r>
      <w:r w:rsidR="00744990">
        <w:rPr>
          <w:rFonts w:ascii="Open Sans" w:hAnsi="Open Sans" w:cs="Open Sans"/>
          <w:sz w:val="20"/>
        </w:rPr>
        <w:t xml:space="preserve"> begin with </w:t>
      </w:r>
      <w:r>
        <w:rPr>
          <w:rFonts w:ascii="Open Sans" w:hAnsi="Open Sans" w:cs="Open Sans"/>
          <w:sz w:val="20"/>
        </w:rPr>
        <w:t>a particular letter, enter the</w:t>
      </w:r>
      <w:r w:rsidRPr="00142C0E">
        <w:rPr>
          <w:rFonts w:ascii="Open Sans" w:hAnsi="Open Sans" w:cs="Open Sans"/>
          <w:sz w:val="20"/>
        </w:rPr>
        <w:t xml:space="preserve"> letter</w:t>
      </w:r>
      <w:r>
        <w:rPr>
          <w:rFonts w:ascii="Open Sans" w:hAnsi="Open Sans" w:cs="Open Sans"/>
          <w:sz w:val="20"/>
        </w:rPr>
        <w:t xml:space="preserve"> followed by the wildcard </w:t>
      </w:r>
      <w:proofErr w:type="spellStart"/>
      <w:r>
        <w:rPr>
          <w:rFonts w:ascii="Open Sans" w:hAnsi="Open Sans" w:cs="Open Sans"/>
          <w:sz w:val="20"/>
        </w:rPr>
        <w:t>eg</w:t>
      </w:r>
      <w:proofErr w:type="spellEnd"/>
      <w:r>
        <w:rPr>
          <w:rFonts w:ascii="Open Sans" w:hAnsi="Open Sans" w:cs="Open Sans"/>
          <w:sz w:val="20"/>
        </w:rPr>
        <w:t xml:space="preserve"> </w:t>
      </w:r>
      <w:r w:rsidRPr="00744990">
        <w:rPr>
          <w:rFonts w:ascii="Open Sans" w:hAnsi="Open Sans" w:cs="Open Sans"/>
          <w:i/>
          <w:sz w:val="20"/>
        </w:rPr>
        <w:t>E%</w:t>
      </w:r>
      <w:r>
        <w:rPr>
          <w:rFonts w:ascii="Open Sans" w:hAnsi="Open Sans" w:cs="Open Sans"/>
          <w:sz w:val="20"/>
        </w:rPr>
        <w:t xml:space="preserve"> for </w:t>
      </w:r>
      <w:r>
        <w:rPr>
          <w:rFonts w:ascii="Open Sans" w:hAnsi="Open Sans" w:cs="Open Sans"/>
          <w:i/>
          <w:sz w:val="20"/>
        </w:rPr>
        <w:t>E</w:t>
      </w:r>
      <w:r w:rsidRPr="00142C0E">
        <w:rPr>
          <w:rFonts w:ascii="Open Sans" w:hAnsi="Open Sans" w:cs="Open Sans"/>
          <w:i/>
          <w:sz w:val="20"/>
        </w:rPr>
        <w:t>states</w:t>
      </w:r>
      <w:r>
        <w:rPr>
          <w:rFonts w:ascii="Open Sans" w:hAnsi="Open Sans" w:cs="Open Sans"/>
          <w:sz w:val="20"/>
        </w:rPr>
        <w:t>.</w:t>
      </w:r>
    </w:p>
    <w:p w14:paraId="5EB53270" w14:textId="77777777" w:rsidR="00142C0E" w:rsidRPr="00142C0E" w:rsidRDefault="0083355B" w:rsidP="00142C0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Alternatively, </w:t>
      </w:r>
      <w:r w:rsidRPr="00C52365">
        <w:rPr>
          <w:rFonts w:ascii="Open Sans" w:hAnsi="Open Sans" w:cs="Open Sans"/>
          <w:sz w:val="20"/>
        </w:rPr>
        <w:t xml:space="preserve">you can change the </w:t>
      </w:r>
      <w:r w:rsidRPr="00C52365">
        <w:rPr>
          <w:rFonts w:ascii="Open Sans" w:hAnsi="Open Sans" w:cs="Open Sans"/>
          <w:b/>
          <w:color w:val="6D009D"/>
          <w:sz w:val="20"/>
        </w:rPr>
        <w:t>Search By</w:t>
      </w:r>
      <w:r w:rsidRPr="00C52365">
        <w:rPr>
          <w:rFonts w:ascii="Open Sans" w:hAnsi="Open Sans" w:cs="Open Sans"/>
          <w:color w:val="6D009D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menu to </w:t>
      </w:r>
      <w:r w:rsidRPr="00C52365">
        <w:rPr>
          <w:rFonts w:ascii="Open Sans" w:hAnsi="Open Sans" w:cs="Open Sans"/>
          <w:b/>
          <w:color w:val="6D009D"/>
          <w:sz w:val="20"/>
        </w:rPr>
        <w:t>Description</w:t>
      </w:r>
      <w:r w:rsidR="00142C0E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and </w:t>
      </w:r>
      <w:r w:rsidR="00142C0E">
        <w:rPr>
          <w:rFonts w:ascii="Open Sans" w:hAnsi="Open Sans" w:cs="Open Sans"/>
          <w:sz w:val="20"/>
        </w:rPr>
        <w:t xml:space="preserve">search by keyword </w:t>
      </w:r>
      <w:proofErr w:type="spellStart"/>
      <w:r w:rsidR="00142C0E">
        <w:rPr>
          <w:rFonts w:ascii="Open Sans" w:hAnsi="Open Sans" w:cs="Open Sans"/>
          <w:sz w:val="20"/>
        </w:rPr>
        <w:t>eg</w:t>
      </w:r>
      <w:proofErr w:type="spellEnd"/>
      <w:r w:rsidR="00142C0E">
        <w:rPr>
          <w:rFonts w:ascii="Open Sans" w:hAnsi="Open Sans" w:cs="Open Sans"/>
          <w:sz w:val="20"/>
        </w:rPr>
        <w:t xml:space="preserve"> </w:t>
      </w:r>
      <w:r w:rsidR="00142C0E" w:rsidRPr="002D4E25">
        <w:rPr>
          <w:rFonts w:ascii="Open Sans" w:hAnsi="Open Sans" w:cs="Open Sans"/>
          <w:i/>
          <w:sz w:val="20"/>
        </w:rPr>
        <w:t>%stores%.</w:t>
      </w:r>
      <w:r w:rsidR="00142C0E" w:rsidRPr="00142C0E">
        <w:rPr>
          <w:rFonts w:ascii="Open Sans" w:hAnsi="Open Sans" w:cs="Open Sans"/>
          <w:sz w:val="20"/>
        </w:rPr>
        <w:t xml:space="preserve"> Using the wildcard at the front and end of the keyword means that you are looking for wherever that keyword appears in the description, whereas using % before the keyword searches for anything where the keyword is the last word, and using % after a keyword means the search will look for options where the keyword is at the front of the description.</w:t>
      </w:r>
    </w:p>
    <w:p w14:paraId="5EB53271" w14:textId="77777777" w:rsidR="00142C0E" w:rsidRPr="00142C0E" w:rsidRDefault="00142C0E" w:rsidP="00142C0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EB53272" w14:textId="77777777" w:rsidR="00142C0E" w:rsidRPr="00142C0E" w:rsidRDefault="00142C0E" w:rsidP="00142C0E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 w:rsidRPr="00142C0E">
        <w:rPr>
          <w:rFonts w:ascii="Open Sans" w:hAnsi="Open Sans" w:cs="Open Sans"/>
          <w:sz w:val="20"/>
        </w:rPr>
        <w:t xml:space="preserve">Press the </w:t>
      </w:r>
      <w:r w:rsidRPr="0083355B">
        <w:rPr>
          <w:rFonts w:ascii="Open Sans" w:hAnsi="Open Sans" w:cs="Open Sans"/>
          <w:b/>
          <w:color w:val="6D009D"/>
          <w:sz w:val="20"/>
        </w:rPr>
        <w:t>Tab key</w:t>
      </w:r>
      <w:r w:rsidRPr="00142C0E">
        <w:rPr>
          <w:rFonts w:ascii="Open Sans" w:hAnsi="Open Sans" w:cs="Open Sans"/>
          <w:sz w:val="20"/>
        </w:rPr>
        <w:t xml:space="preserve"> or use the </w:t>
      </w:r>
      <w:r w:rsidRPr="0083355B">
        <w:rPr>
          <w:rFonts w:ascii="Open Sans" w:hAnsi="Open Sans" w:cs="Open Sans"/>
          <w:b/>
          <w:color w:val="6D009D"/>
          <w:sz w:val="20"/>
        </w:rPr>
        <w:t>magnifying glass</w:t>
      </w:r>
      <w:r w:rsidRPr="00142C0E">
        <w:rPr>
          <w:rFonts w:ascii="Open Sans" w:hAnsi="Open Sans" w:cs="Open Sans"/>
          <w:sz w:val="20"/>
        </w:rPr>
        <w:t xml:space="preserve"> icon to search. The matching </w:t>
      </w:r>
      <w:r w:rsidR="0083355B">
        <w:rPr>
          <w:rFonts w:ascii="Open Sans" w:hAnsi="Open Sans" w:cs="Open Sans"/>
          <w:sz w:val="20"/>
        </w:rPr>
        <w:t>locations</w:t>
      </w:r>
      <w:r w:rsidRPr="00142C0E">
        <w:rPr>
          <w:rFonts w:ascii="Open Sans" w:hAnsi="Open Sans" w:cs="Open Sans"/>
          <w:sz w:val="20"/>
        </w:rPr>
        <w:t xml:space="preserve"> will be displayed.</w:t>
      </w:r>
    </w:p>
    <w:p w14:paraId="5EB53273" w14:textId="77777777" w:rsidR="00142C0E" w:rsidRPr="00142C0E" w:rsidRDefault="00142C0E" w:rsidP="00142C0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EB53274" w14:textId="77777777" w:rsidR="00142C0E" w:rsidRPr="00142C0E" w:rsidRDefault="00142C0E" w:rsidP="00142C0E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 w:rsidRPr="00142C0E">
        <w:rPr>
          <w:rFonts w:ascii="Open Sans" w:hAnsi="Open Sans" w:cs="Open Sans"/>
          <w:sz w:val="20"/>
        </w:rPr>
        <w:t xml:space="preserve">Find and select your </w:t>
      </w:r>
      <w:r w:rsidR="0083355B" w:rsidRPr="0083355B">
        <w:rPr>
          <w:rFonts w:ascii="Open Sans" w:hAnsi="Open Sans" w:cs="Open Sans"/>
          <w:i/>
          <w:sz w:val="20"/>
        </w:rPr>
        <w:t xml:space="preserve">Deliver </w:t>
      </w:r>
      <w:proofErr w:type="gramStart"/>
      <w:r w:rsidR="0083355B" w:rsidRPr="0083355B">
        <w:rPr>
          <w:rFonts w:ascii="Open Sans" w:hAnsi="Open Sans" w:cs="Open Sans"/>
          <w:i/>
          <w:sz w:val="20"/>
        </w:rPr>
        <w:t>To</w:t>
      </w:r>
      <w:proofErr w:type="gramEnd"/>
      <w:r w:rsidR="0083355B" w:rsidRPr="0083355B">
        <w:rPr>
          <w:rFonts w:ascii="Open Sans" w:hAnsi="Open Sans" w:cs="Open Sans"/>
          <w:i/>
          <w:sz w:val="20"/>
        </w:rPr>
        <w:t xml:space="preserve"> Location</w:t>
      </w:r>
      <w:r w:rsidRPr="00142C0E">
        <w:rPr>
          <w:rFonts w:ascii="Open Sans" w:hAnsi="Open Sans" w:cs="Open Sans"/>
          <w:sz w:val="20"/>
        </w:rPr>
        <w:t xml:space="preserve">. Use the </w:t>
      </w:r>
      <w:r w:rsidRPr="0083355B">
        <w:rPr>
          <w:rFonts w:ascii="Open Sans" w:hAnsi="Open Sans" w:cs="Open Sans"/>
          <w:b/>
          <w:color w:val="6D009D"/>
          <w:sz w:val="20"/>
        </w:rPr>
        <w:t>Next</w:t>
      </w:r>
      <w:r w:rsidRPr="00142C0E">
        <w:rPr>
          <w:rFonts w:ascii="Open Sans" w:hAnsi="Open Sans" w:cs="Open Sans"/>
          <w:sz w:val="20"/>
        </w:rPr>
        <w:t xml:space="preserve"> and </w:t>
      </w:r>
      <w:r w:rsidRPr="0083355B">
        <w:rPr>
          <w:rFonts w:ascii="Open Sans" w:hAnsi="Open Sans" w:cs="Open Sans"/>
          <w:b/>
          <w:color w:val="6D009D"/>
          <w:sz w:val="20"/>
        </w:rPr>
        <w:t>Previous</w:t>
      </w:r>
      <w:r w:rsidRPr="00142C0E">
        <w:rPr>
          <w:rFonts w:ascii="Open Sans" w:hAnsi="Open Sans" w:cs="Open Sans"/>
          <w:sz w:val="20"/>
        </w:rPr>
        <w:t xml:space="preserve"> options to move through the results if the option you want does not appear on the first page.</w:t>
      </w:r>
    </w:p>
    <w:p w14:paraId="5EB53275" w14:textId="77777777" w:rsidR="00142C0E" w:rsidRPr="00142C0E" w:rsidRDefault="00142C0E" w:rsidP="00142C0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EB53276" w14:textId="77777777" w:rsidR="00142C0E" w:rsidRDefault="00142C0E" w:rsidP="00142C0E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 w:rsidRPr="00142C0E">
        <w:rPr>
          <w:rFonts w:ascii="Open Sans" w:hAnsi="Open Sans" w:cs="Open Sans"/>
          <w:sz w:val="20"/>
        </w:rPr>
        <w:t xml:space="preserve">Use the </w:t>
      </w:r>
      <w:r w:rsidRPr="0083355B">
        <w:rPr>
          <w:rFonts w:ascii="Open Sans" w:hAnsi="Open Sans" w:cs="Open Sans"/>
          <w:b/>
          <w:color w:val="6D009D"/>
          <w:sz w:val="20"/>
        </w:rPr>
        <w:t>Quick Select</w:t>
      </w:r>
      <w:r w:rsidRPr="00142C0E">
        <w:rPr>
          <w:rFonts w:ascii="Open Sans" w:hAnsi="Open Sans" w:cs="Open Sans"/>
          <w:sz w:val="20"/>
        </w:rPr>
        <w:t xml:space="preserve"> icon to select your </w:t>
      </w:r>
      <w:r w:rsidR="0083355B">
        <w:rPr>
          <w:rFonts w:ascii="Open Sans" w:hAnsi="Open Sans" w:cs="Open Sans"/>
          <w:sz w:val="20"/>
        </w:rPr>
        <w:t>location</w:t>
      </w:r>
      <w:r w:rsidRPr="00142C0E">
        <w:rPr>
          <w:rFonts w:ascii="Open Sans" w:hAnsi="Open Sans" w:cs="Open Sans"/>
          <w:sz w:val="20"/>
        </w:rPr>
        <w:t>. This will now be updated in the relevant field.</w:t>
      </w:r>
    </w:p>
    <w:p w14:paraId="5EB53277" w14:textId="77777777" w:rsidR="00005498" w:rsidRPr="00005498" w:rsidRDefault="00005498" w:rsidP="00005498">
      <w:pPr>
        <w:pStyle w:val="ListParagraph"/>
        <w:rPr>
          <w:rFonts w:ascii="Open Sans" w:hAnsi="Open Sans" w:cs="Open Sans"/>
          <w:sz w:val="20"/>
        </w:rPr>
      </w:pPr>
    </w:p>
    <w:p w14:paraId="5EB53278" w14:textId="77777777" w:rsidR="0083355B" w:rsidRDefault="00005498" w:rsidP="003254CE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005498">
        <w:rPr>
          <w:rFonts w:ascii="Open Sans" w:hAnsi="Open Sans" w:cs="Open Sans"/>
          <w:b/>
          <w:color w:val="6D009D"/>
          <w:sz w:val="20"/>
        </w:rPr>
        <w:t>Apply</w:t>
      </w:r>
      <w:r>
        <w:rPr>
          <w:rFonts w:ascii="Open Sans" w:hAnsi="Open Sans" w:cs="Open Sans"/>
          <w:sz w:val="20"/>
        </w:rPr>
        <w:t xml:space="preserve"> to save these changes on your account.</w:t>
      </w:r>
      <w:r w:rsidR="003254CE">
        <w:rPr>
          <w:rFonts w:ascii="Open Sans" w:hAnsi="Open Sans" w:cs="Open Sans"/>
          <w:sz w:val="20"/>
        </w:rPr>
        <w:t xml:space="preserve"> </w:t>
      </w:r>
      <w:r w:rsidR="003254CE" w:rsidRPr="003254CE">
        <w:rPr>
          <w:rFonts w:ascii="Open Sans" w:hAnsi="Open Sans" w:cs="Open Sans"/>
          <w:sz w:val="20"/>
        </w:rPr>
        <w:t>A message will</w:t>
      </w:r>
      <w:r w:rsidR="003254CE">
        <w:rPr>
          <w:rFonts w:ascii="Open Sans" w:hAnsi="Open Sans" w:cs="Open Sans"/>
          <w:sz w:val="20"/>
        </w:rPr>
        <w:t xml:space="preserve"> be displayed to show that the purchasing o</w:t>
      </w:r>
      <w:r w:rsidR="003254CE" w:rsidRPr="003254CE">
        <w:rPr>
          <w:rFonts w:ascii="Open Sans" w:hAnsi="Open Sans" w:cs="Open Sans"/>
          <w:sz w:val="20"/>
        </w:rPr>
        <w:t>ptions have been saved.</w:t>
      </w:r>
    </w:p>
    <w:p w14:paraId="5EB53279" w14:textId="77777777" w:rsidR="003254CE" w:rsidRPr="003254CE" w:rsidRDefault="003254CE" w:rsidP="003254CE">
      <w:pPr>
        <w:pStyle w:val="ListParagraph"/>
        <w:rPr>
          <w:rFonts w:ascii="Open Sans" w:hAnsi="Open Sans" w:cs="Open Sans"/>
          <w:sz w:val="20"/>
        </w:rPr>
      </w:pPr>
    </w:p>
    <w:p w14:paraId="5EB5327A" w14:textId="77777777" w:rsidR="00166B70" w:rsidRDefault="003254CE" w:rsidP="00166B70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 w:rsidRPr="003254CE">
        <w:rPr>
          <w:rFonts w:ascii="Open Sans" w:hAnsi="Open Sans" w:cs="Open Sans"/>
          <w:sz w:val="20"/>
        </w:rPr>
        <w:t xml:space="preserve">Select the </w:t>
      </w:r>
      <w:r w:rsidRPr="003254CE">
        <w:rPr>
          <w:rFonts w:ascii="Open Sans" w:hAnsi="Open Sans" w:cs="Open Sans"/>
          <w:b/>
          <w:color w:val="6D009D"/>
          <w:sz w:val="20"/>
        </w:rPr>
        <w:t>Shop</w:t>
      </w:r>
      <w:r w:rsidRPr="003254CE">
        <w:rPr>
          <w:rFonts w:ascii="Open Sans" w:hAnsi="Open Sans" w:cs="Open Sans"/>
          <w:sz w:val="20"/>
        </w:rPr>
        <w:t xml:space="preserve"> tab to raise a requisition with the updated purchasing options.</w:t>
      </w:r>
    </w:p>
    <w:p w14:paraId="5EB5327B" w14:textId="77777777" w:rsidR="00005498" w:rsidRPr="00166B70" w:rsidRDefault="00005498" w:rsidP="00166B70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166B70">
        <w:rPr>
          <w:rFonts w:ascii="Open Sans" w:hAnsi="Open Sans" w:cs="Open Sans"/>
          <w:sz w:val="20"/>
        </w:rPr>
        <w:t xml:space="preserve">To change your </w:t>
      </w:r>
      <w:proofErr w:type="gramStart"/>
      <w:r w:rsidRPr="00166B70">
        <w:rPr>
          <w:rFonts w:ascii="Open Sans" w:hAnsi="Open Sans" w:cs="Open Sans"/>
          <w:b/>
          <w:i/>
          <w:sz w:val="20"/>
        </w:rPr>
        <w:t>Phone Number</w:t>
      </w:r>
      <w:proofErr w:type="gramEnd"/>
      <w:r w:rsidRPr="00166B70">
        <w:rPr>
          <w:rFonts w:ascii="Open Sans" w:hAnsi="Open Sans" w:cs="Open Sans"/>
          <w:sz w:val="20"/>
        </w:rPr>
        <w:t xml:space="preserve"> you will need to:</w:t>
      </w:r>
    </w:p>
    <w:p w14:paraId="5EB5327C" w14:textId="77777777" w:rsidR="00005498" w:rsidRPr="006B160C" w:rsidRDefault="00005498" w:rsidP="0000549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7D" w14:textId="77777777" w:rsidR="00005498" w:rsidRDefault="00005498" w:rsidP="00005498">
      <w:pPr>
        <w:pStyle w:val="ListParagraph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into the </w:t>
      </w:r>
      <w:r w:rsidRPr="00005498">
        <w:rPr>
          <w:rFonts w:ascii="Open Sans" w:hAnsi="Open Sans" w:cs="Open Sans"/>
          <w:b/>
          <w:color w:val="6D009D"/>
          <w:sz w:val="20"/>
        </w:rPr>
        <w:t>My Phone Number</w:t>
      </w:r>
      <w:r w:rsidRPr="00005498">
        <w:rPr>
          <w:rFonts w:ascii="Open Sans" w:hAnsi="Open Sans" w:cs="Open Sans"/>
          <w:color w:val="6D009D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field and type in your phone number. </w:t>
      </w:r>
      <w:r w:rsidRPr="00005498">
        <w:rPr>
          <w:rFonts w:ascii="Open Sans" w:hAnsi="Open Sans" w:cs="Open Sans"/>
          <w:sz w:val="20"/>
        </w:rPr>
        <w:t>This may be shown on purchasing documentation sent to suppliers.</w:t>
      </w:r>
    </w:p>
    <w:p w14:paraId="5EB5327E" w14:textId="77777777" w:rsidR="00005498" w:rsidRDefault="00005498" w:rsidP="00005498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EB5327F" w14:textId="77777777" w:rsidR="00005498" w:rsidRDefault="00005498" w:rsidP="00005498">
      <w:pPr>
        <w:pStyle w:val="ListParagraph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005498">
        <w:rPr>
          <w:rFonts w:ascii="Open Sans" w:hAnsi="Open Sans" w:cs="Open Sans"/>
          <w:b/>
          <w:color w:val="6D009D"/>
          <w:sz w:val="20"/>
        </w:rPr>
        <w:t>Apply</w:t>
      </w:r>
      <w:r>
        <w:rPr>
          <w:rFonts w:ascii="Open Sans" w:hAnsi="Open Sans" w:cs="Open Sans"/>
          <w:sz w:val="20"/>
        </w:rPr>
        <w:t xml:space="preserve"> to save these changes on your account.</w:t>
      </w:r>
      <w:r w:rsidR="003254CE">
        <w:rPr>
          <w:rFonts w:ascii="Open Sans" w:hAnsi="Open Sans" w:cs="Open Sans"/>
          <w:sz w:val="20"/>
        </w:rPr>
        <w:t xml:space="preserve"> </w:t>
      </w:r>
      <w:r w:rsidR="003254CE" w:rsidRPr="003254CE">
        <w:rPr>
          <w:rFonts w:ascii="Open Sans" w:hAnsi="Open Sans" w:cs="Open Sans"/>
          <w:sz w:val="20"/>
        </w:rPr>
        <w:t>A message will</w:t>
      </w:r>
      <w:r w:rsidR="003254CE">
        <w:rPr>
          <w:rFonts w:ascii="Open Sans" w:hAnsi="Open Sans" w:cs="Open Sans"/>
          <w:sz w:val="20"/>
        </w:rPr>
        <w:t xml:space="preserve"> be displayed to show that the purchasing o</w:t>
      </w:r>
      <w:r w:rsidR="003254CE" w:rsidRPr="003254CE">
        <w:rPr>
          <w:rFonts w:ascii="Open Sans" w:hAnsi="Open Sans" w:cs="Open Sans"/>
          <w:sz w:val="20"/>
        </w:rPr>
        <w:t>ptions have been saved.</w:t>
      </w:r>
    </w:p>
    <w:p w14:paraId="5EB53280" w14:textId="77777777" w:rsidR="003254CE" w:rsidRPr="003254CE" w:rsidRDefault="003254CE" w:rsidP="003254CE">
      <w:pPr>
        <w:pStyle w:val="ListParagraph"/>
        <w:rPr>
          <w:rFonts w:ascii="Open Sans" w:hAnsi="Open Sans" w:cs="Open Sans"/>
          <w:sz w:val="20"/>
        </w:rPr>
      </w:pPr>
    </w:p>
    <w:p w14:paraId="5EB53281" w14:textId="77777777" w:rsidR="003254CE" w:rsidRPr="003254CE" w:rsidRDefault="003254CE" w:rsidP="003254CE">
      <w:pPr>
        <w:pStyle w:val="ListParagraph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</w:rPr>
      </w:pPr>
      <w:r w:rsidRPr="003254CE">
        <w:rPr>
          <w:rFonts w:ascii="Open Sans" w:hAnsi="Open Sans" w:cs="Open Sans"/>
          <w:sz w:val="20"/>
        </w:rPr>
        <w:lastRenderedPageBreak/>
        <w:t xml:space="preserve">Select the </w:t>
      </w:r>
      <w:r w:rsidRPr="003254CE">
        <w:rPr>
          <w:rFonts w:ascii="Open Sans" w:hAnsi="Open Sans" w:cs="Open Sans"/>
          <w:b/>
          <w:color w:val="6D009D"/>
          <w:sz w:val="20"/>
        </w:rPr>
        <w:t>Shop</w:t>
      </w:r>
      <w:r w:rsidRPr="003254CE">
        <w:rPr>
          <w:rFonts w:ascii="Open Sans" w:hAnsi="Open Sans" w:cs="Open Sans"/>
          <w:sz w:val="20"/>
        </w:rPr>
        <w:t xml:space="preserve"> tab to raise a requisition with the updated purchasing options.</w:t>
      </w:r>
    </w:p>
    <w:p w14:paraId="5EB53282" w14:textId="77777777" w:rsidR="00005498" w:rsidRDefault="00005498" w:rsidP="00005498">
      <w:pPr>
        <w:spacing w:after="0" w:line="240" w:lineRule="auto"/>
        <w:rPr>
          <w:rFonts w:ascii="Open Sans" w:hAnsi="Open Sans" w:cs="Open Sans"/>
          <w:sz w:val="20"/>
        </w:rPr>
      </w:pPr>
    </w:p>
    <w:p w14:paraId="5EB53283" w14:textId="77777777" w:rsidR="00005498" w:rsidRDefault="00005498" w:rsidP="00005498">
      <w:pPr>
        <w:spacing w:after="0" w:line="240" w:lineRule="auto"/>
        <w:rPr>
          <w:rFonts w:ascii="Open Sans" w:hAnsi="Open Sans" w:cs="Open Sans"/>
          <w:sz w:val="20"/>
        </w:rPr>
      </w:pPr>
    </w:p>
    <w:p w14:paraId="5EB53284" w14:textId="77777777" w:rsidR="00005498" w:rsidRDefault="00005498" w:rsidP="007B0A23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005498">
        <w:rPr>
          <w:rFonts w:ascii="Open Sans" w:hAnsi="Open Sans" w:cs="Open Sans"/>
          <w:b/>
          <w:i/>
          <w:sz w:val="20"/>
        </w:rPr>
        <w:t>How can I chang</w:t>
      </w:r>
      <w:r>
        <w:rPr>
          <w:rFonts w:ascii="Open Sans" w:hAnsi="Open Sans" w:cs="Open Sans"/>
          <w:b/>
          <w:i/>
          <w:sz w:val="20"/>
        </w:rPr>
        <w:t xml:space="preserve">e My </w:t>
      </w:r>
      <w:r w:rsidR="00B06034">
        <w:rPr>
          <w:rFonts w:ascii="Open Sans" w:hAnsi="Open Sans" w:cs="Open Sans"/>
          <w:b/>
          <w:i/>
          <w:sz w:val="20"/>
        </w:rPr>
        <w:t>Favo</w:t>
      </w:r>
      <w:r w:rsidR="00B06034" w:rsidRPr="00005498">
        <w:rPr>
          <w:rFonts w:ascii="Open Sans" w:hAnsi="Open Sans" w:cs="Open Sans"/>
          <w:b/>
          <w:i/>
          <w:sz w:val="20"/>
        </w:rPr>
        <w:t>urite</w:t>
      </w:r>
      <w:r w:rsidRPr="00005498">
        <w:rPr>
          <w:rFonts w:ascii="Open Sans" w:hAnsi="Open Sans" w:cs="Open Sans"/>
          <w:b/>
          <w:i/>
          <w:sz w:val="20"/>
        </w:rPr>
        <w:t xml:space="preserve"> Charge Accoun</w:t>
      </w:r>
      <w:r>
        <w:rPr>
          <w:rFonts w:ascii="Open Sans" w:hAnsi="Open Sans" w:cs="Open Sans"/>
          <w:b/>
          <w:i/>
          <w:sz w:val="20"/>
        </w:rPr>
        <w:t>t?</w:t>
      </w:r>
    </w:p>
    <w:p w14:paraId="5EB53285" w14:textId="77777777" w:rsidR="003254CE" w:rsidRDefault="00005498" w:rsidP="003254CE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005498">
        <w:rPr>
          <w:rFonts w:ascii="Open Sans" w:hAnsi="Open Sans" w:cs="Open Sans"/>
          <w:sz w:val="20"/>
        </w:rPr>
        <w:t xml:space="preserve">The </w:t>
      </w:r>
      <w:r w:rsidR="005F16F1" w:rsidRPr="00005498">
        <w:rPr>
          <w:rFonts w:ascii="Open Sans" w:hAnsi="Open Sans" w:cs="Open Sans"/>
          <w:i/>
          <w:sz w:val="20"/>
        </w:rPr>
        <w:t>Favourite</w:t>
      </w:r>
      <w:r w:rsidRPr="00005498">
        <w:rPr>
          <w:rFonts w:ascii="Open Sans" w:hAnsi="Open Sans" w:cs="Open Sans"/>
          <w:i/>
          <w:sz w:val="20"/>
        </w:rPr>
        <w:t xml:space="preserve"> Charge Account</w:t>
      </w:r>
      <w:r w:rsidRPr="00005498">
        <w:rPr>
          <w:rFonts w:ascii="Open Sans" w:hAnsi="Open Sans" w:cs="Open Sans"/>
          <w:sz w:val="20"/>
        </w:rPr>
        <w:t xml:space="preserve"> section shows the </w:t>
      </w:r>
      <w:r w:rsidRPr="00005498">
        <w:rPr>
          <w:rFonts w:ascii="Open Sans" w:hAnsi="Open Sans" w:cs="Open Sans"/>
          <w:b/>
          <w:sz w:val="20"/>
        </w:rPr>
        <w:t>default Activity code</w:t>
      </w:r>
      <w:r w:rsidRPr="00005498">
        <w:rPr>
          <w:rFonts w:ascii="Open Sans" w:hAnsi="Open Sans" w:cs="Open Sans"/>
          <w:sz w:val="20"/>
        </w:rPr>
        <w:t xml:space="preserve"> used when raising requisitions. Th</w:t>
      </w:r>
      <w:r w:rsidR="003254CE">
        <w:rPr>
          <w:rFonts w:ascii="Open Sans" w:hAnsi="Open Sans" w:cs="Open Sans"/>
          <w:sz w:val="20"/>
        </w:rPr>
        <w:t xml:space="preserve">is is initially set to </w:t>
      </w:r>
      <w:r w:rsidR="003254CE" w:rsidRPr="003254CE">
        <w:rPr>
          <w:rFonts w:ascii="Open Sans" w:hAnsi="Open Sans" w:cs="Open Sans"/>
          <w:i/>
          <w:sz w:val="20"/>
        </w:rPr>
        <w:t>WH00187</w:t>
      </w:r>
      <w:r w:rsidR="003254CE">
        <w:rPr>
          <w:rFonts w:ascii="Open Sans" w:hAnsi="Open Sans" w:cs="Open Sans"/>
          <w:sz w:val="20"/>
        </w:rPr>
        <w:t>.</w:t>
      </w:r>
    </w:p>
    <w:p w14:paraId="5EB53286" w14:textId="77777777" w:rsidR="003254CE" w:rsidRDefault="003254CE" w:rsidP="003254CE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</w:p>
    <w:p w14:paraId="5EB53287" w14:textId="77777777" w:rsidR="003254CE" w:rsidRDefault="00005498" w:rsidP="003254CE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005498">
        <w:rPr>
          <w:rFonts w:ascii="Open Sans" w:hAnsi="Open Sans" w:cs="Open Sans"/>
          <w:sz w:val="20"/>
        </w:rPr>
        <w:t xml:space="preserve">If you always raise requisitions to a particular Activity code, you should set this as your </w:t>
      </w:r>
      <w:r w:rsidR="005F16F1" w:rsidRPr="003254CE">
        <w:rPr>
          <w:rFonts w:ascii="Open Sans" w:hAnsi="Open Sans" w:cs="Open Sans"/>
          <w:i/>
          <w:sz w:val="20"/>
        </w:rPr>
        <w:t>Favourite</w:t>
      </w:r>
      <w:r w:rsidRPr="003254CE">
        <w:rPr>
          <w:rFonts w:ascii="Open Sans" w:hAnsi="Open Sans" w:cs="Open Sans"/>
          <w:i/>
          <w:sz w:val="20"/>
        </w:rPr>
        <w:t xml:space="preserve"> Charge Account. </w:t>
      </w:r>
      <w:r w:rsidRPr="00005498">
        <w:rPr>
          <w:rFonts w:ascii="Open Sans" w:hAnsi="Open Sans" w:cs="Open Sans"/>
          <w:sz w:val="20"/>
        </w:rPr>
        <w:t>Once set, all requisitions you raise will default to this code, which will save you time!</w:t>
      </w:r>
    </w:p>
    <w:p w14:paraId="5EB53288" w14:textId="77777777" w:rsidR="003254CE" w:rsidRDefault="003254CE" w:rsidP="003254CE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</w:p>
    <w:p w14:paraId="5EB53289" w14:textId="77777777" w:rsidR="00005498" w:rsidRDefault="00005498" w:rsidP="003254CE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005498">
        <w:rPr>
          <w:rFonts w:ascii="Open Sans" w:hAnsi="Open Sans" w:cs="Open Sans"/>
          <w:sz w:val="20"/>
        </w:rPr>
        <w:t>This feature does not work for Project codes (a code beginning with R or P).</w:t>
      </w:r>
    </w:p>
    <w:p w14:paraId="5EB5328A" w14:textId="77777777" w:rsidR="003254CE" w:rsidRDefault="003254CE" w:rsidP="003254CE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8B" w14:textId="77777777" w:rsidR="003254CE" w:rsidRPr="00005498" w:rsidRDefault="003254CE" w:rsidP="003254CE">
      <w:pPr>
        <w:spacing w:after="0" w:line="240" w:lineRule="auto"/>
        <w:ind w:left="-284"/>
        <w:rPr>
          <w:rFonts w:ascii="Open Sans" w:hAnsi="Open Sans" w:cs="Open Sans"/>
          <w:i/>
          <w:sz w:val="20"/>
        </w:rPr>
      </w:pPr>
      <w:r>
        <w:rPr>
          <w:rFonts w:ascii="Open Sans" w:hAnsi="Open Sans" w:cs="Open Sans"/>
          <w:sz w:val="20"/>
        </w:rPr>
        <w:t>To change your</w:t>
      </w:r>
      <w:r w:rsidR="00D656EC">
        <w:rPr>
          <w:rFonts w:ascii="Open Sans" w:hAnsi="Open Sans" w:cs="Open Sans"/>
          <w:i/>
          <w:sz w:val="20"/>
        </w:rPr>
        <w:t xml:space="preserve"> </w:t>
      </w:r>
      <w:r w:rsidR="005F16F1">
        <w:rPr>
          <w:rFonts w:ascii="Open Sans" w:hAnsi="Open Sans" w:cs="Open Sans"/>
          <w:i/>
          <w:sz w:val="20"/>
        </w:rPr>
        <w:t>Favourite</w:t>
      </w:r>
      <w:r>
        <w:rPr>
          <w:rFonts w:ascii="Open Sans" w:hAnsi="Open Sans" w:cs="Open Sans"/>
          <w:i/>
          <w:sz w:val="20"/>
        </w:rPr>
        <w:t xml:space="preserve"> Charge </w:t>
      </w:r>
      <w:proofErr w:type="gramStart"/>
      <w:r>
        <w:rPr>
          <w:rFonts w:ascii="Open Sans" w:hAnsi="Open Sans" w:cs="Open Sans"/>
          <w:i/>
          <w:sz w:val="20"/>
        </w:rPr>
        <w:t>Account</w:t>
      </w:r>
      <w:proofErr w:type="gramEnd"/>
      <w:r>
        <w:rPr>
          <w:rFonts w:ascii="Open Sans" w:hAnsi="Open Sans" w:cs="Open Sans"/>
          <w:sz w:val="20"/>
        </w:rPr>
        <w:t xml:space="preserve"> you will need to:</w:t>
      </w:r>
    </w:p>
    <w:p w14:paraId="5EB5328C" w14:textId="77777777" w:rsidR="003254CE" w:rsidRPr="006B160C" w:rsidRDefault="003254CE" w:rsidP="003254CE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5EB5328D" w14:textId="77777777" w:rsidR="003254CE" w:rsidRPr="003254CE" w:rsidRDefault="003254CE" w:rsidP="003254CE">
      <w:pPr>
        <w:pStyle w:val="ListParagraph"/>
        <w:numPr>
          <w:ilvl w:val="0"/>
          <w:numId w:val="18"/>
        </w:numPr>
        <w:spacing w:after="0" w:line="240" w:lineRule="auto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 xml:space="preserve">Click into the </w:t>
      </w:r>
      <w:r>
        <w:rPr>
          <w:rFonts w:ascii="Open Sans" w:hAnsi="Open Sans" w:cs="Open Sans"/>
          <w:b/>
          <w:color w:val="6D009D"/>
          <w:sz w:val="20"/>
        </w:rPr>
        <w:t>Activity</w:t>
      </w:r>
      <w:r w:rsidRPr="00005498">
        <w:rPr>
          <w:rFonts w:ascii="Open Sans" w:hAnsi="Open Sans" w:cs="Open Sans"/>
          <w:color w:val="6D009D"/>
          <w:sz w:val="20"/>
        </w:rPr>
        <w:t xml:space="preserve"> </w:t>
      </w:r>
      <w:r>
        <w:rPr>
          <w:rFonts w:ascii="Open Sans" w:hAnsi="Open Sans" w:cs="Open Sans"/>
          <w:sz w:val="20"/>
        </w:rPr>
        <w:t>field and e</w:t>
      </w:r>
      <w:r w:rsidRPr="003254CE">
        <w:rPr>
          <w:rFonts w:ascii="Open Sans" w:hAnsi="Open Sans" w:cs="Open Sans"/>
          <w:sz w:val="20"/>
        </w:rPr>
        <w:t>nter the Activity code you wish to set as your default code when raising requisitions.</w:t>
      </w:r>
      <w:r>
        <w:rPr>
          <w:rFonts w:ascii="Open Sans" w:hAnsi="Open Sans" w:cs="Open Sans"/>
          <w:sz w:val="20"/>
        </w:rPr>
        <w:t xml:space="preserve"> </w:t>
      </w:r>
      <w:r w:rsidRPr="003254CE">
        <w:rPr>
          <w:rFonts w:ascii="Open Sans" w:hAnsi="Open Sans" w:cs="Open Sans"/>
          <w:sz w:val="20"/>
        </w:rPr>
        <w:t xml:space="preserve">Press the </w:t>
      </w:r>
      <w:r w:rsidRPr="003254CE">
        <w:rPr>
          <w:rFonts w:ascii="Open Sans" w:hAnsi="Open Sans" w:cs="Open Sans"/>
          <w:b/>
          <w:color w:val="6D009D"/>
          <w:sz w:val="20"/>
        </w:rPr>
        <w:t>Tab key</w:t>
      </w:r>
      <w:r w:rsidRPr="003254CE">
        <w:rPr>
          <w:rFonts w:ascii="Open Sans" w:hAnsi="Open Sans" w:cs="Open Sans"/>
          <w:color w:val="6D009D"/>
          <w:sz w:val="20"/>
        </w:rPr>
        <w:t xml:space="preserve"> </w:t>
      </w:r>
      <w:r w:rsidRPr="003254CE">
        <w:rPr>
          <w:rFonts w:ascii="Open Sans" w:hAnsi="Open Sans" w:cs="Open Sans"/>
          <w:sz w:val="20"/>
        </w:rPr>
        <w:t xml:space="preserve">or use the </w:t>
      </w:r>
      <w:r w:rsidRPr="003254CE">
        <w:rPr>
          <w:rFonts w:ascii="Open Sans" w:hAnsi="Open Sans" w:cs="Open Sans"/>
          <w:b/>
          <w:color w:val="6D009D"/>
          <w:sz w:val="20"/>
        </w:rPr>
        <w:t>magnifying glass</w:t>
      </w:r>
      <w:r w:rsidRPr="003254CE">
        <w:rPr>
          <w:rFonts w:ascii="Open Sans" w:hAnsi="Open Sans" w:cs="Open Sans"/>
          <w:sz w:val="20"/>
        </w:rPr>
        <w:t xml:space="preserve"> icon to search.</w:t>
      </w:r>
      <w:r>
        <w:rPr>
          <w:rFonts w:ascii="Open Sans" w:hAnsi="Open Sans" w:cs="Open Sans"/>
          <w:sz w:val="20"/>
        </w:rPr>
        <w:t xml:space="preserve"> </w:t>
      </w:r>
      <w:r w:rsidRPr="003254CE">
        <w:rPr>
          <w:rFonts w:ascii="Open Sans" w:hAnsi="Open Sans" w:cs="Open Sans"/>
          <w:sz w:val="20"/>
        </w:rPr>
        <w:t xml:space="preserve">If a search window opens at this point, find and select the correct Activity code using the </w:t>
      </w:r>
      <w:r w:rsidRPr="003254CE">
        <w:rPr>
          <w:rFonts w:ascii="Open Sans" w:hAnsi="Open Sans" w:cs="Open Sans"/>
          <w:b/>
          <w:color w:val="6D009D"/>
          <w:sz w:val="20"/>
        </w:rPr>
        <w:t>Quick Select</w:t>
      </w:r>
      <w:r w:rsidRPr="003254CE">
        <w:rPr>
          <w:rFonts w:ascii="Open Sans" w:hAnsi="Open Sans" w:cs="Open Sans"/>
          <w:sz w:val="20"/>
        </w:rPr>
        <w:t xml:space="preserve"> icon.</w:t>
      </w:r>
    </w:p>
    <w:p w14:paraId="5EB5328E" w14:textId="77777777" w:rsidR="003254CE" w:rsidRPr="003254CE" w:rsidRDefault="003254CE" w:rsidP="003254CE">
      <w:pPr>
        <w:pStyle w:val="ListParagraph"/>
        <w:spacing w:after="0" w:line="240" w:lineRule="auto"/>
        <w:ind w:left="360"/>
        <w:rPr>
          <w:rFonts w:ascii="Open Sans" w:hAnsi="Open Sans" w:cs="Open Sans"/>
          <w:b/>
          <w:i/>
          <w:sz w:val="20"/>
        </w:rPr>
      </w:pPr>
    </w:p>
    <w:p w14:paraId="5EB5328F" w14:textId="77777777" w:rsidR="003254CE" w:rsidRDefault="003254CE" w:rsidP="003254CE">
      <w:pPr>
        <w:pStyle w:val="ListParagraph"/>
        <w:numPr>
          <w:ilvl w:val="0"/>
          <w:numId w:val="18"/>
        </w:numPr>
        <w:spacing w:after="0" w:line="240" w:lineRule="auto"/>
        <w:rPr>
          <w:rFonts w:ascii="Open Sans" w:hAnsi="Open Sans" w:cs="Open Sans"/>
          <w:sz w:val="20"/>
        </w:rPr>
      </w:pPr>
      <w:r w:rsidRPr="003254CE">
        <w:rPr>
          <w:rFonts w:ascii="Open Sans" w:hAnsi="Open Sans" w:cs="Open Sans"/>
          <w:sz w:val="20"/>
        </w:rPr>
        <w:t xml:space="preserve">The Activity code you have selected as your </w:t>
      </w:r>
      <w:r w:rsidR="005F16F1" w:rsidRPr="003254CE">
        <w:rPr>
          <w:rFonts w:ascii="Open Sans" w:hAnsi="Open Sans" w:cs="Open Sans"/>
          <w:i/>
          <w:sz w:val="20"/>
        </w:rPr>
        <w:t>Favourite</w:t>
      </w:r>
      <w:r w:rsidRPr="003254CE">
        <w:rPr>
          <w:rFonts w:ascii="Open Sans" w:hAnsi="Open Sans" w:cs="Open Sans"/>
          <w:i/>
          <w:sz w:val="20"/>
        </w:rPr>
        <w:t xml:space="preserve"> Charge Account</w:t>
      </w:r>
      <w:r w:rsidRPr="003254CE">
        <w:rPr>
          <w:rFonts w:ascii="Open Sans" w:hAnsi="Open Sans" w:cs="Open Sans"/>
          <w:sz w:val="20"/>
        </w:rPr>
        <w:t xml:space="preserve"> is now shown. Check this is correct.</w:t>
      </w:r>
    </w:p>
    <w:p w14:paraId="5EB53290" w14:textId="77777777" w:rsidR="003254CE" w:rsidRPr="003254CE" w:rsidRDefault="003254CE" w:rsidP="003254CE">
      <w:pPr>
        <w:pStyle w:val="ListParagraph"/>
        <w:rPr>
          <w:rFonts w:ascii="Open Sans" w:hAnsi="Open Sans" w:cs="Open Sans"/>
          <w:sz w:val="20"/>
        </w:rPr>
      </w:pPr>
    </w:p>
    <w:p w14:paraId="5EB53291" w14:textId="77777777" w:rsidR="003254CE" w:rsidRDefault="003254CE" w:rsidP="003254CE">
      <w:pPr>
        <w:pStyle w:val="ListParagraph"/>
        <w:numPr>
          <w:ilvl w:val="0"/>
          <w:numId w:val="18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005498">
        <w:rPr>
          <w:rFonts w:ascii="Open Sans" w:hAnsi="Open Sans" w:cs="Open Sans"/>
          <w:b/>
          <w:color w:val="6D009D"/>
          <w:sz w:val="20"/>
        </w:rPr>
        <w:t>Apply</w:t>
      </w:r>
      <w:r>
        <w:rPr>
          <w:rFonts w:ascii="Open Sans" w:hAnsi="Open Sans" w:cs="Open Sans"/>
          <w:sz w:val="20"/>
        </w:rPr>
        <w:t xml:space="preserve"> to save these changes on your account. </w:t>
      </w:r>
      <w:r w:rsidRPr="003254CE">
        <w:rPr>
          <w:rFonts w:ascii="Open Sans" w:hAnsi="Open Sans" w:cs="Open Sans"/>
          <w:sz w:val="20"/>
        </w:rPr>
        <w:t>A message will</w:t>
      </w:r>
      <w:r>
        <w:rPr>
          <w:rFonts w:ascii="Open Sans" w:hAnsi="Open Sans" w:cs="Open Sans"/>
          <w:sz w:val="20"/>
        </w:rPr>
        <w:t xml:space="preserve"> be displayed to show that the purchasing o</w:t>
      </w:r>
      <w:r w:rsidRPr="003254CE">
        <w:rPr>
          <w:rFonts w:ascii="Open Sans" w:hAnsi="Open Sans" w:cs="Open Sans"/>
          <w:sz w:val="20"/>
        </w:rPr>
        <w:t>ptions have been saved.</w:t>
      </w:r>
    </w:p>
    <w:p w14:paraId="5EB53292" w14:textId="77777777" w:rsidR="003254CE" w:rsidRPr="003254CE" w:rsidRDefault="003254CE" w:rsidP="003254CE">
      <w:pPr>
        <w:pStyle w:val="ListParagraph"/>
        <w:rPr>
          <w:rFonts w:ascii="Open Sans" w:hAnsi="Open Sans" w:cs="Open Sans"/>
          <w:sz w:val="20"/>
        </w:rPr>
      </w:pPr>
    </w:p>
    <w:p w14:paraId="5EB53293" w14:textId="77777777" w:rsidR="003254CE" w:rsidRPr="003254CE" w:rsidRDefault="003254CE" w:rsidP="003254CE">
      <w:pPr>
        <w:pStyle w:val="ListParagraph"/>
        <w:numPr>
          <w:ilvl w:val="0"/>
          <w:numId w:val="18"/>
        </w:numPr>
        <w:spacing w:after="0" w:line="240" w:lineRule="auto"/>
        <w:rPr>
          <w:rFonts w:ascii="Open Sans" w:hAnsi="Open Sans" w:cs="Open Sans"/>
          <w:sz w:val="20"/>
        </w:rPr>
      </w:pPr>
      <w:r w:rsidRPr="003254CE">
        <w:rPr>
          <w:rFonts w:ascii="Open Sans" w:hAnsi="Open Sans" w:cs="Open Sans"/>
          <w:sz w:val="20"/>
        </w:rPr>
        <w:t xml:space="preserve">Select the </w:t>
      </w:r>
      <w:r w:rsidRPr="003254CE">
        <w:rPr>
          <w:rFonts w:ascii="Open Sans" w:hAnsi="Open Sans" w:cs="Open Sans"/>
          <w:b/>
          <w:color w:val="6D009D"/>
          <w:sz w:val="20"/>
        </w:rPr>
        <w:t>Shop</w:t>
      </w:r>
      <w:r w:rsidRPr="003254CE">
        <w:rPr>
          <w:rFonts w:ascii="Open Sans" w:hAnsi="Open Sans" w:cs="Open Sans"/>
          <w:sz w:val="20"/>
        </w:rPr>
        <w:t xml:space="preserve"> tab to raise a requisition with the updated purchasing options.</w:t>
      </w:r>
    </w:p>
    <w:p w14:paraId="5EB53294" w14:textId="77777777" w:rsidR="0083355B" w:rsidRPr="0083355B" w:rsidRDefault="0083355B" w:rsidP="0083355B">
      <w:pPr>
        <w:spacing w:after="0" w:line="240" w:lineRule="auto"/>
        <w:rPr>
          <w:rFonts w:ascii="Open Sans" w:hAnsi="Open Sans" w:cs="Open Sans"/>
          <w:sz w:val="20"/>
        </w:rPr>
      </w:pPr>
    </w:p>
    <w:p w14:paraId="5EB53297" w14:textId="54052F49" w:rsidR="006A3576" w:rsidRPr="00B47507" w:rsidRDefault="006A3576" w:rsidP="001A6406">
      <w:pPr>
        <w:tabs>
          <w:tab w:val="left" w:pos="851"/>
        </w:tabs>
        <w:spacing w:after="120" w:line="240" w:lineRule="auto"/>
        <w:rPr>
          <w:rFonts w:ascii="Open Sans" w:hAnsi="Open Sans" w:cs="Open Sans"/>
          <w:b/>
          <w:i/>
          <w:sz w:val="20"/>
        </w:rPr>
      </w:pPr>
    </w:p>
    <w:sectPr w:rsidR="006A3576" w:rsidRPr="00B47507" w:rsidSect="009F7A1F">
      <w:headerReference w:type="default" r:id="rId13"/>
      <w:footerReference w:type="default" r:id="rId14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F3A0" w14:textId="77777777" w:rsidR="00584895" w:rsidRDefault="00584895" w:rsidP="003A44EA">
      <w:pPr>
        <w:spacing w:after="0" w:line="240" w:lineRule="auto"/>
      </w:pPr>
      <w:r>
        <w:separator/>
      </w:r>
    </w:p>
  </w:endnote>
  <w:endnote w:type="continuationSeparator" w:id="0">
    <w:p w14:paraId="70A16865" w14:textId="77777777" w:rsidR="00584895" w:rsidRDefault="00584895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532A3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CD3894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5EB532A4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D7CE" w14:textId="77777777" w:rsidR="00584895" w:rsidRDefault="00584895" w:rsidP="003A44EA">
      <w:pPr>
        <w:spacing w:after="0" w:line="240" w:lineRule="auto"/>
      </w:pPr>
      <w:r>
        <w:separator/>
      </w:r>
    </w:p>
  </w:footnote>
  <w:footnote w:type="continuationSeparator" w:id="0">
    <w:p w14:paraId="0A66C6F2" w14:textId="77777777" w:rsidR="00584895" w:rsidRDefault="00584895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32A2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B532A5" wp14:editId="5EB532A6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5EB532A7" wp14:editId="5EB532A8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11446">
    <w:abstractNumId w:val="17"/>
  </w:num>
  <w:num w:numId="2" w16cid:durableId="1278026477">
    <w:abstractNumId w:val="2"/>
  </w:num>
  <w:num w:numId="3" w16cid:durableId="1946108654">
    <w:abstractNumId w:val="0"/>
  </w:num>
  <w:num w:numId="4" w16cid:durableId="1396732660">
    <w:abstractNumId w:val="16"/>
  </w:num>
  <w:num w:numId="5" w16cid:durableId="1907766401">
    <w:abstractNumId w:val="10"/>
  </w:num>
  <w:num w:numId="6" w16cid:durableId="743336961">
    <w:abstractNumId w:val="6"/>
  </w:num>
  <w:num w:numId="7" w16cid:durableId="1524171990">
    <w:abstractNumId w:val="7"/>
  </w:num>
  <w:num w:numId="8" w16cid:durableId="538514537">
    <w:abstractNumId w:val="4"/>
  </w:num>
  <w:num w:numId="9" w16cid:durableId="35350609">
    <w:abstractNumId w:val="12"/>
  </w:num>
  <w:num w:numId="10" w16cid:durableId="403793800">
    <w:abstractNumId w:val="13"/>
  </w:num>
  <w:num w:numId="11" w16cid:durableId="299388750">
    <w:abstractNumId w:val="3"/>
  </w:num>
  <w:num w:numId="12" w16cid:durableId="2019691869">
    <w:abstractNumId w:val="15"/>
  </w:num>
  <w:num w:numId="13" w16cid:durableId="1509104409">
    <w:abstractNumId w:val="1"/>
  </w:num>
  <w:num w:numId="14" w16cid:durableId="1540052357">
    <w:abstractNumId w:val="14"/>
  </w:num>
  <w:num w:numId="15" w16cid:durableId="939946491">
    <w:abstractNumId w:val="9"/>
  </w:num>
  <w:num w:numId="16" w16cid:durableId="1162426265">
    <w:abstractNumId w:val="8"/>
  </w:num>
  <w:num w:numId="17" w16cid:durableId="1179852715">
    <w:abstractNumId w:val="5"/>
  </w:num>
  <w:num w:numId="18" w16cid:durableId="1168712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A"/>
    <w:rsid w:val="000012CC"/>
    <w:rsid w:val="00005498"/>
    <w:rsid w:val="000106E2"/>
    <w:rsid w:val="000276E4"/>
    <w:rsid w:val="00034E30"/>
    <w:rsid w:val="00057E68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66B70"/>
    <w:rsid w:val="00182E35"/>
    <w:rsid w:val="00185CB5"/>
    <w:rsid w:val="00196600"/>
    <w:rsid w:val="001A55AC"/>
    <w:rsid w:val="001A6406"/>
    <w:rsid w:val="001B4A90"/>
    <w:rsid w:val="001C79AA"/>
    <w:rsid w:val="001D663F"/>
    <w:rsid w:val="001E52C7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C5209"/>
    <w:rsid w:val="002D4E25"/>
    <w:rsid w:val="002E316F"/>
    <w:rsid w:val="002F6472"/>
    <w:rsid w:val="00304EE0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03017"/>
    <w:rsid w:val="005159B0"/>
    <w:rsid w:val="0051743E"/>
    <w:rsid w:val="0052349B"/>
    <w:rsid w:val="0054596C"/>
    <w:rsid w:val="005664C4"/>
    <w:rsid w:val="00581E06"/>
    <w:rsid w:val="00584895"/>
    <w:rsid w:val="005B4F83"/>
    <w:rsid w:val="005C0F4A"/>
    <w:rsid w:val="005D31F2"/>
    <w:rsid w:val="005D492C"/>
    <w:rsid w:val="005D6DCB"/>
    <w:rsid w:val="005F16F1"/>
    <w:rsid w:val="005F74DE"/>
    <w:rsid w:val="00602031"/>
    <w:rsid w:val="006124A0"/>
    <w:rsid w:val="006171C4"/>
    <w:rsid w:val="00647F89"/>
    <w:rsid w:val="0065770A"/>
    <w:rsid w:val="006607DC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713E90"/>
    <w:rsid w:val="00731066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7B0A23"/>
    <w:rsid w:val="00802B46"/>
    <w:rsid w:val="008210B8"/>
    <w:rsid w:val="00824665"/>
    <w:rsid w:val="0083355B"/>
    <w:rsid w:val="00852D20"/>
    <w:rsid w:val="00860939"/>
    <w:rsid w:val="00865D2D"/>
    <w:rsid w:val="00883734"/>
    <w:rsid w:val="00891F33"/>
    <w:rsid w:val="008A3FC3"/>
    <w:rsid w:val="008D0392"/>
    <w:rsid w:val="008D2C45"/>
    <w:rsid w:val="008F3B61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C713D"/>
    <w:rsid w:val="009E723D"/>
    <w:rsid w:val="009F7A1F"/>
    <w:rsid w:val="00A10207"/>
    <w:rsid w:val="00A119C1"/>
    <w:rsid w:val="00A23F8C"/>
    <w:rsid w:val="00A30261"/>
    <w:rsid w:val="00A34F5D"/>
    <w:rsid w:val="00A37505"/>
    <w:rsid w:val="00A417AB"/>
    <w:rsid w:val="00A50809"/>
    <w:rsid w:val="00A52CD7"/>
    <w:rsid w:val="00A70A84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034"/>
    <w:rsid w:val="00B061E9"/>
    <w:rsid w:val="00B06E20"/>
    <w:rsid w:val="00B06FA8"/>
    <w:rsid w:val="00B15F7A"/>
    <w:rsid w:val="00B2281A"/>
    <w:rsid w:val="00B235D3"/>
    <w:rsid w:val="00B27984"/>
    <w:rsid w:val="00B32571"/>
    <w:rsid w:val="00B47507"/>
    <w:rsid w:val="00B47C78"/>
    <w:rsid w:val="00B47E68"/>
    <w:rsid w:val="00B5079D"/>
    <w:rsid w:val="00B572DD"/>
    <w:rsid w:val="00B63B0F"/>
    <w:rsid w:val="00B804D8"/>
    <w:rsid w:val="00B837CB"/>
    <w:rsid w:val="00B86114"/>
    <w:rsid w:val="00B96F15"/>
    <w:rsid w:val="00BA3896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4459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3894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656EC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601C"/>
    <w:rsid w:val="00E009F9"/>
    <w:rsid w:val="00E01070"/>
    <w:rsid w:val="00E25A71"/>
    <w:rsid w:val="00E30579"/>
    <w:rsid w:val="00E338A9"/>
    <w:rsid w:val="00E65044"/>
    <w:rsid w:val="00E74F84"/>
    <w:rsid w:val="00E95212"/>
    <w:rsid w:val="00EC36DD"/>
    <w:rsid w:val="00EC4052"/>
    <w:rsid w:val="00ED29D8"/>
    <w:rsid w:val="00F03034"/>
    <w:rsid w:val="00F15830"/>
    <w:rsid w:val="00F161EE"/>
    <w:rsid w:val="00F230C8"/>
    <w:rsid w:val="00F2678F"/>
    <w:rsid w:val="00F631E2"/>
    <w:rsid w:val="00F911B6"/>
    <w:rsid w:val="00F9782B"/>
    <w:rsid w:val="00FA5AC7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5323B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ancelive.fin.manchester.ac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CD93-3910-40B3-866F-5C52C3EDA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33449-68EA-4098-BC60-BED379BB463A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DE87C869-1707-4D85-B395-21CC4E65C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4AC1A-CC1F-4D5C-B87E-DDCBD762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Dominik Storoska</cp:lastModifiedBy>
  <cp:revision>2</cp:revision>
  <cp:lastPrinted>2015-07-01T11:13:00Z</cp:lastPrinted>
  <dcterms:created xsi:type="dcterms:W3CDTF">2025-10-22T11:01:00Z</dcterms:created>
  <dcterms:modified xsi:type="dcterms:W3CDTF">2025-10-22T11:01:00Z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