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31C6" w14:textId="77777777" w:rsidR="00DA5C08" w:rsidRDefault="009B6AB1" w:rsidP="0045766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F531F8" wp14:editId="5D3447D7">
                <wp:simplePos x="0" y="0"/>
                <wp:positionH relativeFrom="column">
                  <wp:posOffset>-81915</wp:posOffset>
                </wp:positionH>
                <wp:positionV relativeFrom="paragraph">
                  <wp:posOffset>104775</wp:posOffset>
                </wp:positionV>
                <wp:extent cx="3190875" cy="684000"/>
                <wp:effectExtent l="0" t="0" r="952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5320B" w14:textId="0E8E6988" w:rsidR="008210B8" w:rsidRDefault="00457663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Splitting c</w:t>
                            </w:r>
                            <w:r w:rsidR="00545D9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harges by</w:t>
                            </w:r>
                            <w:r w:rsidR="0074120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Activity c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ode</w:t>
                            </w:r>
                            <w:r w:rsidR="00545D9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</w:t>
                            </w:r>
                            <w:r w:rsidR="006D3B2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4AF5320C" w14:textId="77777777" w:rsidR="00784C73" w:rsidRPr="00784C73" w:rsidRDefault="00457663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45766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531F8" id="Rectangle 7" o:spid="_x0000_s1026" style="position:absolute;margin-left:-6.45pt;margin-top:8.25pt;width:251.25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" stroked="f" strokeweight="1pt">
                <v:fill opacity="54484f"/>
                <v:textbox>
                  <w:txbxContent>
                    <w:p w14:paraId="4AF5320B" w14:textId="0E8E6988" w:rsidR="008210B8" w:rsidRDefault="00457663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Splitting c</w:t>
                      </w:r>
                      <w:r w:rsidR="00545D9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harges by</w:t>
                      </w:r>
                      <w:r w:rsidR="0074120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Activity c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ode</w:t>
                      </w:r>
                      <w:r w:rsidR="00545D9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</w:t>
                      </w:r>
                      <w:r w:rsidR="006D3B2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4AF5320C" w14:textId="77777777" w:rsidR="00784C73" w:rsidRPr="00784C73" w:rsidRDefault="00457663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45766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4AF531C7" w14:textId="6D8A9147" w:rsidR="00AF7DD1" w:rsidRDefault="00D5154D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4AF531FA" wp14:editId="4AF531FB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350FE4">
        <w:rPr>
          <w:rFonts w:ascii="Open Sans" w:hAnsi="Open Sans" w:cs="Open Sans"/>
          <w:sz w:val="20"/>
        </w:rPr>
        <w:t xml:space="preserve">have started the process to raise a requisition in the </w:t>
      </w:r>
      <w:r w:rsidR="00BE0371">
        <w:rPr>
          <w:rFonts w:ascii="Open Sans" w:hAnsi="Open Sans" w:cs="Open Sans"/>
          <w:sz w:val="20"/>
        </w:rPr>
        <w:t>iProcurement (iProc) part of the Oracle Financials system</w:t>
      </w:r>
      <w:r w:rsidR="00350FE4">
        <w:rPr>
          <w:rFonts w:ascii="Open Sans" w:hAnsi="Open Sans" w:cs="Open Sans"/>
          <w:sz w:val="20"/>
        </w:rPr>
        <w:t xml:space="preserve"> and </w:t>
      </w:r>
      <w:r w:rsidR="00421DB7">
        <w:rPr>
          <w:rFonts w:ascii="Open Sans" w:hAnsi="Open Sans" w:cs="Open Sans"/>
          <w:sz w:val="20"/>
        </w:rPr>
        <w:t xml:space="preserve">want to </w:t>
      </w:r>
      <w:r w:rsidR="00545D9A">
        <w:rPr>
          <w:rFonts w:ascii="Open Sans" w:hAnsi="Open Sans" w:cs="Open Sans"/>
          <w:sz w:val="20"/>
        </w:rPr>
        <w:t xml:space="preserve">split the </w:t>
      </w:r>
      <w:r w:rsidR="00421DB7">
        <w:rPr>
          <w:rFonts w:ascii="Open Sans" w:hAnsi="Open Sans" w:cs="Open Sans"/>
          <w:sz w:val="20"/>
        </w:rPr>
        <w:t xml:space="preserve">charge </w:t>
      </w:r>
      <w:r w:rsidR="00545D9A">
        <w:rPr>
          <w:rFonts w:ascii="Open Sans" w:hAnsi="Open Sans" w:cs="Open Sans"/>
          <w:sz w:val="20"/>
        </w:rPr>
        <w:t xml:space="preserve">for </w:t>
      </w:r>
      <w:r w:rsidR="00421DB7">
        <w:rPr>
          <w:rFonts w:ascii="Open Sans" w:hAnsi="Open Sans" w:cs="Open Sans"/>
          <w:sz w:val="20"/>
        </w:rPr>
        <w:t xml:space="preserve">the requisition to </w:t>
      </w:r>
      <w:r w:rsidR="00545D9A">
        <w:rPr>
          <w:rFonts w:ascii="Open Sans" w:hAnsi="Open Sans" w:cs="Open Sans"/>
          <w:sz w:val="20"/>
        </w:rPr>
        <w:t>more than one</w:t>
      </w:r>
      <w:r w:rsidR="00421DB7">
        <w:rPr>
          <w:rFonts w:ascii="Open Sans" w:hAnsi="Open Sans" w:cs="Open Sans"/>
          <w:sz w:val="20"/>
        </w:rPr>
        <w:t xml:space="preserve"> Activity </w:t>
      </w:r>
      <w:r w:rsidR="0093582E">
        <w:rPr>
          <w:rFonts w:ascii="Open Sans" w:hAnsi="Open Sans" w:cs="Open Sans"/>
          <w:sz w:val="20"/>
        </w:rPr>
        <w:t xml:space="preserve">or Project </w:t>
      </w:r>
      <w:r w:rsidR="00421DB7">
        <w:rPr>
          <w:rFonts w:ascii="Open Sans" w:hAnsi="Open Sans" w:cs="Open Sans"/>
          <w:sz w:val="20"/>
        </w:rPr>
        <w:t>Code</w:t>
      </w:r>
      <w:r w:rsidR="0093582E">
        <w:rPr>
          <w:rFonts w:ascii="Open Sans" w:hAnsi="Open Sans" w:cs="Open Sans"/>
          <w:sz w:val="20"/>
        </w:rPr>
        <w:t>.</w:t>
      </w:r>
    </w:p>
    <w:p w14:paraId="4AF531C8" w14:textId="77777777" w:rsidR="00021BD2" w:rsidRDefault="00021BD2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AF531C9" w14:textId="77777777" w:rsidR="00545D9A" w:rsidRPr="00545D9A" w:rsidRDefault="00545D9A" w:rsidP="00C90777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>Some requisitions need to be split a</w:t>
      </w:r>
      <w:r w:rsidR="00C90777">
        <w:rPr>
          <w:rFonts w:ascii="Open Sans" w:hAnsi="Open Sans" w:cs="Open Sans"/>
          <w:sz w:val="20"/>
        </w:rPr>
        <w:t xml:space="preserve">cross multiple charge accounts </w:t>
      </w:r>
      <w:r w:rsidRPr="00545D9A">
        <w:rPr>
          <w:rFonts w:ascii="Open Sans" w:hAnsi="Open Sans" w:cs="Open Sans"/>
          <w:sz w:val="20"/>
        </w:rPr>
        <w:t>if they r</w:t>
      </w:r>
      <w:r w:rsidR="00C90777">
        <w:rPr>
          <w:rFonts w:ascii="Open Sans" w:hAnsi="Open Sans" w:cs="Open Sans"/>
          <w:sz w:val="20"/>
        </w:rPr>
        <w:t xml:space="preserve">elate to more than one budget. </w:t>
      </w:r>
      <w:r w:rsidRPr="00545D9A">
        <w:rPr>
          <w:rFonts w:ascii="Open Sans" w:hAnsi="Open Sans" w:cs="Open Sans"/>
          <w:sz w:val="20"/>
        </w:rPr>
        <w:t>Separate lines can be put to different codes on the same requisition and individual lines can be split across multiple accounts.</w:t>
      </w:r>
    </w:p>
    <w:p w14:paraId="4AF531CA" w14:textId="77777777" w:rsidR="00545D9A" w:rsidRPr="00545D9A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AF531CB" w14:textId="77777777" w:rsidR="00421DB7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>Assigning a requisition to multiple charge accounts will generate an approval chain which includes all the relevant budget holders.</w:t>
      </w:r>
    </w:p>
    <w:p w14:paraId="4AF531CC" w14:textId="77777777" w:rsidR="00545D9A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AF531D5" w14:textId="4D403763" w:rsidR="001F3C80" w:rsidRDefault="001F3C80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545D9A">
        <w:rPr>
          <w:rFonts w:ascii="Open Sans" w:hAnsi="Open Sans" w:cs="Open Sans"/>
          <w:sz w:val="20"/>
        </w:rPr>
        <w:t xml:space="preserve">split the </w:t>
      </w:r>
      <w:r w:rsidR="00350FE4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 xml:space="preserve">harge </w:t>
      </w:r>
      <w:r w:rsidR="00545D9A">
        <w:rPr>
          <w:rFonts w:ascii="Open Sans" w:hAnsi="Open Sans" w:cs="Open Sans"/>
          <w:sz w:val="20"/>
        </w:rPr>
        <w:t xml:space="preserve">for </w:t>
      </w:r>
      <w:r w:rsidR="00421DB7">
        <w:rPr>
          <w:rFonts w:ascii="Open Sans" w:hAnsi="Open Sans" w:cs="Open Sans"/>
          <w:sz w:val="20"/>
        </w:rPr>
        <w:t xml:space="preserve">a </w:t>
      </w:r>
      <w:r w:rsidR="00AF7DD1">
        <w:rPr>
          <w:rFonts w:ascii="Open Sans" w:hAnsi="Open Sans" w:cs="Open Sans"/>
          <w:sz w:val="20"/>
        </w:rPr>
        <w:t xml:space="preserve">requisition </w:t>
      </w:r>
      <w:r w:rsidR="00545D9A">
        <w:rPr>
          <w:rFonts w:ascii="Open Sans" w:hAnsi="Open Sans" w:cs="Open Sans"/>
          <w:sz w:val="20"/>
        </w:rPr>
        <w:t>to more than one</w:t>
      </w:r>
      <w:r w:rsidR="00421DB7">
        <w:rPr>
          <w:rFonts w:ascii="Open Sans" w:hAnsi="Open Sans" w:cs="Open Sans"/>
          <w:sz w:val="20"/>
        </w:rPr>
        <w:t xml:space="preserve"> Activity </w:t>
      </w:r>
      <w:r w:rsidR="00190F46">
        <w:rPr>
          <w:rFonts w:ascii="Open Sans" w:hAnsi="Open Sans" w:cs="Open Sans"/>
          <w:sz w:val="20"/>
        </w:rPr>
        <w:t xml:space="preserve">or Project </w:t>
      </w:r>
      <w:r w:rsidR="00421DB7">
        <w:rPr>
          <w:rFonts w:ascii="Open Sans" w:hAnsi="Open Sans" w:cs="Open Sans"/>
          <w:sz w:val="20"/>
        </w:rPr>
        <w:t>you will need to</w:t>
      </w:r>
      <w:r>
        <w:rPr>
          <w:rFonts w:ascii="Open Sans" w:hAnsi="Open Sans" w:cs="Open Sans"/>
          <w:sz w:val="20"/>
        </w:rPr>
        <w:t>:</w:t>
      </w:r>
    </w:p>
    <w:p w14:paraId="4AF531D6" w14:textId="77777777" w:rsidR="00CD5AA9" w:rsidRPr="00421DB7" w:rsidRDefault="00CD5AA9" w:rsidP="00421DB7">
      <w:pPr>
        <w:spacing w:after="60" w:line="240" w:lineRule="auto"/>
        <w:rPr>
          <w:rFonts w:ascii="Open Sans" w:hAnsi="Open Sans" w:cs="Open Sans"/>
          <w:sz w:val="20"/>
        </w:rPr>
      </w:pPr>
    </w:p>
    <w:p w14:paraId="4AF531D7" w14:textId="56F5D27A" w:rsidR="00545D9A" w:rsidRDefault="00545D9A" w:rsidP="00545D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 xml:space="preserve">Create your requisition in the normal way, by adding items to your </w:t>
      </w:r>
      <w:r w:rsidRPr="00545D9A">
        <w:rPr>
          <w:rFonts w:ascii="Open Sans" w:hAnsi="Open Sans" w:cs="Open Sans"/>
          <w:i/>
          <w:sz w:val="20"/>
        </w:rPr>
        <w:t>Shopping cart</w:t>
      </w:r>
      <w:r w:rsidRPr="00545D9A">
        <w:rPr>
          <w:rFonts w:ascii="Open Sans" w:hAnsi="Open Sans" w:cs="Open Sans"/>
          <w:sz w:val="20"/>
        </w:rPr>
        <w:t xml:space="preserve"> and then proceed to </w:t>
      </w:r>
      <w:r w:rsidR="008B3B37" w:rsidRPr="008B3B37">
        <w:rPr>
          <w:rFonts w:ascii="Open Sans" w:hAnsi="Open Sans" w:cs="Open Sans"/>
          <w:i/>
          <w:iCs/>
          <w:sz w:val="20"/>
        </w:rPr>
        <w:t xml:space="preserve">View cart and </w:t>
      </w:r>
      <w:r w:rsidRPr="008B3B37">
        <w:rPr>
          <w:rFonts w:ascii="Open Sans" w:hAnsi="Open Sans" w:cs="Open Sans"/>
          <w:i/>
          <w:iCs/>
          <w:sz w:val="20"/>
        </w:rPr>
        <w:t>Checkout</w:t>
      </w:r>
      <w:r w:rsidRPr="00545D9A">
        <w:rPr>
          <w:rFonts w:ascii="Open Sans" w:hAnsi="Open Sans" w:cs="Open Sans"/>
          <w:sz w:val="20"/>
        </w:rPr>
        <w:t>.</w:t>
      </w:r>
    </w:p>
    <w:p w14:paraId="4AF531D8" w14:textId="77777777" w:rsidR="00545D9A" w:rsidRDefault="00545D9A" w:rsidP="00545D9A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</w:p>
    <w:p w14:paraId="4AF531D9" w14:textId="7FBFD123" w:rsidR="008138A3" w:rsidRDefault="006C292B" w:rsidP="008138A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6C292B">
        <w:rPr>
          <w:rFonts w:ascii="Open Sans" w:hAnsi="Open Sans" w:cs="Open Sans"/>
          <w:sz w:val="20"/>
        </w:rPr>
        <w:t xml:space="preserve">From the </w:t>
      </w:r>
      <w:r w:rsidR="008B3B37">
        <w:rPr>
          <w:rFonts w:ascii="Open Sans" w:hAnsi="Open Sans" w:cs="Open Sans"/>
          <w:i/>
          <w:sz w:val="20"/>
        </w:rPr>
        <w:t>Shopping Cart</w:t>
      </w:r>
      <w:r w:rsidRPr="006C292B">
        <w:rPr>
          <w:rFonts w:ascii="Open Sans" w:hAnsi="Open Sans" w:cs="Open Sans"/>
          <w:sz w:val="20"/>
        </w:rPr>
        <w:t xml:space="preserve"> screen, c</w:t>
      </w:r>
      <w:r w:rsidR="005F5FC8" w:rsidRPr="006C292B">
        <w:rPr>
          <w:rFonts w:ascii="Open Sans" w:hAnsi="Open Sans" w:cs="Open Sans"/>
          <w:sz w:val="20"/>
        </w:rPr>
        <w:t>lick on</w:t>
      </w:r>
      <w:r w:rsidR="008138A3" w:rsidRPr="006C292B">
        <w:rPr>
          <w:rFonts w:ascii="Open Sans" w:hAnsi="Open Sans" w:cs="Open Sans"/>
          <w:sz w:val="20"/>
        </w:rPr>
        <w:t xml:space="preserve"> the </w:t>
      </w:r>
      <w:r w:rsidR="008138A3" w:rsidRPr="006C292B">
        <w:rPr>
          <w:rFonts w:ascii="Open Sans" w:hAnsi="Open Sans" w:cs="Open Sans"/>
          <w:b/>
          <w:color w:val="6D009D"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 link. </w:t>
      </w:r>
      <w:r w:rsidR="008138A3" w:rsidRPr="006C292B">
        <w:rPr>
          <w:rFonts w:ascii="Open Sans" w:hAnsi="Open Sans" w:cs="Open Sans"/>
          <w:sz w:val="20"/>
        </w:rPr>
        <w:t>All requisition lines will be</w:t>
      </w:r>
      <w:r>
        <w:rPr>
          <w:rFonts w:ascii="Open Sans" w:hAnsi="Open Sans" w:cs="Open Sans"/>
          <w:sz w:val="20"/>
        </w:rPr>
        <w:t xml:space="preserve"> shown.</w:t>
      </w:r>
    </w:p>
    <w:p w14:paraId="4AF531DA" w14:textId="77777777" w:rsidR="006C292B" w:rsidRPr="006C292B" w:rsidRDefault="006C292B" w:rsidP="006C292B">
      <w:pPr>
        <w:spacing w:after="0" w:line="240" w:lineRule="auto"/>
        <w:rPr>
          <w:rFonts w:ascii="Open Sans" w:hAnsi="Open Sans" w:cs="Open Sans"/>
          <w:sz w:val="20"/>
        </w:rPr>
      </w:pPr>
    </w:p>
    <w:p w14:paraId="4AF531DB" w14:textId="788A801D" w:rsidR="008138A3" w:rsidRDefault="00BF5E95" w:rsidP="008138A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Select </w:t>
      </w:r>
      <w:r w:rsidR="006C292B">
        <w:rPr>
          <w:rFonts w:ascii="Open Sans" w:hAnsi="Open Sans" w:cs="Open Sans"/>
          <w:sz w:val="20"/>
        </w:rPr>
        <w:t>the</w:t>
      </w:r>
      <w:r w:rsidR="008138A3" w:rsidRPr="008138A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b/>
          <w:color w:val="6D009D"/>
          <w:sz w:val="20"/>
        </w:rPr>
        <w:t>Update</w:t>
      </w:r>
      <w:r w:rsidR="006C292B" w:rsidRPr="006C292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button </w:t>
      </w:r>
      <w:r w:rsidR="006C292B">
        <w:rPr>
          <w:rFonts w:ascii="Open Sans" w:hAnsi="Open Sans" w:cs="Open Sans"/>
          <w:sz w:val="20"/>
        </w:rPr>
        <w:t xml:space="preserve">for the requisition line that </w:t>
      </w:r>
      <w:r w:rsidR="006C292B" w:rsidRPr="006C292B">
        <w:rPr>
          <w:rFonts w:ascii="Open Sans" w:hAnsi="Open Sans" w:cs="Open Sans"/>
          <w:sz w:val="20"/>
        </w:rPr>
        <w:t>you need to split</w:t>
      </w:r>
      <w:r w:rsidR="006C292B">
        <w:rPr>
          <w:rFonts w:ascii="Open Sans" w:hAnsi="Open Sans" w:cs="Open Sans"/>
          <w:sz w:val="20"/>
        </w:rPr>
        <w:t xml:space="preserve"> the charge</w:t>
      </w:r>
      <w:r w:rsidR="008138A3" w:rsidRPr="006C292B">
        <w:rPr>
          <w:rFonts w:ascii="Open Sans" w:hAnsi="Open Sans" w:cs="Open Sans"/>
          <w:sz w:val="20"/>
        </w:rPr>
        <w:t xml:space="preserve">. </w:t>
      </w:r>
      <w:r w:rsidR="00B5095B">
        <w:rPr>
          <w:rFonts w:ascii="Open Sans" w:hAnsi="Open Sans" w:cs="Open Sans"/>
          <w:sz w:val="20"/>
        </w:rPr>
        <w:t xml:space="preserve">The </w:t>
      </w:r>
      <w:r w:rsidR="00B5095B" w:rsidRPr="00B5095B">
        <w:rPr>
          <w:rFonts w:ascii="Open Sans" w:hAnsi="Open Sans" w:cs="Open Sans"/>
          <w:i/>
          <w:sz w:val="20"/>
        </w:rPr>
        <w:t xml:space="preserve">Requisition Information: </w:t>
      </w:r>
      <w:r w:rsidR="002B1CC7">
        <w:rPr>
          <w:rFonts w:ascii="Open Sans" w:hAnsi="Open Sans" w:cs="Open Sans"/>
          <w:i/>
          <w:sz w:val="20"/>
        </w:rPr>
        <w:t>Update Selected Line</w:t>
      </w:r>
      <w:r w:rsidR="00B5095B">
        <w:rPr>
          <w:rFonts w:ascii="Open Sans" w:hAnsi="Open Sans" w:cs="Open Sans"/>
          <w:sz w:val="20"/>
        </w:rPr>
        <w:t xml:space="preserve"> screen </w:t>
      </w:r>
      <w:r w:rsidR="008138A3" w:rsidRPr="008138A3">
        <w:rPr>
          <w:rFonts w:ascii="Open Sans" w:hAnsi="Open Sans" w:cs="Open Sans"/>
          <w:sz w:val="20"/>
        </w:rPr>
        <w:t>appears showing the details for the selected line.</w:t>
      </w:r>
    </w:p>
    <w:p w14:paraId="4AF531DC" w14:textId="77777777" w:rsidR="008138A3" w:rsidRPr="008138A3" w:rsidRDefault="008138A3" w:rsidP="008138A3">
      <w:pPr>
        <w:pStyle w:val="ListParagraph"/>
        <w:rPr>
          <w:rFonts w:ascii="Open Sans" w:hAnsi="Open Sans" w:cs="Open Sans"/>
          <w:sz w:val="20"/>
        </w:rPr>
      </w:pPr>
    </w:p>
    <w:p w14:paraId="4AF531DD" w14:textId="5E8EE6AA" w:rsidR="006C292B" w:rsidRPr="006C292B" w:rsidRDefault="006C292B" w:rsidP="0045766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Type the</w:t>
      </w:r>
      <w:r w:rsidRPr="006C292B">
        <w:rPr>
          <w:rFonts w:ascii="Open Sans" w:hAnsi="Open Sans" w:cs="Open Sans"/>
          <w:b/>
          <w:sz w:val="20"/>
        </w:rPr>
        <w:t xml:space="preserve"> </w:t>
      </w:r>
      <w:r w:rsidRPr="006C292B">
        <w:rPr>
          <w:rFonts w:ascii="Open Sans" w:hAnsi="Open Sans" w:cs="Open Sans"/>
          <w:b/>
          <w:color w:val="6D009D"/>
          <w:sz w:val="20"/>
        </w:rPr>
        <w:t>Activity</w:t>
      </w:r>
      <w:r w:rsidRPr="006C292B">
        <w:rPr>
          <w:rFonts w:ascii="Open Sans" w:hAnsi="Open Sans" w:cs="Open Sans"/>
          <w:b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code directly into the </w:t>
      </w:r>
      <w:r w:rsidR="00CE47BE">
        <w:rPr>
          <w:rFonts w:ascii="Open Sans" w:hAnsi="Open Sans" w:cs="Open Sans"/>
          <w:i/>
          <w:sz w:val="20"/>
        </w:rPr>
        <w:t>UNIV_FLEXFIELD</w:t>
      </w:r>
      <w:r w:rsidR="00834A79">
        <w:rPr>
          <w:rFonts w:ascii="Open Sans" w:hAnsi="Open Sans" w:cs="Open Sans"/>
          <w:sz w:val="20"/>
        </w:rPr>
        <w:t xml:space="preserve"> field</w:t>
      </w:r>
      <w:r>
        <w:rPr>
          <w:rFonts w:ascii="Open Sans" w:hAnsi="Open Sans" w:cs="Open Sans"/>
          <w:sz w:val="20"/>
        </w:rPr>
        <w:t xml:space="preserve">, first by deleting the Activity code that has defaulted in and then typing the correct code for this requisition/requisition line. </w:t>
      </w:r>
      <w:r w:rsidRPr="006C292B">
        <w:rPr>
          <w:rFonts w:ascii="Open Sans" w:hAnsi="Open Sans" w:cs="Open Sans"/>
          <w:b/>
          <w:sz w:val="20"/>
        </w:rPr>
        <w:t>This field is case-sensitive.</w:t>
      </w:r>
      <w:r>
        <w:rPr>
          <w:rFonts w:ascii="Open Sans" w:hAnsi="Open Sans" w:cs="Open Sans"/>
          <w:b/>
          <w:sz w:val="20"/>
        </w:rPr>
        <w:t xml:space="preserve"> </w:t>
      </w:r>
      <w:r w:rsidRPr="006C292B">
        <w:rPr>
          <w:rFonts w:ascii="Open Sans" w:hAnsi="Open Sans" w:cs="Open Sans"/>
          <w:b/>
          <w:sz w:val="20"/>
        </w:rPr>
        <w:t>Remember</w:t>
      </w:r>
      <w:r>
        <w:rPr>
          <w:rFonts w:ascii="Open Sans" w:hAnsi="Open Sans" w:cs="Open Sans"/>
          <w:b/>
          <w:sz w:val="20"/>
        </w:rPr>
        <w:t>,</w:t>
      </w:r>
      <w:r w:rsidRPr="006C292B">
        <w:rPr>
          <w:rFonts w:ascii="Open Sans" w:hAnsi="Open Sans" w:cs="Open Sans"/>
          <w:b/>
          <w:sz w:val="20"/>
        </w:rPr>
        <w:t xml:space="preserve"> the Activity code is the first 7 characters only. Do not delete the first asterisk or anything that appears after it.</w:t>
      </w:r>
    </w:p>
    <w:p w14:paraId="4AF531DE" w14:textId="77777777" w:rsidR="006C5E24" w:rsidRPr="006C292B" w:rsidRDefault="006C5E24" w:rsidP="006C292B">
      <w:pPr>
        <w:spacing w:after="60" w:line="240" w:lineRule="auto"/>
        <w:ind w:left="360"/>
        <w:rPr>
          <w:rFonts w:ascii="Open Sans" w:hAnsi="Open Sans" w:cs="Open Sans"/>
          <w:sz w:val="20"/>
        </w:rPr>
      </w:pPr>
      <w:r w:rsidRPr="006C292B">
        <w:rPr>
          <w:rFonts w:ascii="Open Sans" w:hAnsi="Open Sans" w:cs="Open Sans"/>
          <w:sz w:val="20"/>
        </w:rPr>
        <w:t>Please note that:</w:t>
      </w:r>
    </w:p>
    <w:p w14:paraId="4AF531DF" w14:textId="77777777" w:rsidR="008138A3" w:rsidRPr="00C90777" w:rsidRDefault="006C5E24" w:rsidP="00457663">
      <w:pPr>
        <w:pStyle w:val="ListParagraph"/>
        <w:numPr>
          <w:ilvl w:val="0"/>
          <w:numId w:val="15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 xml:space="preserve">A </w:t>
      </w:r>
      <w:r w:rsidRPr="00457663">
        <w:rPr>
          <w:rFonts w:ascii="Open Sans" w:hAnsi="Open Sans" w:cs="Open Sans"/>
          <w:i/>
          <w:sz w:val="20"/>
        </w:rPr>
        <w:t>Charge A</w:t>
      </w:r>
      <w:r w:rsidR="00B5095B" w:rsidRPr="00457663">
        <w:rPr>
          <w:rFonts w:ascii="Open Sans" w:hAnsi="Open Sans" w:cs="Open Sans"/>
          <w:i/>
          <w:sz w:val="20"/>
        </w:rPr>
        <w:t>ccount</w:t>
      </w:r>
      <w:r w:rsidR="00B5095B">
        <w:rPr>
          <w:rFonts w:ascii="Open Sans" w:hAnsi="Open Sans" w:cs="Open Sans"/>
          <w:sz w:val="20"/>
        </w:rPr>
        <w:t xml:space="preserve"> is made up of 6 segment</w:t>
      </w:r>
      <w:r w:rsidR="00C90777">
        <w:rPr>
          <w:rFonts w:ascii="Open Sans" w:hAnsi="Open Sans" w:cs="Open Sans"/>
          <w:sz w:val="20"/>
        </w:rPr>
        <w:t>s</w:t>
      </w:r>
      <w:r w:rsidR="00B5095B">
        <w:rPr>
          <w:rFonts w:ascii="Open Sans" w:hAnsi="Open Sans" w:cs="Open Sans"/>
          <w:sz w:val="20"/>
        </w:rPr>
        <w:t xml:space="preserve"> and they </w:t>
      </w:r>
      <w:r w:rsidR="00B5095B" w:rsidRPr="00B5095B">
        <w:rPr>
          <w:rFonts w:ascii="Open Sans" w:hAnsi="Open Sans" w:cs="Open Sans"/>
          <w:sz w:val="20"/>
        </w:rPr>
        <w:t>begin with 2 letters and then 5 numbers.</w:t>
      </w:r>
      <w:r w:rsidR="00C90777">
        <w:rPr>
          <w:rFonts w:ascii="Open Sans" w:hAnsi="Open Sans" w:cs="Open Sans"/>
          <w:sz w:val="20"/>
        </w:rPr>
        <w:t xml:space="preserve"> </w:t>
      </w:r>
      <w:r w:rsidRPr="00C90777">
        <w:rPr>
          <w:rFonts w:ascii="Open Sans" w:hAnsi="Open Sans" w:cs="Open Sans"/>
          <w:sz w:val="20"/>
        </w:rPr>
        <w:t>The last 5 segments will not need changing.</w:t>
      </w:r>
    </w:p>
    <w:p w14:paraId="4AF531E0" w14:textId="77777777" w:rsidR="006C292B" w:rsidRPr="006C292B" w:rsidRDefault="006C292B" w:rsidP="00457663">
      <w:pPr>
        <w:pStyle w:val="ListParagraph"/>
        <w:numPr>
          <w:ilvl w:val="0"/>
          <w:numId w:val="15"/>
        </w:numPr>
        <w:spacing w:after="60" w:line="240" w:lineRule="auto"/>
        <w:ind w:left="1077" w:hanging="357"/>
        <w:contextualSpacing w:val="0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>The first segment, Activity, refers to the code you wish to charge this requisition to. This is a General Ledger, or GL code.</w:t>
      </w:r>
    </w:p>
    <w:p w14:paraId="4AF531E1" w14:textId="77777777" w:rsidR="006C5E24" w:rsidRDefault="006C5E24" w:rsidP="006C5E24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sz w:val="20"/>
        </w:rPr>
      </w:pPr>
      <w:r w:rsidRPr="006C5E24">
        <w:rPr>
          <w:rFonts w:ascii="Open Sans" w:hAnsi="Open Sans" w:cs="Open Sans"/>
          <w:sz w:val="20"/>
        </w:rPr>
        <w:t>The</w:t>
      </w:r>
      <w:r w:rsidR="006C292B">
        <w:rPr>
          <w:rFonts w:ascii="Open Sans" w:hAnsi="Open Sans" w:cs="Open Sans"/>
          <w:sz w:val="20"/>
        </w:rPr>
        <w:t xml:space="preserve"> second segment is the</w:t>
      </w:r>
      <w:r w:rsidRPr="006C5E24">
        <w:rPr>
          <w:rFonts w:ascii="Open Sans" w:hAnsi="Open Sans" w:cs="Open Sans"/>
          <w:sz w:val="20"/>
        </w:rPr>
        <w:t xml:space="preserve"> </w:t>
      </w:r>
      <w:r w:rsidRPr="006C5E24">
        <w:rPr>
          <w:rFonts w:ascii="Open Sans" w:hAnsi="Open Sans" w:cs="Open Sans"/>
          <w:b/>
          <w:color w:val="6D009D"/>
          <w:sz w:val="20"/>
        </w:rPr>
        <w:t>IE code</w:t>
      </w:r>
      <w:r w:rsidRPr="006C5E24">
        <w:rPr>
          <w:rFonts w:ascii="Open Sans" w:hAnsi="Open Sans" w:cs="Open Sans"/>
          <w:color w:val="6D009D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 xml:space="preserve">(Income and Expenditure) </w:t>
      </w:r>
      <w:r w:rsidR="006C292B">
        <w:rPr>
          <w:rFonts w:ascii="Open Sans" w:hAnsi="Open Sans" w:cs="Open Sans"/>
          <w:sz w:val="20"/>
        </w:rPr>
        <w:t xml:space="preserve">and this </w:t>
      </w:r>
      <w:r w:rsidRPr="006C5E24">
        <w:rPr>
          <w:rFonts w:ascii="Open Sans" w:hAnsi="Open Sans" w:cs="Open Sans"/>
          <w:sz w:val="20"/>
        </w:rPr>
        <w:t xml:space="preserve">defaults in based on the </w:t>
      </w:r>
      <w:r w:rsidRPr="006C5E24">
        <w:rPr>
          <w:rFonts w:ascii="Open Sans" w:hAnsi="Open Sans" w:cs="Open Sans"/>
          <w:i/>
          <w:sz w:val="20"/>
        </w:rPr>
        <w:t>Category</w:t>
      </w:r>
      <w:r w:rsidRPr="006C5E24">
        <w:rPr>
          <w:rFonts w:ascii="Open Sans" w:hAnsi="Open Sans" w:cs="Open Sans"/>
          <w:sz w:val="20"/>
        </w:rPr>
        <w:t xml:space="preserve"> selected on the </w:t>
      </w:r>
      <w:r w:rsidRPr="006C5E24">
        <w:rPr>
          <w:rFonts w:ascii="Open Sans" w:hAnsi="Open Sans" w:cs="Open Sans"/>
          <w:i/>
          <w:sz w:val="20"/>
        </w:rPr>
        <w:t>Non-catalog Request</w:t>
      </w:r>
      <w:r w:rsidRPr="006C5E24">
        <w:rPr>
          <w:rFonts w:ascii="Open Sans" w:hAnsi="Open Sans" w:cs="Open Sans"/>
          <w:sz w:val="20"/>
        </w:rPr>
        <w:t xml:space="preserve"> screen</w:t>
      </w:r>
      <w:r w:rsidR="005F5FC8">
        <w:rPr>
          <w:rFonts w:ascii="Open Sans" w:hAnsi="Open Sans" w:cs="Open Sans"/>
          <w:sz w:val="20"/>
        </w:rPr>
        <w:t>, or from the product selected on eMarketplace</w:t>
      </w:r>
      <w:r w:rsidRPr="006C5E24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>Check this is correct for the item on the requisition.</w:t>
      </w:r>
      <w:r>
        <w:rPr>
          <w:rFonts w:ascii="Open Sans" w:hAnsi="Open Sans" w:cs="Open Sans"/>
          <w:sz w:val="20"/>
        </w:rPr>
        <w:t xml:space="preserve"> </w:t>
      </w:r>
      <w:r w:rsidRPr="006C5E24">
        <w:rPr>
          <w:rFonts w:ascii="Open Sans" w:hAnsi="Open Sans" w:cs="Open Sans"/>
          <w:sz w:val="20"/>
        </w:rPr>
        <w:t>If it is not correct</w:t>
      </w:r>
      <w:r w:rsidR="005F5FC8">
        <w:rPr>
          <w:rFonts w:ascii="Open Sans" w:hAnsi="Open Sans" w:cs="Open Sans"/>
          <w:sz w:val="20"/>
        </w:rPr>
        <w:t xml:space="preserve"> and this is a </w:t>
      </w:r>
      <w:r w:rsidR="005F5FC8" w:rsidRPr="005F5FC8">
        <w:rPr>
          <w:rFonts w:ascii="Open Sans" w:hAnsi="Open Sans" w:cs="Open Sans"/>
          <w:i/>
          <w:sz w:val="20"/>
        </w:rPr>
        <w:t>Non-Catalog Request</w:t>
      </w:r>
      <w:r w:rsidRPr="006C5E24">
        <w:rPr>
          <w:rFonts w:ascii="Open Sans" w:hAnsi="Open Sans" w:cs="Open Sans"/>
          <w:sz w:val="20"/>
        </w:rPr>
        <w:t xml:space="preserve">, the </w:t>
      </w:r>
      <w:r w:rsidRPr="006C5E24">
        <w:rPr>
          <w:rFonts w:ascii="Open Sans" w:hAnsi="Open Sans" w:cs="Open Sans"/>
          <w:i/>
          <w:sz w:val="20"/>
        </w:rPr>
        <w:t>Category code</w:t>
      </w:r>
      <w:r w:rsidRPr="006C5E24">
        <w:rPr>
          <w:rFonts w:ascii="Open Sans" w:hAnsi="Open Sans" w:cs="Open Sans"/>
          <w:sz w:val="20"/>
        </w:rPr>
        <w:t xml:space="preserve"> should be amended from the </w:t>
      </w:r>
      <w:r w:rsidRPr="006C5E24">
        <w:rPr>
          <w:rFonts w:ascii="Open Sans" w:hAnsi="Open Sans" w:cs="Open Sans"/>
          <w:i/>
          <w:sz w:val="20"/>
        </w:rPr>
        <w:t>Checkout</w:t>
      </w:r>
      <w:r>
        <w:rPr>
          <w:rFonts w:ascii="Open Sans" w:hAnsi="Open Sans" w:cs="Open Sans"/>
          <w:i/>
          <w:sz w:val="20"/>
        </w:rPr>
        <w:t>: Requisition Information</w:t>
      </w:r>
      <w:r w:rsidRPr="006C5E24">
        <w:rPr>
          <w:rFonts w:ascii="Open Sans" w:hAnsi="Open Sans" w:cs="Open Sans"/>
          <w:sz w:val="20"/>
        </w:rPr>
        <w:t xml:space="preserve"> screen via the </w:t>
      </w:r>
      <w:r w:rsidRPr="006C5E24">
        <w:rPr>
          <w:rFonts w:ascii="Open Sans" w:hAnsi="Open Sans" w:cs="Open Sans"/>
          <w:i/>
          <w:sz w:val="20"/>
        </w:rPr>
        <w:t>Edit Lines</w:t>
      </w:r>
      <w:r>
        <w:rPr>
          <w:rFonts w:ascii="Open Sans" w:hAnsi="Open Sans" w:cs="Open Sans"/>
          <w:sz w:val="20"/>
        </w:rPr>
        <w:t xml:space="preserve"> button</w:t>
      </w:r>
      <w:r w:rsidRPr="006C5E24">
        <w:rPr>
          <w:rFonts w:ascii="Open Sans" w:hAnsi="Open Sans" w:cs="Open Sans"/>
          <w:sz w:val="20"/>
        </w:rPr>
        <w:t>. Never amend the IE code manually as this causes serious accounting errors.</w:t>
      </w:r>
    </w:p>
    <w:p w14:paraId="4AF531E2" w14:textId="201CFDEB" w:rsidR="006C292B" w:rsidRDefault="006C292B" w:rsidP="006C292B">
      <w:pPr>
        <w:spacing w:after="60" w:line="240" w:lineRule="auto"/>
        <w:ind w:left="357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Alternatively, s</w:t>
      </w:r>
      <w:r w:rsidRPr="006C292B">
        <w:rPr>
          <w:rFonts w:ascii="Open Sans" w:hAnsi="Open Sans" w:cs="Open Sans"/>
          <w:sz w:val="20"/>
        </w:rPr>
        <w:t xml:space="preserve">elect this icon  </w:t>
      </w:r>
      <w:r w:rsidR="00DF2DC4" w:rsidRPr="00E97F37">
        <w:rPr>
          <w:rFonts w:ascii="Open Sans" w:hAnsi="Open Sans" w:cs="Open Sans"/>
          <w:noProof/>
          <w:sz w:val="20"/>
        </w:rPr>
        <w:drawing>
          <wp:inline distT="0" distB="0" distL="0" distR="0" wp14:anchorId="1345DE91" wp14:editId="7A780B02">
            <wp:extent cx="228632" cy="209579"/>
            <wp:effectExtent l="0" t="0" r="0" b="0"/>
            <wp:docPr id="829752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5256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92B">
        <w:rPr>
          <w:rFonts w:ascii="Open Sans" w:hAnsi="Open Sans" w:cs="Open Sans"/>
          <w:sz w:val="20"/>
        </w:rPr>
        <w:t xml:space="preserve">  to edit the </w:t>
      </w:r>
      <w:r w:rsidRPr="006C292B">
        <w:rPr>
          <w:rFonts w:ascii="Open Sans" w:hAnsi="Open Sans" w:cs="Open Sans"/>
          <w:i/>
          <w:sz w:val="20"/>
        </w:rPr>
        <w:t>Charge Account</w:t>
      </w:r>
      <w:r w:rsidRPr="006C292B">
        <w:rPr>
          <w:rFonts w:ascii="Open Sans" w:hAnsi="Open Sans" w:cs="Open Sans"/>
          <w:sz w:val="20"/>
        </w:rPr>
        <w:t xml:space="preserve">. The </w:t>
      </w:r>
      <w:r w:rsidRPr="006C292B">
        <w:rPr>
          <w:rFonts w:ascii="Open Sans" w:hAnsi="Open Sans" w:cs="Open Sans"/>
          <w:i/>
          <w:sz w:val="20"/>
        </w:rPr>
        <w:t>Charge Account</w:t>
      </w:r>
      <w:r w:rsidRPr="006C292B">
        <w:rPr>
          <w:rFonts w:ascii="Open Sans" w:hAnsi="Open Sans" w:cs="Open Sans"/>
          <w:sz w:val="20"/>
        </w:rPr>
        <w:t xml:space="preserve"> for the selected line is displayed.</w:t>
      </w:r>
      <w:r>
        <w:rPr>
          <w:rFonts w:ascii="Open Sans" w:hAnsi="Open Sans" w:cs="Open Sans"/>
          <w:sz w:val="20"/>
        </w:rPr>
        <w:t xml:space="preserve"> </w:t>
      </w:r>
      <w:r w:rsidR="006C5E24" w:rsidRPr="006C292B">
        <w:rPr>
          <w:rFonts w:ascii="Open Sans" w:hAnsi="Open Sans" w:cs="Open Sans"/>
          <w:sz w:val="20"/>
        </w:rPr>
        <w:t xml:space="preserve">Either enter the </w:t>
      </w:r>
      <w:r w:rsidR="006C5E24" w:rsidRPr="006C292B">
        <w:rPr>
          <w:rFonts w:ascii="Open Sans" w:hAnsi="Open Sans" w:cs="Open Sans"/>
          <w:b/>
          <w:color w:val="6D009D"/>
          <w:sz w:val="20"/>
        </w:rPr>
        <w:t>Activity</w:t>
      </w:r>
      <w:r w:rsidR="006C5E24" w:rsidRPr="006C292B">
        <w:rPr>
          <w:rFonts w:ascii="Open Sans" w:hAnsi="Open Sans" w:cs="Open Sans"/>
          <w:sz w:val="20"/>
        </w:rPr>
        <w:t xml:space="preserve"> code, or use the </w:t>
      </w:r>
      <w:r w:rsidR="006C5E24" w:rsidRPr="006C292B">
        <w:rPr>
          <w:rFonts w:ascii="Open Sans" w:hAnsi="Open Sans" w:cs="Open Sans"/>
          <w:b/>
          <w:color w:val="6D009D"/>
          <w:sz w:val="20"/>
        </w:rPr>
        <w:t>magnifying glass</w:t>
      </w:r>
      <w:r w:rsidR="006C5E24" w:rsidRPr="006C292B">
        <w:rPr>
          <w:rFonts w:ascii="Open Sans" w:hAnsi="Open Sans" w:cs="Open Sans"/>
          <w:color w:val="6D009D"/>
          <w:sz w:val="20"/>
        </w:rPr>
        <w:t xml:space="preserve"> </w:t>
      </w:r>
      <w:r w:rsidR="006C5E24" w:rsidRPr="006C292B">
        <w:rPr>
          <w:rFonts w:ascii="Open Sans" w:hAnsi="Open Sans" w:cs="Open Sans"/>
          <w:sz w:val="20"/>
        </w:rPr>
        <w:t xml:space="preserve">icon to search. Activity codes begin with 2 letters and then 5 numbers. </w:t>
      </w:r>
      <w:r w:rsidR="006C5E24" w:rsidRPr="006C292B">
        <w:rPr>
          <w:rFonts w:ascii="Open Sans" w:hAnsi="Open Sans" w:cs="Open Sans"/>
          <w:b/>
          <w:sz w:val="20"/>
        </w:rPr>
        <w:t>This field is case-sensitive.</w:t>
      </w:r>
    </w:p>
    <w:p w14:paraId="4AF531E3" w14:textId="77777777" w:rsidR="006C292B" w:rsidRDefault="006C5E24" w:rsidP="006C292B">
      <w:pPr>
        <w:spacing w:after="60" w:line="240" w:lineRule="auto"/>
        <w:ind w:left="357"/>
        <w:rPr>
          <w:rFonts w:ascii="Open Sans" w:hAnsi="Open Sans" w:cs="Open Sans"/>
          <w:sz w:val="20"/>
        </w:rPr>
      </w:pPr>
      <w:r w:rsidRPr="006C292B">
        <w:rPr>
          <w:rFonts w:ascii="Open Sans" w:hAnsi="Open Sans" w:cs="Open Sans"/>
          <w:sz w:val="20"/>
        </w:rPr>
        <w:lastRenderedPageBreak/>
        <w:t xml:space="preserve">Select </w:t>
      </w:r>
      <w:r w:rsidRPr="006C292B">
        <w:rPr>
          <w:rFonts w:ascii="Open Sans" w:hAnsi="Open Sans" w:cs="Open Sans"/>
          <w:b/>
          <w:color w:val="6D009D"/>
          <w:sz w:val="20"/>
        </w:rPr>
        <w:t>Create</w:t>
      </w:r>
      <w:r w:rsidRPr="006C292B">
        <w:rPr>
          <w:rFonts w:ascii="Open Sans" w:hAnsi="Open Sans" w:cs="Open Sans"/>
          <w:sz w:val="20"/>
        </w:rPr>
        <w:t xml:space="preserve"> to generate the new </w:t>
      </w:r>
      <w:r w:rsidRPr="006C292B">
        <w:rPr>
          <w:rFonts w:ascii="Open Sans" w:hAnsi="Open Sans" w:cs="Open Sans"/>
          <w:i/>
          <w:sz w:val="20"/>
        </w:rPr>
        <w:t>Charge Account</w:t>
      </w:r>
      <w:r w:rsidRPr="006C292B">
        <w:rPr>
          <w:rFonts w:ascii="Open Sans" w:hAnsi="Open Sans" w:cs="Open Sans"/>
          <w:sz w:val="20"/>
        </w:rPr>
        <w:t xml:space="preserve">. The new </w:t>
      </w:r>
      <w:r w:rsidRPr="006C292B">
        <w:rPr>
          <w:rFonts w:ascii="Open Sans" w:hAnsi="Open Sans" w:cs="Open Sans"/>
          <w:i/>
          <w:sz w:val="20"/>
        </w:rPr>
        <w:t>Charge Account</w:t>
      </w:r>
      <w:r w:rsidRPr="006C292B">
        <w:rPr>
          <w:rFonts w:ascii="Open Sans" w:hAnsi="Open Sans" w:cs="Open Sans"/>
          <w:sz w:val="20"/>
        </w:rPr>
        <w:t xml:space="preserve"> will be</w:t>
      </w:r>
      <w:r w:rsidR="00DB4120" w:rsidRPr="006C292B">
        <w:rPr>
          <w:rFonts w:ascii="Open Sans" w:hAnsi="Open Sans" w:cs="Open Sans"/>
          <w:sz w:val="20"/>
        </w:rPr>
        <w:t xml:space="preserve"> displayed</w:t>
      </w:r>
      <w:r w:rsidRPr="006C292B">
        <w:rPr>
          <w:rFonts w:ascii="Open Sans" w:hAnsi="Open Sans" w:cs="Open Sans"/>
          <w:sz w:val="20"/>
        </w:rPr>
        <w:t xml:space="preserve"> with the Activity code you have selected. In the </w:t>
      </w:r>
      <w:r w:rsidRPr="006C292B">
        <w:rPr>
          <w:rFonts w:ascii="Open Sans" w:hAnsi="Open Sans" w:cs="Open Sans"/>
          <w:i/>
          <w:sz w:val="20"/>
        </w:rPr>
        <w:t>Activity</w:t>
      </w:r>
      <w:r w:rsidRPr="006C292B">
        <w:rPr>
          <w:rFonts w:ascii="Open Sans" w:hAnsi="Open Sans" w:cs="Open Sans"/>
          <w:sz w:val="20"/>
        </w:rPr>
        <w:t xml:space="preserve"> field, check the 3 letter school code and the name of the account are correct.</w:t>
      </w:r>
    </w:p>
    <w:p w14:paraId="4AF531E4" w14:textId="77777777" w:rsidR="006C5E24" w:rsidRPr="006C292B" w:rsidRDefault="006C5E24" w:rsidP="006C292B">
      <w:pPr>
        <w:spacing w:after="0" w:line="240" w:lineRule="auto"/>
        <w:ind w:left="360"/>
        <w:rPr>
          <w:rFonts w:ascii="Open Sans" w:hAnsi="Open Sans" w:cs="Open Sans"/>
          <w:sz w:val="20"/>
        </w:rPr>
      </w:pPr>
      <w:r w:rsidRPr="006C292B">
        <w:rPr>
          <w:rFonts w:ascii="Open Sans" w:hAnsi="Open Sans" w:cs="Open Sans"/>
          <w:sz w:val="20"/>
        </w:rPr>
        <w:t xml:space="preserve">Select this code combination with the radio button and then click the </w:t>
      </w:r>
      <w:r w:rsidRPr="006C292B">
        <w:rPr>
          <w:rFonts w:ascii="Open Sans" w:hAnsi="Open Sans" w:cs="Open Sans"/>
          <w:b/>
          <w:color w:val="6D009D"/>
          <w:sz w:val="20"/>
        </w:rPr>
        <w:t>Select</w:t>
      </w:r>
      <w:r w:rsidRPr="006C292B">
        <w:rPr>
          <w:rFonts w:ascii="Open Sans" w:hAnsi="Open Sans" w:cs="Open Sans"/>
          <w:sz w:val="20"/>
        </w:rPr>
        <w:t xml:space="preserve"> button to choose this </w:t>
      </w:r>
      <w:r w:rsidRPr="006C292B">
        <w:rPr>
          <w:rFonts w:ascii="Open Sans" w:hAnsi="Open Sans" w:cs="Open Sans"/>
          <w:i/>
          <w:sz w:val="20"/>
        </w:rPr>
        <w:t>Charge Account</w:t>
      </w:r>
      <w:r w:rsidRPr="006C292B">
        <w:rPr>
          <w:rFonts w:ascii="Open Sans" w:hAnsi="Open Sans" w:cs="Open Sans"/>
          <w:sz w:val="20"/>
        </w:rPr>
        <w:t xml:space="preserve">. You will be returned to the </w:t>
      </w:r>
      <w:r w:rsidR="00B5095B" w:rsidRPr="00B5095B">
        <w:rPr>
          <w:rFonts w:ascii="Open Sans" w:hAnsi="Open Sans" w:cs="Open Sans"/>
          <w:i/>
          <w:sz w:val="20"/>
        </w:rPr>
        <w:t>Requisition Information: Split Cost Allocation</w:t>
      </w:r>
      <w:r w:rsidR="00B5095B">
        <w:rPr>
          <w:rFonts w:ascii="Open Sans" w:hAnsi="Open Sans" w:cs="Open Sans"/>
          <w:sz w:val="20"/>
        </w:rPr>
        <w:t xml:space="preserve"> screen </w:t>
      </w:r>
      <w:r w:rsidRPr="006C292B">
        <w:rPr>
          <w:rFonts w:ascii="Open Sans" w:hAnsi="Open Sans" w:cs="Open Sans"/>
          <w:sz w:val="20"/>
        </w:rPr>
        <w:t xml:space="preserve">and the </w:t>
      </w:r>
      <w:r w:rsidRPr="006C292B">
        <w:rPr>
          <w:rFonts w:ascii="Open Sans" w:hAnsi="Open Sans" w:cs="Open Sans"/>
          <w:i/>
          <w:sz w:val="20"/>
        </w:rPr>
        <w:t>Charge Account</w:t>
      </w:r>
      <w:r w:rsidRPr="006C292B">
        <w:rPr>
          <w:rFonts w:ascii="Open Sans" w:hAnsi="Open Sans" w:cs="Open Sans"/>
          <w:sz w:val="20"/>
        </w:rPr>
        <w:t xml:space="preserve"> will be updated for that line.</w:t>
      </w:r>
    </w:p>
    <w:p w14:paraId="4AF531E5" w14:textId="77777777" w:rsidR="006C5E24" w:rsidRPr="006C5E24" w:rsidRDefault="006C5E24" w:rsidP="006C5E24">
      <w:pPr>
        <w:pStyle w:val="ListParagraph"/>
        <w:rPr>
          <w:rFonts w:ascii="Open Sans" w:hAnsi="Open Sans" w:cs="Open Sans"/>
          <w:sz w:val="20"/>
        </w:rPr>
      </w:pPr>
    </w:p>
    <w:p w14:paraId="4AF531E6" w14:textId="77777777" w:rsidR="006C5E24" w:rsidRPr="00457663" w:rsidRDefault="00091AD2" w:rsidP="00457663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</w:rPr>
      </w:pPr>
      <w:r w:rsidRPr="00091AD2">
        <w:rPr>
          <w:rFonts w:ascii="Open Sans" w:hAnsi="Open Sans" w:cs="Open Sans"/>
          <w:sz w:val="20"/>
        </w:rPr>
        <w:t xml:space="preserve">You can split the charges for the requisition by </w:t>
      </w:r>
      <w:r w:rsidRPr="00091AD2">
        <w:rPr>
          <w:rFonts w:ascii="Open Sans" w:hAnsi="Open Sans" w:cs="Open Sans"/>
          <w:i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, </w:t>
      </w:r>
      <w:r w:rsidRPr="00091AD2">
        <w:rPr>
          <w:rFonts w:ascii="Open Sans" w:hAnsi="Open Sans" w:cs="Open Sans"/>
          <w:i/>
          <w:sz w:val="20"/>
        </w:rPr>
        <w:t>Quantity</w:t>
      </w:r>
      <w:r w:rsidRPr="00091AD2">
        <w:rPr>
          <w:rFonts w:ascii="Open Sans" w:hAnsi="Open Sans" w:cs="Open Sans"/>
          <w:sz w:val="20"/>
        </w:rPr>
        <w:t xml:space="preserve"> or </w:t>
      </w:r>
      <w:r w:rsidRPr="00091AD2">
        <w:rPr>
          <w:rFonts w:ascii="Open Sans" w:hAnsi="Open Sans" w:cs="Open Sans"/>
          <w:i/>
          <w:sz w:val="20"/>
        </w:rPr>
        <w:t>Amount</w:t>
      </w:r>
      <w:r w:rsidRPr="00091AD2"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  <w:r w:rsidRPr="00091AD2">
        <w:rPr>
          <w:rFonts w:ascii="Open Sans" w:hAnsi="Open Sans" w:cs="Open Sans"/>
          <w:sz w:val="20"/>
        </w:rPr>
        <w:t>Enter t</w:t>
      </w:r>
      <w:r>
        <w:rPr>
          <w:rFonts w:ascii="Open Sans" w:hAnsi="Open Sans" w:cs="Open Sans"/>
          <w:sz w:val="20"/>
        </w:rPr>
        <w:t xml:space="preserve">he split for this </w:t>
      </w:r>
      <w:r w:rsidRPr="00091AD2">
        <w:rPr>
          <w:rFonts w:ascii="Open Sans" w:hAnsi="Open Sans" w:cs="Open Sans"/>
          <w:i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 by typing the figure into </w:t>
      </w:r>
      <w:r w:rsidR="002549BB">
        <w:rPr>
          <w:rFonts w:ascii="Open Sans" w:hAnsi="Open Sans" w:cs="Open Sans"/>
          <w:sz w:val="20"/>
        </w:rPr>
        <w:t>any</w:t>
      </w:r>
      <w:r>
        <w:rPr>
          <w:rFonts w:ascii="Open Sans" w:hAnsi="Open Sans" w:cs="Open Sans"/>
          <w:sz w:val="20"/>
        </w:rPr>
        <w:t xml:space="preserve"> of the three available fields</w:t>
      </w:r>
      <w:r w:rsidR="002549BB">
        <w:rPr>
          <w:rFonts w:ascii="Open Sans" w:hAnsi="Open Sans" w:cs="Open Sans"/>
          <w:sz w:val="20"/>
        </w:rPr>
        <w:t xml:space="preserve"> and </w:t>
      </w:r>
      <w:r w:rsidR="002549BB" w:rsidRPr="00091AD2">
        <w:rPr>
          <w:rFonts w:ascii="Open Sans" w:hAnsi="Open Sans" w:cs="Open Sans"/>
          <w:sz w:val="20"/>
        </w:rPr>
        <w:t xml:space="preserve">then press the </w:t>
      </w:r>
      <w:r w:rsidR="002549BB" w:rsidRPr="00091AD2">
        <w:rPr>
          <w:rFonts w:ascii="Open Sans" w:hAnsi="Open Sans" w:cs="Open Sans"/>
          <w:b/>
          <w:color w:val="6D009D"/>
          <w:sz w:val="20"/>
        </w:rPr>
        <w:t>Tab key</w:t>
      </w:r>
      <w:r>
        <w:rPr>
          <w:rFonts w:ascii="Open Sans" w:hAnsi="Open Sans" w:cs="Open Sans"/>
          <w:sz w:val="20"/>
        </w:rPr>
        <w:t>. E</w:t>
      </w:r>
      <w:r w:rsidRPr="00091AD2">
        <w:rPr>
          <w:rFonts w:ascii="Open Sans" w:hAnsi="Open Sans" w:cs="Open Sans"/>
          <w:sz w:val="20"/>
        </w:rPr>
        <w:t xml:space="preserve">g </w:t>
      </w:r>
      <w:r w:rsidR="002549BB">
        <w:rPr>
          <w:rFonts w:ascii="Open Sans" w:hAnsi="Open Sans" w:cs="Open Sans"/>
          <w:sz w:val="20"/>
        </w:rPr>
        <w:t>typing</w:t>
      </w:r>
      <w:r w:rsidRPr="00091AD2">
        <w:rPr>
          <w:rFonts w:ascii="Open Sans" w:hAnsi="Open Sans" w:cs="Open Sans"/>
          <w:sz w:val="20"/>
        </w:rPr>
        <w:t xml:space="preserve"> </w:t>
      </w:r>
      <w:r w:rsidR="002549BB">
        <w:rPr>
          <w:rFonts w:ascii="Open Sans" w:hAnsi="Open Sans" w:cs="Open Sans"/>
          <w:sz w:val="20"/>
        </w:rPr>
        <w:t>50</w:t>
      </w:r>
      <w:r>
        <w:rPr>
          <w:rFonts w:ascii="Open Sans" w:hAnsi="Open Sans" w:cs="Open Sans"/>
          <w:sz w:val="20"/>
        </w:rPr>
        <w:t xml:space="preserve"> into </w:t>
      </w:r>
      <w:r w:rsidRPr="00091AD2">
        <w:rPr>
          <w:rFonts w:ascii="Open Sans" w:hAnsi="Open Sans" w:cs="Open Sans"/>
          <w:sz w:val="20"/>
        </w:rPr>
        <w:t xml:space="preserve">the </w:t>
      </w:r>
      <w:r w:rsidR="002549BB">
        <w:rPr>
          <w:rFonts w:ascii="Open Sans" w:hAnsi="Open Sans" w:cs="Open Sans"/>
          <w:b/>
          <w:color w:val="6D009D"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 field</w:t>
      </w:r>
      <w:r w:rsidR="002549BB">
        <w:rPr>
          <w:rFonts w:ascii="Open Sans" w:hAnsi="Open Sans" w:cs="Open Sans"/>
          <w:sz w:val="20"/>
        </w:rPr>
        <w:t xml:space="preserve"> means</w:t>
      </w:r>
      <w:r w:rsidRPr="002549BB">
        <w:rPr>
          <w:rFonts w:ascii="Open Sans" w:hAnsi="Open Sans" w:cs="Open Sans"/>
          <w:sz w:val="20"/>
        </w:rPr>
        <w:t xml:space="preserve"> that </w:t>
      </w:r>
      <w:r w:rsidR="002549BB">
        <w:rPr>
          <w:rFonts w:ascii="Open Sans" w:hAnsi="Open Sans" w:cs="Open Sans"/>
          <w:sz w:val="20"/>
        </w:rPr>
        <w:t>50% of the cost of this requisition will be charged to this Activity code.</w:t>
      </w:r>
      <w:r w:rsidR="00457663">
        <w:rPr>
          <w:rFonts w:ascii="Open Sans" w:hAnsi="Open Sans" w:cs="Open Sans"/>
          <w:sz w:val="20"/>
        </w:rPr>
        <w:t xml:space="preserve"> </w:t>
      </w:r>
      <w:r w:rsidR="002549BB" w:rsidRPr="00457663">
        <w:rPr>
          <w:rFonts w:ascii="Open Sans" w:hAnsi="Open Sans" w:cs="Open Sans"/>
          <w:sz w:val="20"/>
        </w:rPr>
        <w:t xml:space="preserve">The </w:t>
      </w:r>
      <w:r w:rsidR="002549BB" w:rsidRPr="00457663">
        <w:rPr>
          <w:rFonts w:ascii="Open Sans" w:hAnsi="Open Sans" w:cs="Open Sans"/>
          <w:i/>
          <w:sz w:val="20"/>
        </w:rPr>
        <w:t>Percent</w:t>
      </w:r>
      <w:r w:rsidR="002549BB" w:rsidRPr="00457663">
        <w:rPr>
          <w:rFonts w:ascii="Open Sans" w:hAnsi="Open Sans" w:cs="Open Sans"/>
          <w:sz w:val="20"/>
        </w:rPr>
        <w:t xml:space="preserve">, </w:t>
      </w:r>
      <w:r w:rsidR="002549BB" w:rsidRPr="00457663">
        <w:rPr>
          <w:rFonts w:ascii="Open Sans" w:hAnsi="Open Sans" w:cs="Open Sans"/>
          <w:i/>
          <w:sz w:val="20"/>
        </w:rPr>
        <w:t>Quantity</w:t>
      </w:r>
      <w:r w:rsidR="002549BB" w:rsidRPr="00457663">
        <w:rPr>
          <w:rFonts w:ascii="Open Sans" w:hAnsi="Open Sans" w:cs="Open Sans"/>
          <w:sz w:val="20"/>
        </w:rPr>
        <w:t xml:space="preserve"> and </w:t>
      </w:r>
      <w:r w:rsidR="002549BB" w:rsidRPr="00457663">
        <w:rPr>
          <w:rFonts w:ascii="Open Sans" w:hAnsi="Open Sans" w:cs="Open Sans"/>
          <w:i/>
          <w:sz w:val="20"/>
        </w:rPr>
        <w:t>Amount Totals</w:t>
      </w:r>
      <w:r w:rsidR="002549BB" w:rsidRPr="00457663">
        <w:rPr>
          <w:rFonts w:ascii="Open Sans" w:hAnsi="Open Sans" w:cs="Open Sans"/>
          <w:sz w:val="20"/>
        </w:rPr>
        <w:t xml:space="preserve"> </w:t>
      </w:r>
      <w:r w:rsidR="00AB570A">
        <w:rPr>
          <w:rFonts w:ascii="Open Sans" w:hAnsi="Open Sans" w:cs="Open Sans"/>
          <w:sz w:val="20"/>
        </w:rPr>
        <w:t xml:space="preserve">will </w:t>
      </w:r>
      <w:r w:rsidR="002549BB" w:rsidRPr="00457663">
        <w:rPr>
          <w:rFonts w:ascii="Open Sans" w:hAnsi="Open Sans" w:cs="Open Sans"/>
          <w:sz w:val="20"/>
        </w:rPr>
        <w:t>have been updated. Check that these are correct.</w:t>
      </w:r>
    </w:p>
    <w:p w14:paraId="4AF531E7" w14:textId="77777777" w:rsidR="00091AD2" w:rsidRPr="00091AD2" w:rsidRDefault="00091AD2" w:rsidP="00091AD2">
      <w:pPr>
        <w:pStyle w:val="ListParagraph"/>
        <w:spacing w:after="60" w:line="240" w:lineRule="auto"/>
        <w:ind w:left="360"/>
        <w:rPr>
          <w:rFonts w:ascii="Open Sans" w:hAnsi="Open Sans" w:cs="Open Sans"/>
          <w:sz w:val="20"/>
        </w:rPr>
      </w:pPr>
    </w:p>
    <w:p w14:paraId="4AF531E8" w14:textId="6287E421" w:rsidR="002549BB" w:rsidRDefault="002549BB" w:rsidP="000327E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the </w:t>
      </w:r>
      <w:r w:rsidR="005E50C3">
        <w:rPr>
          <w:rFonts w:ascii="Open Sans" w:hAnsi="Open Sans" w:cs="Open Sans"/>
          <w:b/>
          <w:noProof/>
          <w:color w:val="6D009D"/>
          <w:sz w:val="20"/>
        </w:rPr>
        <w:drawing>
          <wp:inline distT="0" distB="0" distL="0" distR="0" wp14:anchorId="61806C26" wp14:editId="07017CAA">
            <wp:extent cx="209579" cy="219106"/>
            <wp:effectExtent l="0" t="0" r="0" b="9525"/>
            <wp:docPr id="1216535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35853" name="Picture 121653585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0C3">
        <w:rPr>
          <w:rFonts w:ascii="Open Sans" w:hAnsi="Open Sans" w:cs="Open Sans"/>
          <w:sz w:val="20"/>
        </w:rPr>
        <w:t xml:space="preserve">button to </w:t>
      </w:r>
      <w:r w:rsidRPr="005E50C3">
        <w:rPr>
          <w:rFonts w:ascii="Open Sans" w:hAnsi="Open Sans" w:cs="Open Sans"/>
          <w:bCs/>
          <w:color w:val="000000" w:themeColor="text1"/>
          <w:sz w:val="20"/>
        </w:rPr>
        <w:t>Add Another Row</w:t>
      </w:r>
      <w:r>
        <w:rPr>
          <w:rFonts w:ascii="Open Sans" w:hAnsi="Open Sans" w:cs="Open Sans"/>
          <w:sz w:val="20"/>
        </w:rPr>
        <w:t xml:space="preserve"> button which sits </w:t>
      </w:r>
      <w:r w:rsidR="005E50C3">
        <w:rPr>
          <w:rFonts w:ascii="Open Sans" w:hAnsi="Open Sans" w:cs="Open Sans"/>
          <w:sz w:val="20"/>
        </w:rPr>
        <w:t>above</w:t>
      </w:r>
      <w:r>
        <w:rPr>
          <w:rFonts w:ascii="Open Sans" w:hAnsi="Open Sans" w:cs="Open Sans"/>
          <w:sz w:val="20"/>
        </w:rPr>
        <w:t xml:space="preserve"> the </w:t>
      </w:r>
      <w:r w:rsidR="009062F3">
        <w:rPr>
          <w:rFonts w:ascii="Open Sans" w:hAnsi="Open Sans" w:cs="Open Sans"/>
          <w:i/>
          <w:sz w:val="20"/>
        </w:rPr>
        <w:t>Line</w:t>
      </w:r>
      <w:r>
        <w:rPr>
          <w:rFonts w:ascii="Open Sans" w:hAnsi="Open Sans" w:cs="Open Sans"/>
          <w:sz w:val="20"/>
        </w:rPr>
        <w:t xml:space="preserve"> field.</w:t>
      </w:r>
    </w:p>
    <w:p w14:paraId="4AF531E9" w14:textId="77777777" w:rsidR="002549BB" w:rsidRPr="002549BB" w:rsidRDefault="002549BB" w:rsidP="00C90777">
      <w:pPr>
        <w:pStyle w:val="ListParagraph"/>
        <w:spacing w:after="0"/>
        <w:contextualSpacing w:val="0"/>
        <w:rPr>
          <w:rFonts w:ascii="Open Sans" w:hAnsi="Open Sans" w:cs="Open Sans"/>
          <w:sz w:val="20"/>
        </w:rPr>
      </w:pPr>
    </w:p>
    <w:p w14:paraId="4AF531EA" w14:textId="3B64F37C" w:rsidR="00834A79" w:rsidRDefault="00834A79" w:rsidP="00834A79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  <w:rPr>
          <w:rFonts w:ascii="Open Sans" w:hAnsi="Open Sans" w:cs="Open Sans"/>
          <w:b/>
          <w:sz w:val="20"/>
        </w:rPr>
      </w:pPr>
      <w:r w:rsidRPr="00834A79">
        <w:rPr>
          <w:rFonts w:ascii="Open Sans" w:hAnsi="Open Sans" w:cs="Open Sans"/>
          <w:sz w:val="20"/>
        </w:rPr>
        <w:t xml:space="preserve">Type the </w:t>
      </w:r>
      <w:r w:rsidRPr="00834A79">
        <w:rPr>
          <w:rFonts w:ascii="Open Sans" w:hAnsi="Open Sans" w:cs="Open Sans"/>
          <w:b/>
          <w:color w:val="6D009D"/>
          <w:sz w:val="20"/>
        </w:rPr>
        <w:t>Activity</w:t>
      </w:r>
      <w:r w:rsidRPr="00834A79">
        <w:rPr>
          <w:rFonts w:ascii="Open Sans" w:hAnsi="Open Sans" w:cs="Open Sans"/>
          <w:sz w:val="20"/>
        </w:rPr>
        <w:t xml:space="preserve"> code directly into the </w:t>
      </w:r>
      <w:r w:rsidR="009062F3">
        <w:rPr>
          <w:rFonts w:ascii="Open Sans" w:hAnsi="Open Sans" w:cs="Open Sans"/>
          <w:i/>
          <w:sz w:val="20"/>
        </w:rPr>
        <w:t>UNIV_FLEXFIELD</w:t>
      </w:r>
      <w:r>
        <w:rPr>
          <w:rFonts w:ascii="Open Sans" w:hAnsi="Open Sans" w:cs="Open Sans"/>
          <w:sz w:val="20"/>
        </w:rPr>
        <w:t xml:space="preserve"> field for this new row</w:t>
      </w:r>
      <w:r w:rsidRPr="00834A79">
        <w:rPr>
          <w:rFonts w:ascii="Open Sans" w:hAnsi="Open Sans" w:cs="Open Sans"/>
          <w:sz w:val="20"/>
        </w:rPr>
        <w:t xml:space="preserve">, first by deleting the Activity code that has defaulted in and then typing the correct code for this requisition/requisition line. </w:t>
      </w:r>
      <w:r w:rsidRPr="00834A79">
        <w:rPr>
          <w:rFonts w:ascii="Open Sans" w:hAnsi="Open Sans" w:cs="Open Sans"/>
          <w:b/>
          <w:sz w:val="20"/>
        </w:rPr>
        <w:t>This field is case-sensitive. Remember, the Activity code is the first 7 characters only. Do not delete the first asterisk or anything that appears after it.</w:t>
      </w:r>
    </w:p>
    <w:p w14:paraId="4AF531EB" w14:textId="77777777" w:rsidR="00834A79" w:rsidRPr="00834A79" w:rsidRDefault="00834A79" w:rsidP="00834A79">
      <w:pPr>
        <w:spacing w:after="0"/>
        <w:rPr>
          <w:rFonts w:ascii="Open Sans" w:hAnsi="Open Sans" w:cs="Open Sans"/>
          <w:b/>
          <w:sz w:val="20"/>
        </w:rPr>
      </w:pPr>
    </w:p>
    <w:p w14:paraId="4AF531EC" w14:textId="77777777" w:rsidR="00834A79" w:rsidRPr="00457663" w:rsidRDefault="00834A79" w:rsidP="0045766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834A79">
        <w:rPr>
          <w:rFonts w:ascii="Open Sans" w:hAnsi="Open Sans" w:cs="Open Sans"/>
          <w:sz w:val="20"/>
        </w:rPr>
        <w:t xml:space="preserve">Enter the split for this </w:t>
      </w:r>
      <w:r>
        <w:rPr>
          <w:rFonts w:ascii="Open Sans" w:hAnsi="Open Sans" w:cs="Open Sans"/>
          <w:sz w:val="20"/>
        </w:rPr>
        <w:t xml:space="preserve">second </w:t>
      </w:r>
      <w:r w:rsidRPr="00B55A9C">
        <w:rPr>
          <w:rFonts w:ascii="Open Sans" w:hAnsi="Open Sans" w:cs="Open Sans"/>
          <w:i/>
          <w:sz w:val="20"/>
        </w:rPr>
        <w:t>Charge Account</w:t>
      </w:r>
      <w:r w:rsidRPr="00834A79">
        <w:rPr>
          <w:rFonts w:ascii="Open Sans" w:hAnsi="Open Sans" w:cs="Open Sans"/>
          <w:sz w:val="20"/>
        </w:rPr>
        <w:t xml:space="preserve"> by typing the figure into any of the three available fields </w:t>
      </w:r>
      <w:r>
        <w:rPr>
          <w:rFonts w:ascii="Open Sans" w:hAnsi="Open Sans" w:cs="Open Sans"/>
          <w:sz w:val="20"/>
        </w:rPr>
        <w:t>(</w:t>
      </w:r>
      <w:r w:rsidRPr="00091AD2">
        <w:rPr>
          <w:rFonts w:ascii="Open Sans" w:hAnsi="Open Sans" w:cs="Open Sans"/>
          <w:i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, </w:t>
      </w:r>
      <w:r w:rsidRPr="00091AD2">
        <w:rPr>
          <w:rFonts w:ascii="Open Sans" w:hAnsi="Open Sans" w:cs="Open Sans"/>
          <w:i/>
          <w:sz w:val="20"/>
        </w:rPr>
        <w:t>Quantity</w:t>
      </w:r>
      <w:r w:rsidRPr="00091AD2">
        <w:rPr>
          <w:rFonts w:ascii="Open Sans" w:hAnsi="Open Sans" w:cs="Open Sans"/>
          <w:sz w:val="20"/>
        </w:rPr>
        <w:t xml:space="preserve"> or </w:t>
      </w:r>
      <w:r w:rsidRPr="00091AD2">
        <w:rPr>
          <w:rFonts w:ascii="Open Sans" w:hAnsi="Open Sans" w:cs="Open Sans"/>
          <w:i/>
          <w:sz w:val="20"/>
        </w:rPr>
        <w:t>Amount</w:t>
      </w:r>
      <w:r>
        <w:rPr>
          <w:rFonts w:ascii="Open Sans" w:hAnsi="Open Sans" w:cs="Open Sans"/>
          <w:sz w:val="20"/>
        </w:rPr>
        <w:t xml:space="preserve">) </w:t>
      </w:r>
      <w:r w:rsidRPr="00834A79">
        <w:rPr>
          <w:rFonts w:ascii="Open Sans" w:hAnsi="Open Sans" w:cs="Open Sans"/>
          <w:sz w:val="20"/>
        </w:rPr>
        <w:t xml:space="preserve">and then press the </w:t>
      </w:r>
      <w:r w:rsidRPr="00B55A9C">
        <w:rPr>
          <w:rFonts w:ascii="Open Sans" w:hAnsi="Open Sans" w:cs="Open Sans"/>
          <w:b/>
          <w:color w:val="6D009D"/>
          <w:sz w:val="20"/>
        </w:rPr>
        <w:t>Tab key</w:t>
      </w:r>
      <w:r w:rsidRPr="00834A79">
        <w:rPr>
          <w:rFonts w:ascii="Open Sans" w:hAnsi="Open Sans" w:cs="Open Sans"/>
          <w:sz w:val="20"/>
        </w:rPr>
        <w:t xml:space="preserve">. </w:t>
      </w:r>
      <w:r>
        <w:rPr>
          <w:rFonts w:ascii="Open Sans" w:hAnsi="Open Sans" w:cs="Open Sans"/>
          <w:sz w:val="20"/>
        </w:rPr>
        <w:t>E</w:t>
      </w:r>
      <w:r w:rsidRPr="00091AD2">
        <w:rPr>
          <w:rFonts w:ascii="Open Sans" w:hAnsi="Open Sans" w:cs="Open Sans"/>
          <w:sz w:val="20"/>
        </w:rPr>
        <w:t xml:space="preserve">g </w:t>
      </w:r>
      <w:r>
        <w:rPr>
          <w:rFonts w:ascii="Open Sans" w:hAnsi="Open Sans" w:cs="Open Sans"/>
          <w:sz w:val="20"/>
        </w:rPr>
        <w:t>typing</w:t>
      </w:r>
      <w:r w:rsidRPr="00091AD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50 into </w:t>
      </w:r>
      <w:r w:rsidRPr="00091AD2">
        <w:rPr>
          <w:rFonts w:ascii="Open Sans" w:hAnsi="Open Sans" w:cs="Open Sans"/>
          <w:sz w:val="20"/>
        </w:rPr>
        <w:t xml:space="preserve">the </w:t>
      </w:r>
      <w:r>
        <w:rPr>
          <w:rFonts w:ascii="Open Sans" w:hAnsi="Open Sans" w:cs="Open Sans"/>
          <w:b/>
          <w:color w:val="6D009D"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 field</w:t>
      </w:r>
      <w:r>
        <w:rPr>
          <w:rFonts w:ascii="Open Sans" w:hAnsi="Open Sans" w:cs="Open Sans"/>
          <w:sz w:val="20"/>
        </w:rPr>
        <w:t xml:space="preserve"> means</w:t>
      </w:r>
      <w:r w:rsidRPr="002549BB">
        <w:rPr>
          <w:rFonts w:ascii="Open Sans" w:hAnsi="Open Sans" w:cs="Open Sans"/>
          <w:sz w:val="20"/>
        </w:rPr>
        <w:t xml:space="preserve"> that </w:t>
      </w:r>
      <w:r>
        <w:rPr>
          <w:rFonts w:ascii="Open Sans" w:hAnsi="Open Sans" w:cs="Open Sans"/>
          <w:sz w:val="20"/>
        </w:rPr>
        <w:t>50% of the cost of this requisition will be charged to this Activity code.</w:t>
      </w:r>
      <w:r w:rsidR="00457663">
        <w:rPr>
          <w:rFonts w:ascii="Open Sans" w:hAnsi="Open Sans" w:cs="Open Sans"/>
          <w:sz w:val="20"/>
        </w:rPr>
        <w:t xml:space="preserve"> </w:t>
      </w:r>
      <w:r w:rsidRPr="00457663">
        <w:rPr>
          <w:rFonts w:ascii="Open Sans" w:hAnsi="Open Sans" w:cs="Open Sans"/>
          <w:sz w:val="20"/>
        </w:rPr>
        <w:t xml:space="preserve">The </w:t>
      </w:r>
      <w:r w:rsidRPr="00457663">
        <w:rPr>
          <w:rFonts w:ascii="Open Sans" w:hAnsi="Open Sans" w:cs="Open Sans"/>
          <w:i/>
          <w:sz w:val="20"/>
        </w:rPr>
        <w:t>Percent</w:t>
      </w:r>
      <w:r w:rsidRPr="00457663">
        <w:rPr>
          <w:rFonts w:ascii="Open Sans" w:hAnsi="Open Sans" w:cs="Open Sans"/>
          <w:sz w:val="20"/>
        </w:rPr>
        <w:t xml:space="preserve">, </w:t>
      </w:r>
      <w:r w:rsidRPr="00457663">
        <w:rPr>
          <w:rFonts w:ascii="Open Sans" w:hAnsi="Open Sans" w:cs="Open Sans"/>
          <w:i/>
          <w:sz w:val="20"/>
        </w:rPr>
        <w:t>Quantity</w:t>
      </w:r>
      <w:r w:rsidRPr="00457663">
        <w:rPr>
          <w:rFonts w:ascii="Open Sans" w:hAnsi="Open Sans" w:cs="Open Sans"/>
          <w:sz w:val="20"/>
        </w:rPr>
        <w:t xml:space="preserve"> and </w:t>
      </w:r>
      <w:r w:rsidRPr="00457663">
        <w:rPr>
          <w:rFonts w:ascii="Open Sans" w:hAnsi="Open Sans" w:cs="Open Sans"/>
          <w:i/>
          <w:sz w:val="20"/>
        </w:rPr>
        <w:t>Amount Totals</w:t>
      </w:r>
      <w:r w:rsidRPr="00457663">
        <w:rPr>
          <w:rFonts w:ascii="Open Sans" w:hAnsi="Open Sans" w:cs="Open Sans"/>
          <w:sz w:val="20"/>
        </w:rPr>
        <w:t xml:space="preserve"> </w:t>
      </w:r>
      <w:r w:rsidR="00675337">
        <w:rPr>
          <w:rFonts w:ascii="Open Sans" w:hAnsi="Open Sans" w:cs="Open Sans"/>
          <w:sz w:val="20"/>
        </w:rPr>
        <w:t xml:space="preserve">will </w:t>
      </w:r>
      <w:r w:rsidRPr="00457663">
        <w:rPr>
          <w:rFonts w:ascii="Open Sans" w:hAnsi="Open Sans" w:cs="Open Sans"/>
          <w:sz w:val="20"/>
        </w:rPr>
        <w:t>have been updated. Check that these are correct.</w:t>
      </w:r>
    </w:p>
    <w:p w14:paraId="4AF531ED" w14:textId="77777777" w:rsidR="00834A79" w:rsidRPr="00834A79" w:rsidRDefault="00834A79" w:rsidP="00834A79">
      <w:pPr>
        <w:spacing w:after="0" w:line="240" w:lineRule="auto"/>
        <w:rPr>
          <w:rFonts w:ascii="Open Sans" w:hAnsi="Open Sans" w:cs="Open Sans"/>
          <w:sz w:val="20"/>
        </w:rPr>
      </w:pPr>
    </w:p>
    <w:p w14:paraId="4AF531EE" w14:textId="77777777" w:rsidR="002549BB" w:rsidRDefault="00834A79" w:rsidP="00834A7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834A79">
        <w:rPr>
          <w:rFonts w:ascii="Open Sans" w:hAnsi="Open Sans" w:cs="Open Sans"/>
          <w:sz w:val="20"/>
        </w:rPr>
        <w:t xml:space="preserve">Repeat steps </w:t>
      </w:r>
      <w:r w:rsidR="00457663">
        <w:rPr>
          <w:rFonts w:ascii="Open Sans" w:hAnsi="Open Sans" w:cs="Open Sans"/>
          <w:sz w:val="20"/>
        </w:rPr>
        <w:t>6</w:t>
      </w:r>
      <w:r w:rsidR="0036253A">
        <w:rPr>
          <w:rFonts w:ascii="Open Sans" w:hAnsi="Open Sans" w:cs="Open Sans"/>
          <w:sz w:val="20"/>
        </w:rPr>
        <w:t xml:space="preserve"> – </w:t>
      </w:r>
      <w:r w:rsidR="00457663">
        <w:rPr>
          <w:rFonts w:ascii="Open Sans" w:hAnsi="Open Sans" w:cs="Open Sans"/>
          <w:sz w:val="20"/>
        </w:rPr>
        <w:t>8</w:t>
      </w:r>
      <w:r w:rsidR="0036253A">
        <w:rPr>
          <w:rFonts w:ascii="Open Sans" w:hAnsi="Open Sans" w:cs="Open Sans"/>
          <w:sz w:val="20"/>
        </w:rPr>
        <w:t xml:space="preserve"> </w:t>
      </w:r>
      <w:r w:rsidRPr="00834A79">
        <w:rPr>
          <w:rFonts w:ascii="Open Sans" w:hAnsi="Open Sans" w:cs="Open Sans"/>
          <w:sz w:val="20"/>
        </w:rPr>
        <w:t>to split the charge further if necessary.</w:t>
      </w:r>
    </w:p>
    <w:p w14:paraId="4AF531EF" w14:textId="77777777" w:rsidR="002549BB" w:rsidRPr="002549BB" w:rsidRDefault="002549BB" w:rsidP="002549BB">
      <w:pPr>
        <w:pStyle w:val="ListParagraph"/>
        <w:rPr>
          <w:rFonts w:ascii="Open Sans" w:hAnsi="Open Sans" w:cs="Open Sans"/>
          <w:sz w:val="20"/>
        </w:rPr>
      </w:pPr>
    </w:p>
    <w:p w14:paraId="4AF531F0" w14:textId="2087D065" w:rsidR="006C5E24" w:rsidRDefault="0036253A" w:rsidP="0036253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Once the </w:t>
      </w:r>
      <w:r w:rsidRPr="0036253A">
        <w:rPr>
          <w:rFonts w:ascii="Open Sans" w:hAnsi="Open Sans" w:cs="Open Sans"/>
          <w:i/>
          <w:sz w:val="20"/>
        </w:rPr>
        <w:t xml:space="preserve">Percent </w:t>
      </w:r>
      <w:r>
        <w:rPr>
          <w:rFonts w:ascii="Open Sans" w:hAnsi="Open Sans" w:cs="Open Sans"/>
          <w:i/>
          <w:sz w:val="20"/>
        </w:rPr>
        <w:t>Total</w:t>
      </w:r>
      <w:r>
        <w:rPr>
          <w:rFonts w:ascii="Open Sans" w:hAnsi="Open Sans" w:cs="Open Sans"/>
          <w:sz w:val="20"/>
        </w:rPr>
        <w:t xml:space="preserve"> adds up to 100, c</w:t>
      </w:r>
      <w:r w:rsidR="000327E1">
        <w:rPr>
          <w:rFonts w:ascii="Open Sans" w:hAnsi="Open Sans" w:cs="Open Sans"/>
          <w:sz w:val="20"/>
        </w:rPr>
        <w:t xml:space="preserve">lick </w:t>
      </w:r>
      <w:r w:rsidR="000327E1" w:rsidRPr="000327E1">
        <w:rPr>
          <w:rFonts w:ascii="Open Sans" w:hAnsi="Open Sans" w:cs="Open Sans"/>
          <w:b/>
          <w:color w:val="6D009D"/>
          <w:sz w:val="20"/>
        </w:rPr>
        <w:t>Apply</w:t>
      </w:r>
      <w:r w:rsidR="000327E1">
        <w:rPr>
          <w:rFonts w:ascii="Open Sans" w:hAnsi="Open Sans" w:cs="Open Sans"/>
          <w:sz w:val="20"/>
        </w:rPr>
        <w:t xml:space="preserve"> to save the changes. </w:t>
      </w:r>
      <w:r w:rsidRPr="0036253A">
        <w:rPr>
          <w:rFonts w:ascii="Open Sans" w:hAnsi="Open Sans" w:cs="Open Sans"/>
          <w:sz w:val="20"/>
        </w:rPr>
        <w:t xml:space="preserve">The </w:t>
      </w:r>
      <w:r w:rsidR="00DB7C7D">
        <w:rPr>
          <w:rFonts w:ascii="Open Sans" w:hAnsi="Open Sans" w:cs="Open Sans"/>
          <w:i/>
          <w:sz w:val="20"/>
        </w:rPr>
        <w:t xml:space="preserve">Edit and Submit Requisition </w:t>
      </w:r>
      <w:r>
        <w:rPr>
          <w:rFonts w:ascii="Open Sans" w:hAnsi="Open Sans" w:cs="Open Sans"/>
          <w:sz w:val="20"/>
        </w:rPr>
        <w:t>screen appears</w:t>
      </w:r>
      <w:r w:rsidRPr="0036253A">
        <w:rPr>
          <w:rFonts w:ascii="Open Sans" w:hAnsi="Open Sans" w:cs="Open Sans"/>
          <w:sz w:val="20"/>
        </w:rPr>
        <w:t>.</w:t>
      </w:r>
    </w:p>
    <w:p w14:paraId="4AF531F1" w14:textId="77777777" w:rsidR="000327E1" w:rsidRDefault="000327E1" w:rsidP="000327E1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9C4FE9F" w14:textId="77777777" w:rsidR="00393BB9" w:rsidRDefault="00675337" w:rsidP="00393BB9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393BB9">
        <w:rPr>
          <w:rFonts w:ascii="Open Sans" w:hAnsi="Open Sans" w:cs="Open Sans"/>
          <w:sz w:val="20"/>
        </w:rPr>
        <w:t xml:space="preserve">Repeat steps 3 – 10 if you need to split the charges on any other lines on this requisition. </w:t>
      </w:r>
      <w:r w:rsidR="0036253A" w:rsidRPr="00393BB9">
        <w:rPr>
          <w:rFonts w:ascii="Open Sans" w:hAnsi="Open Sans" w:cs="Open Sans"/>
          <w:sz w:val="20"/>
        </w:rPr>
        <w:t>Click</w:t>
      </w:r>
      <w:r w:rsidR="000327E1" w:rsidRPr="00393BB9">
        <w:rPr>
          <w:rFonts w:ascii="Open Sans" w:hAnsi="Open Sans" w:cs="Open Sans"/>
          <w:sz w:val="20"/>
        </w:rPr>
        <w:t xml:space="preserve"> </w:t>
      </w:r>
      <w:r w:rsidR="000327E1" w:rsidRPr="00393BB9">
        <w:rPr>
          <w:rFonts w:ascii="Open Sans" w:hAnsi="Open Sans" w:cs="Open Sans"/>
          <w:b/>
          <w:color w:val="6D009D"/>
          <w:sz w:val="20"/>
        </w:rPr>
        <w:t>Apply</w:t>
      </w:r>
      <w:r w:rsidR="0036253A" w:rsidRPr="00393BB9">
        <w:rPr>
          <w:rFonts w:ascii="Open Sans" w:hAnsi="Open Sans" w:cs="Open Sans"/>
          <w:sz w:val="20"/>
        </w:rPr>
        <w:t xml:space="preserve"> again to return</w:t>
      </w:r>
      <w:r w:rsidR="000327E1" w:rsidRPr="00393BB9">
        <w:rPr>
          <w:rFonts w:ascii="Open Sans" w:hAnsi="Open Sans" w:cs="Open Sans"/>
          <w:sz w:val="20"/>
        </w:rPr>
        <w:t xml:space="preserve"> to the </w:t>
      </w:r>
      <w:r w:rsidR="00393BB9" w:rsidRPr="00393BB9">
        <w:rPr>
          <w:rFonts w:ascii="Open Sans" w:hAnsi="Open Sans" w:cs="Open Sans"/>
          <w:i/>
          <w:sz w:val="20"/>
        </w:rPr>
        <w:t>Edit and Submit Requisition</w:t>
      </w:r>
      <w:r w:rsidR="000327E1" w:rsidRPr="00393BB9">
        <w:rPr>
          <w:rFonts w:ascii="Open Sans" w:hAnsi="Open Sans" w:cs="Open Sans"/>
          <w:sz w:val="20"/>
        </w:rPr>
        <w:t xml:space="preserve"> screen.</w:t>
      </w:r>
      <w:r w:rsidR="0036253A" w:rsidRPr="00393BB9">
        <w:rPr>
          <w:rFonts w:ascii="Open Sans" w:hAnsi="Open Sans" w:cs="Open Sans"/>
          <w:sz w:val="20"/>
        </w:rPr>
        <w:t xml:space="preserve"> </w:t>
      </w:r>
    </w:p>
    <w:sectPr w:rsidR="00393BB9" w:rsidSect="009F7A1F">
      <w:headerReference w:type="default" r:id="rId14"/>
      <w:footerReference w:type="default" r:id="rId15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3202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4AF53203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53205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1F08B2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4AF53206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3200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4AF53201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3204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F53207" wp14:editId="4AF53208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4AF53209" wp14:editId="4AF5320A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7A1"/>
    <w:multiLevelType w:val="hybridMultilevel"/>
    <w:tmpl w:val="C0BA2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77905">
    <w:abstractNumId w:val="14"/>
  </w:num>
  <w:num w:numId="2" w16cid:durableId="1718161645">
    <w:abstractNumId w:val="2"/>
  </w:num>
  <w:num w:numId="3" w16cid:durableId="48387920">
    <w:abstractNumId w:val="0"/>
  </w:num>
  <w:num w:numId="4" w16cid:durableId="290788369">
    <w:abstractNumId w:val="12"/>
  </w:num>
  <w:num w:numId="5" w16cid:durableId="1414201898">
    <w:abstractNumId w:val="8"/>
  </w:num>
  <w:num w:numId="6" w16cid:durableId="1016611184">
    <w:abstractNumId w:val="6"/>
  </w:num>
  <w:num w:numId="7" w16cid:durableId="1337928314">
    <w:abstractNumId w:val="7"/>
  </w:num>
  <w:num w:numId="8" w16cid:durableId="1292201466">
    <w:abstractNumId w:val="5"/>
  </w:num>
  <w:num w:numId="9" w16cid:durableId="2017150561">
    <w:abstractNumId w:val="9"/>
  </w:num>
  <w:num w:numId="10" w16cid:durableId="37828740">
    <w:abstractNumId w:val="10"/>
  </w:num>
  <w:num w:numId="11" w16cid:durableId="164132461">
    <w:abstractNumId w:val="3"/>
  </w:num>
  <w:num w:numId="12" w16cid:durableId="371852728">
    <w:abstractNumId w:val="11"/>
  </w:num>
  <w:num w:numId="13" w16cid:durableId="118499557">
    <w:abstractNumId w:val="1"/>
  </w:num>
  <w:num w:numId="14" w16cid:durableId="307369086">
    <w:abstractNumId w:val="4"/>
  </w:num>
  <w:num w:numId="15" w16cid:durableId="1547643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1BD2"/>
    <w:rsid w:val="00022FC2"/>
    <w:rsid w:val="000276E4"/>
    <w:rsid w:val="000327E1"/>
    <w:rsid w:val="00034E30"/>
    <w:rsid w:val="00061187"/>
    <w:rsid w:val="00087968"/>
    <w:rsid w:val="00091AD2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2563"/>
    <w:rsid w:val="00132667"/>
    <w:rsid w:val="00137FF9"/>
    <w:rsid w:val="00141794"/>
    <w:rsid w:val="0015454A"/>
    <w:rsid w:val="00155F01"/>
    <w:rsid w:val="00163081"/>
    <w:rsid w:val="00171C4F"/>
    <w:rsid w:val="00182E35"/>
    <w:rsid w:val="00185CB5"/>
    <w:rsid w:val="00190F46"/>
    <w:rsid w:val="00196600"/>
    <w:rsid w:val="001A55AC"/>
    <w:rsid w:val="001B4A90"/>
    <w:rsid w:val="001C79AA"/>
    <w:rsid w:val="001D663F"/>
    <w:rsid w:val="001F08B2"/>
    <w:rsid w:val="001F3C80"/>
    <w:rsid w:val="002000A5"/>
    <w:rsid w:val="002030D1"/>
    <w:rsid w:val="00204F0F"/>
    <w:rsid w:val="0020720C"/>
    <w:rsid w:val="002139A8"/>
    <w:rsid w:val="0023220C"/>
    <w:rsid w:val="00237155"/>
    <w:rsid w:val="002439E4"/>
    <w:rsid w:val="0025160D"/>
    <w:rsid w:val="002549BB"/>
    <w:rsid w:val="00255805"/>
    <w:rsid w:val="002B1CC7"/>
    <w:rsid w:val="002C5209"/>
    <w:rsid w:val="002E316F"/>
    <w:rsid w:val="002F6472"/>
    <w:rsid w:val="00304EE0"/>
    <w:rsid w:val="00316454"/>
    <w:rsid w:val="003433FC"/>
    <w:rsid w:val="003445E9"/>
    <w:rsid w:val="00350FE4"/>
    <w:rsid w:val="00352B32"/>
    <w:rsid w:val="003550DD"/>
    <w:rsid w:val="0036253A"/>
    <w:rsid w:val="00363F5E"/>
    <w:rsid w:val="00366CB2"/>
    <w:rsid w:val="0036753A"/>
    <w:rsid w:val="003715E5"/>
    <w:rsid w:val="003755FB"/>
    <w:rsid w:val="00393BB9"/>
    <w:rsid w:val="003941CA"/>
    <w:rsid w:val="00394482"/>
    <w:rsid w:val="003953FD"/>
    <w:rsid w:val="003A397D"/>
    <w:rsid w:val="003A44EA"/>
    <w:rsid w:val="003B23D7"/>
    <w:rsid w:val="003C7C9E"/>
    <w:rsid w:val="003F6F6C"/>
    <w:rsid w:val="00402C57"/>
    <w:rsid w:val="00412879"/>
    <w:rsid w:val="00421DB7"/>
    <w:rsid w:val="00424F49"/>
    <w:rsid w:val="00431E4D"/>
    <w:rsid w:val="00433636"/>
    <w:rsid w:val="00440415"/>
    <w:rsid w:val="00457663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118E0"/>
    <w:rsid w:val="005159B0"/>
    <w:rsid w:val="0051743E"/>
    <w:rsid w:val="0052349B"/>
    <w:rsid w:val="0054596C"/>
    <w:rsid w:val="00545D9A"/>
    <w:rsid w:val="005664C4"/>
    <w:rsid w:val="0058116A"/>
    <w:rsid w:val="00581E06"/>
    <w:rsid w:val="005B4F83"/>
    <w:rsid w:val="005C0F4A"/>
    <w:rsid w:val="005D31F2"/>
    <w:rsid w:val="005D492C"/>
    <w:rsid w:val="005D6DCB"/>
    <w:rsid w:val="005E50C3"/>
    <w:rsid w:val="005F5FC8"/>
    <w:rsid w:val="005F74DE"/>
    <w:rsid w:val="00602031"/>
    <w:rsid w:val="006124A0"/>
    <w:rsid w:val="00647F89"/>
    <w:rsid w:val="0065770A"/>
    <w:rsid w:val="006607DC"/>
    <w:rsid w:val="00675337"/>
    <w:rsid w:val="006A144F"/>
    <w:rsid w:val="006A467E"/>
    <w:rsid w:val="006B4B94"/>
    <w:rsid w:val="006C1AE3"/>
    <w:rsid w:val="006C292B"/>
    <w:rsid w:val="006C51F0"/>
    <w:rsid w:val="006C5E24"/>
    <w:rsid w:val="006D05E9"/>
    <w:rsid w:val="006D3B21"/>
    <w:rsid w:val="006D4086"/>
    <w:rsid w:val="006D62D7"/>
    <w:rsid w:val="006E26C8"/>
    <w:rsid w:val="00713E90"/>
    <w:rsid w:val="00731876"/>
    <w:rsid w:val="00735F8E"/>
    <w:rsid w:val="007404FC"/>
    <w:rsid w:val="00741201"/>
    <w:rsid w:val="0074239D"/>
    <w:rsid w:val="00745CBA"/>
    <w:rsid w:val="00747507"/>
    <w:rsid w:val="007559F1"/>
    <w:rsid w:val="00775813"/>
    <w:rsid w:val="00784C73"/>
    <w:rsid w:val="00792EDB"/>
    <w:rsid w:val="00794C95"/>
    <w:rsid w:val="00802B46"/>
    <w:rsid w:val="008138A3"/>
    <w:rsid w:val="008210B8"/>
    <w:rsid w:val="00824665"/>
    <w:rsid w:val="00834A79"/>
    <w:rsid w:val="00852D20"/>
    <w:rsid w:val="00860939"/>
    <w:rsid w:val="00865D2D"/>
    <w:rsid w:val="00871F94"/>
    <w:rsid w:val="00883734"/>
    <w:rsid w:val="00891F33"/>
    <w:rsid w:val="008A3FC3"/>
    <w:rsid w:val="008B3B37"/>
    <w:rsid w:val="008D0392"/>
    <w:rsid w:val="008D2C45"/>
    <w:rsid w:val="008F3B61"/>
    <w:rsid w:val="009062F3"/>
    <w:rsid w:val="009278A2"/>
    <w:rsid w:val="0093582E"/>
    <w:rsid w:val="00935A92"/>
    <w:rsid w:val="009603C5"/>
    <w:rsid w:val="009628BF"/>
    <w:rsid w:val="009636E0"/>
    <w:rsid w:val="00972064"/>
    <w:rsid w:val="0098179F"/>
    <w:rsid w:val="009A6791"/>
    <w:rsid w:val="009B290F"/>
    <w:rsid w:val="009B6AB1"/>
    <w:rsid w:val="009E723D"/>
    <w:rsid w:val="009F7A1F"/>
    <w:rsid w:val="00A10207"/>
    <w:rsid w:val="00A119C1"/>
    <w:rsid w:val="00A23F8C"/>
    <w:rsid w:val="00A23FE0"/>
    <w:rsid w:val="00A30261"/>
    <w:rsid w:val="00A34F5D"/>
    <w:rsid w:val="00A417AB"/>
    <w:rsid w:val="00A50809"/>
    <w:rsid w:val="00A52CD7"/>
    <w:rsid w:val="00A72BF3"/>
    <w:rsid w:val="00A7397E"/>
    <w:rsid w:val="00A8637F"/>
    <w:rsid w:val="00A92873"/>
    <w:rsid w:val="00AA1420"/>
    <w:rsid w:val="00AA17E3"/>
    <w:rsid w:val="00AB0F4A"/>
    <w:rsid w:val="00AB570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C78"/>
    <w:rsid w:val="00B5095B"/>
    <w:rsid w:val="00B55A9C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BF5E95"/>
    <w:rsid w:val="00C013B0"/>
    <w:rsid w:val="00C15E33"/>
    <w:rsid w:val="00C166A0"/>
    <w:rsid w:val="00C16F32"/>
    <w:rsid w:val="00C25A1D"/>
    <w:rsid w:val="00C265B4"/>
    <w:rsid w:val="00C30788"/>
    <w:rsid w:val="00C508B0"/>
    <w:rsid w:val="00C76AB7"/>
    <w:rsid w:val="00C9054E"/>
    <w:rsid w:val="00C90777"/>
    <w:rsid w:val="00C90D0A"/>
    <w:rsid w:val="00C91834"/>
    <w:rsid w:val="00C92117"/>
    <w:rsid w:val="00CA419C"/>
    <w:rsid w:val="00CC42C0"/>
    <w:rsid w:val="00CC5D7B"/>
    <w:rsid w:val="00CD018C"/>
    <w:rsid w:val="00CD2779"/>
    <w:rsid w:val="00CD5AA9"/>
    <w:rsid w:val="00CE47BE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120"/>
    <w:rsid w:val="00DB455F"/>
    <w:rsid w:val="00DB7C7D"/>
    <w:rsid w:val="00DC0C0B"/>
    <w:rsid w:val="00DC59E4"/>
    <w:rsid w:val="00DE10E6"/>
    <w:rsid w:val="00DE3C5D"/>
    <w:rsid w:val="00DE3CD2"/>
    <w:rsid w:val="00DF186E"/>
    <w:rsid w:val="00DF2DC4"/>
    <w:rsid w:val="00DF601C"/>
    <w:rsid w:val="00E05430"/>
    <w:rsid w:val="00E25A71"/>
    <w:rsid w:val="00E30579"/>
    <w:rsid w:val="00E338A9"/>
    <w:rsid w:val="00E74F84"/>
    <w:rsid w:val="00E95212"/>
    <w:rsid w:val="00EC4052"/>
    <w:rsid w:val="00F03034"/>
    <w:rsid w:val="00F15830"/>
    <w:rsid w:val="00F161EE"/>
    <w:rsid w:val="00F230C8"/>
    <w:rsid w:val="00F2678F"/>
    <w:rsid w:val="00F631E2"/>
    <w:rsid w:val="00F911B6"/>
    <w:rsid w:val="00F93FCD"/>
    <w:rsid w:val="00F9782B"/>
    <w:rsid w:val="00FA5AC7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AF531C6"/>
  <w15:docId w15:val="{55457A97-F709-48CC-BDEA-143B0296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1AD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F0AD6-98D9-47E1-B6FB-08052EC6C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999EB-12DA-4569-B4B2-DD70ACDBA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D5C39-2867-4491-AFFA-C8B585FA58D5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24E2423D-0080-407A-B354-8BD724A32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Tom Simeone</cp:lastModifiedBy>
  <cp:revision>16</cp:revision>
  <cp:lastPrinted>2015-07-01T11:13:00Z</cp:lastPrinted>
  <dcterms:created xsi:type="dcterms:W3CDTF">2018-06-12T14:20:00Z</dcterms:created>
  <dcterms:modified xsi:type="dcterms:W3CDTF">2025-03-27T14:20:00Z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