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Pr="007F33EE" w:rsidR="00FE55D0" w:rsidP="00FE55D0" w:rsidRDefault="00FE55D0" w14:paraId="17DB0541" w14:textId="77777777">
      <w:pPr>
        <w:jc w:val="center"/>
        <w:rPr>
          <w:rFonts w:ascii="Arial" w:hAnsi="Arial" w:cs="Arial"/>
          <w:b/>
          <w:sz w:val="16"/>
          <w:szCs w:val="16"/>
        </w:rPr>
      </w:pPr>
    </w:p>
    <w:p w:rsidRPr="00F5783C" w:rsidR="0045090B" w:rsidP="00FE55D0" w:rsidRDefault="0045090B" w14:paraId="48655D10" w14:textId="77777777">
      <w:pPr>
        <w:jc w:val="center"/>
        <w:rPr>
          <w:rFonts w:ascii="Arial" w:hAnsi="Arial" w:cs="Arial"/>
          <w:b/>
          <w:sz w:val="12"/>
          <w:szCs w:val="12"/>
        </w:rPr>
      </w:pPr>
    </w:p>
    <w:p w:rsidRPr="00F5783C" w:rsidR="0045090B" w:rsidP="00FE55D0" w:rsidRDefault="00951F63" w14:paraId="73B00F78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F5783C">
        <w:rPr>
          <w:rFonts w:ascii="Arial" w:hAnsi="Arial" w:cs="Arial"/>
          <w:b/>
          <w:sz w:val="36"/>
          <w:szCs w:val="36"/>
        </w:rPr>
        <w:t>Manchester Access Programme</w:t>
      </w:r>
      <w:r w:rsidRPr="00F5783C" w:rsidR="00FE55D0">
        <w:rPr>
          <w:rFonts w:ascii="Arial" w:hAnsi="Arial" w:cs="Arial"/>
          <w:b/>
          <w:sz w:val="36"/>
          <w:szCs w:val="36"/>
        </w:rPr>
        <w:t xml:space="preserve"> </w:t>
      </w:r>
    </w:p>
    <w:p w:rsidRPr="00F5783C" w:rsidR="00951F63" w:rsidP="00FE55D0" w:rsidRDefault="00F4181A" w14:paraId="444E5492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F5783C">
        <w:rPr>
          <w:rFonts w:ascii="Arial" w:hAnsi="Arial" w:cs="Arial"/>
          <w:b/>
          <w:sz w:val="36"/>
          <w:szCs w:val="36"/>
        </w:rPr>
        <w:t>Student Charter</w:t>
      </w:r>
    </w:p>
    <w:p w:rsidRPr="00F5783C" w:rsidR="00CB3E5E" w:rsidP="00CB3E5E" w:rsidRDefault="00CB3E5E" w14:paraId="0C0F4720" w14:textId="77777777">
      <w:pPr>
        <w:rPr>
          <w:rFonts w:ascii="Arial" w:hAnsi="Arial" w:cs="Arial"/>
          <w:sz w:val="8"/>
          <w:szCs w:val="8"/>
        </w:rPr>
      </w:pPr>
    </w:p>
    <w:p w:rsidRPr="0086367E" w:rsidR="00CB3E5E" w:rsidP="009D2B4F" w:rsidRDefault="00F4181A" w14:paraId="4128412F" w14:textId="04E75C20">
      <w:pPr>
        <w:rPr>
          <w:rFonts w:ascii="Calibri" w:hAnsi="Calibri" w:cs="Arial"/>
          <w:sz w:val="22"/>
          <w:szCs w:val="22"/>
        </w:rPr>
      </w:pPr>
      <w:r w:rsidRPr="00F4181A">
        <w:rPr>
          <w:rFonts w:ascii="Calibri" w:hAnsi="Calibri" w:cs="Arial"/>
          <w:sz w:val="22"/>
          <w:szCs w:val="22"/>
        </w:rPr>
        <w:t xml:space="preserve">The </w:t>
      </w:r>
      <w:r>
        <w:rPr>
          <w:rFonts w:ascii="Calibri" w:hAnsi="Calibri" w:cs="Arial"/>
          <w:sz w:val="22"/>
          <w:szCs w:val="22"/>
        </w:rPr>
        <w:t xml:space="preserve">MAP </w:t>
      </w:r>
      <w:r w:rsidRPr="00F4181A">
        <w:rPr>
          <w:rFonts w:ascii="Calibri" w:hAnsi="Calibri" w:cs="Arial"/>
          <w:sz w:val="22"/>
          <w:szCs w:val="22"/>
        </w:rPr>
        <w:t xml:space="preserve">Student Charter is an important part of how we establish and maintain clear mutual expectations for the experience of all </w:t>
      </w:r>
      <w:r>
        <w:rPr>
          <w:rFonts w:ascii="Calibri" w:hAnsi="Calibri" w:cs="Arial"/>
          <w:sz w:val="22"/>
          <w:szCs w:val="22"/>
        </w:rPr>
        <w:t xml:space="preserve">students on the Manchester Access Programme (MAP).  </w:t>
      </w:r>
      <w:r w:rsidRPr="0086367E" w:rsidR="00514DFB">
        <w:rPr>
          <w:rFonts w:ascii="Calibri" w:hAnsi="Calibri" w:cs="Arial"/>
          <w:sz w:val="22"/>
          <w:szCs w:val="22"/>
        </w:rPr>
        <w:t>It</w:t>
      </w:r>
      <w:r w:rsidR="00CA0B5C">
        <w:rPr>
          <w:rFonts w:ascii="Calibri" w:hAnsi="Calibri" w:cs="Arial"/>
          <w:sz w:val="22"/>
          <w:szCs w:val="22"/>
        </w:rPr>
        <w:t xml:space="preserve"> </w:t>
      </w:r>
      <w:r w:rsidRPr="0086367E" w:rsidR="00514DFB">
        <w:rPr>
          <w:rFonts w:ascii="Calibri" w:hAnsi="Calibri" w:cs="Arial"/>
          <w:sz w:val="22"/>
          <w:szCs w:val="22"/>
        </w:rPr>
        <w:t xml:space="preserve">is a two-way commitment and </w:t>
      </w:r>
      <w:r w:rsidRPr="0086367E" w:rsidR="005E3BBE">
        <w:rPr>
          <w:rFonts w:ascii="Calibri" w:hAnsi="Calibri" w:cs="Arial"/>
          <w:sz w:val="22"/>
          <w:szCs w:val="22"/>
        </w:rPr>
        <w:t xml:space="preserve">sets out </w:t>
      </w:r>
      <w:r w:rsidRPr="0086367E" w:rsidR="00CB3E5E">
        <w:rPr>
          <w:rFonts w:ascii="Calibri" w:hAnsi="Calibri" w:cs="Arial"/>
          <w:sz w:val="22"/>
          <w:szCs w:val="22"/>
        </w:rPr>
        <w:t>what</w:t>
      </w:r>
      <w:r w:rsidRPr="0086367E" w:rsidR="005E3BB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the MAP team </w:t>
      </w:r>
      <w:r w:rsidRPr="0086367E" w:rsidR="005E3BBE">
        <w:rPr>
          <w:rFonts w:ascii="Calibri" w:hAnsi="Calibri" w:cs="Arial"/>
          <w:sz w:val="22"/>
          <w:szCs w:val="22"/>
        </w:rPr>
        <w:t xml:space="preserve">expects from you </w:t>
      </w:r>
      <w:r>
        <w:rPr>
          <w:rFonts w:ascii="Calibri" w:hAnsi="Calibri" w:cs="Arial"/>
          <w:sz w:val="22"/>
          <w:szCs w:val="22"/>
        </w:rPr>
        <w:t xml:space="preserve">during your time on </w:t>
      </w:r>
      <w:r w:rsidR="00CA0B5C">
        <w:rPr>
          <w:rFonts w:ascii="Calibri" w:hAnsi="Calibri" w:cs="Arial"/>
          <w:sz w:val="22"/>
          <w:szCs w:val="22"/>
        </w:rPr>
        <w:t>MAP</w:t>
      </w:r>
      <w:r w:rsidRPr="0086367E" w:rsidR="00514DFB">
        <w:rPr>
          <w:rFonts w:ascii="Calibri" w:hAnsi="Calibri" w:cs="Arial"/>
          <w:sz w:val="22"/>
          <w:szCs w:val="22"/>
        </w:rPr>
        <w:t xml:space="preserve"> </w:t>
      </w:r>
      <w:r w:rsidRPr="0086367E" w:rsidR="005E3BBE">
        <w:rPr>
          <w:rFonts w:ascii="Calibri" w:hAnsi="Calibri" w:cs="Arial"/>
          <w:sz w:val="22"/>
          <w:szCs w:val="22"/>
        </w:rPr>
        <w:t xml:space="preserve">and what </w:t>
      </w:r>
      <w:r w:rsidRPr="0086367E" w:rsidR="00CB3E5E">
        <w:rPr>
          <w:rFonts w:ascii="Calibri" w:hAnsi="Calibri" w:cs="Arial"/>
          <w:sz w:val="22"/>
          <w:szCs w:val="22"/>
        </w:rPr>
        <w:t xml:space="preserve">you can expect from </w:t>
      </w:r>
      <w:r w:rsidR="00CA0B5C">
        <w:rPr>
          <w:rFonts w:ascii="Calibri" w:hAnsi="Calibri" w:cs="Arial"/>
          <w:sz w:val="22"/>
          <w:szCs w:val="22"/>
        </w:rPr>
        <w:t xml:space="preserve">the MAP team at The </w:t>
      </w:r>
      <w:r w:rsidRPr="0086367E" w:rsidR="00CA0B5C">
        <w:rPr>
          <w:rFonts w:ascii="Calibri" w:hAnsi="Calibri" w:cs="Arial"/>
          <w:sz w:val="22"/>
          <w:szCs w:val="22"/>
        </w:rPr>
        <w:t>University</w:t>
      </w:r>
      <w:r w:rsidR="00CA0B5C">
        <w:rPr>
          <w:rFonts w:ascii="Calibri" w:hAnsi="Calibri" w:cs="Arial"/>
          <w:sz w:val="22"/>
          <w:szCs w:val="22"/>
        </w:rPr>
        <w:t xml:space="preserve"> of Manchester</w:t>
      </w:r>
      <w:r w:rsidRPr="0086367E" w:rsidR="00514DFB">
        <w:rPr>
          <w:rFonts w:ascii="Calibri" w:hAnsi="Calibri" w:cs="Arial"/>
          <w:sz w:val="22"/>
          <w:szCs w:val="22"/>
        </w:rPr>
        <w:t>.</w:t>
      </w:r>
      <w:r w:rsidR="00A25BA3">
        <w:rPr>
          <w:rFonts w:ascii="Calibri" w:hAnsi="Calibri" w:cs="Arial"/>
          <w:sz w:val="22"/>
          <w:szCs w:val="22"/>
        </w:rPr>
        <w:t xml:space="preserve"> By agreeing to the MAP Student Charter, you are agreeing to </w:t>
      </w:r>
      <w:r w:rsidR="00A62A15">
        <w:rPr>
          <w:rFonts w:ascii="Calibri" w:hAnsi="Calibri" w:cs="Arial"/>
          <w:sz w:val="22"/>
          <w:szCs w:val="22"/>
        </w:rPr>
        <w:t>all</w:t>
      </w:r>
      <w:r w:rsidR="00A25BA3">
        <w:rPr>
          <w:rFonts w:ascii="Calibri" w:hAnsi="Calibri" w:cs="Arial"/>
          <w:sz w:val="22"/>
          <w:szCs w:val="22"/>
        </w:rPr>
        <w:t xml:space="preserve"> the terms and conditions set below. </w:t>
      </w:r>
    </w:p>
    <w:p w:rsidRPr="00CA0B5C" w:rsidR="00BD6EE8" w:rsidP="00514DFB" w:rsidRDefault="00BD6EE8" w14:paraId="40598882" w14:textId="77777777">
      <w:pPr>
        <w:rPr>
          <w:rFonts w:ascii="Calibri" w:hAnsi="Calibri" w:cs="Arial"/>
          <w:sz w:val="12"/>
          <w:szCs w:val="12"/>
        </w:rPr>
      </w:pPr>
    </w:p>
    <w:p w:rsidRPr="0086367E" w:rsidR="00BD6EE8" w:rsidP="00BD6EE8" w:rsidRDefault="00BD6EE8" w14:paraId="45D6B44D" w14:textId="77777777">
      <w:pPr>
        <w:pStyle w:val="ListParagraph"/>
        <w:numPr>
          <w:ilvl w:val="0"/>
          <w:numId w:val="13"/>
        </w:numPr>
        <w:rPr>
          <w:rFonts w:ascii="Calibri" w:hAnsi="Calibri" w:cs="Arial"/>
          <w:b/>
          <w:bCs/>
          <w:sz w:val="22"/>
          <w:szCs w:val="22"/>
          <w:u w:val="single"/>
        </w:rPr>
      </w:pPr>
      <w:r w:rsidRPr="0086367E">
        <w:rPr>
          <w:rFonts w:ascii="Calibri" w:hAnsi="Calibri" w:cs="Arial"/>
          <w:b/>
          <w:bCs/>
          <w:sz w:val="22"/>
          <w:szCs w:val="22"/>
          <w:u w:val="single"/>
        </w:rPr>
        <w:t>Respecting and valuing each other</w:t>
      </w:r>
    </w:p>
    <w:p w:rsidRPr="00CA0B5C" w:rsidR="00BD6EE8" w:rsidP="00BD6EE8" w:rsidRDefault="00BD6EE8" w14:paraId="58CFB5FA" w14:textId="77777777">
      <w:pPr>
        <w:rPr>
          <w:rFonts w:ascii="Calibri" w:hAnsi="Calibri" w:cs="Arial"/>
          <w:bCs/>
          <w:sz w:val="12"/>
          <w:szCs w:val="12"/>
        </w:rPr>
      </w:pPr>
    </w:p>
    <w:tbl>
      <w:tblPr>
        <w:tblW w:w="10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Pr="0086367E" w:rsidR="00F5783C" w:rsidTr="3F21277E" w14:paraId="16368D36" w14:textId="77777777">
        <w:trPr>
          <w:trHeight w:val="396"/>
          <w:jc w:val="center"/>
        </w:trPr>
        <w:tc>
          <w:tcPr>
            <w:tcW w:w="10204" w:type="dxa"/>
            <w:gridSpan w:val="2"/>
            <w:shd w:val="clear" w:color="auto" w:fill="auto"/>
            <w:tcMar/>
            <w:vAlign w:val="center"/>
          </w:tcPr>
          <w:p w:rsidRPr="00F5783C" w:rsidR="00F5783C" w:rsidP="00F5783C" w:rsidRDefault="00F5783C" w14:paraId="33852704" w14:textId="77777777">
            <w:pPr>
              <w:ind w:firstLine="3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5783C">
              <w:rPr>
                <w:rFonts w:ascii="Calibri" w:hAnsi="Calibri" w:cs="Arial"/>
                <w:b/>
                <w:bCs/>
                <w:sz w:val="22"/>
                <w:szCs w:val="22"/>
              </w:rPr>
              <w:t>Together we will:</w:t>
            </w:r>
          </w:p>
        </w:tc>
      </w:tr>
      <w:tr w:rsidRPr="0086367E" w:rsidR="00F5783C" w:rsidTr="3F21277E" w14:paraId="4C3BE6CC" w14:textId="77777777">
        <w:trPr>
          <w:trHeight w:val="396"/>
          <w:jc w:val="center"/>
        </w:trPr>
        <w:tc>
          <w:tcPr>
            <w:tcW w:w="10204" w:type="dxa"/>
            <w:gridSpan w:val="2"/>
            <w:shd w:val="clear" w:color="auto" w:fill="auto"/>
            <w:tcMar/>
            <w:vAlign w:val="center"/>
          </w:tcPr>
          <w:p w:rsidRPr="0086367E" w:rsidR="00F5783C" w:rsidP="00F5783C" w:rsidRDefault="00F5783C" w14:paraId="45D41267" w14:textId="7777777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bCs/>
                <w:sz w:val="22"/>
                <w:szCs w:val="22"/>
              </w:rPr>
            </w:pPr>
            <w:r w:rsidRPr="0086367E">
              <w:rPr>
                <w:rFonts w:ascii="Calibri" w:hAnsi="Calibri" w:cs="Arial"/>
                <w:bCs/>
                <w:sz w:val="22"/>
                <w:szCs w:val="22"/>
              </w:rPr>
              <w:t>Recognise and value positive contributions from others.</w:t>
            </w:r>
          </w:p>
          <w:p w:rsidRPr="0086367E" w:rsidR="00F5783C" w:rsidP="00F5783C" w:rsidRDefault="00F5783C" w14:paraId="73D2E5B0" w14:textId="7777777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bCs/>
                <w:sz w:val="22"/>
                <w:szCs w:val="22"/>
              </w:rPr>
            </w:pPr>
            <w:r w:rsidRPr="0086367E">
              <w:rPr>
                <w:rFonts w:ascii="Calibri" w:hAnsi="Calibri" w:cs="Arial"/>
                <w:bCs/>
                <w:sz w:val="22"/>
                <w:szCs w:val="22"/>
              </w:rPr>
              <w:t xml:space="preserve">Respect each other and treat each other fairly at all times, free from discrimination and harassment.  </w:t>
            </w:r>
          </w:p>
          <w:p w:rsidRPr="00F5783C" w:rsidR="00F5783C" w:rsidP="0086367E" w:rsidRDefault="00F5783C" w14:paraId="7CC27CD5" w14:textId="77777777">
            <w:pPr>
              <w:ind w:firstLine="360"/>
              <w:jc w:val="center"/>
              <w:rPr>
                <w:rFonts w:ascii="Calibri" w:hAnsi="Calibri" w:cs="Arial"/>
                <w:bCs/>
                <w:sz w:val="12"/>
                <w:szCs w:val="12"/>
              </w:rPr>
            </w:pPr>
          </w:p>
        </w:tc>
      </w:tr>
      <w:tr w:rsidRPr="0086367E" w:rsidR="0086367E" w:rsidTr="3F21277E" w14:paraId="4414B5FB" w14:textId="77777777">
        <w:trPr>
          <w:trHeight w:val="396"/>
          <w:jc w:val="center"/>
        </w:trPr>
        <w:tc>
          <w:tcPr>
            <w:tcW w:w="5102" w:type="dxa"/>
            <w:shd w:val="clear" w:color="auto" w:fill="auto"/>
            <w:tcMar/>
            <w:vAlign w:val="center"/>
          </w:tcPr>
          <w:p w:rsidRPr="00F5783C" w:rsidR="00841931" w:rsidP="0086367E" w:rsidRDefault="00841931" w14:paraId="3111FDD9" w14:textId="4A94192A">
            <w:pPr>
              <w:ind w:firstLine="3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5783C">
              <w:rPr>
                <w:rFonts w:ascii="Calibri" w:hAnsi="Calibri" w:cs="Arial"/>
                <w:b/>
                <w:bCs/>
                <w:sz w:val="22"/>
                <w:szCs w:val="22"/>
              </w:rPr>
              <w:t>As a student on MAP</w:t>
            </w:r>
            <w:r w:rsidR="00B0200C">
              <w:rPr>
                <w:rFonts w:ascii="Calibri" w:hAnsi="Calibri" w:cs="Arial"/>
                <w:b/>
                <w:bCs/>
                <w:sz w:val="22"/>
                <w:szCs w:val="22"/>
              </w:rPr>
              <w:t>,</w:t>
            </w:r>
            <w:r w:rsidRPr="00F5783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I will:</w:t>
            </w:r>
          </w:p>
        </w:tc>
        <w:tc>
          <w:tcPr>
            <w:tcW w:w="5102" w:type="dxa"/>
            <w:shd w:val="clear" w:color="auto" w:fill="auto"/>
            <w:tcMar/>
            <w:vAlign w:val="center"/>
          </w:tcPr>
          <w:p w:rsidRPr="00F5783C" w:rsidR="00841931" w:rsidP="0086367E" w:rsidRDefault="00F4181A" w14:paraId="1A442A3A" w14:textId="588A3EB2">
            <w:pPr>
              <w:ind w:firstLine="3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5783C">
              <w:rPr>
                <w:rFonts w:ascii="Calibri" w:hAnsi="Calibri" w:cs="Arial"/>
                <w:b/>
                <w:bCs/>
                <w:sz w:val="22"/>
                <w:szCs w:val="22"/>
              </w:rPr>
              <w:t>As the MAP team</w:t>
            </w:r>
            <w:r w:rsidRPr="00F5783C" w:rsidR="008419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Pr="00F5783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at The </w:t>
            </w:r>
            <w:r w:rsidRPr="00F5783C" w:rsidR="00841931">
              <w:rPr>
                <w:rFonts w:ascii="Calibri" w:hAnsi="Calibri" w:cs="Arial"/>
                <w:b/>
                <w:bCs/>
                <w:sz w:val="22"/>
                <w:szCs w:val="22"/>
              </w:rPr>
              <w:t>University</w:t>
            </w:r>
            <w:r w:rsidRPr="00F5783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of </w:t>
            </w:r>
            <w:r w:rsidRPr="00F5783C" w:rsidR="00B0200C">
              <w:rPr>
                <w:rFonts w:ascii="Calibri" w:hAnsi="Calibri" w:cs="Arial"/>
                <w:b/>
                <w:bCs/>
                <w:sz w:val="22"/>
                <w:szCs w:val="22"/>
              </w:rPr>
              <w:t>Manchester</w:t>
            </w:r>
            <w:r w:rsidR="00B0200C">
              <w:rPr>
                <w:rFonts w:ascii="Calibri" w:hAnsi="Calibri" w:cs="Arial"/>
                <w:b/>
                <w:bCs/>
                <w:sz w:val="22"/>
                <w:szCs w:val="22"/>
              </w:rPr>
              <w:t>,</w:t>
            </w:r>
            <w:r w:rsidRPr="00F5783C" w:rsidR="00B0200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we</w:t>
            </w:r>
            <w:r w:rsidRPr="00F5783C" w:rsidR="008419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will:</w:t>
            </w:r>
          </w:p>
        </w:tc>
      </w:tr>
      <w:tr w:rsidRPr="0086367E" w:rsidR="0086367E" w:rsidTr="3F21277E" w14:paraId="73E59887" w14:textId="77777777">
        <w:trPr>
          <w:jc w:val="center"/>
        </w:trPr>
        <w:tc>
          <w:tcPr>
            <w:tcW w:w="5102" w:type="dxa"/>
            <w:shd w:val="clear" w:color="auto" w:fill="auto"/>
            <w:tcMar/>
          </w:tcPr>
          <w:p w:rsidRPr="0086367E" w:rsidR="00841931" w:rsidP="0086367E" w:rsidRDefault="00841931" w14:paraId="69963FE3" w14:textId="2E964CAE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Cs/>
                <w:sz w:val="22"/>
                <w:szCs w:val="22"/>
              </w:rPr>
            </w:pPr>
            <w:r w:rsidRPr="0086367E">
              <w:rPr>
                <w:rFonts w:ascii="Calibri" w:hAnsi="Calibri" w:cs="Arial"/>
                <w:bCs/>
                <w:sz w:val="22"/>
                <w:szCs w:val="22"/>
              </w:rPr>
              <w:t xml:space="preserve">Strive to behave in a responsible manner as I realise that my behaviour impacts the reputation of the </w:t>
            </w:r>
            <w:r w:rsidR="00EF029A">
              <w:rPr>
                <w:rFonts w:ascii="Calibri" w:hAnsi="Calibri" w:cs="Arial"/>
                <w:bCs/>
                <w:sz w:val="22"/>
                <w:szCs w:val="22"/>
              </w:rPr>
              <w:t>P</w:t>
            </w:r>
            <w:r w:rsidRPr="0086367E">
              <w:rPr>
                <w:rFonts w:ascii="Calibri" w:hAnsi="Calibri" w:cs="Arial"/>
                <w:bCs/>
                <w:sz w:val="22"/>
                <w:szCs w:val="22"/>
              </w:rPr>
              <w:t xml:space="preserve">rogramme. </w:t>
            </w:r>
          </w:p>
          <w:p w:rsidRPr="0086367E" w:rsidR="00841931" w:rsidP="0086367E" w:rsidRDefault="00841931" w14:paraId="441DE246" w14:textId="77777777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Cs/>
                <w:sz w:val="22"/>
                <w:szCs w:val="22"/>
              </w:rPr>
            </w:pPr>
            <w:r w:rsidRPr="0086367E">
              <w:rPr>
                <w:rFonts w:ascii="Calibri" w:hAnsi="Calibri" w:cs="Arial"/>
                <w:bCs/>
                <w:sz w:val="22"/>
                <w:szCs w:val="22"/>
              </w:rPr>
              <w:t>Respect any guidelines given by the University relating to behaviour and conduct when taking part in MAP activities.</w:t>
            </w:r>
          </w:p>
          <w:p w:rsidRPr="0086367E" w:rsidR="00841931" w:rsidP="0086367E" w:rsidRDefault="00841931" w14:paraId="497E661B" w14:textId="77777777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Cs/>
                <w:sz w:val="22"/>
                <w:szCs w:val="22"/>
              </w:rPr>
            </w:pPr>
            <w:r w:rsidRPr="0086367E">
              <w:rPr>
                <w:rFonts w:ascii="Calibri" w:hAnsi="Calibri" w:cs="Arial"/>
                <w:bCs/>
                <w:sz w:val="22"/>
                <w:szCs w:val="22"/>
              </w:rPr>
              <w:t>Behave and speak in a way that does not offend others e.g. bullying, using abusive language or gestu</w:t>
            </w:r>
            <w:r w:rsidR="00685F12">
              <w:rPr>
                <w:rFonts w:ascii="Calibri" w:hAnsi="Calibri" w:cs="Arial"/>
                <w:bCs/>
                <w:sz w:val="22"/>
                <w:szCs w:val="22"/>
              </w:rPr>
              <w:t xml:space="preserve">res, sexist or racist behaviour, or any other harassment. </w:t>
            </w:r>
          </w:p>
          <w:p w:rsidRPr="0086367E" w:rsidR="00841931" w:rsidP="0086367E" w:rsidRDefault="00841931" w14:paraId="111FE903" w14:textId="7BD38B74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Cs/>
                <w:sz w:val="22"/>
                <w:szCs w:val="22"/>
              </w:rPr>
            </w:pPr>
            <w:r w:rsidRPr="0086367E">
              <w:rPr>
                <w:rFonts w:ascii="Calibri" w:hAnsi="Calibri" w:cs="Arial"/>
                <w:bCs/>
                <w:sz w:val="22"/>
                <w:szCs w:val="22"/>
              </w:rPr>
              <w:t xml:space="preserve">Be on time for all </w:t>
            </w:r>
            <w:r w:rsidR="004D20C3">
              <w:rPr>
                <w:rFonts w:ascii="Calibri" w:hAnsi="Calibri" w:cs="Arial"/>
                <w:bCs/>
                <w:sz w:val="22"/>
                <w:szCs w:val="22"/>
              </w:rPr>
              <w:t>meetings and events</w:t>
            </w:r>
            <w:r w:rsidRPr="0086367E">
              <w:rPr>
                <w:rFonts w:ascii="Calibri" w:hAnsi="Calibri" w:cs="Arial"/>
                <w:bCs/>
                <w:sz w:val="22"/>
                <w:szCs w:val="22"/>
              </w:rPr>
              <w:t xml:space="preserve"> (and agree</w:t>
            </w:r>
            <w:r w:rsidR="00F5783C">
              <w:rPr>
                <w:rFonts w:ascii="Calibri" w:hAnsi="Calibri" w:cs="Arial"/>
                <w:bCs/>
                <w:sz w:val="22"/>
                <w:szCs w:val="22"/>
              </w:rPr>
              <w:t xml:space="preserve"> in advance</w:t>
            </w:r>
            <w:r w:rsidR="00A62A15">
              <w:rPr>
                <w:rFonts w:ascii="Calibri" w:hAnsi="Calibri" w:cs="Arial"/>
                <w:bCs/>
                <w:sz w:val="22"/>
                <w:szCs w:val="22"/>
              </w:rPr>
              <w:t xml:space="preserve"> with the MAP Team my</w:t>
            </w:r>
            <w:r w:rsidR="00F5783C">
              <w:rPr>
                <w:rFonts w:ascii="Calibri" w:hAnsi="Calibri" w:cs="Arial"/>
                <w:bCs/>
                <w:sz w:val="22"/>
                <w:szCs w:val="22"/>
              </w:rPr>
              <w:t xml:space="preserve"> late arrival/</w:t>
            </w:r>
            <w:r w:rsidRPr="0086367E">
              <w:rPr>
                <w:rFonts w:ascii="Calibri" w:hAnsi="Calibri" w:cs="Arial"/>
                <w:bCs/>
                <w:sz w:val="22"/>
                <w:szCs w:val="22"/>
              </w:rPr>
              <w:t>early departure).</w:t>
            </w:r>
          </w:p>
          <w:p w:rsidR="00841931" w:rsidP="0086367E" w:rsidRDefault="00841931" w14:paraId="103ACB58" w14:textId="77777777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Cs/>
                <w:sz w:val="22"/>
                <w:szCs w:val="22"/>
              </w:rPr>
            </w:pPr>
            <w:r w:rsidRPr="0086367E">
              <w:rPr>
                <w:rFonts w:ascii="Calibri" w:hAnsi="Calibri" w:cs="Arial"/>
                <w:bCs/>
                <w:sz w:val="22"/>
                <w:szCs w:val="22"/>
              </w:rPr>
              <w:t xml:space="preserve">Be polite and respectful during MAP sessions by paying </w:t>
            </w:r>
            <w:r w:rsidR="004D20C3">
              <w:rPr>
                <w:rFonts w:ascii="Calibri" w:hAnsi="Calibri" w:cs="Arial"/>
                <w:bCs/>
                <w:sz w:val="22"/>
                <w:szCs w:val="22"/>
              </w:rPr>
              <w:t>attention to the session leader.</w:t>
            </w:r>
          </w:p>
          <w:p w:rsidRPr="0086367E" w:rsidR="004D20C3" w:rsidP="3F21277E" w:rsidRDefault="004D20C3" w14:paraId="3A97ABBC" w14:textId="30D4130A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sz w:val="22"/>
                <w:szCs w:val="22"/>
              </w:rPr>
            </w:pPr>
            <w:r w:rsidRPr="3F21277E" w:rsidR="26F2B951">
              <w:rPr>
                <w:rFonts w:ascii="Calibri" w:hAnsi="Calibri" w:cs="Arial"/>
                <w:sz w:val="22"/>
                <w:szCs w:val="22"/>
              </w:rPr>
              <w:t xml:space="preserve">Adhere to </w:t>
            </w:r>
            <w:r w:rsidRPr="3F21277E" w:rsidR="34CF5864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r w:rsidRPr="3F21277E" w:rsidR="72A6FF36">
              <w:rPr>
                <w:rFonts w:ascii="Calibri" w:hAnsi="Calibri" w:cs="Arial"/>
                <w:sz w:val="22"/>
                <w:szCs w:val="22"/>
                <w:highlight w:val="green"/>
              </w:rPr>
              <w:t>Student Code of Conduct.</w:t>
            </w:r>
          </w:p>
          <w:p w:rsidRPr="00CA0B5C" w:rsidR="00841931" w:rsidP="0086367E" w:rsidRDefault="00841931" w14:paraId="67A4310C" w14:textId="77777777">
            <w:pPr>
              <w:ind w:firstLine="360"/>
              <w:rPr>
                <w:rFonts w:ascii="Calibri" w:hAnsi="Calibri" w:cs="Arial"/>
                <w:bCs/>
                <w:sz w:val="12"/>
                <w:szCs w:val="12"/>
              </w:rPr>
            </w:pPr>
          </w:p>
        </w:tc>
        <w:tc>
          <w:tcPr>
            <w:tcW w:w="5102" w:type="dxa"/>
            <w:shd w:val="clear" w:color="auto" w:fill="auto"/>
            <w:tcMar/>
          </w:tcPr>
          <w:p w:rsidRPr="0086367E" w:rsidR="00841931" w:rsidP="0086367E" w:rsidRDefault="000800FE" w14:paraId="20FA8CD3" w14:textId="61263648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Ensure a</w:t>
            </w:r>
            <w:r w:rsidRPr="0086367E" w:rsidR="00841931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safe and </w:t>
            </w:r>
            <w:r w:rsidRPr="0086367E" w:rsidR="00841931">
              <w:rPr>
                <w:rFonts w:ascii="Calibri" w:hAnsi="Calibri" w:cs="Arial"/>
                <w:bCs/>
                <w:sz w:val="22"/>
                <w:szCs w:val="22"/>
              </w:rPr>
              <w:t>accessible environment for you</w:t>
            </w:r>
            <w:r w:rsidR="00236F76">
              <w:rPr>
                <w:rFonts w:ascii="Calibri" w:hAnsi="Calibri" w:cs="Arial"/>
                <w:bCs/>
                <w:sz w:val="22"/>
                <w:szCs w:val="22"/>
              </w:rPr>
              <w:t>, both online and on-campus</w:t>
            </w:r>
            <w:r w:rsidRPr="0086367E" w:rsidR="00841931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  <w:p w:rsidRPr="004D20C3" w:rsidR="00841931" w:rsidP="0086367E" w:rsidRDefault="00841931" w14:paraId="46F950F8" w14:textId="14FBC4C7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Cs/>
                <w:sz w:val="22"/>
                <w:szCs w:val="22"/>
              </w:rPr>
            </w:pPr>
            <w:r w:rsidRPr="0086367E">
              <w:rPr>
                <w:rFonts w:ascii="Calibri" w:hAnsi="Calibri" w:cs="Arial"/>
                <w:sz w:val="22"/>
                <w:szCs w:val="22"/>
              </w:rPr>
              <w:t xml:space="preserve">Provide support to facilitate success on the </w:t>
            </w:r>
            <w:r w:rsidR="00EF029A">
              <w:rPr>
                <w:rFonts w:ascii="Calibri" w:hAnsi="Calibri" w:cs="Arial"/>
                <w:sz w:val="22"/>
                <w:szCs w:val="22"/>
              </w:rPr>
              <w:t>P</w:t>
            </w:r>
            <w:r w:rsidRPr="0086367E">
              <w:rPr>
                <w:rFonts w:ascii="Calibri" w:hAnsi="Calibri" w:cs="Arial"/>
                <w:sz w:val="22"/>
                <w:szCs w:val="22"/>
              </w:rPr>
              <w:t>rogramme.</w:t>
            </w:r>
          </w:p>
          <w:p w:rsidRPr="00E8048C" w:rsidR="004D20C3" w:rsidP="3F21277E" w:rsidRDefault="004D20C3" w14:paraId="65A41D86" w14:textId="6CAC8AD0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sz w:val="22"/>
                <w:szCs w:val="22"/>
              </w:rPr>
            </w:pPr>
            <w:r w:rsidRPr="3F21277E" w:rsidR="26F2B951">
              <w:rPr>
                <w:rFonts w:ascii="Calibri" w:hAnsi="Calibri" w:cs="Arial"/>
                <w:sz w:val="22"/>
                <w:szCs w:val="22"/>
              </w:rPr>
              <w:t xml:space="preserve">Adhere to </w:t>
            </w:r>
            <w:r w:rsidRPr="3F21277E" w:rsidR="34CF5864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r w:rsidRPr="3F21277E" w:rsidR="2F06095B">
              <w:rPr>
                <w:rFonts w:ascii="Calibri" w:hAnsi="Calibri" w:cs="Arial"/>
                <w:sz w:val="22"/>
                <w:szCs w:val="22"/>
                <w:highlight w:val="green"/>
              </w:rPr>
              <w:t>Staff Code of Conduct.</w:t>
            </w:r>
            <w:r w:rsidRPr="3F21277E" w:rsidR="00C8F7EE">
              <w:rPr>
                <w:rFonts w:ascii="Calibri" w:hAnsi="Calibri" w:cs="Arial"/>
                <w:color w:val="0070C0"/>
                <w:sz w:val="22"/>
                <w:szCs w:val="22"/>
              </w:rPr>
              <w:t xml:space="preserve"> </w:t>
            </w:r>
          </w:p>
          <w:p w:rsidRPr="0086367E" w:rsidR="00841931" w:rsidP="004D20C3" w:rsidRDefault="00841931" w14:paraId="640D78F1" w14:textId="77777777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Pr="00652AAB" w:rsidR="00652AAB" w:rsidP="00652AAB" w:rsidRDefault="00652AAB" w14:paraId="2FBC9D8C" w14:textId="77777777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Pr="0086367E" w:rsidR="00BD6EE8" w:rsidP="00BD6EE8" w:rsidRDefault="004377D2" w14:paraId="4D196D0D" w14:textId="54983E20">
      <w:pPr>
        <w:pStyle w:val="ListParagraph"/>
        <w:numPr>
          <w:ilvl w:val="0"/>
          <w:numId w:val="13"/>
        </w:numPr>
        <w:rPr>
          <w:rFonts w:ascii="Calibri" w:hAnsi="Calibri" w:cs="Arial"/>
          <w:b/>
          <w:bCs/>
          <w:sz w:val="22"/>
          <w:szCs w:val="22"/>
          <w:u w:val="single"/>
        </w:rPr>
      </w:pPr>
      <w:r w:rsidRPr="0086367E">
        <w:rPr>
          <w:rFonts w:ascii="Calibri" w:hAnsi="Calibri" w:cs="Arial"/>
          <w:b/>
          <w:bCs/>
          <w:sz w:val="22"/>
          <w:szCs w:val="22"/>
          <w:u w:val="single"/>
        </w:rPr>
        <w:t xml:space="preserve">Communicating and interacting </w:t>
      </w:r>
      <w:r w:rsidRPr="0086367E" w:rsidR="00BD6EE8">
        <w:rPr>
          <w:rFonts w:ascii="Calibri" w:hAnsi="Calibri" w:cs="Arial"/>
          <w:b/>
          <w:bCs/>
          <w:sz w:val="22"/>
          <w:szCs w:val="22"/>
          <w:u w:val="single"/>
        </w:rPr>
        <w:t>with each other</w:t>
      </w:r>
      <w:r w:rsidRPr="0086367E">
        <w:rPr>
          <w:rFonts w:ascii="Calibri" w:hAnsi="Calibri" w:cs="Arial"/>
          <w:b/>
          <w:bCs/>
          <w:sz w:val="22"/>
          <w:szCs w:val="22"/>
          <w:u w:val="single"/>
        </w:rPr>
        <w:t xml:space="preserve"> and with the University</w:t>
      </w:r>
    </w:p>
    <w:p w:rsidRPr="00CA0B5C" w:rsidR="00BD6EE8" w:rsidP="00BD6EE8" w:rsidRDefault="00BD6EE8" w14:paraId="6379614A" w14:textId="77777777">
      <w:pPr>
        <w:rPr>
          <w:rFonts w:ascii="Calibri" w:hAnsi="Calibri" w:cs="Arial"/>
          <w:bCs/>
          <w:sz w:val="12"/>
          <w:szCs w:val="12"/>
        </w:rPr>
      </w:pPr>
    </w:p>
    <w:tbl>
      <w:tblPr>
        <w:tblW w:w="10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Pr="0086367E" w:rsidR="00F5783C" w:rsidTr="52F632DB" w14:paraId="5896DBDB" w14:textId="77777777">
        <w:trPr>
          <w:trHeight w:val="396"/>
          <w:jc w:val="center"/>
        </w:trPr>
        <w:tc>
          <w:tcPr>
            <w:tcW w:w="10204" w:type="dxa"/>
            <w:gridSpan w:val="2"/>
            <w:shd w:val="clear" w:color="auto" w:fill="auto"/>
            <w:tcMar/>
            <w:vAlign w:val="center"/>
          </w:tcPr>
          <w:p w:rsidRPr="00F5783C" w:rsidR="00F5783C" w:rsidP="00F5783C" w:rsidRDefault="00F5783C" w14:paraId="42963E5B" w14:textId="77777777">
            <w:pPr>
              <w:ind w:firstLine="3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5783C">
              <w:rPr>
                <w:rFonts w:ascii="Calibri" w:hAnsi="Calibri" w:cs="Arial"/>
                <w:b/>
                <w:bCs/>
                <w:sz w:val="22"/>
                <w:szCs w:val="22"/>
              </w:rPr>
              <w:t>Together we will:</w:t>
            </w:r>
          </w:p>
          <w:p w:rsidRPr="00F5783C" w:rsidR="00F5783C" w:rsidP="008B78EB" w:rsidRDefault="00F5783C" w14:paraId="18E3072C" w14:textId="77777777">
            <w:pPr>
              <w:ind w:firstLine="360"/>
              <w:jc w:val="center"/>
              <w:rPr>
                <w:rFonts w:ascii="Calibri" w:hAnsi="Calibri" w:cs="Arial"/>
                <w:bCs/>
                <w:sz w:val="12"/>
                <w:szCs w:val="12"/>
              </w:rPr>
            </w:pPr>
          </w:p>
        </w:tc>
      </w:tr>
      <w:tr w:rsidRPr="0086367E" w:rsidR="00F5783C" w:rsidTr="52F632DB" w14:paraId="21642A82" w14:textId="77777777">
        <w:trPr>
          <w:trHeight w:val="396"/>
          <w:jc w:val="center"/>
        </w:trPr>
        <w:tc>
          <w:tcPr>
            <w:tcW w:w="10204" w:type="dxa"/>
            <w:gridSpan w:val="2"/>
            <w:shd w:val="clear" w:color="auto" w:fill="auto"/>
            <w:tcMar/>
            <w:vAlign w:val="center"/>
          </w:tcPr>
          <w:p w:rsidR="00F5783C" w:rsidP="00F5783C" w:rsidRDefault="00F5783C" w14:paraId="2E7D353B" w14:textId="7777777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bCs/>
                <w:sz w:val="22"/>
                <w:szCs w:val="22"/>
              </w:rPr>
            </w:pPr>
            <w:r w:rsidRPr="0086367E">
              <w:rPr>
                <w:rFonts w:ascii="Calibri" w:hAnsi="Calibri" w:cs="Arial"/>
                <w:bCs/>
                <w:sz w:val="22"/>
                <w:szCs w:val="22"/>
              </w:rPr>
              <w:t>Communicate with openness, respect and honesty to create an open, safe and transparent environment for discussion.</w:t>
            </w:r>
          </w:p>
          <w:p w:rsidRPr="00F5783C" w:rsidR="00F5783C" w:rsidP="00F5783C" w:rsidRDefault="00F5783C" w14:paraId="146FD5A7" w14:textId="77777777">
            <w:pPr>
              <w:pStyle w:val="ListParagraph"/>
              <w:rPr>
                <w:rFonts w:ascii="Calibri" w:hAnsi="Calibri" w:cs="Arial"/>
                <w:bCs/>
                <w:sz w:val="12"/>
                <w:szCs w:val="12"/>
              </w:rPr>
            </w:pPr>
          </w:p>
        </w:tc>
      </w:tr>
      <w:tr w:rsidRPr="0086367E" w:rsidR="00CA0B5C" w:rsidTr="52F632DB" w14:paraId="71F1E4E3" w14:textId="77777777">
        <w:trPr>
          <w:trHeight w:val="396"/>
          <w:jc w:val="center"/>
        </w:trPr>
        <w:tc>
          <w:tcPr>
            <w:tcW w:w="5102" w:type="dxa"/>
            <w:shd w:val="clear" w:color="auto" w:fill="auto"/>
            <w:tcMar/>
            <w:vAlign w:val="center"/>
          </w:tcPr>
          <w:p w:rsidRPr="00F5783C" w:rsidR="00CA0B5C" w:rsidP="0086367E" w:rsidRDefault="00CA0B5C" w14:paraId="1ABF719B" w14:textId="3AC5DB25">
            <w:pPr>
              <w:ind w:firstLine="3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5783C">
              <w:rPr>
                <w:rFonts w:ascii="Calibri" w:hAnsi="Calibri" w:cs="Arial"/>
                <w:b/>
                <w:bCs/>
                <w:sz w:val="22"/>
                <w:szCs w:val="22"/>
              </w:rPr>
              <w:t>As a student on MAP</w:t>
            </w:r>
            <w:r w:rsidR="00A62A15">
              <w:rPr>
                <w:rFonts w:ascii="Calibri" w:hAnsi="Calibri" w:cs="Arial"/>
                <w:b/>
                <w:bCs/>
                <w:sz w:val="22"/>
                <w:szCs w:val="22"/>
              </w:rPr>
              <w:t>,</w:t>
            </w:r>
            <w:r w:rsidRPr="00F5783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I will:</w:t>
            </w:r>
          </w:p>
        </w:tc>
        <w:tc>
          <w:tcPr>
            <w:tcW w:w="5102" w:type="dxa"/>
            <w:shd w:val="clear" w:color="auto" w:fill="auto"/>
            <w:tcMar/>
            <w:vAlign w:val="center"/>
          </w:tcPr>
          <w:p w:rsidRPr="00F5783C" w:rsidR="00CA0B5C" w:rsidP="008B78EB" w:rsidRDefault="00CA0B5C" w14:paraId="3D75F983" w14:textId="5374DD29">
            <w:pPr>
              <w:ind w:firstLine="3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5783C">
              <w:rPr>
                <w:rFonts w:ascii="Calibri" w:hAnsi="Calibri" w:cs="Arial"/>
                <w:b/>
                <w:bCs/>
                <w:sz w:val="22"/>
                <w:szCs w:val="22"/>
              </w:rPr>
              <w:t>As the MAP team at The University of Manchester</w:t>
            </w:r>
            <w:r w:rsidR="00A62A15">
              <w:rPr>
                <w:rFonts w:ascii="Calibri" w:hAnsi="Calibri" w:cs="Arial"/>
                <w:b/>
                <w:bCs/>
                <w:sz w:val="22"/>
                <w:szCs w:val="22"/>
              </w:rPr>
              <w:t>,</w:t>
            </w:r>
            <w:r w:rsidRPr="00F5783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we will:</w:t>
            </w:r>
          </w:p>
        </w:tc>
      </w:tr>
      <w:tr w:rsidRPr="0086367E" w:rsidR="00CA0B5C" w:rsidTr="52F632DB" w14:paraId="62880806" w14:textId="77777777">
        <w:trPr>
          <w:jc w:val="center"/>
        </w:trPr>
        <w:tc>
          <w:tcPr>
            <w:tcW w:w="5102" w:type="dxa"/>
            <w:shd w:val="clear" w:color="auto" w:fill="auto"/>
            <w:tcMar/>
          </w:tcPr>
          <w:p w:rsidRPr="0086367E" w:rsidR="00CA0B5C" w:rsidP="0086367E" w:rsidRDefault="00CA0B5C" w14:paraId="67E6D18C" w14:textId="77777777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Cs/>
                <w:sz w:val="22"/>
                <w:szCs w:val="22"/>
              </w:rPr>
            </w:pPr>
            <w:r w:rsidRPr="52F632DB" w:rsidR="00CA0B5C">
              <w:rPr>
                <w:rFonts w:ascii="Calibri" w:hAnsi="Calibri" w:cs="Arial"/>
                <w:sz w:val="22"/>
                <w:szCs w:val="22"/>
              </w:rPr>
              <w:t xml:space="preserve">Inform the MAP team of any changes to my contact details or personal information. </w:t>
            </w:r>
          </w:p>
          <w:p w:rsidR="023B3326" w:rsidP="52F632DB" w:rsidRDefault="023B3326" w14:paraId="66BEDA07" w14:textId="1AF295AC">
            <w:pPr>
              <w:numPr>
                <w:ilvl w:val="0"/>
                <w:numId w:val="2"/>
              </w:numPr>
              <w:tabs>
                <w:tab w:val="clear" w:leader="none" w:pos="720"/>
                <w:tab w:val="num" w:leader="none" w:pos="460"/>
              </w:tabs>
              <w:ind w:left="460" w:hanging="284"/>
              <w:rPr>
                <w:rFonts w:ascii="Calibri" w:hAnsi="Calibri" w:cs="Arial"/>
                <w:sz w:val="22"/>
                <w:szCs w:val="22"/>
              </w:rPr>
            </w:pPr>
            <w:r w:rsidRPr="52F632DB" w:rsidR="023B3326">
              <w:rPr>
                <w:rFonts w:ascii="Calibri" w:hAnsi="Calibri" w:cs="Arial"/>
                <w:sz w:val="22"/>
                <w:szCs w:val="22"/>
              </w:rPr>
              <w:t>Communicate with and sign up to MAP events with the same email address, and inform the MAP team if there is a change in my preferred email address.</w:t>
            </w:r>
          </w:p>
          <w:p w:rsidRPr="0086367E" w:rsidR="00CA0B5C" w:rsidP="0086367E" w:rsidRDefault="00CA0B5C" w14:paraId="1D01D615" w14:textId="399F7361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Cs/>
                <w:sz w:val="22"/>
                <w:szCs w:val="22"/>
              </w:rPr>
            </w:pPr>
            <w:r w:rsidRPr="0086367E">
              <w:rPr>
                <w:rFonts w:ascii="Calibri" w:hAnsi="Calibri" w:cs="Arial"/>
                <w:sz w:val="22"/>
                <w:szCs w:val="22"/>
              </w:rPr>
              <w:t xml:space="preserve">Communicate with the MAP team, my Academic Tutor and University staff in a professional and polite manner, whether </w:t>
            </w:r>
            <w:r w:rsidR="004D20C3">
              <w:rPr>
                <w:rFonts w:ascii="Calibri" w:hAnsi="Calibri" w:cs="Arial"/>
                <w:sz w:val="22"/>
                <w:szCs w:val="22"/>
              </w:rPr>
              <w:t xml:space="preserve">in </w:t>
            </w:r>
            <w:r w:rsidR="000800FE">
              <w:rPr>
                <w:rFonts w:ascii="Calibri" w:hAnsi="Calibri" w:cs="Arial"/>
                <w:sz w:val="22"/>
                <w:szCs w:val="22"/>
              </w:rPr>
              <w:t xml:space="preserve">person, </w:t>
            </w:r>
            <w:r w:rsidR="004D20C3">
              <w:rPr>
                <w:rFonts w:ascii="Calibri" w:hAnsi="Calibri" w:cs="Arial"/>
                <w:sz w:val="22"/>
                <w:szCs w:val="22"/>
              </w:rPr>
              <w:t>online</w:t>
            </w:r>
            <w:r w:rsidR="009B3ACE">
              <w:rPr>
                <w:rFonts w:ascii="Calibri" w:hAnsi="Calibri" w:cs="Arial"/>
                <w:sz w:val="22"/>
                <w:szCs w:val="22"/>
              </w:rPr>
              <w:t>,</w:t>
            </w:r>
            <w:r w:rsidR="004D20C3">
              <w:rPr>
                <w:rFonts w:ascii="Calibri" w:hAnsi="Calibri" w:cs="Arial"/>
                <w:sz w:val="22"/>
                <w:szCs w:val="22"/>
              </w:rPr>
              <w:t xml:space="preserve"> or via email. </w:t>
            </w:r>
          </w:p>
          <w:p w:rsidR="00CA0B5C" w:rsidP="0086367E" w:rsidRDefault="00CA0B5C" w14:paraId="6A7E9E85" w14:textId="501FC72E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Cs/>
                <w:sz w:val="22"/>
                <w:szCs w:val="22"/>
              </w:rPr>
            </w:pPr>
            <w:r w:rsidRPr="0086367E">
              <w:rPr>
                <w:rFonts w:ascii="Calibri" w:hAnsi="Calibri" w:cs="Arial"/>
                <w:bCs/>
                <w:sz w:val="22"/>
                <w:szCs w:val="22"/>
              </w:rPr>
              <w:t>Read the MAP newsletter on a regular basi</w:t>
            </w:r>
            <w:r w:rsidR="009B3ACE">
              <w:rPr>
                <w:rFonts w:ascii="Calibri" w:hAnsi="Calibri" w:cs="Arial"/>
                <w:bCs/>
                <w:sz w:val="22"/>
                <w:szCs w:val="22"/>
              </w:rPr>
              <w:t xml:space="preserve">s </w:t>
            </w:r>
            <w:r w:rsidRPr="0086367E">
              <w:rPr>
                <w:rFonts w:ascii="Calibri" w:hAnsi="Calibri" w:cs="Arial"/>
                <w:bCs/>
                <w:sz w:val="22"/>
                <w:szCs w:val="22"/>
              </w:rPr>
              <w:t xml:space="preserve">and respond </w:t>
            </w:r>
            <w:r w:rsidR="009B3ACE">
              <w:rPr>
                <w:rFonts w:ascii="Calibri" w:hAnsi="Calibri" w:cs="Arial"/>
                <w:bCs/>
                <w:sz w:val="22"/>
                <w:szCs w:val="22"/>
              </w:rPr>
              <w:t>promptly</w:t>
            </w:r>
            <w:r w:rsidRPr="0086367E">
              <w:rPr>
                <w:rFonts w:ascii="Calibri" w:hAnsi="Calibri" w:cs="Arial"/>
                <w:bCs/>
                <w:sz w:val="22"/>
                <w:szCs w:val="22"/>
              </w:rPr>
              <w:t xml:space="preserve"> to any MAP team communications.</w:t>
            </w:r>
          </w:p>
          <w:p w:rsidR="004636AD" w:rsidP="0086367E" w:rsidRDefault="004636AD" w14:paraId="16944BAE" w14:textId="59F053D3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Check my emails and junk folder on a regular basis.</w:t>
            </w:r>
            <w:r w:rsidR="009B3ACE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Pr="0086367E" w:rsidR="00196C13" w:rsidP="0086367E" w:rsidRDefault="00196C13" w14:paraId="733A010D" w14:textId="70766C9E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 xml:space="preserve">You must communicate any IT issues or trouble accessing Blackboard to the MAP team as soon as possible. </w:t>
            </w:r>
          </w:p>
          <w:p w:rsidR="00CA0B5C" w:rsidP="0086367E" w:rsidRDefault="00CA0B5C" w14:paraId="5228133F" w14:textId="3FB83A58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Cs/>
                <w:sz w:val="22"/>
                <w:szCs w:val="22"/>
              </w:rPr>
            </w:pPr>
            <w:r w:rsidRPr="0086367E">
              <w:rPr>
                <w:rFonts w:ascii="Calibri" w:hAnsi="Calibri" w:cs="Arial"/>
                <w:bCs/>
                <w:sz w:val="22"/>
                <w:szCs w:val="22"/>
              </w:rPr>
              <w:t>Give feedback to the MAP team to help evaluate and improve the programme for both myself and future MAP students.</w:t>
            </w:r>
          </w:p>
          <w:p w:rsidR="00F5783C" w:rsidP="00102F16" w:rsidRDefault="00CA0B5C" w14:paraId="66774B33" w14:textId="19834AD1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Cs/>
                <w:sz w:val="22"/>
                <w:szCs w:val="22"/>
              </w:rPr>
            </w:pPr>
            <w:r w:rsidRPr="00102F16">
              <w:rPr>
                <w:rFonts w:ascii="Calibri" w:hAnsi="Calibri" w:cs="Arial"/>
                <w:bCs/>
                <w:sz w:val="22"/>
                <w:szCs w:val="22"/>
              </w:rPr>
              <w:t>Inform the MAP team</w:t>
            </w:r>
            <w:r w:rsidR="00EF029A">
              <w:rPr>
                <w:rFonts w:ascii="Calibri" w:hAnsi="Calibri" w:cs="Arial"/>
                <w:bCs/>
                <w:sz w:val="22"/>
                <w:szCs w:val="22"/>
              </w:rPr>
              <w:t xml:space="preserve"> ahead of the event</w:t>
            </w:r>
            <w:r w:rsidRPr="00102F16">
              <w:rPr>
                <w:rFonts w:ascii="Calibri" w:hAnsi="Calibri" w:cs="Arial"/>
                <w:bCs/>
                <w:sz w:val="22"/>
                <w:szCs w:val="22"/>
              </w:rPr>
              <w:t xml:space="preserve"> (or my Academic Tutor where appropriate), when I am unable to attend a MAP session for a genuine reason.</w:t>
            </w:r>
          </w:p>
          <w:p w:rsidRPr="00102F16" w:rsidR="0090137A" w:rsidP="00102F16" w:rsidRDefault="0090137A" w14:paraId="098CD246" w14:textId="344BEF63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Cs/>
                <w:sz w:val="22"/>
                <w:szCs w:val="22"/>
              </w:rPr>
            </w:pPr>
            <w:r w:rsidRPr="00102F16">
              <w:rPr>
                <w:rFonts w:ascii="Calibri" w:hAnsi="Calibri" w:cs="Arial"/>
                <w:bCs/>
                <w:sz w:val="22"/>
                <w:szCs w:val="22"/>
              </w:rPr>
              <w:t xml:space="preserve">Adhere to the </w:t>
            </w:r>
            <w:r w:rsidRPr="00102F16" w:rsidR="00B63975">
              <w:rPr>
                <w:rFonts w:ascii="Calibri" w:hAnsi="Calibri" w:cs="Arial"/>
                <w:bCs/>
                <w:sz w:val="22"/>
                <w:szCs w:val="22"/>
              </w:rPr>
              <w:t xml:space="preserve">communications </w:t>
            </w:r>
            <w:r w:rsidRPr="00102F16">
              <w:rPr>
                <w:rFonts w:ascii="Calibri" w:hAnsi="Calibri" w:cs="Arial"/>
                <w:bCs/>
                <w:sz w:val="22"/>
                <w:szCs w:val="22"/>
              </w:rPr>
              <w:t xml:space="preserve">expectations set out in the </w:t>
            </w:r>
            <w:r w:rsidR="00FC09F4">
              <w:rPr>
                <w:rFonts w:ascii="Calibri" w:hAnsi="Calibri" w:cs="Arial"/>
                <w:bCs/>
                <w:sz w:val="22"/>
                <w:szCs w:val="22"/>
              </w:rPr>
              <w:t xml:space="preserve">Communications Skills Workshop (delivered as part of the </w:t>
            </w:r>
            <w:r w:rsidR="00473748">
              <w:rPr>
                <w:rFonts w:ascii="Calibri" w:hAnsi="Calibri" w:cs="Arial"/>
                <w:bCs/>
                <w:sz w:val="22"/>
                <w:szCs w:val="22"/>
              </w:rPr>
              <w:t>Start Your Journey</w:t>
            </w:r>
            <w:r w:rsidR="00FC09F4">
              <w:rPr>
                <w:rFonts w:ascii="Calibri" w:hAnsi="Calibri" w:cs="Arial"/>
                <w:bCs/>
                <w:sz w:val="22"/>
                <w:szCs w:val="22"/>
              </w:rPr>
              <w:t xml:space="preserve"> event). </w:t>
            </w:r>
          </w:p>
        </w:tc>
        <w:tc>
          <w:tcPr>
            <w:tcW w:w="5102" w:type="dxa"/>
            <w:shd w:val="clear" w:color="auto" w:fill="auto"/>
            <w:tcMar/>
          </w:tcPr>
          <w:p w:rsidRPr="0086367E" w:rsidR="00CA0B5C" w:rsidP="0086367E" w:rsidRDefault="00CA0B5C" w14:paraId="7A6B8CBC" w14:textId="77777777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sz w:val="22"/>
                <w:szCs w:val="22"/>
              </w:rPr>
            </w:pPr>
            <w:r w:rsidRPr="0086367E">
              <w:rPr>
                <w:rFonts w:ascii="Calibri" w:hAnsi="Calibri" w:cs="Arial"/>
                <w:sz w:val="22"/>
                <w:szCs w:val="22"/>
              </w:rPr>
              <w:lastRenderedPageBreak/>
              <w:t xml:space="preserve">Provide clear guidelines on what you will need to do to pass each of the compulsory </w:t>
            </w:r>
            <w:r w:rsidR="00814C3D">
              <w:rPr>
                <w:rFonts w:ascii="Calibri" w:hAnsi="Calibri" w:cs="Arial"/>
                <w:sz w:val="22"/>
                <w:szCs w:val="22"/>
              </w:rPr>
              <w:t xml:space="preserve">modules </w:t>
            </w:r>
            <w:r w:rsidRPr="0086367E">
              <w:rPr>
                <w:rFonts w:ascii="Calibri" w:hAnsi="Calibri" w:cs="Arial"/>
                <w:sz w:val="22"/>
                <w:szCs w:val="22"/>
              </w:rPr>
              <w:t>of MAP.</w:t>
            </w:r>
          </w:p>
          <w:p w:rsidRPr="0086367E" w:rsidR="00CA0B5C" w:rsidP="0086367E" w:rsidRDefault="00CA0B5C" w14:paraId="0B03092D" w14:textId="77777777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sz w:val="22"/>
                <w:szCs w:val="22"/>
              </w:rPr>
            </w:pPr>
            <w:r w:rsidRPr="0086367E">
              <w:rPr>
                <w:rFonts w:ascii="Calibri" w:hAnsi="Calibri" w:cs="Arial"/>
                <w:sz w:val="22"/>
                <w:szCs w:val="22"/>
              </w:rPr>
              <w:t>Provide you with information to help you plan your future studies.</w:t>
            </w:r>
          </w:p>
          <w:p w:rsidRPr="0086367E" w:rsidR="00CA0B5C" w:rsidP="0086367E" w:rsidRDefault="00CA0B5C" w14:paraId="0E83C703" w14:textId="77777777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sz w:val="22"/>
                <w:szCs w:val="22"/>
              </w:rPr>
            </w:pPr>
            <w:r w:rsidRPr="0086367E">
              <w:rPr>
                <w:rFonts w:ascii="Calibri" w:hAnsi="Calibri" w:cs="Arial"/>
                <w:sz w:val="22"/>
                <w:szCs w:val="22"/>
              </w:rPr>
              <w:t xml:space="preserve">Provide you with full, accurate and accessible information about the University, its facilities and programmes. </w:t>
            </w:r>
          </w:p>
          <w:p w:rsidR="00CA0B5C" w:rsidP="0086367E" w:rsidRDefault="00CA0B5C" w14:paraId="0B0F37EE" w14:textId="552CC4D6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sz w:val="22"/>
                <w:szCs w:val="22"/>
              </w:rPr>
            </w:pPr>
            <w:r w:rsidRPr="0086367E">
              <w:rPr>
                <w:rFonts w:ascii="Calibri" w:hAnsi="Calibri" w:cs="Arial"/>
                <w:sz w:val="22"/>
                <w:szCs w:val="22"/>
              </w:rPr>
              <w:t xml:space="preserve">Listen to you and respond to any concerns </w:t>
            </w:r>
            <w:r w:rsidR="00950E5A">
              <w:rPr>
                <w:rFonts w:ascii="Calibri" w:hAnsi="Calibri" w:cs="Arial"/>
                <w:sz w:val="22"/>
                <w:szCs w:val="22"/>
              </w:rPr>
              <w:t xml:space="preserve">communicated in person or via email </w:t>
            </w:r>
            <w:r w:rsidRPr="0086367E">
              <w:rPr>
                <w:rFonts w:ascii="Calibri" w:hAnsi="Calibri" w:cs="Arial"/>
                <w:sz w:val="22"/>
                <w:szCs w:val="22"/>
              </w:rPr>
              <w:t>in a timely manner.</w:t>
            </w:r>
          </w:p>
          <w:p w:rsidRPr="0086367E" w:rsidR="00CA0B5C" w:rsidP="00A25BA3" w:rsidRDefault="00CA0B5C" w14:paraId="1C040D89" w14:textId="77777777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F22DBA" w:rsidP="00CB3E5E" w:rsidRDefault="00F22DBA" w14:paraId="17A8C46B" w14:textId="77777777">
      <w:pPr>
        <w:rPr>
          <w:rFonts w:ascii="Calibri" w:hAnsi="Calibri" w:cs="Arial"/>
          <w:sz w:val="16"/>
          <w:szCs w:val="16"/>
        </w:rPr>
      </w:pPr>
    </w:p>
    <w:p w:rsidR="0045090B" w:rsidP="00CB3E5E" w:rsidRDefault="0045090B" w14:paraId="40840879" w14:textId="77777777">
      <w:pPr>
        <w:rPr>
          <w:rFonts w:ascii="Calibri" w:hAnsi="Calibri" w:cs="Arial"/>
          <w:sz w:val="16"/>
          <w:szCs w:val="16"/>
        </w:rPr>
      </w:pPr>
    </w:p>
    <w:p w:rsidRPr="0086367E" w:rsidR="00B572AD" w:rsidP="00CB3E5E" w:rsidRDefault="00B572AD" w14:paraId="2445EE5D" w14:textId="77777777">
      <w:pPr>
        <w:rPr>
          <w:rFonts w:ascii="Calibri" w:hAnsi="Calibri" w:cs="Arial"/>
          <w:sz w:val="16"/>
          <w:szCs w:val="16"/>
        </w:rPr>
      </w:pPr>
    </w:p>
    <w:p w:rsidRPr="0086367E" w:rsidR="00951F63" w:rsidP="00CB3E5E" w:rsidRDefault="00514DFB" w14:paraId="29D6288C" w14:textId="77777777">
      <w:pPr>
        <w:pStyle w:val="ListParagraph"/>
        <w:numPr>
          <w:ilvl w:val="0"/>
          <w:numId w:val="13"/>
        </w:numPr>
        <w:rPr>
          <w:rFonts w:ascii="Calibri" w:hAnsi="Calibri" w:cs="Arial"/>
          <w:b/>
          <w:bCs/>
          <w:sz w:val="22"/>
          <w:szCs w:val="22"/>
          <w:u w:val="single"/>
        </w:rPr>
      </w:pPr>
      <w:r w:rsidRPr="0086367E">
        <w:rPr>
          <w:rFonts w:ascii="Calibri" w:hAnsi="Calibri" w:cs="Arial"/>
          <w:b/>
          <w:bCs/>
          <w:sz w:val="22"/>
          <w:szCs w:val="22"/>
          <w:u w:val="single"/>
        </w:rPr>
        <w:t>Our L</w:t>
      </w:r>
      <w:r w:rsidRPr="0086367E" w:rsidR="00951F63">
        <w:rPr>
          <w:rFonts w:ascii="Calibri" w:hAnsi="Calibri" w:cs="Arial"/>
          <w:b/>
          <w:bCs/>
          <w:sz w:val="22"/>
          <w:szCs w:val="22"/>
          <w:u w:val="single"/>
        </w:rPr>
        <w:t>earning experience</w:t>
      </w:r>
      <w:r w:rsidRPr="0086367E" w:rsidR="003E12DB">
        <w:rPr>
          <w:rFonts w:ascii="Calibri" w:hAnsi="Calibri" w:cs="Arial"/>
          <w:b/>
          <w:bCs/>
          <w:sz w:val="22"/>
          <w:szCs w:val="22"/>
          <w:u w:val="single"/>
        </w:rPr>
        <w:t xml:space="preserve"> and participation </w:t>
      </w:r>
    </w:p>
    <w:p w:rsidRPr="00CA0B5C" w:rsidR="00951F63" w:rsidP="00951F63" w:rsidRDefault="00951F63" w14:paraId="17DE56A2" w14:textId="77777777">
      <w:pPr>
        <w:pStyle w:val="ListParagraph"/>
        <w:rPr>
          <w:rFonts w:ascii="Calibri" w:hAnsi="Calibri" w:cs="Arial"/>
          <w:bCs/>
          <w:sz w:val="12"/>
          <w:szCs w:val="12"/>
        </w:rPr>
      </w:pPr>
    </w:p>
    <w:tbl>
      <w:tblPr>
        <w:tblW w:w="10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Pr="0086367E" w:rsidR="00F5783C" w:rsidTr="3F21277E" w14:paraId="465482AC" w14:textId="77777777">
        <w:trPr>
          <w:trHeight w:val="396"/>
          <w:jc w:val="center"/>
        </w:trPr>
        <w:tc>
          <w:tcPr>
            <w:tcW w:w="10204" w:type="dxa"/>
            <w:gridSpan w:val="2"/>
            <w:shd w:val="clear" w:color="auto" w:fill="auto"/>
            <w:tcMar/>
            <w:vAlign w:val="center"/>
          </w:tcPr>
          <w:p w:rsidRPr="00F5783C" w:rsidR="00F5783C" w:rsidP="00F5783C" w:rsidRDefault="00F5783C" w14:paraId="47AE3B2D" w14:textId="77777777">
            <w:pPr>
              <w:ind w:firstLine="3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5783C">
              <w:rPr>
                <w:rFonts w:ascii="Calibri" w:hAnsi="Calibri" w:cs="Arial"/>
                <w:b/>
                <w:bCs/>
                <w:sz w:val="22"/>
                <w:szCs w:val="22"/>
              </w:rPr>
              <w:t>Together we will:</w:t>
            </w:r>
          </w:p>
          <w:p w:rsidRPr="00F5783C" w:rsidR="00F5783C" w:rsidP="008B78EB" w:rsidRDefault="00F5783C" w14:paraId="0220FB47" w14:textId="77777777">
            <w:pPr>
              <w:ind w:firstLine="360"/>
              <w:jc w:val="center"/>
              <w:rPr>
                <w:rFonts w:ascii="Calibri" w:hAnsi="Calibri" w:cs="Arial"/>
                <w:bCs/>
                <w:sz w:val="12"/>
                <w:szCs w:val="12"/>
              </w:rPr>
            </w:pPr>
          </w:p>
        </w:tc>
      </w:tr>
      <w:tr w:rsidRPr="0086367E" w:rsidR="00F5783C" w:rsidTr="3F21277E" w14:paraId="0ABC3184" w14:textId="77777777">
        <w:trPr>
          <w:trHeight w:val="396"/>
          <w:jc w:val="center"/>
        </w:trPr>
        <w:tc>
          <w:tcPr>
            <w:tcW w:w="10204" w:type="dxa"/>
            <w:gridSpan w:val="2"/>
            <w:shd w:val="clear" w:color="auto" w:fill="auto"/>
            <w:tcMar/>
            <w:vAlign w:val="center"/>
          </w:tcPr>
          <w:p w:rsidR="00F5783C" w:rsidP="00F5783C" w:rsidRDefault="00F5783C" w14:paraId="3325DCF3" w14:textId="77777777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Arial"/>
                <w:bCs/>
                <w:sz w:val="22"/>
                <w:szCs w:val="22"/>
              </w:rPr>
            </w:pPr>
            <w:r w:rsidRPr="0086367E">
              <w:rPr>
                <w:rFonts w:ascii="Calibri" w:hAnsi="Calibri" w:cs="Arial"/>
                <w:bCs/>
                <w:sz w:val="22"/>
                <w:szCs w:val="22"/>
              </w:rPr>
              <w:t xml:space="preserve">Mutually commit to hard work and a desire to achieve our best. </w:t>
            </w:r>
          </w:p>
          <w:p w:rsidRPr="00F5783C" w:rsidR="00F5783C" w:rsidP="00F5783C" w:rsidRDefault="00F5783C" w14:paraId="4E9A264D" w14:textId="77777777">
            <w:pPr>
              <w:pStyle w:val="ListParagraph"/>
              <w:rPr>
                <w:rFonts w:ascii="Calibri" w:hAnsi="Calibri" w:cs="Arial"/>
                <w:bCs/>
                <w:sz w:val="12"/>
                <w:szCs w:val="12"/>
              </w:rPr>
            </w:pPr>
          </w:p>
        </w:tc>
      </w:tr>
      <w:tr w:rsidRPr="0086367E" w:rsidR="00CA0B5C" w:rsidTr="3F21277E" w14:paraId="540373ED" w14:textId="77777777">
        <w:trPr>
          <w:trHeight w:val="396"/>
          <w:jc w:val="center"/>
        </w:trPr>
        <w:tc>
          <w:tcPr>
            <w:tcW w:w="5102" w:type="dxa"/>
            <w:shd w:val="clear" w:color="auto" w:fill="auto"/>
            <w:tcMar/>
            <w:vAlign w:val="center"/>
          </w:tcPr>
          <w:p w:rsidRPr="00F5783C" w:rsidR="00CA0B5C" w:rsidP="0086367E" w:rsidRDefault="00CA0B5C" w14:paraId="70C44AC0" w14:textId="31882F3E">
            <w:pPr>
              <w:ind w:firstLine="3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5783C">
              <w:rPr>
                <w:rFonts w:ascii="Calibri" w:hAnsi="Calibri" w:cs="Arial"/>
                <w:b/>
                <w:bCs/>
                <w:sz w:val="22"/>
                <w:szCs w:val="22"/>
              </w:rPr>
              <w:t>As a student on MAP</w:t>
            </w:r>
            <w:r w:rsidR="00950E5A">
              <w:rPr>
                <w:rFonts w:ascii="Calibri" w:hAnsi="Calibri" w:cs="Arial"/>
                <w:b/>
                <w:bCs/>
                <w:sz w:val="22"/>
                <w:szCs w:val="22"/>
              </w:rPr>
              <w:t>,</w:t>
            </w:r>
            <w:r w:rsidRPr="00F5783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I will:</w:t>
            </w:r>
          </w:p>
        </w:tc>
        <w:tc>
          <w:tcPr>
            <w:tcW w:w="5102" w:type="dxa"/>
            <w:shd w:val="clear" w:color="auto" w:fill="auto"/>
            <w:tcMar/>
            <w:vAlign w:val="center"/>
          </w:tcPr>
          <w:p w:rsidRPr="00F5783C" w:rsidR="00CA0B5C" w:rsidP="008B78EB" w:rsidRDefault="00CA0B5C" w14:paraId="357491A0" w14:textId="50892DC5">
            <w:pPr>
              <w:ind w:firstLine="3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5783C">
              <w:rPr>
                <w:rFonts w:ascii="Calibri" w:hAnsi="Calibri" w:cs="Arial"/>
                <w:b/>
                <w:bCs/>
                <w:sz w:val="22"/>
                <w:szCs w:val="22"/>
              </w:rPr>
              <w:t>As the MAP team at The University of Manchester</w:t>
            </w:r>
            <w:r w:rsidR="00950E5A">
              <w:rPr>
                <w:rFonts w:ascii="Calibri" w:hAnsi="Calibri" w:cs="Arial"/>
                <w:b/>
                <w:bCs/>
                <w:sz w:val="22"/>
                <w:szCs w:val="22"/>
              </w:rPr>
              <w:t>,</w:t>
            </w:r>
            <w:r w:rsidRPr="00F5783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we will:</w:t>
            </w:r>
          </w:p>
        </w:tc>
      </w:tr>
      <w:tr w:rsidRPr="0086367E" w:rsidR="00CA0B5C" w:rsidTr="3F21277E" w14:paraId="438263EC" w14:textId="77777777">
        <w:trPr>
          <w:jc w:val="center"/>
        </w:trPr>
        <w:tc>
          <w:tcPr>
            <w:tcW w:w="5102" w:type="dxa"/>
            <w:shd w:val="clear" w:color="auto" w:fill="auto"/>
            <w:tcMar/>
          </w:tcPr>
          <w:p w:rsidR="00CA0B5C" w:rsidP="00196C13" w:rsidRDefault="00FD07FB" w14:paraId="7A3830D4" w14:textId="1AC4F1F6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Pass</w:t>
            </w:r>
            <w:r w:rsidRPr="0086367E" w:rsidR="00CA0B5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16FF4">
              <w:rPr>
                <w:rFonts w:ascii="Calibri" w:hAnsi="Calibri" w:cs="Arial"/>
                <w:sz w:val="22"/>
                <w:szCs w:val="22"/>
              </w:rPr>
              <w:t xml:space="preserve">and complete </w:t>
            </w:r>
            <w:r w:rsidRPr="0086367E" w:rsidR="00CA0B5C">
              <w:rPr>
                <w:rFonts w:ascii="Calibri" w:hAnsi="Calibri" w:cs="Arial"/>
                <w:sz w:val="22"/>
                <w:szCs w:val="22"/>
              </w:rPr>
              <w:t xml:space="preserve">all </w:t>
            </w:r>
            <w:r>
              <w:rPr>
                <w:rFonts w:ascii="Calibri" w:hAnsi="Calibri" w:cs="Arial"/>
                <w:sz w:val="22"/>
                <w:szCs w:val="22"/>
              </w:rPr>
              <w:t xml:space="preserve">compulsory </w:t>
            </w:r>
            <w:r w:rsidR="001427B3">
              <w:rPr>
                <w:rFonts w:ascii="Calibri" w:hAnsi="Calibri" w:cs="Arial"/>
                <w:sz w:val="22"/>
                <w:szCs w:val="22"/>
              </w:rPr>
              <w:t>modules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86367E" w:rsidR="00CA0B5C">
              <w:rPr>
                <w:rFonts w:ascii="Calibri" w:hAnsi="Calibri" w:cs="Arial"/>
                <w:sz w:val="22"/>
                <w:szCs w:val="22"/>
              </w:rPr>
              <w:t xml:space="preserve">of the Programme in order to </w:t>
            </w:r>
            <w:r w:rsidR="006E498E">
              <w:rPr>
                <w:rFonts w:ascii="Calibri" w:hAnsi="Calibri" w:cs="Arial"/>
                <w:sz w:val="22"/>
                <w:szCs w:val="22"/>
              </w:rPr>
              <w:t>receive the MAP benefits.</w:t>
            </w:r>
            <w:r w:rsidRPr="0086367E" w:rsidR="00CA0B5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Pr="0086367E" w:rsidR="00CA0B5C" w:rsidP="0086367E" w:rsidRDefault="00CA0B5C" w14:paraId="6121974B" w14:textId="0DF8E1D3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/>
                <w:sz w:val="22"/>
                <w:szCs w:val="22"/>
              </w:rPr>
            </w:pPr>
            <w:r w:rsidRPr="0086367E">
              <w:rPr>
                <w:rFonts w:ascii="Calibri" w:hAnsi="Calibri" w:cs="Arial"/>
                <w:sz w:val="22"/>
                <w:szCs w:val="22"/>
              </w:rPr>
              <w:t xml:space="preserve">Meet </w:t>
            </w:r>
            <w:r w:rsidR="002E320B">
              <w:rPr>
                <w:rFonts w:ascii="Calibri" w:hAnsi="Calibri" w:cs="Arial"/>
                <w:sz w:val="22"/>
                <w:szCs w:val="22"/>
              </w:rPr>
              <w:t xml:space="preserve">all deadlines for the </w:t>
            </w:r>
            <w:r w:rsidR="00102F16">
              <w:rPr>
                <w:rFonts w:ascii="Calibri" w:hAnsi="Calibri" w:cs="Arial"/>
                <w:sz w:val="22"/>
                <w:szCs w:val="22"/>
              </w:rPr>
              <w:t>a</w:t>
            </w:r>
            <w:r w:rsidR="002E320B">
              <w:rPr>
                <w:rFonts w:ascii="Calibri" w:hAnsi="Calibri" w:cs="Arial"/>
                <w:sz w:val="22"/>
                <w:szCs w:val="22"/>
              </w:rPr>
              <w:t xml:space="preserve">cademic </w:t>
            </w:r>
            <w:r w:rsidR="00102F16">
              <w:rPr>
                <w:rFonts w:ascii="Calibri" w:hAnsi="Calibri" w:cs="Arial"/>
                <w:sz w:val="22"/>
                <w:szCs w:val="22"/>
              </w:rPr>
              <w:t>a</w:t>
            </w:r>
            <w:r w:rsidRPr="0086367E">
              <w:rPr>
                <w:rFonts w:ascii="Calibri" w:hAnsi="Calibri" w:cs="Arial"/>
                <w:sz w:val="22"/>
                <w:szCs w:val="22"/>
              </w:rPr>
              <w:t>ssignment as set by MAP and my Academic Tutor.</w:t>
            </w:r>
          </w:p>
          <w:p w:rsidRPr="0086367E" w:rsidR="00CA0B5C" w:rsidP="3F21277E" w:rsidRDefault="00CA0B5C" w14:paraId="60B603B1" w14:textId="10486C03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 w:val="1"/>
                <w:bCs w:val="1"/>
                <w:sz w:val="22"/>
                <w:szCs w:val="22"/>
              </w:rPr>
            </w:pPr>
            <w:r w:rsidRPr="3F21277E" w:rsidR="00CA0B5C">
              <w:rPr>
                <w:rFonts w:ascii="Calibri" w:hAnsi="Calibri" w:cs="Arial"/>
                <w:sz w:val="22"/>
                <w:szCs w:val="22"/>
              </w:rPr>
              <w:t xml:space="preserve">Make sure all work produced for </w:t>
            </w:r>
            <w:r w:rsidRPr="3F21277E" w:rsidR="708803F4">
              <w:rPr>
                <w:rFonts w:ascii="Calibri" w:hAnsi="Calibri" w:cs="Arial"/>
                <w:sz w:val="22"/>
                <w:szCs w:val="22"/>
              </w:rPr>
              <w:t>projects,</w:t>
            </w:r>
            <w:r w:rsidRPr="3F21277E" w:rsidR="00CA0B5C">
              <w:rPr>
                <w:rFonts w:ascii="Calibri" w:hAnsi="Calibri" w:cs="Arial"/>
                <w:sz w:val="22"/>
                <w:szCs w:val="22"/>
              </w:rPr>
              <w:t xml:space="preserve"> or the assignment is my own</w:t>
            </w:r>
            <w:r w:rsidRPr="3F21277E" w:rsidR="00CA0B5C">
              <w:rPr>
                <w:rFonts w:ascii="Calibri" w:hAnsi="Calibri" w:cs="Arial"/>
                <w:sz w:val="22"/>
                <w:szCs w:val="22"/>
              </w:rPr>
              <w:t xml:space="preserve">.  </w:t>
            </w:r>
            <w:r w:rsidRPr="3F21277E" w:rsidR="00CA0B5C">
              <w:rPr>
                <w:rFonts w:ascii="Calibri" w:hAnsi="Calibri" w:cs="Arial"/>
                <w:sz w:val="22"/>
                <w:szCs w:val="22"/>
              </w:rPr>
              <w:t>Where information is used from another source</w:t>
            </w:r>
            <w:r w:rsidRPr="3F21277E" w:rsidR="1050172B">
              <w:rPr>
                <w:rFonts w:ascii="Calibri" w:hAnsi="Calibri" w:cs="Arial"/>
                <w:sz w:val="22"/>
                <w:szCs w:val="22"/>
              </w:rPr>
              <w:t>, including AI,</w:t>
            </w:r>
            <w:r w:rsidRPr="3F21277E" w:rsidR="00CA0B5C">
              <w:rPr>
                <w:rFonts w:ascii="Calibri" w:hAnsi="Calibri" w:cs="Arial"/>
                <w:sz w:val="22"/>
                <w:szCs w:val="22"/>
              </w:rPr>
              <w:t xml:space="preserve"> this will be referenced appropriately.</w:t>
            </w:r>
          </w:p>
          <w:p w:rsidRPr="00196C13" w:rsidR="00CA0B5C" w:rsidP="00600DA2" w:rsidRDefault="00CA0B5C" w14:paraId="1327E19B" w14:textId="11B4A09A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/>
                <w:sz w:val="22"/>
                <w:szCs w:val="22"/>
              </w:rPr>
            </w:pPr>
            <w:r w:rsidRPr="0086367E">
              <w:rPr>
                <w:rFonts w:ascii="Calibri" w:hAnsi="Calibri" w:cs="Arial"/>
                <w:bCs/>
                <w:sz w:val="22"/>
                <w:szCs w:val="22"/>
              </w:rPr>
              <w:t xml:space="preserve">Know that I am encouraged to declare any issues that will affect my participation </w:t>
            </w:r>
            <w:r w:rsidR="00720E35">
              <w:rPr>
                <w:rFonts w:ascii="Calibri" w:hAnsi="Calibri" w:cs="Arial"/>
                <w:bCs/>
                <w:sz w:val="22"/>
                <w:szCs w:val="22"/>
              </w:rPr>
              <w:t>i</w:t>
            </w:r>
            <w:r w:rsidRPr="0086367E">
              <w:rPr>
                <w:rFonts w:ascii="Calibri" w:hAnsi="Calibri" w:cs="Arial"/>
                <w:bCs/>
                <w:sz w:val="22"/>
                <w:szCs w:val="22"/>
              </w:rPr>
              <w:t xml:space="preserve">n </w:t>
            </w:r>
            <w:r w:rsidRPr="0086367E">
              <w:rPr>
                <w:rFonts w:ascii="Calibri" w:hAnsi="Calibri" w:cs="Arial"/>
                <w:sz w:val="22"/>
                <w:szCs w:val="22"/>
              </w:rPr>
              <w:t xml:space="preserve">the Programme </w:t>
            </w:r>
            <w:r w:rsidRPr="0086367E">
              <w:rPr>
                <w:rFonts w:ascii="Calibri" w:hAnsi="Calibri" w:cs="Arial"/>
                <w:bCs/>
                <w:sz w:val="22"/>
                <w:szCs w:val="22"/>
              </w:rPr>
              <w:t>(such as illness or disability) so that I can be supported correctly.</w:t>
            </w:r>
          </w:p>
          <w:p w:rsidRPr="00600DA2" w:rsidR="00196C13" w:rsidP="00600DA2" w:rsidRDefault="00196C13" w14:paraId="5F771274" w14:textId="4AA12D27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Support the MAP team to continuously improve the programme by completing </w:t>
            </w:r>
            <w:r w:rsidR="0099279B">
              <w:rPr>
                <w:rFonts w:ascii="Calibri" w:hAnsi="Calibri" w:cs="Arial"/>
                <w:bCs/>
                <w:sz w:val="22"/>
                <w:szCs w:val="22"/>
              </w:rPr>
              <w:t>pre-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and post</w:t>
            </w:r>
            <w:r w:rsidR="00720E35">
              <w:rPr>
                <w:rFonts w:ascii="Calibri" w:hAnsi="Calibri" w:cs="Arial"/>
                <w:bCs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event evaluations. </w:t>
            </w:r>
          </w:p>
        </w:tc>
        <w:tc>
          <w:tcPr>
            <w:tcW w:w="5102" w:type="dxa"/>
            <w:shd w:val="clear" w:color="auto" w:fill="auto"/>
            <w:tcMar/>
          </w:tcPr>
          <w:p w:rsidRPr="0086367E" w:rsidR="00CA0B5C" w:rsidP="0086367E" w:rsidRDefault="00CA0B5C" w14:paraId="760BC5AD" w14:textId="3FE8EC0C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sz w:val="22"/>
                <w:szCs w:val="22"/>
              </w:rPr>
            </w:pPr>
            <w:r w:rsidRPr="0086367E">
              <w:rPr>
                <w:rFonts w:ascii="Calibri" w:hAnsi="Calibri" w:cs="Arial"/>
                <w:sz w:val="22"/>
                <w:szCs w:val="22"/>
              </w:rPr>
              <w:t xml:space="preserve">Support you during your time on the </w:t>
            </w:r>
            <w:r w:rsidR="00102F16">
              <w:rPr>
                <w:rFonts w:ascii="Calibri" w:hAnsi="Calibri" w:cs="Arial"/>
                <w:sz w:val="22"/>
                <w:szCs w:val="22"/>
              </w:rPr>
              <w:t>p</w:t>
            </w:r>
            <w:r w:rsidRPr="0086367E">
              <w:rPr>
                <w:rFonts w:ascii="Calibri" w:hAnsi="Calibri" w:cs="Arial"/>
                <w:sz w:val="22"/>
                <w:szCs w:val="22"/>
              </w:rPr>
              <w:t xml:space="preserve">rogramme </w:t>
            </w:r>
            <w:r w:rsidR="00B071FB">
              <w:rPr>
                <w:rFonts w:ascii="Calibri" w:hAnsi="Calibri" w:cs="Arial"/>
                <w:sz w:val="22"/>
                <w:szCs w:val="22"/>
              </w:rPr>
              <w:t>by</w:t>
            </w:r>
            <w:r w:rsidRPr="0086367E">
              <w:rPr>
                <w:rFonts w:ascii="Calibri" w:hAnsi="Calibri" w:cs="Arial"/>
                <w:sz w:val="22"/>
                <w:szCs w:val="22"/>
              </w:rPr>
              <w:t xml:space="preserve"> providing relevant and up</w:t>
            </w:r>
            <w:r w:rsidR="0099279B">
              <w:rPr>
                <w:rFonts w:ascii="Calibri" w:hAnsi="Calibri" w:cs="Arial"/>
                <w:sz w:val="22"/>
                <w:szCs w:val="22"/>
              </w:rPr>
              <w:t>-</w:t>
            </w:r>
            <w:r w:rsidRPr="0086367E">
              <w:rPr>
                <w:rFonts w:ascii="Calibri" w:hAnsi="Calibri" w:cs="Arial"/>
                <w:sz w:val="22"/>
                <w:szCs w:val="22"/>
              </w:rPr>
              <w:t>to</w:t>
            </w:r>
            <w:r w:rsidR="0099279B">
              <w:rPr>
                <w:rFonts w:ascii="Calibri" w:hAnsi="Calibri" w:cs="Arial"/>
                <w:sz w:val="22"/>
                <w:szCs w:val="22"/>
              </w:rPr>
              <w:t>-</w:t>
            </w:r>
            <w:r w:rsidRPr="0086367E">
              <w:rPr>
                <w:rFonts w:ascii="Calibri" w:hAnsi="Calibri" w:cs="Arial"/>
                <w:sz w:val="22"/>
                <w:szCs w:val="22"/>
              </w:rPr>
              <w:t xml:space="preserve">date information, advice and guidance. </w:t>
            </w:r>
          </w:p>
          <w:p w:rsidRPr="0086367E" w:rsidR="00CA0B5C" w:rsidP="0086367E" w:rsidRDefault="00CA0B5C" w14:paraId="3CAB8060" w14:textId="77777777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sz w:val="22"/>
                <w:szCs w:val="22"/>
              </w:rPr>
            </w:pPr>
            <w:r w:rsidRPr="0086367E">
              <w:rPr>
                <w:rFonts w:ascii="Calibri" w:hAnsi="Calibri" w:cs="Arial"/>
                <w:sz w:val="22"/>
                <w:szCs w:val="22"/>
              </w:rPr>
              <w:t>Provide a clear timetable of activities.</w:t>
            </w:r>
          </w:p>
          <w:p w:rsidRPr="0086367E" w:rsidR="00CA0B5C" w:rsidP="0086367E" w:rsidRDefault="00CA0B5C" w14:paraId="1A68A68A" w14:textId="5CB34FF7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sz w:val="22"/>
                <w:szCs w:val="22"/>
              </w:rPr>
            </w:pPr>
            <w:r w:rsidRPr="0086367E">
              <w:rPr>
                <w:rFonts w:ascii="Calibri" w:hAnsi="Calibri" w:cs="Arial"/>
                <w:sz w:val="22"/>
                <w:szCs w:val="22"/>
              </w:rPr>
              <w:t xml:space="preserve">Keep our </w:t>
            </w:r>
            <w:r w:rsidR="001427B3">
              <w:rPr>
                <w:rFonts w:ascii="Calibri" w:hAnsi="Calibri" w:cs="Arial"/>
                <w:sz w:val="22"/>
                <w:szCs w:val="22"/>
              </w:rPr>
              <w:t>modules</w:t>
            </w:r>
            <w:r w:rsidR="001E19B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86367E">
              <w:rPr>
                <w:rFonts w:ascii="Calibri" w:hAnsi="Calibri" w:cs="Arial"/>
                <w:sz w:val="22"/>
                <w:szCs w:val="22"/>
              </w:rPr>
              <w:t>up</w:t>
            </w:r>
            <w:r w:rsidR="00B071FB">
              <w:rPr>
                <w:rFonts w:ascii="Calibri" w:hAnsi="Calibri" w:cs="Arial"/>
                <w:sz w:val="22"/>
                <w:szCs w:val="22"/>
              </w:rPr>
              <w:t>-</w:t>
            </w:r>
            <w:r w:rsidRPr="0086367E">
              <w:rPr>
                <w:rFonts w:ascii="Calibri" w:hAnsi="Calibri" w:cs="Arial"/>
                <w:sz w:val="22"/>
                <w:szCs w:val="22"/>
              </w:rPr>
              <w:t>to</w:t>
            </w:r>
            <w:r w:rsidR="00B071FB">
              <w:rPr>
                <w:rFonts w:ascii="Calibri" w:hAnsi="Calibri" w:cs="Arial"/>
                <w:sz w:val="22"/>
                <w:szCs w:val="22"/>
              </w:rPr>
              <w:t>-</w:t>
            </w:r>
            <w:r w:rsidRPr="0086367E">
              <w:rPr>
                <w:rFonts w:ascii="Calibri" w:hAnsi="Calibri" w:cs="Arial"/>
                <w:sz w:val="22"/>
                <w:szCs w:val="22"/>
              </w:rPr>
              <w:t>date and use knowledge from around the University to inform the</w:t>
            </w:r>
            <w:r w:rsidR="00B071FB">
              <w:rPr>
                <w:rFonts w:ascii="Calibri" w:hAnsi="Calibri" w:cs="Arial"/>
                <w:sz w:val="22"/>
                <w:szCs w:val="22"/>
              </w:rPr>
              <w:t>ir</w:t>
            </w:r>
            <w:r w:rsidRPr="0086367E">
              <w:rPr>
                <w:rFonts w:ascii="Calibri" w:hAnsi="Calibri" w:cs="Arial"/>
                <w:sz w:val="22"/>
                <w:szCs w:val="22"/>
              </w:rPr>
              <w:t xml:space="preserve"> content. </w:t>
            </w:r>
          </w:p>
          <w:p w:rsidRPr="0086367E" w:rsidR="00CA0B5C" w:rsidP="0086367E" w:rsidRDefault="00CA0B5C" w14:paraId="3BC9B06F" w14:textId="77777777">
            <w:pPr>
              <w:pStyle w:val="ListParagrap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Pr="0086367E" w:rsidR="00F22DBA" w:rsidP="00951F63" w:rsidRDefault="00F22DBA" w14:paraId="7C402727" w14:textId="77777777">
      <w:pPr>
        <w:rPr>
          <w:rFonts w:ascii="Calibri" w:hAnsi="Calibri" w:cs="Arial"/>
          <w:bCs/>
          <w:sz w:val="16"/>
          <w:szCs w:val="16"/>
        </w:rPr>
      </w:pPr>
    </w:p>
    <w:p w:rsidRPr="00600DA2" w:rsidR="0045090B" w:rsidP="00600DA2" w:rsidRDefault="0045090B" w14:paraId="400DB231" w14:textId="185EB56A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Pr="00B572AD" w:rsidR="00B572AD" w:rsidP="0045090B" w:rsidRDefault="00B572AD" w14:paraId="6879D844" w14:textId="77777777">
      <w:pPr>
        <w:pStyle w:val="ListParagraph"/>
        <w:ind w:left="405"/>
        <w:rPr>
          <w:rFonts w:ascii="Calibri" w:hAnsi="Calibri" w:cs="Arial"/>
          <w:b/>
          <w:bCs/>
          <w:sz w:val="12"/>
          <w:szCs w:val="12"/>
          <w:u w:val="single"/>
        </w:rPr>
      </w:pPr>
    </w:p>
    <w:p w:rsidRPr="0086367E" w:rsidR="00951F63" w:rsidP="00CB3E5E" w:rsidRDefault="00951F63" w14:paraId="256A9A12" w14:textId="77777777">
      <w:pPr>
        <w:pStyle w:val="ListParagraph"/>
        <w:numPr>
          <w:ilvl w:val="0"/>
          <w:numId w:val="13"/>
        </w:numPr>
        <w:rPr>
          <w:rFonts w:ascii="Calibri" w:hAnsi="Calibri" w:cs="Arial"/>
          <w:b/>
          <w:bCs/>
          <w:sz w:val="22"/>
          <w:szCs w:val="22"/>
          <w:u w:val="single"/>
        </w:rPr>
      </w:pPr>
      <w:r w:rsidRPr="0086367E">
        <w:rPr>
          <w:rFonts w:ascii="Calibri" w:hAnsi="Calibri" w:cs="Arial"/>
          <w:b/>
          <w:bCs/>
          <w:sz w:val="22"/>
          <w:szCs w:val="22"/>
          <w:u w:val="single"/>
        </w:rPr>
        <w:t>Personal and academic development</w:t>
      </w:r>
    </w:p>
    <w:p w:rsidRPr="00CA0B5C" w:rsidR="00951F63" w:rsidP="00951F63" w:rsidRDefault="00951F63" w14:paraId="05A57790" w14:textId="77777777">
      <w:pPr>
        <w:rPr>
          <w:rFonts w:ascii="Calibri" w:hAnsi="Calibri" w:cs="Arial"/>
          <w:bCs/>
          <w:sz w:val="12"/>
          <w:szCs w:val="12"/>
        </w:rPr>
      </w:pPr>
    </w:p>
    <w:p w:rsidRPr="00CA0B5C" w:rsidR="00951F63" w:rsidP="00951F63" w:rsidRDefault="00951F63" w14:paraId="37E88CAE" w14:textId="77777777">
      <w:pPr>
        <w:rPr>
          <w:rFonts w:ascii="Calibri" w:hAnsi="Calibri" w:cs="Arial"/>
          <w:bCs/>
          <w:sz w:val="12"/>
          <w:szCs w:val="12"/>
        </w:rPr>
      </w:pPr>
    </w:p>
    <w:tbl>
      <w:tblPr>
        <w:tblW w:w="10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Pr="0086367E" w:rsidR="00F5783C" w:rsidTr="1DDFD356" w14:paraId="46F6F90B" w14:textId="77777777">
        <w:trPr>
          <w:trHeight w:val="396"/>
          <w:jc w:val="center"/>
        </w:trPr>
        <w:tc>
          <w:tcPr>
            <w:tcW w:w="10204" w:type="dxa"/>
            <w:gridSpan w:val="2"/>
            <w:shd w:val="clear" w:color="auto" w:fill="auto"/>
            <w:vAlign w:val="center"/>
          </w:tcPr>
          <w:p w:rsidRPr="00F5783C" w:rsidR="00F5783C" w:rsidP="008B78EB" w:rsidRDefault="00F5783C" w14:paraId="6F69BFFB" w14:textId="77777777">
            <w:pPr>
              <w:ind w:firstLine="3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5783C">
              <w:rPr>
                <w:rFonts w:ascii="Calibri" w:hAnsi="Calibri" w:cs="Arial"/>
                <w:b/>
                <w:bCs/>
                <w:sz w:val="22"/>
                <w:szCs w:val="22"/>
              </w:rPr>
              <w:t>Together we will:</w:t>
            </w:r>
          </w:p>
        </w:tc>
      </w:tr>
      <w:tr w:rsidRPr="0086367E" w:rsidR="00F5783C" w:rsidTr="1DDFD356" w14:paraId="51F64B8D" w14:textId="77777777">
        <w:trPr>
          <w:trHeight w:val="396"/>
          <w:jc w:val="center"/>
        </w:trPr>
        <w:tc>
          <w:tcPr>
            <w:tcW w:w="10204" w:type="dxa"/>
            <w:gridSpan w:val="2"/>
            <w:shd w:val="clear" w:color="auto" w:fill="auto"/>
            <w:vAlign w:val="center"/>
          </w:tcPr>
          <w:p w:rsidRPr="0086367E" w:rsidR="00F5783C" w:rsidP="1DDFD356" w:rsidRDefault="00F5783C" w14:paraId="0BBCF464" w14:textId="2480771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 w:rsidRPr="1DDFD356">
              <w:rPr>
                <w:rFonts w:ascii="Calibri" w:hAnsi="Calibri" w:cs="Arial"/>
                <w:sz w:val="22"/>
                <w:szCs w:val="22"/>
              </w:rPr>
              <w:t>Actively engage with the Programme</w:t>
            </w:r>
            <w:r w:rsidRPr="1DDFD356" w:rsidR="51E2274D">
              <w:rPr>
                <w:rFonts w:ascii="Calibri" w:hAnsi="Calibri" w:cs="Arial"/>
                <w:sz w:val="22"/>
                <w:szCs w:val="22"/>
              </w:rPr>
              <w:t xml:space="preserve"> and learning opportunities</w:t>
            </w:r>
            <w:r w:rsidRPr="1DDFD356">
              <w:rPr>
                <w:rFonts w:ascii="Calibri" w:hAnsi="Calibri" w:cs="Arial"/>
                <w:sz w:val="22"/>
                <w:szCs w:val="22"/>
              </w:rPr>
              <w:t xml:space="preserve">. </w:t>
            </w:r>
          </w:p>
          <w:p w:rsidRPr="00F5783C" w:rsidR="00F5783C" w:rsidP="008B78EB" w:rsidRDefault="00F5783C" w14:paraId="6AF84830" w14:textId="77777777">
            <w:pPr>
              <w:ind w:firstLine="360"/>
              <w:jc w:val="center"/>
              <w:rPr>
                <w:rFonts w:ascii="Calibri" w:hAnsi="Calibri" w:cs="Arial"/>
                <w:bCs/>
                <w:sz w:val="12"/>
                <w:szCs w:val="12"/>
              </w:rPr>
            </w:pPr>
          </w:p>
        </w:tc>
      </w:tr>
      <w:tr w:rsidRPr="0086367E" w:rsidR="00CA0B5C" w:rsidTr="1DDFD356" w14:paraId="7A6C9FB8" w14:textId="77777777">
        <w:trPr>
          <w:trHeight w:val="396"/>
          <w:jc w:val="center"/>
        </w:trPr>
        <w:tc>
          <w:tcPr>
            <w:tcW w:w="5102" w:type="dxa"/>
            <w:shd w:val="clear" w:color="auto" w:fill="auto"/>
            <w:vAlign w:val="center"/>
          </w:tcPr>
          <w:p w:rsidRPr="00F5783C" w:rsidR="00CA0B5C" w:rsidP="0086367E" w:rsidRDefault="00CA0B5C" w14:paraId="70BD52A3" w14:textId="660FB030">
            <w:pPr>
              <w:ind w:firstLine="3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5783C">
              <w:rPr>
                <w:rFonts w:ascii="Calibri" w:hAnsi="Calibri" w:cs="Arial"/>
                <w:b/>
                <w:bCs/>
                <w:sz w:val="22"/>
                <w:szCs w:val="22"/>
              </w:rPr>
              <w:t>As a student on MAP</w:t>
            </w:r>
            <w:r w:rsidR="00B071FB">
              <w:rPr>
                <w:rFonts w:ascii="Calibri" w:hAnsi="Calibri" w:cs="Arial"/>
                <w:b/>
                <w:bCs/>
                <w:sz w:val="22"/>
                <w:szCs w:val="22"/>
              </w:rPr>
              <w:t>,</w:t>
            </w:r>
            <w:r w:rsidRPr="00F5783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I will: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Pr="00F5783C" w:rsidR="00CA0B5C" w:rsidP="008B78EB" w:rsidRDefault="00CA0B5C" w14:paraId="2A181F11" w14:textId="02E70C24">
            <w:pPr>
              <w:ind w:firstLine="3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5783C">
              <w:rPr>
                <w:rFonts w:ascii="Calibri" w:hAnsi="Calibri" w:cs="Arial"/>
                <w:b/>
                <w:bCs/>
                <w:sz w:val="22"/>
                <w:szCs w:val="22"/>
              </w:rPr>
              <w:t>As the MAP team at The University of Manchester</w:t>
            </w:r>
            <w:r w:rsidR="00B071FB">
              <w:rPr>
                <w:rFonts w:ascii="Calibri" w:hAnsi="Calibri" w:cs="Arial"/>
                <w:b/>
                <w:bCs/>
                <w:sz w:val="22"/>
                <w:szCs w:val="22"/>
              </w:rPr>
              <w:t>,</w:t>
            </w:r>
            <w:r w:rsidRPr="00F5783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we will:</w:t>
            </w:r>
          </w:p>
        </w:tc>
      </w:tr>
      <w:tr w:rsidRPr="0086367E" w:rsidR="00CA0B5C" w:rsidTr="1DDFD356" w14:paraId="07FC2919" w14:textId="77777777">
        <w:trPr>
          <w:jc w:val="center"/>
        </w:trPr>
        <w:tc>
          <w:tcPr>
            <w:tcW w:w="5102" w:type="dxa"/>
            <w:shd w:val="clear" w:color="auto" w:fill="auto"/>
          </w:tcPr>
          <w:p w:rsidRPr="0086367E" w:rsidR="00CA0B5C" w:rsidP="0086367E" w:rsidRDefault="00CA0B5C" w14:paraId="3438602A" w14:textId="77777777">
            <w:pPr>
              <w:numPr>
                <w:ilvl w:val="0"/>
                <w:numId w:val="3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Cs/>
                <w:sz w:val="22"/>
                <w:szCs w:val="22"/>
              </w:rPr>
            </w:pPr>
            <w:r w:rsidRPr="0086367E">
              <w:rPr>
                <w:rFonts w:ascii="Calibri" w:hAnsi="Calibri" w:cs="Arial"/>
                <w:bCs/>
                <w:sz w:val="22"/>
                <w:szCs w:val="22"/>
              </w:rPr>
              <w:t>Make full use of the opportunities provided by the MAP team and the University</w:t>
            </w:r>
            <w:r w:rsidR="0057059B">
              <w:rPr>
                <w:rFonts w:ascii="Calibri" w:hAnsi="Calibri" w:cs="Arial"/>
                <w:bCs/>
                <w:sz w:val="22"/>
                <w:szCs w:val="22"/>
              </w:rPr>
              <w:t>.</w:t>
            </w:r>
            <w:r w:rsidRPr="0086367E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Pr="0086367E" w:rsidR="00CA0B5C" w:rsidP="0086367E" w:rsidRDefault="00CA0B5C" w14:paraId="71CDEAB8" w14:textId="77777777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Cs/>
                <w:sz w:val="22"/>
                <w:szCs w:val="22"/>
              </w:rPr>
            </w:pPr>
            <w:r w:rsidRPr="0086367E">
              <w:rPr>
                <w:rFonts w:ascii="Calibri" w:hAnsi="Calibri" w:cs="Arial"/>
                <w:bCs/>
                <w:sz w:val="22"/>
                <w:szCs w:val="22"/>
              </w:rPr>
              <w:t xml:space="preserve">Perform to the best of my ability and fully engage with each task, to successfully complete each of the </w:t>
            </w:r>
            <w:r w:rsidR="00355446">
              <w:rPr>
                <w:rFonts w:ascii="Calibri" w:hAnsi="Calibri" w:cs="Arial"/>
                <w:bCs/>
                <w:sz w:val="22"/>
                <w:szCs w:val="22"/>
              </w:rPr>
              <w:t xml:space="preserve">compulsory modules. </w:t>
            </w:r>
          </w:p>
          <w:p w:rsidRPr="0086367E" w:rsidR="00CA0B5C" w:rsidP="0086367E" w:rsidRDefault="00CA0B5C" w14:paraId="03B28F48" w14:textId="77777777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Cs/>
                <w:sz w:val="22"/>
                <w:szCs w:val="22"/>
              </w:rPr>
            </w:pPr>
            <w:r w:rsidRPr="0086367E">
              <w:rPr>
                <w:rFonts w:ascii="Calibri" w:hAnsi="Calibri" w:cs="Arial"/>
                <w:bCs/>
                <w:sz w:val="22"/>
                <w:szCs w:val="22"/>
              </w:rPr>
              <w:t>Meet all deadlines set by the MAP team.</w:t>
            </w:r>
          </w:p>
          <w:p w:rsidRPr="0086367E" w:rsidR="00CA0B5C" w:rsidP="0086367E" w:rsidRDefault="00CA0B5C" w14:paraId="742F6923" w14:textId="74C9675D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Cs/>
                <w:sz w:val="22"/>
                <w:szCs w:val="22"/>
              </w:rPr>
            </w:pPr>
            <w:r w:rsidRPr="0086367E">
              <w:rPr>
                <w:rFonts w:ascii="Calibri" w:hAnsi="Calibri" w:cs="Arial"/>
                <w:bCs/>
                <w:sz w:val="22"/>
                <w:szCs w:val="22"/>
              </w:rPr>
              <w:t xml:space="preserve">Be </w:t>
            </w:r>
            <w:r w:rsidR="00062FE2">
              <w:rPr>
                <w:rFonts w:ascii="Calibri" w:hAnsi="Calibri" w:cs="Arial"/>
                <w:bCs/>
                <w:sz w:val="22"/>
                <w:szCs w:val="22"/>
              </w:rPr>
              <w:t xml:space="preserve">an independent, </w:t>
            </w:r>
            <w:r w:rsidRPr="0086367E">
              <w:rPr>
                <w:rFonts w:ascii="Calibri" w:hAnsi="Calibri" w:cs="Arial"/>
                <w:bCs/>
                <w:sz w:val="22"/>
                <w:szCs w:val="22"/>
              </w:rPr>
              <w:t xml:space="preserve">proactive </w:t>
            </w:r>
            <w:r w:rsidR="00062FE2">
              <w:rPr>
                <w:rFonts w:ascii="Calibri" w:hAnsi="Calibri" w:cs="Arial"/>
                <w:bCs/>
                <w:sz w:val="22"/>
                <w:szCs w:val="22"/>
              </w:rPr>
              <w:t xml:space="preserve">learner </w:t>
            </w:r>
            <w:r w:rsidRPr="0086367E">
              <w:rPr>
                <w:rFonts w:ascii="Calibri" w:hAnsi="Calibri" w:cs="Arial"/>
                <w:bCs/>
                <w:sz w:val="22"/>
                <w:szCs w:val="22"/>
              </w:rPr>
              <w:t xml:space="preserve">and seek help or clarification if needed, taking advantage </w:t>
            </w:r>
            <w:r w:rsidRPr="0086367E"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>of opportunities to gather, reflect on and respond to feedback on my work.</w:t>
            </w:r>
          </w:p>
          <w:p w:rsidRPr="0086367E" w:rsidR="00CA0B5C" w:rsidP="00062FE2" w:rsidRDefault="00CA0B5C" w14:paraId="34983927" w14:textId="77777777">
            <w:pPr>
              <w:ind w:left="460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5102" w:type="dxa"/>
            <w:shd w:val="clear" w:color="auto" w:fill="auto"/>
          </w:tcPr>
          <w:p w:rsidRPr="0086367E" w:rsidR="00CA0B5C" w:rsidP="0086367E" w:rsidRDefault="00EF029A" w14:paraId="4ED56A3A" w14:textId="402D5669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 xml:space="preserve">Ensure that Admissions </w:t>
            </w:r>
            <w:r w:rsidR="00B071FB">
              <w:rPr>
                <w:rFonts w:ascii="Calibri" w:hAnsi="Calibri" w:cs="Arial"/>
                <w:bCs/>
                <w:sz w:val="22"/>
                <w:szCs w:val="22"/>
              </w:rPr>
              <w:t>consider</w:t>
            </w:r>
            <w:r w:rsidRPr="0086367E" w:rsidR="00CA0B5C">
              <w:rPr>
                <w:rFonts w:ascii="Calibri" w:hAnsi="Calibri" w:cs="Arial"/>
                <w:bCs/>
                <w:sz w:val="22"/>
                <w:szCs w:val="22"/>
              </w:rPr>
              <w:t xml:space="preserve"> the 2 A-Level grades or equivalent reduced offer for an undergraduate course at The University of Manchester providing you successfully complete the Manchester Access Programme e.g. if you successfully complete MAP an</w:t>
            </w:r>
            <w:r w:rsidR="002C2C54">
              <w:rPr>
                <w:rFonts w:ascii="Calibri" w:hAnsi="Calibri" w:cs="Arial"/>
                <w:bCs/>
                <w:sz w:val="22"/>
                <w:szCs w:val="22"/>
              </w:rPr>
              <w:t xml:space="preserve"> entry requirement of AAB could </w:t>
            </w:r>
            <w:r w:rsidRPr="0086367E" w:rsidR="00CA0B5C">
              <w:rPr>
                <w:rFonts w:ascii="Calibri" w:hAnsi="Calibri" w:cs="Arial"/>
                <w:bCs/>
                <w:sz w:val="22"/>
                <w:szCs w:val="22"/>
              </w:rPr>
              <w:t xml:space="preserve">become BBB. </w:t>
            </w:r>
          </w:p>
          <w:p w:rsidRPr="0086367E" w:rsidR="00CA0B5C" w:rsidP="0086367E" w:rsidRDefault="00CA0B5C" w14:paraId="6C5923D6" w14:textId="77777777">
            <w:pPr>
              <w:numPr>
                <w:ilvl w:val="0"/>
                <w:numId w:val="2"/>
              </w:numPr>
              <w:tabs>
                <w:tab w:val="clear" w:pos="720"/>
                <w:tab w:val="num" w:pos="460"/>
              </w:tabs>
              <w:ind w:left="460" w:hanging="284"/>
              <w:rPr>
                <w:rFonts w:ascii="Calibri" w:hAnsi="Calibri" w:cs="Arial"/>
                <w:bCs/>
                <w:sz w:val="22"/>
                <w:szCs w:val="22"/>
              </w:rPr>
            </w:pPr>
            <w:r w:rsidRPr="0086367E">
              <w:rPr>
                <w:rFonts w:ascii="Calibri" w:hAnsi="Calibri" w:cs="Arial"/>
                <w:sz w:val="22"/>
                <w:szCs w:val="22"/>
              </w:rPr>
              <w:lastRenderedPageBreak/>
              <w:t>Provide guidance on the degree course that best suits your ability, experience and qualifications. Application to a degree course will take account of</w:t>
            </w:r>
            <w:r w:rsidRPr="0086367E">
              <w:rPr>
                <w:rFonts w:ascii="Calibri" w:hAnsi="Calibri" w:cs="Arial"/>
                <w:bCs/>
                <w:sz w:val="22"/>
                <w:szCs w:val="22"/>
              </w:rPr>
              <w:t>:</w:t>
            </w:r>
          </w:p>
          <w:p w:rsidRPr="00336546" w:rsidR="00336546" w:rsidP="00336546" w:rsidRDefault="00CA0B5C" w14:paraId="32C0B0BE" w14:textId="5E8C625E">
            <w:pPr>
              <w:ind w:left="743" w:hanging="141"/>
              <w:rPr>
                <w:rFonts w:ascii="Calibri" w:hAnsi="Calibri" w:cs="Arial"/>
                <w:sz w:val="22"/>
                <w:szCs w:val="22"/>
              </w:rPr>
            </w:pPr>
            <w:r w:rsidRPr="00336546">
              <w:rPr>
                <w:rFonts w:ascii="Calibri" w:hAnsi="Calibri" w:cs="Arial"/>
                <w:sz w:val="22"/>
                <w:szCs w:val="22"/>
              </w:rPr>
              <w:t>*Academic performance from school/</w:t>
            </w:r>
            <w:r w:rsidRPr="00336546" w:rsidR="002F4C25">
              <w:rPr>
                <w:rFonts w:ascii="Calibri" w:hAnsi="Calibri" w:cs="Arial"/>
                <w:sz w:val="22"/>
                <w:szCs w:val="22"/>
              </w:rPr>
              <w:t xml:space="preserve">college </w:t>
            </w:r>
            <w:r w:rsidR="002F4C25">
              <w:rPr>
                <w:rFonts w:ascii="Calibri" w:hAnsi="Calibri" w:cs="Arial"/>
                <w:sz w:val="22"/>
                <w:szCs w:val="22"/>
              </w:rPr>
              <w:t>(</w:t>
            </w:r>
            <w:r w:rsidRPr="00336546">
              <w:rPr>
                <w:rFonts w:ascii="Calibri" w:hAnsi="Calibri" w:cs="Arial"/>
                <w:sz w:val="22"/>
                <w:szCs w:val="22"/>
              </w:rPr>
              <w:t>p</w:t>
            </w:r>
            <w:r w:rsidR="00336546">
              <w:rPr>
                <w:rFonts w:ascii="Calibri" w:hAnsi="Calibri" w:cs="Arial"/>
                <w:sz w:val="22"/>
                <w:szCs w:val="22"/>
              </w:rPr>
              <w:t>rior and predicted achievement);</w:t>
            </w:r>
          </w:p>
          <w:p w:rsidRPr="00336546" w:rsidR="00CA0B5C" w:rsidP="00336546" w:rsidRDefault="00CA0B5C" w14:paraId="2549475C" w14:textId="77777777">
            <w:pPr>
              <w:ind w:left="720" w:hanging="118"/>
              <w:rPr>
                <w:rFonts w:ascii="Calibri" w:hAnsi="Calibri" w:cs="Arial"/>
                <w:sz w:val="22"/>
                <w:szCs w:val="22"/>
              </w:rPr>
            </w:pPr>
            <w:r w:rsidRPr="00336546">
              <w:rPr>
                <w:rFonts w:ascii="Calibri" w:hAnsi="Calibri" w:cs="Arial"/>
                <w:sz w:val="22"/>
                <w:szCs w:val="22"/>
              </w:rPr>
              <w:t>*Your ability to meet other necessary requirements</w:t>
            </w:r>
            <w:r w:rsidR="00336546">
              <w:rPr>
                <w:rFonts w:ascii="Calibri" w:hAnsi="Calibri" w:cs="Arial"/>
                <w:sz w:val="22"/>
                <w:szCs w:val="22"/>
              </w:rPr>
              <w:t xml:space="preserve"> and skills asked by the course;</w:t>
            </w:r>
          </w:p>
          <w:p w:rsidRPr="00336546" w:rsidR="00CA0B5C" w:rsidP="00336546" w:rsidRDefault="00CA0B5C" w14:paraId="07436234" w14:textId="77777777">
            <w:pPr>
              <w:ind w:left="720" w:hanging="118"/>
              <w:rPr>
                <w:rFonts w:ascii="Calibri" w:hAnsi="Calibri" w:cs="Arial"/>
                <w:sz w:val="22"/>
                <w:szCs w:val="22"/>
              </w:rPr>
            </w:pPr>
            <w:r w:rsidRPr="00336546">
              <w:rPr>
                <w:rFonts w:ascii="Calibri" w:hAnsi="Calibri" w:cs="Arial"/>
                <w:sz w:val="22"/>
                <w:szCs w:val="22"/>
              </w:rPr>
              <w:t>*Successful completion of The Manchester Access Programme.</w:t>
            </w:r>
          </w:p>
          <w:p w:rsidR="00CA0B5C" w:rsidP="0086367E" w:rsidRDefault="002C2C54" w14:paraId="3F1B06D5" w14:textId="1A62AB01">
            <w:pPr>
              <w:numPr>
                <w:ilvl w:val="0"/>
                <w:numId w:val="4"/>
              </w:numPr>
              <w:tabs>
                <w:tab w:val="clear" w:pos="644"/>
                <w:tab w:val="num" w:pos="461"/>
              </w:tabs>
              <w:ind w:left="461" w:hanging="177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Provide support </w:t>
            </w:r>
            <w:r w:rsidRPr="0086367E" w:rsidR="00CA0B5C">
              <w:rPr>
                <w:rFonts w:ascii="Calibri" w:hAnsi="Calibri" w:cs="Arial"/>
                <w:bCs/>
                <w:sz w:val="22"/>
                <w:szCs w:val="22"/>
              </w:rPr>
              <w:t>should you wish to apply to other universities.</w:t>
            </w:r>
          </w:p>
          <w:p w:rsidRPr="0086367E" w:rsidR="004636AD" w:rsidP="0086367E" w:rsidRDefault="004636AD" w14:paraId="1ADD4A44" w14:textId="2D78BA50">
            <w:pPr>
              <w:numPr>
                <w:ilvl w:val="0"/>
                <w:numId w:val="4"/>
              </w:numPr>
              <w:tabs>
                <w:tab w:val="clear" w:pos="644"/>
                <w:tab w:val="num" w:pos="461"/>
              </w:tabs>
              <w:ind w:left="461" w:hanging="177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Ensure you have access to a range of optional opportunities. </w:t>
            </w:r>
          </w:p>
          <w:p w:rsidRPr="00CA0B5C" w:rsidR="00CA0B5C" w:rsidP="0086367E" w:rsidRDefault="00CA0B5C" w14:paraId="3676D5FD" w14:textId="77777777">
            <w:pPr>
              <w:pStyle w:val="ListParagraph"/>
              <w:rPr>
                <w:rFonts w:ascii="Calibri" w:hAnsi="Calibri" w:cs="Arial"/>
                <w:bCs/>
                <w:sz w:val="12"/>
                <w:szCs w:val="12"/>
              </w:rPr>
            </w:pPr>
          </w:p>
        </w:tc>
      </w:tr>
    </w:tbl>
    <w:p w:rsidRPr="00CA0B5C" w:rsidR="00251BB5" w:rsidP="00896131" w:rsidRDefault="00251BB5" w14:paraId="6FC163EB" w14:textId="77777777">
      <w:pPr>
        <w:pStyle w:val="ListParagraph"/>
        <w:ind w:left="0"/>
        <w:rPr>
          <w:rFonts w:ascii="Calibri" w:hAnsi="Calibri" w:cs="Arial"/>
          <w:bCs/>
          <w:sz w:val="12"/>
          <w:szCs w:val="12"/>
        </w:rPr>
      </w:pPr>
    </w:p>
    <w:p w:rsidR="00DE45B6" w:rsidRDefault="00DE45B6" w14:paraId="43284520" w14:textId="77777777">
      <w:pPr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b/>
          <w:bCs/>
          <w:sz w:val="22"/>
          <w:szCs w:val="22"/>
          <w:u w:val="single"/>
        </w:rPr>
        <w:br w:type="page"/>
      </w:r>
    </w:p>
    <w:p w:rsidR="00DE45B6" w:rsidP="00DE45B6" w:rsidRDefault="00DE45B6" w14:paraId="0E01A6EB" w14:textId="77777777">
      <w:pPr>
        <w:ind w:left="45"/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DE45B6" w:rsidP="00DE45B6" w:rsidRDefault="00DE45B6" w14:paraId="2AA05DB1" w14:textId="77777777">
      <w:pPr>
        <w:ind w:left="45"/>
        <w:rPr>
          <w:rFonts w:ascii="Calibri" w:hAnsi="Calibri" w:cs="Arial"/>
          <w:b/>
          <w:bCs/>
          <w:sz w:val="22"/>
          <w:szCs w:val="22"/>
          <w:u w:val="single"/>
        </w:rPr>
      </w:pPr>
    </w:p>
    <w:p w:rsidRPr="00DE45B6" w:rsidR="00DE45B6" w:rsidP="00DE45B6" w:rsidRDefault="00DE45B6" w14:paraId="5048960E" w14:textId="6E50C9A3">
      <w:pPr>
        <w:pStyle w:val="ListParagraph"/>
        <w:numPr>
          <w:ilvl w:val="0"/>
          <w:numId w:val="13"/>
        </w:numPr>
        <w:rPr>
          <w:rFonts w:ascii="Calibri" w:hAnsi="Calibri" w:cs="Arial"/>
          <w:b/>
          <w:bCs/>
          <w:sz w:val="22"/>
          <w:szCs w:val="22"/>
          <w:u w:val="single"/>
        </w:rPr>
      </w:pPr>
      <w:r w:rsidRPr="00DE45B6">
        <w:rPr>
          <w:rFonts w:ascii="Calibri" w:hAnsi="Calibri" w:cs="Arial"/>
          <w:b/>
          <w:bCs/>
          <w:sz w:val="22"/>
          <w:szCs w:val="22"/>
          <w:u w:val="single"/>
        </w:rPr>
        <w:t>MAP Strands</w:t>
      </w:r>
    </w:p>
    <w:p w:rsidR="00DE45B6" w:rsidP="00896131" w:rsidRDefault="00DE45B6" w14:paraId="31A7C160" w14:textId="77777777">
      <w:pPr>
        <w:pStyle w:val="ListParagraph"/>
        <w:ind w:left="644" w:hanging="928"/>
        <w:rPr>
          <w:rFonts w:ascii="Calibri" w:hAnsi="Calibri" w:cs="Arial"/>
          <w:b/>
          <w:bCs/>
          <w:sz w:val="22"/>
          <w:szCs w:val="22"/>
        </w:rPr>
      </w:pPr>
    </w:p>
    <w:p w:rsidR="00896131" w:rsidP="00896131" w:rsidRDefault="001F0068" w14:paraId="69232548" w14:textId="0BB1737A">
      <w:pPr>
        <w:pStyle w:val="ListParagraph"/>
        <w:ind w:left="644" w:hanging="928"/>
        <w:rPr>
          <w:rFonts w:ascii="Calibri" w:hAnsi="Calibri" w:cs="Arial"/>
          <w:b/>
          <w:bCs/>
          <w:sz w:val="22"/>
          <w:szCs w:val="22"/>
        </w:rPr>
      </w:pPr>
      <w:r w:rsidRPr="0086367E">
        <w:rPr>
          <w:rFonts w:ascii="Calibri" w:hAnsi="Calibri" w:cs="Arial"/>
          <w:b/>
          <w:bCs/>
          <w:sz w:val="22"/>
          <w:szCs w:val="22"/>
        </w:rPr>
        <w:t>Please note:</w:t>
      </w:r>
    </w:p>
    <w:p w:rsidR="00D75D54" w:rsidP="00D75D54" w:rsidRDefault="00D75D54" w14:paraId="045A1F31" w14:textId="36C58E25">
      <w:pPr>
        <w:pStyle w:val="ListParagraph"/>
        <w:numPr>
          <w:ilvl w:val="0"/>
          <w:numId w:val="4"/>
        </w:numPr>
        <w:tabs>
          <w:tab w:val="clear" w:pos="644"/>
        </w:tabs>
        <w:ind w:left="142" w:hanging="142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You will not be able to change MAP subject strands </w:t>
      </w:r>
      <w:r w:rsidR="00EF029A">
        <w:rPr>
          <w:rFonts w:ascii="Calibri" w:hAnsi="Calibri" w:cs="Arial"/>
          <w:bCs/>
          <w:sz w:val="20"/>
          <w:szCs w:val="20"/>
        </w:rPr>
        <w:t xml:space="preserve">for any reason </w:t>
      </w:r>
      <w:r>
        <w:rPr>
          <w:rFonts w:ascii="Calibri" w:hAnsi="Calibri" w:cs="Arial"/>
          <w:bCs/>
          <w:sz w:val="20"/>
          <w:szCs w:val="20"/>
        </w:rPr>
        <w:t>(e.g. you cannot change from the Dentistry Strand to the Medicine Strand or from the General Strand to the Medicine Strand).</w:t>
      </w:r>
    </w:p>
    <w:p w:rsidR="00DE45B6" w:rsidP="00DE45B6" w:rsidRDefault="00DE45B6" w14:paraId="7CCAF6DB" w14:textId="4CDBF099">
      <w:pPr>
        <w:rPr>
          <w:rFonts w:ascii="Calibri" w:hAnsi="Calibri" w:cs="Arial"/>
          <w:bCs/>
          <w:sz w:val="20"/>
          <w:szCs w:val="20"/>
        </w:rPr>
      </w:pPr>
    </w:p>
    <w:p w:rsidR="00DE45B6" w:rsidP="00DE45B6" w:rsidRDefault="00DE45B6" w14:paraId="2CA9EC7C" w14:textId="4B674ECE">
      <w:pPr>
        <w:pStyle w:val="ListParagraph"/>
        <w:ind w:left="644" w:hanging="928"/>
        <w:rPr>
          <w:rFonts w:ascii="Calibri" w:hAnsi="Calibri" w:cs="Arial"/>
          <w:bCs/>
          <w:sz w:val="20"/>
          <w:szCs w:val="20"/>
        </w:rPr>
      </w:pPr>
      <w:r w:rsidRPr="00DE45B6">
        <w:rPr>
          <w:rFonts w:ascii="Calibri" w:hAnsi="Calibri" w:cs="Arial"/>
          <w:b/>
          <w:bCs/>
          <w:sz w:val="22"/>
          <w:szCs w:val="22"/>
        </w:rPr>
        <w:t>Differential offers</w:t>
      </w:r>
    </w:p>
    <w:p w:rsidRPr="00DE45B6" w:rsidR="00DE45B6" w:rsidP="00DE45B6" w:rsidRDefault="00DE45B6" w14:paraId="55471977" w14:textId="77777777">
      <w:pPr>
        <w:rPr>
          <w:rFonts w:ascii="Calibri" w:hAnsi="Calibri" w:cs="Arial"/>
          <w:bCs/>
          <w:sz w:val="20"/>
          <w:szCs w:val="20"/>
        </w:rPr>
      </w:pPr>
    </w:p>
    <w:p w:rsidRPr="00EE6713" w:rsidR="00EE6713" w:rsidP="00EE6713" w:rsidRDefault="009D452B" w14:paraId="4012CF14" w14:textId="01C7A1BE">
      <w:pPr>
        <w:pStyle w:val="ListParagraph"/>
        <w:numPr>
          <w:ilvl w:val="0"/>
          <w:numId w:val="4"/>
        </w:numPr>
        <w:tabs>
          <w:tab w:val="clear" w:pos="644"/>
          <w:tab w:val="num" w:pos="142"/>
        </w:tabs>
        <w:ind w:left="142" w:hanging="142"/>
        <w:rPr>
          <w:rFonts w:ascii="Calibri" w:hAnsi="Calibri" w:cs="Arial"/>
          <w:bCs/>
          <w:sz w:val="20"/>
          <w:szCs w:val="20"/>
        </w:rPr>
      </w:pPr>
      <w:r w:rsidRPr="009237D0">
        <w:rPr>
          <w:rFonts w:ascii="Calibri" w:hAnsi="Calibri" w:cs="Arial"/>
          <w:bCs/>
          <w:sz w:val="20"/>
          <w:szCs w:val="20"/>
        </w:rPr>
        <w:t xml:space="preserve">Successful applicants who complete </w:t>
      </w:r>
      <w:r w:rsidR="00BA327C">
        <w:rPr>
          <w:rFonts w:ascii="Calibri" w:hAnsi="Calibri" w:cs="Arial"/>
          <w:bCs/>
          <w:sz w:val="20"/>
          <w:szCs w:val="20"/>
        </w:rPr>
        <w:t>the General S</w:t>
      </w:r>
      <w:r w:rsidRPr="009237D0" w:rsidR="001F0068">
        <w:rPr>
          <w:rFonts w:ascii="Calibri" w:hAnsi="Calibri" w:cs="Arial"/>
          <w:bCs/>
          <w:sz w:val="20"/>
          <w:szCs w:val="20"/>
        </w:rPr>
        <w:t>trand</w:t>
      </w:r>
      <w:r w:rsidRPr="009237D0">
        <w:rPr>
          <w:rFonts w:ascii="Calibri" w:hAnsi="Calibri" w:cs="Arial"/>
          <w:bCs/>
          <w:sz w:val="20"/>
          <w:szCs w:val="20"/>
        </w:rPr>
        <w:t xml:space="preserve"> will</w:t>
      </w:r>
      <w:r w:rsidRPr="009237D0" w:rsidR="00251BB5">
        <w:rPr>
          <w:rFonts w:ascii="Calibri" w:hAnsi="Calibri" w:cs="Arial"/>
          <w:bCs/>
          <w:sz w:val="20"/>
          <w:szCs w:val="20"/>
        </w:rPr>
        <w:t xml:space="preserve"> be eligible for</w:t>
      </w:r>
      <w:r w:rsidR="002E320B">
        <w:rPr>
          <w:rFonts w:ascii="Calibri" w:hAnsi="Calibri" w:cs="Arial"/>
          <w:bCs/>
          <w:sz w:val="20"/>
          <w:szCs w:val="20"/>
        </w:rPr>
        <w:t xml:space="preserve"> a differential offer of</w:t>
      </w:r>
      <w:r w:rsidRPr="009237D0" w:rsidR="00251BB5">
        <w:rPr>
          <w:rFonts w:ascii="Calibri" w:hAnsi="Calibri" w:cs="Arial"/>
          <w:bCs/>
          <w:sz w:val="20"/>
          <w:szCs w:val="20"/>
        </w:rPr>
        <w:t xml:space="preserve"> 2 A Level grades or equivalent </w:t>
      </w:r>
      <w:r w:rsidRPr="009237D0">
        <w:rPr>
          <w:rFonts w:ascii="Calibri" w:hAnsi="Calibri" w:cs="Arial"/>
          <w:bCs/>
          <w:sz w:val="20"/>
          <w:szCs w:val="20"/>
        </w:rPr>
        <w:t xml:space="preserve">towards entry for </w:t>
      </w:r>
      <w:r w:rsidRPr="009237D0">
        <w:rPr>
          <w:rFonts w:ascii="Calibri" w:hAnsi="Calibri" w:cs="Arial"/>
          <w:b/>
          <w:bCs/>
          <w:sz w:val="20"/>
          <w:szCs w:val="20"/>
        </w:rPr>
        <w:t>any course</w:t>
      </w:r>
      <w:r w:rsidRPr="009237D0">
        <w:rPr>
          <w:rFonts w:ascii="Calibri" w:hAnsi="Calibri" w:cs="Arial"/>
          <w:bCs/>
          <w:sz w:val="20"/>
          <w:szCs w:val="20"/>
        </w:rPr>
        <w:t xml:space="preserve"> at The University of Manchester </w:t>
      </w:r>
      <w:r w:rsidRPr="009237D0">
        <w:rPr>
          <w:rFonts w:ascii="Calibri" w:hAnsi="Calibri" w:cs="Arial"/>
          <w:b/>
          <w:bCs/>
          <w:sz w:val="20"/>
          <w:szCs w:val="20"/>
        </w:rPr>
        <w:t>a</w:t>
      </w:r>
      <w:r w:rsidR="0057059B">
        <w:rPr>
          <w:rFonts w:ascii="Calibri" w:hAnsi="Calibri" w:cs="Arial"/>
          <w:b/>
          <w:bCs/>
          <w:sz w:val="20"/>
          <w:szCs w:val="20"/>
        </w:rPr>
        <w:t>part from Medicine or Dentistry.</w:t>
      </w:r>
    </w:p>
    <w:p w:rsidRPr="00EE6713" w:rsidR="00EE6713" w:rsidP="00EE6713" w:rsidRDefault="00EE6713" w14:paraId="6294A42D" w14:textId="77777777">
      <w:pPr>
        <w:pStyle w:val="ListParagraph"/>
        <w:ind w:left="142"/>
        <w:rPr>
          <w:rFonts w:ascii="Calibri" w:hAnsi="Calibri" w:cs="Arial"/>
          <w:bCs/>
          <w:sz w:val="20"/>
          <w:szCs w:val="20"/>
        </w:rPr>
      </w:pPr>
    </w:p>
    <w:p w:rsidRPr="00EE6713" w:rsidR="00BA327C" w:rsidP="00BA327C" w:rsidRDefault="00BA327C" w14:paraId="7CB88D37" w14:textId="7B6B4E5A">
      <w:pPr>
        <w:pStyle w:val="ListParagraph"/>
        <w:numPr>
          <w:ilvl w:val="0"/>
          <w:numId w:val="4"/>
        </w:numPr>
        <w:tabs>
          <w:tab w:val="clear" w:pos="644"/>
          <w:tab w:val="num" w:pos="142"/>
        </w:tabs>
        <w:ind w:left="142" w:hanging="142"/>
        <w:rPr>
          <w:rFonts w:ascii="Calibri" w:hAnsi="Calibri" w:cs="Arial"/>
          <w:bCs/>
          <w:sz w:val="20"/>
          <w:szCs w:val="20"/>
        </w:rPr>
      </w:pPr>
      <w:r w:rsidRPr="00BA327C">
        <w:rPr>
          <w:rFonts w:ascii="Calibri" w:hAnsi="Calibri" w:cs="Arial"/>
          <w:bCs/>
          <w:sz w:val="20"/>
          <w:szCs w:val="20"/>
        </w:rPr>
        <w:t xml:space="preserve">Successful </w:t>
      </w:r>
      <w:r>
        <w:rPr>
          <w:rFonts w:ascii="Calibri" w:hAnsi="Calibri" w:cs="Arial"/>
          <w:bCs/>
          <w:sz w:val="20"/>
          <w:szCs w:val="20"/>
        </w:rPr>
        <w:t>applicants who complete the Medicine Strand w</w:t>
      </w:r>
      <w:r w:rsidRPr="009237D0">
        <w:rPr>
          <w:rFonts w:ascii="Calibri" w:hAnsi="Calibri" w:cs="Arial"/>
          <w:bCs/>
          <w:sz w:val="20"/>
          <w:szCs w:val="20"/>
        </w:rPr>
        <w:t>ill be eligible for</w:t>
      </w:r>
      <w:r w:rsidR="002E320B">
        <w:rPr>
          <w:rFonts w:ascii="Calibri" w:hAnsi="Calibri" w:cs="Arial"/>
          <w:bCs/>
          <w:sz w:val="20"/>
          <w:szCs w:val="20"/>
        </w:rPr>
        <w:t xml:space="preserve"> a differential offer of</w:t>
      </w:r>
      <w:r w:rsidRPr="009237D0">
        <w:rPr>
          <w:rFonts w:ascii="Calibri" w:hAnsi="Calibri" w:cs="Arial"/>
          <w:bCs/>
          <w:sz w:val="20"/>
          <w:szCs w:val="20"/>
        </w:rPr>
        <w:t xml:space="preserve"> 2 A Level grades or equivalent towards entry for </w:t>
      </w:r>
      <w:r w:rsidRPr="009237D0">
        <w:rPr>
          <w:rFonts w:ascii="Calibri" w:hAnsi="Calibri" w:cs="Arial"/>
          <w:b/>
          <w:bCs/>
          <w:sz w:val="20"/>
          <w:szCs w:val="20"/>
        </w:rPr>
        <w:t>any course</w:t>
      </w:r>
      <w:r w:rsidRPr="009237D0">
        <w:rPr>
          <w:rFonts w:ascii="Calibri" w:hAnsi="Calibri" w:cs="Arial"/>
          <w:bCs/>
          <w:sz w:val="20"/>
          <w:szCs w:val="20"/>
        </w:rPr>
        <w:t xml:space="preserve"> at The University of Manchester </w:t>
      </w:r>
      <w:r w:rsidRPr="009237D0">
        <w:rPr>
          <w:rFonts w:ascii="Calibri" w:hAnsi="Calibri" w:cs="Arial"/>
          <w:b/>
          <w:bCs/>
          <w:sz w:val="20"/>
          <w:szCs w:val="20"/>
        </w:rPr>
        <w:t>a</w:t>
      </w:r>
      <w:r>
        <w:rPr>
          <w:rFonts w:ascii="Calibri" w:hAnsi="Calibri" w:cs="Arial"/>
          <w:b/>
          <w:bCs/>
          <w:sz w:val="20"/>
          <w:szCs w:val="20"/>
        </w:rPr>
        <w:t>part from Dentistry.</w:t>
      </w:r>
    </w:p>
    <w:p w:rsidRPr="00EE6713" w:rsidR="00EE6713" w:rsidP="00EE6713" w:rsidRDefault="00EE6713" w14:paraId="5EA9DB23" w14:textId="09C41C09">
      <w:pPr>
        <w:rPr>
          <w:rFonts w:ascii="Calibri" w:hAnsi="Calibri" w:cs="Arial"/>
          <w:bCs/>
          <w:sz w:val="20"/>
          <w:szCs w:val="20"/>
        </w:rPr>
      </w:pPr>
    </w:p>
    <w:p w:rsidRPr="00BA327C" w:rsidR="00BA327C" w:rsidP="00BA327C" w:rsidRDefault="00BA327C" w14:paraId="4F0E7828" w14:textId="46B9C57E">
      <w:pPr>
        <w:pStyle w:val="ListParagraph"/>
        <w:numPr>
          <w:ilvl w:val="0"/>
          <w:numId w:val="4"/>
        </w:numPr>
        <w:tabs>
          <w:tab w:val="clear" w:pos="644"/>
          <w:tab w:val="num" w:pos="142"/>
        </w:tabs>
        <w:ind w:left="142" w:hanging="142"/>
        <w:rPr>
          <w:rFonts w:ascii="Calibri" w:hAnsi="Calibri" w:cs="Arial"/>
          <w:bCs/>
          <w:sz w:val="20"/>
          <w:szCs w:val="20"/>
        </w:rPr>
      </w:pPr>
      <w:r w:rsidRPr="00BA327C">
        <w:rPr>
          <w:rFonts w:ascii="Calibri" w:hAnsi="Calibri" w:cs="Arial"/>
          <w:bCs/>
          <w:sz w:val="20"/>
          <w:szCs w:val="20"/>
        </w:rPr>
        <w:t xml:space="preserve">Successful </w:t>
      </w:r>
      <w:r>
        <w:rPr>
          <w:rFonts w:ascii="Calibri" w:hAnsi="Calibri" w:cs="Arial"/>
          <w:bCs/>
          <w:sz w:val="20"/>
          <w:szCs w:val="20"/>
        </w:rPr>
        <w:t>applicants who complete the Dentistry Strand w</w:t>
      </w:r>
      <w:r w:rsidRPr="009237D0">
        <w:rPr>
          <w:rFonts w:ascii="Calibri" w:hAnsi="Calibri" w:cs="Arial"/>
          <w:bCs/>
          <w:sz w:val="20"/>
          <w:szCs w:val="20"/>
        </w:rPr>
        <w:t>ill be eligible for</w:t>
      </w:r>
      <w:r w:rsidR="002E320B">
        <w:rPr>
          <w:rFonts w:ascii="Calibri" w:hAnsi="Calibri" w:cs="Arial"/>
          <w:bCs/>
          <w:sz w:val="20"/>
          <w:szCs w:val="20"/>
        </w:rPr>
        <w:t xml:space="preserve"> a differential offer of</w:t>
      </w:r>
      <w:r w:rsidRPr="009237D0">
        <w:rPr>
          <w:rFonts w:ascii="Calibri" w:hAnsi="Calibri" w:cs="Arial"/>
          <w:bCs/>
          <w:sz w:val="20"/>
          <w:szCs w:val="20"/>
        </w:rPr>
        <w:t xml:space="preserve"> 2 A Level grades or equivalent towards entry for </w:t>
      </w:r>
      <w:r w:rsidRPr="009237D0">
        <w:rPr>
          <w:rFonts w:ascii="Calibri" w:hAnsi="Calibri" w:cs="Arial"/>
          <w:b/>
          <w:bCs/>
          <w:sz w:val="20"/>
          <w:szCs w:val="20"/>
        </w:rPr>
        <w:t>any course</w:t>
      </w:r>
      <w:r w:rsidRPr="009237D0">
        <w:rPr>
          <w:rFonts w:ascii="Calibri" w:hAnsi="Calibri" w:cs="Arial"/>
          <w:bCs/>
          <w:sz w:val="20"/>
          <w:szCs w:val="20"/>
        </w:rPr>
        <w:t xml:space="preserve"> at The University of Manchester </w:t>
      </w:r>
      <w:r w:rsidRPr="009237D0">
        <w:rPr>
          <w:rFonts w:ascii="Calibri" w:hAnsi="Calibri" w:cs="Arial"/>
          <w:b/>
          <w:bCs/>
          <w:sz w:val="20"/>
          <w:szCs w:val="20"/>
        </w:rPr>
        <w:t>a</w:t>
      </w:r>
      <w:r>
        <w:rPr>
          <w:rFonts w:ascii="Calibri" w:hAnsi="Calibri" w:cs="Arial"/>
          <w:b/>
          <w:bCs/>
          <w:sz w:val="20"/>
          <w:szCs w:val="20"/>
        </w:rPr>
        <w:t xml:space="preserve">part from Medicine. </w:t>
      </w:r>
    </w:p>
    <w:p w:rsidR="00DE45B6" w:rsidP="00DE45B6" w:rsidRDefault="00DE45B6" w14:paraId="4B40B426" w14:textId="2EAEDF1D">
      <w:pPr>
        <w:tabs>
          <w:tab w:val="num" w:pos="142"/>
        </w:tabs>
        <w:rPr>
          <w:rFonts w:ascii="Calibri" w:hAnsi="Calibri" w:cs="Arial"/>
          <w:bCs/>
          <w:sz w:val="20"/>
          <w:szCs w:val="20"/>
        </w:rPr>
      </w:pPr>
    </w:p>
    <w:tbl>
      <w:tblPr>
        <w:tblW w:w="8500" w:type="dxa"/>
        <w:tblInd w:w="10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25"/>
        <w:gridCol w:w="2125"/>
        <w:gridCol w:w="2125"/>
        <w:gridCol w:w="2125"/>
      </w:tblGrid>
      <w:tr w:rsidRPr="00DE45B6" w:rsidR="00DE45B6" w:rsidTr="00DE45B6" w14:paraId="0B155A5E" w14:textId="77777777">
        <w:trPr>
          <w:trHeight w:val="1157"/>
        </w:trPr>
        <w:tc>
          <w:tcPr>
            <w:tcW w:w="21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DE45B6" w:rsidR="00DE45B6" w:rsidP="00DE45B6" w:rsidRDefault="00DE45B6" w14:paraId="4AF5B13C" w14:textId="77777777">
            <w:pPr>
              <w:tabs>
                <w:tab w:val="num" w:pos="142"/>
              </w:tabs>
              <w:rPr>
                <w:rFonts w:ascii="Calibri" w:hAnsi="Calibri" w:cs="Arial"/>
                <w:bCs/>
                <w:sz w:val="20"/>
                <w:szCs w:val="20"/>
              </w:rPr>
            </w:pPr>
            <w:r w:rsidRPr="00DE45B6">
              <w:rPr>
                <w:rFonts w:ascii="Calibri" w:hAnsi="Calibri" w:cs="Arial"/>
                <w:b/>
                <w:bCs/>
                <w:sz w:val="20"/>
                <w:szCs w:val="20"/>
              </w:rPr>
              <w:t>Strand ↓</w:t>
            </w:r>
          </w:p>
        </w:tc>
        <w:tc>
          <w:tcPr>
            <w:tcW w:w="21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DE45B6" w:rsidR="00DE45B6" w:rsidP="00DE45B6" w:rsidRDefault="00DE45B6" w14:paraId="4E9D1892" w14:textId="77777777">
            <w:pPr>
              <w:tabs>
                <w:tab w:val="num" w:pos="142"/>
              </w:tabs>
              <w:rPr>
                <w:rFonts w:ascii="Calibri" w:hAnsi="Calibri" w:cs="Arial"/>
                <w:bCs/>
                <w:sz w:val="20"/>
                <w:szCs w:val="20"/>
              </w:rPr>
            </w:pPr>
            <w:r w:rsidRPr="00DE45B6">
              <w:rPr>
                <w:rFonts w:ascii="Calibri" w:hAnsi="Calibri" w:cs="Arial"/>
                <w:b/>
                <w:bCs/>
                <w:sz w:val="20"/>
                <w:szCs w:val="20"/>
              </w:rPr>
              <w:t>Medicine lower offer</w:t>
            </w:r>
          </w:p>
        </w:tc>
        <w:tc>
          <w:tcPr>
            <w:tcW w:w="21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DE45B6" w:rsidR="00DE45B6" w:rsidP="00DE45B6" w:rsidRDefault="00DE45B6" w14:paraId="7BC487B4" w14:textId="77777777">
            <w:pPr>
              <w:tabs>
                <w:tab w:val="num" w:pos="142"/>
              </w:tabs>
              <w:rPr>
                <w:rFonts w:ascii="Calibri" w:hAnsi="Calibri" w:cs="Arial"/>
                <w:bCs/>
                <w:sz w:val="20"/>
                <w:szCs w:val="20"/>
              </w:rPr>
            </w:pPr>
            <w:r w:rsidRPr="00DE45B6">
              <w:rPr>
                <w:rFonts w:ascii="Calibri" w:hAnsi="Calibri" w:cs="Arial"/>
                <w:b/>
                <w:bCs/>
                <w:sz w:val="20"/>
                <w:szCs w:val="20"/>
              </w:rPr>
              <w:t>Dentistry</w:t>
            </w:r>
          </w:p>
          <w:p w:rsidRPr="00DE45B6" w:rsidR="00DE45B6" w:rsidP="00DE45B6" w:rsidRDefault="00DE45B6" w14:paraId="3D970F75" w14:textId="77777777">
            <w:pPr>
              <w:tabs>
                <w:tab w:val="num" w:pos="142"/>
              </w:tabs>
              <w:rPr>
                <w:rFonts w:ascii="Calibri" w:hAnsi="Calibri" w:cs="Arial"/>
                <w:bCs/>
                <w:sz w:val="20"/>
                <w:szCs w:val="20"/>
              </w:rPr>
            </w:pPr>
            <w:r w:rsidRPr="00DE45B6">
              <w:rPr>
                <w:rFonts w:ascii="Calibri" w:hAnsi="Calibri" w:cs="Arial"/>
                <w:b/>
                <w:bCs/>
                <w:sz w:val="20"/>
                <w:szCs w:val="20"/>
              </w:rPr>
              <w:t>lower offer</w:t>
            </w:r>
          </w:p>
        </w:tc>
        <w:tc>
          <w:tcPr>
            <w:tcW w:w="212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DE45B6" w:rsidR="00DE45B6" w:rsidP="00DE45B6" w:rsidRDefault="00DE45B6" w14:paraId="6738DA23" w14:textId="77777777">
            <w:pPr>
              <w:tabs>
                <w:tab w:val="num" w:pos="142"/>
              </w:tabs>
              <w:rPr>
                <w:rFonts w:ascii="Calibri" w:hAnsi="Calibri" w:cs="Arial"/>
                <w:bCs/>
                <w:sz w:val="20"/>
                <w:szCs w:val="20"/>
              </w:rPr>
            </w:pPr>
            <w:r w:rsidRPr="00DE45B6">
              <w:rPr>
                <w:rFonts w:ascii="Calibri" w:hAnsi="Calibri" w:cs="Arial"/>
                <w:b/>
                <w:bCs/>
                <w:sz w:val="20"/>
                <w:szCs w:val="20"/>
              </w:rPr>
              <w:t>Lower offer for all other courses</w:t>
            </w:r>
          </w:p>
        </w:tc>
      </w:tr>
      <w:tr w:rsidRPr="00DE45B6" w:rsidR="00DE45B6" w:rsidTr="00DE45B6" w14:paraId="299F67BB" w14:textId="77777777">
        <w:trPr>
          <w:trHeight w:val="1268"/>
        </w:trPr>
        <w:tc>
          <w:tcPr>
            <w:tcW w:w="2125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DE45B6" w:rsidR="00DE45B6" w:rsidP="00DE45B6" w:rsidRDefault="00DE45B6" w14:paraId="4D387FF8" w14:textId="77777777">
            <w:pPr>
              <w:tabs>
                <w:tab w:val="num" w:pos="142"/>
              </w:tabs>
              <w:rPr>
                <w:rFonts w:ascii="Calibri" w:hAnsi="Calibri" w:cs="Arial"/>
                <w:bCs/>
                <w:sz w:val="20"/>
                <w:szCs w:val="20"/>
              </w:rPr>
            </w:pPr>
            <w:r w:rsidRPr="00DE45B6">
              <w:rPr>
                <w:rFonts w:ascii="Calibri" w:hAnsi="Calibri" w:cs="Arial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2125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DE45B6" w:rsidR="00DE45B6" w:rsidP="00DE45B6" w:rsidRDefault="00DE45B6" w14:paraId="0B92334D" w14:textId="77777777">
            <w:pPr>
              <w:tabs>
                <w:tab w:val="num" w:pos="142"/>
              </w:tabs>
              <w:rPr>
                <w:rFonts w:ascii="Calibri" w:hAnsi="Calibri" w:cs="Arial"/>
                <w:bCs/>
                <w:sz w:val="20"/>
                <w:szCs w:val="20"/>
              </w:rPr>
            </w:pPr>
            <w:r w:rsidRPr="00DE45B6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125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DE45B6" w:rsidR="00DE45B6" w:rsidP="00DE45B6" w:rsidRDefault="00DE45B6" w14:paraId="02C6BB29" w14:textId="77777777">
            <w:pPr>
              <w:tabs>
                <w:tab w:val="num" w:pos="142"/>
              </w:tabs>
              <w:rPr>
                <w:rFonts w:ascii="Calibri" w:hAnsi="Calibri" w:cs="Arial"/>
                <w:bCs/>
                <w:sz w:val="20"/>
                <w:szCs w:val="20"/>
              </w:rPr>
            </w:pPr>
            <w:r w:rsidRPr="00DE45B6">
              <w:rPr>
                <w:rFonts w:ascii="Calibri" w:hAnsi="Calibri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125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DE45B6" w:rsidR="00DE45B6" w:rsidP="00DE45B6" w:rsidRDefault="00DE45B6" w14:paraId="1D06D17D" w14:textId="77777777">
            <w:pPr>
              <w:tabs>
                <w:tab w:val="num" w:pos="142"/>
              </w:tabs>
              <w:rPr>
                <w:rFonts w:ascii="Calibri" w:hAnsi="Calibri" w:cs="Arial"/>
                <w:bCs/>
                <w:sz w:val="20"/>
                <w:szCs w:val="20"/>
              </w:rPr>
            </w:pPr>
            <w:r w:rsidRPr="00DE45B6">
              <w:rPr>
                <w:rFonts w:ascii="Calibri" w:hAnsi="Calibri" w:cs="Arial"/>
                <w:b/>
                <w:bCs/>
                <w:sz w:val="20"/>
                <w:szCs w:val="20"/>
              </w:rPr>
              <w:t>Yes</w:t>
            </w:r>
          </w:p>
        </w:tc>
      </w:tr>
      <w:tr w:rsidRPr="00DE45B6" w:rsidR="00DE45B6" w:rsidTr="00DE45B6" w14:paraId="26A84BA8" w14:textId="77777777">
        <w:trPr>
          <w:trHeight w:val="1157"/>
        </w:trPr>
        <w:tc>
          <w:tcPr>
            <w:tcW w:w="212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DE45B6" w:rsidR="00DE45B6" w:rsidP="00DE45B6" w:rsidRDefault="00DE45B6" w14:paraId="635B27B4" w14:textId="77777777">
            <w:pPr>
              <w:tabs>
                <w:tab w:val="num" w:pos="142"/>
              </w:tabs>
              <w:rPr>
                <w:rFonts w:ascii="Calibri" w:hAnsi="Calibri" w:cs="Arial"/>
                <w:bCs/>
                <w:sz w:val="20"/>
                <w:szCs w:val="20"/>
              </w:rPr>
            </w:pPr>
            <w:r w:rsidRPr="00DE45B6">
              <w:rPr>
                <w:rFonts w:ascii="Calibri" w:hAnsi="Calibri" w:cs="Arial"/>
                <w:b/>
                <w:bCs/>
                <w:sz w:val="20"/>
                <w:szCs w:val="20"/>
              </w:rPr>
              <w:t>Medicine</w:t>
            </w:r>
          </w:p>
        </w:tc>
        <w:tc>
          <w:tcPr>
            <w:tcW w:w="212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DE45B6" w:rsidR="00DE45B6" w:rsidP="00DE45B6" w:rsidRDefault="00DE45B6" w14:paraId="3B0F1C20" w14:textId="77777777">
            <w:pPr>
              <w:tabs>
                <w:tab w:val="num" w:pos="142"/>
              </w:tabs>
              <w:rPr>
                <w:rFonts w:ascii="Calibri" w:hAnsi="Calibri" w:cs="Arial"/>
                <w:bCs/>
                <w:sz w:val="20"/>
                <w:szCs w:val="20"/>
              </w:rPr>
            </w:pPr>
            <w:r w:rsidRPr="00DE45B6">
              <w:rPr>
                <w:rFonts w:ascii="Calibri" w:hAnsi="Calibri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12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DE45B6" w:rsidR="00DE45B6" w:rsidP="00DE45B6" w:rsidRDefault="00DE45B6" w14:paraId="4DB6DB81" w14:textId="77777777">
            <w:pPr>
              <w:tabs>
                <w:tab w:val="num" w:pos="142"/>
              </w:tabs>
              <w:rPr>
                <w:rFonts w:ascii="Calibri" w:hAnsi="Calibri" w:cs="Arial"/>
                <w:bCs/>
                <w:sz w:val="20"/>
                <w:szCs w:val="20"/>
              </w:rPr>
            </w:pPr>
            <w:r w:rsidRPr="00DE45B6">
              <w:rPr>
                <w:rFonts w:ascii="Calibri" w:hAnsi="Calibri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12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DE45B6" w:rsidR="00DE45B6" w:rsidP="00DE45B6" w:rsidRDefault="00DE45B6" w14:paraId="7B0FC292" w14:textId="77777777">
            <w:pPr>
              <w:tabs>
                <w:tab w:val="num" w:pos="142"/>
              </w:tabs>
              <w:rPr>
                <w:rFonts w:ascii="Calibri" w:hAnsi="Calibri" w:cs="Arial"/>
                <w:bCs/>
                <w:sz w:val="20"/>
                <w:szCs w:val="20"/>
              </w:rPr>
            </w:pPr>
            <w:r w:rsidRPr="00DE45B6">
              <w:rPr>
                <w:rFonts w:ascii="Calibri" w:hAnsi="Calibri" w:cs="Arial"/>
                <w:b/>
                <w:bCs/>
                <w:sz w:val="20"/>
                <w:szCs w:val="20"/>
              </w:rPr>
              <w:t>Yes</w:t>
            </w:r>
          </w:p>
        </w:tc>
      </w:tr>
      <w:tr w:rsidRPr="00DE45B6" w:rsidR="00DE45B6" w:rsidTr="00DE45B6" w14:paraId="3FE8703C" w14:textId="77777777">
        <w:trPr>
          <w:trHeight w:val="1157"/>
        </w:trPr>
        <w:tc>
          <w:tcPr>
            <w:tcW w:w="212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DE45B6" w:rsidR="00DE45B6" w:rsidP="00DE45B6" w:rsidRDefault="00DE45B6" w14:paraId="216B462C" w14:textId="77777777">
            <w:pPr>
              <w:tabs>
                <w:tab w:val="num" w:pos="142"/>
              </w:tabs>
              <w:rPr>
                <w:rFonts w:ascii="Calibri" w:hAnsi="Calibri" w:cs="Arial"/>
                <w:bCs/>
                <w:sz w:val="20"/>
                <w:szCs w:val="20"/>
              </w:rPr>
            </w:pPr>
            <w:r w:rsidRPr="00DE45B6">
              <w:rPr>
                <w:rFonts w:ascii="Calibri" w:hAnsi="Calibri" w:cs="Arial"/>
                <w:b/>
                <w:bCs/>
                <w:sz w:val="20"/>
                <w:szCs w:val="20"/>
              </w:rPr>
              <w:t>Dentistry</w:t>
            </w:r>
          </w:p>
        </w:tc>
        <w:tc>
          <w:tcPr>
            <w:tcW w:w="212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DE45B6" w:rsidR="00DE45B6" w:rsidP="00DE45B6" w:rsidRDefault="00DE45B6" w14:paraId="2B6FCD2B" w14:textId="77777777">
            <w:pPr>
              <w:tabs>
                <w:tab w:val="num" w:pos="142"/>
              </w:tabs>
              <w:rPr>
                <w:rFonts w:ascii="Calibri" w:hAnsi="Calibri" w:cs="Arial"/>
                <w:bCs/>
                <w:sz w:val="20"/>
                <w:szCs w:val="20"/>
              </w:rPr>
            </w:pPr>
            <w:r w:rsidRPr="00DE45B6">
              <w:rPr>
                <w:rFonts w:ascii="Calibri" w:hAnsi="Calibri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12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DE45B6" w:rsidR="00DE45B6" w:rsidP="00DE45B6" w:rsidRDefault="00DE45B6" w14:paraId="7B1EB386" w14:textId="77777777">
            <w:pPr>
              <w:tabs>
                <w:tab w:val="num" w:pos="142"/>
              </w:tabs>
              <w:rPr>
                <w:rFonts w:ascii="Calibri" w:hAnsi="Calibri" w:cs="Arial"/>
                <w:bCs/>
                <w:sz w:val="20"/>
                <w:szCs w:val="20"/>
              </w:rPr>
            </w:pPr>
            <w:r w:rsidRPr="00DE45B6">
              <w:rPr>
                <w:rFonts w:ascii="Calibri" w:hAnsi="Calibri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12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DE45B6" w:rsidR="00DE45B6" w:rsidP="00DE45B6" w:rsidRDefault="00DE45B6" w14:paraId="63DA11C4" w14:textId="77777777">
            <w:pPr>
              <w:tabs>
                <w:tab w:val="num" w:pos="142"/>
              </w:tabs>
              <w:rPr>
                <w:rFonts w:ascii="Calibri" w:hAnsi="Calibri" w:cs="Arial"/>
                <w:bCs/>
                <w:sz w:val="20"/>
                <w:szCs w:val="20"/>
              </w:rPr>
            </w:pPr>
            <w:r w:rsidRPr="00DE45B6">
              <w:rPr>
                <w:rFonts w:ascii="Calibri" w:hAnsi="Calibri" w:cs="Arial"/>
                <w:b/>
                <w:bCs/>
                <w:sz w:val="20"/>
                <w:szCs w:val="20"/>
              </w:rPr>
              <w:t>Yes</w:t>
            </w:r>
          </w:p>
        </w:tc>
      </w:tr>
    </w:tbl>
    <w:p w:rsidRPr="00DE45B6" w:rsidR="00DE45B6" w:rsidP="00DE45B6" w:rsidRDefault="00DE45B6" w14:paraId="05B21FCC" w14:textId="77777777">
      <w:pPr>
        <w:tabs>
          <w:tab w:val="num" w:pos="142"/>
        </w:tabs>
        <w:rPr>
          <w:rFonts w:ascii="Calibri" w:hAnsi="Calibri" w:cs="Arial"/>
          <w:bCs/>
          <w:sz w:val="20"/>
          <w:szCs w:val="20"/>
        </w:rPr>
      </w:pPr>
    </w:p>
    <w:p w:rsidR="00EE6713" w:rsidP="00EE6713" w:rsidRDefault="00EE6713" w14:paraId="348CAA98" w14:textId="33D3BDA0">
      <w:pPr>
        <w:pStyle w:val="ListParagraph"/>
        <w:numPr>
          <w:ilvl w:val="0"/>
          <w:numId w:val="4"/>
        </w:numPr>
        <w:tabs>
          <w:tab w:val="clear" w:pos="644"/>
          <w:tab w:val="num" w:pos="142"/>
        </w:tabs>
        <w:ind w:left="142" w:hanging="142"/>
        <w:rPr>
          <w:rFonts w:ascii="Calibri" w:hAnsi="Calibri" w:cs="Arial"/>
          <w:bCs/>
          <w:sz w:val="20"/>
          <w:szCs w:val="20"/>
        </w:rPr>
      </w:pPr>
      <w:r w:rsidRPr="009237D0">
        <w:rPr>
          <w:rFonts w:ascii="Calibri" w:hAnsi="Calibri" w:cs="Arial"/>
          <w:bCs/>
          <w:sz w:val="20"/>
          <w:szCs w:val="20"/>
        </w:rPr>
        <w:t xml:space="preserve">If you complete the </w:t>
      </w:r>
      <w:r>
        <w:rPr>
          <w:rFonts w:ascii="Calibri" w:hAnsi="Calibri" w:cs="Arial"/>
          <w:bCs/>
          <w:sz w:val="20"/>
          <w:szCs w:val="20"/>
        </w:rPr>
        <w:t>General Strand</w:t>
      </w:r>
      <w:r w:rsidRPr="009237D0">
        <w:rPr>
          <w:rFonts w:ascii="Calibri" w:hAnsi="Calibri" w:cs="Arial"/>
          <w:bCs/>
          <w:sz w:val="20"/>
          <w:szCs w:val="20"/>
        </w:rPr>
        <w:t xml:space="preserve"> of MAP but later decide to apply for Medicine or Dentistry at Manchester, you can still do </w:t>
      </w:r>
      <w:r w:rsidRPr="009237D0" w:rsidR="003A78B8">
        <w:rPr>
          <w:rFonts w:ascii="Calibri" w:hAnsi="Calibri" w:cs="Arial"/>
          <w:bCs/>
          <w:sz w:val="20"/>
          <w:szCs w:val="20"/>
        </w:rPr>
        <w:t>this,</w:t>
      </w:r>
      <w:r w:rsidRPr="009237D0">
        <w:rPr>
          <w:rFonts w:ascii="Calibri" w:hAnsi="Calibri" w:cs="Arial"/>
          <w:bCs/>
          <w:sz w:val="20"/>
          <w:szCs w:val="20"/>
        </w:rPr>
        <w:t xml:space="preserve"> but you would</w:t>
      </w:r>
      <w:r w:rsidRPr="009237D0">
        <w:rPr>
          <w:rFonts w:ascii="Calibri" w:hAnsi="Calibri" w:cs="Arial"/>
          <w:b/>
          <w:bCs/>
          <w:sz w:val="20"/>
          <w:szCs w:val="20"/>
        </w:rPr>
        <w:t xml:space="preserve"> not </w:t>
      </w:r>
      <w:r w:rsidRPr="009237D0">
        <w:rPr>
          <w:rFonts w:ascii="Calibri" w:hAnsi="Calibri" w:cs="Arial"/>
          <w:bCs/>
          <w:sz w:val="20"/>
          <w:szCs w:val="20"/>
        </w:rPr>
        <w:t>qualify for the</w:t>
      </w:r>
      <w:r>
        <w:rPr>
          <w:rFonts w:ascii="Calibri" w:hAnsi="Calibri" w:cs="Arial"/>
          <w:bCs/>
          <w:sz w:val="20"/>
          <w:szCs w:val="20"/>
        </w:rPr>
        <w:t xml:space="preserve"> differential offer of</w:t>
      </w:r>
      <w:r w:rsidRPr="009237D0">
        <w:rPr>
          <w:rFonts w:ascii="Calibri" w:hAnsi="Calibri" w:cs="Arial"/>
          <w:bCs/>
          <w:sz w:val="20"/>
          <w:szCs w:val="20"/>
        </w:rPr>
        <w:t xml:space="preserve"> 2 A-Level grades or equivalent towards entry for one of these courses.</w:t>
      </w:r>
    </w:p>
    <w:p w:rsidR="00EE6713" w:rsidP="00EE6713" w:rsidRDefault="00EE6713" w14:paraId="4E7FAEDC" w14:textId="77777777">
      <w:pPr>
        <w:pStyle w:val="ListParagraph"/>
        <w:ind w:left="142"/>
        <w:rPr>
          <w:rFonts w:ascii="Calibri" w:hAnsi="Calibri" w:cs="Arial"/>
          <w:bCs/>
          <w:sz w:val="20"/>
          <w:szCs w:val="20"/>
        </w:rPr>
      </w:pPr>
    </w:p>
    <w:p w:rsidRPr="008C53CD" w:rsidR="00040D03" w:rsidP="008C53CD" w:rsidRDefault="00040D03" w14:paraId="06D2345C" w14:textId="4BABB5BB">
      <w:pPr>
        <w:pStyle w:val="ListParagraph"/>
        <w:numPr>
          <w:ilvl w:val="0"/>
          <w:numId w:val="4"/>
        </w:numPr>
        <w:tabs>
          <w:tab w:val="clear" w:pos="644"/>
          <w:tab w:val="num" w:pos="142"/>
        </w:tabs>
        <w:ind w:left="142" w:hanging="142"/>
        <w:rPr>
          <w:rFonts w:ascii="Calibri" w:hAnsi="Calibri" w:cs="Arial"/>
          <w:bCs/>
          <w:sz w:val="20"/>
          <w:szCs w:val="20"/>
        </w:rPr>
      </w:pPr>
      <w:r w:rsidRPr="009237D0">
        <w:rPr>
          <w:rFonts w:ascii="Calibri" w:hAnsi="Calibri" w:cs="Arial"/>
          <w:b/>
          <w:bCs/>
          <w:sz w:val="20"/>
          <w:szCs w:val="20"/>
        </w:rPr>
        <w:t xml:space="preserve">Foundation courses: </w:t>
      </w:r>
      <w:r w:rsidRPr="009237D0">
        <w:rPr>
          <w:rFonts w:ascii="Calibri" w:hAnsi="Calibri" w:cs="Arial"/>
          <w:bCs/>
          <w:sz w:val="20"/>
          <w:szCs w:val="20"/>
        </w:rPr>
        <w:t>Any student, regardless of strand, can apply for a foundation</w:t>
      </w:r>
      <w:r w:rsidR="004C2E59">
        <w:rPr>
          <w:rFonts w:ascii="Calibri" w:hAnsi="Calibri" w:cs="Arial"/>
          <w:bCs/>
          <w:sz w:val="20"/>
          <w:szCs w:val="20"/>
        </w:rPr>
        <w:t xml:space="preserve"> course</w:t>
      </w:r>
      <w:r w:rsidRPr="009237D0" w:rsidR="001F1755">
        <w:rPr>
          <w:rFonts w:ascii="Calibri" w:hAnsi="Calibri" w:cs="Arial"/>
          <w:bCs/>
          <w:sz w:val="20"/>
          <w:szCs w:val="20"/>
        </w:rPr>
        <w:t>, but</w:t>
      </w:r>
      <w:r w:rsidRPr="009237D0">
        <w:rPr>
          <w:rFonts w:ascii="Calibri" w:hAnsi="Calibri" w:cs="Arial"/>
          <w:bCs/>
          <w:sz w:val="20"/>
          <w:szCs w:val="20"/>
        </w:rPr>
        <w:t xml:space="preserve"> as foundation courses have </w:t>
      </w:r>
      <w:r w:rsidRPr="009237D0">
        <w:rPr>
          <w:rFonts w:ascii="Calibri" w:hAnsi="Calibri" w:cs="Arial"/>
          <w:bCs/>
          <w:sz w:val="20"/>
          <w:szCs w:val="20"/>
          <w:u w:val="single"/>
        </w:rPr>
        <w:t>very</w:t>
      </w:r>
      <w:r w:rsidRPr="009237D0">
        <w:rPr>
          <w:rFonts w:ascii="Calibri" w:hAnsi="Calibri" w:cs="Arial"/>
          <w:bCs/>
          <w:sz w:val="20"/>
          <w:szCs w:val="20"/>
        </w:rPr>
        <w:t xml:space="preserve"> limited places and give special consideration to applicants there is </w:t>
      </w:r>
      <w:r w:rsidRPr="009237D0">
        <w:rPr>
          <w:rFonts w:ascii="Calibri" w:hAnsi="Calibri" w:cs="Arial"/>
          <w:bCs/>
          <w:sz w:val="20"/>
          <w:szCs w:val="20"/>
          <w:u w:val="single"/>
        </w:rPr>
        <w:t xml:space="preserve">no guarantee </w:t>
      </w:r>
      <w:r w:rsidRPr="009237D0">
        <w:rPr>
          <w:rFonts w:ascii="Calibri" w:hAnsi="Calibri" w:cs="Arial"/>
          <w:bCs/>
          <w:sz w:val="20"/>
          <w:szCs w:val="20"/>
        </w:rPr>
        <w:t xml:space="preserve">of a lower offer for a foundation course. </w:t>
      </w:r>
      <w:r w:rsidR="008C53CD">
        <w:rPr>
          <w:rFonts w:ascii="Calibri" w:hAnsi="Calibri" w:cs="Arial"/>
          <w:bCs/>
          <w:sz w:val="20"/>
          <w:szCs w:val="20"/>
        </w:rPr>
        <w:t xml:space="preserve">This is with the exception of the Maths, Computer Science, Physics and Mechanical Engineering </w:t>
      </w:r>
      <w:r w:rsidR="006D0052">
        <w:rPr>
          <w:rFonts w:ascii="Calibri" w:hAnsi="Calibri" w:cs="Arial"/>
          <w:bCs/>
          <w:sz w:val="20"/>
          <w:szCs w:val="20"/>
        </w:rPr>
        <w:t>F</w:t>
      </w:r>
      <w:r w:rsidR="008C53CD">
        <w:rPr>
          <w:rFonts w:ascii="Calibri" w:hAnsi="Calibri" w:cs="Arial"/>
          <w:bCs/>
          <w:sz w:val="20"/>
          <w:szCs w:val="20"/>
        </w:rPr>
        <w:t xml:space="preserve">oundation </w:t>
      </w:r>
      <w:r w:rsidR="006D0052">
        <w:rPr>
          <w:rFonts w:ascii="Calibri" w:hAnsi="Calibri" w:cs="Arial"/>
          <w:bCs/>
          <w:sz w:val="20"/>
          <w:szCs w:val="20"/>
        </w:rPr>
        <w:t>Y</w:t>
      </w:r>
      <w:r w:rsidR="008C53CD">
        <w:rPr>
          <w:rFonts w:ascii="Calibri" w:hAnsi="Calibri" w:cs="Arial"/>
          <w:bCs/>
          <w:sz w:val="20"/>
          <w:szCs w:val="20"/>
        </w:rPr>
        <w:t>ear</w:t>
      </w:r>
      <w:r w:rsidR="006D0052">
        <w:rPr>
          <w:rFonts w:ascii="Calibri" w:hAnsi="Calibri" w:cs="Arial"/>
          <w:bCs/>
          <w:sz w:val="20"/>
          <w:szCs w:val="20"/>
        </w:rPr>
        <w:t xml:space="preserve"> courses</w:t>
      </w:r>
      <w:r w:rsidR="008C53CD">
        <w:rPr>
          <w:rFonts w:ascii="Calibri" w:hAnsi="Calibri" w:cs="Arial"/>
          <w:bCs/>
          <w:sz w:val="20"/>
          <w:szCs w:val="20"/>
        </w:rPr>
        <w:t xml:space="preserve">, where MAP students may be considered for a 1-grade lower offer. </w:t>
      </w:r>
    </w:p>
    <w:p w:rsidRPr="00EE6713" w:rsidR="00EE6713" w:rsidP="00EE6713" w:rsidRDefault="00EE6713" w14:paraId="009029BF" w14:textId="7EF73217">
      <w:pPr>
        <w:rPr>
          <w:rFonts w:ascii="Calibri" w:hAnsi="Calibri" w:cs="Arial"/>
          <w:bCs/>
          <w:sz w:val="20"/>
          <w:szCs w:val="20"/>
        </w:rPr>
      </w:pPr>
    </w:p>
    <w:p w:rsidR="00EE6713" w:rsidP="00EE6713" w:rsidRDefault="0045090B" w14:paraId="2AC75B7E" w14:textId="0F6FFA19">
      <w:pPr>
        <w:pStyle w:val="ListParagraph"/>
        <w:numPr>
          <w:ilvl w:val="0"/>
          <w:numId w:val="4"/>
        </w:numPr>
        <w:tabs>
          <w:tab w:val="clear" w:pos="644"/>
          <w:tab w:val="num" w:pos="142"/>
        </w:tabs>
        <w:ind w:left="142" w:hanging="142"/>
        <w:rPr>
          <w:rFonts w:ascii="Calibri" w:hAnsi="Calibri" w:cs="Arial"/>
          <w:bCs/>
          <w:sz w:val="20"/>
          <w:szCs w:val="20"/>
        </w:rPr>
      </w:pPr>
      <w:r w:rsidRPr="009237D0">
        <w:rPr>
          <w:rFonts w:ascii="Calibri" w:hAnsi="Calibri" w:cs="Arial"/>
          <w:bCs/>
          <w:sz w:val="20"/>
          <w:szCs w:val="20"/>
        </w:rPr>
        <w:t>How the</w:t>
      </w:r>
      <w:r w:rsidRPr="009237D0" w:rsidR="006A5E1A">
        <w:rPr>
          <w:rFonts w:ascii="Calibri" w:hAnsi="Calibri" w:cs="Arial"/>
          <w:bCs/>
          <w:sz w:val="20"/>
          <w:szCs w:val="20"/>
        </w:rPr>
        <w:t xml:space="preserve"> reduced offer </w:t>
      </w:r>
      <w:r w:rsidRPr="009237D0">
        <w:rPr>
          <w:rFonts w:ascii="Calibri" w:hAnsi="Calibri" w:cs="Arial"/>
          <w:bCs/>
          <w:sz w:val="20"/>
          <w:szCs w:val="20"/>
        </w:rPr>
        <w:t>is</w:t>
      </w:r>
      <w:r w:rsidRPr="009237D0" w:rsidR="006A5E1A">
        <w:rPr>
          <w:rFonts w:ascii="Calibri" w:hAnsi="Calibri" w:cs="Arial"/>
          <w:bCs/>
          <w:sz w:val="20"/>
          <w:szCs w:val="20"/>
        </w:rPr>
        <w:t xml:space="preserve"> applied </w:t>
      </w:r>
      <w:r w:rsidRPr="009237D0">
        <w:rPr>
          <w:rFonts w:ascii="Calibri" w:hAnsi="Calibri" w:cs="Arial"/>
          <w:bCs/>
          <w:sz w:val="20"/>
          <w:szCs w:val="20"/>
        </w:rPr>
        <w:t xml:space="preserve">will be </w:t>
      </w:r>
      <w:r w:rsidRPr="009237D0" w:rsidR="006A5E1A">
        <w:rPr>
          <w:rFonts w:ascii="Calibri" w:hAnsi="Calibri" w:cs="Arial"/>
          <w:bCs/>
          <w:sz w:val="20"/>
          <w:szCs w:val="20"/>
        </w:rPr>
        <w:t>at the discretion of the admissions tutor for</w:t>
      </w:r>
      <w:r w:rsidR="00BB2747">
        <w:rPr>
          <w:rFonts w:ascii="Calibri" w:hAnsi="Calibri" w:cs="Arial"/>
          <w:bCs/>
          <w:sz w:val="20"/>
          <w:szCs w:val="20"/>
        </w:rPr>
        <w:t xml:space="preserve"> t</w:t>
      </w:r>
      <w:r w:rsidR="0091198D">
        <w:rPr>
          <w:rFonts w:ascii="Calibri" w:hAnsi="Calibri" w:cs="Arial"/>
          <w:bCs/>
          <w:sz w:val="20"/>
          <w:szCs w:val="20"/>
        </w:rPr>
        <w:t>he course you have applied to. F</w:t>
      </w:r>
      <w:r w:rsidR="00BB2747">
        <w:rPr>
          <w:rFonts w:ascii="Calibri" w:hAnsi="Calibri" w:cs="Arial"/>
          <w:bCs/>
          <w:sz w:val="20"/>
          <w:szCs w:val="20"/>
        </w:rPr>
        <w:t xml:space="preserve">or </w:t>
      </w:r>
      <w:r w:rsidR="00062FE2">
        <w:rPr>
          <w:rFonts w:ascii="Calibri" w:hAnsi="Calibri" w:cs="Arial"/>
          <w:bCs/>
          <w:sz w:val="20"/>
          <w:szCs w:val="20"/>
        </w:rPr>
        <w:t>example,</w:t>
      </w:r>
      <w:r w:rsidR="00BB2747">
        <w:rPr>
          <w:rFonts w:ascii="Calibri" w:hAnsi="Calibri" w:cs="Arial"/>
          <w:bCs/>
          <w:sz w:val="20"/>
          <w:szCs w:val="20"/>
        </w:rPr>
        <w:t xml:space="preserve"> certain subjects may have subject-specific requirements.</w:t>
      </w:r>
      <w:r w:rsidR="0090137A">
        <w:rPr>
          <w:rFonts w:ascii="Calibri" w:hAnsi="Calibri" w:cs="Arial"/>
          <w:bCs/>
          <w:sz w:val="20"/>
          <w:szCs w:val="20"/>
        </w:rPr>
        <w:t xml:space="preserve"> </w:t>
      </w:r>
      <w:r w:rsidR="00EE6713">
        <w:rPr>
          <w:rFonts w:ascii="Calibri" w:hAnsi="Calibri" w:cs="Arial"/>
          <w:bCs/>
          <w:sz w:val="20"/>
          <w:szCs w:val="20"/>
        </w:rPr>
        <w:t xml:space="preserve">You must check these via our </w:t>
      </w:r>
      <w:hyperlink w:history="1" r:id="rId15">
        <w:r w:rsidRPr="00AA4F7E" w:rsidR="00EE6713">
          <w:rPr>
            <w:rStyle w:val="Hyperlink"/>
            <w:rFonts w:ascii="Calibri" w:hAnsi="Calibri" w:cs="Arial"/>
            <w:bCs/>
            <w:sz w:val="20"/>
            <w:szCs w:val="20"/>
          </w:rPr>
          <w:t>course finder</w:t>
        </w:r>
      </w:hyperlink>
      <w:r w:rsidR="00EE6713">
        <w:rPr>
          <w:rFonts w:ascii="Calibri" w:hAnsi="Calibri" w:cs="Arial"/>
          <w:bCs/>
          <w:sz w:val="20"/>
          <w:szCs w:val="20"/>
        </w:rPr>
        <w:t xml:space="preserve"> before applying.</w:t>
      </w:r>
    </w:p>
    <w:p w:rsidRPr="00EE6713" w:rsidR="00EE6713" w:rsidP="00EE6713" w:rsidRDefault="00EE6713" w14:paraId="5D55DF26" w14:textId="4D04AE76">
      <w:pPr>
        <w:rPr>
          <w:rFonts w:ascii="Calibri" w:hAnsi="Calibri" w:cs="Arial"/>
          <w:bCs/>
          <w:sz w:val="20"/>
          <w:szCs w:val="20"/>
        </w:rPr>
      </w:pPr>
    </w:p>
    <w:p w:rsidR="00DE45B6" w:rsidP="1360861D" w:rsidRDefault="00DE45B6" w14:paraId="76543B2C" w14:textId="485B96AD">
      <w:pPr>
        <w:pStyle w:val="ListParagraph"/>
        <w:numPr>
          <w:ilvl w:val="0"/>
          <w:numId w:val="4"/>
        </w:numPr>
        <w:tabs>
          <w:tab w:val="clear" w:leader="none" w:pos="644"/>
          <w:tab w:val="num" w:leader="none" w:pos="142"/>
        </w:tabs>
        <w:ind w:left="142" w:hanging="142"/>
        <w:rPr>
          <w:rFonts w:ascii="Calibri" w:hAnsi="Calibri" w:cs="Arial"/>
          <w:sz w:val="20"/>
          <w:szCs w:val="20"/>
        </w:rPr>
      </w:pPr>
      <w:r w:rsidRPr="1360861D" w:rsidR="00DE45B6">
        <w:rPr>
          <w:rFonts w:ascii="Calibri" w:hAnsi="Calibri" w:cs="Arial"/>
          <w:b w:val="1"/>
          <w:bCs w:val="1"/>
          <w:sz w:val="20"/>
          <w:szCs w:val="20"/>
        </w:rPr>
        <w:t>Contextual offers</w:t>
      </w:r>
      <w:r w:rsidRPr="1360861D" w:rsidR="00EE6713">
        <w:rPr>
          <w:rFonts w:ascii="Calibri" w:hAnsi="Calibri" w:cs="Arial"/>
          <w:b w:val="1"/>
          <w:bCs w:val="1"/>
          <w:sz w:val="20"/>
          <w:szCs w:val="20"/>
        </w:rPr>
        <w:t xml:space="preserve">: </w:t>
      </w:r>
      <w:r w:rsidRPr="1360861D" w:rsidR="00EE6713">
        <w:rPr>
          <w:rFonts w:ascii="Calibri" w:hAnsi="Calibri" w:cs="Arial"/>
          <w:sz w:val="20"/>
          <w:szCs w:val="20"/>
        </w:rPr>
        <w:t xml:space="preserve">The MAP differential offer may also be combined with a contextual offer, resulting in a further reduction to a minimum of BBC. Further details can be found in our </w:t>
      </w:r>
      <w:hyperlink r:id="Rd81a6bfd69d74d8b">
        <w:r w:rsidRPr="1360861D" w:rsidR="00EE6713">
          <w:rPr>
            <w:rStyle w:val="Hyperlink"/>
            <w:rFonts w:ascii="Calibri" w:hAnsi="Calibri" w:cs="Arial"/>
            <w:sz w:val="20"/>
            <w:szCs w:val="20"/>
          </w:rPr>
          <w:t>Contextual Offer alongside Access Programmes</w:t>
        </w:r>
      </w:hyperlink>
      <w:r w:rsidRPr="1360861D" w:rsidR="00EE6713">
        <w:rPr>
          <w:rFonts w:ascii="Calibri" w:hAnsi="Calibri" w:cs="Arial"/>
          <w:sz w:val="20"/>
          <w:szCs w:val="20"/>
        </w:rPr>
        <w:t xml:space="preserve"> summary. You can find out more about contextual admissions and check your eligibility </w:t>
      </w:r>
      <w:hyperlink r:id="R597e6d12e67f4b63">
        <w:r w:rsidRPr="1360861D" w:rsidR="00062FE2">
          <w:rPr>
            <w:rStyle w:val="Hyperlink"/>
            <w:rFonts w:ascii="Calibri" w:hAnsi="Calibri" w:cs="Arial"/>
            <w:sz w:val="20"/>
            <w:szCs w:val="20"/>
          </w:rPr>
          <w:t>here</w:t>
        </w:r>
      </w:hyperlink>
      <w:r w:rsidRPr="1360861D" w:rsidR="00062FE2">
        <w:rPr>
          <w:rFonts w:ascii="Calibri" w:hAnsi="Calibri" w:cs="Arial"/>
          <w:sz w:val="20"/>
          <w:szCs w:val="20"/>
        </w:rPr>
        <w:t xml:space="preserve">. </w:t>
      </w:r>
    </w:p>
    <w:p w:rsidR="1360861D" w:rsidP="1360861D" w:rsidRDefault="1360861D" w14:paraId="01BDE8A7" w14:textId="75479DE7">
      <w:pPr>
        <w:pStyle w:val="ListParagraph"/>
        <w:tabs>
          <w:tab w:val="clear" w:leader="none" w:pos="644"/>
          <w:tab w:val="num" w:leader="none" w:pos="142"/>
        </w:tabs>
        <w:ind w:left="142" w:hanging="142"/>
        <w:rPr>
          <w:rFonts w:ascii="Calibri" w:hAnsi="Calibri" w:cs="Arial"/>
          <w:sz w:val="20"/>
          <w:szCs w:val="20"/>
        </w:rPr>
      </w:pPr>
    </w:p>
    <w:p w:rsidR="45648BC9" w:rsidP="1360861D" w:rsidRDefault="45648BC9" w14:paraId="34407966" w14:textId="7AE01965">
      <w:pPr>
        <w:pStyle w:val="ListParagraph"/>
        <w:numPr>
          <w:ilvl w:val="0"/>
          <w:numId w:val="4"/>
        </w:numPr>
        <w:tabs>
          <w:tab w:val="clear" w:leader="none" w:pos="644"/>
          <w:tab w:val="num" w:leader="none" w:pos="142"/>
        </w:tabs>
        <w:ind w:left="142" w:hanging="142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536"/>
          <w:sz w:val="20"/>
          <w:szCs w:val="20"/>
          <w:lang w:val="en-GB"/>
        </w:rPr>
      </w:pPr>
      <w:r w:rsidRPr="1360861D" w:rsidR="45648BC9">
        <w:rPr>
          <w:rFonts w:ascii="Calibri" w:hAnsi="Calibri" w:cs="Arial"/>
          <w:b w:val="1"/>
          <w:bCs w:val="1"/>
          <w:sz w:val="20"/>
          <w:szCs w:val="20"/>
        </w:rPr>
        <w:t>Medicine strand</w:t>
      </w:r>
      <w:r w:rsidRPr="1360861D" w:rsidR="1BB6AB5B">
        <w:rPr>
          <w:rFonts w:ascii="Calibri" w:hAnsi="Calibri" w:cs="Arial"/>
          <w:b w:val="1"/>
          <w:bCs w:val="1"/>
          <w:sz w:val="20"/>
          <w:szCs w:val="20"/>
        </w:rPr>
        <w:t xml:space="preserve"> </w:t>
      </w:r>
      <w:r w:rsidRPr="1360861D" w:rsidR="72A17E54">
        <w:rPr>
          <w:rFonts w:ascii="Calibri" w:hAnsi="Calibri" w:cs="Arial"/>
          <w:b w:val="1"/>
          <w:bCs w:val="1"/>
          <w:sz w:val="20"/>
          <w:szCs w:val="20"/>
        </w:rPr>
        <w:t xml:space="preserve">only </w:t>
      </w:r>
      <w:r w:rsidRPr="1360861D" w:rsidR="1BB6AB5B">
        <w:rPr>
          <w:rFonts w:ascii="Calibri" w:hAnsi="Calibri" w:cs="Arial"/>
          <w:b w:val="1"/>
          <w:bCs w:val="1"/>
          <w:sz w:val="20"/>
          <w:szCs w:val="20"/>
        </w:rPr>
        <w:t xml:space="preserve">– UKWPMED: </w:t>
      </w:r>
      <w:r w:rsidRPr="1360861D" w:rsidR="5160BF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536"/>
          <w:sz w:val="20"/>
          <w:szCs w:val="20"/>
          <w:lang w:val="en-GB"/>
        </w:rPr>
        <w:t xml:space="preserve">The UKWPMED scheme is a collaboration between UK medical schools to widen access to Medicine. Students </w:t>
      </w:r>
      <w:r w:rsidRPr="1360861D" w:rsidR="6E23C9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536"/>
          <w:sz w:val="20"/>
          <w:szCs w:val="20"/>
          <w:lang w:val="en-GB"/>
        </w:rPr>
        <w:t xml:space="preserve">that </w:t>
      </w:r>
      <w:r w:rsidRPr="1360861D" w:rsidR="2FFB001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536"/>
          <w:sz w:val="20"/>
          <w:szCs w:val="20"/>
          <w:lang w:val="en-GB"/>
        </w:rPr>
        <w:t>successfully complete MAP through the</w:t>
      </w:r>
      <w:r w:rsidRPr="1360861D" w:rsidR="6E23C9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536"/>
          <w:sz w:val="20"/>
          <w:szCs w:val="20"/>
          <w:lang w:val="en-GB"/>
        </w:rPr>
        <w:t xml:space="preserve"> </w:t>
      </w:r>
      <w:r w:rsidRPr="1360861D" w:rsidR="6E23C9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536"/>
          <w:sz w:val="20"/>
          <w:szCs w:val="20"/>
          <w:lang w:val="en-GB"/>
        </w:rPr>
        <w:t>MAP</w:t>
      </w:r>
      <w:r w:rsidRPr="1360861D" w:rsidR="4F1F372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536"/>
          <w:sz w:val="20"/>
          <w:szCs w:val="20"/>
          <w:lang w:val="en-GB"/>
        </w:rPr>
        <w:t xml:space="preserve"> medicine strand</w:t>
      </w:r>
      <w:r w:rsidRPr="1360861D" w:rsidR="6E23C9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536"/>
          <w:sz w:val="20"/>
          <w:szCs w:val="20"/>
          <w:lang w:val="en-GB"/>
        </w:rPr>
        <w:t xml:space="preserve"> will be given </w:t>
      </w:r>
      <w:r w:rsidRPr="1360861D" w:rsidR="2E5D14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536"/>
          <w:sz w:val="20"/>
          <w:szCs w:val="20"/>
          <w:lang w:val="en-GB"/>
        </w:rPr>
        <w:t xml:space="preserve">extra consideration at </w:t>
      </w:r>
      <w:r w:rsidRPr="1360861D" w:rsidR="2E5D14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536"/>
          <w:sz w:val="20"/>
          <w:szCs w:val="20"/>
          <w:lang w:val="en-GB"/>
        </w:rPr>
        <w:t>a number of</w:t>
      </w:r>
      <w:r w:rsidRPr="1360861D" w:rsidR="2E5D14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536"/>
          <w:sz w:val="20"/>
          <w:szCs w:val="20"/>
          <w:lang w:val="en-GB"/>
        </w:rPr>
        <w:t xml:space="preserve"> UK medical schools. </w:t>
      </w:r>
      <w:r w:rsidRPr="1360861D" w:rsidR="5A9096E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536"/>
          <w:sz w:val="20"/>
          <w:szCs w:val="20"/>
          <w:lang w:val="en-GB"/>
        </w:rPr>
        <w:t>Futher</w:t>
      </w:r>
      <w:r w:rsidRPr="1360861D" w:rsidR="5A9096E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536"/>
          <w:sz w:val="20"/>
          <w:szCs w:val="20"/>
          <w:lang w:val="en-GB"/>
        </w:rPr>
        <w:t xml:space="preserve"> details and </w:t>
      </w:r>
      <w:r w:rsidRPr="1360861D" w:rsidR="5A9096E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536"/>
          <w:sz w:val="20"/>
          <w:szCs w:val="20"/>
          <w:lang w:val="en-GB"/>
        </w:rPr>
        <w:t>participating</w:t>
      </w:r>
      <w:r w:rsidRPr="1360861D" w:rsidR="5A9096E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536"/>
          <w:sz w:val="20"/>
          <w:szCs w:val="20"/>
          <w:lang w:val="en-GB"/>
        </w:rPr>
        <w:t xml:space="preserve"> medical schools can be found </w:t>
      </w:r>
      <w:hyperlink r:id="Re838a9b329bb4396">
        <w:r w:rsidRPr="1360861D" w:rsidR="5A9096EE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GB"/>
          </w:rPr>
          <w:t>here.</w:t>
        </w:r>
      </w:hyperlink>
    </w:p>
    <w:p w:rsidRPr="0086367E" w:rsidR="00040D03" w:rsidP="005C1ABF" w:rsidRDefault="00040D03" w14:paraId="38A8349C" w14:textId="77777777">
      <w:pPr>
        <w:pStyle w:val="ListParagraph"/>
        <w:ind w:left="0"/>
        <w:rPr>
          <w:rFonts w:ascii="Calibri" w:hAnsi="Calibri" w:cs="Arial"/>
          <w:bCs/>
          <w:sz w:val="22"/>
          <w:szCs w:val="22"/>
        </w:rPr>
      </w:pPr>
    </w:p>
    <w:p w:rsidR="003045A6" w:rsidP="003045A6" w:rsidRDefault="003045A6" w14:paraId="27F70915" w14:textId="77777777">
      <w:pPr>
        <w:ind w:left="644"/>
        <w:rPr>
          <w:rFonts w:ascii="Arial" w:hAnsi="Arial" w:cs="Arial"/>
          <w:bCs/>
          <w:sz w:val="22"/>
          <w:szCs w:val="22"/>
        </w:rPr>
      </w:pPr>
    </w:p>
    <w:p w:rsidR="00904449" w:rsidP="008D17A8" w:rsidRDefault="00896131" w14:paraId="4B243E40" w14:textId="77777777">
      <w:pPr>
        <w:jc w:val="center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40"/>
          <w:szCs w:val="40"/>
        </w:rPr>
        <w:br w:type="page"/>
      </w:r>
    </w:p>
    <w:p w:rsidRPr="00904449" w:rsidR="00904449" w:rsidP="008D17A8" w:rsidRDefault="00904449" w14:paraId="4874EC00" w14:textId="77777777">
      <w:pPr>
        <w:jc w:val="center"/>
        <w:rPr>
          <w:rFonts w:ascii="Arial" w:hAnsi="Arial" w:cs="Arial"/>
          <w:b/>
          <w:sz w:val="12"/>
          <w:szCs w:val="12"/>
        </w:rPr>
      </w:pPr>
    </w:p>
    <w:p w:rsidR="00600DA2" w:rsidP="008D17A8" w:rsidRDefault="00600DA2" w14:paraId="7EE96112" w14:textId="77777777">
      <w:pPr>
        <w:jc w:val="center"/>
        <w:rPr>
          <w:rFonts w:ascii="Arial" w:hAnsi="Arial" w:cs="Arial"/>
          <w:b/>
          <w:sz w:val="40"/>
          <w:szCs w:val="40"/>
        </w:rPr>
      </w:pPr>
    </w:p>
    <w:p w:rsidR="009F128A" w:rsidP="008D17A8" w:rsidRDefault="009F128A" w14:paraId="488E922B" w14:textId="3B928447">
      <w:pPr>
        <w:jc w:val="center"/>
        <w:rPr>
          <w:rFonts w:ascii="Arial" w:hAnsi="Arial" w:cs="Arial"/>
          <w:b/>
          <w:sz w:val="40"/>
          <w:szCs w:val="40"/>
        </w:rPr>
      </w:pPr>
      <w:r w:rsidRPr="003045A6">
        <w:rPr>
          <w:rFonts w:ascii="Arial" w:hAnsi="Arial" w:cs="Arial"/>
          <w:b/>
          <w:sz w:val="40"/>
          <w:szCs w:val="40"/>
        </w:rPr>
        <w:t>Manchester Access Programme</w:t>
      </w:r>
    </w:p>
    <w:p w:rsidRPr="003045A6" w:rsidR="00AF2E0B" w:rsidP="009F128A" w:rsidRDefault="00730CAD" w14:paraId="208A511E" w14:textId="77777777">
      <w:pPr>
        <w:jc w:val="center"/>
        <w:rPr>
          <w:rFonts w:ascii="Arial" w:hAnsi="Arial" w:cs="Arial"/>
          <w:b/>
          <w:sz w:val="40"/>
          <w:szCs w:val="40"/>
        </w:rPr>
      </w:pPr>
      <w:r w:rsidRPr="00730CAD">
        <w:rPr>
          <w:rFonts w:ascii="Arial" w:hAnsi="Arial" w:cs="Arial"/>
          <w:b/>
          <w:sz w:val="40"/>
          <w:szCs w:val="40"/>
        </w:rPr>
        <w:t>Student Disciplinary Pr</w:t>
      </w:r>
      <w:r>
        <w:rPr>
          <w:rFonts w:ascii="Arial" w:hAnsi="Arial" w:cs="Arial"/>
          <w:b/>
          <w:sz w:val="40"/>
          <w:szCs w:val="40"/>
        </w:rPr>
        <w:t>o</w:t>
      </w:r>
      <w:r w:rsidR="00BB1319">
        <w:rPr>
          <w:rFonts w:ascii="Arial" w:hAnsi="Arial" w:cs="Arial"/>
          <w:b/>
          <w:sz w:val="40"/>
          <w:szCs w:val="40"/>
        </w:rPr>
        <w:t>cess</w:t>
      </w:r>
    </w:p>
    <w:p w:rsidR="00AF2E0B" w:rsidP="00275F6D" w:rsidRDefault="00AF2E0B" w14:paraId="7556A909" w14:textId="77777777">
      <w:pPr>
        <w:rPr>
          <w:rFonts w:ascii="Arial" w:hAnsi="Arial" w:cs="Arial"/>
          <w:sz w:val="22"/>
          <w:szCs w:val="22"/>
        </w:rPr>
      </w:pPr>
    </w:p>
    <w:p w:rsidRPr="00C84685" w:rsidR="009F128A" w:rsidP="00275F6D" w:rsidRDefault="00AF2E0B" w14:paraId="189FC6DE" w14:textId="3D2643F5">
      <w:pPr>
        <w:rPr>
          <w:rFonts w:ascii="Calibri" w:hAnsi="Calibri" w:cs="Arial"/>
          <w:sz w:val="22"/>
          <w:szCs w:val="22"/>
        </w:rPr>
      </w:pPr>
      <w:r w:rsidRPr="00C84685">
        <w:rPr>
          <w:rFonts w:ascii="Calibri" w:hAnsi="Calibri" w:cs="Arial"/>
          <w:sz w:val="22"/>
          <w:szCs w:val="22"/>
        </w:rPr>
        <w:t>The</w:t>
      </w:r>
      <w:r w:rsidRPr="00C84685" w:rsidR="00C84685">
        <w:rPr>
          <w:rFonts w:ascii="Calibri" w:hAnsi="Calibri" w:cs="Arial"/>
          <w:sz w:val="22"/>
          <w:szCs w:val="22"/>
        </w:rPr>
        <w:t xml:space="preserve"> MAP team and The</w:t>
      </w:r>
      <w:r w:rsidRPr="00C84685">
        <w:rPr>
          <w:rFonts w:ascii="Calibri" w:hAnsi="Calibri" w:cs="Arial"/>
          <w:sz w:val="22"/>
          <w:szCs w:val="22"/>
        </w:rPr>
        <w:t xml:space="preserve"> University</w:t>
      </w:r>
      <w:r w:rsidRPr="00C84685" w:rsidR="00C84685">
        <w:rPr>
          <w:rFonts w:ascii="Calibri" w:hAnsi="Calibri" w:cs="Arial"/>
          <w:sz w:val="22"/>
          <w:szCs w:val="22"/>
        </w:rPr>
        <w:t xml:space="preserve"> of Manchester </w:t>
      </w:r>
      <w:r w:rsidRPr="00C84685" w:rsidR="00BC53EC">
        <w:rPr>
          <w:rFonts w:ascii="Calibri" w:hAnsi="Calibri" w:cs="Arial"/>
          <w:sz w:val="22"/>
          <w:szCs w:val="22"/>
        </w:rPr>
        <w:t>expect</w:t>
      </w:r>
      <w:r w:rsidRPr="00C84685">
        <w:rPr>
          <w:rFonts w:ascii="Calibri" w:hAnsi="Calibri" w:cs="Arial"/>
          <w:sz w:val="22"/>
          <w:szCs w:val="22"/>
        </w:rPr>
        <w:t xml:space="preserve"> MAP students to </w:t>
      </w:r>
      <w:r w:rsidRPr="00C84685" w:rsidR="009E6416">
        <w:rPr>
          <w:rFonts w:ascii="Calibri" w:hAnsi="Calibri" w:cs="Arial"/>
          <w:sz w:val="22"/>
          <w:szCs w:val="22"/>
        </w:rPr>
        <w:t>always conduct themselves in a reasonable and proper manner</w:t>
      </w:r>
      <w:r w:rsidRPr="00C84685">
        <w:rPr>
          <w:rFonts w:ascii="Calibri" w:hAnsi="Calibri" w:cs="Arial"/>
          <w:sz w:val="22"/>
          <w:szCs w:val="22"/>
        </w:rPr>
        <w:t xml:space="preserve">. These values are essential to the functioning of MAP and the </w:t>
      </w:r>
      <w:r w:rsidRPr="00C84685" w:rsidR="00C84685">
        <w:rPr>
          <w:rFonts w:ascii="Calibri" w:hAnsi="Calibri" w:cs="Arial"/>
          <w:sz w:val="22"/>
          <w:szCs w:val="22"/>
        </w:rPr>
        <w:t>MAP team</w:t>
      </w:r>
      <w:r w:rsidRPr="00C84685">
        <w:rPr>
          <w:rFonts w:ascii="Calibri" w:hAnsi="Calibri" w:cs="Arial"/>
          <w:sz w:val="22"/>
          <w:szCs w:val="22"/>
        </w:rPr>
        <w:t xml:space="preserve"> will take appropriate action where a proven breach relating to student conduct has occurred.</w:t>
      </w:r>
    </w:p>
    <w:p w:rsidR="009F128A" w:rsidP="00275F6D" w:rsidRDefault="009F128A" w14:paraId="449CEB38" w14:textId="77777777">
      <w:pPr>
        <w:rPr>
          <w:rFonts w:ascii="Arial" w:hAnsi="Arial" w:cs="Arial"/>
          <w:b/>
          <w:sz w:val="22"/>
          <w:szCs w:val="22"/>
        </w:rPr>
      </w:pPr>
    </w:p>
    <w:p w:rsidR="00275F6D" w:rsidP="00275F6D" w:rsidRDefault="00275F6D" w14:paraId="52F8A280" w14:textId="53EAF50F">
      <w:pPr>
        <w:rPr>
          <w:rFonts w:ascii="Calibri" w:hAnsi="Calibri" w:cs="Arial"/>
          <w:b/>
          <w:sz w:val="22"/>
          <w:szCs w:val="22"/>
        </w:rPr>
      </w:pPr>
      <w:r w:rsidRPr="00C84685">
        <w:rPr>
          <w:rFonts w:ascii="Calibri" w:hAnsi="Calibri" w:cs="Arial"/>
          <w:b/>
          <w:sz w:val="22"/>
          <w:szCs w:val="22"/>
        </w:rPr>
        <w:t xml:space="preserve">Failure to do so may result in a warning about </w:t>
      </w:r>
      <w:r w:rsidR="00B4387B">
        <w:rPr>
          <w:rFonts w:ascii="Calibri" w:hAnsi="Calibri" w:cs="Arial"/>
          <w:b/>
          <w:sz w:val="22"/>
          <w:szCs w:val="22"/>
        </w:rPr>
        <w:t>conduct</w:t>
      </w:r>
      <w:r w:rsidR="00D7000A">
        <w:rPr>
          <w:rFonts w:ascii="Calibri" w:hAnsi="Calibri" w:cs="Arial"/>
          <w:b/>
          <w:sz w:val="22"/>
          <w:szCs w:val="22"/>
        </w:rPr>
        <w:t xml:space="preserve"> </w:t>
      </w:r>
      <w:r w:rsidRPr="00C84685">
        <w:rPr>
          <w:rFonts w:ascii="Calibri" w:hAnsi="Calibri" w:cs="Arial"/>
          <w:b/>
          <w:sz w:val="22"/>
          <w:szCs w:val="22"/>
        </w:rPr>
        <w:t xml:space="preserve">or withdrawal from </w:t>
      </w:r>
      <w:r w:rsidRPr="00C84685" w:rsidR="00AF2E0B">
        <w:rPr>
          <w:rFonts w:ascii="Calibri" w:hAnsi="Calibri" w:cs="Arial"/>
          <w:b/>
          <w:sz w:val="22"/>
          <w:szCs w:val="22"/>
        </w:rPr>
        <w:t>MAP</w:t>
      </w:r>
      <w:r w:rsidRPr="00C84685">
        <w:rPr>
          <w:rFonts w:ascii="Calibri" w:hAnsi="Calibri" w:cs="Arial"/>
          <w:b/>
          <w:sz w:val="22"/>
          <w:szCs w:val="22"/>
        </w:rPr>
        <w:t xml:space="preserve"> programme as outlined </w:t>
      </w:r>
      <w:r w:rsidRPr="00C84685" w:rsidR="00AF2E0B">
        <w:rPr>
          <w:rFonts w:ascii="Calibri" w:hAnsi="Calibri" w:cs="Arial"/>
          <w:b/>
          <w:sz w:val="22"/>
          <w:szCs w:val="22"/>
        </w:rPr>
        <w:t>below:</w:t>
      </w:r>
    </w:p>
    <w:p w:rsidRPr="00C84685" w:rsidR="00C84685" w:rsidP="00275F6D" w:rsidRDefault="00C84685" w14:paraId="277EFC91" w14:textId="27CB3A4A">
      <w:pPr>
        <w:rPr>
          <w:rFonts w:ascii="Calibri" w:hAnsi="Calibri" w:cs="Arial"/>
          <w:b/>
          <w:sz w:val="22"/>
          <w:szCs w:val="22"/>
        </w:rPr>
      </w:pPr>
    </w:p>
    <w:p w:rsidRPr="00275F6D" w:rsidR="00275F6D" w:rsidP="00275F6D" w:rsidRDefault="00600DA2" w14:paraId="4DAC0803" w14:textId="173F81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529E60" wp14:editId="65B5A545">
                <wp:simplePos x="0" y="0"/>
                <wp:positionH relativeFrom="column">
                  <wp:posOffset>1623060</wp:posOffset>
                </wp:positionH>
                <wp:positionV relativeFrom="paragraph">
                  <wp:posOffset>11430</wp:posOffset>
                </wp:positionV>
                <wp:extent cx="1584960" cy="1881505"/>
                <wp:effectExtent l="0" t="0" r="0" b="4445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960" cy="18815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EF029A" w:rsidR="008D17A8" w:rsidP="00C84685" w:rsidRDefault="008D17A8" w14:paraId="008B6B6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F029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Student fails to c</w:t>
                            </w:r>
                            <w:r w:rsidRPr="00EF029A" w:rsidR="0096586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ommunicate with </w:t>
                            </w:r>
                            <w:r w:rsidRPr="00EF029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respect and is found to have breached the </w:t>
                            </w:r>
                            <w:r w:rsidRPr="00EF029A" w:rsidR="0090444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MAP Student Charter </w:t>
                            </w:r>
                            <w:r w:rsidRPr="00EF029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for:</w:t>
                            </w:r>
                          </w:p>
                          <w:p w:rsidRPr="00EF029A" w:rsidR="00965862" w:rsidP="00C84685" w:rsidRDefault="00965862" w14:paraId="7FA37A58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Pr="00EF029A" w:rsidR="00C84685" w:rsidP="00C84685" w:rsidRDefault="00C84685" w14:paraId="3D9989D1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EF029A" w:rsidR="00B839D4" w:rsidP="00C84685" w:rsidRDefault="00B839D4" w14:paraId="4648E21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EF029A" w:rsidR="009F128A" w:rsidP="00C84685" w:rsidRDefault="00DC113D" w14:paraId="7515FA38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EF029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EF029A" w:rsidR="008D17A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Communicating and interacting with each other </w:t>
                            </w:r>
                            <w:r w:rsidRPr="00EF029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and the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style="position:absolute;margin-left:127.8pt;margin-top:.9pt;width:124.8pt;height:148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windowText" strokeweight="2pt" w14:anchorId="3A529E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">
                <v:path arrowok="t"/>
                <v:textbox>
                  <w:txbxContent>
                    <w:p w:rsidRPr="00EF029A" w:rsidR="008D17A8" w:rsidP="00C84685" w:rsidRDefault="008D17A8" w14:paraId="008B6B64" w14:textId="7777777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F029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Student fails to c</w:t>
                      </w:r>
                      <w:r w:rsidRPr="00EF029A" w:rsidR="0096586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ommunicate with </w:t>
                      </w:r>
                      <w:r w:rsidRPr="00EF029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respect and is found to have breached the </w:t>
                      </w:r>
                      <w:r w:rsidRPr="00EF029A" w:rsidR="0090444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MAP Student Charter </w:t>
                      </w:r>
                      <w:r w:rsidRPr="00EF029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for:</w:t>
                      </w:r>
                    </w:p>
                    <w:p w:rsidRPr="00EF029A" w:rsidR="00965862" w:rsidP="00C84685" w:rsidRDefault="00965862" w14:paraId="7FA37A58" w14:textId="7777777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Pr="00EF029A" w:rsidR="00C84685" w:rsidP="00C84685" w:rsidRDefault="00C84685" w14:paraId="3D9989D1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:rsidRPr="00EF029A" w:rsidR="00B839D4" w:rsidP="00C84685" w:rsidRDefault="00B839D4" w14:paraId="4648E214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:rsidRPr="00EF029A" w:rsidR="009F128A" w:rsidP="00C84685" w:rsidRDefault="00DC113D" w14:paraId="7515FA38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EF029A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2. </w:t>
                      </w:r>
                      <w:r w:rsidRPr="00EF029A" w:rsidR="008D17A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Communicating and interacting with each other </w:t>
                      </w:r>
                      <w:r w:rsidRPr="00EF029A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and the University</w:t>
                      </w:r>
                    </w:p>
                  </w:txbxContent>
                </v:textbox>
              </v:rect>
            </w:pict>
          </mc:Fallback>
        </mc:AlternateContent>
      </w:r>
      <w:r w:rsidR="001411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E92A69D" wp14:editId="60C9982F">
                <wp:simplePos x="0" y="0"/>
                <wp:positionH relativeFrom="column">
                  <wp:posOffset>5075555</wp:posOffset>
                </wp:positionH>
                <wp:positionV relativeFrom="paragraph">
                  <wp:posOffset>20955</wp:posOffset>
                </wp:positionV>
                <wp:extent cx="1584960" cy="1881505"/>
                <wp:effectExtent l="0" t="0" r="0" b="4445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960" cy="18815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EF029A" w:rsidR="00FA3B0B" w:rsidP="00C84685" w:rsidRDefault="00965862" w14:paraId="4CD1A7C3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F029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Student fails to </w:t>
                            </w:r>
                            <w:r w:rsidRPr="00EF029A" w:rsidR="0073658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actively engage with the programme</w:t>
                            </w:r>
                            <w:r w:rsidRPr="00EF029A" w:rsidR="00FA3B0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and is found to </w:t>
                            </w:r>
                            <w:r w:rsidRPr="00EF029A" w:rsidR="0073658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have </w:t>
                            </w:r>
                            <w:r w:rsidRPr="00EF029A" w:rsidR="00FA3B0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breach</w:t>
                            </w:r>
                            <w:r w:rsidRPr="00EF029A" w:rsidR="0073658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ed</w:t>
                            </w:r>
                            <w:r w:rsidRPr="00EF029A" w:rsidR="00FA3B0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Pr="00EF029A" w:rsidR="0090444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MAP Student Charter </w:t>
                            </w:r>
                            <w:r w:rsidRPr="00EF029A" w:rsidR="00FA3B0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for:</w:t>
                            </w:r>
                          </w:p>
                          <w:p w:rsidRPr="00EF029A" w:rsidR="009F128A" w:rsidP="00C84685" w:rsidRDefault="009F128A" w14:paraId="221DB643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Pr="00EF029A" w:rsidR="00FA3B0B" w:rsidP="00C84685" w:rsidRDefault="00FA3B0B" w14:paraId="68E5FAAF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Pr="00EF029A" w:rsidR="00965862" w:rsidP="00C84685" w:rsidRDefault="00DC113D" w14:paraId="59CEFD50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EF029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EF029A" w:rsidR="0096586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Personal and academic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399.65pt;margin-top:1.65pt;width:124.8pt;height:148.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filled="f" strokecolor="windowText" strokeweight="2pt" w14:anchorId="0E92A6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">
                <v:path arrowok="t"/>
                <v:textbox>
                  <w:txbxContent>
                    <w:p w:rsidRPr="00EF029A" w:rsidR="00FA3B0B" w:rsidP="00C84685" w:rsidRDefault="00965862" w14:paraId="4CD1A7C3" w14:textId="7777777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F029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Student fails to </w:t>
                      </w:r>
                      <w:r w:rsidRPr="00EF029A" w:rsidR="0073658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actively engage with the programme</w:t>
                      </w:r>
                      <w:r w:rsidRPr="00EF029A" w:rsidR="00FA3B0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and is found to </w:t>
                      </w:r>
                      <w:r w:rsidRPr="00EF029A" w:rsidR="0073658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have </w:t>
                      </w:r>
                      <w:r w:rsidRPr="00EF029A" w:rsidR="00FA3B0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breach</w:t>
                      </w:r>
                      <w:r w:rsidRPr="00EF029A" w:rsidR="0073658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ed</w:t>
                      </w:r>
                      <w:r w:rsidRPr="00EF029A" w:rsidR="00FA3B0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the </w:t>
                      </w:r>
                      <w:r w:rsidRPr="00EF029A" w:rsidR="0090444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MAP Student Charter </w:t>
                      </w:r>
                      <w:r w:rsidRPr="00EF029A" w:rsidR="00FA3B0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for:</w:t>
                      </w:r>
                    </w:p>
                    <w:p w:rsidRPr="00EF029A" w:rsidR="009F128A" w:rsidP="00C84685" w:rsidRDefault="009F128A" w14:paraId="221DB643" w14:textId="7777777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Pr="00EF029A" w:rsidR="00FA3B0B" w:rsidP="00C84685" w:rsidRDefault="00FA3B0B" w14:paraId="68E5FAAF" w14:textId="7777777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Pr="00EF029A" w:rsidR="00965862" w:rsidP="00C84685" w:rsidRDefault="00DC113D" w14:paraId="59CEFD50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EF029A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4. </w:t>
                      </w:r>
                      <w:r w:rsidRPr="00EF029A" w:rsidR="0096586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Personal and academic development</w:t>
                      </w:r>
                    </w:p>
                  </w:txbxContent>
                </v:textbox>
              </v:rect>
            </w:pict>
          </mc:Fallback>
        </mc:AlternateContent>
      </w:r>
      <w:r w:rsidR="001411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B0E916E" wp14:editId="639D48DB">
                <wp:simplePos x="0" y="0"/>
                <wp:positionH relativeFrom="column">
                  <wp:posOffset>3354070</wp:posOffset>
                </wp:positionH>
                <wp:positionV relativeFrom="paragraph">
                  <wp:posOffset>20955</wp:posOffset>
                </wp:positionV>
                <wp:extent cx="1584960" cy="1881505"/>
                <wp:effectExtent l="0" t="0" r="0" b="4445"/>
                <wp:wrapNone/>
                <wp:docPr id="1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960" cy="18815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EF029A" w:rsidR="00FA3B0B" w:rsidP="00C84685" w:rsidRDefault="00965862" w14:paraId="3E79E239" w14:textId="3E489D66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EF029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Student fails to </w:t>
                            </w:r>
                            <w:r w:rsidRPr="00EF029A" w:rsidR="009C18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pass compulsory module by </w:t>
                            </w:r>
                            <w:r w:rsidRPr="00EF029A" w:rsidR="0073658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deadline/</w:t>
                            </w:r>
                            <w:r w:rsidRPr="00EF029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shows academic malpractice and is found to</w:t>
                            </w:r>
                            <w:r w:rsidRPr="00EF029A" w:rsidR="0073658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have</w:t>
                            </w:r>
                            <w:r w:rsidRPr="00EF029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breach</w:t>
                            </w:r>
                            <w:r w:rsidRPr="00EF029A" w:rsidR="0073658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ed</w:t>
                            </w:r>
                            <w:r w:rsidRPr="00EF029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Pr="00EF029A" w:rsidR="0090444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MAP Student Charter </w:t>
                            </w:r>
                            <w:r w:rsidRPr="00EF029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for:</w:t>
                            </w:r>
                          </w:p>
                          <w:p w:rsidRPr="00EF029A" w:rsidR="00736585" w:rsidP="00C84685" w:rsidRDefault="00736585" w14:paraId="64E8775A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Pr="00EF029A" w:rsidR="00965862" w:rsidP="00C84685" w:rsidRDefault="00DC113D" w14:paraId="45379EF2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EF029A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3. Our l</w:t>
                            </w:r>
                            <w:r w:rsidRPr="00EF029A" w:rsidR="00965862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earning experience and participation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264.1pt;margin-top:1.65pt;width:124.8pt;height:148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filled="f" strokecolor="windowText" strokeweight="2pt" w14:anchorId="2B0E91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">
                <v:path arrowok="t"/>
                <v:textbox>
                  <w:txbxContent>
                    <w:p w:rsidRPr="00EF029A" w:rsidR="00FA3B0B" w:rsidP="00C84685" w:rsidRDefault="00965862" w14:paraId="3E79E239" w14:textId="3E489D66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EF029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Student fails to </w:t>
                      </w:r>
                      <w:r w:rsidRPr="00EF029A" w:rsidR="009C18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pass compulsory module by </w:t>
                      </w:r>
                      <w:r w:rsidRPr="00EF029A" w:rsidR="00736585">
                        <w:rPr>
                          <w:rFonts w:ascii="Calibri" w:hAnsi="Calibri" w:cs="Calibri"/>
                          <w:sz w:val="20"/>
                          <w:szCs w:val="20"/>
                        </w:rPr>
                        <w:t>deadline/</w:t>
                      </w:r>
                      <w:r w:rsidRPr="00EF029A">
                        <w:rPr>
                          <w:rFonts w:ascii="Calibri" w:hAnsi="Calibri" w:cs="Calibri"/>
                          <w:sz w:val="20"/>
                          <w:szCs w:val="20"/>
                        </w:rPr>
                        <w:t>shows academic malpractice and is found to</w:t>
                      </w:r>
                      <w:r w:rsidRPr="00EF029A" w:rsidR="0073658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have</w:t>
                      </w:r>
                      <w:r w:rsidRPr="00EF029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breach</w:t>
                      </w:r>
                      <w:r w:rsidRPr="00EF029A" w:rsidR="00736585">
                        <w:rPr>
                          <w:rFonts w:ascii="Calibri" w:hAnsi="Calibri" w:cs="Calibri"/>
                          <w:sz w:val="20"/>
                          <w:szCs w:val="20"/>
                        </w:rPr>
                        <w:t>ed</w:t>
                      </w:r>
                      <w:r w:rsidRPr="00EF029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the </w:t>
                      </w:r>
                      <w:r w:rsidRPr="00EF029A" w:rsidR="0090444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MAP Student Charter </w:t>
                      </w:r>
                      <w:r w:rsidRPr="00EF029A">
                        <w:rPr>
                          <w:rFonts w:ascii="Calibri" w:hAnsi="Calibri" w:cs="Calibri"/>
                          <w:sz w:val="20"/>
                          <w:szCs w:val="20"/>
                        </w:rPr>
                        <w:t>for:</w:t>
                      </w:r>
                    </w:p>
                    <w:p w:rsidRPr="00EF029A" w:rsidR="00736585" w:rsidP="00C84685" w:rsidRDefault="00736585" w14:paraId="64E8775A" w14:textId="77777777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:rsidRPr="00EF029A" w:rsidR="00965862" w:rsidP="00C84685" w:rsidRDefault="00DC113D" w14:paraId="45379EF2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EF029A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3. Our l</w:t>
                      </w:r>
                      <w:r w:rsidRPr="00EF029A" w:rsidR="00965862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earning experience and participation</w:t>
                      </w:r>
                    </w:p>
                  </w:txbxContent>
                </v:textbox>
              </v:rect>
            </w:pict>
          </mc:Fallback>
        </mc:AlternateContent>
      </w:r>
      <w:r w:rsidRPr="00275F6D" w:rsidR="001411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8EDEBDF" wp14:editId="13CBD936">
                <wp:simplePos x="0" y="0"/>
                <wp:positionH relativeFrom="column">
                  <wp:posOffset>-123825</wp:posOffset>
                </wp:positionH>
                <wp:positionV relativeFrom="paragraph">
                  <wp:posOffset>20955</wp:posOffset>
                </wp:positionV>
                <wp:extent cx="1584960" cy="1881505"/>
                <wp:effectExtent l="0" t="0" r="0" b="444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960" cy="18815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EF029A" w:rsidR="00275F6D" w:rsidP="00C84685" w:rsidRDefault="00275F6D" w14:paraId="125B00DF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F029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Student fails </w:t>
                            </w:r>
                            <w:r w:rsidRPr="00EF029A" w:rsidR="00AF2E0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to act in a responsible</w:t>
                            </w:r>
                            <w:r w:rsidRPr="00EF029A" w:rsidR="00DC113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/respectful</w:t>
                            </w:r>
                            <w:r w:rsidRPr="00EF029A" w:rsidR="00AF2E0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manner</w:t>
                            </w:r>
                            <w:r w:rsidRPr="00EF029A" w:rsidR="008D17A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and is found to have breached the</w:t>
                            </w:r>
                            <w:r w:rsidRPr="00EF029A" w:rsidR="00FA3B0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MAP </w:t>
                            </w:r>
                            <w:r w:rsidRPr="00EF029A" w:rsidR="0090444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Student Charter</w:t>
                            </w:r>
                            <w:r w:rsidRPr="00EF029A" w:rsidR="008D17A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for:</w:t>
                            </w:r>
                          </w:p>
                          <w:p w:rsidRPr="00EF029A" w:rsidR="00965862" w:rsidP="00C84685" w:rsidRDefault="00965862" w14:paraId="483D2F93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Pr="00EF029A" w:rsidR="00C84685" w:rsidP="00C84685" w:rsidRDefault="00C84685" w14:paraId="6E56EC99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EF029A" w:rsidR="00B839D4" w:rsidP="00C84685" w:rsidRDefault="00B839D4" w14:paraId="17BF8D6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EF029A" w:rsidR="008D17A8" w:rsidP="00C84685" w:rsidRDefault="00DC113D" w14:paraId="2A9FE6B5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EF029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Pr="00EF029A" w:rsidR="008D17A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Respecting and valuing each other</w:t>
                            </w:r>
                          </w:p>
                          <w:p w:rsidRPr="008D17A8" w:rsidR="008D17A8" w:rsidP="008D17A8" w:rsidRDefault="008D17A8" w14:paraId="53627C21" w14:textId="777777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-9.75pt;margin-top:1.65pt;width:124.8pt;height:148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filled="f" strokecolor="windowText" strokeweight="2pt" w14:anchorId="68EDEB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">
                <v:path arrowok="t"/>
                <v:textbox>
                  <w:txbxContent>
                    <w:p w:rsidRPr="00EF029A" w:rsidR="00275F6D" w:rsidP="00C84685" w:rsidRDefault="00275F6D" w14:paraId="125B00DF" w14:textId="7777777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F029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Student fails </w:t>
                      </w:r>
                      <w:r w:rsidRPr="00EF029A" w:rsidR="00AF2E0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to act in a responsible</w:t>
                      </w:r>
                      <w:r w:rsidRPr="00EF029A" w:rsidR="00DC113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/respectful</w:t>
                      </w:r>
                      <w:r w:rsidRPr="00EF029A" w:rsidR="00AF2E0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manner</w:t>
                      </w:r>
                      <w:r w:rsidRPr="00EF029A" w:rsidR="008D17A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and is found to have breached the</w:t>
                      </w:r>
                      <w:r w:rsidRPr="00EF029A" w:rsidR="00FA3B0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MAP </w:t>
                      </w:r>
                      <w:r w:rsidRPr="00EF029A" w:rsidR="0090444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Student Charter</w:t>
                      </w:r>
                      <w:r w:rsidRPr="00EF029A" w:rsidR="008D17A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for:</w:t>
                      </w:r>
                    </w:p>
                    <w:p w:rsidRPr="00EF029A" w:rsidR="00965862" w:rsidP="00C84685" w:rsidRDefault="00965862" w14:paraId="483D2F93" w14:textId="7777777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Pr="00EF029A" w:rsidR="00C84685" w:rsidP="00C84685" w:rsidRDefault="00C84685" w14:paraId="6E56EC99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:rsidRPr="00EF029A" w:rsidR="00B839D4" w:rsidP="00C84685" w:rsidRDefault="00B839D4" w14:paraId="17BF8D64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:rsidRPr="00EF029A" w:rsidR="008D17A8" w:rsidP="00C84685" w:rsidRDefault="00DC113D" w14:paraId="2A9FE6B5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EF029A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1. </w:t>
                      </w:r>
                      <w:r w:rsidRPr="00EF029A" w:rsidR="008D17A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Respecting and valuing each other</w:t>
                      </w:r>
                    </w:p>
                    <w:p w:rsidRPr="008D17A8" w:rsidR="008D17A8" w:rsidP="008D17A8" w:rsidRDefault="008D17A8" w14:paraId="53627C21" w14:textId="777777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Pr="00275F6D" w:rsidR="00275F6D" w:rsidP="00275F6D" w:rsidRDefault="00275F6D" w14:paraId="5BBC43EA" w14:textId="30CCF272">
      <w:pPr>
        <w:rPr>
          <w:rFonts w:ascii="Arial" w:hAnsi="Arial" w:cs="Arial"/>
          <w:sz w:val="22"/>
          <w:szCs w:val="22"/>
        </w:rPr>
      </w:pPr>
    </w:p>
    <w:p w:rsidRPr="00275F6D" w:rsidR="00275F6D" w:rsidP="00275F6D" w:rsidRDefault="00275F6D" w14:paraId="60864644" w14:textId="6D721CD3">
      <w:pPr>
        <w:rPr>
          <w:rFonts w:ascii="Arial" w:hAnsi="Arial" w:cs="Arial"/>
          <w:sz w:val="22"/>
          <w:szCs w:val="22"/>
        </w:rPr>
      </w:pPr>
    </w:p>
    <w:p w:rsidRPr="00275F6D" w:rsidR="00275F6D" w:rsidP="00275F6D" w:rsidRDefault="00275F6D" w14:paraId="1A428BE0" w14:textId="7C8D10FA">
      <w:pPr>
        <w:rPr>
          <w:rFonts w:ascii="Arial" w:hAnsi="Arial" w:cs="Arial"/>
          <w:sz w:val="22"/>
          <w:szCs w:val="22"/>
        </w:rPr>
      </w:pPr>
    </w:p>
    <w:p w:rsidRPr="00275F6D" w:rsidR="00275F6D" w:rsidP="00275F6D" w:rsidRDefault="00275F6D" w14:paraId="05FCDCCE" w14:textId="47E0D45B">
      <w:pPr>
        <w:rPr>
          <w:rFonts w:ascii="Arial" w:hAnsi="Arial" w:cs="Arial"/>
          <w:sz w:val="22"/>
          <w:szCs w:val="22"/>
        </w:rPr>
      </w:pPr>
    </w:p>
    <w:p w:rsidRPr="00275F6D" w:rsidR="00275F6D" w:rsidP="1DDFD356" w:rsidRDefault="00275F6D" w14:paraId="2D65458B" w14:textId="4B2FAD50"/>
    <w:p w:rsidRPr="00275F6D" w:rsidR="00275F6D" w:rsidP="00275F6D" w:rsidRDefault="00275F6D" w14:paraId="2129A5DD" w14:textId="77777777">
      <w:pPr>
        <w:rPr>
          <w:rFonts w:ascii="Arial" w:hAnsi="Arial" w:cs="Arial"/>
          <w:sz w:val="22"/>
          <w:szCs w:val="22"/>
        </w:rPr>
      </w:pPr>
    </w:p>
    <w:p w:rsidRPr="00275F6D" w:rsidR="00275F6D" w:rsidP="00275F6D" w:rsidRDefault="00275F6D" w14:paraId="55CCC3E2" w14:textId="77777777">
      <w:pPr>
        <w:rPr>
          <w:rFonts w:ascii="Arial" w:hAnsi="Arial" w:cs="Arial"/>
          <w:sz w:val="22"/>
          <w:szCs w:val="22"/>
        </w:rPr>
      </w:pPr>
    </w:p>
    <w:p w:rsidRPr="00275F6D" w:rsidR="00275F6D" w:rsidP="00275F6D" w:rsidRDefault="00275F6D" w14:paraId="2B83A293" w14:textId="121BEFC6">
      <w:pPr>
        <w:rPr>
          <w:rFonts w:ascii="Arial" w:hAnsi="Arial" w:cs="Arial"/>
          <w:sz w:val="22"/>
          <w:szCs w:val="22"/>
        </w:rPr>
      </w:pPr>
    </w:p>
    <w:p w:rsidRPr="00275F6D" w:rsidR="00275F6D" w:rsidP="00275F6D" w:rsidRDefault="00275F6D" w14:paraId="7400A356" w14:textId="34D2437D">
      <w:pPr>
        <w:rPr>
          <w:rFonts w:ascii="Arial" w:hAnsi="Arial" w:cs="Arial"/>
          <w:sz w:val="22"/>
          <w:szCs w:val="22"/>
        </w:rPr>
      </w:pPr>
    </w:p>
    <w:p w:rsidRPr="00275F6D" w:rsidR="00275F6D" w:rsidP="00275F6D" w:rsidRDefault="00275F6D" w14:paraId="57871473" w14:textId="77777777">
      <w:pPr>
        <w:rPr>
          <w:rFonts w:ascii="Arial" w:hAnsi="Arial" w:cs="Arial"/>
          <w:sz w:val="22"/>
          <w:szCs w:val="22"/>
        </w:rPr>
      </w:pPr>
    </w:p>
    <w:p w:rsidRPr="00275F6D" w:rsidR="00275F6D" w:rsidP="00275F6D" w:rsidRDefault="00275F6D" w14:paraId="74286381" w14:textId="74555CEC">
      <w:pPr>
        <w:rPr>
          <w:rFonts w:ascii="Arial" w:hAnsi="Arial" w:cs="Arial"/>
          <w:sz w:val="22"/>
          <w:szCs w:val="22"/>
        </w:rPr>
      </w:pPr>
    </w:p>
    <w:p w:rsidRPr="00275F6D" w:rsidR="00275F6D" w:rsidP="00275F6D" w:rsidRDefault="00600DA2" w14:paraId="4C7E4300" w14:textId="7B16C7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388E864A" wp14:editId="182BC71F">
                <wp:simplePos x="0" y="0"/>
                <wp:positionH relativeFrom="column">
                  <wp:posOffset>3126105</wp:posOffset>
                </wp:positionH>
                <wp:positionV relativeFrom="paragraph">
                  <wp:posOffset>163195</wp:posOffset>
                </wp:positionV>
                <wp:extent cx="1480820" cy="3505200"/>
                <wp:effectExtent l="0" t="0" r="24130" b="95250"/>
                <wp:wrapNone/>
                <wp:docPr id="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0820" cy="3505200"/>
                          <a:chOff x="5454" y="7592"/>
                          <a:chExt cx="2512" cy="6571"/>
                        </a:xfrm>
                      </wpg:grpSpPr>
                      <wps:wsp>
                        <wps:cNvPr id="7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7965" y="7592"/>
                            <a:ext cx="0" cy="6571"/>
                          </a:xfrm>
                          <a:prstGeom prst="line">
                            <a:avLst/>
                          </a:prstGeom>
                          <a:noFill/>
                          <a:ln w="38100" algn="ctr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Straight Connector 2"/>
                        <wps:cNvCnPr>
                          <a:cxnSpLocks noChangeShapeType="1"/>
                        </wps:cNvCnPr>
                        <wps:spPr bwMode="auto">
                          <a:xfrm>
                            <a:off x="5454" y="7618"/>
                            <a:ext cx="2512" cy="0"/>
                          </a:xfrm>
                          <a:prstGeom prst="line">
                            <a:avLst/>
                          </a:prstGeom>
                          <a:noFill/>
                          <a:ln w="38100" algn="ctr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Straight Arrow Connector 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877" y="14094"/>
                            <a:ext cx="1087" cy="1"/>
                          </a:xfrm>
                          <a:prstGeom prst="straightConnector1">
                            <a:avLst/>
                          </a:prstGeom>
                          <a:noFill/>
                          <a:ln w="41275" algn="ctr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style="position:absolute;margin-left:246.15pt;margin-top:12.85pt;width:116.6pt;height:276pt;z-index:251663872" coordsize="2512,6571" coordorigin="5454,7592" o:spid="_x0000_s1026" w14:anchorId="092172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">
                <v:line id="Straight Connector 1" style="position:absolute;visibility:visible;mso-wrap-style:square" o:spid="_x0000_s1027" strokeweight="3pt" o:connectortype="straight" from="7965,7592" to="7965,1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">
                  <v:stroke dashstyle="dash"/>
                </v:line>
                <v:line id="Straight Connector 2" style="position:absolute;visibility:visible;mso-wrap-style:square" o:spid="_x0000_s1028" strokeweight="3pt" o:connectortype="straight" from="5454,7618" to="7966,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">
                  <v:stroke dashstyle="dash"/>
                </v:line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Straight Arrow Connector 3" style="position:absolute;left:6877;top:14094;width:1087;height:1;flip:x y;visibility:visible;mso-wrap-style:square" o:spid="_x0000_s1029" strokeweight="3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">
                  <v:stroke dashstyle="dash" endarrow="open"/>
                </v:shape>
              </v:group>
            </w:pict>
          </mc:Fallback>
        </mc:AlternateContent>
      </w:r>
    </w:p>
    <w:p w:rsidRPr="00275F6D" w:rsidR="00275F6D" w:rsidP="00275F6D" w:rsidRDefault="00600DA2" w14:paraId="19938632" w14:textId="7D2E7A4D">
      <w:pPr>
        <w:rPr>
          <w:rFonts w:ascii="Arial" w:hAnsi="Arial" w:cs="Arial"/>
          <w:sz w:val="22"/>
          <w:szCs w:val="22"/>
        </w:rPr>
      </w:pPr>
      <w:r w:rsidRPr="00275F6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E6503F9" wp14:editId="4107EE39">
                <wp:simplePos x="0" y="0"/>
                <wp:positionH relativeFrom="column">
                  <wp:posOffset>2780982</wp:posOffset>
                </wp:positionH>
                <wp:positionV relativeFrom="paragraph">
                  <wp:posOffset>59374</wp:posOffset>
                </wp:positionV>
                <wp:extent cx="418465" cy="0"/>
                <wp:effectExtent l="132080" t="20955" r="125095" b="36830"/>
                <wp:wrapNone/>
                <wp:docPr id="16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18465" cy="0"/>
                        </a:xfrm>
                        <a:prstGeom prst="straightConnector1">
                          <a:avLst/>
                        </a:prstGeom>
                        <a:noFill/>
                        <a:ln w="41275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style="position:absolute;margin-left:218.95pt;margin-top:4.7pt;width:32.95pt;height:0;rotation:9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weight="3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" w14:anchorId="5A3B285F">
                <v:stroke endarrow="open"/>
              </v:shape>
            </w:pict>
          </mc:Fallback>
        </mc:AlternateContent>
      </w:r>
    </w:p>
    <w:p w:rsidR="00275F6D" w:rsidP="00275F6D" w:rsidRDefault="00275F6D" w14:paraId="4B8FEB2E" w14:textId="0C28E6CE">
      <w:pPr>
        <w:rPr>
          <w:rFonts w:ascii="Arial" w:hAnsi="Arial" w:cs="Arial"/>
          <w:sz w:val="22"/>
          <w:szCs w:val="22"/>
        </w:rPr>
      </w:pPr>
    </w:p>
    <w:p w:rsidR="00AF2E0B" w:rsidP="00275F6D" w:rsidRDefault="00AF2E0B" w14:paraId="6B3E1455" w14:textId="0E0691C2">
      <w:pPr>
        <w:rPr>
          <w:rFonts w:ascii="Arial" w:hAnsi="Arial" w:cs="Arial"/>
          <w:sz w:val="22"/>
          <w:szCs w:val="22"/>
        </w:rPr>
      </w:pPr>
    </w:p>
    <w:p w:rsidRPr="00275F6D" w:rsidR="00AF2E0B" w:rsidP="00275F6D" w:rsidRDefault="00600DA2" w14:paraId="479EEBCD" w14:textId="05B4D489">
      <w:pPr>
        <w:rPr>
          <w:rFonts w:ascii="Arial" w:hAnsi="Arial" w:cs="Arial"/>
          <w:sz w:val="22"/>
          <w:szCs w:val="22"/>
        </w:rPr>
      </w:pPr>
      <w:r w:rsidRPr="00275F6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A3A427" wp14:editId="76C9AD2E">
                <wp:simplePos x="0" y="0"/>
                <wp:positionH relativeFrom="page">
                  <wp:posOffset>5181600</wp:posOffset>
                </wp:positionH>
                <wp:positionV relativeFrom="paragraph">
                  <wp:posOffset>5080</wp:posOffset>
                </wp:positionV>
                <wp:extent cx="2257425" cy="25431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7425" cy="2543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Pr="00EF029A" w:rsidR="00730CAD" w:rsidP="00730CAD" w:rsidRDefault="00730CAD" w14:paraId="7DBCF3F2" w14:textId="25ADF0B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F029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Some circumstances may result in immediate withdrawal from MAP.  </w:t>
                            </w:r>
                            <w:r w:rsidRPr="00EF029A" w:rsidR="00B5116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Some examples include, but are not limited to</w:t>
                            </w:r>
                            <w:r w:rsidRPr="00EF029A" w:rsidR="00BB131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Pr="00EF029A" w:rsidR="00600DA2" w:rsidP="00730CAD" w:rsidRDefault="00600DA2" w14:paraId="1CF98244" w14:textId="7777777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Pr="00EF029A" w:rsidR="00730CAD" w:rsidP="00BB1319" w:rsidRDefault="0045356A" w14:paraId="54E79528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ind w:left="284" w:hanging="284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F029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</w:t>
                            </w:r>
                            <w:r w:rsidRPr="00EF029A" w:rsidR="00F5783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ailing</w:t>
                            </w:r>
                            <w:r w:rsidRPr="00EF029A" w:rsidR="00BB131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to submit </w:t>
                            </w:r>
                            <w:r w:rsidRPr="00EF029A" w:rsidR="00F5783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EF029A" w:rsidR="00BB131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academic assignment;</w:t>
                            </w:r>
                          </w:p>
                          <w:p w:rsidRPr="00EF029A" w:rsidR="00F5783C" w:rsidP="00BB1319" w:rsidRDefault="00F5783C" w14:paraId="5351FE51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ind w:left="284" w:hanging="284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F029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not </w:t>
                            </w:r>
                            <w:r w:rsidRPr="00EF029A" w:rsidR="00D7000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passing</w:t>
                            </w:r>
                            <w:r w:rsidRPr="00EF029A" w:rsidR="004C2E5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 compulsory module</w:t>
                            </w:r>
                            <w:r w:rsidRPr="00EF029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Pr="00EF029A" w:rsidR="00730CAD" w:rsidP="00730CAD" w:rsidRDefault="00BB1319" w14:paraId="0B963AA7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ind w:left="284" w:hanging="284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F029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sexual, racial or other harassment;</w:t>
                            </w:r>
                          </w:p>
                          <w:p w:rsidRPr="00EF029A" w:rsidR="00BB1319" w:rsidP="00730CAD" w:rsidRDefault="0045356A" w14:paraId="1D54C840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ind w:left="284" w:hanging="284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F029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</w:t>
                            </w:r>
                            <w:r w:rsidRPr="00EF029A" w:rsidR="00F5783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sing</w:t>
                            </w:r>
                            <w:r w:rsidRPr="00EF029A" w:rsidR="00B4387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, dealing or supply of </w:t>
                            </w:r>
                            <w:r w:rsidRPr="00EF029A" w:rsidR="00F5783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illegal </w:t>
                            </w:r>
                            <w:r w:rsidRPr="00EF029A" w:rsidR="00B4387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drugs.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A3A427">
                <v:stroke joinstyle="miter"/>
                <v:path gradientshapeok="t" o:connecttype="rect"/>
              </v:shapetype>
              <v:shape id="Text Box 4" style="position:absolute;margin-left:408pt;margin-top:.4pt;width:177.75pt;height:200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spid="_x0000_s1030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">
                <v:textbox>
                  <w:txbxContent>
                    <w:p w:rsidRPr="00EF029A" w:rsidR="00730CAD" w:rsidP="00730CAD" w:rsidRDefault="00730CAD" w14:paraId="7DBCF3F2" w14:textId="25ADF0B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F029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Some circumstances may result in immediate withdrawal from MAP.  </w:t>
                      </w:r>
                      <w:r w:rsidRPr="00EF029A" w:rsidR="00B5116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Some examples include, but are not limited to</w:t>
                      </w:r>
                      <w:r w:rsidRPr="00EF029A" w:rsidR="00BB131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</w:t>
                      </w:r>
                    </w:p>
                    <w:p w:rsidRPr="00EF029A" w:rsidR="00600DA2" w:rsidP="00730CAD" w:rsidRDefault="00600DA2" w14:paraId="1CF98244" w14:textId="7777777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Pr="00EF029A" w:rsidR="00730CAD" w:rsidP="00BB1319" w:rsidRDefault="0045356A" w14:paraId="54E79528" w14:textId="77777777">
                      <w:pPr>
                        <w:numPr>
                          <w:ilvl w:val="0"/>
                          <w:numId w:val="25"/>
                        </w:numPr>
                        <w:ind w:left="284" w:hanging="284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F029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</w:t>
                      </w:r>
                      <w:r w:rsidRPr="00EF029A" w:rsidR="00F5783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ailing</w:t>
                      </w:r>
                      <w:r w:rsidRPr="00EF029A" w:rsidR="00BB131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to submit </w:t>
                      </w:r>
                      <w:r w:rsidRPr="00EF029A" w:rsidR="00F5783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</w:t>
                      </w:r>
                      <w:r w:rsidRPr="00EF029A" w:rsidR="00BB131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academic </w:t>
                      </w:r>
                      <w:proofErr w:type="gramStart"/>
                      <w:r w:rsidRPr="00EF029A" w:rsidR="00BB131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assignment;</w:t>
                      </w:r>
                      <w:proofErr w:type="gramEnd"/>
                    </w:p>
                    <w:p w:rsidRPr="00EF029A" w:rsidR="00F5783C" w:rsidP="00BB1319" w:rsidRDefault="00F5783C" w14:paraId="5351FE51" w14:textId="77777777">
                      <w:pPr>
                        <w:numPr>
                          <w:ilvl w:val="0"/>
                          <w:numId w:val="25"/>
                        </w:numPr>
                        <w:ind w:left="284" w:hanging="284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F029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not </w:t>
                      </w:r>
                      <w:r w:rsidRPr="00EF029A" w:rsidR="00D7000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passing</w:t>
                      </w:r>
                      <w:r w:rsidRPr="00EF029A" w:rsidR="004C2E5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 compulsory </w:t>
                      </w:r>
                      <w:proofErr w:type="gramStart"/>
                      <w:r w:rsidRPr="00EF029A" w:rsidR="004C2E5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module</w:t>
                      </w:r>
                      <w:r w:rsidRPr="00EF029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;</w:t>
                      </w:r>
                      <w:proofErr w:type="gramEnd"/>
                    </w:p>
                    <w:p w:rsidRPr="00EF029A" w:rsidR="00730CAD" w:rsidP="00730CAD" w:rsidRDefault="00BB1319" w14:paraId="0B963AA7" w14:textId="77777777">
                      <w:pPr>
                        <w:numPr>
                          <w:ilvl w:val="0"/>
                          <w:numId w:val="25"/>
                        </w:numPr>
                        <w:ind w:left="284" w:hanging="284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F029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sexual, racial or other </w:t>
                      </w:r>
                      <w:proofErr w:type="gramStart"/>
                      <w:r w:rsidRPr="00EF029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harassment;</w:t>
                      </w:r>
                      <w:proofErr w:type="gramEnd"/>
                    </w:p>
                    <w:p w:rsidRPr="00EF029A" w:rsidR="00BB1319" w:rsidP="00730CAD" w:rsidRDefault="0045356A" w14:paraId="1D54C840" w14:textId="77777777">
                      <w:pPr>
                        <w:numPr>
                          <w:ilvl w:val="0"/>
                          <w:numId w:val="25"/>
                        </w:numPr>
                        <w:ind w:left="284" w:hanging="284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F029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</w:t>
                      </w:r>
                      <w:r w:rsidRPr="00EF029A" w:rsidR="00F5783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sing</w:t>
                      </w:r>
                      <w:r w:rsidRPr="00EF029A" w:rsidR="00B4387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 dealing or supply of </w:t>
                      </w:r>
                      <w:r w:rsidRPr="00EF029A" w:rsidR="00F5783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illegal </w:t>
                      </w:r>
                      <w:r w:rsidRPr="00EF029A" w:rsidR="00B4387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drugs.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Pr="00275F6D" w:rsidR="00275F6D" w:rsidP="00275F6D" w:rsidRDefault="009C189C" w14:paraId="36C8F91B" w14:textId="182B11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EC2938F" wp14:editId="684781CB">
                <wp:simplePos x="0" y="0"/>
                <wp:positionH relativeFrom="column">
                  <wp:posOffset>2106930</wp:posOffset>
                </wp:positionH>
                <wp:positionV relativeFrom="paragraph">
                  <wp:posOffset>-355600</wp:posOffset>
                </wp:positionV>
                <wp:extent cx="1828800" cy="927100"/>
                <wp:effectExtent l="0" t="0" r="19050" b="254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27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B4387B" w:rsidR="00B4387B" w:rsidP="00BB1319" w:rsidRDefault="00B4387B" w14:paraId="469EF1F2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Pr="00EF029A" w:rsidR="00730CAD" w:rsidP="00BB1319" w:rsidRDefault="00730CAD" w14:paraId="5AB4B28B" w14:textId="55EAF2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F029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EF029A" w:rsidR="00BB131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xclusion</w:t>
                            </w:r>
                            <w:r w:rsidRPr="00EF029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029A" w:rsidR="00BB131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from </w:t>
                            </w:r>
                            <w:r w:rsidRPr="00EF029A" w:rsidR="009C18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MAP</w:t>
                            </w:r>
                            <w:r w:rsidRPr="00EF029A" w:rsidR="0090137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activity</w:t>
                            </w:r>
                          </w:p>
                          <w:p w:rsidRPr="00EF029A" w:rsidR="001A6451" w:rsidP="00BB1319" w:rsidRDefault="001A6451" w14:paraId="61327255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Pr="00EF029A" w:rsidR="00BB1319" w:rsidP="00275F6D" w:rsidRDefault="00BB1319" w14:paraId="67592009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F029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Verbal </w:t>
                            </w:r>
                            <w:r w:rsidRPr="00EF029A" w:rsidR="00275F6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warning </w:t>
                            </w:r>
                            <w:r w:rsidRPr="00EF029A" w:rsidR="00B4387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about conduct</w:t>
                            </w:r>
                          </w:p>
                          <w:p w:rsidRPr="008D17A8" w:rsidR="00275F6D" w:rsidP="00BB1319" w:rsidRDefault="00275F6D" w14:paraId="612EEE75" w14:textId="777777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style="position:absolute;margin-left:165.9pt;margin-top:-28pt;width:2in;height:73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ed="f" strokecolor="windowText" strokeweight="2pt" w14:anchorId="4EC29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">
                <v:path arrowok="t"/>
                <v:textbox>
                  <w:txbxContent>
                    <w:p w:rsidRPr="00B4387B" w:rsidR="00B4387B" w:rsidP="00BB1319" w:rsidRDefault="00B4387B" w14:paraId="469EF1F2" w14:textId="77777777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Pr="00EF029A" w:rsidR="00730CAD" w:rsidP="00BB1319" w:rsidRDefault="00730CAD" w14:paraId="5AB4B28B" w14:textId="55EAF276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F029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</w:t>
                      </w:r>
                      <w:r w:rsidRPr="00EF029A" w:rsidR="00BB131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xclusion</w:t>
                      </w:r>
                      <w:r w:rsidRPr="00EF029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EF029A" w:rsidR="00BB131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from </w:t>
                      </w:r>
                      <w:r w:rsidRPr="00EF029A" w:rsidR="009C18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MAP</w:t>
                      </w:r>
                      <w:r w:rsidRPr="00EF029A" w:rsidR="0090137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activity</w:t>
                      </w:r>
                    </w:p>
                    <w:p w:rsidRPr="00EF029A" w:rsidR="001A6451" w:rsidP="00BB1319" w:rsidRDefault="001A6451" w14:paraId="61327255" w14:textId="7777777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Pr="00EF029A" w:rsidR="00BB1319" w:rsidP="00275F6D" w:rsidRDefault="00BB1319" w14:paraId="67592009" w14:textId="7777777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F029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Verbal </w:t>
                      </w:r>
                      <w:r w:rsidRPr="00EF029A" w:rsidR="00275F6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warning </w:t>
                      </w:r>
                      <w:r w:rsidRPr="00EF029A" w:rsidR="00B4387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about conduct</w:t>
                      </w:r>
                    </w:p>
                    <w:p w:rsidRPr="008D17A8" w:rsidR="00275F6D" w:rsidP="00BB1319" w:rsidRDefault="00275F6D" w14:paraId="612EEE75" w14:textId="777777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Pr="00275F6D" w:rsidR="00275F6D" w:rsidP="00275F6D" w:rsidRDefault="00275F6D" w14:paraId="57094E49" w14:textId="6A2D6089">
      <w:pPr>
        <w:rPr>
          <w:rFonts w:ascii="Arial" w:hAnsi="Arial" w:cs="Arial"/>
          <w:sz w:val="22"/>
          <w:szCs w:val="22"/>
        </w:rPr>
      </w:pPr>
    </w:p>
    <w:p w:rsidR="00275F6D" w:rsidP="00275F6D" w:rsidRDefault="00275F6D" w14:paraId="1B0D1951" w14:textId="2ABACB86">
      <w:pPr>
        <w:rPr>
          <w:rFonts w:ascii="Arial" w:hAnsi="Arial" w:cs="Arial"/>
          <w:sz w:val="22"/>
          <w:szCs w:val="22"/>
        </w:rPr>
      </w:pPr>
    </w:p>
    <w:p w:rsidR="009F128A" w:rsidP="00275F6D" w:rsidRDefault="009F128A" w14:paraId="60910740" w14:textId="785063AB">
      <w:pPr>
        <w:rPr>
          <w:rFonts w:ascii="Arial" w:hAnsi="Arial" w:cs="Arial"/>
          <w:sz w:val="22"/>
          <w:szCs w:val="22"/>
        </w:rPr>
      </w:pPr>
    </w:p>
    <w:p w:rsidR="009F128A" w:rsidP="00275F6D" w:rsidRDefault="00600DA2" w14:paraId="36CFFF63" w14:textId="1F226ADE">
      <w:pPr>
        <w:rPr>
          <w:rFonts w:ascii="Arial" w:hAnsi="Arial" w:cs="Arial"/>
          <w:sz w:val="22"/>
          <w:szCs w:val="22"/>
        </w:rPr>
      </w:pPr>
      <w:r w:rsidRPr="00275F6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7EABB9" wp14:editId="4A8591C5">
                <wp:simplePos x="0" y="0"/>
                <wp:positionH relativeFrom="column">
                  <wp:posOffset>2807017</wp:posOffset>
                </wp:positionH>
                <wp:positionV relativeFrom="paragraph">
                  <wp:posOffset>152719</wp:posOffset>
                </wp:positionV>
                <wp:extent cx="418465" cy="0"/>
                <wp:effectExtent l="132080" t="20955" r="125095" b="36830"/>
                <wp:wrapNone/>
                <wp:docPr id="10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18465" cy="0"/>
                        </a:xfrm>
                        <a:prstGeom prst="straightConnector1">
                          <a:avLst/>
                        </a:prstGeom>
                        <a:noFill/>
                        <a:ln w="41275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style="position:absolute;margin-left:221pt;margin-top:12.05pt;width:32.95pt;height:0;rotation:9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weight="3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" w14:anchorId="2BC6E553">
                <v:stroke endarrow="open"/>
              </v:shape>
            </w:pict>
          </mc:Fallback>
        </mc:AlternateContent>
      </w:r>
    </w:p>
    <w:p w:rsidR="00B4387B" w:rsidP="00730CAD" w:rsidRDefault="00B4387B" w14:paraId="64854A56" w14:textId="388643F4">
      <w:pPr>
        <w:rPr>
          <w:rFonts w:ascii="Arial" w:hAnsi="Arial" w:cs="Arial"/>
          <w:sz w:val="22"/>
          <w:szCs w:val="22"/>
        </w:rPr>
      </w:pPr>
    </w:p>
    <w:p w:rsidR="009F128A" w:rsidP="00275F6D" w:rsidRDefault="00600DA2" w14:paraId="5141E8F8" w14:textId="61931B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F0B2EFF" wp14:editId="13E4FC17">
                <wp:simplePos x="0" y="0"/>
                <wp:positionH relativeFrom="column">
                  <wp:posOffset>2114550</wp:posOffset>
                </wp:positionH>
                <wp:positionV relativeFrom="paragraph">
                  <wp:posOffset>12700</wp:posOffset>
                </wp:positionV>
                <wp:extent cx="1819275" cy="942975"/>
                <wp:effectExtent l="0" t="0" r="9525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275" cy="942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730CAD" w:rsidR="00730CAD" w:rsidP="00275F6D" w:rsidRDefault="00730CAD" w14:paraId="1A6DA49D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Pr="00EF029A" w:rsidR="00BA327C" w:rsidP="00EF029A" w:rsidRDefault="00BB1319" w14:paraId="67261CB7" w14:textId="6458335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F029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Written warning about </w:t>
                            </w:r>
                            <w:r w:rsidRPr="00EF029A" w:rsidR="00B4387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conduct</w:t>
                            </w:r>
                            <w:r w:rsidR="00EF029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Pr="00EF029A" w:rsidR="00BA327C" w:rsidP="00275F6D" w:rsidRDefault="00BA327C" w14:paraId="3C288833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F029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Requirement to do extra work to complete MAP </w:t>
                            </w:r>
                          </w:p>
                          <w:p w:rsidRPr="008D17A8" w:rsidR="00275F6D" w:rsidP="00D7000A" w:rsidRDefault="00275F6D" w14:paraId="79FDDFB2" w14:textId="777777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style="position:absolute;margin-left:166.5pt;margin-top:1pt;width:143.25pt;height:74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ed="f" strokecolor="windowText" strokeweight="2pt" w14:anchorId="7F0B2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">
                <v:path arrowok="t"/>
                <v:textbox>
                  <w:txbxContent>
                    <w:p w:rsidRPr="00730CAD" w:rsidR="00730CAD" w:rsidP="00275F6D" w:rsidRDefault="00730CAD" w14:paraId="1A6DA49D" w14:textId="77777777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Pr="00EF029A" w:rsidR="00BA327C" w:rsidP="00EF029A" w:rsidRDefault="00BB1319" w14:paraId="67261CB7" w14:textId="64583356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F029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Written warning about </w:t>
                      </w:r>
                      <w:r w:rsidRPr="00EF029A" w:rsidR="00B4387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conduct</w:t>
                      </w:r>
                      <w:r w:rsidR="00EF029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:rsidRPr="00EF029A" w:rsidR="00BA327C" w:rsidP="00275F6D" w:rsidRDefault="00BA327C" w14:paraId="3C288833" w14:textId="7777777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F029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Requirement to do extra work to complete MAP </w:t>
                      </w:r>
                    </w:p>
                    <w:p w:rsidRPr="008D17A8" w:rsidR="00275F6D" w:rsidP="00D7000A" w:rsidRDefault="00275F6D" w14:paraId="79FDDFB2" w14:textId="777777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F128A" w:rsidP="00275F6D" w:rsidRDefault="009F128A" w14:paraId="689362B5" w14:textId="548A8813">
      <w:pPr>
        <w:rPr>
          <w:rFonts w:ascii="Arial" w:hAnsi="Arial" w:cs="Arial"/>
          <w:sz w:val="22"/>
          <w:szCs w:val="22"/>
        </w:rPr>
      </w:pPr>
    </w:p>
    <w:p w:rsidR="009F128A" w:rsidP="00275F6D" w:rsidRDefault="009F128A" w14:paraId="793EBA2E" w14:textId="215D9B7A">
      <w:pPr>
        <w:rPr>
          <w:rFonts w:ascii="Arial" w:hAnsi="Arial" w:cs="Arial"/>
          <w:sz w:val="22"/>
          <w:szCs w:val="22"/>
        </w:rPr>
      </w:pPr>
    </w:p>
    <w:p w:rsidR="009F128A" w:rsidP="00275F6D" w:rsidRDefault="009F128A" w14:paraId="76795D49" w14:textId="77777777">
      <w:pPr>
        <w:rPr>
          <w:rFonts w:ascii="Arial" w:hAnsi="Arial" w:cs="Arial"/>
          <w:sz w:val="22"/>
          <w:szCs w:val="22"/>
        </w:rPr>
      </w:pPr>
    </w:p>
    <w:p w:rsidR="009F128A" w:rsidP="00275F6D" w:rsidRDefault="009F128A" w14:paraId="28FCACFC" w14:textId="7EDB490D">
      <w:pPr>
        <w:rPr>
          <w:rFonts w:ascii="Arial" w:hAnsi="Arial" w:cs="Arial"/>
          <w:sz w:val="22"/>
          <w:szCs w:val="22"/>
        </w:rPr>
      </w:pPr>
    </w:p>
    <w:p w:rsidRPr="00275F6D" w:rsidR="009F128A" w:rsidP="00275F6D" w:rsidRDefault="009F128A" w14:paraId="008515F2" w14:textId="7B2529D2">
      <w:pPr>
        <w:rPr>
          <w:rFonts w:ascii="Arial" w:hAnsi="Arial" w:cs="Arial"/>
          <w:sz w:val="22"/>
          <w:szCs w:val="22"/>
        </w:rPr>
      </w:pPr>
    </w:p>
    <w:p w:rsidR="009F128A" w:rsidP="00275F6D" w:rsidRDefault="009F128A" w14:paraId="0CA78297" w14:textId="3567DCED">
      <w:pPr>
        <w:rPr>
          <w:rFonts w:ascii="Arial" w:hAnsi="Arial" w:cs="Arial"/>
          <w:sz w:val="22"/>
          <w:szCs w:val="22"/>
        </w:rPr>
      </w:pPr>
    </w:p>
    <w:p w:rsidR="009F128A" w:rsidP="00275F6D" w:rsidRDefault="00600DA2" w14:paraId="11498BA3" w14:textId="6C935240">
      <w:pPr>
        <w:rPr>
          <w:rFonts w:ascii="Arial" w:hAnsi="Arial" w:cs="Arial"/>
          <w:sz w:val="22"/>
          <w:szCs w:val="22"/>
        </w:rPr>
      </w:pPr>
      <w:r w:rsidRPr="00275F6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746F605" wp14:editId="7126ED01">
                <wp:simplePos x="0" y="0"/>
                <wp:positionH relativeFrom="column">
                  <wp:posOffset>2847657</wp:posOffset>
                </wp:positionH>
                <wp:positionV relativeFrom="paragraph">
                  <wp:posOffset>49214</wp:posOffset>
                </wp:positionV>
                <wp:extent cx="418465" cy="0"/>
                <wp:effectExtent l="132080" t="20955" r="125095" b="36830"/>
                <wp:wrapNone/>
                <wp:docPr id="15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18465" cy="0"/>
                        </a:xfrm>
                        <a:prstGeom prst="straightConnector1">
                          <a:avLst/>
                        </a:prstGeom>
                        <a:noFill/>
                        <a:ln w="41275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style="position:absolute;margin-left:224.2pt;margin-top:3.9pt;width:32.95pt;height:0;rotation:9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weight="3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" w14:anchorId="4870859E">
                <v:stroke endarrow="open"/>
              </v:shape>
            </w:pict>
          </mc:Fallback>
        </mc:AlternateContent>
      </w:r>
    </w:p>
    <w:p w:rsidR="009F128A" w:rsidP="00275F6D" w:rsidRDefault="00600DA2" w14:paraId="4D7EB4B5" w14:textId="2C7486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B51D15D" wp14:editId="79DE8458">
                <wp:simplePos x="0" y="0"/>
                <wp:positionH relativeFrom="column">
                  <wp:posOffset>2147570</wp:posOffset>
                </wp:positionH>
                <wp:positionV relativeFrom="paragraph">
                  <wp:posOffset>109855</wp:posOffset>
                </wp:positionV>
                <wp:extent cx="1828800" cy="80899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089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EF029A" w:rsidR="00730CAD" w:rsidP="00730CAD" w:rsidRDefault="00730CAD" w14:paraId="70E9027B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</w:p>
                          <w:p w:rsidRPr="00EF029A" w:rsidR="00275F6D" w:rsidP="00730CAD" w:rsidRDefault="00275F6D" w14:paraId="36112943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F029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Withdrawal from the Manchester Access Programme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169.1pt;margin-top:8.65pt;width:2in;height:63.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33" filled="f" strokecolor="windowText" strokeweight="2pt" w14:anchorId="6B51D1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">
                <v:path arrowok="t"/>
                <v:textbox>
                  <w:txbxContent>
                    <w:p w:rsidRPr="00EF029A" w:rsidR="00730CAD" w:rsidP="00730CAD" w:rsidRDefault="00730CAD" w14:paraId="70E9027B" w14:textId="77777777">
                      <w:pPr>
                        <w:jc w:val="center"/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</w:p>
                    <w:p w:rsidRPr="00EF029A" w:rsidR="00275F6D" w:rsidP="00730CAD" w:rsidRDefault="00275F6D" w14:paraId="36112943" w14:textId="7777777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F029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Withdrawal from the Manchester Access Programme</w:t>
                      </w:r>
                    </w:p>
                  </w:txbxContent>
                </v:textbox>
              </v:rect>
            </w:pict>
          </mc:Fallback>
        </mc:AlternateContent>
      </w:r>
    </w:p>
    <w:p w:rsidR="00B4387B" w:rsidP="00730CAD" w:rsidRDefault="00B4387B" w14:paraId="10E766B3" w14:textId="719AE861">
      <w:pPr>
        <w:rPr>
          <w:rFonts w:ascii="Arial" w:hAnsi="Arial" w:cs="Arial"/>
          <w:sz w:val="22"/>
          <w:szCs w:val="22"/>
        </w:rPr>
      </w:pPr>
    </w:p>
    <w:p w:rsidR="009F128A" w:rsidP="00275F6D" w:rsidRDefault="009F128A" w14:paraId="0E6AF2DF" w14:textId="28FA7C05">
      <w:pPr>
        <w:rPr>
          <w:rFonts w:ascii="Arial" w:hAnsi="Arial" w:cs="Arial"/>
          <w:sz w:val="22"/>
          <w:szCs w:val="22"/>
        </w:rPr>
      </w:pPr>
    </w:p>
    <w:p w:rsidR="009F128A" w:rsidP="00275F6D" w:rsidRDefault="009F128A" w14:paraId="37F41527" w14:textId="022D4C2A">
      <w:pPr>
        <w:rPr>
          <w:rFonts w:ascii="Arial" w:hAnsi="Arial" w:cs="Arial"/>
          <w:sz w:val="22"/>
          <w:szCs w:val="22"/>
        </w:rPr>
      </w:pPr>
    </w:p>
    <w:p w:rsidR="009F128A" w:rsidP="00275F6D" w:rsidRDefault="009F128A" w14:paraId="29DC3F3A" w14:textId="77777777">
      <w:pPr>
        <w:rPr>
          <w:rFonts w:ascii="Arial" w:hAnsi="Arial" w:cs="Arial"/>
          <w:sz w:val="22"/>
          <w:szCs w:val="22"/>
        </w:rPr>
      </w:pPr>
    </w:p>
    <w:p w:rsidR="009F128A" w:rsidP="00275F6D" w:rsidRDefault="009F128A" w14:paraId="0172678B" w14:textId="77777777">
      <w:pPr>
        <w:rPr>
          <w:rFonts w:ascii="Arial" w:hAnsi="Arial" w:cs="Arial"/>
          <w:sz w:val="22"/>
          <w:szCs w:val="22"/>
        </w:rPr>
      </w:pPr>
    </w:p>
    <w:p w:rsidR="00C84685" w:rsidP="00144E53" w:rsidRDefault="00C84685" w14:paraId="1CFB0050" w14:textId="77777777">
      <w:pPr>
        <w:jc w:val="center"/>
        <w:rPr>
          <w:rFonts w:ascii="Arial" w:hAnsi="Arial" w:cs="Arial"/>
          <w:b/>
          <w:sz w:val="40"/>
          <w:szCs w:val="40"/>
        </w:rPr>
      </w:pPr>
    </w:p>
    <w:p w:rsidRPr="00FA3B0B" w:rsidR="00144E53" w:rsidP="00144E53" w:rsidRDefault="00144E53" w14:paraId="6D38E268" w14:textId="77777777">
      <w:pPr>
        <w:rPr>
          <w:rFonts w:ascii="Arial" w:hAnsi="Arial" w:cs="Arial"/>
          <w:bCs/>
          <w:sz w:val="20"/>
          <w:szCs w:val="20"/>
        </w:rPr>
      </w:pPr>
    </w:p>
    <w:sectPr w:rsidRPr="00FA3B0B" w:rsidR="00144E53" w:rsidSect="0045090B">
      <w:headerReference w:type="default" r:id="rId18"/>
      <w:pgSz w:w="11906" w:h="16838" w:orient="portrait"/>
      <w:pgMar w:top="851" w:right="567" w:bottom="567" w:left="567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60061" w:rsidP="000A3276" w:rsidRDefault="00860061" w14:paraId="0142581B" w14:textId="77777777">
      <w:r>
        <w:separator/>
      </w:r>
    </w:p>
  </w:endnote>
  <w:endnote w:type="continuationSeparator" w:id="0">
    <w:p w:rsidR="00860061" w:rsidP="000A3276" w:rsidRDefault="00860061" w14:paraId="0A490335" w14:textId="77777777">
      <w:r>
        <w:continuationSeparator/>
      </w:r>
    </w:p>
  </w:endnote>
  <w:endnote w:type="continuationNotice" w:id="1">
    <w:p w:rsidR="00860061" w:rsidRDefault="00860061" w14:paraId="385A145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60061" w:rsidP="000A3276" w:rsidRDefault="00860061" w14:paraId="421F8A28" w14:textId="77777777">
      <w:r>
        <w:separator/>
      </w:r>
    </w:p>
  </w:footnote>
  <w:footnote w:type="continuationSeparator" w:id="0">
    <w:p w:rsidR="00860061" w:rsidP="000A3276" w:rsidRDefault="00860061" w14:paraId="67B4428A" w14:textId="77777777">
      <w:r>
        <w:continuationSeparator/>
      </w:r>
    </w:p>
  </w:footnote>
  <w:footnote w:type="continuationNotice" w:id="1">
    <w:p w:rsidR="00860061" w:rsidRDefault="00860061" w14:paraId="34B0E55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D6EE8" w:rsidRDefault="00000000" w14:paraId="028952BC" w14:textId="324CBFB3">
    <w:pPr>
      <w:pStyle w:val="Header"/>
    </w:pPr>
    <w:r>
      <w:rPr>
        <w:noProof/>
        <w:lang w:eastAsia="zh-CN"/>
      </w:rPr>
      <w:object w:dxaOrig="1440" w:dyaOrig="1440" w14:anchorId="2EF4CDE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5" style="position:absolute;margin-left:402.95pt;margin-top:-31.75pt;width:128.7pt;height:38.9pt;z-index:251658240;mso-position-horizontal-relative:text;mso-position-vertical-relative:text" wrapcoords="-39 0 -39 21471 21600 21471 21600 0 -39 0" type="#_x0000_t75">
          <v:imagedata o:title="" r:id="rId1"/>
        </v:shape>
        <o:OLEObject Type="Embed" ProgID="MSPhotoEd.3" ShapeID="_x0000_s1025" DrawAspect="Content" ObjectID="_1795857542" r:id="rId2"/>
      </w:object>
    </w:r>
    <w:r w:rsidR="0014118B">
      <w:rPr>
        <w:noProof/>
      </w:rPr>
      <w:drawing>
        <wp:anchor distT="0" distB="0" distL="114300" distR="114300" simplePos="0" relativeHeight="251658241" behindDoc="0" locked="0" layoutInCell="1" allowOverlap="1" wp14:anchorId="75FABB6A" wp14:editId="44B3F5BB">
          <wp:simplePos x="0" y="0"/>
          <wp:positionH relativeFrom="column">
            <wp:posOffset>-74295</wp:posOffset>
          </wp:positionH>
          <wp:positionV relativeFrom="paragraph">
            <wp:posOffset>-348615</wp:posOffset>
          </wp:positionV>
          <wp:extent cx="1149350" cy="486263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472" cy="489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5FA5"/>
    <w:multiLevelType w:val="hybridMultilevel"/>
    <w:tmpl w:val="F244D8A0"/>
    <w:lvl w:ilvl="0" w:tplc="080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</w:rPr>
    </w:lvl>
  </w:abstractNum>
  <w:abstractNum w:abstractNumId="1" w15:restartNumberingAfterBreak="0">
    <w:nsid w:val="0D534E78"/>
    <w:multiLevelType w:val="hybridMultilevel"/>
    <w:tmpl w:val="44CE0E40"/>
    <w:lvl w:ilvl="0" w:tplc="15AE2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7F0E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9B2D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B443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F36D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FE64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A0C4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BE87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2484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0DB76970"/>
    <w:multiLevelType w:val="hybridMultilevel"/>
    <w:tmpl w:val="64A699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F50EFC"/>
    <w:multiLevelType w:val="hybridMultilevel"/>
    <w:tmpl w:val="3E9C3D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281D61"/>
    <w:multiLevelType w:val="hybridMultilevel"/>
    <w:tmpl w:val="D49864A0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hint="default" w:ascii="Wingdings" w:hAnsi="Wingdings"/>
      </w:rPr>
    </w:lvl>
  </w:abstractNum>
  <w:abstractNum w:abstractNumId="5" w15:restartNumberingAfterBreak="0">
    <w:nsid w:val="1EE33104"/>
    <w:multiLevelType w:val="hybridMultilevel"/>
    <w:tmpl w:val="6C2C487A"/>
    <w:lvl w:ilvl="0" w:tplc="08090009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</w:rPr>
    </w:lvl>
  </w:abstractNum>
  <w:abstractNum w:abstractNumId="6" w15:restartNumberingAfterBreak="0">
    <w:nsid w:val="1F7E677D"/>
    <w:multiLevelType w:val="hybridMultilevel"/>
    <w:tmpl w:val="8C2271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344C85"/>
    <w:multiLevelType w:val="hybridMultilevel"/>
    <w:tmpl w:val="1794CA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1C7837"/>
    <w:multiLevelType w:val="hybridMultilevel"/>
    <w:tmpl w:val="21CA909A"/>
    <w:lvl w:ilvl="0" w:tplc="03B6C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394C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C5EC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FCCF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2000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3624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A72E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F34B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3EE4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27A23522"/>
    <w:multiLevelType w:val="hybridMultilevel"/>
    <w:tmpl w:val="B844AAB6"/>
    <w:lvl w:ilvl="0" w:tplc="E298A336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5A51AC"/>
    <w:multiLevelType w:val="hybridMultilevel"/>
    <w:tmpl w:val="046641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7A96E05"/>
    <w:multiLevelType w:val="hybridMultilevel"/>
    <w:tmpl w:val="1646D3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647008"/>
    <w:multiLevelType w:val="hybridMultilevel"/>
    <w:tmpl w:val="6D6E9D60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</w:rPr>
    </w:lvl>
    <w:lvl w:ilvl="1" w:tplc="0809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hint="default" w:ascii="Wingdings" w:hAnsi="Wingdings"/>
      </w:rPr>
    </w:lvl>
    <w:lvl w:ilvl="2" w:tplc="08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hint="default" w:ascii="Wingdings" w:hAnsi="Wingdings"/>
      </w:rPr>
    </w:lvl>
  </w:abstractNum>
  <w:abstractNum w:abstractNumId="13" w15:restartNumberingAfterBreak="0">
    <w:nsid w:val="4CB90E57"/>
    <w:multiLevelType w:val="hybridMultilevel"/>
    <w:tmpl w:val="96B041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0A1646"/>
    <w:multiLevelType w:val="hybridMultilevel"/>
    <w:tmpl w:val="E32A76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F30352F"/>
    <w:multiLevelType w:val="hybridMultilevel"/>
    <w:tmpl w:val="B844AAB6"/>
    <w:lvl w:ilvl="0" w:tplc="E298A336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C806142"/>
    <w:multiLevelType w:val="hybridMultilevel"/>
    <w:tmpl w:val="E10AD9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985594"/>
    <w:multiLevelType w:val="hybridMultilevel"/>
    <w:tmpl w:val="13F620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6F7636A"/>
    <w:multiLevelType w:val="hybridMultilevel"/>
    <w:tmpl w:val="51E6663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D8855EC"/>
    <w:multiLevelType w:val="hybridMultilevel"/>
    <w:tmpl w:val="227C4C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5FF0152"/>
    <w:multiLevelType w:val="hybridMultilevel"/>
    <w:tmpl w:val="8D0206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6265029"/>
    <w:multiLevelType w:val="hybridMultilevel"/>
    <w:tmpl w:val="F9609B80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526B42"/>
    <w:multiLevelType w:val="hybridMultilevel"/>
    <w:tmpl w:val="1214FD12"/>
    <w:lvl w:ilvl="0" w:tplc="5B02C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09204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08B21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9454D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AB706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A680F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D5D26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40BCE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BB764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3" w15:restartNumberingAfterBreak="0">
    <w:nsid w:val="79101E64"/>
    <w:multiLevelType w:val="hybridMultilevel"/>
    <w:tmpl w:val="190C591A"/>
    <w:lvl w:ilvl="0" w:tplc="93406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64ED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17AE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F8D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BB8F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952B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9161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BB2B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6203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4" w15:restartNumberingAfterBreak="0">
    <w:nsid w:val="7E125344"/>
    <w:multiLevelType w:val="hybridMultilevel"/>
    <w:tmpl w:val="2FD8E06E"/>
    <w:lvl w:ilvl="0" w:tplc="710EA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27EA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390C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AB87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D627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7928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4060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4DC4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0521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490871278">
    <w:abstractNumId w:val="21"/>
  </w:num>
  <w:num w:numId="2" w16cid:durableId="795568589">
    <w:abstractNumId w:val="14"/>
  </w:num>
  <w:num w:numId="3" w16cid:durableId="1691100881">
    <w:abstractNumId w:val="6"/>
  </w:num>
  <w:num w:numId="4" w16cid:durableId="1478450534">
    <w:abstractNumId w:val="4"/>
  </w:num>
  <w:num w:numId="5" w16cid:durableId="63723111">
    <w:abstractNumId w:val="11"/>
  </w:num>
  <w:num w:numId="6" w16cid:durableId="2027291018">
    <w:abstractNumId w:val="22"/>
  </w:num>
  <w:num w:numId="7" w16cid:durableId="1171220229">
    <w:abstractNumId w:val="17"/>
  </w:num>
  <w:num w:numId="8" w16cid:durableId="978417773">
    <w:abstractNumId w:val="2"/>
  </w:num>
  <w:num w:numId="9" w16cid:durableId="1029717374">
    <w:abstractNumId w:val="19"/>
  </w:num>
  <w:num w:numId="10" w16cid:durableId="1430932648">
    <w:abstractNumId w:val="13"/>
  </w:num>
  <w:num w:numId="11" w16cid:durableId="1322463496">
    <w:abstractNumId w:val="7"/>
  </w:num>
  <w:num w:numId="12" w16cid:durableId="870801258">
    <w:abstractNumId w:val="10"/>
  </w:num>
  <w:num w:numId="13" w16cid:durableId="1703363982">
    <w:abstractNumId w:val="15"/>
  </w:num>
  <w:num w:numId="14" w16cid:durableId="299726168">
    <w:abstractNumId w:val="8"/>
  </w:num>
  <w:num w:numId="15" w16cid:durableId="1595091680">
    <w:abstractNumId w:val="24"/>
  </w:num>
  <w:num w:numId="16" w16cid:durableId="1542749077">
    <w:abstractNumId w:val="23"/>
  </w:num>
  <w:num w:numId="17" w16cid:durableId="42222036">
    <w:abstractNumId w:val="1"/>
  </w:num>
  <w:num w:numId="18" w16cid:durableId="1217084847">
    <w:abstractNumId w:val="0"/>
  </w:num>
  <w:num w:numId="19" w16cid:durableId="10694263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84980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3230213">
    <w:abstractNumId w:val="5"/>
  </w:num>
  <w:num w:numId="22" w16cid:durableId="890649775">
    <w:abstractNumId w:val="12"/>
  </w:num>
  <w:num w:numId="23" w16cid:durableId="151872975">
    <w:abstractNumId w:val="9"/>
  </w:num>
  <w:num w:numId="24" w16cid:durableId="923341574">
    <w:abstractNumId w:val="18"/>
  </w:num>
  <w:num w:numId="25" w16cid:durableId="531308401">
    <w:abstractNumId w:val="2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F63"/>
    <w:rsid w:val="000105F0"/>
    <w:rsid w:val="00022D02"/>
    <w:rsid w:val="000241EB"/>
    <w:rsid w:val="000250B3"/>
    <w:rsid w:val="00026BA0"/>
    <w:rsid w:val="00031920"/>
    <w:rsid w:val="00033A08"/>
    <w:rsid w:val="00034770"/>
    <w:rsid w:val="00040605"/>
    <w:rsid w:val="00040D03"/>
    <w:rsid w:val="00041376"/>
    <w:rsid w:val="00042463"/>
    <w:rsid w:val="000459F7"/>
    <w:rsid w:val="000510E1"/>
    <w:rsid w:val="00052E6A"/>
    <w:rsid w:val="00055C2E"/>
    <w:rsid w:val="00057F0C"/>
    <w:rsid w:val="0006040B"/>
    <w:rsid w:val="000609A7"/>
    <w:rsid w:val="00062FE2"/>
    <w:rsid w:val="00064EA9"/>
    <w:rsid w:val="00067604"/>
    <w:rsid w:val="00073187"/>
    <w:rsid w:val="00073BD0"/>
    <w:rsid w:val="0007490E"/>
    <w:rsid w:val="00075324"/>
    <w:rsid w:val="000800FE"/>
    <w:rsid w:val="00081DA2"/>
    <w:rsid w:val="000841DC"/>
    <w:rsid w:val="00085849"/>
    <w:rsid w:val="00085E1B"/>
    <w:rsid w:val="000A2A81"/>
    <w:rsid w:val="000A3276"/>
    <w:rsid w:val="000A7ED3"/>
    <w:rsid w:val="000B1D14"/>
    <w:rsid w:val="000B4271"/>
    <w:rsid w:val="000C4571"/>
    <w:rsid w:val="000C4AE9"/>
    <w:rsid w:val="000C750B"/>
    <w:rsid w:val="000D79E8"/>
    <w:rsid w:val="000E2FBF"/>
    <w:rsid w:val="000E640E"/>
    <w:rsid w:val="000F2579"/>
    <w:rsid w:val="001017F3"/>
    <w:rsid w:val="00102F16"/>
    <w:rsid w:val="0010378D"/>
    <w:rsid w:val="001059E4"/>
    <w:rsid w:val="00132882"/>
    <w:rsid w:val="00133ECF"/>
    <w:rsid w:val="00137124"/>
    <w:rsid w:val="0014118B"/>
    <w:rsid w:val="00142500"/>
    <w:rsid w:val="001427B3"/>
    <w:rsid w:val="00142D9E"/>
    <w:rsid w:val="00144E53"/>
    <w:rsid w:val="00154210"/>
    <w:rsid w:val="00154BB3"/>
    <w:rsid w:val="00160E04"/>
    <w:rsid w:val="0016101A"/>
    <w:rsid w:val="00163C1A"/>
    <w:rsid w:val="001640C1"/>
    <w:rsid w:val="0016488C"/>
    <w:rsid w:val="00166539"/>
    <w:rsid w:val="001674B7"/>
    <w:rsid w:val="00174786"/>
    <w:rsid w:val="00174EA4"/>
    <w:rsid w:val="00175195"/>
    <w:rsid w:val="00183010"/>
    <w:rsid w:val="00187C47"/>
    <w:rsid w:val="0019038D"/>
    <w:rsid w:val="00191658"/>
    <w:rsid w:val="00195925"/>
    <w:rsid w:val="00196C13"/>
    <w:rsid w:val="00196FFE"/>
    <w:rsid w:val="00197743"/>
    <w:rsid w:val="001A2E26"/>
    <w:rsid w:val="001A5337"/>
    <w:rsid w:val="001A5990"/>
    <w:rsid w:val="001A6451"/>
    <w:rsid w:val="001A6982"/>
    <w:rsid w:val="001B5DB5"/>
    <w:rsid w:val="001C1A1C"/>
    <w:rsid w:val="001C26F9"/>
    <w:rsid w:val="001C6D5B"/>
    <w:rsid w:val="001D30AC"/>
    <w:rsid w:val="001D65AF"/>
    <w:rsid w:val="001E0595"/>
    <w:rsid w:val="001E19B5"/>
    <w:rsid w:val="001E33AC"/>
    <w:rsid w:val="001E5AD4"/>
    <w:rsid w:val="001E6DC0"/>
    <w:rsid w:val="001E7231"/>
    <w:rsid w:val="001F0068"/>
    <w:rsid w:val="001F0860"/>
    <w:rsid w:val="001F1755"/>
    <w:rsid w:val="001F7437"/>
    <w:rsid w:val="001F75B0"/>
    <w:rsid w:val="00203BAE"/>
    <w:rsid w:val="00205FFA"/>
    <w:rsid w:val="00210502"/>
    <w:rsid w:val="00212DE0"/>
    <w:rsid w:val="002210DF"/>
    <w:rsid w:val="0022122C"/>
    <w:rsid w:val="0022395A"/>
    <w:rsid w:val="002269FE"/>
    <w:rsid w:val="00231832"/>
    <w:rsid w:val="00234972"/>
    <w:rsid w:val="00236402"/>
    <w:rsid w:val="00236F76"/>
    <w:rsid w:val="00243C73"/>
    <w:rsid w:val="002507D8"/>
    <w:rsid w:val="002511CC"/>
    <w:rsid w:val="00251BB5"/>
    <w:rsid w:val="00253CA7"/>
    <w:rsid w:val="00253E31"/>
    <w:rsid w:val="00253ECC"/>
    <w:rsid w:val="00264347"/>
    <w:rsid w:val="00266B0D"/>
    <w:rsid w:val="00267172"/>
    <w:rsid w:val="0027005D"/>
    <w:rsid w:val="00275F6D"/>
    <w:rsid w:val="002777ED"/>
    <w:rsid w:val="00287BBB"/>
    <w:rsid w:val="002A3FA8"/>
    <w:rsid w:val="002A52A1"/>
    <w:rsid w:val="002A6F9E"/>
    <w:rsid w:val="002B2FF7"/>
    <w:rsid w:val="002C0A9B"/>
    <w:rsid w:val="002C2C54"/>
    <w:rsid w:val="002D38E5"/>
    <w:rsid w:val="002D5328"/>
    <w:rsid w:val="002D559E"/>
    <w:rsid w:val="002D708F"/>
    <w:rsid w:val="002D73DA"/>
    <w:rsid w:val="002E0429"/>
    <w:rsid w:val="002E320B"/>
    <w:rsid w:val="002E56D0"/>
    <w:rsid w:val="002E774B"/>
    <w:rsid w:val="002F4358"/>
    <w:rsid w:val="002F4C25"/>
    <w:rsid w:val="00304110"/>
    <w:rsid w:val="003045A6"/>
    <w:rsid w:val="00316FF4"/>
    <w:rsid w:val="00325BA4"/>
    <w:rsid w:val="00331231"/>
    <w:rsid w:val="00331C70"/>
    <w:rsid w:val="003343EE"/>
    <w:rsid w:val="00336546"/>
    <w:rsid w:val="0034010E"/>
    <w:rsid w:val="003436F9"/>
    <w:rsid w:val="00350E95"/>
    <w:rsid w:val="003550BF"/>
    <w:rsid w:val="00355446"/>
    <w:rsid w:val="003648A2"/>
    <w:rsid w:val="00365503"/>
    <w:rsid w:val="00366A27"/>
    <w:rsid w:val="003734B5"/>
    <w:rsid w:val="00376B74"/>
    <w:rsid w:val="00377197"/>
    <w:rsid w:val="0038378F"/>
    <w:rsid w:val="00385C86"/>
    <w:rsid w:val="00387AAE"/>
    <w:rsid w:val="0039070D"/>
    <w:rsid w:val="003977C5"/>
    <w:rsid w:val="00397A40"/>
    <w:rsid w:val="003A0E54"/>
    <w:rsid w:val="003A35E8"/>
    <w:rsid w:val="003A4C30"/>
    <w:rsid w:val="003A78B8"/>
    <w:rsid w:val="003A7A53"/>
    <w:rsid w:val="003B0646"/>
    <w:rsid w:val="003B555B"/>
    <w:rsid w:val="003B7627"/>
    <w:rsid w:val="003B7802"/>
    <w:rsid w:val="003C101F"/>
    <w:rsid w:val="003C2CE3"/>
    <w:rsid w:val="003C6ADF"/>
    <w:rsid w:val="003D1A76"/>
    <w:rsid w:val="003D67FE"/>
    <w:rsid w:val="003E12DB"/>
    <w:rsid w:val="003E6A80"/>
    <w:rsid w:val="003E7A46"/>
    <w:rsid w:val="003F0F0E"/>
    <w:rsid w:val="003F1A96"/>
    <w:rsid w:val="003F1E80"/>
    <w:rsid w:val="003F3474"/>
    <w:rsid w:val="003F6151"/>
    <w:rsid w:val="00412FC6"/>
    <w:rsid w:val="00426CB4"/>
    <w:rsid w:val="004304FB"/>
    <w:rsid w:val="00430B14"/>
    <w:rsid w:val="0043522F"/>
    <w:rsid w:val="00435ABF"/>
    <w:rsid w:val="004377D2"/>
    <w:rsid w:val="00440048"/>
    <w:rsid w:val="00444979"/>
    <w:rsid w:val="0045090B"/>
    <w:rsid w:val="0045356A"/>
    <w:rsid w:val="00455461"/>
    <w:rsid w:val="004636AD"/>
    <w:rsid w:val="004648C7"/>
    <w:rsid w:val="00464CDF"/>
    <w:rsid w:val="00473748"/>
    <w:rsid w:val="0047613E"/>
    <w:rsid w:val="004815A8"/>
    <w:rsid w:val="004959D2"/>
    <w:rsid w:val="00495D81"/>
    <w:rsid w:val="004A2838"/>
    <w:rsid w:val="004B5E6B"/>
    <w:rsid w:val="004B6B62"/>
    <w:rsid w:val="004C1123"/>
    <w:rsid w:val="004C2E59"/>
    <w:rsid w:val="004C475C"/>
    <w:rsid w:val="004D20C3"/>
    <w:rsid w:val="004D3BF7"/>
    <w:rsid w:val="004D65DB"/>
    <w:rsid w:val="004E15CE"/>
    <w:rsid w:val="004E3F5B"/>
    <w:rsid w:val="004E46D1"/>
    <w:rsid w:val="004F4794"/>
    <w:rsid w:val="004F667E"/>
    <w:rsid w:val="004F6ACC"/>
    <w:rsid w:val="004F706D"/>
    <w:rsid w:val="005038FB"/>
    <w:rsid w:val="00506A6E"/>
    <w:rsid w:val="00514DFB"/>
    <w:rsid w:val="005236D5"/>
    <w:rsid w:val="005238B6"/>
    <w:rsid w:val="005252F0"/>
    <w:rsid w:val="005256DD"/>
    <w:rsid w:val="00526DA9"/>
    <w:rsid w:val="005306C5"/>
    <w:rsid w:val="00531153"/>
    <w:rsid w:val="00534465"/>
    <w:rsid w:val="0053696B"/>
    <w:rsid w:val="00541D38"/>
    <w:rsid w:val="0056082F"/>
    <w:rsid w:val="00567E44"/>
    <w:rsid w:val="0057059B"/>
    <w:rsid w:val="00571E8B"/>
    <w:rsid w:val="00575F28"/>
    <w:rsid w:val="00582348"/>
    <w:rsid w:val="00591D0F"/>
    <w:rsid w:val="00592D95"/>
    <w:rsid w:val="0059432B"/>
    <w:rsid w:val="005A7B62"/>
    <w:rsid w:val="005B0C38"/>
    <w:rsid w:val="005B7532"/>
    <w:rsid w:val="005C00B1"/>
    <w:rsid w:val="005C0ED8"/>
    <w:rsid w:val="005C1ABF"/>
    <w:rsid w:val="005D1501"/>
    <w:rsid w:val="005D3C5D"/>
    <w:rsid w:val="005E09C7"/>
    <w:rsid w:val="005E2CE8"/>
    <w:rsid w:val="005E3BBE"/>
    <w:rsid w:val="005E42AA"/>
    <w:rsid w:val="005E4AD6"/>
    <w:rsid w:val="005F1E36"/>
    <w:rsid w:val="005F2933"/>
    <w:rsid w:val="005F448F"/>
    <w:rsid w:val="005F52A3"/>
    <w:rsid w:val="005F6513"/>
    <w:rsid w:val="005F6B9A"/>
    <w:rsid w:val="00600DA2"/>
    <w:rsid w:val="006022D2"/>
    <w:rsid w:val="00626F7C"/>
    <w:rsid w:val="00637B12"/>
    <w:rsid w:val="006445A3"/>
    <w:rsid w:val="00652AAB"/>
    <w:rsid w:val="00657747"/>
    <w:rsid w:val="006617EA"/>
    <w:rsid w:val="00663D7D"/>
    <w:rsid w:val="00677170"/>
    <w:rsid w:val="00677E9F"/>
    <w:rsid w:val="00680744"/>
    <w:rsid w:val="00685F12"/>
    <w:rsid w:val="006862A3"/>
    <w:rsid w:val="00692423"/>
    <w:rsid w:val="0069326B"/>
    <w:rsid w:val="006950CA"/>
    <w:rsid w:val="006A5E1A"/>
    <w:rsid w:val="006B0C10"/>
    <w:rsid w:val="006B25F5"/>
    <w:rsid w:val="006B3503"/>
    <w:rsid w:val="006B4744"/>
    <w:rsid w:val="006B5864"/>
    <w:rsid w:val="006C67F1"/>
    <w:rsid w:val="006D0052"/>
    <w:rsid w:val="006D1E62"/>
    <w:rsid w:val="006E498E"/>
    <w:rsid w:val="006E5A29"/>
    <w:rsid w:val="006F39D4"/>
    <w:rsid w:val="007017C8"/>
    <w:rsid w:val="00704B0B"/>
    <w:rsid w:val="00712267"/>
    <w:rsid w:val="00720E35"/>
    <w:rsid w:val="00722ABA"/>
    <w:rsid w:val="00724209"/>
    <w:rsid w:val="00724A5B"/>
    <w:rsid w:val="00725508"/>
    <w:rsid w:val="007273D1"/>
    <w:rsid w:val="00730CAD"/>
    <w:rsid w:val="00735178"/>
    <w:rsid w:val="007360C9"/>
    <w:rsid w:val="00736585"/>
    <w:rsid w:val="00740181"/>
    <w:rsid w:val="00744A80"/>
    <w:rsid w:val="00744D6D"/>
    <w:rsid w:val="00745AEB"/>
    <w:rsid w:val="00755A83"/>
    <w:rsid w:val="00761A6F"/>
    <w:rsid w:val="00767999"/>
    <w:rsid w:val="007744A9"/>
    <w:rsid w:val="00783A86"/>
    <w:rsid w:val="007910A0"/>
    <w:rsid w:val="007A4E00"/>
    <w:rsid w:val="007A744A"/>
    <w:rsid w:val="007B509C"/>
    <w:rsid w:val="007D6B47"/>
    <w:rsid w:val="007E7BE3"/>
    <w:rsid w:val="007F33EE"/>
    <w:rsid w:val="007F4926"/>
    <w:rsid w:val="007F74F4"/>
    <w:rsid w:val="00801BAC"/>
    <w:rsid w:val="00801CA5"/>
    <w:rsid w:val="00804931"/>
    <w:rsid w:val="00814C1C"/>
    <w:rsid w:val="00814C3D"/>
    <w:rsid w:val="008212A4"/>
    <w:rsid w:val="00821668"/>
    <w:rsid w:val="00825EF3"/>
    <w:rsid w:val="00827F7C"/>
    <w:rsid w:val="00835486"/>
    <w:rsid w:val="00841931"/>
    <w:rsid w:val="00846FD0"/>
    <w:rsid w:val="0085246E"/>
    <w:rsid w:val="0085280B"/>
    <w:rsid w:val="00853A48"/>
    <w:rsid w:val="00860061"/>
    <w:rsid w:val="0086367E"/>
    <w:rsid w:val="00864FB2"/>
    <w:rsid w:val="008714D8"/>
    <w:rsid w:val="008753EA"/>
    <w:rsid w:val="00881F31"/>
    <w:rsid w:val="00896131"/>
    <w:rsid w:val="008A3A43"/>
    <w:rsid w:val="008B01CB"/>
    <w:rsid w:val="008B78EB"/>
    <w:rsid w:val="008C2707"/>
    <w:rsid w:val="008C53CD"/>
    <w:rsid w:val="008D17A8"/>
    <w:rsid w:val="008D3789"/>
    <w:rsid w:val="008D54CF"/>
    <w:rsid w:val="0090137A"/>
    <w:rsid w:val="00904449"/>
    <w:rsid w:val="0091198D"/>
    <w:rsid w:val="009170BA"/>
    <w:rsid w:val="009237D0"/>
    <w:rsid w:val="00926F3F"/>
    <w:rsid w:val="00930453"/>
    <w:rsid w:val="0093297E"/>
    <w:rsid w:val="00937410"/>
    <w:rsid w:val="00942DED"/>
    <w:rsid w:val="00946A56"/>
    <w:rsid w:val="00950E5A"/>
    <w:rsid w:val="00951F63"/>
    <w:rsid w:val="00954E0A"/>
    <w:rsid w:val="00964100"/>
    <w:rsid w:val="009645F6"/>
    <w:rsid w:val="009654DA"/>
    <w:rsid w:val="00965862"/>
    <w:rsid w:val="00977037"/>
    <w:rsid w:val="00977CE7"/>
    <w:rsid w:val="00983729"/>
    <w:rsid w:val="00984666"/>
    <w:rsid w:val="009870A9"/>
    <w:rsid w:val="0099279B"/>
    <w:rsid w:val="00997468"/>
    <w:rsid w:val="009A234C"/>
    <w:rsid w:val="009A3803"/>
    <w:rsid w:val="009B3ACE"/>
    <w:rsid w:val="009B49F3"/>
    <w:rsid w:val="009C189C"/>
    <w:rsid w:val="009D2B4F"/>
    <w:rsid w:val="009D2F86"/>
    <w:rsid w:val="009D452B"/>
    <w:rsid w:val="009D4D67"/>
    <w:rsid w:val="009E6416"/>
    <w:rsid w:val="009F0D69"/>
    <w:rsid w:val="009F0DDC"/>
    <w:rsid w:val="009F128A"/>
    <w:rsid w:val="009F1F75"/>
    <w:rsid w:val="00A0093E"/>
    <w:rsid w:val="00A01642"/>
    <w:rsid w:val="00A126D9"/>
    <w:rsid w:val="00A12D01"/>
    <w:rsid w:val="00A21EE6"/>
    <w:rsid w:val="00A25BA3"/>
    <w:rsid w:val="00A266E4"/>
    <w:rsid w:val="00A34D8F"/>
    <w:rsid w:val="00A36854"/>
    <w:rsid w:val="00A40D43"/>
    <w:rsid w:val="00A450BD"/>
    <w:rsid w:val="00A45E4B"/>
    <w:rsid w:val="00A460B4"/>
    <w:rsid w:val="00A62A15"/>
    <w:rsid w:val="00A65437"/>
    <w:rsid w:val="00A70A68"/>
    <w:rsid w:val="00A72A49"/>
    <w:rsid w:val="00A7443F"/>
    <w:rsid w:val="00A826C9"/>
    <w:rsid w:val="00A833FA"/>
    <w:rsid w:val="00A85E8B"/>
    <w:rsid w:val="00A910D3"/>
    <w:rsid w:val="00A9370B"/>
    <w:rsid w:val="00AA1441"/>
    <w:rsid w:val="00AA2E4B"/>
    <w:rsid w:val="00AA35FD"/>
    <w:rsid w:val="00AA4F7E"/>
    <w:rsid w:val="00AA60E5"/>
    <w:rsid w:val="00AB0421"/>
    <w:rsid w:val="00AB0BF1"/>
    <w:rsid w:val="00AB2F0E"/>
    <w:rsid w:val="00AB3B58"/>
    <w:rsid w:val="00AB3F15"/>
    <w:rsid w:val="00AB5103"/>
    <w:rsid w:val="00AC0CB9"/>
    <w:rsid w:val="00AC1C2E"/>
    <w:rsid w:val="00AD0328"/>
    <w:rsid w:val="00AD156E"/>
    <w:rsid w:val="00AE66A6"/>
    <w:rsid w:val="00AF057C"/>
    <w:rsid w:val="00AF2E0B"/>
    <w:rsid w:val="00B0200C"/>
    <w:rsid w:val="00B04DA5"/>
    <w:rsid w:val="00B071FB"/>
    <w:rsid w:val="00B11F24"/>
    <w:rsid w:val="00B235E9"/>
    <w:rsid w:val="00B2502E"/>
    <w:rsid w:val="00B35A9C"/>
    <w:rsid w:val="00B36B46"/>
    <w:rsid w:val="00B37424"/>
    <w:rsid w:val="00B37AC4"/>
    <w:rsid w:val="00B37BE3"/>
    <w:rsid w:val="00B4053B"/>
    <w:rsid w:val="00B4204C"/>
    <w:rsid w:val="00B43725"/>
    <w:rsid w:val="00B4387B"/>
    <w:rsid w:val="00B4540D"/>
    <w:rsid w:val="00B47519"/>
    <w:rsid w:val="00B50BE9"/>
    <w:rsid w:val="00B51161"/>
    <w:rsid w:val="00B55876"/>
    <w:rsid w:val="00B572AD"/>
    <w:rsid w:val="00B60106"/>
    <w:rsid w:val="00B63975"/>
    <w:rsid w:val="00B83559"/>
    <w:rsid w:val="00B839D4"/>
    <w:rsid w:val="00B84E59"/>
    <w:rsid w:val="00B9295F"/>
    <w:rsid w:val="00BA327C"/>
    <w:rsid w:val="00BA7FDA"/>
    <w:rsid w:val="00BB1319"/>
    <w:rsid w:val="00BB1390"/>
    <w:rsid w:val="00BB2747"/>
    <w:rsid w:val="00BB3AE1"/>
    <w:rsid w:val="00BB4E25"/>
    <w:rsid w:val="00BC1D62"/>
    <w:rsid w:val="00BC53EC"/>
    <w:rsid w:val="00BD079B"/>
    <w:rsid w:val="00BD5A52"/>
    <w:rsid w:val="00BD6EE8"/>
    <w:rsid w:val="00BE49B8"/>
    <w:rsid w:val="00BE51AD"/>
    <w:rsid w:val="00BE6854"/>
    <w:rsid w:val="00BF4C12"/>
    <w:rsid w:val="00C034A7"/>
    <w:rsid w:val="00C03DDF"/>
    <w:rsid w:val="00C20A78"/>
    <w:rsid w:val="00C22EFB"/>
    <w:rsid w:val="00C27DFF"/>
    <w:rsid w:val="00C3295C"/>
    <w:rsid w:val="00C34A44"/>
    <w:rsid w:val="00C3712A"/>
    <w:rsid w:val="00C43ECD"/>
    <w:rsid w:val="00C53B7A"/>
    <w:rsid w:val="00C62F35"/>
    <w:rsid w:val="00C657F8"/>
    <w:rsid w:val="00C73227"/>
    <w:rsid w:val="00C74B14"/>
    <w:rsid w:val="00C8286C"/>
    <w:rsid w:val="00C84685"/>
    <w:rsid w:val="00C87F76"/>
    <w:rsid w:val="00C8F7EE"/>
    <w:rsid w:val="00CA0B5C"/>
    <w:rsid w:val="00CA0CF3"/>
    <w:rsid w:val="00CB0DCC"/>
    <w:rsid w:val="00CB21B0"/>
    <w:rsid w:val="00CB2A7C"/>
    <w:rsid w:val="00CB3E5E"/>
    <w:rsid w:val="00CB5F84"/>
    <w:rsid w:val="00CB7906"/>
    <w:rsid w:val="00CC000E"/>
    <w:rsid w:val="00CC0682"/>
    <w:rsid w:val="00CC3135"/>
    <w:rsid w:val="00CC7EEB"/>
    <w:rsid w:val="00CD05D2"/>
    <w:rsid w:val="00CD1DAC"/>
    <w:rsid w:val="00CD304F"/>
    <w:rsid w:val="00CD63FE"/>
    <w:rsid w:val="00CE6BEF"/>
    <w:rsid w:val="00CF14B9"/>
    <w:rsid w:val="00CF575D"/>
    <w:rsid w:val="00D0666C"/>
    <w:rsid w:val="00D0668A"/>
    <w:rsid w:val="00D0713F"/>
    <w:rsid w:val="00D25B83"/>
    <w:rsid w:val="00D31521"/>
    <w:rsid w:val="00D33313"/>
    <w:rsid w:val="00D345FC"/>
    <w:rsid w:val="00D36930"/>
    <w:rsid w:val="00D454B7"/>
    <w:rsid w:val="00D54A65"/>
    <w:rsid w:val="00D55BE4"/>
    <w:rsid w:val="00D56CF2"/>
    <w:rsid w:val="00D63973"/>
    <w:rsid w:val="00D646A3"/>
    <w:rsid w:val="00D7000A"/>
    <w:rsid w:val="00D70083"/>
    <w:rsid w:val="00D71CF6"/>
    <w:rsid w:val="00D75D54"/>
    <w:rsid w:val="00D8036A"/>
    <w:rsid w:val="00D91EA6"/>
    <w:rsid w:val="00D92180"/>
    <w:rsid w:val="00DA16D1"/>
    <w:rsid w:val="00DA6FA0"/>
    <w:rsid w:val="00DB1A91"/>
    <w:rsid w:val="00DB4524"/>
    <w:rsid w:val="00DB562B"/>
    <w:rsid w:val="00DB577C"/>
    <w:rsid w:val="00DC05BE"/>
    <w:rsid w:val="00DC113D"/>
    <w:rsid w:val="00DC2D70"/>
    <w:rsid w:val="00DD5BF3"/>
    <w:rsid w:val="00DE1A67"/>
    <w:rsid w:val="00DE45B6"/>
    <w:rsid w:val="00DE4E9C"/>
    <w:rsid w:val="00DE5419"/>
    <w:rsid w:val="00DE7C7E"/>
    <w:rsid w:val="00DF065E"/>
    <w:rsid w:val="00DF208D"/>
    <w:rsid w:val="00DF32C2"/>
    <w:rsid w:val="00DF506F"/>
    <w:rsid w:val="00DF6B3A"/>
    <w:rsid w:val="00E0053E"/>
    <w:rsid w:val="00E03121"/>
    <w:rsid w:val="00E04C58"/>
    <w:rsid w:val="00E07C2A"/>
    <w:rsid w:val="00E11982"/>
    <w:rsid w:val="00E12412"/>
    <w:rsid w:val="00E247BD"/>
    <w:rsid w:val="00E317F0"/>
    <w:rsid w:val="00E327A1"/>
    <w:rsid w:val="00E34F54"/>
    <w:rsid w:val="00E45D44"/>
    <w:rsid w:val="00E51FC3"/>
    <w:rsid w:val="00E571E5"/>
    <w:rsid w:val="00E57CF6"/>
    <w:rsid w:val="00E65EE9"/>
    <w:rsid w:val="00E675F1"/>
    <w:rsid w:val="00E8048C"/>
    <w:rsid w:val="00E86EE5"/>
    <w:rsid w:val="00E96254"/>
    <w:rsid w:val="00E9657D"/>
    <w:rsid w:val="00EB5A34"/>
    <w:rsid w:val="00ED2E5B"/>
    <w:rsid w:val="00ED5F20"/>
    <w:rsid w:val="00ED6D5F"/>
    <w:rsid w:val="00EE049F"/>
    <w:rsid w:val="00EE3F73"/>
    <w:rsid w:val="00EE5CB3"/>
    <w:rsid w:val="00EE6713"/>
    <w:rsid w:val="00EF029A"/>
    <w:rsid w:val="00EF3C7F"/>
    <w:rsid w:val="00EF4591"/>
    <w:rsid w:val="00F01A63"/>
    <w:rsid w:val="00F06904"/>
    <w:rsid w:val="00F14B30"/>
    <w:rsid w:val="00F22316"/>
    <w:rsid w:val="00F22DBA"/>
    <w:rsid w:val="00F24CC0"/>
    <w:rsid w:val="00F33FA8"/>
    <w:rsid w:val="00F34343"/>
    <w:rsid w:val="00F355F2"/>
    <w:rsid w:val="00F36AFA"/>
    <w:rsid w:val="00F4181A"/>
    <w:rsid w:val="00F44114"/>
    <w:rsid w:val="00F56509"/>
    <w:rsid w:val="00F5783C"/>
    <w:rsid w:val="00F60D98"/>
    <w:rsid w:val="00F61088"/>
    <w:rsid w:val="00F6521A"/>
    <w:rsid w:val="00F77E17"/>
    <w:rsid w:val="00F82998"/>
    <w:rsid w:val="00F91D8A"/>
    <w:rsid w:val="00FA34F8"/>
    <w:rsid w:val="00FA3B01"/>
    <w:rsid w:val="00FA3B0B"/>
    <w:rsid w:val="00FA3B81"/>
    <w:rsid w:val="00FA7905"/>
    <w:rsid w:val="00FB1863"/>
    <w:rsid w:val="00FB1DC9"/>
    <w:rsid w:val="00FB480C"/>
    <w:rsid w:val="00FC083D"/>
    <w:rsid w:val="00FC09F4"/>
    <w:rsid w:val="00FC2CE1"/>
    <w:rsid w:val="00FD07FB"/>
    <w:rsid w:val="00FD7FC4"/>
    <w:rsid w:val="00FE25F6"/>
    <w:rsid w:val="00FE55D0"/>
    <w:rsid w:val="00FE5B6B"/>
    <w:rsid w:val="00FF3EC8"/>
    <w:rsid w:val="00FF4C15"/>
    <w:rsid w:val="023B3326"/>
    <w:rsid w:val="035EBFAD"/>
    <w:rsid w:val="086A9D15"/>
    <w:rsid w:val="0C010D23"/>
    <w:rsid w:val="0E81777B"/>
    <w:rsid w:val="101D9A3D"/>
    <w:rsid w:val="1050172B"/>
    <w:rsid w:val="12516354"/>
    <w:rsid w:val="1360861D"/>
    <w:rsid w:val="1750DCD3"/>
    <w:rsid w:val="175F7BF0"/>
    <w:rsid w:val="1BB6AB5B"/>
    <w:rsid w:val="1DDFD356"/>
    <w:rsid w:val="26F2B951"/>
    <w:rsid w:val="286658BA"/>
    <w:rsid w:val="2B903A20"/>
    <w:rsid w:val="2E5D14A9"/>
    <w:rsid w:val="2EF824E1"/>
    <w:rsid w:val="2F06095B"/>
    <w:rsid w:val="2FFB0010"/>
    <w:rsid w:val="34CF5864"/>
    <w:rsid w:val="3E148D7B"/>
    <w:rsid w:val="3F21277E"/>
    <w:rsid w:val="41780F19"/>
    <w:rsid w:val="45648BC9"/>
    <w:rsid w:val="4C62E689"/>
    <w:rsid w:val="4F1F3724"/>
    <w:rsid w:val="50D1B2E2"/>
    <w:rsid w:val="5160BFC7"/>
    <w:rsid w:val="51E2274D"/>
    <w:rsid w:val="52F632DB"/>
    <w:rsid w:val="5A9096EE"/>
    <w:rsid w:val="5B7D14AA"/>
    <w:rsid w:val="5D8DE816"/>
    <w:rsid w:val="62905CB6"/>
    <w:rsid w:val="6E23C98F"/>
    <w:rsid w:val="6E56B03C"/>
    <w:rsid w:val="708803F4"/>
    <w:rsid w:val="70FA4BBC"/>
    <w:rsid w:val="71D803A7"/>
    <w:rsid w:val="72114A1C"/>
    <w:rsid w:val="72A17E54"/>
    <w:rsid w:val="72A6FF36"/>
    <w:rsid w:val="79904768"/>
    <w:rsid w:val="7D06F922"/>
    <w:rsid w:val="7D8AC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C4F5A4"/>
  <w15:chartTrackingRefBased/>
  <w15:docId w15:val="{CEB0B20C-B46C-41A4-B186-6FB2ADBC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SimSun" w:cs="Arial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1F63"/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F6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A327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0A3276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A327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0A3276"/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B40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053B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B4053B"/>
    <w:rPr>
      <w:rFonts w:ascii="Times New Roman" w:hAnsi="Times New Roman" w:eastAsia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53B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B4053B"/>
    <w:rPr>
      <w:rFonts w:ascii="Times New Roman" w:hAnsi="Times New Roman" w:eastAsia="Times New Roman" w:cs="Times New Roman"/>
      <w:b/>
      <w:bCs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53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B4053B"/>
    <w:rPr>
      <w:rFonts w:ascii="Tahoma" w:hAnsi="Tahoma" w:eastAsia="Times New Roman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8419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DE7C7E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DE7C7E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6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2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8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4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7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62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https://www.manchester.ac.uk/study/undergraduate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documents.manchester.ac.uk/display.aspx?DocID=55569" TargetMode="External" Id="Rd81a6bfd69d74d8b" /><Relationship Type="http://schemas.openxmlformats.org/officeDocument/2006/relationships/hyperlink" Target="https://www.manchester.ac.uk/study/undergraduate/applying/contextual-admissions/eligibility/" TargetMode="External" Id="R597e6d12e67f4b63" /><Relationship Type="http://schemas.openxmlformats.org/officeDocument/2006/relationships/hyperlink" Target="https://www.bmh.manchester.ac.uk/study/medicine/apply/widening-access/widening-participation-programmes/" TargetMode="External" Id="Re838a9b329bb4396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7" ma:contentTypeDescription="Create a new document." ma:contentTypeScope="" ma:versionID="c47e31cfaa0597ca7fe76f6761ad3eb9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35378823d74b46335bfeb84fe064b3bb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5cc99-bf8e-49df-a204-816bc6737744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CB524-96A0-4A25-A61B-4B58342CC9F0}"/>
</file>

<file path=customXml/itemProps2.xml><?xml version="1.0" encoding="utf-8"?>
<ds:datastoreItem xmlns:ds="http://schemas.openxmlformats.org/officeDocument/2006/customXml" ds:itemID="{221ADED9-CCC2-4EAF-8990-AE181146D5EA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3.xml><?xml version="1.0" encoding="utf-8"?>
<ds:datastoreItem xmlns:ds="http://schemas.openxmlformats.org/officeDocument/2006/customXml" ds:itemID="{3F308C63-29FB-4C9F-908B-FD665390FD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B7C2B0-1350-4C7E-BA3D-2112F79B57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mfix7na2</dc:creator>
  <keywords/>
  <lastModifiedBy>Courtney Hayes</lastModifiedBy>
  <revision>22</revision>
  <lastPrinted>2022-03-09T13:19:00.0000000Z</lastPrinted>
  <dcterms:created xsi:type="dcterms:W3CDTF">2024-10-31T15:14:00.0000000Z</dcterms:created>
  <dcterms:modified xsi:type="dcterms:W3CDTF">2025-01-15T11:03:22.0089445Z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28e69742f06d23c90a4e4b542af9be952b20c6219ad84595a9ebc691f3c942a0</vt:lpwstr>
  </property>
  <property fmtid="{D5CDD505-2E9C-101B-9397-08002B2CF9AE}" pid="3" name="ContentTypeId">
    <vt:lpwstr>0x0101009BA089CDEB492C488C240576F281AECA</vt:lpwstr>
  </property>
  <property fmtid="{D5CDD505-2E9C-101B-9397-08002B2CF9AE}" pid="4" name="MediaServiceImageTags">
    <vt:lpwstr/>
  </property>
</Properties>
</file>