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AD917E" w14:textId="0E0C6D66" w:rsidR="00547154" w:rsidRDefault="000F1624">
      <w:pPr>
        <w:spacing w:before="41"/>
        <w:ind w:left="1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pacing w:val="-1"/>
          <w:sz w:val="24"/>
        </w:rPr>
        <w:t>INSTRUCTIONS</w:t>
      </w:r>
      <w:r>
        <w:rPr>
          <w:rFonts w:ascii="Calibri"/>
          <w:b/>
          <w:spacing w:val="-9"/>
          <w:sz w:val="24"/>
        </w:rPr>
        <w:t xml:space="preserve"> </w:t>
      </w:r>
      <w:r>
        <w:rPr>
          <w:rFonts w:ascii="Calibri"/>
          <w:b/>
          <w:sz w:val="24"/>
        </w:rPr>
        <w:t>FOR</w:t>
      </w:r>
      <w:r>
        <w:rPr>
          <w:rFonts w:ascii="Calibri"/>
          <w:b/>
          <w:spacing w:val="-7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ABSTRACT</w:t>
      </w:r>
      <w:r>
        <w:rPr>
          <w:rFonts w:ascii="Calibri"/>
          <w:b/>
          <w:spacing w:val="-5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AUTHORS:</w:t>
      </w:r>
      <w:r>
        <w:rPr>
          <w:rFonts w:ascii="Calibri"/>
          <w:b/>
          <w:spacing w:val="-7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PHARMACY</w:t>
      </w:r>
      <w:r>
        <w:rPr>
          <w:rFonts w:ascii="Calibri"/>
          <w:b/>
          <w:spacing w:val="-6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EDUCATION</w:t>
      </w:r>
      <w:r>
        <w:rPr>
          <w:rFonts w:ascii="Calibri"/>
          <w:b/>
          <w:spacing w:val="-8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CONFERENCE</w:t>
      </w:r>
      <w:r w:rsidR="009E6D1E">
        <w:rPr>
          <w:rFonts w:ascii="Calibri"/>
          <w:b/>
          <w:spacing w:val="-1"/>
          <w:sz w:val="24"/>
        </w:rPr>
        <w:t xml:space="preserve"> 202</w:t>
      </w:r>
      <w:r w:rsidR="00842F74">
        <w:rPr>
          <w:rFonts w:ascii="Calibri"/>
          <w:b/>
          <w:spacing w:val="-1"/>
          <w:sz w:val="24"/>
        </w:rPr>
        <w:t>5</w:t>
      </w:r>
    </w:p>
    <w:p w14:paraId="38B36E3C" w14:textId="77777777" w:rsidR="00547154" w:rsidRDefault="00547154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5698B702" w14:textId="77777777" w:rsidR="00547154" w:rsidRDefault="000F1624">
      <w:pPr>
        <w:pStyle w:val="BodyText"/>
        <w:ind w:left="100" w:right="120"/>
        <w:jc w:val="both"/>
      </w:pPr>
      <w:r>
        <w:rPr>
          <w:spacing w:val="-1"/>
        </w:rPr>
        <w:t>The</w:t>
      </w:r>
      <w:r>
        <w:rPr>
          <w:spacing w:val="12"/>
        </w:rPr>
        <w:t xml:space="preserve"> </w:t>
      </w:r>
      <w:r>
        <w:t>Pharmacy</w:t>
      </w:r>
      <w:r>
        <w:rPr>
          <w:spacing w:val="14"/>
        </w:rPr>
        <w:t xml:space="preserve"> </w:t>
      </w:r>
      <w:r>
        <w:t>Education</w:t>
      </w:r>
      <w:r>
        <w:rPr>
          <w:spacing w:val="13"/>
        </w:rPr>
        <w:t xml:space="preserve"> </w:t>
      </w:r>
      <w:r>
        <w:t>Conference</w:t>
      </w:r>
      <w:r>
        <w:rPr>
          <w:spacing w:val="13"/>
        </w:rPr>
        <w:t xml:space="preserve"> </w:t>
      </w:r>
      <w:r>
        <w:rPr>
          <w:spacing w:val="1"/>
        </w:rPr>
        <w:t>brings</w:t>
      </w:r>
      <w:r>
        <w:rPr>
          <w:spacing w:val="11"/>
        </w:rPr>
        <w:t xml:space="preserve"> </w:t>
      </w:r>
      <w:r>
        <w:t>together</w:t>
      </w:r>
      <w:r>
        <w:rPr>
          <w:spacing w:val="16"/>
        </w:rPr>
        <w:t xml:space="preserve"> </w:t>
      </w:r>
      <w:r>
        <w:rPr>
          <w:spacing w:val="-1"/>
        </w:rPr>
        <w:t>scientists,</w:t>
      </w:r>
      <w:r>
        <w:rPr>
          <w:spacing w:val="13"/>
        </w:rPr>
        <w:t xml:space="preserve"> </w:t>
      </w:r>
      <w:r>
        <w:t>pharmacists</w:t>
      </w:r>
      <w:r>
        <w:rPr>
          <w:spacing w:val="12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t>educators</w:t>
      </w:r>
      <w:r>
        <w:rPr>
          <w:spacing w:val="12"/>
        </w:rPr>
        <w:t xml:space="preserve"> </w:t>
      </w:r>
      <w:r>
        <w:rPr>
          <w:spacing w:val="-1"/>
        </w:rPr>
        <w:t>involved</w:t>
      </w:r>
      <w:r>
        <w:rPr>
          <w:spacing w:val="15"/>
        </w:rPr>
        <w:t xml:space="preserve"> </w:t>
      </w:r>
      <w:r>
        <w:t>in</w:t>
      </w:r>
      <w:r>
        <w:rPr>
          <w:spacing w:val="46"/>
          <w:w w:val="99"/>
        </w:rPr>
        <w:t xml:space="preserve"> </w:t>
      </w:r>
      <w:r>
        <w:rPr>
          <w:spacing w:val="-1"/>
        </w:rPr>
        <w:t>pharmacy</w:t>
      </w:r>
      <w:r>
        <w:rPr>
          <w:spacing w:val="38"/>
        </w:rPr>
        <w:t xml:space="preserve"> </w:t>
      </w:r>
      <w:r>
        <w:t>teaching,</w:t>
      </w:r>
      <w:r>
        <w:rPr>
          <w:spacing w:val="39"/>
        </w:rPr>
        <w:t xml:space="preserve"> </w:t>
      </w:r>
      <w:r>
        <w:t>and</w:t>
      </w:r>
      <w:r>
        <w:rPr>
          <w:spacing w:val="38"/>
        </w:rPr>
        <w:t xml:space="preserve"> </w:t>
      </w:r>
      <w:r>
        <w:rPr>
          <w:spacing w:val="-1"/>
        </w:rPr>
        <w:t>provides</w:t>
      </w:r>
      <w:r>
        <w:rPr>
          <w:spacing w:val="37"/>
        </w:rPr>
        <w:t xml:space="preserve"> </w:t>
      </w:r>
      <w:r>
        <w:t>opportunities</w:t>
      </w:r>
      <w:r>
        <w:rPr>
          <w:spacing w:val="38"/>
        </w:rPr>
        <w:t xml:space="preserve"> </w:t>
      </w:r>
      <w:r>
        <w:t>to</w:t>
      </w:r>
      <w:r>
        <w:rPr>
          <w:spacing w:val="37"/>
        </w:rPr>
        <w:t xml:space="preserve"> </w:t>
      </w:r>
      <w:r>
        <w:rPr>
          <w:spacing w:val="-1"/>
        </w:rPr>
        <w:t>meet</w:t>
      </w:r>
      <w:r>
        <w:rPr>
          <w:spacing w:val="40"/>
        </w:rPr>
        <w:t xml:space="preserve"> </w:t>
      </w:r>
      <w:r>
        <w:t>colleagues,</w:t>
      </w:r>
      <w:r>
        <w:rPr>
          <w:spacing w:val="38"/>
        </w:rPr>
        <w:t xml:space="preserve"> </w:t>
      </w:r>
      <w:r>
        <w:rPr>
          <w:spacing w:val="-1"/>
        </w:rPr>
        <w:t>share</w:t>
      </w:r>
      <w:r>
        <w:rPr>
          <w:spacing w:val="36"/>
        </w:rPr>
        <w:t xml:space="preserve"> </w:t>
      </w:r>
      <w:r>
        <w:t>good</w:t>
      </w:r>
      <w:r>
        <w:rPr>
          <w:spacing w:val="38"/>
        </w:rPr>
        <w:t xml:space="preserve"> </w:t>
      </w:r>
      <w:r>
        <w:t>practice</w:t>
      </w:r>
      <w:r>
        <w:rPr>
          <w:spacing w:val="37"/>
        </w:rPr>
        <w:t xml:space="preserve"> </w:t>
      </w:r>
      <w:r>
        <w:t>and</w:t>
      </w:r>
      <w:r>
        <w:rPr>
          <w:spacing w:val="37"/>
        </w:rPr>
        <w:t xml:space="preserve"> </w:t>
      </w:r>
      <w:r>
        <w:rPr>
          <w:spacing w:val="-1"/>
        </w:rPr>
        <w:t>learn</w:t>
      </w:r>
      <w:r>
        <w:rPr>
          <w:spacing w:val="38"/>
        </w:rPr>
        <w:t xml:space="preserve"> </w:t>
      </w:r>
      <w:r>
        <w:t>about</w:t>
      </w:r>
      <w:r>
        <w:rPr>
          <w:spacing w:val="60"/>
          <w:w w:val="99"/>
        </w:rPr>
        <w:t xml:space="preserve"> </w:t>
      </w:r>
      <w:r>
        <w:rPr>
          <w:spacing w:val="-1"/>
        </w:rPr>
        <w:t>developments</w:t>
      </w:r>
      <w:r>
        <w:rPr>
          <w:spacing w:val="-12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pharmacy</w:t>
      </w:r>
      <w:r>
        <w:rPr>
          <w:spacing w:val="-10"/>
        </w:rPr>
        <w:t xml:space="preserve"> </w:t>
      </w:r>
      <w:r>
        <w:t>education.</w:t>
      </w:r>
    </w:p>
    <w:p w14:paraId="261550FB" w14:textId="3EBAFC10" w:rsidR="00345807" w:rsidRDefault="00345807" w:rsidP="00345807">
      <w:pPr>
        <w:pStyle w:val="BodyText"/>
        <w:spacing w:before="59"/>
        <w:ind w:left="100" w:right="149"/>
      </w:pPr>
      <w:r>
        <w:t xml:space="preserve">You can contact the Conference Team with any queries at </w:t>
      </w:r>
      <w:hyperlink r:id="rId5" w:history="1">
        <w:r w:rsidRPr="004240C8">
          <w:rPr>
            <w:rStyle w:val="Hyperlink"/>
          </w:rPr>
          <w:t>Pharmacy.conference@manchester.ac.uk</w:t>
        </w:r>
      </w:hyperlink>
      <w:r>
        <w:t xml:space="preserve"> </w:t>
      </w:r>
    </w:p>
    <w:p w14:paraId="3BB19EF2" w14:textId="77777777" w:rsidR="00547154" w:rsidRDefault="00547154">
      <w:pPr>
        <w:spacing w:before="12"/>
        <w:rPr>
          <w:rFonts w:ascii="Calibri" w:eastAsia="Calibri" w:hAnsi="Calibri" w:cs="Calibri"/>
          <w:sz w:val="19"/>
          <w:szCs w:val="19"/>
        </w:rPr>
      </w:pPr>
    </w:p>
    <w:p w14:paraId="282B6DE0" w14:textId="77777777" w:rsidR="00547154" w:rsidRDefault="000F1624">
      <w:pPr>
        <w:pStyle w:val="Heading1"/>
        <w:numPr>
          <w:ilvl w:val="0"/>
          <w:numId w:val="4"/>
        </w:numPr>
        <w:tabs>
          <w:tab w:val="left" w:pos="461"/>
        </w:tabs>
        <w:jc w:val="both"/>
        <w:rPr>
          <w:b w:val="0"/>
          <w:bCs w:val="0"/>
        </w:rPr>
      </w:pPr>
      <w:r>
        <w:rPr>
          <w:spacing w:val="-1"/>
        </w:rPr>
        <w:t>Topics</w:t>
      </w:r>
    </w:p>
    <w:p w14:paraId="2522FA8D" w14:textId="77777777" w:rsidR="00547154" w:rsidRDefault="00547154">
      <w:pPr>
        <w:spacing w:before="1"/>
        <w:rPr>
          <w:rFonts w:ascii="Calibri" w:eastAsia="Calibri" w:hAnsi="Calibri" w:cs="Calibri"/>
          <w:b/>
          <w:bCs/>
          <w:sz w:val="20"/>
          <w:szCs w:val="20"/>
        </w:rPr>
      </w:pPr>
    </w:p>
    <w:p w14:paraId="49F2B456" w14:textId="77777777" w:rsidR="00547154" w:rsidRPr="00C42D7F" w:rsidRDefault="000F1624" w:rsidP="00C42D7F">
      <w:pPr>
        <w:pStyle w:val="BodyText"/>
        <w:ind w:left="100" w:right="157"/>
      </w:pPr>
      <w:r>
        <w:rPr>
          <w:spacing w:val="-1"/>
        </w:rPr>
        <w:t>Submitted</w:t>
      </w:r>
      <w:r>
        <w:rPr>
          <w:spacing w:val="-6"/>
        </w:rPr>
        <w:t xml:space="preserve"> </w:t>
      </w:r>
      <w:r>
        <w:t>abstracts</w:t>
      </w:r>
      <w:r>
        <w:rPr>
          <w:spacing w:val="-5"/>
        </w:rPr>
        <w:t xml:space="preserve"> </w:t>
      </w:r>
      <w:r>
        <w:rPr>
          <w:spacing w:val="-1"/>
        </w:rPr>
        <w:t>should</w:t>
      </w:r>
      <w:r>
        <w:rPr>
          <w:spacing w:val="-6"/>
        </w:rPr>
        <w:t xml:space="preserve"> </w:t>
      </w:r>
      <w:r>
        <w:t>relate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original,</w:t>
      </w:r>
      <w:r>
        <w:rPr>
          <w:spacing w:val="-6"/>
        </w:rPr>
        <w:t xml:space="preserve"> </w:t>
      </w:r>
      <w:r>
        <w:rPr>
          <w:spacing w:val="-1"/>
        </w:rPr>
        <w:t>unpublished</w:t>
      </w:r>
      <w:r>
        <w:rPr>
          <w:spacing w:val="-6"/>
        </w:rPr>
        <w:t xml:space="preserve"> </w:t>
      </w:r>
      <w:r>
        <w:t>work</w:t>
      </w:r>
      <w:r>
        <w:rPr>
          <w:spacing w:val="-7"/>
        </w:rPr>
        <w:t xml:space="preserve"> </w:t>
      </w:r>
      <w:r>
        <w:t>contributing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understanding</w:t>
      </w:r>
      <w:r>
        <w:rPr>
          <w:spacing w:val="-7"/>
        </w:rPr>
        <w:t xml:space="preserve"> </w:t>
      </w:r>
      <w:r>
        <w:t>or</w:t>
      </w:r>
      <w:r>
        <w:rPr>
          <w:spacing w:val="65"/>
          <w:w w:val="99"/>
        </w:rPr>
        <w:t xml:space="preserve"> </w:t>
      </w:r>
      <w:r>
        <w:rPr>
          <w:spacing w:val="-1"/>
        </w:rPr>
        <w:t>development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pharmacy</w:t>
      </w:r>
      <w:r>
        <w:rPr>
          <w:spacing w:val="-5"/>
        </w:rPr>
        <w:t xml:space="preserve"> </w:t>
      </w:r>
      <w:r>
        <w:t>education.</w:t>
      </w:r>
      <w:r>
        <w:rPr>
          <w:spacing w:val="-6"/>
        </w:rPr>
        <w:t xml:space="preserve"> </w:t>
      </w:r>
      <w:r>
        <w:t>Abstracts</w:t>
      </w:r>
      <w:r>
        <w:rPr>
          <w:spacing w:val="-7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rPr>
          <w:spacing w:val="-1"/>
        </w:rPr>
        <w:t>welcome</w:t>
      </w:r>
      <w:r>
        <w:rPr>
          <w:spacing w:val="-6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range</w:t>
      </w:r>
      <w:r>
        <w:rPr>
          <w:spacing w:val="-8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topics.</w:t>
      </w:r>
    </w:p>
    <w:p w14:paraId="7EFD1B29" w14:textId="77777777" w:rsidR="00547154" w:rsidRDefault="00547154">
      <w:pPr>
        <w:spacing w:before="12"/>
        <w:rPr>
          <w:rFonts w:ascii="Calibri" w:eastAsia="Calibri" w:hAnsi="Calibri" w:cs="Calibri"/>
          <w:sz w:val="19"/>
          <w:szCs w:val="19"/>
        </w:rPr>
      </w:pPr>
    </w:p>
    <w:p w14:paraId="4F07DE84" w14:textId="77777777" w:rsidR="00547154" w:rsidRDefault="000F1624">
      <w:pPr>
        <w:pStyle w:val="Heading1"/>
        <w:numPr>
          <w:ilvl w:val="0"/>
          <w:numId w:val="4"/>
        </w:numPr>
        <w:tabs>
          <w:tab w:val="left" w:pos="461"/>
        </w:tabs>
        <w:jc w:val="both"/>
        <w:rPr>
          <w:b w:val="0"/>
          <w:bCs w:val="0"/>
        </w:rPr>
      </w:pPr>
      <w:r>
        <w:t>Abstract</w:t>
      </w:r>
      <w:r>
        <w:rPr>
          <w:spacing w:val="-17"/>
        </w:rPr>
        <w:t xml:space="preserve"> </w:t>
      </w:r>
      <w:r>
        <w:rPr>
          <w:spacing w:val="-1"/>
        </w:rPr>
        <w:t>submission</w:t>
      </w:r>
    </w:p>
    <w:p w14:paraId="7BF05A12" w14:textId="77777777" w:rsidR="00547154" w:rsidRDefault="00547154">
      <w:pPr>
        <w:spacing w:before="3"/>
        <w:rPr>
          <w:rFonts w:ascii="Calibri" w:eastAsia="Calibri" w:hAnsi="Calibri" w:cs="Calibri"/>
          <w:b/>
          <w:bCs/>
          <w:sz w:val="17"/>
          <w:szCs w:val="17"/>
        </w:rPr>
      </w:pPr>
    </w:p>
    <w:p w14:paraId="4EBC68DD" w14:textId="6DFA1844" w:rsidR="000F1624" w:rsidRPr="00C42D7F" w:rsidRDefault="000F1624" w:rsidP="00C42D7F">
      <w:pPr>
        <w:pStyle w:val="BodyText"/>
        <w:ind w:left="100"/>
      </w:pPr>
      <w:r w:rsidRPr="00C42D7F">
        <w:t xml:space="preserve">All abstracts need to be submitted electronically by </w:t>
      </w:r>
      <w:r w:rsidR="00C42D7F" w:rsidRPr="00C42D7F">
        <w:rPr>
          <w:b/>
        </w:rPr>
        <w:t>Mon</w:t>
      </w:r>
      <w:r w:rsidRPr="00C42D7F">
        <w:rPr>
          <w:b/>
        </w:rPr>
        <w:t xml:space="preserve">day </w:t>
      </w:r>
      <w:r w:rsidR="003A3979">
        <w:rPr>
          <w:b/>
        </w:rPr>
        <w:t>2</w:t>
      </w:r>
      <w:r w:rsidR="00D129C4">
        <w:rPr>
          <w:b/>
        </w:rPr>
        <w:t>7</w:t>
      </w:r>
      <w:r w:rsidR="003A3979">
        <w:rPr>
          <w:b/>
        </w:rPr>
        <w:t>th January</w:t>
      </w:r>
      <w:r w:rsidR="009E6D1E">
        <w:rPr>
          <w:b/>
        </w:rPr>
        <w:t xml:space="preserve"> 202</w:t>
      </w:r>
      <w:r w:rsidR="00D129C4">
        <w:rPr>
          <w:b/>
        </w:rPr>
        <w:t>5</w:t>
      </w:r>
      <w:r w:rsidR="00190466">
        <w:rPr>
          <w:b/>
        </w:rPr>
        <w:t xml:space="preserve"> 11.59</w:t>
      </w:r>
      <w:r w:rsidR="00C42D7F" w:rsidRPr="00C42D7F">
        <w:rPr>
          <w:b/>
        </w:rPr>
        <w:t>pm</w:t>
      </w:r>
      <w:r w:rsidRPr="00C42D7F">
        <w:t xml:space="preserve">. </w:t>
      </w:r>
      <w:r w:rsidR="00377B68">
        <w:t>All abstracts must be submitted online via the conference abstract portal</w:t>
      </w:r>
      <w:r w:rsidR="00C42D7F" w:rsidRPr="00C42D7F">
        <w:t>.</w:t>
      </w:r>
      <w:r w:rsidR="001A559C">
        <w:t xml:space="preserve"> Emailed abstracts will not be accepted.</w:t>
      </w:r>
      <w:r w:rsidR="00C42D7F" w:rsidRPr="00C42D7F">
        <w:t xml:space="preserve"> </w:t>
      </w:r>
      <w:r w:rsidRPr="00C42D7F">
        <w:t xml:space="preserve">Abstracts are reviewed by an Abstract Review Panel and final decision on acceptance will be made by them. </w:t>
      </w:r>
    </w:p>
    <w:p w14:paraId="2D0FB7BC" w14:textId="22348C3E" w:rsidR="00547154" w:rsidRDefault="000F1624" w:rsidP="003A3979">
      <w:pPr>
        <w:pStyle w:val="BodyText"/>
        <w:spacing w:before="59"/>
        <w:ind w:left="100" w:right="149"/>
      </w:pPr>
      <w:r>
        <w:rPr>
          <w:spacing w:val="-1"/>
        </w:rPr>
        <w:t xml:space="preserve">Please submit </w:t>
      </w:r>
      <w:r w:rsidR="00C42D7F">
        <w:rPr>
          <w:spacing w:val="-1"/>
        </w:rPr>
        <w:t>completed abstract</w:t>
      </w:r>
      <w:r w:rsidR="00377B68">
        <w:rPr>
          <w:spacing w:val="-1"/>
        </w:rPr>
        <w:t>s</w:t>
      </w:r>
      <w:r w:rsidR="00C42D7F">
        <w:rPr>
          <w:spacing w:val="-1"/>
        </w:rPr>
        <w:t xml:space="preserve"> </w:t>
      </w:r>
      <w:r>
        <w:rPr>
          <w:spacing w:val="-1"/>
        </w:rPr>
        <w:t xml:space="preserve">to: </w:t>
      </w:r>
      <w:hyperlink r:id="rId6" w:history="1">
        <w:r w:rsidR="00F21907" w:rsidRPr="00F10194">
          <w:rPr>
            <w:rStyle w:val="Hyperlink"/>
            <w:spacing w:val="-1"/>
          </w:rPr>
          <w:t>https://app.oxfordabstracts.com/stages/76770/submitter</w:t>
        </w:r>
      </w:hyperlink>
      <w:r w:rsidR="00F21907">
        <w:rPr>
          <w:spacing w:val="-1"/>
        </w:rPr>
        <w:t xml:space="preserve"> </w:t>
      </w:r>
    </w:p>
    <w:p w14:paraId="4F086BC8" w14:textId="77777777" w:rsidR="003A3979" w:rsidRDefault="003A3979" w:rsidP="003A3979">
      <w:pPr>
        <w:pStyle w:val="BodyText"/>
        <w:spacing w:before="59"/>
        <w:ind w:left="100" w:right="149"/>
      </w:pPr>
    </w:p>
    <w:p w14:paraId="111BB23F" w14:textId="77777777" w:rsidR="00547154" w:rsidRDefault="000F1624">
      <w:pPr>
        <w:pStyle w:val="BodyText"/>
        <w:ind w:left="100"/>
        <w:jc w:val="both"/>
      </w:pPr>
      <w:r>
        <w:rPr>
          <w:spacing w:val="-1"/>
        </w:rPr>
        <w:t>There</w:t>
      </w:r>
      <w:r>
        <w:rPr>
          <w:spacing w:val="-7"/>
        </w:rPr>
        <w:t xml:space="preserve"> </w:t>
      </w:r>
      <w:r>
        <w:rPr>
          <w:spacing w:val="1"/>
        </w:rPr>
        <w:t>are</w:t>
      </w:r>
      <w:r>
        <w:rPr>
          <w:spacing w:val="-7"/>
        </w:rPr>
        <w:t xml:space="preserve"> </w:t>
      </w:r>
      <w:r>
        <w:rPr>
          <w:spacing w:val="-1"/>
        </w:rPr>
        <w:t>two</w:t>
      </w:r>
      <w:r>
        <w:rPr>
          <w:spacing w:val="-6"/>
        </w:rPr>
        <w:t xml:space="preserve"> </w:t>
      </w:r>
      <w:r>
        <w:t>categories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submission:</w:t>
      </w:r>
    </w:p>
    <w:p w14:paraId="6E91E583" w14:textId="77777777" w:rsidR="00547154" w:rsidRDefault="00547154">
      <w:pPr>
        <w:spacing w:before="1"/>
        <w:rPr>
          <w:rFonts w:ascii="Calibri" w:eastAsia="Calibri" w:hAnsi="Calibri" w:cs="Calibri"/>
          <w:sz w:val="20"/>
          <w:szCs w:val="20"/>
        </w:rPr>
      </w:pPr>
    </w:p>
    <w:p w14:paraId="6E1ECF7E" w14:textId="77777777" w:rsidR="00547154" w:rsidRPr="00332C6B" w:rsidRDefault="000F1624">
      <w:pPr>
        <w:pStyle w:val="BodyText"/>
        <w:numPr>
          <w:ilvl w:val="1"/>
          <w:numId w:val="4"/>
        </w:numPr>
        <w:tabs>
          <w:tab w:val="left" w:pos="821"/>
        </w:tabs>
      </w:pPr>
      <w:r>
        <w:rPr>
          <w:spacing w:val="-1"/>
          <w:u w:val="single" w:color="000000"/>
        </w:rPr>
        <w:t>Completed</w:t>
      </w:r>
      <w:r>
        <w:rPr>
          <w:spacing w:val="-14"/>
          <w:u w:val="single" w:color="000000"/>
        </w:rPr>
        <w:t xml:space="preserve"> </w:t>
      </w:r>
      <w:r>
        <w:rPr>
          <w:u w:val="single" w:color="000000"/>
        </w:rPr>
        <w:t>work</w:t>
      </w:r>
      <w:r w:rsidR="00DC554D">
        <w:rPr>
          <w:u w:val="single" w:color="000000"/>
        </w:rPr>
        <w:t xml:space="preserve"> </w:t>
      </w:r>
    </w:p>
    <w:p w14:paraId="2F0B0D2F" w14:textId="77777777" w:rsidR="00332C6B" w:rsidRPr="001C2099" w:rsidRDefault="00332C6B" w:rsidP="00332C6B">
      <w:pPr>
        <w:widowControl/>
        <w:ind w:left="460"/>
        <w:rPr>
          <w:sz w:val="20"/>
          <w:szCs w:val="20"/>
        </w:rPr>
      </w:pPr>
      <w:r w:rsidRPr="00EA2DF4">
        <w:rPr>
          <w:sz w:val="20"/>
          <w:szCs w:val="20"/>
        </w:rPr>
        <w:t xml:space="preserve">Abstracts presenting </w:t>
      </w:r>
      <w:r>
        <w:rPr>
          <w:sz w:val="20"/>
          <w:szCs w:val="20"/>
        </w:rPr>
        <w:t>scholarship based on</w:t>
      </w:r>
      <w:r w:rsidRPr="00332C6B">
        <w:rPr>
          <w:sz w:val="20"/>
          <w:szCs w:val="20"/>
        </w:rPr>
        <w:t xml:space="preserve"> COMPLETED pharmacy education research (including</w:t>
      </w:r>
      <w:r w:rsidRPr="008709FF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completed teaching </w:t>
      </w:r>
      <w:r w:rsidRPr="008709FF">
        <w:rPr>
          <w:sz w:val="20"/>
          <w:szCs w:val="20"/>
        </w:rPr>
        <w:t>evaluation</w:t>
      </w:r>
      <w:r>
        <w:rPr>
          <w:sz w:val="20"/>
          <w:szCs w:val="20"/>
        </w:rPr>
        <w:t xml:space="preserve">) </w:t>
      </w:r>
      <w:r w:rsidRPr="001C2099">
        <w:rPr>
          <w:sz w:val="20"/>
          <w:szCs w:val="20"/>
        </w:rPr>
        <w:t>that includes a study design, methods and results</w:t>
      </w:r>
      <w:r>
        <w:rPr>
          <w:sz w:val="20"/>
          <w:szCs w:val="20"/>
        </w:rPr>
        <w:t xml:space="preserve">. </w:t>
      </w:r>
    </w:p>
    <w:p w14:paraId="56059A04" w14:textId="77777777" w:rsidR="00332C6B" w:rsidRDefault="00332C6B" w:rsidP="00332C6B">
      <w:pPr>
        <w:pStyle w:val="BodyText"/>
        <w:tabs>
          <w:tab w:val="left" w:pos="821"/>
        </w:tabs>
        <w:ind w:left="460"/>
      </w:pPr>
    </w:p>
    <w:p w14:paraId="2FF27268" w14:textId="77777777" w:rsidR="00547154" w:rsidRPr="00332C6B" w:rsidRDefault="00332C6B">
      <w:pPr>
        <w:pStyle w:val="BodyText"/>
        <w:numPr>
          <w:ilvl w:val="1"/>
          <w:numId w:val="4"/>
        </w:numPr>
        <w:tabs>
          <w:tab w:val="left" w:pos="821"/>
        </w:tabs>
      </w:pPr>
      <w:r>
        <w:rPr>
          <w:u w:val="single" w:color="000000"/>
        </w:rPr>
        <w:t>Teaching innovation</w:t>
      </w:r>
      <w:r w:rsidR="009E6D1E">
        <w:rPr>
          <w:u w:val="single" w:color="000000"/>
        </w:rPr>
        <w:t xml:space="preserve"> and work in progress</w:t>
      </w:r>
    </w:p>
    <w:p w14:paraId="031BC94A" w14:textId="77777777" w:rsidR="00332C6B" w:rsidRPr="00753AE5" w:rsidRDefault="00332C6B" w:rsidP="00332C6B">
      <w:pPr>
        <w:widowControl/>
        <w:ind w:left="460"/>
        <w:rPr>
          <w:sz w:val="20"/>
          <w:szCs w:val="20"/>
          <w:u w:val="single"/>
        </w:rPr>
      </w:pPr>
      <w:r w:rsidRPr="00EA2DF4">
        <w:rPr>
          <w:sz w:val="20"/>
          <w:szCs w:val="20"/>
        </w:rPr>
        <w:t xml:space="preserve">Abstracts </w:t>
      </w:r>
      <w:r w:rsidRPr="00ED30EF">
        <w:rPr>
          <w:sz w:val="20"/>
          <w:szCs w:val="20"/>
        </w:rPr>
        <w:t>describing</w:t>
      </w:r>
      <w:r>
        <w:rPr>
          <w:sz w:val="20"/>
          <w:szCs w:val="20"/>
        </w:rPr>
        <w:t xml:space="preserve"> INNOVATION </w:t>
      </w:r>
      <w:r w:rsidRPr="00EA2DF4">
        <w:rPr>
          <w:sz w:val="20"/>
          <w:szCs w:val="20"/>
        </w:rPr>
        <w:t>in pharmacy education</w:t>
      </w:r>
      <w:r>
        <w:rPr>
          <w:sz w:val="20"/>
          <w:szCs w:val="20"/>
        </w:rPr>
        <w:t xml:space="preserve"> that report novel teaching, learning or assessment approaches which have not yet been fully evaluated.</w:t>
      </w:r>
      <w:r w:rsidR="009E6D1E">
        <w:rPr>
          <w:sz w:val="20"/>
          <w:szCs w:val="20"/>
        </w:rPr>
        <w:t xml:space="preserve"> OR abstracts describing pharmacy education research IN PROGRESS where preliminary findings can be presented at the conference in June.</w:t>
      </w:r>
    </w:p>
    <w:p w14:paraId="5C05D6A0" w14:textId="77777777" w:rsidR="00332C6B" w:rsidRDefault="00332C6B" w:rsidP="00332C6B">
      <w:pPr>
        <w:pStyle w:val="BodyText"/>
        <w:tabs>
          <w:tab w:val="left" w:pos="821"/>
        </w:tabs>
        <w:ind w:left="460"/>
      </w:pPr>
    </w:p>
    <w:p w14:paraId="6707A18D" w14:textId="77777777" w:rsidR="00301F02" w:rsidRDefault="00301F02">
      <w:pPr>
        <w:spacing w:before="2"/>
        <w:rPr>
          <w:rFonts w:ascii="Calibri" w:eastAsia="Calibri" w:hAnsi="Calibri" w:cs="Calibri"/>
          <w:sz w:val="15"/>
          <w:szCs w:val="15"/>
        </w:rPr>
      </w:pPr>
    </w:p>
    <w:p w14:paraId="2ACD7E82" w14:textId="3ECCF77D" w:rsidR="00FF368B" w:rsidRDefault="000F1624">
      <w:pPr>
        <w:pStyle w:val="BodyText"/>
        <w:spacing w:before="59"/>
        <w:ind w:left="100" w:right="149"/>
        <w:rPr>
          <w:spacing w:val="-1"/>
        </w:rPr>
      </w:pPr>
      <w:r>
        <w:t>When</w:t>
      </w:r>
      <w:r>
        <w:rPr>
          <w:spacing w:val="6"/>
        </w:rPr>
        <w:t xml:space="preserve"> </w:t>
      </w:r>
      <w:r>
        <w:t>submitting</w:t>
      </w:r>
      <w:r>
        <w:rPr>
          <w:spacing w:val="7"/>
        </w:rPr>
        <w:t xml:space="preserve"> </w:t>
      </w:r>
      <w:r>
        <w:t>an</w:t>
      </w:r>
      <w:r>
        <w:rPr>
          <w:spacing w:val="7"/>
        </w:rPr>
        <w:t xml:space="preserve"> </w:t>
      </w:r>
      <w:r>
        <w:t>abstract,</w:t>
      </w:r>
      <w:r>
        <w:rPr>
          <w:spacing w:val="8"/>
        </w:rPr>
        <w:t xml:space="preserve"> </w:t>
      </w:r>
      <w:r>
        <w:t>authors</w:t>
      </w:r>
      <w:r>
        <w:rPr>
          <w:spacing w:val="6"/>
        </w:rPr>
        <w:t xml:space="preserve"> </w:t>
      </w:r>
      <w:r>
        <w:t>must</w:t>
      </w:r>
      <w:r>
        <w:rPr>
          <w:spacing w:val="9"/>
        </w:rPr>
        <w:t xml:space="preserve"> </w:t>
      </w:r>
      <w:r>
        <w:rPr>
          <w:spacing w:val="-1"/>
        </w:rPr>
        <w:t>follow</w:t>
      </w:r>
      <w:r>
        <w:rPr>
          <w:spacing w:val="7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formatting</w:t>
      </w:r>
      <w:r>
        <w:rPr>
          <w:spacing w:val="7"/>
        </w:rPr>
        <w:t xml:space="preserve"> </w:t>
      </w:r>
      <w:r>
        <w:t>guidelines</w:t>
      </w:r>
      <w:r>
        <w:rPr>
          <w:spacing w:val="7"/>
        </w:rPr>
        <w:t xml:space="preserve"> </w:t>
      </w:r>
      <w:r>
        <w:rPr>
          <w:spacing w:val="-1"/>
        </w:rPr>
        <w:t>provided.</w:t>
      </w:r>
      <w:r>
        <w:t xml:space="preserve"> </w:t>
      </w:r>
      <w:r>
        <w:rPr>
          <w:spacing w:val="15"/>
        </w:rPr>
        <w:t xml:space="preserve"> </w:t>
      </w:r>
      <w:r>
        <w:t>Abstracts</w:t>
      </w:r>
      <w:r>
        <w:rPr>
          <w:spacing w:val="6"/>
        </w:rPr>
        <w:t xml:space="preserve"> </w:t>
      </w:r>
      <w:r>
        <w:t>that</w:t>
      </w:r>
      <w:r>
        <w:rPr>
          <w:spacing w:val="7"/>
        </w:rPr>
        <w:t xml:space="preserve"> </w:t>
      </w:r>
      <w:r>
        <w:t>do</w:t>
      </w:r>
      <w:r>
        <w:rPr>
          <w:spacing w:val="6"/>
        </w:rPr>
        <w:t xml:space="preserve"> </w:t>
      </w:r>
      <w:r>
        <w:t>not</w:t>
      </w:r>
      <w:r>
        <w:rPr>
          <w:spacing w:val="56"/>
          <w:w w:val="99"/>
        </w:rPr>
        <w:t xml:space="preserve"> </w:t>
      </w:r>
      <w:r>
        <w:t>adhere</w:t>
      </w:r>
      <w:r>
        <w:rPr>
          <w:spacing w:val="-7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guidelines</w:t>
      </w:r>
      <w:r>
        <w:rPr>
          <w:spacing w:val="-7"/>
        </w:rPr>
        <w:t xml:space="preserve"> </w:t>
      </w:r>
      <w:r>
        <w:rPr>
          <w:spacing w:val="-1"/>
        </w:rPr>
        <w:t>will</w:t>
      </w:r>
      <w:r>
        <w:rPr>
          <w:spacing w:val="-6"/>
        </w:rPr>
        <w:t xml:space="preserve"> </w:t>
      </w:r>
      <w:r>
        <w:rPr>
          <w:spacing w:val="1"/>
        </w:rPr>
        <w:t>not</w:t>
      </w:r>
      <w:r>
        <w:rPr>
          <w:spacing w:val="-5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rPr>
          <w:spacing w:val="-1"/>
        </w:rPr>
        <w:t>considered.</w:t>
      </w:r>
      <w:r w:rsidR="00FF368B">
        <w:rPr>
          <w:spacing w:val="-1"/>
        </w:rPr>
        <w:t xml:space="preserve"> </w:t>
      </w:r>
      <w:r w:rsidR="00AE2068">
        <w:rPr>
          <w:spacing w:val="-1"/>
        </w:rPr>
        <w:t>Please note, tables and figures</w:t>
      </w:r>
      <w:r w:rsidR="009535F9">
        <w:rPr>
          <w:spacing w:val="-1"/>
        </w:rPr>
        <w:t xml:space="preserve"> are not permitted.</w:t>
      </w:r>
    </w:p>
    <w:p w14:paraId="287B045D" w14:textId="77777777" w:rsidR="00547154" w:rsidRDefault="00547154">
      <w:pPr>
        <w:spacing w:before="2"/>
        <w:rPr>
          <w:rFonts w:ascii="Calibri" w:eastAsia="Calibri" w:hAnsi="Calibri" w:cs="Calibri"/>
          <w:sz w:val="20"/>
          <w:szCs w:val="20"/>
        </w:rPr>
      </w:pPr>
    </w:p>
    <w:p w14:paraId="12633409" w14:textId="77777777" w:rsidR="00547154" w:rsidRDefault="00547154">
      <w:pPr>
        <w:spacing w:before="11"/>
        <w:rPr>
          <w:rFonts w:ascii="Calibri" w:eastAsia="Calibri" w:hAnsi="Calibri" w:cs="Calibri"/>
          <w:sz w:val="19"/>
          <w:szCs w:val="19"/>
        </w:rPr>
      </w:pPr>
    </w:p>
    <w:p w14:paraId="02D0055B" w14:textId="77777777" w:rsidR="00547154" w:rsidRDefault="000F1624">
      <w:pPr>
        <w:pStyle w:val="BodyText"/>
        <w:numPr>
          <w:ilvl w:val="0"/>
          <w:numId w:val="3"/>
        </w:numPr>
        <w:tabs>
          <w:tab w:val="left" w:pos="821"/>
        </w:tabs>
        <w:ind w:hanging="502"/>
        <w:jc w:val="left"/>
      </w:pPr>
      <w:r>
        <w:t>All</w:t>
      </w:r>
      <w:r>
        <w:rPr>
          <w:spacing w:val="-6"/>
        </w:rPr>
        <w:t xml:space="preserve"> </w:t>
      </w:r>
      <w:r>
        <w:t>abstracts</w:t>
      </w:r>
      <w:r>
        <w:rPr>
          <w:spacing w:val="-4"/>
        </w:rPr>
        <w:t xml:space="preserve"> </w:t>
      </w:r>
      <w:r>
        <w:rPr>
          <w:spacing w:val="-1"/>
        </w:rPr>
        <w:t>must</w:t>
      </w:r>
      <w:r>
        <w:rPr>
          <w:spacing w:val="-5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written</w:t>
      </w:r>
      <w:r>
        <w:rPr>
          <w:spacing w:val="-4"/>
        </w:rPr>
        <w:t xml:space="preserve"> </w:t>
      </w:r>
      <w:r>
        <w:rPr>
          <w:spacing w:val="1"/>
        </w:rPr>
        <w:t>in</w:t>
      </w:r>
      <w:r>
        <w:rPr>
          <w:spacing w:val="-5"/>
        </w:rPr>
        <w:t xml:space="preserve"> </w:t>
      </w:r>
      <w:r>
        <w:rPr>
          <w:spacing w:val="-1"/>
        </w:rPr>
        <w:t>English</w:t>
      </w:r>
    </w:p>
    <w:p w14:paraId="016A1D80" w14:textId="77777777" w:rsidR="00547154" w:rsidRDefault="00547154">
      <w:pPr>
        <w:spacing w:before="11"/>
        <w:rPr>
          <w:rFonts w:ascii="Calibri" w:eastAsia="Calibri" w:hAnsi="Calibri" w:cs="Calibri"/>
          <w:sz w:val="19"/>
          <w:szCs w:val="19"/>
        </w:rPr>
      </w:pPr>
    </w:p>
    <w:p w14:paraId="5EFA55C6" w14:textId="77777777" w:rsidR="00547154" w:rsidRDefault="000F1624">
      <w:pPr>
        <w:pStyle w:val="BodyText"/>
        <w:numPr>
          <w:ilvl w:val="0"/>
          <w:numId w:val="3"/>
        </w:numPr>
        <w:tabs>
          <w:tab w:val="left" w:pos="821"/>
        </w:tabs>
        <w:ind w:right="149" w:hanging="547"/>
        <w:jc w:val="left"/>
      </w:pPr>
      <w:r>
        <w:rPr>
          <w:spacing w:val="-1"/>
        </w:rPr>
        <w:t>The</w:t>
      </w:r>
      <w:r>
        <w:rPr>
          <w:spacing w:val="-5"/>
        </w:rPr>
        <w:t xml:space="preserve"> </w:t>
      </w:r>
      <w:r>
        <w:t>word</w:t>
      </w:r>
      <w:r>
        <w:rPr>
          <w:spacing w:val="-4"/>
        </w:rPr>
        <w:t xml:space="preserve"> </w:t>
      </w:r>
      <w:r>
        <w:t>count</w:t>
      </w:r>
      <w:r>
        <w:rPr>
          <w:spacing w:val="-3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limited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rFonts w:cs="Calibri"/>
          <w:b/>
          <w:bCs/>
        </w:rPr>
        <w:t>300</w:t>
      </w:r>
      <w:r>
        <w:rPr>
          <w:rFonts w:cs="Calibri"/>
          <w:b/>
          <w:bCs/>
          <w:spacing w:val="-5"/>
        </w:rPr>
        <w:t xml:space="preserve"> </w:t>
      </w:r>
      <w:r>
        <w:rPr>
          <w:rFonts w:cs="Calibri"/>
          <w:b/>
          <w:bCs/>
        </w:rPr>
        <w:t>words.</w:t>
      </w:r>
      <w:r>
        <w:rPr>
          <w:rFonts w:cs="Calibri"/>
          <w:b/>
          <w:bCs/>
          <w:spacing w:val="38"/>
        </w:rPr>
        <w:t xml:space="preserve"> </w:t>
      </w:r>
      <w:r>
        <w:rPr>
          <w:rFonts w:cs="Calibri"/>
          <w:spacing w:val="-1"/>
        </w:rPr>
        <w:t>The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>word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count</w:t>
      </w:r>
      <w:r>
        <w:rPr>
          <w:rFonts w:cs="Calibri"/>
          <w:spacing w:val="-4"/>
        </w:rPr>
        <w:t xml:space="preserve"> </w:t>
      </w:r>
      <w:r>
        <w:rPr>
          <w:rFonts w:cs="Calibri"/>
          <w:spacing w:val="-1"/>
        </w:rPr>
        <w:t>does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not</w:t>
      </w:r>
      <w:r>
        <w:rPr>
          <w:rFonts w:cs="Calibri"/>
          <w:spacing w:val="-4"/>
        </w:rPr>
        <w:t xml:space="preserve"> </w:t>
      </w:r>
      <w:r>
        <w:rPr>
          <w:rFonts w:cs="Calibri"/>
        </w:rPr>
        <w:t>include</w:t>
      </w:r>
      <w:r>
        <w:rPr>
          <w:rFonts w:cs="Calibri"/>
          <w:spacing w:val="-4"/>
        </w:rPr>
        <w:t xml:space="preserve"> </w:t>
      </w:r>
      <w:r>
        <w:rPr>
          <w:rFonts w:cs="Calibri"/>
        </w:rPr>
        <w:t>the</w:t>
      </w:r>
      <w:r>
        <w:rPr>
          <w:rFonts w:cs="Calibri"/>
          <w:spacing w:val="-5"/>
        </w:rPr>
        <w:t xml:space="preserve"> </w:t>
      </w:r>
      <w:r>
        <w:rPr>
          <w:rFonts w:cs="Calibri"/>
          <w:spacing w:val="-1"/>
        </w:rPr>
        <w:t>title,</w:t>
      </w:r>
      <w:r>
        <w:rPr>
          <w:rFonts w:cs="Calibri"/>
          <w:spacing w:val="-4"/>
        </w:rPr>
        <w:t xml:space="preserve"> </w:t>
      </w:r>
      <w:r>
        <w:rPr>
          <w:rFonts w:cs="Calibri"/>
        </w:rPr>
        <w:t>authors’</w:t>
      </w:r>
      <w:r>
        <w:rPr>
          <w:rFonts w:cs="Calibri"/>
          <w:spacing w:val="-4"/>
        </w:rPr>
        <w:t xml:space="preserve"> </w:t>
      </w:r>
      <w:r>
        <w:rPr>
          <w:rFonts w:cs="Calibri"/>
        </w:rPr>
        <w:t>details</w:t>
      </w:r>
      <w:r>
        <w:rPr>
          <w:rFonts w:cs="Calibri"/>
          <w:spacing w:val="1"/>
        </w:rPr>
        <w:t xml:space="preserve"> </w:t>
      </w:r>
      <w:r>
        <w:t>or</w:t>
      </w:r>
      <w:r>
        <w:rPr>
          <w:spacing w:val="32"/>
          <w:w w:val="99"/>
        </w:rPr>
        <w:t xml:space="preserve"> </w:t>
      </w:r>
      <w:r>
        <w:rPr>
          <w:spacing w:val="-1"/>
        </w:rPr>
        <w:t>references.</w:t>
      </w:r>
    </w:p>
    <w:p w14:paraId="44B96617" w14:textId="77777777" w:rsidR="00547154" w:rsidRDefault="00547154">
      <w:pPr>
        <w:spacing w:before="11"/>
        <w:rPr>
          <w:rFonts w:ascii="Calibri" w:eastAsia="Calibri" w:hAnsi="Calibri" w:cs="Calibri"/>
          <w:sz w:val="19"/>
          <w:szCs w:val="19"/>
        </w:rPr>
      </w:pPr>
    </w:p>
    <w:p w14:paraId="178E4CEF" w14:textId="77777777" w:rsidR="00547154" w:rsidRDefault="000F1624">
      <w:pPr>
        <w:pStyle w:val="BodyText"/>
        <w:numPr>
          <w:ilvl w:val="0"/>
          <w:numId w:val="3"/>
        </w:numPr>
        <w:tabs>
          <w:tab w:val="left" w:pos="821"/>
        </w:tabs>
        <w:ind w:hanging="547"/>
        <w:jc w:val="left"/>
      </w:pPr>
      <w:r>
        <w:t>Each</w:t>
      </w:r>
      <w:r>
        <w:rPr>
          <w:spacing w:val="-6"/>
        </w:rPr>
        <w:t xml:space="preserve"> </w:t>
      </w:r>
      <w:r>
        <w:t>abstract</w:t>
      </w:r>
      <w:r>
        <w:rPr>
          <w:spacing w:val="-5"/>
        </w:rPr>
        <w:t xml:space="preserve"> </w:t>
      </w:r>
      <w:r>
        <w:rPr>
          <w:spacing w:val="-1"/>
        </w:rPr>
        <w:t>should</w:t>
      </w:r>
      <w:r>
        <w:rPr>
          <w:spacing w:val="-5"/>
        </w:rPr>
        <w:t xml:space="preserve"> </w:t>
      </w:r>
      <w:r>
        <w:t>have</w:t>
      </w:r>
      <w:r>
        <w:rPr>
          <w:spacing w:val="-6"/>
        </w:rPr>
        <w:t xml:space="preserve"> </w:t>
      </w:r>
      <w:r w:rsidR="00190466">
        <w:t>between one and</w:t>
      </w:r>
      <w:r>
        <w:rPr>
          <w:spacing w:val="-1"/>
        </w:rPr>
        <w:t xml:space="preserve"> </w:t>
      </w:r>
      <w:r w:rsidR="00C42D7F" w:rsidRPr="00C42D7F">
        <w:t>four</w:t>
      </w:r>
      <w:r w:rsidR="00C42D7F">
        <w:rPr>
          <w:spacing w:val="-5"/>
        </w:rPr>
        <w:t xml:space="preserve"> </w:t>
      </w:r>
      <w:r w:rsidRPr="00C42D7F">
        <w:rPr>
          <w:spacing w:val="-1"/>
        </w:rPr>
        <w:t>references</w:t>
      </w:r>
      <w:r>
        <w:rPr>
          <w:spacing w:val="-1"/>
        </w:rPr>
        <w:t>.</w:t>
      </w:r>
    </w:p>
    <w:p w14:paraId="69DE9AAF" w14:textId="77777777" w:rsidR="00547154" w:rsidRDefault="00547154">
      <w:pPr>
        <w:spacing w:before="1"/>
        <w:rPr>
          <w:rFonts w:ascii="Calibri" w:eastAsia="Calibri" w:hAnsi="Calibri" w:cs="Calibri"/>
          <w:sz w:val="20"/>
          <w:szCs w:val="20"/>
        </w:rPr>
      </w:pPr>
    </w:p>
    <w:p w14:paraId="1BE12749" w14:textId="77777777" w:rsidR="00547154" w:rsidRDefault="000F1624">
      <w:pPr>
        <w:pStyle w:val="BodyText"/>
        <w:numPr>
          <w:ilvl w:val="0"/>
          <w:numId w:val="3"/>
        </w:numPr>
        <w:tabs>
          <w:tab w:val="left" w:pos="821"/>
        </w:tabs>
        <w:ind w:right="485" w:hanging="638"/>
        <w:jc w:val="left"/>
      </w:pPr>
      <w:r>
        <w:t>A</w:t>
      </w:r>
      <w:r>
        <w:rPr>
          <w:spacing w:val="-6"/>
        </w:rPr>
        <w:t xml:space="preserve"> </w:t>
      </w:r>
      <w:r>
        <w:t>maximum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eight</w:t>
      </w:r>
      <w:r>
        <w:rPr>
          <w:spacing w:val="-4"/>
        </w:rPr>
        <w:t xml:space="preserve"> </w:t>
      </w:r>
      <w:r>
        <w:t>authors</w:t>
      </w:r>
      <w:r>
        <w:rPr>
          <w:spacing w:val="-7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allowed</w:t>
      </w:r>
      <w:r>
        <w:rPr>
          <w:spacing w:val="-5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abstract.</w:t>
      </w:r>
      <w:r>
        <w:rPr>
          <w:spacing w:val="-3"/>
        </w:rPr>
        <w:t xml:space="preserve"> </w:t>
      </w:r>
    </w:p>
    <w:p w14:paraId="27ACCABA" w14:textId="77777777" w:rsidR="00547154" w:rsidRDefault="00547154">
      <w:pPr>
        <w:spacing w:before="1"/>
        <w:rPr>
          <w:rFonts w:ascii="Calibri" w:eastAsia="Calibri" w:hAnsi="Calibri" w:cs="Calibri"/>
          <w:sz w:val="20"/>
          <w:szCs w:val="20"/>
        </w:rPr>
      </w:pPr>
    </w:p>
    <w:p w14:paraId="2AEA05AF" w14:textId="77777777" w:rsidR="00547154" w:rsidRDefault="000F1624">
      <w:pPr>
        <w:pStyle w:val="BodyText"/>
        <w:numPr>
          <w:ilvl w:val="0"/>
          <w:numId w:val="3"/>
        </w:numPr>
        <w:tabs>
          <w:tab w:val="left" w:pos="821"/>
        </w:tabs>
        <w:ind w:right="431" w:hanging="542"/>
        <w:jc w:val="left"/>
      </w:pPr>
      <w:r>
        <w:t>Where</w:t>
      </w:r>
      <w:r>
        <w:rPr>
          <w:spacing w:val="-6"/>
        </w:rPr>
        <w:t xml:space="preserve"> </w:t>
      </w:r>
      <w:r>
        <w:rPr>
          <w:spacing w:val="-1"/>
        </w:rPr>
        <w:t>there</w:t>
      </w:r>
      <w:r>
        <w:rPr>
          <w:spacing w:val="-5"/>
        </w:rPr>
        <w:t xml:space="preserve"> </w:t>
      </w:r>
      <w:r>
        <w:rPr>
          <w:spacing w:val="1"/>
        </w:rPr>
        <w:t>is</w:t>
      </w:r>
      <w:r>
        <w:rPr>
          <w:spacing w:val="-6"/>
        </w:rPr>
        <w:t xml:space="preserve"> </w:t>
      </w:r>
      <w:r>
        <w:t>more</w:t>
      </w:r>
      <w:r>
        <w:rPr>
          <w:spacing w:val="-5"/>
        </w:rPr>
        <w:t xml:space="preserve"> </w:t>
      </w:r>
      <w:r>
        <w:t>than</w:t>
      </w:r>
      <w:r>
        <w:rPr>
          <w:spacing w:val="-4"/>
        </w:rPr>
        <w:t xml:space="preserve"> </w:t>
      </w:r>
      <w:r>
        <w:t>one</w:t>
      </w:r>
      <w:r>
        <w:rPr>
          <w:spacing w:val="-5"/>
        </w:rPr>
        <w:t xml:space="preserve"> </w:t>
      </w:r>
      <w:r>
        <w:t>author,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presenting</w:t>
      </w:r>
      <w:r>
        <w:rPr>
          <w:spacing w:val="-6"/>
        </w:rPr>
        <w:t xml:space="preserve"> </w:t>
      </w:r>
      <w:r>
        <w:t>author</w:t>
      </w:r>
      <w:r>
        <w:rPr>
          <w:spacing w:val="-4"/>
        </w:rPr>
        <w:t xml:space="preserve"> </w:t>
      </w:r>
      <w:r>
        <w:rPr>
          <w:spacing w:val="-1"/>
        </w:rPr>
        <w:t>should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named</w:t>
      </w:r>
      <w:r>
        <w:rPr>
          <w:spacing w:val="-5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rPr>
          <w:spacing w:val="-1"/>
        </w:rPr>
        <w:t>first</w:t>
      </w:r>
      <w:r>
        <w:rPr>
          <w:spacing w:val="-4"/>
        </w:rPr>
        <w:t xml:space="preserve"> </w:t>
      </w:r>
      <w:r>
        <w:t>author.</w:t>
      </w:r>
      <w:r>
        <w:rPr>
          <w:spacing w:val="36"/>
        </w:rPr>
        <w:t xml:space="preserve"> </w:t>
      </w:r>
      <w:r>
        <w:rPr>
          <w:spacing w:val="-1"/>
        </w:rPr>
        <w:t>The</w:t>
      </w:r>
      <w:r>
        <w:rPr>
          <w:spacing w:val="61"/>
          <w:w w:val="99"/>
        </w:rPr>
        <w:t xml:space="preserve"> </w:t>
      </w:r>
      <w:r>
        <w:rPr>
          <w:spacing w:val="-1"/>
        </w:rPr>
        <w:t>names</w:t>
      </w:r>
      <w:r>
        <w:rPr>
          <w:spacing w:val="-7"/>
        </w:rPr>
        <w:t xml:space="preserve"> </w:t>
      </w:r>
      <w:r>
        <w:rPr>
          <w:spacing w:val="1"/>
        </w:rPr>
        <w:t>of</w:t>
      </w:r>
      <w:r>
        <w:rPr>
          <w:spacing w:val="-6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authors</w:t>
      </w:r>
      <w:r>
        <w:rPr>
          <w:spacing w:val="-7"/>
        </w:rPr>
        <w:t xml:space="preserve"> </w:t>
      </w:r>
      <w:r>
        <w:rPr>
          <w:spacing w:val="-1"/>
        </w:rPr>
        <w:t>will</w:t>
      </w:r>
      <w:r>
        <w:rPr>
          <w:spacing w:val="-3"/>
        </w:rPr>
        <w:t xml:space="preserve"> </w:t>
      </w:r>
      <w:r>
        <w:t>appear</w:t>
      </w:r>
      <w:r>
        <w:rPr>
          <w:spacing w:val="-4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abstract.</w:t>
      </w:r>
    </w:p>
    <w:p w14:paraId="6EE8C251" w14:textId="77777777" w:rsidR="00547154" w:rsidRDefault="00547154">
      <w:pPr>
        <w:sectPr w:rsidR="00547154">
          <w:type w:val="continuous"/>
          <w:pgSz w:w="11910" w:h="16840"/>
          <w:pgMar w:top="1380" w:right="1320" w:bottom="280" w:left="1340" w:header="720" w:footer="720" w:gutter="0"/>
          <w:cols w:space="720"/>
        </w:sectPr>
      </w:pPr>
    </w:p>
    <w:p w14:paraId="7273A305" w14:textId="77777777" w:rsidR="00547154" w:rsidRDefault="000F1624">
      <w:pPr>
        <w:pStyle w:val="BodyText"/>
        <w:numPr>
          <w:ilvl w:val="0"/>
          <w:numId w:val="3"/>
        </w:numPr>
        <w:tabs>
          <w:tab w:val="left" w:pos="821"/>
        </w:tabs>
        <w:spacing w:before="40"/>
        <w:ind w:right="487" w:hanging="497"/>
        <w:jc w:val="left"/>
      </w:pPr>
      <w:r>
        <w:rPr>
          <w:spacing w:val="-1"/>
        </w:rPr>
        <w:lastRenderedPageBreak/>
        <w:t>The</w:t>
      </w:r>
      <w:r>
        <w:rPr>
          <w:spacing w:val="-6"/>
        </w:rPr>
        <w:t xml:space="preserve"> </w:t>
      </w:r>
      <w:r>
        <w:t>name</w:t>
      </w:r>
      <w:r>
        <w:rPr>
          <w:spacing w:val="-7"/>
        </w:rPr>
        <w:t xml:space="preserve"> </w:t>
      </w:r>
      <w:r>
        <w:rPr>
          <w:spacing w:val="1"/>
        </w:rPr>
        <w:t>of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institution</w:t>
      </w:r>
      <w:r w:rsidR="00190466">
        <w:t>/s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email</w:t>
      </w:r>
      <w:r>
        <w:rPr>
          <w:spacing w:val="-5"/>
        </w:rPr>
        <w:t xml:space="preserve"> </w:t>
      </w:r>
      <w:r>
        <w:t>address</w:t>
      </w:r>
      <w:r w:rsidR="00190466">
        <w:t>es should be added for all authors.</w:t>
      </w:r>
    </w:p>
    <w:p w14:paraId="5941F1EC" w14:textId="77777777" w:rsidR="00547154" w:rsidRDefault="00547154">
      <w:pPr>
        <w:spacing w:before="11"/>
        <w:rPr>
          <w:rFonts w:ascii="Calibri" w:eastAsia="Calibri" w:hAnsi="Calibri" w:cs="Calibri"/>
          <w:sz w:val="19"/>
          <w:szCs w:val="19"/>
        </w:rPr>
      </w:pPr>
    </w:p>
    <w:p w14:paraId="51EAD55B" w14:textId="77777777" w:rsidR="00547154" w:rsidRDefault="000F1624">
      <w:pPr>
        <w:pStyle w:val="BodyText"/>
        <w:numPr>
          <w:ilvl w:val="0"/>
          <w:numId w:val="3"/>
        </w:numPr>
        <w:tabs>
          <w:tab w:val="left" w:pos="821"/>
        </w:tabs>
        <w:ind w:right="142" w:hanging="542"/>
        <w:jc w:val="left"/>
      </w:pPr>
      <w:r>
        <w:t>Reference</w:t>
      </w:r>
      <w:r>
        <w:rPr>
          <w:spacing w:val="-7"/>
        </w:rPr>
        <w:t xml:space="preserve"> </w:t>
      </w:r>
      <w:r>
        <w:t>citations</w:t>
      </w:r>
      <w:r>
        <w:rPr>
          <w:spacing w:val="-8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based</w:t>
      </w:r>
      <w:r>
        <w:rPr>
          <w:spacing w:val="-3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 w:rsidRPr="00CE672B">
        <w:rPr>
          <w:b/>
          <w:spacing w:val="-1"/>
        </w:rPr>
        <w:t>Harvard</w:t>
      </w:r>
      <w:r w:rsidRPr="00CE672B">
        <w:rPr>
          <w:b/>
          <w:spacing w:val="-6"/>
        </w:rPr>
        <w:t xml:space="preserve"> </w:t>
      </w:r>
      <w:r w:rsidRPr="00CE672B">
        <w:rPr>
          <w:b/>
          <w:spacing w:val="-1"/>
        </w:rPr>
        <w:t>style</w:t>
      </w:r>
      <w:r w:rsidRPr="00CE672B">
        <w:rPr>
          <w:b/>
          <w:spacing w:val="-8"/>
        </w:rPr>
        <w:t xml:space="preserve"> </w:t>
      </w:r>
      <w:r w:rsidRPr="00CE672B">
        <w:rPr>
          <w:b/>
        </w:rPr>
        <w:t>of</w:t>
      </w:r>
      <w:r w:rsidRPr="00CE672B">
        <w:rPr>
          <w:b/>
          <w:spacing w:val="-6"/>
        </w:rPr>
        <w:t xml:space="preserve"> </w:t>
      </w:r>
      <w:r w:rsidRPr="00CE672B">
        <w:rPr>
          <w:b/>
        </w:rPr>
        <w:t>referencing</w:t>
      </w:r>
      <w:r>
        <w:t>.</w:t>
      </w:r>
      <w:r>
        <w:rPr>
          <w:spacing w:val="-6"/>
        </w:rPr>
        <w:t xml:space="preserve"> </w:t>
      </w:r>
      <w:r>
        <w:rPr>
          <w:spacing w:val="-1"/>
        </w:rPr>
        <w:t>References</w:t>
      </w:r>
      <w:r>
        <w:rPr>
          <w:spacing w:val="-5"/>
        </w:rPr>
        <w:t xml:space="preserve"> </w:t>
      </w:r>
      <w:r>
        <w:rPr>
          <w:spacing w:val="-1"/>
        </w:rPr>
        <w:t>should</w:t>
      </w:r>
      <w:r>
        <w:rPr>
          <w:spacing w:val="-6"/>
        </w:rPr>
        <w:t xml:space="preserve"> </w:t>
      </w:r>
      <w:r>
        <w:t>be</w:t>
      </w:r>
      <w:r>
        <w:rPr>
          <w:spacing w:val="-7"/>
        </w:rPr>
        <w:t xml:space="preserve"> </w:t>
      </w:r>
      <w:proofErr w:type="spellStart"/>
      <w:r>
        <w:rPr>
          <w:spacing w:val="-1"/>
        </w:rPr>
        <w:t>alphabetised</w:t>
      </w:r>
      <w:proofErr w:type="spellEnd"/>
      <w:r>
        <w:rPr>
          <w:spacing w:val="78"/>
          <w:w w:val="99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end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manuscript</w:t>
      </w:r>
      <w:r>
        <w:rPr>
          <w:spacing w:val="-4"/>
        </w:rPr>
        <w:t xml:space="preserve"> </w:t>
      </w:r>
      <w:r>
        <w:t>text,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following</w:t>
      </w:r>
      <w:r>
        <w:rPr>
          <w:spacing w:val="-5"/>
        </w:rPr>
        <w:t xml:space="preserve"> </w:t>
      </w:r>
      <w:r>
        <w:t>formats:</w:t>
      </w:r>
    </w:p>
    <w:p w14:paraId="3907F01B" w14:textId="77777777" w:rsidR="00547154" w:rsidRDefault="000F1624">
      <w:pPr>
        <w:pStyle w:val="BodyText"/>
        <w:ind w:right="487"/>
      </w:pPr>
      <w:r w:rsidRPr="00C42D7F">
        <w:rPr>
          <w:u w:val="single"/>
        </w:rPr>
        <w:t>Books:</w:t>
      </w:r>
      <w:r>
        <w:rPr>
          <w:spacing w:val="-7"/>
        </w:rPr>
        <w:t xml:space="preserve"> </w:t>
      </w:r>
      <w:r>
        <w:t>Kozlowski,</w:t>
      </w:r>
      <w:r>
        <w:rPr>
          <w:spacing w:val="-5"/>
        </w:rPr>
        <w:t xml:space="preserve"> </w:t>
      </w:r>
      <w:r>
        <w:t>L.</w:t>
      </w:r>
      <w:r>
        <w:rPr>
          <w:spacing w:val="-6"/>
        </w:rPr>
        <w:t xml:space="preserve"> </w:t>
      </w:r>
      <w:r>
        <w:rPr>
          <w:spacing w:val="-1"/>
        </w:rPr>
        <w:t>T.,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Henningfield</w:t>
      </w:r>
      <w:proofErr w:type="spellEnd"/>
      <w:r>
        <w:rPr>
          <w:spacing w:val="-1"/>
        </w:rPr>
        <w:t>,</w:t>
      </w:r>
      <w:r>
        <w:rPr>
          <w:spacing w:val="-5"/>
        </w:rPr>
        <w:t xml:space="preserve"> </w:t>
      </w:r>
      <w:r>
        <w:t>J.</w:t>
      </w:r>
      <w:r>
        <w:rPr>
          <w:spacing w:val="-6"/>
        </w:rPr>
        <w:t xml:space="preserve"> </w:t>
      </w:r>
      <w:r>
        <w:t>E.,</w:t>
      </w:r>
      <w:r>
        <w:rPr>
          <w:spacing w:val="-5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Brigham,</w:t>
      </w:r>
      <w:r>
        <w:rPr>
          <w:spacing w:val="-5"/>
        </w:rPr>
        <w:t xml:space="preserve"> </w:t>
      </w:r>
      <w:r>
        <w:rPr>
          <w:spacing w:val="-1"/>
        </w:rPr>
        <w:t>J.</w:t>
      </w:r>
      <w:r>
        <w:rPr>
          <w:spacing w:val="-5"/>
        </w:rPr>
        <w:t xml:space="preserve"> </w:t>
      </w:r>
      <w:r>
        <w:t>(2001).</w:t>
      </w:r>
      <w:r>
        <w:rPr>
          <w:spacing w:val="-5"/>
        </w:rPr>
        <w:t xml:space="preserve"> </w:t>
      </w:r>
      <w:r>
        <w:rPr>
          <w:spacing w:val="-1"/>
        </w:rPr>
        <w:t>Cigarettes,</w:t>
      </w:r>
      <w:r>
        <w:rPr>
          <w:spacing w:val="-6"/>
        </w:rPr>
        <w:t xml:space="preserve"> </w:t>
      </w:r>
      <w:r>
        <w:t>nicotine,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health.</w:t>
      </w:r>
      <w:r>
        <w:rPr>
          <w:spacing w:val="51"/>
          <w:w w:val="99"/>
        </w:rPr>
        <w:t xml:space="preserve"> </w:t>
      </w:r>
      <w:r>
        <w:rPr>
          <w:spacing w:val="-1"/>
        </w:rPr>
        <w:t>Thousand</w:t>
      </w:r>
      <w:r>
        <w:rPr>
          <w:spacing w:val="-8"/>
        </w:rPr>
        <w:t xml:space="preserve"> </w:t>
      </w:r>
      <w:r>
        <w:t>Oaks,</w:t>
      </w:r>
      <w:r>
        <w:rPr>
          <w:spacing w:val="-7"/>
        </w:rPr>
        <w:t xml:space="preserve"> </w:t>
      </w:r>
      <w:r>
        <w:rPr>
          <w:spacing w:val="-1"/>
        </w:rPr>
        <w:t>CA:</w:t>
      </w:r>
      <w:r>
        <w:rPr>
          <w:spacing w:val="-9"/>
        </w:rPr>
        <w:t xml:space="preserve"> </w:t>
      </w:r>
      <w:r>
        <w:t>Sage</w:t>
      </w:r>
      <w:r>
        <w:rPr>
          <w:spacing w:val="-9"/>
        </w:rPr>
        <w:t xml:space="preserve"> </w:t>
      </w:r>
      <w:r>
        <w:t>Publications.</w:t>
      </w:r>
    </w:p>
    <w:p w14:paraId="009312CE" w14:textId="77777777" w:rsidR="00547154" w:rsidRDefault="000F1624">
      <w:pPr>
        <w:pStyle w:val="BodyText"/>
        <w:ind w:right="193"/>
      </w:pPr>
      <w:r w:rsidRPr="00C42D7F">
        <w:rPr>
          <w:u w:val="single"/>
        </w:rPr>
        <w:t>Edited</w:t>
      </w:r>
      <w:r w:rsidRPr="00C42D7F">
        <w:rPr>
          <w:spacing w:val="-6"/>
          <w:u w:val="single"/>
        </w:rPr>
        <w:t xml:space="preserve"> </w:t>
      </w:r>
      <w:r w:rsidRPr="00C42D7F">
        <w:rPr>
          <w:u w:val="single"/>
        </w:rPr>
        <w:t>book</w:t>
      </w:r>
      <w:r w:rsidRPr="00C42D7F">
        <w:rPr>
          <w:spacing w:val="-5"/>
          <w:u w:val="single"/>
        </w:rPr>
        <w:t xml:space="preserve"> </w:t>
      </w:r>
      <w:r w:rsidRPr="00C42D7F">
        <w:rPr>
          <w:u w:val="single"/>
        </w:rPr>
        <w:t>chapter:</w:t>
      </w:r>
      <w:r>
        <w:rPr>
          <w:spacing w:val="-6"/>
        </w:rPr>
        <w:t xml:space="preserve"> </w:t>
      </w:r>
      <w:r>
        <w:rPr>
          <w:spacing w:val="-1"/>
        </w:rPr>
        <w:t>Weinstein,</w:t>
      </w:r>
      <w:r>
        <w:rPr>
          <w:spacing w:val="-6"/>
        </w:rPr>
        <w:t xml:space="preserve"> </w:t>
      </w:r>
      <w:r>
        <w:t>N.</w:t>
      </w:r>
      <w:r>
        <w:rPr>
          <w:spacing w:val="-5"/>
        </w:rPr>
        <w:t xml:space="preserve"> </w:t>
      </w:r>
      <w:r>
        <w:rPr>
          <w:spacing w:val="-1"/>
        </w:rPr>
        <w:t>(2001).</w:t>
      </w:r>
      <w:r>
        <w:rPr>
          <w:spacing w:val="-5"/>
        </w:rPr>
        <w:t xml:space="preserve"> </w:t>
      </w:r>
      <w:r>
        <w:t>Smokers'</w:t>
      </w:r>
      <w:r>
        <w:rPr>
          <w:spacing w:val="-7"/>
        </w:rPr>
        <w:t xml:space="preserve"> </w:t>
      </w:r>
      <w:r>
        <w:t>recognition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their</w:t>
      </w:r>
      <w:r>
        <w:rPr>
          <w:spacing w:val="-6"/>
        </w:rPr>
        <w:t xml:space="preserve"> </w:t>
      </w:r>
      <w:r>
        <w:rPr>
          <w:spacing w:val="-1"/>
        </w:rPr>
        <w:t>vulnerability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harm.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P.</w:t>
      </w:r>
      <w:r>
        <w:rPr>
          <w:spacing w:val="59"/>
          <w:w w:val="99"/>
        </w:rPr>
        <w:t xml:space="preserve"> </w:t>
      </w:r>
      <w:proofErr w:type="spellStart"/>
      <w:r>
        <w:rPr>
          <w:spacing w:val="-1"/>
        </w:rPr>
        <w:t>Slovic</w:t>
      </w:r>
      <w:proofErr w:type="spellEnd"/>
      <w:r>
        <w:rPr>
          <w:spacing w:val="-7"/>
        </w:rPr>
        <w:t xml:space="preserve"> </w:t>
      </w:r>
      <w:r>
        <w:rPr>
          <w:spacing w:val="-1"/>
        </w:rPr>
        <w:t>(Ed.),</w:t>
      </w:r>
      <w:r>
        <w:rPr>
          <w:spacing w:val="-6"/>
        </w:rPr>
        <w:t xml:space="preserve"> </w:t>
      </w:r>
      <w:r>
        <w:t>Smoking:</w:t>
      </w:r>
      <w:r>
        <w:rPr>
          <w:spacing w:val="-6"/>
        </w:rPr>
        <w:t xml:space="preserve"> </w:t>
      </w:r>
      <w:r>
        <w:t>Risk,</w:t>
      </w:r>
      <w:r>
        <w:rPr>
          <w:spacing w:val="-6"/>
        </w:rPr>
        <w:t xml:space="preserve"> </w:t>
      </w:r>
      <w:r>
        <w:t>perception,</w:t>
      </w:r>
      <w:r>
        <w:rPr>
          <w:spacing w:val="-6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t>policy</w:t>
      </w:r>
      <w:r>
        <w:rPr>
          <w:spacing w:val="-5"/>
        </w:rPr>
        <w:t xml:space="preserve"> </w:t>
      </w:r>
      <w:r>
        <w:rPr>
          <w:spacing w:val="-1"/>
        </w:rPr>
        <w:t>(pp.</w:t>
      </w:r>
      <w:r>
        <w:rPr>
          <w:spacing w:val="-6"/>
        </w:rPr>
        <w:t xml:space="preserve"> </w:t>
      </w:r>
      <w:r>
        <w:t>81-96).</w:t>
      </w:r>
      <w:r>
        <w:rPr>
          <w:spacing w:val="-4"/>
        </w:rPr>
        <w:t xml:space="preserve"> </w:t>
      </w:r>
      <w:r>
        <w:rPr>
          <w:spacing w:val="-1"/>
        </w:rPr>
        <w:t>Thousand</w:t>
      </w:r>
      <w:r>
        <w:rPr>
          <w:spacing w:val="-6"/>
        </w:rPr>
        <w:t xml:space="preserve"> </w:t>
      </w:r>
      <w:r>
        <w:t>Oaks,</w:t>
      </w:r>
      <w:r>
        <w:rPr>
          <w:spacing w:val="-5"/>
        </w:rPr>
        <w:t xml:space="preserve"> </w:t>
      </w:r>
      <w:r>
        <w:rPr>
          <w:spacing w:val="-1"/>
        </w:rPr>
        <w:t>CA:</w:t>
      </w:r>
      <w:r>
        <w:rPr>
          <w:spacing w:val="-7"/>
        </w:rPr>
        <w:t xml:space="preserve"> </w:t>
      </w:r>
      <w:r>
        <w:t>Sage</w:t>
      </w:r>
      <w:r>
        <w:rPr>
          <w:spacing w:val="-6"/>
        </w:rPr>
        <w:t xml:space="preserve"> </w:t>
      </w:r>
      <w:r>
        <w:rPr>
          <w:spacing w:val="-1"/>
        </w:rPr>
        <w:t>Publications.</w:t>
      </w:r>
      <w:r>
        <w:rPr>
          <w:spacing w:val="65"/>
          <w:w w:val="99"/>
        </w:rPr>
        <w:t xml:space="preserve"> </w:t>
      </w:r>
      <w:r w:rsidRPr="00C42D7F">
        <w:rPr>
          <w:spacing w:val="-1"/>
          <w:u w:val="single"/>
        </w:rPr>
        <w:t>Journal</w:t>
      </w:r>
      <w:r w:rsidRPr="00C42D7F">
        <w:rPr>
          <w:spacing w:val="-5"/>
          <w:u w:val="single"/>
        </w:rPr>
        <w:t xml:space="preserve"> </w:t>
      </w:r>
      <w:r w:rsidRPr="00C42D7F">
        <w:rPr>
          <w:spacing w:val="-1"/>
          <w:u w:val="single"/>
        </w:rPr>
        <w:t>article:</w:t>
      </w:r>
      <w:r>
        <w:rPr>
          <w:spacing w:val="-5"/>
        </w:rPr>
        <w:t xml:space="preserve"> </w:t>
      </w:r>
      <w:r>
        <w:t>Perkins,</w:t>
      </w:r>
      <w:r>
        <w:rPr>
          <w:spacing w:val="-5"/>
        </w:rPr>
        <w:t xml:space="preserve"> </w:t>
      </w:r>
      <w:r>
        <w:t>K.</w:t>
      </w:r>
      <w:r>
        <w:rPr>
          <w:spacing w:val="-5"/>
        </w:rPr>
        <w:t xml:space="preserve"> </w:t>
      </w:r>
      <w:r>
        <w:t>A.,</w:t>
      </w:r>
      <w:r>
        <w:rPr>
          <w:spacing w:val="-2"/>
        </w:rPr>
        <w:t xml:space="preserve"> </w:t>
      </w:r>
      <w:r>
        <w:rPr>
          <w:spacing w:val="-1"/>
        </w:rPr>
        <w:t>Donny,</w:t>
      </w:r>
      <w:r>
        <w:rPr>
          <w:spacing w:val="-5"/>
        </w:rPr>
        <w:t xml:space="preserve"> </w:t>
      </w:r>
      <w:r>
        <w:t>E.,</w:t>
      </w:r>
      <w:r>
        <w:rPr>
          <w:spacing w:val="-3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rPr>
          <w:spacing w:val="-1"/>
        </w:rPr>
        <w:t>Caggiula,</w:t>
      </w:r>
      <w:r>
        <w:rPr>
          <w:spacing w:val="-5"/>
        </w:rPr>
        <w:t xml:space="preserve"> </w:t>
      </w:r>
      <w:r>
        <w:t>A.</w:t>
      </w:r>
      <w:r>
        <w:rPr>
          <w:spacing w:val="-4"/>
        </w:rPr>
        <w:t xml:space="preserve"> </w:t>
      </w:r>
      <w:r>
        <w:t>R.</w:t>
      </w:r>
      <w:r>
        <w:rPr>
          <w:spacing w:val="-5"/>
        </w:rPr>
        <w:t xml:space="preserve"> </w:t>
      </w:r>
      <w:r>
        <w:rPr>
          <w:spacing w:val="-1"/>
        </w:rPr>
        <w:t>(1999).</w:t>
      </w:r>
      <w:r>
        <w:rPr>
          <w:spacing w:val="-4"/>
        </w:rPr>
        <w:t xml:space="preserve"> </w:t>
      </w:r>
      <w:r>
        <w:t>Sex</w:t>
      </w:r>
      <w:r>
        <w:rPr>
          <w:spacing w:val="-5"/>
        </w:rPr>
        <w:t xml:space="preserve"> </w:t>
      </w:r>
      <w:r>
        <w:rPr>
          <w:spacing w:val="-1"/>
        </w:rPr>
        <w:t>differences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nicotine</w:t>
      </w:r>
      <w:r>
        <w:rPr>
          <w:spacing w:val="-5"/>
        </w:rPr>
        <w:t xml:space="preserve"> </w:t>
      </w:r>
      <w:r>
        <w:t>effects</w:t>
      </w:r>
      <w:r>
        <w:rPr>
          <w:spacing w:val="71"/>
          <w:w w:val="99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self-administration:</w:t>
      </w:r>
      <w:r>
        <w:rPr>
          <w:spacing w:val="-7"/>
        </w:rPr>
        <w:t xml:space="preserve"> </w:t>
      </w:r>
      <w:r>
        <w:t>review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human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animal</w:t>
      </w:r>
      <w:r>
        <w:rPr>
          <w:spacing w:val="-5"/>
        </w:rPr>
        <w:t xml:space="preserve"> </w:t>
      </w:r>
      <w:r>
        <w:rPr>
          <w:spacing w:val="-1"/>
        </w:rPr>
        <w:t>evidence.</w:t>
      </w:r>
      <w:r>
        <w:rPr>
          <w:spacing w:val="-6"/>
        </w:rPr>
        <w:t xml:space="preserve"> </w:t>
      </w:r>
      <w:r>
        <w:t>Nicotine</w:t>
      </w:r>
      <w:r>
        <w:rPr>
          <w:spacing w:val="-7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rPr>
          <w:spacing w:val="-1"/>
        </w:rPr>
        <w:t>Tobacco</w:t>
      </w:r>
      <w:r>
        <w:rPr>
          <w:spacing w:val="-6"/>
        </w:rPr>
        <w:t xml:space="preserve"> </w:t>
      </w:r>
      <w:r>
        <w:t>Research,</w:t>
      </w:r>
      <w:r>
        <w:rPr>
          <w:spacing w:val="-6"/>
        </w:rPr>
        <w:t xml:space="preserve"> </w:t>
      </w:r>
      <w:r>
        <w:t>1,</w:t>
      </w:r>
      <w:r>
        <w:rPr>
          <w:spacing w:val="-6"/>
        </w:rPr>
        <w:t xml:space="preserve"> </w:t>
      </w:r>
      <w:r>
        <w:rPr>
          <w:spacing w:val="2"/>
        </w:rPr>
        <w:t>301-</w:t>
      </w:r>
      <w:r>
        <w:rPr>
          <w:spacing w:val="68"/>
          <w:w w:val="99"/>
        </w:rPr>
        <w:t xml:space="preserve"> </w:t>
      </w:r>
      <w:r>
        <w:rPr>
          <w:spacing w:val="-1"/>
        </w:rPr>
        <w:t>315.</w:t>
      </w:r>
    </w:p>
    <w:p w14:paraId="254517E5" w14:textId="77777777" w:rsidR="00547154" w:rsidRDefault="00547154">
      <w:pPr>
        <w:spacing w:before="11"/>
        <w:rPr>
          <w:rFonts w:ascii="Calibri" w:eastAsia="Calibri" w:hAnsi="Calibri" w:cs="Calibri"/>
          <w:sz w:val="19"/>
          <w:szCs w:val="19"/>
        </w:rPr>
      </w:pPr>
    </w:p>
    <w:p w14:paraId="66B2625D" w14:textId="77777777" w:rsidR="00547154" w:rsidRDefault="000F1624">
      <w:pPr>
        <w:pStyle w:val="BodyText"/>
        <w:numPr>
          <w:ilvl w:val="0"/>
          <w:numId w:val="3"/>
        </w:numPr>
        <w:tabs>
          <w:tab w:val="left" w:pos="821"/>
        </w:tabs>
        <w:ind w:hanging="588"/>
        <w:jc w:val="left"/>
      </w:pPr>
      <w:r>
        <w:rPr>
          <w:rFonts w:cs="Calibri"/>
        </w:rPr>
        <w:t>Abstracts</w:t>
      </w:r>
      <w:r>
        <w:rPr>
          <w:rFonts w:cs="Calibri"/>
          <w:spacing w:val="-5"/>
        </w:rPr>
        <w:t xml:space="preserve"> </w:t>
      </w:r>
      <w:r>
        <w:rPr>
          <w:rFonts w:cs="Calibri"/>
          <w:spacing w:val="-1"/>
        </w:rPr>
        <w:t>for</w:t>
      </w:r>
      <w:r>
        <w:rPr>
          <w:rFonts w:cs="Calibri"/>
          <w:spacing w:val="-6"/>
        </w:rPr>
        <w:t xml:space="preserve"> </w:t>
      </w:r>
      <w:r w:rsidR="00FB6CF6">
        <w:rPr>
          <w:rFonts w:cs="Calibri"/>
          <w:spacing w:val="1"/>
        </w:rPr>
        <w:t>“</w:t>
      </w:r>
      <w:proofErr w:type="spellStart"/>
      <w:r>
        <w:rPr>
          <w:rFonts w:cs="Calibri"/>
          <w:spacing w:val="-1"/>
          <w:u w:val="single" w:color="000000"/>
        </w:rPr>
        <w:t>Complet</w:t>
      </w:r>
      <w:proofErr w:type="spellEnd"/>
      <w:r>
        <w:rPr>
          <w:rFonts w:cs="Calibri"/>
          <w:spacing w:val="-44"/>
          <w:u w:val="single" w:color="000000"/>
        </w:rPr>
        <w:t xml:space="preserve"> </w:t>
      </w:r>
      <w:r>
        <w:rPr>
          <w:rFonts w:cs="Calibri"/>
          <w:spacing w:val="-1"/>
          <w:u w:val="single" w:color="000000"/>
        </w:rPr>
        <w:t>ed</w:t>
      </w:r>
      <w:r>
        <w:rPr>
          <w:rFonts w:cs="Calibri"/>
          <w:spacing w:val="-6"/>
          <w:u w:val="single" w:color="000000"/>
        </w:rPr>
        <w:t xml:space="preserve"> </w:t>
      </w:r>
      <w:proofErr w:type="spellStart"/>
      <w:r>
        <w:rPr>
          <w:rFonts w:cs="Calibri"/>
          <w:u w:val="single" w:color="000000"/>
        </w:rPr>
        <w:t>wor</w:t>
      </w:r>
      <w:proofErr w:type="spellEnd"/>
      <w:r>
        <w:rPr>
          <w:rFonts w:cs="Calibri"/>
          <w:spacing w:val="-44"/>
          <w:u w:val="single" w:color="000000"/>
        </w:rPr>
        <w:t xml:space="preserve"> </w:t>
      </w:r>
      <w:r w:rsidR="00FB6CF6">
        <w:rPr>
          <w:rFonts w:cs="Calibri"/>
          <w:u w:val="single" w:color="000000"/>
        </w:rPr>
        <w:t xml:space="preserve">k” </w:t>
      </w:r>
      <w:r>
        <w:t>are</w:t>
      </w:r>
      <w:r>
        <w:rPr>
          <w:spacing w:val="-7"/>
        </w:rPr>
        <w:t xml:space="preserve"> </w:t>
      </w:r>
      <w:r>
        <w:rPr>
          <w:spacing w:val="-1"/>
        </w:rPr>
        <w:t>required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include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following</w:t>
      </w:r>
      <w:r>
        <w:rPr>
          <w:spacing w:val="-4"/>
        </w:rPr>
        <w:t xml:space="preserve"> </w:t>
      </w:r>
      <w:r>
        <w:t>sections:</w:t>
      </w:r>
    </w:p>
    <w:p w14:paraId="64747BA3" w14:textId="77777777" w:rsidR="00547154" w:rsidRDefault="00547154">
      <w:pPr>
        <w:spacing w:before="2"/>
        <w:rPr>
          <w:rFonts w:ascii="Calibri" w:eastAsia="Calibri" w:hAnsi="Calibri" w:cs="Calibri"/>
          <w:sz w:val="15"/>
          <w:szCs w:val="15"/>
        </w:rPr>
      </w:pPr>
    </w:p>
    <w:p w14:paraId="63B8094F" w14:textId="77777777" w:rsidR="00547154" w:rsidRDefault="000F1624">
      <w:pPr>
        <w:pStyle w:val="BodyText"/>
        <w:numPr>
          <w:ilvl w:val="1"/>
          <w:numId w:val="3"/>
        </w:numPr>
        <w:tabs>
          <w:tab w:val="left" w:pos="2261"/>
        </w:tabs>
        <w:spacing w:before="62"/>
        <w:ind w:left="2260" w:hanging="180"/>
      </w:pPr>
      <w:r>
        <w:t>Background,</w:t>
      </w:r>
      <w:r>
        <w:rPr>
          <w:spacing w:val="-9"/>
        </w:rPr>
        <w:t xml:space="preserve"> </w:t>
      </w:r>
      <w:r>
        <w:rPr>
          <w:spacing w:val="-1"/>
        </w:rPr>
        <w:t>Aims,</w:t>
      </w:r>
      <w:r>
        <w:rPr>
          <w:spacing w:val="-8"/>
        </w:rPr>
        <w:t xml:space="preserve"> </w:t>
      </w:r>
      <w:r>
        <w:t>Method,</w:t>
      </w:r>
      <w:r>
        <w:rPr>
          <w:spacing w:val="-8"/>
        </w:rPr>
        <w:t xml:space="preserve"> </w:t>
      </w:r>
      <w:r>
        <w:t>Results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Conclusion.</w:t>
      </w:r>
    </w:p>
    <w:p w14:paraId="264A0786" w14:textId="77777777" w:rsidR="00547154" w:rsidRDefault="00547154">
      <w:pPr>
        <w:spacing w:before="11"/>
        <w:rPr>
          <w:rFonts w:ascii="Calibri" w:eastAsia="Calibri" w:hAnsi="Calibri" w:cs="Calibri"/>
          <w:sz w:val="19"/>
          <w:szCs w:val="19"/>
        </w:rPr>
      </w:pPr>
    </w:p>
    <w:p w14:paraId="010F61C5" w14:textId="77777777" w:rsidR="00547154" w:rsidRDefault="000F1624">
      <w:pPr>
        <w:pStyle w:val="BodyText"/>
        <w:numPr>
          <w:ilvl w:val="0"/>
          <w:numId w:val="3"/>
        </w:numPr>
        <w:tabs>
          <w:tab w:val="left" w:pos="821"/>
        </w:tabs>
        <w:ind w:hanging="636"/>
        <w:jc w:val="left"/>
      </w:pPr>
      <w:r>
        <w:rPr>
          <w:rFonts w:cs="Calibri"/>
        </w:rPr>
        <w:t>Abstracts</w:t>
      </w:r>
      <w:r>
        <w:rPr>
          <w:rFonts w:cs="Calibri"/>
          <w:spacing w:val="-5"/>
        </w:rPr>
        <w:t xml:space="preserve"> </w:t>
      </w:r>
      <w:r>
        <w:rPr>
          <w:rFonts w:cs="Calibri"/>
          <w:spacing w:val="-1"/>
        </w:rPr>
        <w:t>for</w:t>
      </w:r>
      <w:r>
        <w:rPr>
          <w:rFonts w:cs="Calibri"/>
          <w:spacing w:val="-6"/>
        </w:rPr>
        <w:t xml:space="preserve"> </w:t>
      </w:r>
      <w:r w:rsidR="00FB6CF6">
        <w:rPr>
          <w:rFonts w:cs="Calibri"/>
          <w:spacing w:val="1"/>
        </w:rPr>
        <w:t>“</w:t>
      </w:r>
      <w:r w:rsidR="00DC554D" w:rsidRPr="00DC554D">
        <w:rPr>
          <w:rFonts w:cs="Calibri"/>
          <w:spacing w:val="1"/>
          <w:u w:val="single"/>
        </w:rPr>
        <w:t xml:space="preserve">Teaching </w:t>
      </w:r>
      <w:r w:rsidR="00DC554D" w:rsidRPr="00DC554D">
        <w:rPr>
          <w:rFonts w:cs="Calibri"/>
          <w:u w:val="single"/>
        </w:rPr>
        <w:t>Innovation</w:t>
      </w:r>
      <w:r w:rsidR="00112DBF">
        <w:rPr>
          <w:rFonts w:cs="Calibri"/>
          <w:u w:val="single"/>
        </w:rPr>
        <w:t xml:space="preserve"> and work in progress</w:t>
      </w:r>
      <w:r w:rsidR="00FB6CF6">
        <w:rPr>
          <w:rFonts w:cs="Calibri"/>
          <w:u w:val="single"/>
        </w:rPr>
        <w:t>”</w:t>
      </w:r>
      <w:r w:rsidRPr="00FB6CF6">
        <w:rPr>
          <w:rFonts w:cs="Calibri"/>
          <w:spacing w:val="-4"/>
        </w:rPr>
        <w:t xml:space="preserve"> </w:t>
      </w:r>
      <w:r>
        <w:rPr>
          <w:spacing w:val="-1"/>
        </w:rPr>
        <w:t>must</w:t>
      </w:r>
      <w:r>
        <w:rPr>
          <w:spacing w:val="-6"/>
        </w:rPr>
        <w:t xml:space="preserve"> </w:t>
      </w:r>
      <w:r>
        <w:t>include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following</w:t>
      </w:r>
      <w:r>
        <w:rPr>
          <w:spacing w:val="-4"/>
        </w:rPr>
        <w:t xml:space="preserve"> </w:t>
      </w:r>
      <w:r>
        <w:t>sections:</w:t>
      </w:r>
    </w:p>
    <w:p w14:paraId="46267DFC" w14:textId="77777777" w:rsidR="00547154" w:rsidRDefault="00547154">
      <w:pPr>
        <w:spacing w:before="11"/>
        <w:rPr>
          <w:rFonts w:ascii="Calibri" w:eastAsia="Calibri" w:hAnsi="Calibri" w:cs="Calibri"/>
          <w:sz w:val="14"/>
          <w:szCs w:val="14"/>
        </w:rPr>
      </w:pPr>
    </w:p>
    <w:p w14:paraId="4DBC07F6" w14:textId="77777777" w:rsidR="00547154" w:rsidRDefault="000F1624">
      <w:pPr>
        <w:pStyle w:val="BodyText"/>
        <w:numPr>
          <w:ilvl w:val="1"/>
          <w:numId w:val="3"/>
        </w:numPr>
        <w:tabs>
          <w:tab w:val="left" w:pos="2261"/>
        </w:tabs>
        <w:spacing w:before="62"/>
        <w:ind w:left="2260" w:hanging="180"/>
      </w:pPr>
      <w:r>
        <w:t>Background,</w:t>
      </w:r>
      <w:r>
        <w:rPr>
          <w:spacing w:val="-8"/>
        </w:rPr>
        <w:t xml:space="preserve"> </w:t>
      </w:r>
      <w:r>
        <w:rPr>
          <w:spacing w:val="-1"/>
        </w:rPr>
        <w:t>Description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work,</w:t>
      </w:r>
      <w:r>
        <w:rPr>
          <w:spacing w:val="-8"/>
        </w:rPr>
        <w:t xml:space="preserve"> </w:t>
      </w:r>
      <w:r>
        <w:rPr>
          <w:spacing w:val="-1"/>
        </w:rPr>
        <w:t>Proposed</w:t>
      </w:r>
      <w:r>
        <w:rPr>
          <w:spacing w:val="-8"/>
        </w:rPr>
        <w:t xml:space="preserve"> </w:t>
      </w:r>
      <w:r>
        <w:t>evaluation.</w:t>
      </w:r>
    </w:p>
    <w:p w14:paraId="418A3E63" w14:textId="77777777" w:rsidR="00547154" w:rsidRDefault="00547154">
      <w:pPr>
        <w:rPr>
          <w:rFonts w:ascii="Calibri" w:eastAsia="Calibri" w:hAnsi="Calibri" w:cs="Calibri"/>
          <w:sz w:val="20"/>
          <w:szCs w:val="20"/>
        </w:rPr>
      </w:pPr>
    </w:p>
    <w:p w14:paraId="6F882385" w14:textId="77777777" w:rsidR="00547154" w:rsidRDefault="000F1624" w:rsidP="00C42D7F">
      <w:pPr>
        <w:pStyle w:val="Heading1"/>
        <w:numPr>
          <w:ilvl w:val="0"/>
          <w:numId w:val="4"/>
        </w:numPr>
        <w:spacing w:line="243" w:lineRule="exact"/>
        <w:rPr>
          <w:b w:val="0"/>
          <w:bCs w:val="0"/>
        </w:rPr>
      </w:pPr>
      <w:r>
        <w:t>Acceptance</w:t>
      </w:r>
      <w:r>
        <w:rPr>
          <w:spacing w:val="-16"/>
        </w:rPr>
        <w:t xml:space="preserve"> </w:t>
      </w:r>
      <w:r>
        <w:rPr>
          <w:spacing w:val="-1"/>
        </w:rPr>
        <w:t>Criteria</w:t>
      </w:r>
    </w:p>
    <w:p w14:paraId="54C79110" w14:textId="77777777" w:rsidR="00547154" w:rsidRDefault="000F1624">
      <w:pPr>
        <w:pStyle w:val="BodyText"/>
        <w:spacing w:line="243" w:lineRule="exact"/>
        <w:ind w:left="100"/>
      </w:pPr>
      <w:r>
        <w:t>Abstracts</w:t>
      </w:r>
      <w:r>
        <w:rPr>
          <w:spacing w:val="-5"/>
        </w:rPr>
        <w:t xml:space="preserve"> </w:t>
      </w:r>
      <w:r>
        <w:rPr>
          <w:spacing w:val="-1"/>
        </w:rPr>
        <w:t>may</w:t>
      </w:r>
      <w:r>
        <w:rPr>
          <w:spacing w:val="-5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rPr>
          <w:spacing w:val="-1"/>
        </w:rPr>
        <w:t>accepted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 w:rsidR="00DC554D">
        <w:rPr>
          <w:spacing w:val="-6"/>
        </w:rPr>
        <w:t xml:space="preserve">short </w:t>
      </w:r>
      <w:r>
        <w:t>oral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 w:rsidR="0045638A">
        <w:rPr>
          <w:spacing w:val="-6"/>
        </w:rPr>
        <w:t xml:space="preserve">electronic </w:t>
      </w:r>
      <w:r>
        <w:rPr>
          <w:spacing w:val="-1"/>
        </w:rPr>
        <w:t>poster</w:t>
      </w:r>
      <w:r>
        <w:rPr>
          <w:spacing w:val="-6"/>
        </w:rPr>
        <w:t xml:space="preserve"> </w:t>
      </w:r>
      <w:r>
        <w:t>presentation</w:t>
      </w:r>
      <w:r w:rsidR="0045638A">
        <w:t xml:space="preserve"> (which includes a snapshot oral presentation)</w:t>
      </w:r>
    </w:p>
    <w:p w14:paraId="0714F473" w14:textId="77777777" w:rsidR="00547154" w:rsidRDefault="00547154">
      <w:pPr>
        <w:spacing w:before="1"/>
        <w:rPr>
          <w:rFonts w:ascii="Calibri" w:eastAsia="Calibri" w:hAnsi="Calibri" w:cs="Calibri"/>
          <w:sz w:val="20"/>
          <w:szCs w:val="20"/>
        </w:rPr>
      </w:pPr>
    </w:p>
    <w:p w14:paraId="49F286E4" w14:textId="77777777" w:rsidR="00547154" w:rsidRDefault="000F1624">
      <w:pPr>
        <w:pStyle w:val="BodyText"/>
        <w:numPr>
          <w:ilvl w:val="0"/>
          <w:numId w:val="2"/>
        </w:numPr>
        <w:tabs>
          <w:tab w:val="left" w:pos="821"/>
        </w:tabs>
      </w:pPr>
      <w:r>
        <w:rPr>
          <w:spacing w:val="-1"/>
          <w:u w:val="single" w:color="000000"/>
        </w:rPr>
        <w:t>Completed</w:t>
      </w:r>
      <w:r>
        <w:rPr>
          <w:spacing w:val="-14"/>
          <w:u w:val="single" w:color="000000"/>
        </w:rPr>
        <w:t xml:space="preserve"> </w:t>
      </w:r>
      <w:r>
        <w:rPr>
          <w:u w:val="single" w:color="000000"/>
        </w:rPr>
        <w:t>work</w:t>
      </w:r>
    </w:p>
    <w:p w14:paraId="782DAB9F" w14:textId="77777777" w:rsidR="00547154" w:rsidRDefault="00547154">
      <w:pPr>
        <w:spacing w:before="1"/>
        <w:rPr>
          <w:rFonts w:ascii="Calibri" w:eastAsia="Calibri" w:hAnsi="Calibri" w:cs="Calibri"/>
          <w:sz w:val="15"/>
          <w:szCs w:val="15"/>
        </w:rPr>
      </w:pPr>
    </w:p>
    <w:p w14:paraId="0B1DE7F4" w14:textId="77777777" w:rsidR="00547154" w:rsidRDefault="000F1624">
      <w:pPr>
        <w:pStyle w:val="BodyText"/>
        <w:numPr>
          <w:ilvl w:val="0"/>
          <w:numId w:val="1"/>
        </w:numPr>
        <w:tabs>
          <w:tab w:val="left" w:pos="821"/>
        </w:tabs>
        <w:spacing w:before="59"/>
        <w:ind w:right="432"/>
        <w:jc w:val="left"/>
      </w:pPr>
      <w:r>
        <w:rPr>
          <w:rFonts w:cs="Calibri"/>
        </w:rPr>
        <w:t>Abstracts</w:t>
      </w:r>
      <w:r>
        <w:rPr>
          <w:rFonts w:cs="Calibri"/>
          <w:spacing w:val="-5"/>
        </w:rPr>
        <w:t xml:space="preserve"> </w:t>
      </w:r>
      <w:r>
        <w:rPr>
          <w:rFonts w:cs="Calibri"/>
          <w:spacing w:val="-1"/>
        </w:rPr>
        <w:t>submitted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of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“</w:t>
      </w:r>
      <w:r>
        <w:rPr>
          <w:rFonts w:cs="Calibri"/>
          <w:b/>
          <w:bCs/>
        </w:rPr>
        <w:t>completed</w:t>
      </w:r>
      <w:r>
        <w:rPr>
          <w:rFonts w:cs="Calibri"/>
          <w:b/>
          <w:bCs/>
          <w:spacing w:val="-6"/>
        </w:rPr>
        <w:t xml:space="preserve"> </w:t>
      </w:r>
      <w:r>
        <w:rPr>
          <w:rFonts w:cs="Calibri"/>
          <w:b/>
          <w:bCs/>
        </w:rPr>
        <w:t>work”</w:t>
      </w:r>
      <w:r>
        <w:rPr>
          <w:rFonts w:cs="Calibri"/>
          <w:b/>
          <w:bCs/>
          <w:spacing w:val="-4"/>
        </w:rPr>
        <w:t xml:space="preserve"> </w:t>
      </w:r>
      <w:r>
        <w:rPr>
          <w:spacing w:val="-1"/>
        </w:rPr>
        <w:t>will</w:t>
      </w:r>
      <w:r>
        <w:rPr>
          <w:spacing w:val="-7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rPr>
          <w:spacing w:val="-1"/>
        </w:rPr>
        <w:t>reviewed</w:t>
      </w:r>
      <w:r>
        <w:rPr>
          <w:spacing w:val="-2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basis</w:t>
      </w:r>
      <w:r>
        <w:rPr>
          <w:spacing w:val="-8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methodological</w:t>
      </w:r>
      <w:r>
        <w:rPr>
          <w:spacing w:val="-7"/>
        </w:rPr>
        <w:t xml:space="preserve"> </w:t>
      </w:r>
      <w:proofErr w:type="spellStart"/>
      <w:r>
        <w:t>rigour</w:t>
      </w:r>
      <w:proofErr w:type="spellEnd"/>
      <w:r>
        <w:t>;</w:t>
      </w:r>
      <w:r>
        <w:rPr>
          <w:spacing w:val="58"/>
          <w:w w:val="99"/>
        </w:rPr>
        <w:t xml:space="preserve"> </w:t>
      </w:r>
      <w:r>
        <w:t>only</w:t>
      </w:r>
      <w:r>
        <w:rPr>
          <w:spacing w:val="-6"/>
        </w:rPr>
        <w:t xml:space="preserve"> </w:t>
      </w:r>
      <w:r>
        <w:t>abstracts</w:t>
      </w:r>
      <w:r>
        <w:rPr>
          <w:spacing w:val="-8"/>
        </w:rPr>
        <w:t xml:space="preserve"> </w:t>
      </w:r>
      <w:r>
        <w:t>where</w:t>
      </w:r>
      <w:r>
        <w:rPr>
          <w:spacing w:val="-5"/>
        </w:rPr>
        <w:t xml:space="preserve"> </w:t>
      </w:r>
      <w:r>
        <w:t>conclusions</w:t>
      </w:r>
      <w:r>
        <w:rPr>
          <w:spacing w:val="-7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rPr>
          <w:spacing w:val="-1"/>
        </w:rPr>
        <w:t>supported</w:t>
      </w:r>
      <w:r>
        <w:rPr>
          <w:spacing w:val="-6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findings</w:t>
      </w:r>
      <w:r>
        <w:rPr>
          <w:spacing w:val="-4"/>
        </w:rPr>
        <w:t xml:space="preserve"> </w:t>
      </w:r>
      <w:r>
        <w:rPr>
          <w:spacing w:val="-1"/>
        </w:rPr>
        <w:t>presented</w:t>
      </w:r>
      <w:r>
        <w:rPr>
          <w:spacing w:val="-6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accepted.</w:t>
      </w:r>
    </w:p>
    <w:p w14:paraId="1558326B" w14:textId="77777777" w:rsidR="00547154" w:rsidRDefault="00547154">
      <w:pPr>
        <w:spacing w:before="11"/>
        <w:rPr>
          <w:rFonts w:ascii="Calibri" w:eastAsia="Calibri" w:hAnsi="Calibri" w:cs="Calibri"/>
          <w:sz w:val="19"/>
          <w:szCs w:val="19"/>
        </w:rPr>
      </w:pPr>
    </w:p>
    <w:p w14:paraId="7392DDE1" w14:textId="77777777" w:rsidR="00547154" w:rsidRDefault="000F1624">
      <w:pPr>
        <w:pStyle w:val="BodyText"/>
        <w:numPr>
          <w:ilvl w:val="0"/>
          <w:numId w:val="1"/>
        </w:numPr>
        <w:tabs>
          <w:tab w:val="left" w:pos="821"/>
        </w:tabs>
        <w:ind w:right="193" w:hanging="502"/>
        <w:jc w:val="left"/>
      </w:pPr>
      <w:r>
        <w:t>All</w:t>
      </w:r>
      <w:r>
        <w:rPr>
          <w:spacing w:val="-6"/>
        </w:rPr>
        <w:t xml:space="preserve"> </w:t>
      </w:r>
      <w:r>
        <w:t>submissions</w:t>
      </w:r>
      <w:r>
        <w:rPr>
          <w:spacing w:val="-6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contain</w:t>
      </w:r>
      <w:r>
        <w:rPr>
          <w:spacing w:val="-5"/>
        </w:rPr>
        <w:t xml:space="preserve"> </w:t>
      </w:r>
      <w:r>
        <w:rPr>
          <w:spacing w:val="-1"/>
        </w:rPr>
        <w:t>some</w:t>
      </w:r>
      <w:r>
        <w:rPr>
          <w:spacing w:val="-6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rPr>
          <w:spacing w:val="-1"/>
        </w:rPr>
        <w:t>findings</w:t>
      </w:r>
      <w:r>
        <w:rPr>
          <w:spacing w:val="-4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rPr>
          <w:spacing w:val="-1"/>
        </w:rPr>
        <w:t>discussed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>from</w:t>
      </w:r>
      <w:r>
        <w:rPr>
          <w:spacing w:val="-6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conclusions</w:t>
      </w:r>
      <w:r>
        <w:rPr>
          <w:spacing w:val="54"/>
          <w:w w:val="99"/>
        </w:rPr>
        <w:t xml:space="preserve"> </w:t>
      </w:r>
      <w:r>
        <w:t>can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drawn.</w:t>
      </w:r>
    </w:p>
    <w:p w14:paraId="6456E49E" w14:textId="77777777" w:rsidR="00547154" w:rsidRDefault="00547154">
      <w:pPr>
        <w:spacing w:before="1"/>
        <w:rPr>
          <w:rFonts w:ascii="Calibri" w:eastAsia="Calibri" w:hAnsi="Calibri" w:cs="Calibri"/>
          <w:sz w:val="20"/>
          <w:szCs w:val="20"/>
        </w:rPr>
      </w:pPr>
    </w:p>
    <w:p w14:paraId="748D602E" w14:textId="77777777" w:rsidR="00547154" w:rsidRDefault="000F1624">
      <w:pPr>
        <w:pStyle w:val="BodyText"/>
        <w:numPr>
          <w:ilvl w:val="0"/>
          <w:numId w:val="1"/>
        </w:numPr>
        <w:tabs>
          <w:tab w:val="left" w:pos="821"/>
        </w:tabs>
        <w:ind w:right="280" w:hanging="547"/>
        <w:jc w:val="left"/>
      </w:pPr>
      <w:r>
        <w:rPr>
          <w:rFonts w:cs="Calibri"/>
          <w:spacing w:val="-1"/>
        </w:rPr>
        <w:t>“</w:t>
      </w:r>
      <w:r>
        <w:rPr>
          <w:rFonts w:cs="Calibri"/>
          <w:b/>
          <w:bCs/>
          <w:spacing w:val="-1"/>
        </w:rPr>
        <w:t>Completed</w:t>
      </w:r>
      <w:r>
        <w:rPr>
          <w:rFonts w:cs="Calibri"/>
          <w:b/>
          <w:bCs/>
          <w:spacing w:val="-7"/>
        </w:rPr>
        <w:t xml:space="preserve"> </w:t>
      </w:r>
      <w:r>
        <w:rPr>
          <w:rFonts w:cs="Calibri"/>
          <w:b/>
          <w:bCs/>
        </w:rPr>
        <w:t>work</w:t>
      </w:r>
      <w:r>
        <w:rPr>
          <w:rFonts w:cs="Calibri"/>
        </w:rPr>
        <w:t>”</w:t>
      </w:r>
      <w:r>
        <w:rPr>
          <w:rFonts w:cs="Calibri"/>
          <w:spacing w:val="-9"/>
        </w:rPr>
        <w:t xml:space="preserve"> </w:t>
      </w:r>
      <w:r>
        <w:rPr>
          <w:rFonts w:cs="Calibri"/>
        </w:rPr>
        <w:t>that</w:t>
      </w:r>
      <w:r>
        <w:rPr>
          <w:rFonts w:cs="Calibri"/>
          <w:spacing w:val="-5"/>
        </w:rPr>
        <w:t xml:space="preserve"> </w:t>
      </w:r>
      <w:r>
        <w:rPr>
          <w:spacing w:val="-1"/>
        </w:rPr>
        <w:t>extends</w:t>
      </w:r>
      <w:r>
        <w:rPr>
          <w:spacing w:val="-8"/>
        </w:rPr>
        <w:t xml:space="preserve"> </w:t>
      </w:r>
      <w:r>
        <w:t>previous</w:t>
      </w:r>
      <w:r>
        <w:rPr>
          <w:spacing w:val="-9"/>
        </w:rPr>
        <w:t xml:space="preserve"> </w:t>
      </w:r>
      <w:r>
        <w:t>knowledge;</w:t>
      </w:r>
      <w:r>
        <w:rPr>
          <w:spacing w:val="-5"/>
        </w:rPr>
        <w:t xml:space="preserve"> </w:t>
      </w:r>
      <w:r>
        <w:rPr>
          <w:spacing w:val="1"/>
        </w:rPr>
        <w:t>is</w:t>
      </w:r>
      <w:r>
        <w:rPr>
          <w:spacing w:val="-7"/>
        </w:rPr>
        <w:t xml:space="preserve"> </w:t>
      </w:r>
      <w:r>
        <w:t>methodologically</w:t>
      </w:r>
      <w:r>
        <w:rPr>
          <w:spacing w:val="-7"/>
        </w:rPr>
        <w:t xml:space="preserve"> </w:t>
      </w:r>
      <w:r>
        <w:rPr>
          <w:spacing w:val="-1"/>
        </w:rPr>
        <w:t>rigorous;</w:t>
      </w:r>
      <w:r>
        <w:rPr>
          <w:spacing w:val="-8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relevant</w:t>
      </w:r>
      <w:r>
        <w:rPr>
          <w:spacing w:val="-7"/>
        </w:rPr>
        <w:t xml:space="preserve"> </w:t>
      </w:r>
      <w:r>
        <w:t>to</w:t>
      </w:r>
      <w:r>
        <w:rPr>
          <w:spacing w:val="46"/>
          <w:w w:val="99"/>
        </w:rPr>
        <w:t xml:space="preserve"> </w:t>
      </w:r>
      <w:r>
        <w:rPr>
          <w:spacing w:val="-1"/>
        </w:rPr>
        <w:t>pharmacy</w:t>
      </w:r>
      <w:r>
        <w:rPr>
          <w:spacing w:val="-4"/>
        </w:rPr>
        <w:t xml:space="preserve"> </w:t>
      </w:r>
      <w:r>
        <w:rPr>
          <w:spacing w:val="-1"/>
        </w:rPr>
        <w:t>scholarship;</w:t>
      </w:r>
      <w:r>
        <w:rPr>
          <w:spacing w:val="-6"/>
        </w:rPr>
        <w:t xml:space="preserve"> </w:t>
      </w:r>
      <w:r>
        <w:rPr>
          <w:spacing w:val="1"/>
        </w:rPr>
        <w:t>is</w:t>
      </w:r>
      <w:r>
        <w:rPr>
          <w:spacing w:val="-8"/>
        </w:rPr>
        <w:t xml:space="preserve"> </w:t>
      </w:r>
      <w:r>
        <w:t>interesting;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meets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author</w:t>
      </w:r>
      <w:r>
        <w:rPr>
          <w:spacing w:val="-5"/>
        </w:rPr>
        <w:t xml:space="preserve"> </w:t>
      </w:r>
      <w:r>
        <w:t>guidance</w:t>
      </w:r>
      <w:r>
        <w:rPr>
          <w:spacing w:val="-7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regards</w:t>
      </w:r>
      <w:r>
        <w:rPr>
          <w:spacing w:val="-7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format</w:t>
      </w:r>
      <w:r>
        <w:rPr>
          <w:spacing w:val="-5"/>
        </w:rPr>
        <w:t xml:space="preserve"> </w:t>
      </w:r>
      <w:r>
        <w:rPr>
          <w:spacing w:val="-1"/>
        </w:rPr>
        <w:t>will</w:t>
      </w:r>
      <w:r>
        <w:rPr>
          <w:spacing w:val="62"/>
          <w:w w:val="99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eligible</w:t>
      </w:r>
      <w:r>
        <w:rPr>
          <w:spacing w:val="-7"/>
        </w:rPr>
        <w:t xml:space="preserve"> </w:t>
      </w:r>
      <w:r>
        <w:rPr>
          <w:spacing w:val="-1"/>
        </w:rPr>
        <w:t>for</w:t>
      </w:r>
      <w:r>
        <w:rPr>
          <w:spacing w:val="-6"/>
        </w:rPr>
        <w:t xml:space="preserve"> </w:t>
      </w:r>
      <w:r>
        <w:rPr>
          <w:spacing w:val="-1"/>
        </w:rPr>
        <w:t>publication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journal</w:t>
      </w:r>
      <w:r>
        <w:rPr>
          <w:spacing w:val="-6"/>
        </w:rPr>
        <w:t xml:space="preserve"> </w:t>
      </w:r>
      <w:r>
        <w:rPr>
          <w:spacing w:val="-1"/>
        </w:rPr>
        <w:t>Pharmacy</w:t>
      </w:r>
      <w:r>
        <w:rPr>
          <w:spacing w:val="-5"/>
        </w:rPr>
        <w:t xml:space="preserve"> </w:t>
      </w:r>
      <w:r>
        <w:rPr>
          <w:spacing w:val="-1"/>
        </w:rPr>
        <w:t>Education</w:t>
      </w:r>
      <w:r>
        <w:rPr>
          <w:spacing w:val="-6"/>
        </w:rPr>
        <w:t xml:space="preserve"> </w:t>
      </w:r>
      <w:r>
        <w:t>once</w:t>
      </w:r>
      <w:r>
        <w:rPr>
          <w:spacing w:val="-8"/>
        </w:rPr>
        <w:t xml:space="preserve"> </w:t>
      </w:r>
      <w:r>
        <w:rPr>
          <w:spacing w:val="-1"/>
        </w:rPr>
        <w:t>accepted.</w:t>
      </w:r>
    </w:p>
    <w:p w14:paraId="6EAFBC4B" w14:textId="77777777" w:rsidR="00547154" w:rsidRDefault="00547154">
      <w:pPr>
        <w:spacing w:before="11"/>
        <w:rPr>
          <w:rFonts w:ascii="Calibri" w:eastAsia="Calibri" w:hAnsi="Calibri" w:cs="Calibri"/>
          <w:sz w:val="19"/>
          <w:szCs w:val="19"/>
        </w:rPr>
      </w:pPr>
    </w:p>
    <w:p w14:paraId="66D7858D" w14:textId="77777777" w:rsidR="00547154" w:rsidRDefault="000F1624">
      <w:pPr>
        <w:pStyle w:val="BodyText"/>
        <w:numPr>
          <w:ilvl w:val="0"/>
          <w:numId w:val="1"/>
        </w:numPr>
        <w:tabs>
          <w:tab w:val="left" w:pos="821"/>
        </w:tabs>
        <w:ind w:right="487" w:hanging="547"/>
        <w:jc w:val="left"/>
      </w:pPr>
      <w:r>
        <w:t>Abstracts</w:t>
      </w:r>
      <w:r>
        <w:rPr>
          <w:spacing w:val="-5"/>
        </w:rPr>
        <w:t xml:space="preserve"> </w:t>
      </w:r>
      <w:r>
        <w:rPr>
          <w:spacing w:val="-1"/>
        </w:rPr>
        <w:t>selected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spacing w:val="-5"/>
        </w:rPr>
        <w:t xml:space="preserve"> </w:t>
      </w:r>
      <w:r>
        <w:t>oral</w:t>
      </w:r>
      <w:r>
        <w:rPr>
          <w:spacing w:val="-6"/>
        </w:rPr>
        <w:t xml:space="preserve"> </w:t>
      </w:r>
      <w:r>
        <w:t>presentation</w:t>
      </w:r>
      <w:r>
        <w:rPr>
          <w:spacing w:val="-1"/>
        </w:rPr>
        <w:t xml:space="preserve"> will</w:t>
      </w:r>
      <w:r>
        <w:rPr>
          <w:spacing w:val="-6"/>
        </w:rPr>
        <w:t xml:space="preserve"> </w:t>
      </w:r>
      <w:r>
        <w:t>be:</w:t>
      </w:r>
      <w:r>
        <w:rPr>
          <w:spacing w:val="-6"/>
        </w:rPr>
        <w:t xml:space="preserve"> </w:t>
      </w:r>
      <w:r>
        <w:t>topical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timely;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report</w:t>
      </w:r>
      <w:r>
        <w:rPr>
          <w:spacing w:val="-3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rPr>
          <w:spacing w:val="-1"/>
        </w:rPr>
        <w:t>innovation</w:t>
      </w:r>
      <w:r>
        <w:rPr>
          <w:spacing w:val="-5"/>
        </w:rPr>
        <w:t xml:space="preserve"> </w:t>
      </w:r>
      <w:r>
        <w:t>in</w:t>
      </w:r>
      <w:r>
        <w:rPr>
          <w:spacing w:val="65"/>
          <w:w w:val="99"/>
        </w:rPr>
        <w:t xml:space="preserve"> </w:t>
      </w:r>
      <w:r>
        <w:t>teaching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learning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interest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pharmacy</w:t>
      </w:r>
      <w:r>
        <w:rPr>
          <w:spacing w:val="-5"/>
        </w:rPr>
        <w:t xml:space="preserve"> </w:t>
      </w:r>
      <w:r>
        <w:t>academics</w:t>
      </w:r>
      <w:r>
        <w:rPr>
          <w:spacing w:val="-7"/>
        </w:rPr>
        <w:t xml:space="preserve"> </w:t>
      </w:r>
      <w:r>
        <w:rPr>
          <w:spacing w:val="-1"/>
        </w:rPr>
        <w:t>from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broad</w:t>
      </w:r>
      <w:r>
        <w:rPr>
          <w:spacing w:val="-4"/>
        </w:rPr>
        <w:t xml:space="preserve"> </w:t>
      </w:r>
      <w:r>
        <w:t>range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backgrounds.</w:t>
      </w:r>
    </w:p>
    <w:p w14:paraId="752B593F" w14:textId="77777777" w:rsidR="00547154" w:rsidRDefault="00547154">
      <w:pPr>
        <w:spacing w:before="2"/>
        <w:rPr>
          <w:rFonts w:ascii="Calibri" w:eastAsia="Calibri" w:hAnsi="Calibri" w:cs="Calibri"/>
          <w:sz w:val="20"/>
          <w:szCs w:val="20"/>
        </w:rPr>
      </w:pPr>
    </w:p>
    <w:p w14:paraId="1B0BBCBA" w14:textId="77777777" w:rsidR="00547154" w:rsidRDefault="00112DBF">
      <w:pPr>
        <w:pStyle w:val="BodyText"/>
        <w:numPr>
          <w:ilvl w:val="0"/>
          <w:numId w:val="2"/>
        </w:numPr>
        <w:tabs>
          <w:tab w:val="left" w:pos="821"/>
        </w:tabs>
      </w:pPr>
      <w:r>
        <w:rPr>
          <w:u w:val="single" w:color="000000"/>
        </w:rPr>
        <w:t xml:space="preserve">Teaching Innovation and </w:t>
      </w:r>
      <w:r w:rsidR="000F1624">
        <w:rPr>
          <w:u w:val="single" w:color="000000"/>
        </w:rPr>
        <w:t>Work</w:t>
      </w:r>
      <w:r w:rsidR="000F1624">
        <w:rPr>
          <w:spacing w:val="-7"/>
          <w:u w:val="single" w:color="000000"/>
        </w:rPr>
        <w:t xml:space="preserve"> </w:t>
      </w:r>
      <w:r w:rsidR="000F1624">
        <w:rPr>
          <w:u w:val="single" w:color="000000"/>
        </w:rPr>
        <w:t>in</w:t>
      </w:r>
      <w:r w:rsidR="000F1624"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P</w:t>
      </w:r>
      <w:r w:rsidR="000F1624">
        <w:rPr>
          <w:spacing w:val="-1"/>
          <w:u w:val="single" w:color="000000"/>
        </w:rPr>
        <w:t>rogress</w:t>
      </w:r>
    </w:p>
    <w:p w14:paraId="2C53E258" w14:textId="77777777" w:rsidR="00547154" w:rsidRDefault="00547154">
      <w:pPr>
        <w:spacing w:before="1"/>
        <w:rPr>
          <w:rFonts w:ascii="Calibri" w:eastAsia="Calibri" w:hAnsi="Calibri" w:cs="Calibri"/>
          <w:sz w:val="15"/>
          <w:szCs w:val="15"/>
        </w:rPr>
      </w:pPr>
    </w:p>
    <w:p w14:paraId="291F1B58" w14:textId="77777777" w:rsidR="00C42D7F" w:rsidRPr="003A3979" w:rsidRDefault="000F1624" w:rsidP="00C42D7F">
      <w:pPr>
        <w:pStyle w:val="BodyText"/>
        <w:numPr>
          <w:ilvl w:val="0"/>
          <w:numId w:val="10"/>
        </w:numPr>
        <w:tabs>
          <w:tab w:val="left" w:pos="821"/>
        </w:tabs>
        <w:spacing w:before="59"/>
        <w:ind w:right="105"/>
      </w:pPr>
      <w:r>
        <w:rPr>
          <w:rFonts w:cs="Calibri"/>
        </w:rPr>
        <w:t>Abstracts</w:t>
      </w:r>
      <w:r>
        <w:rPr>
          <w:rFonts w:cs="Calibri"/>
          <w:spacing w:val="-4"/>
        </w:rPr>
        <w:t xml:space="preserve"> </w:t>
      </w:r>
      <w:r>
        <w:rPr>
          <w:rFonts w:cs="Calibri"/>
          <w:spacing w:val="-1"/>
        </w:rPr>
        <w:t>submitted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>of</w:t>
      </w:r>
      <w:r>
        <w:rPr>
          <w:rFonts w:cs="Calibri"/>
          <w:spacing w:val="-6"/>
        </w:rPr>
        <w:t xml:space="preserve"> </w:t>
      </w:r>
      <w:r w:rsidRPr="0053039E">
        <w:rPr>
          <w:rFonts w:cs="Calibri"/>
          <w:b/>
          <w:spacing w:val="1"/>
        </w:rPr>
        <w:t>“</w:t>
      </w:r>
      <w:r w:rsidR="0053039E" w:rsidRPr="0053039E">
        <w:rPr>
          <w:rFonts w:cs="Calibri"/>
          <w:b/>
          <w:bCs/>
          <w:spacing w:val="1"/>
        </w:rPr>
        <w:t>t</w:t>
      </w:r>
      <w:r w:rsidR="0053039E">
        <w:rPr>
          <w:rFonts w:cs="Calibri"/>
          <w:b/>
          <w:bCs/>
          <w:spacing w:val="1"/>
        </w:rPr>
        <w:t>eaching innovation</w:t>
      </w:r>
      <w:r w:rsidR="00112DBF">
        <w:rPr>
          <w:rFonts w:cs="Calibri"/>
          <w:b/>
          <w:bCs/>
          <w:spacing w:val="1"/>
        </w:rPr>
        <w:t xml:space="preserve"> and work in progress</w:t>
      </w:r>
      <w:r>
        <w:rPr>
          <w:rFonts w:cs="Calibri"/>
          <w:b/>
          <w:bCs/>
        </w:rPr>
        <w:t>”</w:t>
      </w:r>
      <w:r>
        <w:rPr>
          <w:rFonts w:cs="Calibri"/>
          <w:b/>
          <w:bCs/>
          <w:spacing w:val="-4"/>
        </w:rPr>
        <w:t xml:space="preserve"> </w:t>
      </w:r>
      <w:r>
        <w:rPr>
          <w:spacing w:val="-1"/>
        </w:rPr>
        <w:t>will</w:t>
      </w:r>
      <w:r>
        <w:rPr>
          <w:spacing w:val="-6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reviewed</w:t>
      </w:r>
      <w:r>
        <w:rPr>
          <w:spacing w:val="-3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basis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 w:rsidR="00112DBF">
        <w:rPr>
          <w:spacing w:val="-1"/>
        </w:rPr>
        <w:t>relevance to</w:t>
      </w:r>
      <w:r>
        <w:rPr>
          <w:spacing w:val="-5"/>
        </w:rPr>
        <w:t xml:space="preserve"> </w:t>
      </w:r>
      <w:r>
        <w:t>teaching</w:t>
      </w:r>
      <w:r>
        <w:rPr>
          <w:spacing w:val="-6"/>
        </w:rPr>
        <w:t xml:space="preserve"> </w:t>
      </w:r>
      <w:r>
        <w:t>and</w:t>
      </w:r>
      <w:r w:rsidR="00112DBF">
        <w:rPr>
          <w:spacing w:val="46"/>
          <w:w w:val="99"/>
        </w:rPr>
        <w:t xml:space="preserve"> </w:t>
      </w:r>
      <w:r>
        <w:rPr>
          <w:spacing w:val="-1"/>
        </w:rPr>
        <w:t>learning</w:t>
      </w:r>
      <w:r>
        <w:rPr>
          <w:spacing w:val="-6"/>
        </w:rPr>
        <w:t xml:space="preserve"> </w:t>
      </w:r>
      <w:r w:rsidR="00112DBF">
        <w:t xml:space="preserve">in pharmacy education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where</w:t>
      </w:r>
      <w:r>
        <w:rPr>
          <w:spacing w:val="38"/>
          <w:w w:val="99"/>
        </w:rPr>
        <w:t xml:space="preserve"> </w:t>
      </w:r>
      <w:r>
        <w:rPr>
          <w:spacing w:val="-1"/>
        </w:rPr>
        <w:t>sufficiently</w:t>
      </w:r>
      <w:r>
        <w:rPr>
          <w:spacing w:val="-6"/>
        </w:rPr>
        <w:t xml:space="preserve"> </w:t>
      </w:r>
      <w:r>
        <w:rPr>
          <w:spacing w:val="-1"/>
        </w:rPr>
        <w:t>robust</w:t>
      </w:r>
      <w:r>
        <w:rPr>
          <w:spacing w:val="-6"/>
        </w:rPr>
        <w:t xml:space="preserve"> </w:t>
      </w:r>
      <w:r>
        <w:t>evaluation</w:t>
      </w:r>
      <w:r>
        <w:rPr>
          <w:spacing w:val="-6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innovation</w:t>
      </w:r>
      <w:r>
        <w:rPr>
          <w:spacing w:val="-6"/>
        </w:rPr>
        <w:t xml:space="preserve"> </w:t>
      </w:r>
      <w:r w:rsidR="00112DBF">
        <w:rPr>
          <w:spacing w:val="-6"/>
        </w:rPr>
        <w:t xml:space="preserve">or data analysis </w:t>
      </w:r>
      <w:r>
        <w:t>has</w:t>
      </w:r>
      <w:r>
        <w:rPr>
          <w:spacing w:val="-7"/>
        </w:rPr>
        <w:t xml:space="preserve"> </w:t>
      </w:r>
      <w:r>
        <w:rPr>
          <w:spacing w:val="-1"/>
        </w:rPr>
        <w:t>been</w:t>
      </w:r>
      <w:r>
        <w:rPr>
          <w:spacing w:val="-6"/>
        </w:rPr>
        <w:t xml:space="preserve"> </w:t>
      </w:r>
      <w:r>
        <w:rPr>
          <w:spacing w:val="1"/>
        </w:rPr>
        <w:t>planned.</w:t>
      </w:r>
    </w:p>
    <w:p w14:paraId="2968BC7D" w14:textId="77777777" w:rsidR="003A3979" w:rsidRPr="00112DBF" w:rsidRDefault="003A3979" w:rsidP="003A3979">
      <w:pPr>
        <w:pStyle w:val="BodyText"/>
        <w:tabs>
          <w:tab w:val="left" w:pos="821"/>
        </w:tabs>
        <w:spacing w:before="59"/>
        <w:ind w:left="1084" w:right="105"/>
      </w:pPr>
    </w:p>
    <w:p w14:paraId="3213BFC2" w14:textId="77777777" w:rsidR="00112DBF" w:rsidRPr="00C42D7F" w:rsidRDefault="00112DBF" w:rsidP="00C42D7F">
      <w:pPr>
        <w:pStyle w:val="BodyText"/>
        <w:numPr>
          <w:ilvl w:val="0"/>
          <w:numId w:val="10"/>
        </w:numPr>
        <w:tabs>
          <w:tab w:val="left" w:pos="821"/>
        </w:tabs>
        <w:spacing w:before="59"/>
        <w:ind w:right="105"/>
      </w:pPr>
      <w:r>
        <w:rPr>
          <w:spacing w:val="1"/>
        </w:rPr>
        <w:t>All submissions must contain a description of work that has been carried out to date</w:t>
      </w:r>
      <w:r w:rsidR="003A3979">
        <w:rPr>
          <w:spacing w:val="1"/>
        </w:rPr>
        <w:t xml:space="preserve">. We cannot accept abstracts for planned teaching innovation that has not yet been written or delivered, nor planned original research that has not yet begun. </w:t>
      </w:r>
    </w:p>
    <w:p w14:paraId="3AB03FBB" w14:textId="77777777" w:rsidR="00C42D7F" w:rsidRDefault="00C42D7F" w:rsidP="00C42D7F">
      <w:pPr>
        <w:pStyle w:val="BodyText"/>
        <w:tabs>
          <w:tab w:val="left" w:pos="821"/>
        </w:tabs>
        <w:spacing w:before="59"/>
        <w:ind w:left="1084" w:right="105"/>
      </w:pPr>
    </w:p>
    <w:p w14:paraId="1689C300" w14:textId="77777777" w:rsidR="00C42D7F" w:rsidRDefault="000F1624" w:rsidP="00C42D7F">
      <w:pPr>
        <w:pStyle w:val="BodyText"/>
        <w:numPr>
          <w:ilvl w:val="0"/>
          <w:numId w:val="10"/>
        </w:numPr>
        <w:tabs>
          <w:tab w:val="left" w:pos="821"/>
        </w:tabs>
        <w:spacing w:before="59"/>
        <w:ind w:right="105"/>
      </w:pPr>
      <w:r>
        <w:t>All</w:t>
      </w:r>
      <w:r>
        <w:rPr>
          <w:spacing w:val="-6"/>
        </w:rPr>
        <w:t xml:space="preserve"> </w:t>
      </w:r>
      <w:r>
        <w:t>submissions</w:t>
      </w:r>
      <w:r>
        <w:rPr>
          <w:spacing w:val="-6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t>contain</w:t>
      </w:r>
      <w:r>
        <w:rPr>
          <w:spacing w:val="-5"/>
        </w:rPr>
        <w:t xml:space="preserve"> </w:t>
      </w:r>
      <w:r w:rsidR="003A3979">
        <w:rPr>
          <w:spacing w:val="-1"/>
        </w:rPr>
        <w:t>a</w:t>
      </w:r>
      <w:r>
        <w:rPr>
          <w:spacing w:val="-5"/>
        </w:rPr>
        <w:t xml:space="preserve"> </w:t>
      </w:r>
      <w:r>
        <w:t>plan</w:t>
      </w:r>
      <w:r>
        <w:rPr>
          <w:spacing w:val="-5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rPr>
          <w:spacing w:val="-1"/>
        </w:rPr>
        <w:t>collection</w:t>
      </w:r>
      <w:r w:rsidR="00112DBF">
        <w:rPr>
          <w:spacing w:val="-1"/>
        </w:rPr>
        <w:t xml:space="preserve"> and analysis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would</w:t>
      </w:r>
      <w:r>
        <w:rPr>
          <w:spacing w:val="-5"/>
        </w:rPr>
        <w:t xml:space="preserve"> </w:t>
      </w:r>
      <w:r>
        <w:t>enable</w:t>
      </w:r>
      <w:r>
        <w:rPr>
          <w:spacing w:val="-6"/>
        </w:rPr>
        <w:t xml:space="preserve"> </w:t>
      </w:r>
      <w:r>
        <w:rPr>
          <w:spacing w:val="-1"/>
        </w:rPr>
        <w:t>meaningful</w:t>
      </w:r>
      <w:r>
        <w:rPr>
          <w:spacing w:val="-5"/>
        </w:rPr>
        <w:t xml:space="preserve"> </w:t>
      </w:r>
      <w:r>
        <w:t>findings</w:t>
      </w:r>
      <w:r>
        <w:rPr>
          <w:spacing w:val="-7"/>
        </w:rPr>
        <w:t xml:space="preserve"> </w:t>
      </w:r>
      <w:r w:rsidR="00112DBF">
        <w:rPr>
          <w:spacing w:val="-7"/>
        </w:rPr>
        <w:t>to be produced</w:t>
      </w:r>
      <w:r w:rsidR="003A3979">
        <w:rPr>
          <w:spacing w:val="-7"/>
        </w:rPr>
        <w:t>,</w:t>
      </w:r>
      <w:r w:rsidR="00112DBF">
        <w:rPr>
          <w:spacing w:val="-7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t>which</w:t>
      </w:r>
      <w:r>
        <w:rPr>
          <w:spacing w:val="-5"/>
        </w:rPr>
        <w:t xml:space="preserve"> </w:t>
      </w:r>
      <w:r>
        <w:t>conclusions</w:t>
      </w:r>
      <w:r>
        <w:rPr>
          <w:spacing w:val="-6"/>
        </w:rPr>
        <w:t xml:space="preserve"> </w:t>
      </w:r>
      <w:r>
        <w:t>can</w:t>
      </w:r>
      <w:r>
        <w:rPr>
          <w:spacing w:val="-6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drawn.</w:t>
      </w:r>
    </w:p>
    <w:p w14:paraId="3E0A9737" w14:textId="77777777" w:rsidR="00C42D7F" w:rsidRDefault="00C42D7F" w:rsidP="00C42D7F">
      <w:pPr>
        <w:pStyle w:val="BodyText"/>
        <w:tabs>
          <w:tab w:val="left" w:pos="821"/>
        </w:tabs>
        <w:spacing w:before="59"/>
        <w:ind w:left="0" w:right="105"/>
      </w:pPr>
    </w:p>
    <w:p w14:paraId="3757E602" w14:textId="77777777" w:rsidR="00C42D7F" w:rsidRPr="00C42D7F" w:rsidRDefault="0053039E" w:rsidP="00C42D7F">
      <w:pPr>
        <w:pStyle w:val="BodyText"/>
        <w:numPr>
          <w:ilvl w:val="0"/>
          <w:numId w:val="10"/>
        </w:numPr>
        <w:tabs>
          <w:tab w:val="left" w:pos="821"/>
        </w:tabs>
        <w:spacing w:before="59"/>
        <w:ind w:right="105"/>
      </w:pPr>
      <w:r w:rsidRPr="00C42D7F">
        <w:rPr>
          <w:rFonts w:cs="Calibri"/>
          <w:b/>
          <w:spacing w:val="1"/>
        </w:rPr>
        <w:t>“</w:t>
      </w:r>
      <w:r w:rsidR="00112DBF">
        <w:rPr>
          <w:rFonts w:cs="Calibri"/>
          <w:b/>
          <w:bCs/>
          <w:spacing w:val="1"/>
        </w:rPr>
        <w:t>Teaching innovation and work in progress</w:t>
      </w:r>
      <w:r w:rsidRPr="00C42D7F">
        <w:rPr>
          <w:rFonts w:cs="Calibri"/>
          <w:b/>
          <w:bCs/>
        </w:rPr>
        <w:t>”</w:t>
      </w:r>
      <w:r w:rsidRPr="00C42D7F">
        <w:rPr>
          <w:rFonts w:cs="Calibri"/>
          <w:b/>
          <w:bCs/>
          <w:spacing w:val="-4"/>
        </w:rPr>
        <w:t xml:space="preserve"> </w:t>
      </w:r>
      <w:r w:rsidR="000F1624" w:rsidRPr="00C42D7F">
        <w:rPr>
          <w:rFonts w:cs="Calibri"/>
          <w:spacing w:val="-1"/>
        </w:rPr>
        <w:t>must</w:t>
      </w:r>
      <w:r w:rsidR="000F1624" w:rsidRPr="00C42D7F">
        <w:rPr>
          <w:rFonts w:cs="Calibri"/>
          <w:spacing w:val="-4"/>
        </w:rPr>
        <w:t xml:space="preserve"> </w:t>
      </w:r>
      <w:r w:rsidR="000F1624" w:rsidRPr="00C42D7F">
        <w:rPr>
          <w:rFonts w:cs="Calibri"/>
        </w:rPr>
        <w:t>meet</w:t>
      </w:r>
      <w:r w:rsidR="000F1624" w:rsidRPr="00C42D7F">
        <w:rPr>
          <w:rFonts w:cs="Calibri"/>
          <w:spacing w:val="-5"/>
        </w:rPr>
        <w:t xml:space="preserve"> </w:t>
      </w:r>
      <w:r w:rsidR="000F1624" w:rsidRPr="00C42D7F">
        <w:rPr>
          <w:rFonts w:cs="Calibri"/>
        </w:rPr>
        <w:t>the</w:t>
      </w:r>
      <w:r w:rsidR="000F1624" w:rsidRPr="00C42D7F">
        <w:rPr>
          <w:rFonts w:cs="Calibri"/>
          <w:spacing w:val="-6"/>
        </w:rPr>
        <w:t xml:space="preserve"> </w:t>
      </w:r>
      <w:r w:rsidR="000F1624" w:rsidRPr="00C42D7F">
        <w:rPr>
          <w:rFonts w:cs="Calibri"/>
        </w:rPr>
        <w:t>author</w:t>
      </w:r>
      <w:r w:rsidR="000F1624" w:rsidRPr="00C42D7F">
        <w:rPr>
          <w:rFonts w:cs="Calibri"/>
          <w:spacing w:val="-4"/>
        </w:rPr>
        <w:t xml:space="preserve"> </w:t>
      </w:r>
      <w:r w:rsidR="000F1624" w:rsidRPr="00C42D7F">
        <w:rPr>
          <w:rFonts w:cs="Calibri"/>
        </w:rPr>
        <w:t>guidance</w:t>
      </w:r>
      <w:r w:rsidR="000F1624" w:rsidRPr="00C42D7F">
        <w:rPr>
          <w:rFonts w:cs="Calibri"/>
          <w:spacing w:val="-7"/>
        </w:rPr>
        <w:t xml:space="preserve"> </w:t>
      </w:r>
      <w:r w:rsidR="000F1624" w:rsidRPr="00C42D7F">
        <w:rPr>
          <w:rFonts w:cs="Calibri"/>
        </w:rPr>
        <w:t>with</w:t>
      </w:r>
      <w:r w:rsidR="000F1624" w:rsidRPr="00C42D7F">
        <w:rPr>
          <w:rFonts w:cs="Calibri"/>
          <w:spacing w:val="-5"/>
        </w:rPr>
        <w:t xml:space="preserve"> </w:t>
      </w:r>
      <w:r w:rsidR="000F1624" w:rsidRPr="00C42D7F">
        <w:rPr>
          <w:rFonts w:cs="Calibri"/>
        </w:rPr>
        <w:t>regards</w:t>
      </w:r>
      <w:r w:rsidR="000F1624" w:rsidRPr="00C42D7F">
        <w:rPr>
          <w:rFonts w:cs="Calibri"/>
          <w:spacing w:val="-6"/>
        </w:rPr>
        <w:t xml:space="preserve"> </w:t>
      </w:r>
      <w:r w:rsidR="000F1624" w:rsidRPr="00C42D7F">
        <w:rPr>
          <w:rFonts w:cs="Calibri"/>
        </w:rPr>
        <w:t>to</w:t>
      </w:r>
      <w:r w:rsidR="000F1624" w:rsidRPr="00C42D7F">
        <w:rPr>
          <w:rFonts w:cs="Calibri"/>
          <w:spacing w:val="-5"/>
        </w:rPr>
        <w:t xml:space="preserve"> </w:t>
      </w:r>
      <w:r w:rsidR="000F1624" w:rsidRPr="00C42D7F">
        <w:rPr>
          <w:rFonts w:cs="Calibri"/>
        </w:rPr>
        <w:t>the</w:t>
      </w:r>
      <w:r w:rsidR="000F1624" w:rsidRPr="00C42D7F">
        <w:rPr>
          <w:rFonts w:cs="Calibri"/>
          <w:spacing w:val="-6"/>
        </w:rPr>
        <w:t xml:space="preserve"> </w:t>
      </w:r>
      <w:r w:rsidR="000F1624" w:rsidRPr="00C42D7F">
        <w:rPr>
          <w:rFonts w:cs="Calibri"/>
        </w:rPr>
        <w:t>format</w:t>
      </w:r>
      <w:r w:rsidR="000F1624" w:rsidRPr="00C42D7F">
        <w:rPr>
          <w:rFonts w:cs="Calibri"/>
          <w:spacing w:val="-4"/>
        </w:rPr>
        <w:t xml:space="preserve"> </w:t>
      </w:r>
      <w:r w:rsidR="000F1624" w:rsidRPr="00C42D7F">
        <w:rPr>
          <w:rFonts w:cs="Calibri"/>
        </w:rPr>
        <w:t>of</w:t>
      </w:r>
      <w:r w:rsidR="000F1624" w:rsidRPr="00C42D7F">
        <w:rPr>
          <w:rFonts w:cs="Calibri"/>
          <w:spacing w:val="-6"/>
        </w:rPr>
        <w:t xml:space="preserve"> </w:t>
      </w:r>
      <w:r w:rsidR="000F1624" w:rsidRPr="00C42D7F">
        <w:rPr>
          <w:rFonts w:cs="Calibri"/>
        </w:rPr>
        <w:t>the</w:t>
      </w:r>
      <w:r w:rsidR="000F1624" w:rsidRPr="00C42D7F">
        <w:rPr>
          <w:rFonts w:cs="Calibri"/>
          <w:spacing w:val="-6"/>
        </w:rPr>
        <w:t xml:space="preserve"> </w:t>
      </w:r>
      <w:r w:rsidR="000F1624" w:rsidRPr="00C42D7F">
        <w:rPr>
          <w:rFonts w:cs="Calibri"/>
        </w:rPr>
        <w:t>abstract.</w:t>
      </w:r>
      <w:r w:rsidR="000F1624" w:rsidRPr="00C42D7F">
        <w:rPr>
          <w:rFonts w:cs="Calibri"/>
          <w:spacing w:val="42"/>
          <w:w w:val="99"/>
        </w:rPr>
        <w:t xml:space="preserve"> </w:t>
      </w:r>
      <w:r w:rsidR="000F1624" w:rsidRPr="00C42D7F">
        <w:rPr>
          <w:spacing w:val="-1"/>
        </w:rPr>
        <w:t>However,</w:t>
      </w:r>
      <w:r w:rsidR="000F1624" w:rsidRPr="00C42D7F">
        <w:rPr>
          <w:spacing w:val="-5"/>
        </w:rPr>
        <w:t xml:space="preserve"> </w:t>
      </w:r>
      <w:r w:rsidR="000F1624">
        <w:t>as</w:t>
      </w:r>
      <w:r w:rsidR="000F1624" w:rsidRPr="00C42D7F">
        <w:rPr>
          <w:spacing w:val="-7"/>
        </w:rPr>
        <w:t xml:space="preserve"> </w:t>
      </w:r>
      <w:r w:rsidR="000F1624">
        <w:t>no</w:t>
      </w:r>
      <w:r w:rsidR="000F1624" w:rsidRPr="00C42D7F">
        <w:rPr>
          <w:spacing w:val="-5"/>
        </w:rPr>
        <w:t xml:space="preserve"> </w:t>
      </w:r>
      <w:r w:rsidR="000F1624">
        <w:t>evaluation</w:t>
      </w:r>
      <w:r w:rsidR="000F1624" w:rsidRPr="00C42D7F">
        <w:rPr>
          <w:spacing w:val="-4"/>
        </w:rPr>
        <w:t xml:space="preserve"> </w:t>
      </w:r>
      <w:r w:rsidR="000F1624">
        <w:t>has</w:t>
      </w:r>
      <w:r w:rsidR="000F1624" w:rsidRPr="00C42D7F">
        <w:rPr>
          <w:spacing w:val="-6"/>
        </w:rPr>
        <w:t xml:space="preserve"> </w:t>
      </w:r>
      <w:r w:rsidR="000F1624">
        <w:t>taken</w:t>
      </w:r>
      <w:r w:rsidR="000F1624" w:rsidRPr="00C42D7F">
        <w:rPr>
          <w:spacing w:val="-5"/>
        </w:rPr>
        <w:t xml:space="preserve"> </w:t>
      </w:r>
      <w:r w:rsidR="000F1624">
        <w:t>place</w:t>
      </w:r>
      <w:r w:rsidR="00112DBF">
        <w:t xml:space="preserve"> at the time of submission,</w:t>
      </w:r>
      <w:r w:rsidR="000F1624" w:rsidRPr="00C42D7F">
        <w:rPr>
          <w:spacing w:val="-5"/>
        </w:rPr>
        <w:t xml:space="preserve"> </w:t>
      </w:r>
      <w:r w:rsidR="000F1624">
        <w:t>these</w:t>
      </w:r>
      <w:r w:rsidR="000F1624" w:rsidRPr="00C42D7F">
        <w:rPr>
          <w:spacing w:val="-6"/>
        </w:rPr>
        <w:t xml:space="preserve"> </w:t>
      </w:r>
      <w:r w:rsidR="000F1624">
        <w:t>abstracts</w:t>
      </w:r>
      <w:r w:rsidR="000F1624" w:rsidRPr="00C42D7F">
        <w:rPr>
          <w:spacing w:val="-7"/>
        </w:rPr>
        <w:t xml:space="preserve"> </w:t>
      </w:r>
      <w:r w:rsidR="000F1624" w:rsidRPr="00C42D7F">
        <w:rPr>
          <w:spacing w:val="-1"/>
        </w:rPr>
        <w:t>will</w:t>
      </w:r>
      <w:r w:rsidR="000F1624" w:rsidRPr="00C42D7F">
        <w:rPr>
          <w:spacing w:val="-5"/>
        </w:rPr>
        <w:t xml:space="preserve"> </w:t>
      </w:r>
      <w:r w:rsidR="000F1624">
        <w:t>be</w:t>
      </w:r>
      <w:r w:rsidR="000F1624" w:rsidRPr="00C42D7F">
        <w:rPr>
          <w:spacing w:val="-6"/>
        </w:rPr>
        <w:t xml:space="preserve"> </w:t>
      </w:r>
      <w:r w:rsidR="000F1624">
        <w:t>eligible</w:t>
      </w:r>
      <w:r w:rsidR="000F1624" w:rsidRPr="00C42D7F">
        <w:rPr>
          <w:spacing w:val="-4"/>
        </w:rPr>
        <w:t xml:space="preserve"> </w:t>
      </w:r>
      <w:r w:rsidR="000F1624" w:rsidRPr="00C42D7F">
        <w:rPr>
          <w:spacing w:val="-1"/>
        </w:rPr>
        <w:t>for</w:t>
      </w:r>
      <w:r w:rsidR="000F1624" w:rsidRPr="00C42D7F">
        <w:rPr>
          <w:spacing w:val="-5"/>
        </w:rPr>
        <w:t xml:space="preserve"> </w:t>
      </w:r>
      <w:r w:rsidR="000F1624" w:rsidRPr="00C42D7F">
        <w:rPr>
          <w:spacing w:val="-1"/>
        </w:rPr>
        <w:t>publication</w:t>
      </w:r>
      <w:r w:rsidR="000F1624" w:rsidRPr="00C42D7F">
        <w:rPr>
          <w:spacing w:val="-4"/>
        </w:rPr>
        <w:t xml:space="preserve"> </w:t>
      </w:r>
      <w:r w:rsidR="000F1624">
        <w:t>on</w:t>
      </w:r>
      <w:r w:rsidR="000F1624" w:rsidRPr="00C42D7F">
        <w:rPr>
          <w:spacing w:val="-5"/>
        </w:rPr>
        <w:t xml:space="preserve"> </w:t>
      </w:r>
      <w:r w:rsidR="000F1624">
        <w:t>the</w:t>
      </w:r>
      <w:r w:rsidR="00112DBF">
        <w:rPr>
          <w:spacing w:val="60"/>
          <w:w w:val="99"/>
        </w:rPr>
        <w:t xml:space="preserve"> </w:t>
      </w:r>
      <w:r w:rsidR="000F1624">
        <w:t>conference</w:t>
      </w:r>
      <w:r w:rsidR="000F1624" w:rsidRPr="00C42D7F">
        <w:rPr>
          <w:spacing w:val="-7"/>
        </w:rPr>
        <w:t xml:space="preserve"> </w:t>
      </w:r>
      <w:r w:rsidR="000F1624">
        <w:t>website</w:t>
      </w:r>
      <w:r w:rsidR="000F1624" w:rsidRPr="00C42D7F">
        <w:rPr>
          <w:spacing w:val="-6"/>
        </w:rPr>
        <w:t xml:space="preserve"> </w:t>
      </w:r>
      <w:r w:rsidR="000F1624">
        <w:t>only</w:t>
      </w:r>
      <w:r w:rsidR="000F1624" w:rsidRPr="00C42D7F">
        <w:rPr>
          <w:spacing w:val="-4"/>
        </w:rPr>
        <w:t xml:space="preserve"> </w:t>
      </w:r>
      <w:r w:rsidR="000F1624">
        <w:t>rather</w:t>
      </w:r>
      <w:r w:rsidR="000F1624" w:rsidRPr="00C42D7F">
        <w:rPr>
          <w:spacing w:val="-5"/>
        </w:rPr>
        <w:t xml:space="preserve"> </w:t>
      </w:r>
      <w:r w:rsidR="000F1624">
        <w:t>than</w:t>
      </w:r>
      <w:r w:rsidR="000F1624" w:rsidRPr="00C42D7F">
        <w:rPr>
          <w:spacing w:val="-5"/>
        </w:rPr>
        <w:t xml:space="preserve"> </w:t>
      </w:r>
      <w:r w:rsidR="000F1624" w:rsidRPr="00C42D7F">
        <w:rPr>
          <w:spacing w:val="-1"/>
        </w:rPr>
        <w:t>for</w:t>
      </w:r>
      <w:r w:rsidR="000F1624" w:rsidRPr="00C42D7F">
        <w:rPr>
          <w:spacing w:val="23"/>
          <w:w w:val="99"/>
        </w:rPr>
        <w:t xml:space="preserve"> </w:t>
      </w:r>
      <w:r w:rsidR="000F1624" w:rsidRPr="00C42D7F">
        <w:rPr>
          <w:spacing w:val="-1"/>
        </w:rPr>
        <w:t>publication</w:t>
      </w:r>
      <w:r w:rsidR="000F1624" w:rsidRPr="00C42D7F">
        <w:rPr>
          <w:spacing w:val="-7"/>
        </w:rPr>
        <w:t xml:space="preserve"> </w:t>
      </w:r>
      <w:r w:rsidR="000F1624">
        <w:t>in</w:t>
      </w:r>
      <w:r w:rsidR="000F1624" w:rsidRPr="00C42D7F">
        <w:rPr>
          <w:spacing w:val="-7"/>
        </w:rPr>
        <w:t xml:space="preserve"> </w:t>
      </w:r>
      <w:r w:rsidR="000F1624">
        <w:t>the</w:t>
      </w:r>
      <w:r w:rsidR="000F1624" w:rsidRPr="00C42D7F">
        <w:rPr>
          <w:spacing w:val="-8"/>
        </w:rPr>
        <w:t xml:space="preserve"> </w:t>
      </w:r>
      <w:r w:rsidR="000F1624">
        <w:t>journal</w:t>
      </w:r>
      <w:r w:rsidR="000F1624" w:rsidRPr="00C42D7F">
        <w:rPr>
          <w:spacing w:val="-6"/>
        </w:rPr>
        <w:t xml:space="preserve"> </w:t>
      </w:r>
      <w:r w:rsidR="000F1624" w:rsidRPr="00C42D7F">
        <w:rPr>
          <w:spacing w:val="-1"/>
        </w:rPr>
        <w:t>Pharmacy</w:t>
      </w:r>
      <w:r w:rsidR="000F1624" w:rsidRPr="00C42D7F">
        <w:rPr>
          <w:spacing w:val="-7"/>
        </w:rPr>
        <w:t xml:space="preserve"> </w:t>
      </w:r>
      <w:r w:rsidR="000F1624">
        <w:t>Education</w:t>
      </w:r>
      <w:r w:rsidR="000F1624" w:rsidRPr="00C42D7F">
        <w:rPr>
          <w:spacing w:val="-7"/>
        </w:rPr>
        <w:t xml:space="preserve"> </w:t>
      </w:r>
      <w:r w:rsidR="000F1624">
        <w:t>once</w:t>
      </w:r>
      <w:r w:rsidR="000F1624" w:rsidRPr="00C42D7F">
        <w:rPr>
          <w:spacing w:val="-9"/>
        </w:rPr>
        <w:t xml:space="preserve"> </w:t>
      </w:r>
      <w:r w:rsidR="000F1624" w:rsidRPr="00C42D7F">
        <w:rPr>
          <w:spacing w:val="-1"/>
        </w:rPr>
        <w:t>accepted.</w:t>
      </w:r>
    </w:p>
    <w:p w14:paraId="421FAA13" w14:textId="77777777" w:rsidR="00C42D7F" w:rsidRDefault="00C42D7F" w:rsidP="00C42D7F">
      <w:pPr>
        <w:pStyle w:val="BodyText"/>
        <w:tabs>
          <w:tab w:val="left" w:pos="821"/>
        </w:tabs>
        <w:spacing w:before="59"/>
        <w:ind w:left="0" w:right="105"/>
      </w:pPr>
    </w:p>
    <w:p w14:paraId="53CC8274" w14:textId="77777777" w:rsidR="00C42D7F" w:rsidRPr="00190466" w:rsidRDefault="000F1624" w:rsidP="00190466">
      <w:pPr>
        <w:pStyle w:val="BodyText"/>
        <w:numPr>
          <w:ilvl w:val="0"/>
          <w:numId w:val="10"/>
        </w:numPr>
        <w:tabs>
          <w:tab w:val="left" w:pos="821"/>
        </w:tabs>
        <w:spacing w:before="59"/>
        <w:ind w:right="105"/>
      </w:pPr>
      <w:r>
        <w:t>Abstracts</w:t>
      </w:r>
      <w:r w:rsidRPr="00C42D7F">
        <w:rPr>
          <w:spacing w:val="-5"/>
        </w:rPr>
        <w:t xml:space="preserve"> </w:t>
      </w:r>
      <w:r w:rsidRPr="00C42D7F">
        <w:rPr>
          <w:spacing w:val="-1"/>
        </w:rPr>
        <w:t>selected</w:t>
      </w:r>
      <w:r w:rsidRPr="00C42D7F">
        <w:rPr>
          <w:spacing w:val="-4"/>
        </w:rPr>
        <w:t xml:space="preserve"> </w:t>
      </w:r>
      <w:r w:rsidRPr="00C42D7F">
        <w:rPr>
          <w:spacing w:val="-1"/>
        </w:rPr>
        <w:t>for</w:t>
      </w:r>
      <w:r w:rsidRPr="00C42D7F">
        <w:rPr>
          <w:spacing w:val="-5"/>
        </w:rPr>
        <w:t xml:space="preserve"> </w:t>
      </w:r>
      <w:r>
        <w:t>oral</w:t>
      </w:r>
      <w:r w:rsidRPr="00C42D7F">
        <w:rPr>
          <w:spacing w:val="-6"/>
        </w:rPr>
        <w:t xml:space="preserve"> </w:t>
      </w:r>
      <w:r>
        <w:t>presentation</w:t>
      </w:r>
      <w:r w:rsidRPr="00C42D7F">
        <w:rPr>
          <w:spacing w:val="-1"/>
        </w:rPr>
        <w:t xml:space="preserve"> will</w:t>
      </w:r>
      <w:r w:rsidRPr="00C42D7F">
        <w:rPr>
          <w:spacing w:val="-6"/>
        </w:rPr>
        <w:t xml:space="preserve"> </w:t>
      </w:r>
      <w:r>
        <w:t>be:</w:t>
      </w:r>
      <w:r w:rsidRPr="00C42D7F">
        <w:rPr>
          <w:spacing w:val="-6"/>
        </w:rPr>
        <w:t xml:space="preserve"> </w:t>
      </w:r>
      <w:r>
        <w:t>topical</w:t>
      </w:r>
      <w:r w:rsidRPr="00C42D7F">
        <w:rPr>
          <w:spacing w:val="-6"/>
        </w:rPr>
        <w:t xml:space="preserve"> </w:t>
      </w:r>
      <w:r>
        <w:t>and</w:t>
      </w:r>
      <w:r w:rsidRPr="00C42D7F">
        <w:rPr>
          <w:spacing w:val="-5"/>
        </w:rPr>
        <w:t xml:space="preserve"> </w:t>
      </w:r>
      <w:r w:rsidRPr="00C42D7F">
        <w:rPr>
          <w:spacing w:val="-1"/>
        </w:rPr>
        <w:t>timely;</w:t>
      </w:r>
      <w:r w:rsidRPr="00C42D7F">
        <w:rPr>
          <w:spacing w:val="-4"/>
        </w:rPr>
        <w:t xml:space="preserve"> </w:t>
      </w:r>
      <w:r>
        <w:t>and</w:t>
      </w:r>
      <w:r w:rsidRPr="00C42D7F">
        <w:rPr>
          <w:spacing w:val="-5"/>
        </w:rPr>
        <w:t xml:space="preserve"> </w:t>
      </w:r>
      <w:r w:rsidRPr="00C42D7F">
        <w:rPr>
          <w:spacing w:val="-1"/>
        </w:rPr>
        <w:t>report</w:t>
      </w:r>
      <w:r w:rsidRPr="00C42D7F">
        <w:rPr>
          <w:spacing w:val="-3"/>
        </w:rPr>
        <w:t xml:space="preserve"> </w:t>
      </w:r>
      <w:r>
        <w:t>on</w:t>
      </w:r>
      <w:r w:rsidRPr="00C42D7F">
        <w:rPr>
          <w:spacing w:val="-4"/>
        </w:rPr>
        <w:t xml:space="preserve"> </w:t>
      </w:r>
      <w:r w:rsidRPr="00C42D7F">
        <w:rPr>
          <w:spacing w:val="-1"/>
        </w:rPr>
        <w:t>innovation</w:t>
      </w:r>
      <w:r w:rsidR="00112DBF">
        <w:rPr>
          <w:spacing w:val="-1"/>
        </w:rPr>
        <w:t xml:space="preserve"> </w:t>
      </w:r>
      <w:r w:rsidR="00112DBF">
        <w:t>in</w:t>
      </w:r>
      <w:r w:rsidR="00112DBF" w:rsidRPr="00C42D7F">
        <w:rPr>
          <w:spacing w:val="65"/>
          <w:w w:val="99"/>
        </w:rPr>
        <w:t xml:space="preserve"> </w:t>
      </w:r>
      <w:r w:rsidR="00112DBF">
        <w:t>teaching</w:t>
      </w:r>
      <w:r w:rsidR="00112DBF" w:rsidRPr="00C42D7F">
        <w:rPr>
          <w:spacing w:val="-7"/>
        </w:rPr>
        <w:t xml:space="preserve"> </w:t>
      </w:r>
      <w:r w:rsidR="00112DBF">
        <w:t>and</w:t>
      </w:r>
      <w:r w:rsidR="00112DBF" w:rsidRPr="00C42D7F">
        <w:rPr>
          <w:spacing w:val="-5"/>
        </w:rPr>
        <w:t xml:space="preserve"> </w:t>
      </w:r>
      <w:r w:rsidR="00112DBF">
        <w:t>learning</w:t>
      </w:r>
      <w:r w:rsidR="00112DBF" w:rsidRPr="00C42D7F">
        <w:rPr>
          <w:spacing w:val="-6"/>
        </w:rPr>
        <w:t xml:space="preserve"> </w:t>
      </w:r>
      <w:r w:rsidR="00112DBF">
        <w:rPr>
          <w:spacing w:val="-1"/>
        </w:rPr>
        <w:t>or work in progress</w:t>
      </w:r>
      <w:r w:rsidRPr="00C42D7F">
        <w:rPr>
          <w:spacing w:val="-5"/>
        </w:rPr>
        <w:t xml:space="preserve"> </w:t>
      </w:r>
      <w:r>
        <w:t>of</w:t>
      </w:r>
      <w:r w:rsidRPr="00C42D7F">
        <w:rPr>
          <w:spacing w:val="-6"/>
        </w:rPr>
        <w:t xml:space="preserve"> </w:t>
      </w:r>
      <w:r>
        <w:t>interest</w:t>
      </w:r>
      <w:r w:rsidRPr="00C42D7F">
        <w:rPr>
          <w:spacing w:val="-2"/>
        </w:rPr>
        <w:t xml:space="preserve"> </w:t>
      </w:r>
      <w:r>
        <w:t>to</w:t>
      </w:r>
      <w:r w:rsidRPr="00C42D7F">
        <w:rPr>
          <w:spacing w:val="-6"/>
        </w:rPr>
        <w:t xml:space="preserve"> </w:t>
      </w:r>
      <w:r w:rsidR="00112DBF">
        <w:t>.</w:t>
      </w:r>
      <w:r>
        <w:t>pharmacy</w:t>
      </w:r>
      <w:r w:rsidRPr="00C42D7F">
        <w:rPr>
          <w:spacing w:val="-5"/>
        </w:rPr>
        <w:t xml:space="preserve"> </w:t>
      </w:r>
      <w:r>
        <w:t>academics</w:t>
      </w:r>
      <w:r w:rsidRPr="00C42D7F">
        <w:rPr>
          <w:spacing w:val="-7"/>
        </w:rPr>
        <w:t xml:space="preserve"> </w:t>
      </w:r>
      <w:r>
        <w:t>from</w:t>
      </w:r>
      <w:r w:rsidRPr="00C42D7F">
        <w:rPr>
          <w:spacing w:val="-6"/>
        </w:rPr>
        <w:t xml:space="preserve"> </w:t>
      </w:r>
      <w:r>
        <w:t>a</w:t>
      </w:r>
      <w:r w:rsidRPr="00C42D7F">
        <w:rPr>
          <w:spacing w:val="-5"/>
        </w:rPr>
        <w:t xml:space="preserve"> </w:t>
      </w:r>
      <w:r>
        <w:t>broad</w:t>
      </w:r>
      <w:r w:rsidRPr="00C42D7F">
        <w:rPr>
          <w:spacing w:val="-4"/>
        </w:rPr>
        <w:t xml:space="preserve"> </w:t>
      </w:r>
      <w:r>
        <w:t>range</w:t>
      </w:r>
      <w:r w:rsidRPr="00C42D7F">
        <w:rPr>
          <w:spacing w:val="-7"/>
        </w:rPr>
        <w:t xml:space="preserve"> </w:t>
      </w:r>
      <w:r>
        <w:t>of</w:t>
      </w:r>
      <w:r w:rsidRPr="00C42D7F">
        <w:rPr>
          <w:spacing w:val="-7"/>
        </w:rPr>
        <w:t xml:space="preserve"> </w:t>
      </w:r>
      <w:r>
        <w:t>backgrounds</w:t>
      </w:r>
    </w:p>
    <w:sectPr w:rsidR="00C42D7F" w:rsidRPr="00190466">
      <w:pgSz w:w="11910" w:h="16840"/>
      <w:pgMar w:top="1380" w:right="138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7405C5"/>
    <w:multiLevelType w:val="hybridMultilevel"/>
    <w:tmpl w:val="EF66A262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B45AF7"/>
    <w:multiLevelType w:val="hybridMultilevel"/>
    <w:tmpl w:val="2C0414E4"/>
    <w:lvl w:ilvl="0" w:tplc="A902520C">
      <w:start w:val="1"/>
      <w:numFmt w:val="lowerRoman"/>
      <w:lvlText w:val="%1."/>
      <w:lvlJc w:val="left"/>
      <w:pPr>
        <w:ind w:left="1084" w:hanging="720"/>
      </w:pPr>
      <w:rPr>
        <w:rFonts w:hint="default"/>
        <w:w w:val="95"/>
      </w:rPr>
    </w:lvl>
    <w:lvl w:ilvl="1" w:tplc="08090019" w:tentative="1">
      <w:start w:val="1"/>
      <w:numFmt w:val="lowerLetter"/>
      <w:lvlText w:val="%2."/>
      <w:lvlJc w:val="left"/>
      <w:pPr>
        <w:ind w:left="1444" w:hanging="360"/>
      </w:pPr>
    </w:lvl>
    <w:lvl w:ilvl="2" w:tplc="0809001B" w:tentative="1">
      <w:start w:val="1"/>
      <w:numFmt w:val="lowerRoman"/>
      <w:lvlText w:val="%3."/>
      <w:lvlJc w:val="right"/>
      <w:pPr>
        <w:ind w:left="2164" w:hanging="180"/>
      </w:pPr>
    </w:lvl>
    <w:lvl w:ilvl="3" w:tplc="0809000F" w:tentative="1">
      <w:start w:val="1"/>
      <w:numFmt w:val="decimal"/>
      <w:lvlText w:val="%4."/>
      <w:lvlJc w:val="left"/>
      <w:pPr>
        <w:ind w:left="2884" w:hanging="360"/>
      </w:pPr>
    </w:lvl>
    <w:lvl w:ilvl="4" w:tplc="08090019" w:tentative="1">
      <w:start w:val="1"/>
      <w:numFmt w:val="lowerLetter"/>
      <w:lvlText w:val="%5."/>
      <w:lvlJc w:val="left"/>
      <w:pPr>
        <w:ind w:left="3604" w:hanging="360"/>
      </w:pPr>
    </w:lvl>
    <w:lvl w:ilvl="5" w:tplc="0809001B" w:tentative="1">
      <w:start w:val="1"/>
      <w:numFmt w:val="lowerRoman"/>
      <w:lvlText w:val="%6."/>
      <w:lvlJc w:val="right"/>
      <w:pPr>
        <w:ind w:left="4324" w:hanging="180"/>
      </w:pPr>
    </w:lvl>
    <w:lvl w:ilvl="6" w:tplc="0809000F" w:tentative="1">
      <w:start w:val="1"/>
      <w:numFmt w:val="decimal"/>
      <w:lvlText w:val="%7."/>
      <w:lvlJc w:val="left"/>
      <w:pPr>
        <w:ind w:left="5044" w:hanging="360"/>
      </w:pPr>
    </w:lvl>
    <w:lvl w:ilvl="7" w:tplc="08090019" w:tentative="1">
      <w:start w:val="1"/>
      <w:numFmt w:val="lowerLetter"/>
      <w:lvlText w:val="%8."/>
      <w:lvlJc w:val="left"/>
      <w:pPr>
        <w:ind w:left="5764" w:hanging="360"/>
      </w:pPr>
    </w:lvl>
    <w:lvl w:ilvl="8" w:tplc="0809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2" w15:restartNumberingAfterBreak="0">
    <w:nsid w:val="1B444792"/>
    <w:multiLevelType w:val="hybridMultilevel"/>
    <w:tmpl w:val="FAA2BE7A"/>
    <w:lvl w:ilvl="0" w:tplc="FE2A472A">
      <w:start w:val="1"/>
      <w:numFmt w:val="lowerLetter"/>
      <w:lvlText w:val="%1."/>
      <w:lvlJc w:val="left"/>
      <w:pPr>
        <w:ind w:left="820" w:hanging="360"/>
      </w:pPr>
      <w:rPr>
        <w:rFonts w:ascii="Calibri" w:eastAsia="Calibri" w:hAnsi="Calibri" w:hint="default"/>
        <w:w w:val="99"/>
        <w:sz w:val="20"/>
        <w:szCs w:val="20"/>
      </w:rPr>
    </w:lvl>
    <w:lvl w:ilvl="1" w:tplc="9D1E269E">
      <w:start w:val="1"/>
      <w:numFmt w:val="bullet"/>
      <w:lvlText w:val="•"/>
      <w:lvlJc w:val="left"/>
      <w:pPr>
        <w:ind w:left="1657" w:hanging="360"/>
      </w:pPr>
      <w:rPr>
        <w:rFonts w:hint="default"/>
      </w:rPr>
    </w:lvl>
    <w:lvl w:ilvl="2" w:tplc="F6384FCC">
      <w:start w:val="1"/>
      <w:numFmt w:val="bullet"/>
      <w:lvlText w:val="•"/>
      <w:lvlJc w:val="left"/>
      <w:pPr>
        <w:ind w:left="2493" w:hanging="360"/>
      </w:pPr>
      <w:rPr>
        <w:rFonts w:hint="default"/>
      </w:rPr>
    </w:lvl>
    <w:lvl w:ilvl="3" w:tplc="B80A0206">
      <w:start w:val="1"/>
      <w:numFmt w:val="bullet"/>
      <w:lvlText w:val="•"/>
      <w:lvlJc w:val="left"/>
      <w:pPr>
        <w:ind w:left="3330" w:hanging="360"/>
      </w:pPr>
      <w:rPr>
        <w:rFonts w:hint="default"/>
      </w:rPr>
    </w:lvl>
    <w:lvl w:ilvl="4" w:tplc="E1948416">
      <w:start w:val="1"/>
      <w:numFmt w:val="bullet"/>
      <w:lvlText w:val="•"/>
      <w:lvlJc w:val="left"/>
      <w:pPr>
        <w:ind w:left="4166" w:hanging="360"/>
      </w:pPr>
      <w:rPr>
        <w:rFonts w:hint="default"/>
      </w:rPr>
    </w:lvl>
    <w:lvl w:ilvl="5" w:tplc="C9D48708">
      <w:start w:val="1"/>
      <w:numFmt w:val="bullet"/>
      <w:lvlText w:val="•"/>
      <w:lvlJc w:val="left"/>
      <w:pPr>
        <w:ind w:left="5003" w:hanging="360"/>
      </w:pPr>
      <w:rPr>
        <w:rFonts w:hint="default"/>
      </w:rPr>
    </w:lvl>
    <w:lvl w:ilvl="6" w:tplc="DC56860E">
      <w:start w:val="1"/>
      <w:numFmt w:val="bullet"/>
      <w:lvlText w:val="•"/>
      <w:lvlJc w:val="left"/>
      <w:pPr>
        <w:ind w:left="5840" w:hanging="360"/>
      </w:pPr>
      <w:rPr>
        <w:rFonts w:hint="default"/>
      </w:rPr>
    </w:lvl>
    <w:lvl w:ilvl="7" w:tplc="258A6CCE">
      <w:start w:val="1"/>
      <w:numFmt w:val="bullet"/>
      <w:lvlText w:val="•"/>
      <w:lvlJc w:val="left"/>
      <w:pPr>
        <w:ind w:left="6676" w:hanging="360"/>
      </w:pPr>
      <w:rPr>
        <w:rFonts w:hint="default"/>
      </w:rPr>
    </w:lvl>
    <w:lvl w:ilvl="8" w:tplc="8F983D12">
      <w:start w:val="1"/>
      <w:numFmt w:val="bullet"/>
      <w:lvlText w:val="•"/>
      <w:lvlJc w:val="left"/>
      <w:pPr>
        <w:ind w:left="7513" w:hanging="360"/>
      </w:pPr>
      <w:rPr>
        <w:rFonts w:hint="default"/>
      </w:rPr>
    </w:lvl>
  </w:abstractNum>
  <w:abstractNum w:abstractNumId="3" w15:restartNumberingAfterBreak="0">
    <w:nsid w:val="21E63CED"/>
    <w:multiLevelType w:val="hybridMultilevel"/>
    <w:tmpl w:val="0AC43BE6"/>
    <w:lvl w:ilvl="0" w:tplc="41188186">
      <w:start w:val="1"/>
      <w:numFmt w:val="lowerRoman"/>
      <w:lvlText w:val="%1."/>
      <w:lvlJc w:val="left"/>
      <w:pPr>
        <w:ind w:left="820" w:hanging="456"/>
        <w:jc w:val="right"/>
      </w:pPr>
      <w:rPr>
        <w:rFonts w:ascii="Calibri" w:eastAsia="Calibri" w:hAnsi="Calibri" w:hint="default"/>
        <w:spacing w:val="-1"/>
        <w:w w:val="99"/>
        <w:sz w:val="20"/>
        <w:szCs w:val="20"/>
      </w:rPr>
    </w:lvl>
    <w:lvl w:ilvl="1" w:tplc="5476AF5E">
      <w:start w:val="1"/>
      <w:numFmt w:val="bullet"/>
      <w:lvlText w:val=""/>
      <w:lvlJc w:val="left"/>
      <w:pPr>
        <w:ind w:left="1900" w:hanging="360"/>
      </w:pPr>
      <w:rPr>
        <w:rFonts w:ascii="Symbol" w:eastAsia="Symbol" w:hAnsi="Symbol" w:hint="default"/>
        <w:w w:val="99"/>
        <w:sz w:val="20"/>
        <w:szCs w:val="20"/>
      </w:rPr>
    </w:lvl>
    <w:lvl w:ilvl="2" w:tplc="43E61A22">
      <w:start w:val="1"/>
      <w:numFmt w:val="bullet"/>
      <w:lvlText w:val="•"/>
      <w:lvlJc w:val="left"/>
      <w:pPr>
        <w:ind w:left="2260" w:hanging="360"/>
      </w:pPr>
      <w:rPr>
        <w:rFonts w:hint="default"/>
      </w:rPr>
    </w:lvl>
    <w:lvl w:ilvl="3" w:tplc="CA9425AE">
      <w:start w:val="1"/>
      <w:numFmt w:val="bullet"/>
      <w:lvlText w:val="•"/>
      <w:lvlJc w:val="left"/>
      <w:pPr>
        <w:ind w:left="3126" w:hanging="360"/>
      </w:pPr>
      <w:rPr>
        <w:rFonts w:hint="default"/>
      </w:rPr>
    </w:lvl>
    <w:lvl w:ilvl="4" w:tplc="D2AC8682">
      <w:start w:val="1"/>
      <w:numFmt w:val="bullet"/>
      <w:lvlText w:val="•"/>
      <w:lvlJc w:val="left"/>
      <w:pPr>
        <w:ind w:left="3991" w:hanging="360"/>
      </w:pPr>
      <w:rPr>
        <w:rFonts w:hint="default"/>
      </w:rPr>
    </w:lvl>
    <w:lvl w:ilvl="5" w:tplc="ADB0B2A6">
      <w:start w:val="1"/>
      <w:numFmt w:val="bullet"/>
      <w:lvlText w:val="•"/>
      <w:lvlJc w:val="left"/>
      <w:pPr>
        <w:ind w:left="4857" w:hanging="360"/>
      </w:pPr>
      <w:rPr>
        <w:rFonts w:hint="default"/>
      </w:rPr>
    </w:lvl>
    <w:lvl w:ilvl="6" w:tplc="3BD4B2D6">
      <w:start w:val="1"/>
      <w:numFmt w:val="bullet"/>
      <w:lvlText w:val="•"/>
      <w:lvlJc w:val="left"/>
      <w:pPr>
        <w:ind w:left="5723" w:hanging="360"/>
      </w:pPr>
      <w:rPr>
        <w:rFonts w:hint="default"/>
      </w:rPr>
    </w:lvl>
    <w:lvl w:ilvl="7" w:tplc="27C63056">
      <w:start w:val="1"/>
      <w:numFmt w:val="bullet"/>
      <w:lvlText w:val="•"/>
      <w:lvlJc w:val="left"/>
      <w:pPr>
        <w:ind w:left="6589" w:hanging="360"/>
      </w:pPr>
      <w:rPr>
        <w:rFonts w:hint="default"/>
      </w:rPr>
    </w:lvl>
    <w:lvl w:ilvl="8" w:tplc="D7D0EBE0">
      <w:start w:val="1"/>
      <w:numFmt w:val="bullet"/>
      <w:lvlText w:val="•"/>
      <w:lvlJc w:val="left"/>
      <w:pPr>
        <w:ind w:left="7454" w:hanging="360"/>
      </w:pPr>
      <w:rPr>
        <w:rFonts w:hint="default"/>
      </w:rPr>
    </w:lvl>
  </w:abstractNum>
  <w:abstractNum w:abstractNumId="4" w15:restartNumberingAfterBreak="0">
    <w:nsid w:val="25D64AFD"/>
    <w:multiLevelType w:val="hybridMultilevel"/>
    <w:tmpl w:val="20B62E38"/>
    <w:lvl w:ilvl="0" w:tplc="08090001">
      <w:start w:val="1"/>
      <w:numFmt w:val="bullet"/>
      <w:lvlText w:val=""/>
      <w:lvlJc w:val="left"/>
      <w:pPr>
        <w:ind w:left="72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5" w15:restartNumberingAfterBreak="0">
    <w:nsid w:val="260679BD"/>
    <w:multiLevelType w:val="hybridMultilevel"/>
    <w:tmpl w:val="03B819DC"/>
    <w:lvl w:ilvl="0" w:tplc="4C6ACF54">
      <w:start w:val="1"/>
      <w:numFmt w:val="decimal"/>
      <w:lvlText w:val="%1."/>
      <w:lvlJc w:val="left"/>
      <w:pPr>
        <w:ind w:left="460" w:hanging="360"/>
      </w:pPr>
      <w:rPr>
        <w:rFonts w:ascii="Calibri" w:eastAsia="Calibri" w:hAnsi="Calibri" w:cstheme="minorBidi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6" w15:restartNumberingAfterBreak="0">
    <w:nsid w:val="4DD829D8"/>
    <w:multiLevelType w:val="hybridMultilevel"/>
    <w:tmpl w:val="F2181A74"/>
    <w:lvl w:ilvl="0" w:tplc="0809001B">
      <w:start w:val="1"/>
      <w:numFmt w:val="lowerRoman"/>
      <w:lvlText w:val="%1."/>
      <w:lvlJc w:val="right"/>
      <w:pPr>
        <w:ind w:left="820" w:hanging="360"/>
      </w:pPr>
      <w:rPr>
        <w:rFonts w:hint="default"/>
        <w:w w:val="99"/>
        <w:sz w:val="20"/>
        <w:szCs w:val="20"/>
      </w:rPr>
    </w:lvl>
    <w:lvl w:ilvl="1" w:tplc="9D1E269E">
      <w:start w:val="1"/>
      <w:numFmt w:val="bullet"/>
      <w:lvlText w:val="•"/>
      <w:lvlJc w:val="left"/>
      <w:pPr>
        <w:ind w:left="1657" w:hanging="360"/>
      </w:pPr>
      <w:rPr>
        <w:rFonts w:hint="default"/>
      </w:rPr>
    </w:lvl>
    <w:lvl w:ilvl="2" w:tplc="F6384FCC">
      <w:start w:val="1"/>
      <w:numFmt w:val="bullet"/>
      <w:lvlText w:val="•"/>
      <w:lvlJc w:val="left"/>
      <w:pPr>
        <w:ind w:left="2493" w:hanging="360"/>
      </w:pPr>
      <w:rPr>
        <w:rFonts w:hint="default"/>
      </w:rPr>
    </w:lvl>
    <w:lvl w:ilvl="3" w:tplc="B80A0206">
      <w:start w:val="1"/>
      <w:numFmt w:val="bullet"/>
      <w:lvlText w:val="•"/>
      <w:lvlJc w:val="left"/>
      <w:pPr>
        <w:ind w:left="3330" w:hanging="360"/>
      </w:pPr>
      <w:rPr>
        <w:rFonts w:hint="default"/>
      </w:rPr>
    </w:lvl>
    <w:lvl w:ilvl="4" w:tplc="E1948416">
      <w:start w:val="1"/>
      <w:numFmt w:val="bullet"/>
      <w:lvlText w:val="•"/>
      <w:lvlJc w:val="left"/>
      <w:pPr>
        <w:ind w:left="4166" w:hanging="360"/>
      </w:pPr>
      <w:rPr>
        <w:rFonts w:hint="default"/>
      </w:rPr>
    </w:lvl>
    <w:lvl w:ilvl="5" w:tplc="C9D48708">
      <w:start w:val="1"/>
      <w:numFmt w:val="bullet"/>
      <w:lvlText w:val="•"/>
      <w:lvlJc w:val="left"/>
      <w:pPr>
        <w:ind w:left="5003" w:hanging="360"/>
      </w:pPr>
      <w:rPr>
        <w:rFonts w:hint="default"/>
      </w:rPr>
    </w:lvl>
    <w:lvl w:ilvl="6" w:tplc="DC56860E">
      <w:start w:val="1"/>
      <w:numFmt w:val="bullet"/>
      <w:lvlText w:val="•"/>
      <w:lvlJc w:val="left"/>
      <w:pPr>
        <w:ind w:left="5840" w:hanging="360"/>
      </w:pPr>
      <w:rPr>
        <w:rFonts w:hint="default"/>
      </w:rPr>
    </w:lvl>
    <w:lvl w:ilvl="7" w:tplc="258A6CCE">
      <w:start w:val="1"/>
      <w:numFmt w:val="bullet"/>
      <w:lvlText w:val="•"/>
      <w:lvlJc w:val="left"/>
      <w:pPr>
        <w:ind w:left="6676" w:hanging="360"/>
      </w:pPr>
      <w:rPr>
        <w:rFonts w:hint="default"/>
      </w:rPr>
    </w:lvl>
    <w:lvl w:ilvl="8" w:tplc="8F983D12">
      <w:start w:val="1"/>
      <w:numFmt w:val="bullet"/>
      <w:lvlText w:val="•"/>
      <w:lvlJc w:val="left"/>
      <w:pPr>
        <w:ind w:left="7513" w:hanging="360"/>
      </w:pPr>
      <w:rPr>
        <w:rFonts w:hint="default"/>
      </w:rPr>
    </w:lvl>
  </w:abstractNum>
  <w:abstractNum w:abstractNumId="7" w15:restartNumberingAfterBreak="0">
    <w:nsid w:val="4F0A6809"/>
    <w:multiLevelType w:val="hybridMultilevel"/>
    <w:tmpl w:val="549AF1A8"/>
    <w:lvl w:ilvl="0" w:tplc="1E8E7176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8" w15:restartNumberingAfterBreak="0">
    <w:nsid w:val="54FC1207"/>
    <w:multiLevelType w:val="hybridMultilevel"/>
    <w:tmpl w:val="89B217E0"/>
    <w:lvl w:ilvl="0" w:tplc="71DEEB06">
      <w:start w:val="1"/>
      <w:numFmt w:val="decimal"/>
      <w:lvlText w:val="%1."/>
      <w:lvlJc w:val="left"/>
      <w:pPr>
        <w:ind w:left="460" w:hanging="360"/>
      </w:pPr>
      <w:rPr>
        <w:rFonts w:ascii="Calibri" w:eastAsia="Calibri" w:hAnsi="Calibri" w:hint="default"/>
        <w:b/>
        <w:bCs/>
        <w:spacing w:val="-1"/>
        <w:w w:val="99"/>
        <w:sz w:val="20"/>
        <w:szCs w:val="20"/>
      </w:rPr>
    </w:lvl>
    <w:lvl w:ilvl="1" w:tplc="C368F0F6">
      <w:start w:val="1"/>
      <w:numFmt w:val="lowerLetter"/>
      <w:lvlText w:val="%2."/>
      <w:lvlJc w:val="left"/>
      <w:pPr>
        <w:ind w:left="820" w:hanging="360"/>
      </w:pPr>
      <w:rPr>
        <w:rFonts w:ascii="Calibri" w:eastAsia="Calibri" w:hAnsi="Calibri" w:hint="default"/>
        <w:w w:val="99"/>
        <w:sz w:val="20"/>
        <w:szCs w:val="20"/>
      </w:rPr>
    </w:lvl>
    <w:lvl w:ilvl="2" w:tplc="AA78294A">
      <w:start w:val="1"/>
      <w:numFmt w:val="bullet"/>
      <w:lvlText w:val="•"/>
      <w:lvlJc w:val="left"/>
      <w:pPr>
        <w:ind w:left="1756" w:hanging="360"/>
      </w:pPr>
      <w:rPr>
        <w:rFonts w:hint="default"/>
      </w:rPr>
    </w:lvl>
    <w:lvl w:ilvl="3" w:tplc="591AC926">
      <w:start w:val="1"/>
      <w:numFmt w:val="bullet"/>
      <w:lvlText w:val="•"/>
      <w:lvlJc w:val="left"/>
      <w:pPr>
        <w:ind w:left="2692" w:hanging="360"/>
      </w:pPr>
      <w:rPr>
        <w:rFonts w:hint="default"/>
      </w:rPr>
    </w:lvl>
    <w:lvl w:ilvl="4" w:tplc="34B8F876">
      <w:start w:val="1"/>
      <w:numFmt w:val="bullet"/>
      <w:lvlText w:val="•"/>
      <w:lvlJc w:val="left"/>
      <w:pPr>
        <w:ind w:left="3629" w:hanging="360"/>
      </w:pPr>
      <w:rPr>
        <w:rFonts w:hint="default"/>
      </w:rPr>
    </w:lvl>
    <w:lvl w:ilvl="5" w:tplc="7E9E1AB2">
      <w:start w:val="1"/>
      <w:numFmt w:val="bullet"/>
      <w:lvlText w:val="•"/>
      <w:lvlJc w:val="left"/>
      <w:pPr>
        <w:ind w:left="4565" w:hanging="360"/>
      </w:pPr>
      <w:rPr>
        <w:rFonts w:hint="default"/>
      </w:rPr>
    </w:lvl>
    <w:lvl w:ilvl="6" w:tplc="A5400008">
      <w:start w:val="1"/>
      <w:numFmt w:val="bullet"/>
      <w:lvlText w:val="•"/>
      <w:lvlJc w:val="left"/>
      <w:pPr>
        <w:ind w:left="5501" w:hanging="360"/>
      </w:pPr>
      <w:rPr>
        <w:rFonts w:hint="default"/>
      </w:rPr>
    </w:lvl>
    <w:lvl w:ilvl="7" w:tplc="93B4E01C">
      <w:start w:val="1"/>
      <w:numFmt w:val="bullet"/>
      <w:lvlText w:val="•"/>
      <w:lvlJc w:val="left"/>
      <w:pPr>
        <w:ind w:left="6437" w:hanging="360"/>
      </w:pPr>
      <w:rPr>
        <w:rFonts w:hint="default"/>
      </w:rPr>
    </w:lvl>
    <w:lvl w:ilvl="8" w:tplc="4FDAE5DA">
      <w:start w:val="1"/>
      <w:numFmt w:val="bullet"/>
      <w:lvlText w:val="•"/>
      <w:lvlJc w:val="left"/>
      <w:pPr>
        <w:ind w:left="7373" w:hanging="360"/>
      </w:pPr>
      <w:rPr>
        <w:rFonts w:hint="default"/>
      </w:rPr>
    </w:lvl>
  </w:abstractNum>
  <w:abstractNum w:abstractNumId="9" w15:restartNumberingAfterBreak="0">
    <w:nsid w:val="7E6C4C69"/>
    <w:multiLevelType w:val="hybridMultilevel"/>
    <w:tmpl w:val="4D205378"/>
    <w:lvl w:ilvl="0" w:tplc="BABE8A1C">
      <w:start w:val="1"/>
      <w:numFmt w:val="lowerRoman"/>
      <w:lvlText w:val="%1."/>
      <w:lvlJc w:val="left"/>
      <w:pPr>
        <w:ind w:left="820" w:hanging="456"/>
        <w:jc w:val="right"/>
      </w:pPr>
      <w:rPr>
        <w:rFonts w:ascii="Calibri" w:eastAsia="Calibri" w:hAnsi="Calibri" w:hint="default"/>
        <w:spacing w:val="-1"/>
        <w:w w:val="99"/>
        <w:sz w:val="20"/>
        <w:szCs w:val="20"/>
      </w:rPr>
    </w:lvl>
    <w:lvl w:ilvl="1" w:tplc="D56E89E2">
      <w:start w:val="1"/>
      <w:numFmt w:val="bullet"/>
      <w:lvlText w:val="•"/>
      <w:lvlJc w:val="left"/>
      <w:pPr>
        <w:ind w:left="1657" w:hanging="456"/>
      </w:pPr>
      <w:rPr>
        <w:rFonts w:hint="default"/>
      </w:rPr>
    </w:lvl>
    <w:lvl w:ilvl="2" w:tplc="1B8E9FB8">
      <w:start w:val="1"/>
      <w:numFmt w:val="bullet"/>
      <w:lvlText w:val="•"/>
      <w:lvlJc w:val="left"/>
      <w:pPr>
        <w:ind w:left="2493" w:hanging="456"/>
      </w:pPr>
      <w:rPr>
        <w:rFonts w:hint="default"/>
      </w:rPr>
    </w:lvl>
    <w:lvl w:ilvl="3" w:tplc="07FA506E">
      <w:start w:val="1"/>
      <w:numFmt w:val="bullet"/>
      <w:lvlText w:val="•"/>
      <w:lvlJc w:val="left"/>
      <w:pPr>
        <w:ind w:left="3330" w:hanging="456"/>
      </w:pPr>
      <w:rPr>
        <w:rFonts w:hint="default"/>
      </w:rPr>
    </w:lvl>
    <w:lvl w:ilvl="4" w:tplc="F4AE45AC">
      <w:start w:val="1"/>
      <w:numFmt w:val="bullet"/>
      <w:lvlText w:val="•"/>
      <w:lvlJc w:val="left"/>
      <w:pPr>
        <w:ind w:left="4166" w:hanging="456"/>
      </w:pPr>
      <w:rPr>
        <w:rFonts w:hint="default"/>
      </w:rPr>
    </w:lvl>
    <w:lvl w:ilvl="5" w:tplc="65EC6AB4">
      <w:start w:val="1"/>
      <w:numFmt w:val="bullet"/>
      <w:lvlText w:val="•"/>
      <w:lvlJc w:val="left"/>
      <w:pPr>
        <w:ind w:left="5003" w:hanging="456"/>
      </w:pPr>
      <w:rPr>
        <w:rFonts w:hint="default"/>
      </w:rPr>
    </w:lvl>
    <w:lvl w:ilvl="6" w:tplc="F8FA49AC">
      <w:start w:val="1"/>
      <w:numFmt w:val="bullet"/>
      <w:lvlText w:val="•"/>
      <w:lvlJc w:val="left"/>
      <w:pPr>
        <w:ind w:left="5840" w:hanging="456"/>
      </w:pPr>
      <w:rPr>
        <w:rFonts w:hint="default"/>
      </w:rPr>
    </w:lvl>
    <w:lvl w:ilvl="7" w:tplc="A96E622C">
      <w:start w:val="1"/>
      <w:numFmt w:val="bullet"/>
      <w:lvlText w:val="•"/>
      <w:lvlJc w:val="left"/>
      <w:pPr>
        <w:ind w:left="6676" w:hanging="456"/>
      </w:pPr>
      <w:rPr>
        <w:rFonts w:hint="default"/>
      </w:rPr>
    </w:lvl>
    <w:lvl w:ilvl="8" w:tplc="A910785E">
      <w:start w:val="1"/>
      <w:numFmt w:val="bullet"/>
      <w:lvlText w:val="•"/>
      <w:lvlJc w:val="left"/>
      <w:pPr>
        <w:ind w:left="7513" w:hanging="456"/>
      </w:pPr>
      <w:rPr>
        <w:rFonts w:hint="default"/>
      </w:rPr>
    </w:lvl>
  </w:abstractNum>
  <w:num w:numId="1" w16cid:durableId="704447182">
    <w:abstractNumId w:val="9"/>
  </w:num>
  <w:num w:numId="2" w16cid:durableId="286010329">
    <w:abstractNumId w:val="2"/>
  </w:num>
  <w:num w:numId="3" w16cid:durableId="946885088">
    <w:abstractNumId w:val="3"/>
  </w:num>
  <w:num w:numId="4" w16cid:durableId="1415974621">
    <w:abstractNumId w:val="8"/>
  </w:num>
  <w:num w:numId="5" w16cid:durableId="1844858192">
    <w:abstractNumId w:val="5"/>
  </w:num>
  <w:num w:numId="6" w16cid:durableId="2140301465">
    <w:abstractNumId w:val="7"/>
  </w:num>
  <w:num w:numId="7" w16cid:durableId="597253830">
    <w:abstractNumId w:val="4"/>
  </w:num>
  <w:num w:numId="8" w16cid:durableId="910386903">
    <w:abstractNumId w:val="0"/>
  </w:num>
  <w:num w:numId="9" w16cid:durableId="210463280">
    <w:abstractNumId w:val="6"/>
  </w:num>
  <w:num w:numId="10" w16cid:durableId="13814380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7154"/>
    <w:rsid w:val="000F1624"/>
    <w:rsid w:val="00112DBF"/>
    <w:rsid w:val="00190466"/>
    <w:rsid w:val="001A559C"/>
    <w:rsid w:val="00241932"/>
    <w:rsid w:val="00271CA0"/>
    <w:rsid w:val="002C657A"/>
    <w:rsid w:val="00301F02"/>
    <w:rsid w:val="00332C6B"/>
    <w:rsid w:val="00345807"/>
    <w:rsid w:val="00377B68"/>
    <w:rsid w:val="003A3979"/>
    <w:rsid w:val="00423AF3"/>
    <w:rsid w:val="0045638A"/>
    <w:rsid w:val="0053039E"/>
    <w:rsid w:val="00547154"/>
    <w:rsid w:val="00582321"/>
    <w:rsid w:val="00693BBA"/>
    <w:rsid w:val="0078692C"/>
    <w:rsid w:val="00842F74"/>
    <w:rsid w:val="009535F9"/>
    <w:rsid w:val="009E6D1E"/>
    <w:rsid w:val="00A505F5"/>
    <w:rsid w:val="00AE2068"/>
    <w:rsid w:val="00B437A3"/>
    <w:rsid w:val="00BA4B2A"/>
    <w:rsid w:val="00C1381D"/>
    <w:rsid w:val="00C42D7F"/>
    <w:rsid w:val="00CE672B"/>
    <w:rsid w:val="00D129C4"/>
    <w:rsid w:val="00D501E0"/>
    <w:rsid w:val="00DC554D"/>
    <w:rsid w:val="00F21907"/>
    <w:rsid w:val="00FB6CF6"/>
    <w:rsid w:val="00FF3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95FD14"/>
  <w15:docId w15:val="{4DFC2CDA-64DF-4FBB-B25A-0772EBDCF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460" w:hanging="360"/>
      <w:outlineLvl w:val="0"/>
    </w:pPr>
    <w:rPr>
      <w:rFonts w:ascii="Calibri" w:eastAsia="Calibri" w:hAnsi="Calibri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0"/>
    </w:pPr>
    <w:rPr>
      <w:rFonts w:ascii="Calibri" w:eastAsia="Calibri" w:hAnsi="Calibri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D501E0"/>
    <w:pPr>
      <w:widowControl/>
    </w:pPr>
    <w:rPr>
      <w:rFonts w:eastAsiaTheme="minorEastAsia"/>
      <w:sz w:val="24"/>
      <w:szCs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501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01E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F368B"/>
    <w:rPr>
      <w:color w:val="0000FF" w:themeColor="hyperlink"/>
      <w:u w:val="single"/>
    </w:rPr>
  </w:style>
  <w:style w:type="character" w:customStyle="1" w:styleId="articlereference">
    <w:name w:val="articlereference"/>
    <w:basedOn w:val="DefaultParagraphFont"/>
    <w:rsid w:val="00C42D7F"/>
  </w:style>
  <w:style w:type="character" w:styleId="UnresolvedMention">
    <w:name w:val="Unresolved Mention"/>
    <w:basedOn w:val="DefaultParagraphFont"/>
    <w:uiPriority w:val="99"/>
    <w:semiHidden/>
    <w:unhideWhenUsed/>
    <w:rsid w:val="00271C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pp.oxfordabstracts.com/stages/76770/submitter" TargetMode="External"/><Relationship Id="rId5" Type="http://schemas.openxmlformats.org/officeDocument/2006/relationships/hyperlink" Target="mailto:Pharmacy.conference@manchester.ac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837</Words>
  <Characters>4771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5597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Sarah Willis</dc:creator>
  <cp:lastModifiedBy>Harsha Parmar</cp:lastModifiedBy>
  <cp:revision>13</cp:revision>
  <dcterms:created xsi:type="dcterms:W3CDTF">2023-11-10T11:23:00Z</dcterms:created>
  <dcterms:modified xsi:type="dcterms:W3CDTF">2024-11-26T19:40:00Z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2019-01-14T00:00:00Z</vt:filetime>
  </property>
  <property fmtid="{D5CDD505-2E9C-101B-9397-08002B2CF9AE}" pid="3" name="LastSaved">
    <vt:filetime>2019-01-14T00:00:00Z</vt:filetime>
  </property>
</Properties>
</file>