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E172" w14:textId="77777777" w:rsidR="000E4CBC" w:rsidRDefault="00357914" w:rsidP="00B64640">
      <w:pPr>
        <w:pStyle w:val="Body"/>
        <w:spacing w:after="120" w:line="240" w:lineRule="auto"/>
        <w:rPr>
          <w:b/>
          <w:sz w:val="36"/>
          <w:szCs w:val="36"/>
        </w:rPr>
      </w:pPr>
      <w:r>
        <w:rPr>
          <w:noProof/>
          <w:lang w:val="en-GB" w:eastAsia="en-GB"/>
        </w:rPr>
        <mc:AlternateContent>
          <mc:Choice Requires="wpg">
            <w:drawing>
              <wp:anchor distT="0" distB="0" distL="114300" distR="114300" simplePos="0" relativeHeight="251660288" behindDoc="0" locked="0" layoutInCell="1" allowOverlap="1" wp14:anchorId="7B0CDFCB" wp14:editId="35AB319B">
                <wp:simplePos x="0" y="0"/>
                <wp:positionH relativeFrom="page">
                  <wp:align>left</wp:align>
                </wp:positionH>
                <wp:positionV relativeFrom="paragraph">
                  <wp:posOffset>-914651</wp:posOffset>
                </wp:positionV>
                <wp:extent cx="7581014" cy="1590922"/>
                <wp:effectExtent l="0" t="0" r="1270"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014" cy="1590922"/>
                          <a:chOff x="0" y="0"/>
                          <a:chExt cx="7581014" cy="1751587"/>
                        </a:xfrm>
                      </wpg:grpSpPr>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81014" cy="1404759"/>
                          </a:xfrm>
                          <a:prstGeom prst="rect">
                            <a:avLst/>
                          </a:prstGeom>
                        </pic:spPr>
                      </pic:pic>
                      <wps:wsp>
                        <wps:cNvPr id="8" name="Text Box 2"/>
                        <wps:cNvSpPr txBox="1">
                          <a:spLocks noChangeArrowheads="1"/>
                        </wps:cNvSpPr>
                        <wps:spPr bwMode="auto">
                          <a:xfrm>
                            <a:off x="138209" y="180698"/>
                            <a:ext cx="7191375" cy="1570889"/>
                          </a:xfrm>
                          <a:prstGeom prst="rect">
                            <a:avLst/>
                          </a:prstGeom>
                          <a:noFill/>
                          <a:ln w="9525">
                            <a:noFill/>
                            <a:miter lim="800000"/>
                            <a:headEnd/>
                            <a:tailEnd/>
                          </a:ln>
                        </wps:spPr>
                        <wps:txbx>
                          <w:txbxContent>
                            <w:p w14:paraId="5DAD284D" w14:textId="77777777" w:rsidR="00357914" w:rsidRPr="00357914" w:rsidRDefault="00357914" w:rsidP="00357914">
                              <w:pPr>
                                <w:spacing w:after="120"/>
                                <w:jc w:val="right"/>
                                <w:rPr>
                                  <w:rFonts w:ascii="Calibri" w:hAnsi="Calibri" w:cs="Arial"/>
                                  <w:i/>
                                  <w:color w:val="FFFFFF" w:themeColor="background1"/>
                                  <w:sz w:val="28"/>
                                </w:rPr>
                              </w:pPr>
                              <w:r w:rsidRPr="00357914">
                                <w:rPr>
                                  <w:rFonts w:ascii="Calibri" w:hAnsi="Calibri" w:cs="Arial"/>
                                  <w:i/>
                                  <w:color w:val="FFFFFF" w:themeColor="background1"/>
                                  <w:sz w:val="28"/>
                                </w:rPr>
                                <w:t>Leeds, Manchester, Newcastle, Sheffield</w:t>
                              </w:r>
                            </w:p>
                            <w:p w14:paraId="56EFE8AA" w14:textId="77777777" w:rsidR="00357914" w:rsidRPr="00357914" w:rsidRDefault="00357914" w:rsidP="00357914">
                              <w:pPr>
                                <w:spacing w:after="120"/>
                                <w:jc w:val="right"/>
                                <w:rPr>
                                  <w:rFonts w:ascii="Calibri" w:hAnsi="Calibri" w:cs="Arial"/>
                                  <w:b/>
                                  <w:color w:val="FFFFFF" w:themeColor="background1"/>
                                  <w:sz w:val="40"/>
                                </w:rPr>
                              </w:pPr>
                              <w:r w:rsidRPr="00357914">
                                <w:rPr>
                                  <w:rFonts w:ascii="Calibri" w:hAnsi="Calibri" w:cs="Arial"/>
                                  <w:b/>
                                  <w:color w:val="FFFFFF" w:themeColor="background1"/>
                                  <w:sz w:val="40"/>
                                </w:rPr>
                                <w:t xml:space="preserve">4Ward North </w:t>
                              </w:r>
                              <w:r w:rsidR="00C70236">
                                <w:rPr>
                                  <w:rFonts w:ascii="Calibri" w:hAnsi="Calibri" w:cs="Arial"/>
                                  <w:b/>
                                  <w:color w:val="FFFFFF" w:themeColor="background1"/>
                                  <w:sz w:val="40"/>
                                </w:rPr>
                                <w:t xml:space="preserve">PhD Academy </w:t>
                              </w:r>
                              <w:r w:rsidR="00A4529F">
                                <w:rPr>
                                  <w:rFonts w:ascii="Calibri" w:hAnsi="Calibri" w:cs="Arial"/>
                                  <w:b/>
                                  <w:color w:val="FFFFFF" w:themeColor="background1"/>
                                  <w:sz w:val="40"/>
                                </w:rPr>
                                <w:t>for Health Professionals</w:t>
                              </w:r>
                            </w:p>
                            <w:p w14:paraId="4CBDA1AA" w14:textId="77777777" w:rsidR="00357914" w:rsidRPr="00357914" w:rsidRDefault="00357914" w:rsidP="00357914">
                              <w:pPr>
                                <w:spacing w:after="120"/>
                                <w:jc w:val="right"/>
                                <w:rPr>
                                  <w:rFonts w:ascii="Calibri" w:hAnsi="Calibri" w:cs="Arial"/>
                                  <w:b/>
                                  <w:color w:val="FFFFFF" w:themeColor="background1"/>
                                </w:rPr>
                              </w:pPr>
                              <w:r w:rsidRPr="00357914">
                                <w:rPr>
                                  <w:rFonts w:ascii="Calibri" w:hAnsi="Calibri" w:cs="Arial"/>
                                  <w:b/>
                                  <w:color w:val="FFFFFF" w:themeColor="background1"/>
                                </w:rPr>
                                <w:t>http://www.4wardnorth.org.uk</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B0CDFCB" id="Group 6" o:spid="_x0000_s1026" alt="&quot;&quot;" style="position:absolute;margin-left:0;margin-top:-1in;width:596.95pt;height:125.25pt;z-index:251660288;mso-position-horizontal:left;mso-position-horizontal-relative:page;mso-height-relative:margin" coordsize="75810,1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810;height:1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2" o:spid="_x0000_s1028" type="#_x0000_t202" style="position:absolute;left:1382;top:1806;width:71913;height:1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DAD284D" w14:textId="77777777" w:rsidR="00357914" w:rsidRPr="00357914" w:rsidRDefault="00357914" w:rsidP="00357914">
                        <w:pPr>
                          <w:spacing w:after="120"/>
                          <w:jc w:val="right"/>
                          <w:rPr>
                            <w:rFonts w:ascii="Calibri" w:hAnsi="Calibri" w:cs="Arial"/>
                            <w:i/>
                            <w:color w:val="FFFFFF" w:themeColor="background1"/>
                            <w:sz w:val="28"/>
                          </w:rPr>
                        </w:pPr>
                        <w:r w:rsidRPr="00357914">
                          <w:rPr>
                            <w:rFonts w:ascii="Calibri" w:hAnsi="Calibri" w:cs="Arial"/>
                            <w:i/>
                            <w:color w:val="FFFFFF" w:themeColor="background1"/>
                            <w:sz w:val="28"/>
                          </w:rPr>
                          <w:t>Leeds, Manchester, Newcastle, Sheffield</w:t>
                        </w:r>
                      </w:p>
                      <w:p w14:paraId="56EFE8AA" w14:textId="77777777" w:rsidR="00357914" w:rsidRPr="00357914" w:rsidRDefault="00357914" w:rsidP="00357914">
                        <w:pPr>
                          <w:spacing w:after="120"/>
                          <w:jc w:val="right"/>
                          <w:rPr>
                            <w:rFonts w:ascii="Calibri" w:hAnsi="Calibri" w:cs="Arial"/>
                            <w:b/>
                            <w:color w:val="FFFFFF" w:themeColor="background1"/>
                            <w:sz w:val="40"/>
                          </w:rPr>
                        </w:pPr>
                        <w:r w:rsidRPr="00357914">
                          <w:rPr>
                            <w:rFonts w:ascii="Calibri" w:hAnsi="Calibri" w:cs="Arial"/>
                            <w:b/>
                            <w:color w:val="FFFFFF" w:themeColor="background1"/>
                            <w:sz w:val="40"/>
                          </w:rPr>
                          <w:t xml:space="preserve">4Ward North </w:t>
                        </w:r>
                        <w:r w:rsidR="00C70236">
                          <w:rPr>
                            <w:rFonts w:ascii="Calibri" w:hAnsi="Calibri" w:cs="Arial"/>
                            <w:b/>
                            <w:color w:val="FFFFFF" w:themeColor="background1"/>
                            <w:sz w:val="40"/>
                          </w:rPr>
                          <w:t xml:space="preserve">PhD Academy </w:t>
                        </w:r>
                        <w:r w:rsidR="00A4529F">
                          <w:rPr>
                            <w:rFonts w:ascii="Calibri" w:hAnsi="Calibri" w:cs="Arial"/>
                            <w:b/>
                            <w:color w:val="FFFFFF" w:themeColor="background1"/>
                            <w:sz w:val="40"/>
                          </w:rPr>
                          <w:t>for Health Professionals</w:t>
                        </w:r>
                      </w:p>
                      <w:p w14:paraId="4CBDA1AA" w14:textId="77777777" w:rsidR="00357914" w:rsidRPr="00357914" w:rsidRDefault="00357914" w:rsidP="00357914">
                        <w:pPr>
                          <w:spacing w:after="120"/>
                          <w:jc w:val="right"/>
                          <w:rPr>
                            <w:rFonts w:ascii="Calibri" w:hAnsi="Calibri" w:cs="Arial"/>
                            <w:b/>
                            <w:color w:val="FFFFFF" w:themeColor="background1"/>
                          </w:rPr>
                        </w:pPr>
                        <w:r w:rsidRPr="00357914">
                          <w:rPr>
                            <w:rFonts w:ascii="Calibri" w:hAnsi="Calibri" w:cs="Arial"/>
                            <w:b/>
                            <w:color w:val="FFFFFF" w:themeColor="background1"/>
                          </w:rPr>
                          <w:t>http://www.4wardnorth.org.uk</w:t>
                        </w:r>
                      </w:p>
                    </w:txbxContent>
                  </v:textbox>
                </v:shape>
                <w10:wrap anchorx="page"/>
              </v:group>
            </w:pict>
          </mc:Fallback>
        </mc:AlternateContent>
      </w:r>
    </w:p>
    <w:p w14:paraId="70FDBDA2" w14:textId="77777777" w:rsidR="000E4CBC" w:rsidRDefault="000E4CBC" w:rsidP="00B64640">
      <w:pPr>
        <w:pStyle w:val="Body"/>
        <w:spacing w:after="120" w:line="240" w:lineRule="auto"/>
        <w:rPr>
          <w:b/>
          <w:sz w:val="36"/>
          <w:szCs w:val="36"/>
        </w:rPr>
      </w:pPr>
    </w:p>
    <w:p w14:paraId="5160ED5B" w14:textId="6DF0377D" w:rsidR="002B49DD" w:rsidRPr="00B64640" w:rsidRDefault="4FA63FE3" w:rsidP="77E7F7FC">
      <w:pPr>
        <w:pStyle w:val="Body"/>
        <w:spacing w:after="120" w:line="240" w:lineRule="auto"/>
        <w:rPr>
          <w:b/>
          <w:bCs/>
          <w:sz w:val="36"/>
          <w:szCs w:val="36"/>
        </w:rPr>
      </w:pPr>
      <w:r w:rsidRPr="2DF76FC8">
        <w:rPr>
          <w:b/>
          <w:bCs/>
          <w:sz w:val="36"/>
          <w:szCs w:val="36"/>
        </w:rPr>
        <w:t>4Ward</w:t>
      </w:r>
      <w:r w:rsidR="00A4529F" w:rsidRPr="2DF76FC8">
        <w:rPr>
          <w:b/>
          <w:bCs/>
          <w:sz w:val="36"/>
          <w:szCs w:val="36"/>
        </w:rPr>
        <w:t xml:space="preserve"> North</w:t>
      </w:r>
      <w:r w:rsidR="00F92FEB" w:rsidRPr="2DF76FC8">
        <w:rPr>
          <w:b/>
          <w:bCs/>
          <w:sz w:val="36"/>
          <w:szCs w:val="36"/>
        </w:rPr>
        <w:t xml:space="preserve"> </w:t>
      </w:r>
      <w:r w:rsidR="00741FA8" w:rsidRPr="2DF76FC8">
        <w:rPr>
          <w:b/>
          <w:bCs/>
          <w:sz w:val="36"/>
          <w:szCs w:val="36"/>
        </w:rPr>
        <w:t xml:space="preserve">Clinical PhD </w:t>
      </w:r>
      <w:r w:rsidR="00A4529F" w:rsidRPr="2DF76FC8">
        <w:rPr>
          <w:b/>
          <w:bCs/>
          <w:sz w:val="36"/>
          <w:szCs w:val="36"/>
        </w:rPr>
        <w:t>Programme for Health Professionals</w:t>
      </w:r>
    </w:p>
    <w:p w14:paraId="0E7E9F7E" w14:textId="77777777" w:rsidR="002B49DD" w:rsidRPr="00F5268A" w:rsidRDefault="00967E69">
      <w:pPr>
        <w:pStyle w:val="Body"/>
        <w:rPr>
          <w:b/>
          <w:sz w:val="32"/>
          <w:szCs w:val="36"/>
        </w:rPr>
      </w:pPr>
      <w:r w:rsidRPr="00F5268A">
        <w:rPr>
          <w:b/>
          <w:sz w:val="32"/>
          <w:szCs w:val="36"/>
        </w:rPr>
        <w:t xml:space="preserve">Guidance </w:t>
      </w:r>
      <w:r w:rsidR="00A4529F">
        <w:rPr>
          <w:b/>
          <w:sz w:val="32"/>
          <w:szCs w:val="36"/>
        </w:rPr>
        <w:t>for Stage 2</w:t>
      </w:r>
      <w:r w:rsidR="00F92FEB" w:rsidRPr="00F5268A">
        <w:rPr>
          <w:b/>
          <w:sz w:val="32"/>
          <w:szCs w:val="36"/>
        </w:rPr>
        <w:t xml:space="preserve"> Applications</w:t>
      </w:r>
    </w:p>
    <w:p w14:paraId="7E7BF30B" w14:textId="2DCB604C" w:rsidR="008A048E" w:rsidRPr="00C65355" w:rsidRDefault="008A048E" w:rsidP="00D60A78">
      <w:pPr>
        <w:pStyle w:val="Bodytext20"/>
        <w:shd w:val="clear" w:color="auto" w:fill="auto"/>
        <w:spacing w:before="0" w:after="0" w:line="240" w:lineRule="auto"/>
        <w:ind w:firstLine="0"/>
        <w:rPr>
          <w:sz w:val="22"/>
          <w:szCs w:val="22"/>
        </w:rPr>
      </w:pPr>
      <w:r w:rsidRPr="2DF76FC8">
        <w:rPr>
          <w:b/>
          <w:bCs/>
          <w:sz w:val="22"/>
          <w:szCs w:val="22"/>
        </w:rPr>
        <w:t>What is the process?</w:t>
      </w:r>
      <w:r w:rsidR="00C70236" w:rsidRPr="2DF76FC8">
        <w:rPr>
          <w:sz w:val="22"/>
          <w:szCs w:val="22"/>
        </w:rPr>
        <w:t xml:space="preserve"> Individuals who have been shortlisted for Stage 2 application are required to complete a Stage 2 application form (available on the </w:t>
      </w:r>
      <w:r w:rsidR="4FA63FE3" w:rsidRPr="2DF76FC8">
        <w:rPr>
          <w:sz w:val="22"/>
          <w:szCs w:val="22"/>
        </w:rPr>
        <w:t>4Ward</w:t>
      </w:r>
      <w:r w:rsidR="00C95FDC" w:rsidRPr="2DF76FC8">
        <w:rPr>
          <w:sz w:val="22"/>
          <w:szCs w:val="22"/>
        </w:rPr>
        <w:t xml:space="preserve"> North </w:t>
      </w:r>
      <w:hyperlink r:id="rId13">
        <w:r w:rsidR="00C70236" w:rsidRPr="2DF76FC8">
          <w:rPr>
            <w:rStyle w:val="Hyperlink"/>
            <w:sz w:val="22"/>
            <w:szCs w:val="22"/>
          </w:rPr>
          <w:t>website</w:t>
        </w:r>
      </w:hyperlink>
      <w:r w:rsidR="00C70236" w:rsidRPr="2DF76FC8">
        <w:rPr>
          <w:sz w:val="22"/>
          <w:szCs w:val="22"/>
        </w:rPr>
        <w:t>).</w:t>
      </w:r>
      <w:r w:rsidR="001C59A9" w:rsidRPr="2DF76FC8">
        <w:rPr>
          <w:sz w:val="22"/>
          <w:szCs w:val="22"/>
        </w:rPr>
        <w:t xml:space="preserve"> </w:t>
      </w:r>
      <w:r w:rsidR="00955432" w:rsidRPr="2DF76FC8">
        <w:rPr>
          <w:sz w:val="22"/>
          <w:szCs w:val="22"/>
        </w:rPr>
        <w:t>Stage 2 applicants</w:t>
      </w:r>
      <w:r w:rsidR="00C70236" w:rsidRPr="2DF76FC8">
        <w:rPr>
          <w:sz w:val="22"/>
          <w:szCs w:val="22"/>
        </w:rPr>
        <w:t xml:space="preserve"> will be </w:t>
      </w:r>
      <w:r w:rsidR="00955432" w:rsidRPr="2DF76FC8">
        <w:rPr>
          <w:sz w:val="22"/>
          <w:szCs w:val="22"/>
        </w:rPr>
        <w:t xml:space="preserve">invited to join one of our virtual advice panels being held on the week </w:t>
      </w:r>
      <w:r w:rsidR="00955432" w:rsidRPr="2DF76FC8">
        <w:rPr>
          <w:color w:val="000000" w:themeColor="text1"/>
          <w:sz w:val="22"/>
          <w:szCs w:val="22"/>
        </w:rPr>
        <w:t xml:space="preserve">of </w:t>
      </w:r>
      <w:r w:rsidR="000228D7">
        <w:rPr>
          <w:b/>
          <w:bCs/>
          <w:color w:val="000000" w:themeColor="text1"/>
          <w:sz w:val="22"/>
          <w:szCs w:val="22"/>
        </w:rPr>
        <w:t>3</w:t>
      </w:r>
      <w:r w:rsidR="000228D7" w:rsidRPr="000228D7">
        <w:rPr>
          <w:b/>
          <w:bCs/>
          <w:color w:val="000000" w:themeColor="text1"/>
          <w:sz w:val="22"/>
          <w:szCs w:val="22"/>
          <w:vertAlign w:val="superscript"/>
        </w:rPr>
        <w:t>rd</w:t>
      </w:r>
      <w:r w:rsidR="000228D7">
        <w:rPr>
          <w:b/>
          <w:bCs/>
          <w:color w:val="000000" w:themeColor="text1"/>
          <w:sz w:val="22"/>
          <w:szCs w:val="22"/>
        </w:rPr>
        <w:t xml:space="preserve"> </w:t>
      </w:r>
      <w:r w:rsidR="00C16202">
        <w:rPr>
          <w:b/>
          <w:bCs/>
          <w:color w:val="000000" w:themeColor="text1"/>
          <w:sz w:val="22"/>
          <w:szCs w:val="22"/>
        </w:rPr>
        <w:t>November</w:t>
      </w:r>
      <w:r w:rsidR="00955432" w:rsidRPr="2DF76FC8">
        <w:rPr>
          <w:b/>
          <w:bCs/>
          <w:color w:val="000000" w:themeColor="text1"/>
          <w:sz w:val="22"/>
          <w:szCs w:val="22"/>
        </w:rPr>
        <w:t xml:space="preserve"> 202</w:t>
      </w:r>
      <w:r w:rsidR="001A3A84">
        <w:rPr>
          <w:b/>
          <w:bCs/>
          <w:color w:val="000000" w:themeColor="text1"/>
          <w:sz w:val="22"/>
          <w:szCs w:val="22"/>
        </w:rPr>
        <w:t>5</w:t>
      </w:r>
      <w:r w:rsidR="00955432" w:rsidRPr="2DF76FC8">
        <w:rPr>
          <w:color w:val="000000" w:themeColor="text1"/>
          <w:sz w:val="22"/>
          <w:szCs w:val="22"/>
        </w:rPr>
        <w:t xml:space="preserve"> </w:t>
      </w:r>
      <w:r w:rsidR="00955432" w:rsidRPr="2DF76FC8">
        <w:rPr>
          <w:sz w:val="22"/>
          <w:szCs w:val="22"/>
        </w:rPr>
        <w:t xml:space="preserve">where </w:t>
      </w:r>
      <w:r w:rsidR="4FA63FE3" w:rsidRPr="2DF76FC8">
        <w:rPr>
          <w:sz w:val="22"/>
          <w:szCs w:val="22"/>
        </w:rPr>
        <w:t>4Ward</w:t>
      </w:r>
      <w:r w:rsidR="00955432" w:rsidRPr="2DF76FC8">
        <w:rPr>
          <w:sz w:val="22"/>
          <w:szCs w:val="22"/>
        </w:rPr>
        <w:t xml:space="preserve"> North </w:t>
      </w:r>
      <w:r w:rsidR="009B1B2C" w:rsidRPr="2DF76FC8">
        <w:rPr>
          <w:sz w:val="22"/>
          <w:szCs w:val="22"/>
        </w:rPr>
        <w:t>experts</w:t>
      </w:r>
      <w:r w:rsidR="00955432" w:rsidRPr="2DF76FC8">
        <w:rPr>
          <w:sz w:val="22"/>
          <w:szCs w:val="22"/>
        </w:rPr>
        <w:t xml:space="preserve"> will be available to discuss applicants’ research projects and advise on building </w:t>
      </w:r>
      <w:r w:rsidR="00FD3566" w:rsidRPr="2DF76FC8">
        <w:rPr>
          <w:sz w:val="22"/>
          <w:szCs w:val="22"/>
        </w:rPr>
        <w:t>a supervisory team.</w:t>
      </w:r>
      <w:r w:rsidR="00C70236" w:rsidRPr="2DF76FC8">
        <w:rPr>
          <w:sz w:val="22"/>
          <w:szCs w:val="22"/>
        </w:rPr>
        <w:t xml:space="preserve"> The </w:t>
      </w:r>
      <w:r w:rsidR="00FD3566" w:rsidRPr="2DF76FC8">
        <w:rPr>
          <w:sz w:val="22"/>
          <w:szCs w:val="22"/>
        </w:rPr>
        <w:t xml:space="preserve">submitted </w:t>
      </w:r>
      <w:r w:rsidR="00C70236" w:rsidRPr="2DF76FC8">
        <w:rPr>
          <w:sz w:val="22"/>
          <w:szCs w:val="22"/>
        </w:rPr>
        <w:t>Stage 2 application will be assessed by a panel of experts in</w:t>
      </w:r>
      <w:r w:rsidR="00FD3566" w:rsidRPr="2DF76FC8">
        <w:rPr>
          <w:sz w:val="22"/>
          <w:szCs w:val="22"/>
        </w:rPr>
        <w:t>clud</w:t>
      </w:r>
      <w:r w:rsidR="00C70236" w:rsidRPr="2DF76FC8">
        <w:rPr>
          <w:sz w:val="22"/>
          <w:szCs w:val="22"/>
        </w:rPr>
        <w:t xml:space="preserve">ing the </w:t>
      </w:r>
      <w:r w:rsidR="4FA63FE3" w:rsidRPr="2DF76FC8">
        <w:rPr>
          <w:sz w:val="22"/>
          <w:szCs w:val="22"/>
        </w:rPr>
        <w:t>4Ward</w:t>
      </w:r>
      <w:r w:rsidR="00C70236" w:rsidRPr="2DF76FC8">
        <w:rPr>
          <w:sz w:val="22"/>
          <w:szCs w:val="22"/>
        </w:rPr>
        <w:t xml:space="preserve"> North directors and external peers; approximately 10 candidates will be shortlisted for interview which will be held</w:t>
      </w:r>
      <w:r w:rsidR="00EB4845" w:rsidRPr="2DF76FC8">
        <w:rPr>
          <w:sz w:val="22"/>
          <w:szCs w:val="22"/>
        </w:rPr>
        <w:t xml:space="preserve"> on </w:t>
      </w:r>
      <w:r w:rsidR="000228D7">
        <w:rPr>
          <w:b/>
          <w:bCs/>
          <w:sz w:val="22"/>
          <w:szCs w:val="22"/>
        </w:rPr>
        <w:t>Thursday</w:t>
      </w:r>
      <w:r w:rsidR="00EB4845" w:rsidRPr="2DF76FC8">
        <w:rPr>
          <w:b/>
          <w:bCs/>
          <w:sz w:val="22"/>
          <w:szCs w:val="22"/>
        </w:rPr>
        <w:t xml:space="preserve"> </w:t>
      </w:r>
      <w:r w:rsidR="000228D7">
        <w:rPr>
          <w:b/>
          <w:bCs/>
          <w:sz w:val="22"/>
          <w:szCs w:val="22"/>
        </w:rPr>
        <w:t>4</w:t>
      </w:r>
      <w:r w:rsidR="000228D7" w:rsidRPr="000228D7">
        <w:rPr>
          <w:b/>
          <w:bCs/>
          <w:sz w:val="22"/>
          <w:szCs w:val="22"/>
          <w:vertAlign w:val="superscript"/>
        </w:rPr>
        <w:t>th</w:t>
      </w:r>
      <w:r w:rsidR="000228D7">
        <w:rPr>
          <w:b/>
          <w:bCs/>
          <w:sz w:val="22"/>
          <w:szCs w:val="22"/>
        </w:rPr>
        <w:t xml:space="preserve"> April</w:t>
      </w:r>
      <w:r w:rsidR="00EB4845" w:rsidRPr="2DF76FC8">
        <w:rPr>
          <w:b/>
          <w:bCs/>
          <w:sz w:val="22"/>
          <w:szCs w:val="22"/>
        </w:rPr>
        <w:t xml:space="preserve"> 202</w:t>
      </w:r>
      <w:r w:rsidR="000228D7">
        <w:rPr>
          <w:b/>
          <w:bCs/>
          <w:sz w:val="22"/>
          <w:szCs w:val="22"/>
        </w:rPr>
        <w:t>6</w:t>
      </w:r>
      <w:r w:rsidR="00C70236" w:rsidRPr="2DF76FC8">
        <w:rPr>
          <w:sz w:val="22"/>
          <w:szCs w:val="22"/>
        </w:rPr>
        <w:t xml:space="preserve">. It is anticipated that up to 5 fellowships on the </w:t>
      </w:r>
      <w:r w:rsidR="4FA63FE3" w:rsidRPr="2DF76FC8">
        <w:rPr>
          <w:sz w:val="22"/>
          <w:szCs w:val="22"/>
        </w:rPr>
        <w:t>4Ward</w:t>
      </w:r>
      <w:r w:rsidR="00C70236" w:rsidRPr="2DF76FC8">
        <w:rPr>
          <w:sz w:val="22"/>
          <w:szCs w:val="22"/>
        </w:rPr>
        <w:t xml:space="preserve"> North PhD </w:t>
      </w:r>
      <w:proofErr w:type="spellStart"/>
      <w:r w:rsidR="00C70236" w:rsidRPr="2DF76FC8">
        <w:rPr>
          <w:sz w:val="22"/>
          <w:szCs w:val="22"/>
        </w:rPr>
        <w:t>programme</w:t>
      </w:r>
      <w:proofErr w:type="spellEnd"/>
      <w:r w:rsidR="00C70236" w:rsidRPr="2DF76FC8">
        <w:rPr>
          <w:sz w:val="22"/>
          <w:szCs w:val="22"/>
        </w:rPr>
        <w:t xml:space="preserve"> will be </w:t>
      </w:r>
      <w:proofErr w:type="gramStart"/>
      <w:r w:rsidR="00C70236" w:rsidRPr="2DF76FC8">
        <w:rPr>
          <w:sz w:val="22"/>
          <w:szCs w:val="22"/>
        </w:rPr>
        <w:t>awarded to start</w:t>
      </w:r>
      <w:proofErr w:type="gramEnd"/>
      <w:r w:rsidR="00C70236" w:rsidRPr="2DF76FC8">
        <w:rPr>
          <w:sz w:val="22"/>
          <w:szCs w:val="22"/>
        </w:rPr>
        <w:t xml:space="preserve"> 1</w:t>
      </w:r>
      <w:r w:rsidR="00C70236" w:rsidRPr="2DF76FC8">
        <w:rPr>
          <w:sz w:val="22"/>
          <w:szCs w:val="22"/>
          <w:vertAlign w:val="superscript"/>
        </w:rPr>
        <w:t>st</w:t>
      </w:r>
      <w:r w:rsidR="00C70236" w:rsidRPr="2DF76FC8">
        <w:rPr>
          <w:sz w:val="22"/>
          <w:szCs w:val="22"/>
        </w:rPr>
        <w:t xml:space="preserve"> August - 1</w:t>
      </w:r>
      <w:r w:rsidR="00C70236" w:rsidRPr="2DF76FC8">
        <w:rPr>
          <w:sz w:val="22"/>
          <w:szCs w:val="22"/>
          <w:vertAlign w:val="superscript"/>
        </w:rPr>
        <w:t xml:space="preserve">st </w:t>
      </w:r>
      <w:r w:rsidR="00C95FDC" w:rsidRPr="2DF76FC8">
        <w:rPr>
          <w:sz w:val="22"/>
          <w:szCs w:val="22"/>
        </w:rPr>
        <w:t>October 202</w:t>
      </w:r>
      <w:r w:rsidR="000228D7">
        <w:rPr>
          <w:sz w:val="22"/>
          <w:szCs w:val="22"/>
        </w:rPr>
        <w:t>6</w:t>
      </w:r>
      <w:r w:rsidR="00C70236" w:rsidRPr="2DF76FC8">
        <w:rPr>
          <w:sz w:val="22"/>
          <w:szCs w:val="22"/>
        </w:rPr>
        <w:t>.</w:t>
      </w:r>
    </w:p>
    <w:p w14:paraId="7427E8B3" w14:textId="77777777" w:rsidR="00A4529F" w:rsidRDefault="00A4529F" w:rsidP="00A4529F">
      <w:pPr>
        <w:pStyle w:val="Body"/>
        <w:spacing w:after="0" w:line="240" w:lineRule="auto"/>
        <w:jc w:val="both"/>
      </w:pPr>
    </w:p>
    <w:p w14:paraId="3A171709" w14:textId="66A3E8AB" w:rsidR="00AB165C" w:rsidRPr="00C65355" w:rsidRDefault="00A4529F" w:rsidP="00C65355">
      <w:pPr>
        <w:pStyle w:val="Heading60"/>
        <w:keepNext/>
        <w:keepLines/>
        <w:shd w:val="clear" w:color="auto" w:fill="auto"/>
        <w:spacing w:before="0" w:line="240" w:lineRule="auto"/>
        <w:ind w:firstLine="0"/>
      </w:pPr>
      <w:r>
        <w:t xml:space="preserve">Can I select my own supervisors from outside the </w:t>
      </w:r>
      <w:r w:rsidR="4FA63FE3">
        <w:t>4Ward</w:t>
      </w:r>
      <w:r>
        <w:t xml:space="preserve"> North Clinical PhD Academy? </w:t>
      </w:r>
      <w:r w:rsidR="009B1B2C">
        <w:rPr>
          <w:b w:val="0"/>
          <w:bCs w:val="0"/>
        </w:rPr>
        <w:t xml:space="preserve">We will require supervision from across our four </w:t>
      </w:r>
      <w:proofErr w:type="spellStart"/>
      <w:r w:rsidR="009B1B2C">
        <w:rPr>
          <w:b w:val="0"/>
          <w:bCs w:val="0"/>
        </w:rPr>
        <w:t>centres</w:t>
      </w:r>
      <w:proofErr w:type="spellEnd"/>
      <w:r w:rsidR="009B1B2C">
        <w:rPr>
          <w:b w:val="0"/>
          <w:bCs w:val="0"/>
        </w:rPr>
        <w:t xml:space="preserve">, and/or including our two main partners (the Alan Turing Institute and Francis Crick Institute). Supervision from other </w:t>
      </w:r>
      <w:proofErr w:type="spellStart"/>
      <w:r w:rsidR="009B1B2C">
        <w:rPr>
          <w:b w:val="0"/>
          <w:bCs w:val="0"/>
        </w:rPr>
        <w:t>centres</w:t>
      </w:r>
      <w:proofErr w:type="spellEnd"/>
      <w:r w:rsidR="009B1B2C">
        <w:rPr>
          <w:b w:val="0"/>
          <w:bCs w:val="0"/>
        </w:rPr>
        <w:t xml:space="preserve"> may also be included. The key aspect that will be judged is whether you have built the best possible supervisory team to address your research question. We champion inter-disciplinary science.</w:t>
      </w:r>
      <w:r w:rsidR="009B1B2C" w:rsidRPr="3F4F90D1">
        <w:rPr>
          <w:rFonts w:ascii="inherit" w:hAnsi="inherit"/>
          <w:i/>
          <w:iCs/>
        </w:rPr>
        <w:t> </w:t>
      </w:r>
      <w:r w:rsidR="009B1B2C">
        <w:rPr>
          <w:b w:val="0"/>
          <w:bCs w:val="0"/>
        </w:rPr>
        <w:t xml:space="preserve">The </w:t>
      </w:r>
      <w:r>
        <w:rPr>
          <w:b w:val="0"/>
          <w:bCs w:val="0"/>
        </w:rPr>
        <w:t xml:space="preserve">primary supervisor </w:t>
      </w:r>
      <w:r w:rsidR="009B1B2C">
        <w:rPr>
          <w:b w:val="0"/>
          <w:bCs w:val="0"/>
        </w:rPr>
        <w:t xml:space="preserve">must be based </w:t>
      </w:r>
      <w:r>
        <w:rPr>
          <w:b w:val="0"/>
          <w:bCs w:val="0"/>
        </w:rPr>
        <w:t xml:space="preserve">in one of our four universities. We will not accept applications where academic supervision is located solely in one university. </w:t>
      </w:r>
      <w:r w:rsidR="00FD3566">
        <w:rPr>
          <w:b w:val="0"/>
          <w:bCs w:val="0"/>
        </w:rPr>
        <w:t>W</w:t>
      </w:r>
      <w:r>
        <w:rPr>
          <w:b w:val="0"/>
          <w:bCs w:val="0"/>
        </w:rPr>
        <w:t>e are aware that many a</w:t>
      </w:r>
      <w:r w:rsidR="00AB165C">
        <w:rPr>
          <w:b w:val="0"/>
          <w:bCs w:val="0"/>
        </w:rPr>
        <w:t>pplicants</w:t>
      </w:r>
      <w:r>
        <w:rPr>
          <w:b w:val="0"/>
          <w:bCs w:val="0"/>
        </w:rPr>
        <w:t xml:space="preserve"> have</w:t>
      </w:r>
      <w:r w:rsidR="00FD3566">
        <w:rPr>
          <w:b w:val="0"/>
          <w:bCs w:val="0"/>
        </w:rPr>
        <w:t xml:space="preserve"> </w:t>
      </w:r>
      <w:r>
        <w:rPr>
          <w:b w:val="0"/>
          <w:bCs w:val="0"/>
        </w:rPr>
        <w:t xml:space="preserve">developed productive research links with </w:t>
      </w:r>
      <w:r w:rsidR="34EB3766">
        <w:rPr>
          <w:b w:val="0"/>
          <w:bCs w:val="0"/>
        </w:rPr>
        <w:t>high-quality</w:t>
      </w:r>
      <w:r>
        <w:rPr>
          <w:b w:val="0"/>
          <w:bCs w:val="0"/>
        </w:rPr>
        <w:t xml:space="preserve"> </w:t>
      </w:r>
      <w:r w:rsidR="00AB165C">
        <w:rPr>
          <w:b w:val="0"/>
          <w:bCs w:val="0"/>
        </w:rPr>
        <w:t>supervisors</w:t>
      </w:r>
      <w:r>
        <w:rPr>
          <w:b w:val="0"/>
          <w:bCs w:val="0"/>
        </w:rPr>
        <w:t xml:space="preserve">. We </w:t>
      </w:r>
      <w:r w:rsidR="00FD3566">
        <w:rPr>
          <w:b w:val="0"/>
          <w:bCs w:val="0"/>
        </w:rPr>
        <w:t>encourage you to take advantage of all collaborative opportunities to develop your supervisory team.</w:t>
      </w:r>
      <w:r w:rsidR="00AB165C">
        <w:rPr>
          <w:b w:val="0"/>
          <w:bCs w:val="0"/>
        </w:rPr>
        <w:t xml:space="preserve"> It is also advisable to have both relevant clinical and academic supervisors o</w:t>
      </w:r>
      <w:r w:rsidR="00C65355">
        <w:rPr>
          <w:b w:val="0"/>
          <w:bCs w:val="0"/>
        </w:rPr>
        <w:t xml:space="preserve">n your supervisory team </w:t>
      </w:r>
      <w:proofErr w:type="spellStart"/>
      <w:r w:rsidR="00C65355">
        <w:rPr>
          <w:b w:val="0"/>
          <w:bCs w:val="0"/>
        </w:rPr>
        <w:t>recognis</w:t>
      </w:r>
      <w:r w:rsidR="00AB165C">
        <w:rPr>
          <w:b w:val="0"/>
          <w:bCs w:val="0"/>
        </w:rPr>
        <w:t>ing</w:t>
      </w:r>
      <w:proofErr w:type="spellEnd"/>
      <w:r w:rsidR="00AB165C">
        <w:rPr>
          <w:b w:val="0"/>
          <w:bCs w:val="0"/>
        </w:rPr>
        <w:t xml:space="preserve"> that some supervisors will cover both these areas.</w:t>
      </w:r>
    </w:p>
    <w:p w14:paraId="59B43331" w14:textId="77777777" w:rsidR="00A4529F" w:rsidRPr="00997997" w:rsidRDefault="00A4529F" w:rsidP="00A4529F">
      <w:pPr>
        <w:pStyle w:val="Body"/>
        <w:spacing w:after="0" w:line="240" w:lineRule="auto"/>
        <w:jc w:val="both"/>
      </w:pPr>
    </w:p>
    <w:p w14:paraId="711CBA49" w14:textId="1380E720" w:rsidR="00A4529F" w:rsidRPr="00A4529F" w:rsidRDefault="00A4529F" w:rsidP="00A4529F">
      <w:pPr>
        <w:pStyle w:val="Body"/>
        <w:spacing w:after="0" w:line="240" w:lineRule="auto"/>
        <w:jc w:val="both"/>
      </w:pPr>
      <w:r w:rsidRPr="00A4529F">
        <w:rPr>
          <w:rStyle w:val="Bodytext211pt"/>
        </w:rPr>
        <w:t xml:space="preserve">Who should apply? </w:t>
      </w:r>
      <w:r w:rsidRPr="00A4529F">
        <w:t xml:space="preserve">The Academy will support doctoral fellowships for health professionals from all disciplines who balance clinical work with an aspiration for developing a research career. This includes nurses, midwives and all categories of </w:t>
      </w:r>
      <w:r w:rsidR="00547D00">
        <w:t xml:space="preserve">registered </w:t>
      </w:r>
      <w:r w:rsidRPr="00A4529F">
        <w:t>health professional</w:t>
      </w:r>
      <w:r w:rsidR="00261B9A">
        <w:t>s</w:t>
      </w:r>
      <w:r w:rsidRPr="00A4529F">
        <w:t xml:space="preserve">, those in veterinary medicine, dentistry and all sub-specialties within medicine and surgery. </w:t>
      </w:r>
      <w:r w:rsidR="00C70236">
        <w:t>W</w:t>
      </w:r>
      <w:r w:rsidRPr="00A4529F">
        <w:t>e are particularly keen to ensure that everyone has an equal opportunity to succeed independent of personal circumstances and background.</w:t>
      </w:r>
    </w:p>
    <w:p w14:paraId="143778C5" w14:textId="77777777" w:rsidR="007C3F2C" w:rsidRDefault="007C3F2C" w:rsidP="00A4529F">
      <w:pPr>
        <w:pStyle w:val="Body"/>
        <w:spacing w:after="0" w:line="240" w:lineRule="auto"/>
        <w:rPr>
          <w:color w:val="0000FF"/>
        </w:rPr>
      </w:pPr>
    </w:p>
    <w:p w14:paraId="4A1BB33C" w14:textId="1631EC00" w:rsidR="00A4529F" w:rsidRDefault="00A4529F" w:rsidP="00A4529F">
      <w:pPr>
        <w:pStyle w:val="Body"/>
        <w:spacing w:after="0" w:line="240" w:lineRule="auto"/>
        <w:rPr>
          <w:b/>
        </w:rPr>
      </w:pPr>
      <w:r w:rsidRPr="00736251">
        <w:rPr>
          <w:b/>
        </w:rPr>
        <w:t>What do we require now for your S</w:t>
      </w:r>
      <w:r>
        <w:rPr>
          <w:b/>
        </w:rPr>
        <w:t>tage 2</w:t>
      </w:r>
      <w:r w:rsidRPr="00736251">
        <w:rPr>
          <w:b/>
        </w:rPr>
        <w:t xml:space="preserve"> application?</w:t>
      </w:r>
      <w:r>
        <w:rPr>
          <w:b/>
        </w:rPr>
        <w:t xml:space="preserve"> </w:t>
      </w:r>
    </w:p>
    <w:p w14:paraId="23B7DB57" w14:textId="0035476D" w:rsidR="00D549ED" w:rsidRDefault="00D549ED" w:rsidP="00FD3566">
      <w:pPr>
        <w:pStyle w:val="ListParagraph"/>
        <w:numPr>
          <w:ilvl w:val="0"/>
          <w:numId w:val="2"/>
        </w:numPr>
        <w:spacing w:after="0" w:line="240" w:lineRule="auto"/>
      </w:pPr>
      <w:r>
        <w:t xml:space="preserve">Applicants should submit </w:t>
      </w:r>
      <w:r w:rsidRPr="00C65355">
        <w:rPr>
          <w:b/>
        </w:rPr>
        <w:t xml:space="preserve">a </w:t>
      </w:r>
      <w:r w:rsidR="00C95FDC">
        <w:rPr>
          <w:b/>
        </w:rPr>
        <w:t>PDF</w:t>
      </w:r>
      <w:r w:rsidR="00FD3566" w:rsidRPr="00C65355">
        <w:rPr>
          <w:b/>
        </w:rPr>
        <w:t xml:space="preserve"> formatted</w:t>
      </w:r>
      <w:r w:rsidR="00FD3566">
        <w:t xml:space="preserve"> </w:t>
      </w:r>
      <w:r w:rsidR="00A4529F">
        <w:t>Stage 2 application form</w:t>
      </w:r>
      <w:r w:rsidR="00FD3566">
        <w:t xml:space="preserve"> (available</w:t>
      </w:r>
      <w:r w:rsidR="00C65355">
        <w:t xml:space="preserve"> </w:t>
      </w:r>
      <w:r w:rsidR="0066442B">
        <w:t xml:space="preserve">on our </w:t>
      </w:r>
      <w:hyperlink r:id="rId14" w:history="1">
        <w:r w:rsidR="0066442B" w:rsidRPr="001C59A9">
          <w:rPr>
            <w:rStyle w:val="Hyperlink"/>
          </w:rPr>
          <w:t>website</w:t>
        </w:r>
      </w:hyperlink>
      <w:r w:rsidR="00FD3566">
        <w:t>)</w:t>
      </w:r>
      <w:r w:rsidR="00A4529F">
        <w:t xml:space="preserve"> </w:t>
      </w:r>
      <w:r>
        <w:t xml:space="preserve">to </w:t>
      </w:r>
      <w:hyperlink r:id="rId15" w:history="1">
        <w:r w:rsidR="007C3F2C" w:rsidRPr="00326087">
          <w:rPr>
            <w:rStyle w:val="Hyperlink"/>
            <w:color w:val="0000FF"/>
          </w:rPr>
          <w:t>N4@manchester.ac.uk</w:t>
        </w:r>
      </w:hyperlink>
    </w:p>
    <w:p w14:paraId="5F666A93" w14:textId="77777777" w:rsidR="00D549ED" w:rsidRDefault="00D549ED" w:rsidP="00FD3566"/>
    <w:p w14:paraId="41EF23DD" w14:textId="08771D23" w:rsidR="00FD3566" w:rsidRPr="00625527" w:rsidRDefault="00FD3566" w:rsidP="00801127">
      <w:pPr>
        <w:pStyle w:val="ListParagraph"/>
        <w:numPr>
          <w:ilvl w:val="0"/>
          <w:numId w:val="2"/>
        </w:numPr>
        <w:spacing w:after="0" w:line="240" w:lineRule="auto"/>
        <w:rPr>
          <w:color w:val="auto"/>
        </w:rPr>
      </w:pPr>
      <w:r w:rsidRPr="00625527">
        <w:rPr>
          <w:color w:val="auto"/>
        </w:rPr>
        <w:t>Complete the Stage 2 EDI Monitoring Survey</w:t>
      </w:r>
      <w:r w:rsidR="00C16202" w:rsidRPr="00625527">
        <w:rPr>
          <w:color w:val="auto"/>
        </w:rPr>
        <w:t xml:space="preserve">: </w:t>
      </w:r>
      <w:hyperlink r:id="rId16" w:history="1">
        <w:r w:rsidR="00625527" w:rsidRPr="0000409F">
          <w:rPr>
            <w:rStyle w:val="Hyperlink"/>
          </w:rPr>
          <w:t>https://www.qualtrics.manchester.ac.uk/jfe/form/SV_1zzRH3cUTks1I3A</w:t>
        </w:r>
      </w:hyperlink>
      <w:r w:rsidR="00625527">
        <w:t xml:space="preserve"> </w:t>
      </w:r>
    </w:p>
    <w:p w14:paraId="11F60159" w14:textId="77777777" w:rsidR="00625527" w:rsidRPr="00625527" w:rsidRDefault="00625527" w:rsidP="00625527">
      <w:pPr>
        <w:pStyle w:val="ListParagraph"/>
        <w:spacing w:after="0" w:line="240" w:lineRule="auto"/>
        <w:rPr>
          <w:color w:val="auto"/>
        </w:rPr>
      </w:pPr>
    </w:p>
    <w:p w14:paraId="0E3FA28A" w14:textId="5CFB2733" w:rsidR="00A4529F" w:rsidRPr="00EB4845" w:rsidRDefault="00A4529F" w:rsidP="00FD3566">
      <w:pPr>
        <w:pStyle w:val="ListParagraph"/>
        <w:numPr>
          <w:ilvl w:val="0"/>
          <w:numId w:val="2"/>
        </w:numPr>
        <w:spacing w:after="0" w:line="240" w:lineRule="auto"/>
        <w:rPr>
          <w:color w:val="000000" w:themeColor="text1"/>
          <w:highlight w:val="yellow"/>
        </w:rPr>
      </w:pPr>
      <w:r w:rsidRPr="00FD3566">
        <w:rPr>
          <w:color w:val="auto"/>
        </w:rPr>
        <w:t xml:space="preserve">The deadline for Stage 2 applications is </w:t>
      </w:r>
      <w:r w:rsidRPr="00EB4845">
        <w:rPr>
          <w:b/>
          <w:color w:val="000000" w:themeColor="text1"/>
        </w:rPr>
        <w:t xml:space="preserve">Monday </w:t>
      </w:r>
      <w:r w:rsidR="001C59A9">
        <w:rPr>
          <w:b/>
          <w:color w:val="000000" w:themeColor="text1"/>
        </w:rPr>
        <w:t>2</w:t>
      </w:r>
      <w:r w:rsidR="00625527">
        <w:rPr>
          <w:b/>
          <w:color w:val="000000" w:themeColor="text1"/>
        </w:rPr>
        <w:t>6</w:t>
      </w:r>
      <w:r w:rsidR="00EB4845" w:rsidRPr="00EB4845">
        <w:rPr>
          <w:b/>
          <w:color w:val="000000" w:themeColor="text1"/>
          <w:vertAlign w:val="superscript"/>
        </w:rPr>
        <w:t>th</w:t>
      </w:r>
      <w:r w:rsidR="00EB4845">
        <w:rPr>
          <w:b/>
          <w:color w:val="000000" w:themeColor="text1"/>
        </w:rPr>
        <w:t xml:space="preserve"> </w:t>
      </w:r>
      <w:r w:rsidR="00C16202">
        <w:rPr>
          <w:b/>
          <w:color w:val="000000" w:themeColor="text1"/>
        </w:rPr>
        <w:t>January</w:t>
      </w:r>
      <w:r w:rsidR="00EB4845" w:rsidRPr="00EB4845">
        <w:rPr>
          <w:b/>
          <w:color w:val="000000" w:themeColor="text1"/>
        </w:rPr>
        <w:t xml:space="preserve"> 202</w:t>
      </w:r>
      <w:r w:rsidR="00625527">
        <w:rPr>
          <w:b/>
          <w:color w:val="000000" w:themeColor="text1"/>
        </w:rPr>
        <w:t>6</w:t>
      </w:r>
      <w:r w:rsidRPr="00EB4845">
        <w:rPr>
          <w:b/>
          <w:color w:val="000000" w:themeColor="text1"/>
        </w:rPr>
        <w:t xml:space="preserve"> (</w:t>
      </w:r>
      <w:r w:rsidR="00855146" w:rsidRPr="00EB4845">
        <w:rPr>
          <w:b/>
          <w:color w:val="000000" w:themeColor="text1"/>
        </w:rPr>
        <w:t>9am</w:t>
      </w:r>
      <w:r w:rsidRPr="00EB4845">
        <w:rPr>
          <w:b/>
          <w:color w:val="000000" w:themeColor="text1"/>
        </w:rPr>
        <w:t>)</w:t>
      </w:r>
    </w:p>
    <w:p w14:paraId="3A4B4606" w14:textId="77777777" w:rsidR="00D549ED" w:rsidRPr="00D549ED" w:rsidRDefault="00D549ED" w:rsidP="00FD3566">
      <w:pPr>
        <w:rPr>
          <w:highlight w:val="yellow"/>
        </w:rPr>
      </w:pPr>
    </w:p>
    <w:p w14:paraId="74CA2F5D" w14:textId="591050B6" w:rsidR="00D549ED" w:rsidRDefault="00C70236" w:rsidP="00FD3566">
      <w:pPr>
        <w:pStyle w:val="ListParagraph"/>
        <w:numPr>
          <w:ilvl w:val="0"/>
          <w:numId w:val="2"/>
        </w:numPr>
        <w:spacing w:after="0" w:line="240" w:lineRule="auto"/>
      </w:pPr>
      <w:r>
        <w:t xml:space="preserve">Interviews are anticipated to be held </w:t>
      </w:r>
      <w:r w:rsidR="00EB4845">
        <w:t>on</w:t>
      </w:r>
      <w:r w:rsidR="7561C3E9">
        <w:t xml:space="preserve"> </w:t>
      </w:r>
      <w:r w:rsidR="00625527">
        <w:rPr>
          <w:b/>
          <w:bCs/>
        </w:rPr>
        <w:t xml:space="preserve">Thursday </w:t>
      </w:r>
      <w:r w:rsidR="004D419F">
        <w:rPr>
          <w:b/>
          <w:bCs/>
        </w:rPr>
        <w:t>2</w:t>
      </w:r>
      <w:r w:rsidR="004D419F" w:rsidRPr="004D419F">
        <w:rPr>
          <w:b/>
          <w:bCs/>
          <w:vertAlign w:val="superscript"/>
        </w:rPr>
        <w:t>nd</w:t>
      </w:r>
      <w:r w:rsidR="004D419F">
        <w:rPr>
          <w:b/>
          <w:bCs/>
        </w:rPr>
        <w:t xml:space="preserve"> </w:t>
      </w:r>
      <w:r w:rsidR="00625527">
        <w:rPr>
          <w:b/>
          <w:bCs/>
        </w:rPr>
        <w:t>April</w:t>
      </w:r>
      <w:r w:rsidR="00C16202">
        <w:rPr>
          <w:b/>
          <w:bCs/>
          <w:color w:val="000000" w:themeColor="text1"/>
        </w:rPr>
        <w:t xml:space="preserve"> 202</w:t>
      </w:r>
      <w:r w:rsidR="00625527">
        <w:rPr>
          <w:b/>
          <w:bCs/>
          <w:color w:val="000000" w:themeColor="text1"/>
        </w:rPr>
        <w:t>6</w:t>
      </w:r>
    </w:p>
    <w:p w14:paraId="0B88052A" w14:textId="77777777" w:rsidR="00D549ED" w:rsidRDefault="00D549ED" w:rsidP="00FD3566"/>
    <w:p w14:paraId="7C3AD1D4" w14:textId="32756C9F" w:rsidR="00A4529F" w:rsidRDefault="00D549ED" w:rsidP="00FD3566">
      <w:pPr>
        <w:pStyle w:val="ListParagraph"/>
        <w:numPr>
          <w:ilvl w:val="0"/>
          <w:numId w:val="2"/>
        </w:numPr>
        <w:spacing w:after="0" w:line="240" w:lineRule="auto"/>
      </w:pPr>
      <w:r>
        <w:lastRenderedPageBreak/>
        <w:t>Contact</w:t>
      </w:r>
      <w:r w:rsidR="00A4529F">
        <w:t xml:space="preserve"> your</w:t>
      </w:r>
      <w:r w:rsidR="00C70236">
        <w:t xml:space="preserve"> current </w:t>
      </w:r>
      <w:r>
        <w:t xml:space="preserve">NHS </w:t>
      </w:r>
      <w:r w:rsidR="00C70236">
        <w:t xml:space="preserve">employer, </w:t>
      </w:r>
      <w:r>
        <w:t xml:space="preserve">clinical </w:t>
      </w:r>
      <w:r w:rsidR="00C70236">
        <w:t>practice or</w:t>
      </w:r>
      <w:r w:rsidR="00A4529F">
        <w:t xml:space="preserve"> clinical training </w:t>
      </w:r>
      <w:proofErr w:type="spellStart"/>
      <w:r w:rsidR="00A4529F">
        <w:t>programme</w:t>
      </w:r>
      <w:proofErr w:type="spellEnd"/>
      <w:r w:rsidR="00A4529F">
        <w:t xml:space="preserve"> director </w:t>
      </w:r>
      <w:r w:rsidR="00FD3566">
        <w:t>to</w:t>
      </w:r>
      <w:r w:rsidR="00A4529F">
        <w:t xml:space="preserve"> discuss </w:t>
      </w:r>
      <w:r w:rsidR="00FD3566">
        <w:t>the arrangements you would need to make</w:t>
      </w:r>
      <w:r w:rsidR="00A4529F">
        <w:t xml:space="preserve"> </w:t>
      </w:r>
      <w:r w:rsidR="00FD3566">
        <w:t xml:space="preserve">if you were successfully awarded </w:t>
      </w:r>
      <w:r w:rsidR="00A4529F">
        <w:t>a PhD</w:t>
      </w:r>
      <w:r w:rsidR="00C70236">
        <w:t xml:space="preserve"> fellowship</w:t>
      </w:r>
      <w:r w:rsidR="00A4529F">
        <w:t xml:space="preserve"> commencing in </w:t>
      </w:r>
      <w:r w:rsidR="00C95FDC">
        <w:t>autumn 202</w:t>
      </w:r>
      <w:r w:rsidR="007468F9">
        <w:t>6</w:t>
      </w:r>
      <w:r w:rsidR="00A4529F">
        <w:t>.</w:t>
      </w:r>
    </w:p>
    <w:p w14:paraId="7E3E680E" w14:textId="77777777" w:rsidR="00416DAC" w:rsidRDefault="00416DAC" w:rsidP="00416DAC">
      <w:pPr>
        <w:pStyle w:val="ListParagraph"/>
      </w:pPr>
    </w:p>
    <w:p w14:paraId="0BCACD9B" w14:textId="7B06FE95" w:rsidR="00416DAC" w:rsidRDefault="00765B14" w:rsidP="00FD3566">
      <w:pPr>
        <w:pStyle w:val="ListParagraph"/>
        <w:numPr>
          <w:ilvl w:val="0"/>
          <w:numId w:val="2"/>
        </w:numPr>
        <w:spacing w:after="0" w:line="240" w:lineRule="auto"/>
      </w:pPr>
      <w:r>
        <w:t>If you require a visa to work and study in the UK, y</w:t>
      </w:r>
      <w:r w:rsidR="00416DAC" w:rsidRPr="00416DAC">
        <w:t xml:space="preserve">ou must check with your host </w:t>
      </w:r>
      <w:proofErr w:type="spellStart"/>
      <w:r w:rsidR="00416DAC" w:rsidRPr="00416DAC">
        <w:t>organisation</w:t>
      </w:r>
      <w:proofErr w:type="spellEnd"/>
      <w:r w:rsidR="00416DAC" w:rsidRPr="00416DAC">
        <w:t xml:space="preserve"> on the employment and visa requirements for a PhD fellowship</w:t>
      </w:r>
      <w:r>
        <w:t xml:space="preserve"> as these </w:t>
      </w:r>
      <w:r w:rsidR="00B46D00">
        <w:t>m</w:t>
      </w:r>
      <w:r>
        <w:t>ight differ depending on your ci</w:t>
      </w:r>
      <w:r w:rsidR="00B46D00">
        <w:t>rcumstances</w:t>
      </w:r>
      <w:r w:rsidR="00416DAC" w:rsidRPr="00416DAC">
        <w:t>.</w:t>
      </w:r>
    </w:p>
    <w:p w14:paraId="7790AD58" w14:textId="77777777" w:rsidR="00C65355" w:rsidRDefault="00C65355" w:rsidP="00C65355">
      <w:pPr>
        <w:rPr>
          <w:rFonts w:ascii="Calibri" w:eastAsia="Calibri" w:hAnsi="Calibri" w:cs="Calibri"/>
          <w:color w:val="000000"/>
          <w:sz w:val="22"/>
          <w:szCs w:val="22"/>
          <w:u w:color="000000"/>
        </w:rPr>
      </w:pPr>
    </w:p>
    <w:p w14:paraId="04570893" w14:textId="77777777" w:rsidR="00C65355" w:rsidRPr="00A4529F" w:rsidRDefault="00C65355" w:rsidP="00C65355"/>
    <w:p w14:paraId="19F0AFC5" w14:textId="543115C7" w:rsidR="00A4529F" w:rsidRPr="00BE62EC" w:rsidRDefault="00A4529F" w:rsidP="3F4F90D1">
      <w:pPr>
        <w:pStyle w:val="Body"/>
        <w:spacing w:after="0" w:line="240" w:lineRule="auto"/>
        <w:jc w:val="both"/>
        <w:rPr>
          <w:b/>
          <w:bCs/>
        </w:rPr>
      </w:pPr>
      <w:r w:rsidRPr="3F4F90D1">
        <w:rPr>
          <w:b/>
          <w:bCs/>
        </w:rPr>
        <w:t xml:space="preserve">Completing your Stage 2 application form. </w:t>
      </w:r>
      <w:r>
        <w:t xml:space="preserve">We have included information for the Stage 2 application within each section of the application form to help you </w:t>
      </w:r>
      <w:r w:rsidR="00855146">
        <w:t xml:space="preserve">and there are more details below </w:t>
      </w:r>
      <w:r>
        <w:t>b</w:t>
      </w:r>
      <w:r w:rsidR="00C70236">
        <w:t xml:space="preserve">ut you may still have queries, if you do </w:t>
      </w:r>
      <w:r>
        <w:t xml:space="preserve">please contact </w:t>
      </w:r>
      <w:hyperlink r:id="rId17">
        <w:r w:rsidR="00C91B1E" w:rsidRPr="3F4F90D1">
          <w:rPr>
            <w:rStyle w:val="Hyperlink"/>
          </w:rPr>
          <w:t>N4</w:t>
        </w:r>
        <w:r w:rsidR="7301FAD4" w:rsidRPr="3F4F90D1">
          <w:rPr>
            <w:rStyle w:val="Hyperlink"/>
          </w:rPr>
          <w:t>@manchester.ac.uk.</w:t>
        </w:r>
      </w:hyperlink>
      <w:r w:rsidR="7301FAD4" w:rsidRPr="3F4F90D1">
        <w:rPr>
          <w:b/>
          <w:bCs/>
        </w:rPr>
        <w:t xml:space="preserve"> </w:t>
      </w:r>
    </w:p>
    <w:p w14:paraId="4193CD2B" w14:textId="77777777" w:rsidR="006E0A0E" w:rsidRDefault="006E0A0E" w:rsidP="00A4529F">
      <w:pPr>
        <w:pStyle w:val="Body"/>
        <w:spacing w:after="0" w:line="240" w:lineRule="auto"/>
        <w:jc w:val="both"/>
        <w:rPr>
          <w:b/>
        </w:rPr>
      </w:pPr>
    </w:p>
    <w:p w14:paraId="5E32B1BA" w14:textId="01C704E7" w:rsidR="00FC7AEB" w:rsidRPr="00C65355" w:rsidRDefault="00FC7AEB" w:rsidP="00FC7AEB">
      <w:pPr>
        <w:jc w:val="both"/>
        <w:rPr>
          <w:rFonts w:ascii="Calibri" w:hAnsi="Calibri" w:cs="Calibri"/>
          <w:b/>
          <w:sz w:val="22"/>
          <w:szCs w:val="22"/>
        </w:rPr>
      </w:pPr>
      <w:r w:rsidRPr="00C65355">
        <w:rPr>
          <w:rFonts w:ascii="Calibri" w:hAnsi="Calibri" w:cs="Calibri"/>
          <w:b/>
          <w:sz w:val="22"/>
          <w:szCs w:val="22"/>
        </w:rPr>
        <w:t>For Q1</w:t>
      </w:r>
      <w:r w:rsidR="008A6E80">
        <w:rPr>
          <w:rFonts w:ascii="Calibri" w:hAnsi="Calibri" w:cs="Calibri"/>
          <w:b/>
          <w:sz w:val="22"/>
          <w:szCs w:val="22"/>
        </w:rPr>
        <w:t>5</w:t>
      </w:r>
      <w:r w:rsidRPr="00C65355">
        <w:rPr>
          <w:rFonts w:ascii="Calibri" w:hAnsi="Calibri" w:cs="Calibri"/>
          <w:b/>
          <w:sz w:val="22"/>
          <w:szCs w:val="22"/>
        </w:rPr>
        <w:t xml:space="preserve"> Research Proposal: </w:t>
      </w:r>
    </w:p>
    <w:p w14:paraId="59D914DF" w14:textId="46224867" w:rsidR="00D60A78" w:rsidRDefault="00D60A78" w:rsidP="00FC7AEB">
      <w:pPr>
        <w:jc w:val="both"/>
        <w:rPr>
          <w:rFonts w:ascii="Calibri" w:hAnsi="Calibri" w:cs="Calibri"/>
          <w:sz w:val="22"/>
          <w:szCs w:val="22"/>
        </w:rPr>
      </w:pPr>
      <w:r w:rsidRPr="00D60A78">
        <w:rPr>
          <w:rFonts w:ascii="Calibri" w:hAnsi="Calibri" w:cs="Calibri"/>
          <w:sz w:val="22"/>
          <w:szCs w:val="22"/>
        </w:rPr>
        <w:t xml:space="preserve">You should include: (a) title (max. 200 characters); (b) one-paragraph executive summary; (c) brief background, including pilot data and hypothesis; (d) aims and objectives; (e) plan of investigation (design, methods, analysis and anticipated outcomes); and (f) summary (what the data will mean). </w:t>
      </w:r>
      <w:r w:rsidRPr="00D60A78">
        <w:rPr>
          <w:rFonts w:ascii="Calibri" w:hAnsi="Calibri" w:cs="Calibri"/>
          <w:i/>
          <w:sz w:val="22"/>
          <w:szCs w:val="22"/>
        </w:rPr>
        <w:t>Good applications answer an important problem, why the applicant and supervisors are the right team to address the problem, how the research outcome will be achieved and what success will look like.</w:t>
      </w:r>
      <w:r w:rsidRPr="00D60A78">
        <w:rPr>
          <w:rFonts w:ascii="Calibri" w:hAnsi="Calibri" w:cs="Calibri"/>
          <w:sz w:val="22"/>
          <w:szCs w:val="22"/>
        </w:rPr>
        <w:t xml:space="preserve"> </w:t>
      </w:r>
    </w:p>
    <w:p w14:paraId="780282DA" w14:textId="77777777" w:rsidR="00D60A78" w:rsidRDefault="00D60A78" w:rsidP="00FC7AEB">
      <w:pPr>
        <w:jc w:val="both"/>
        <w:rPr>
          <w:rFonts w:ascii="Calibri" w:hAnsi="Calibri" w:cs="Calibri"/>
          <w:sz w:val="22"/>
          <w:szCs w:val="22"/>
        </w:rPr>
      </w:pPr>
    </w:p>
    <w:p w14:paraId="1362EF37" w14:textId="77777777" w:rsidR="00FC7AEB" w:rsidRPr="00D60A78" w:rsidRDefault="00FC7AEB" w:rsidP="00FC7AEB">
      <w:pPr>
        <w:jc w:val="both"/>
        <w:rPr>
          <w:rFonts w:ascii="Calibri" w:hAnsi="Calibri" w:cs="Calibri"/>
          <w:i/>
          <w:sz w:val="22"/>
          <w:szCs w:val="22"/>
        </w:rPr>
      </w:pPr>
      <w:r w:rsidRPr="00D60A78">
        <w:rPr>
          <w:rFonts w:ascii="Calibri" w:hAnsi="Calibri" w:cs="Calibri"/>
          <w:sz w:val="22"/>
          <w:szCs w:val="22"/>
        </w:rPr>
        <w:t xml:space="preserve">Parts (a) to (f) must not exceed 2,500 words in addition to which you may include up to one page of pilot data (figures/tables) and one page of references. </w:t>
      </w:r>
      <w:r w:rsidRPr="00D60A78">
        <w:rPr>
          <w:rFonts w:ascii="Calibri" w:hAnsi="Calibri" w:cs="Calibri"/>
          <w:b/>
          <w:sz w:val="22"/>
          <w:szCs w:val="22"/>
        </w:rPr>
        <w:t>Text and figures exceeding these limits will be removed from the application.</w:t>
      </w:r>
      <w:r w:rsidRPr="00D60A78">
        <w:rPr>
          <w:rFonts w:ascii="Calibri" w:hAnsi="Calibri" w:cs="Calibri"/>
          <w:sz w:val="22"/>
          <w:szCs w:val="22"/>
        </w:rPr>
        <w:t xml:space="preserve"> Part (e) is expected to form </w:t>
      </w:r>
      <w:proofErr w:type="gramStart"/>
      <w:r w:rsidRPr="00D60A78">
        <w:rPr>
          <w:rFonts w:ascii="Calibri" w:hAnsi="Calibri" w:cs="Calibri"/>
          <w:sz w:val="22"/>
          <w:szCs w:val="22"/>
        </w:rPr>
        <w:t>the majority of</w:t>
      </w:r>
      <w:proofErr w:type="gramEnd"/>
      <w:r w:rsidRPr="00D60A78">
        <w:rPr>
          <w:rFonts w:ascii="Calibri" w:hAnsi="Calibri" w:cs="Calibri"/>
          <w:sz w:val="22"/>
          <w:szCs w:val="22"/>
        </w:rPr>
        <w:t xml:space="preserve"> the text.</w:t>
      </w:r>
    </w:p>
    <w:p w14:paraId="557FDAEF" w14:textId="77777777" w:rsidR="00FC7AEB" w:rsidRPr="00D60A78" w:rsidRDefault="00FC7AEB" w:rsidP="00FC7AEB">
      <w:pPr>
        <w:jc w:val="both"/>
        <w:rPr>
          <w:rFonts w:ascii="Calibri" w:hAnsi="Calibri" w:cs="Calibri"/>
          <w:b/>
          <w:sz w:val="22"/>
          <w:szCs w:val="22"/>
        </w:rPr>
      </w:pPr>
      <w:r w:rsidRPr="00D60A78">
        <w:rPr>
          <w:rFonts w:ascii="Calibri" w:hAnsi="Calibri" w:cs="Calibri"/>
          <w:sz w:val="22"/>
          <w:szCs w:val="22"/>
        </w:rPr>
        <w:t xml:space="preserve">All text must be no smaller than 11-point Arial, including figures and references and no margin less than 2cm. </w:t>
      </w:r>
      <w:r w:rsidRPr="00D60A78">
        <w:rPr>
          <w:rFonts w:ascii="Calibri" w:hAnsi="Calibri" w:cs="Calibri"/>
          <w:b/>
          <w:sz w:val="22"/>
          <w:szCs w:val="22"/>
        </w:rPr>
        <w:t xml:space="preserve">Applications not meeting these size criteria will not be considered. </w:t>
      </w:r>
    </w:p>
    <w:p w14:paraId="24FEE761" w14:textId="77777777" w:rsidR="00FC7AEB" w:rsidRDefault="00FC7AEB" w:rsidP="00A4529F">
      <w:pPr>
        <w:pStyle w:val="Body"/>
        <w:spacing w:after="0" w:line="240" w:lineRule="auto"/>
        <w:jc w:val="both"/>
        <w:rPr>
          <w:b/>
        </w:rPr>
      </w:pPr>
    </w:p>
    <w:p w14:paraId="61FF44EF" w14:textId="77777777" w:rsidR="00A4529F" w:rsidRDefault="00A4529F" w:rsidP="00A4529F">
      <w:pPr>
        <w:pStyle w:val="Body"/>
        <w:spacing w:after="0" w:line="240" w:lineRule="auto"/>
        <w:jc w:val="both"/>
        <w:rPr>
          <w:b/>
        </w:rPr>
      </w:pPr>
      <w:r>
        <w:rPr>
          <w:b/>
        </w:rPr>
        <w:t>Costing:</w:t>
      </w:r>
    </w:p>
    <w:p w14:paraId="190476B8" w14:textId="77777777" w:rsidR="00A4529F" w:rsidRPr="00955432" w:rsidRDefault="00A4529F" w:rsidP="00A4529F">
      <w:pPr>
        <w:pStyle w:val="Body"/>
        <w:numPr>
          <w:ilvl w:val="0"/>
          <w:numId w:val="6"/>
        </w:numPr>
        <w:spacing w:after="0" w:line="240" w:lineRule="auto"/>
        <w:jc w:val="both"/>
        <w:rPr>
          <w:color w:val="000000" w:themeColor="text1"/>
        </w:rPr>
      </w:pPr>
      <w:r w:rsidRPr="00955432">
        <w:rPr>
          <w:color w:val="000000" w:themeColor="text1"/>
        </w:rPr>
        <w:t xml:space="preserve">Please ensure the costing is carried out by the </w:t>
      </w:r>
      <w:r w:rsidR="00C70236" w:rsidRPr="00955432">
        <w:rPr>
          <w:color w:val="000000" w:themeColor="text1"/>
        </w:rPr>
        <w:t xml:space="preserve">appropriate financial authority at the </w:t>
      </w:r>
      <w:r w:rsidRPr="00955432">
        <w:rPr>
          <w:color w:val="000000" w:themeColor="text1"/>
        </w:rPr>
        <w:t xml:space="preserve">institution who will </w:t>
      </w:r>
      <w:r w:rsidRPr="00955432">
        <w:rPr>
          <w:b/>
          <w:color w:val="000000" w:themeColor="text1"/>
        </w:rPr>
        <w:t>host</w:t>
      </w:r>
      <w:r w:rsidRPr="00955432">
        <w:rPr>
          <w:color w:val="000000" w:themeColor="text1"/>
        </w:rPr>
        <w:t xml:space="preserve"> the award.</w:t>
      </w:r>
    </w:p>
    <w:p w14:paraId="5B4B27EA" w14:textId="2E2EC793" w:rsidR="00960DEF" w:rsidRPr="00C65355" w:rsidRDefault="00A4529F" w:rsidP="00960DEF">
      <w:pPr>
        <w:pStyle w:val="Body"/>
        <w:numPr>
          <w:ilvl w:val="0"/>
          <w:numId w:val="6"/>
        </w:numPr>
        <w:spacing w:after="0" w:line="240" w:lineRule="auto"/>
        <w:jc w:val="both"/>
        <w:rPr>
          <w:color w:val="000000" w:themeColor="text1"/>
        </w:rPr>
      </w:pPr>
      <w:r w:rsidRPr="00C65355">
        <w:rPr>
          <w:color w:val="000000" w:themeColor="text1"/>
        </w:rPr>
        <w:t xml:space="preserve">The costing should include reasonable </w:t>
      </w:r>
      <w:r w:rsidR="00C95FDC">
        <w:rPr>
          <w:color w:val="000000" w:themeColor="text1"/>
        </w:rPr>
        <w:t xml:space="preserve">research </w:t>
      </w:r>
      <w:r w:rsidRPr="00C65355">
        <w:rPr>
          <w:color w:val="000000" w:themeColor="text1"/>
        </w:rPr>
        <w:t xml:space="preserve">costs to undertake the research work and include the </w:t>
      </w:r>
      <w:r w:rsidR="006E0A0E" w:rsidRPr="00C65355">
        <w:rPr>
          <w:color w:val="000000" w:themeColor="text1"/>
        </w:rPr>
        <w:t>applicant</w:t>
      </w:r>
      <w:r w:rsidRPr="00C65355">
        <w:rPr>
          <w:color w:val="000000" w:themeColor="text1"/>
        </w:rPr>
        <w:t xml:space="preserve">’s salary </w:t>
      </w:r>
    </w:p>
    <w:p w14:paraId="6D472940" w14:textId="79C78270" w:rsidR="00955432" w:rsidRPr="00C65355" w:rsidRDefault="00960DEF" w:rsidP="00FF7F81">
      <w:pPr>
        <w:pStyle w:val="Body"/>
        <w:numPr>
          <w:ilvl w:val="0"/>
          <w:numId w:val="6"/>
        </w:numPr>
        <w:spacing w:after="0" w:line="240" w:lineRule="auto"/>
        <w:ind w:left="714" w:hanging="357"/>
        <w:jc w:val="both"/>
        <w:rPr>
          <w:color w:val="000000" w:themeColor="text1"/>
        </w:rPr>
      </w:pPr>
      <w:r w:rsidRPr="00C65355">
        <w:rPr>
          <w:color w:val="000000" w:themeColor="text1"/>
        </w:rPr>
        <w:t>Please cost basic salary with employer</w:t>
      </w:r>
      <w:r w:rsidR="00C95FDC">
        <w:rPr>
          <w:color w:val="000000" w:themeColor="text1"/>
        </w:rPr>
        <w:t>’</w:t>
      </w:r>
      <w:r w:rsidRPr="00C65355">
        <w:rPr>
          <w:color w:val="000000" w:themeColor="text1"/>
        </w:rPr>
        <w:t>s</w:t>
      </w:r>
      <w:r w:rsidR="00C95FDC">
        <w:rPr>
          <w:color w:val="000000" w:themeColor="text1"/>
        </w:rPr>
        <w:t xml:space="preserve"> </w:t>
      </w:r>
      <w:r w:rsidRPr="00C65355">
        <w:rPr>
          <w:color w:val="000000" w:themeColor="text1"/>
        </w:rPr>
        <w:t xml:space="preserve">national insurance and pension contributions at the appropriate point on the NHS </w:t>
      </w:r>
      <w:r w:rsidR="006E0A0E" w:rsidRPr="00C65355">
        <w:rPr>
          <w:color w:val="000000" w:themeColor="text1"/>
        </w:rPr>
        <w:t xml:space="preserve">Agenda for </w:t>
      </w:r>
      <w:r w:rsidRPr="00C65355">
        <w:rPr>
          <w:color w:val="000000" w:themeColor="text1"/>
        </w:rPr>
        <w:t>C</w:t>
      </w:r>
      <w:r w:rsidR="006E0A0E" w:rsidRPr="00C65355">
        <w:rPr>
          <w:color w:val="000000" w:themeColor="text1"/>
        </w:rPr>
        <w:t>hange</w:t>
      </w:r>
      <w:r w:rsidRPr="00C65355">
        <w:rPr>
          <w:color w:val="000000" w:themeColor="text1"/>
        </w:rPr>
        <w:t>, Junio</w:t>
      </w:r>
      <w:r w:rsidR="006E0A0E" w:rsidRPr="00C65355">
        <w:rPr>
          <w:color w:val="000000" w:themeColor="text1"/>
        </w:rPr>
        <w:t>r doctors</w:t>
      </w:r>
      <w:r w:rsidRPr="00C65355">
        <w:rPr>
          <w:color w:val="000000" w:themeColor="text1"/>
        </w:rPr>
        <w:t xml:space="preserve"> and dentists contract (including standard flexible pay premia) or consultant</w:t>
      </w:r>
      <w:r w:rsidR="006E0A0E" w:rsidRPr="00C65355">
        <w:rPr>
          <w:color w:val="000000" w:themeColor="text1"/>
        </w:rPr>
        <w:t xml:space="preserve"> </w:t>
      </w:r>
      <w:proofErr w:type="spellStart"/>
      <w:r w:rsidRPr="00C65355">
        <w:rPr>
          <w:color w:val="000000" w:themeColor="text1"/>
        </w:rPr>
        <w:t>payscales</w:t>
      </w:r>
      <w:proofErr w:type="spellEnd"/>
      <w:r w:rsidRPr="00C65355">
        <w:rPr>
          <w:color w:val="000000" w:themeColor="text1"/>
        </w:rPr>
        <w:t xml:space="preserve">. Do not include any on call or </w:t>
      </w:r>
      <w:proofErr w:type="gramStart"/>
      <w:r w:rsidRPr="00C65355">
        <w:rPr>
          <w:color w:val="000000" w:themeColor="text1"/>
        </w:rPr>
        <w:t>out of hours</w:t>
      </w:r>
      <w:proofErr w:type="gramEnd"/>
      <w:r w:rsidRPr="00C65355">
        <w:rPr>
          <w:color w:val="000000" w:themeColor="text1"/>
        </w:rPr>
        <w:t xml:space="preserve"> pay, </w:t>
      </w:r>
      <w:r w:rsidR="00347DE4" w:rsidRPr="00C65355">
        <w:rPr>
          <w:color w:val="000000" w:themeColor="text1"/>
        </w:rPr>
        <w:t xml:space="preserve">or other </w:t>
      </w:r>
      <w:r w:rsidR="006E0A0E" w:rsidRPr="00C65355">
        <w:rPr>
          <w:color w:val="000000" w:themeColor="text1"/>
        </w:rPr>
        <w:t>discretionary p</w:t>
      </w:r>
      <w:r w:rsidR="00347DE4" w:rsidRPr="00C65355">
        <w:rPr>
          <w:color w:val="000000" w:themeColor="text1"/>
        </w:rPr>
        <w:t>ayments</w:t>
      </w:r>
      <w:r w:rsidRPr="00C65355">
        <w:rPr>
          <w:color w:val="000000" w:themeColor="text1"/>
        </w:rPr>
        <w:t xml:space="preserve">. </w:t>
      </w:r>
    </w:p>
    <w:p w14:paraId="5E067602" w14:textId="54EE0ACC" w:rsidR="00955432" w:rsidRDefault="00955432" w:rsidP="00C95FDC">
      <w:pPr>
        <w:pStyle w:val="ListParagraph"/>
        <w:numPr>
          <w:ilvl w:val="0"/>
          <w:numId w:val="6"/>
        </w:numPr>
        <w:spacing w:after="0" w:line="240" w:lineRule="auto"/>
        <w:ind w:left="714" w:hanging="357"/>
      </w:pPr>
      <w:r w:rsidRPr="00C95FDC">
        <w:rPr>
          <w:color w:val="000000" w:themeColor="text1"/>
        </w:rPr>
        <w:t xml:space="preserve">Fellowships are available for a maximum of 36 months at 100% FTE and part-time fellowships will be pro-rated. </w:t>
      </w:r>
      <w:r w:rsidR="00C95FDC">
        <w:t xml:space="preserve">Wellcome is supportive of fellows undertaking their fellowships part-time as part of their usual working pattern and with the support of the host </w:t>
      </w:r>
      <w:proofErr w:type="spellStart"/>
      <w:r w:rsidR="00C95FDC">
        <w:t>organisation</w:t>
      </w:r>
      <w:proofErr w:type="spellEnd"/>
      <w:r w:rsidR="00C95FDC">
        <w:t>. Part time working is not permitted for the purposes of continuing clinical training or to maintain another salaried position.</w:t>
      </w:r>
    </w:p>
    <w:p w14:paraId="4B2117EA" w14:textId="77777777" w:rsidR="00C95FDC" w:rsidRPr="00C95FDC" w:rsidRDefault="00C95FDC" w:rsidP="00C95FDC">
      <w:pPr>
        <w:pStyle w:val="ListParagraph"/>
        <w:spacing w:after="0" w:line="240" w:lineRule="auto"/>
        <w:ind w:left="714"/>
      </w:pPr>
    </w:p>
    <w:p w14:paraId="38EA0B03" w14:textId="62D2C4BC" w:rsidR="00C70236" w:rsidRDefault="00955432" w:rsidP="00FF7F81">
      <w:pPr>
        <w:pStyle w:val="NormalWeb"/>
        <w:spacing w:before="0" w:beforeAutospacing="0" w:after="0" w:afterAutospacing="0"/>
        <w:ind w:left="720"/>
        <w:rPr>
          <w:rFonts w:ascii="Calibri" w:hAnsi="Calibri" w:cs="Calibri"/>
          <w:color w:val="000000" w:themeColor="text1"/>
          <w:sz w:val="22"/>
          <w:szCs w:val="22"/>
        </w:rPr>
      </w:pPr>
      <w:r w:rsidRPr="00C65355">
        <w:rPr>
          <w:rFonts w:ascii="Calibri" w:hAnsi="Calibri" w:cs="Calibri"/>
          <w:color w:val="000000" w:themeColor="text1"/>
          <w:sz w:val="22"/>
          <w:szCs w:val="22"/>
        </w:rPr>
        <w:t xml:space="preserve">Fellows are permitted to undertake up to 0.2 FTE clinical work </w:t>
      </w:r>
      <w:r w:rsidRPr="00C65355">
        <w:rPr>
          <w:rFonts w:ascii="Calibri" w:hAnsi="Calibri" w:cs="Calibri"/>
          <w:color w:val="000000" w:themeColor="text1"/>
          <w:sz w:val="22"/>
          <w:szCs w:val="22"/>
          <w:u w:val="single"/>
        </w:rPr>
        <w:t>within the fellowship</w:t>
      </w:r>
      <w:r w:rsidRPr="00C65355">
        <w:rPr>
          <w:rFonts w:ascii="Calibri" w:hAnsi="Calibri" w:cs="Calibri"/>
          <w:color w:val="000000" w:themeColor="text1"/>
          <w:sz w:val="22"/>
          <w:szCs w:val="22"/>
        </w:rPr>
        <w:t xml:space="preserve"> to maintain their clinical skills. We recognise the </w:t>
      </w:r>
      <w:proofErr w:type="gramStart"/>
      <w:r w:rsidRPr="00C65355">
        <w:rPr>
          <w:rFonts w:ascii="Calibri" w:hAnsi="Calibri" w:cs="Calibri"/>
          <w:color w:val="000000" w:themeColor="text1"/>
          <w:sz w:val="22"/>
          <w:szCs w:val="22"/>
        </w:rPr>
        <w:t>particular challenge</w:t>
      </w:r>
      <w:proofErr w:type="gramEnd"/>
      <w:r w:rsidRPr="00C65355">
        <w:rPr>
          <w:rFonts w:ascii="Calibri" w:hAnsi="Calibri" w:cs="Calibri"/>
          <w:color w:val="000000" w:themeColor="text1"/>
          <w:sz w:val="22"/>
          <w:szCs w:val="22"/>
        </w:rPr>
        <w:t xml:space="preserve"> for craft specialists (e.g. surgeons or midwives), so the policy increases this to 0.4 FTE subject to a convincing rationale. A craft specialty is defined as a specialty or profession where manual skill and dexterity is central to the delivery of care, and individuals require dedicated time to maintain these skills.</w:t>
      </w:r>
      <w:r w:rsidR="00AB165C" w:rsidRPr="00C65355">
        <w:rPr>
          <w:rFonts w:ascii="Calibri" w:hAnsi="Calibri" w:cs="Calibri"/>
          <w:color w:val="000000" w:themeColor="text1"/>
          <w:sz w:val="22"/>
          <w:szCs w:val="22"/>
        </w:rPr>
        <w:t xml:space="preserve"> Fellows will be allowed to undertake the fellowship part-time but not </w:t>
      </w:r>
      <w:proofErr w:type="gramStart"/>
      <w:r w:rsidR="00AB165C" w:rsidRPr="00C65355">
        <w:rPr>
          <w:rFonts w:ascii="Calibri" w:hAnsi="Calibri" w:cs="Calibri"/>
          <w:color w:val="000000" w:themeColor="text1"/>
          <w:sz w:val="22"/>
          <w:szCs w:val="22"/>
        </w:rPr>
        <w:t>in order to</w:t>
      </w:r>
      <w:proofErr w:type="gramEnd"/>
      <w:r w:rsidR="00AB165C" w:rsidRPr="00C65355">
        <w:rPr>
          <w:rFonts w:ascii="Calibri" w:hAnsi="Calibri" w:cs="Calibri"/>
          <w:color w:val="000000" w:themeColor="text1"/>
          <w:sz w:val="22"/>
          <w:szCs w:val="22"/>
        </w:rPr>
        <w:t xml:space="preserve"> continue formal clinical training or other roles. The fellow’s salary must be 100% attributed to the fellowship. </w:t>
      </w:r>
    </w:p>
    <w:p w14:paraId="05B5353B" w14:textId="77777777" w:rsidR="00FF7F81" w:rsidRPr="00955432" w:rsidRDefault="00FF7F81" w:rsidP="00FF7F81">
      <w:pPr>
        <w:pStyle w:val="NormalWeb"/>
        <w:spacing w:before="0" w:beforeAutospacing="0" w:after="0" w:afterAutospacing="0"/>
        <w:ind w:left="720"/>
        <w:rPr>
          <w:rFonts w:ascii="Calibri" w:hAnsi="Calibri" w:cs="Calibri"/>
          <w:color w:val="000000" w:themeColor="text1"/>
          <w:sz w:val="22"/>
          <w:szCs w:val="22"/>
        </w:rPr>
      </w:pPr>
    </w:p>
    <w:p w14:paraId="13C7C252" w14:textId="77777777" w:rsidR="00A4529F" w:rsidRPr="00955432" w:rsidRDefault="00A4529F" w:rsidP="00955432">
      <w:pPr>
        <w:pStyle w:val="Body"/>
        <w:numPr>
          <w:ilvl w:val="0"/>
          <w:numId w:val="6"/>
        </w:numPr>
        <w:spacing w:after="0" w:line="240" w:lineRule="auto"/>
        <w:ind w:left="714" w:hanging="357"/>
        <w:jc w:val="both"/>
        <w:rPr>
          <w:color w:val="000000" w:themeColor="text1"/>
        </w:rPr>
      </w:pPr>
      <w:r w:rsidRPr="00955432">
        <w:rPr>
          <w:color w:val="000000" w:themeColor="text1"/>
        </w:rPr>
        <w:lastRenderedPageBreak/>
        <w:t>Your costs should include inflation at host institution’s standard rate.</w:t>
      </w:r>
    </w:p>
    <w:p w14:paraId="599096B8" w14:textId="260E7E8D" w:rsidR="00C95FDC" w:rsidRPr="00C95FDC" w:rsidRDefault="00C95FDC" w:rsidP="00C95FDC">
      <w:pPr>
        <w:pStyle w:val="ListParagraph"/>
        <w:numPr>
          <w:ilvl w:val="0"/>
          <w:numId w:val="6"/>
        </w:numPr>
        <w:spacing w:after="0" w:line="240" w:lineRule="auto"/>
      </w:pPr>
      <w:r>
        <w:rPr>
          <w:color w:val="000000" w:themeColor="text1"/>
        </w:rPr>
        <w:t>Research</w:t>
      </w:r>
      <w:r w:rsidR="00955432" w:rsidRPr="00C95FDC">
        <w:rPr>
          <w:color w:val="000000" w:themeColor="text1"/>
        </w:rPr>
        <w:t xml:space="preserve"> </w:t>
      </w:r>
      <w:r>
        <w:rPr>
          <w:color w:val="000000" w:themeColor="text1"/>
        </w:rPr>
        <w:t>costs should</w:t>
      </w:r>
      <w:r w:rsidR="00960DEF" w:rsidRPr="00C95FDC">
        <w:rPr>
          <w:color w:val="000000" w:themeColor="text1"/>
        </w:rPr>
        <w:t xml:space="preserve"> includ</w:t>
      </w:r>
      <w:r w:rsidR="00955432" w:rsidRPr="00C95FDC">
        <w:rPr>
          <w:color w:val="000000" w:themeColor="text1"/>
        </w:rPr>
        <w:t>e</w:t>
      </w:r>
      <w:r w:rsidR="006E0A0E" w:rsidRPr="00C95FDC">
        <w:rPr>
          <w:color w:val="000000" w:themeColor="text1"/>
        </w:rPr>
        <w:t xml:space="preserve"> items specific to the research</w:t>
      </w:r>
      <w:r w:rsidR="00FD3566" w:rsidRPr="00C95FDC">
        <w:rPr>
          <w:color w:val="000000" w:themeColor="text1"/>
        </w:rPr>
        <w:t xml:space="preserve"> project</w:t>
      </w:r>
      <w:r w:rsidR="006E0A0E" w:rsidRPr="00C95FDC">
        <w:rPr>
          <w:color w:val="000000" w:themeColor="text1"/>
        </w:rPr>
        <w:t xml:space="preserve">. Please </w:t>
      </w:r>
      <w:proofErr w:type="spellStart"/>
      <w:r w:rsidR="006E0A0E" w:rsidRPr="00C95FDC">
        <w:rPr>
          <w:color w:val="000000" w:themeColor="text1"/>
        </w:rPr>
        <w:t>itemise</w:t>
      </w:r>
      <w:proofErr w:type="spellEnd"/>
      <w:r w:rsidR="006E0A0E" w:rsidRPr="00C95FDC">
        <w:rPr>
          <w:color w:val="000000" w:themeColor="text1"/>
        </w:rPr>
        <w:t xml:space="preserve"> </w:t>
      </w:r>
      <w:r w:rsidR="00960DEF" w:rsidRPr="00C95FDC">
        <w:rPr>
          <w:color w:val="000000" w:themeColor="text1"/>
        </w:rPr>
        <w:t>the requirements.</w:t>
      </w:r>
      <w:r w:rsidRPr="00C95FDC">
        <w:rPr>
          <w:color w:val="000000" w:themeColor="text1"/>
        </w:rPr>
        <w:t xml:space="preserve"> </w:t>
      </w:r>
    </w:p>
    <w:p w14:paraId="74320E8E" w14:textId="77777777" w:rsidR="009E55F0" w:rsidRDefault="009E55F0" w:rsidP="00C95FDC">
      <w:pPr>
        <w:pStyle w:val="ListParagraph"/>
        <w:spacing w:after="0" w:line="240" w:lineRule="auto"/>
        <w:rPr>
          <w:i/>
        </w:rPr>
      </w:pPr>
    </w:p>
    <w:p w14:paraId="43E8D598" w14:textId="2995D5A6" w:rsidR="00C95FDC" w:rsidRDefault="00C95FDC" w:rsidP="00C95FDC">
      <w:pPr>
        <w:pStyle w:val="ListParagraph"/>
        <w:spacing w:after="0" w:line="240" w:lineRule="auto"/>
      </w:pPr>
      <w:r w:rsidRPr="00C95FDC">
        <w:rPr>
          <w:i/>
        </w:rPr>
        <w:t>Access charges and any essential small equipment</w:t>
      </w:r>
      <w:r>
        <w:t xml:space="preserve"> should be included in the research costs. </w:t>
      </w:r>
    </w:p>
    <w:p w14:paraId="00258D55" w14:textId="3BABABC1" w:rsidR="00C95FDC" w:rsidRDefault="00C95FDC" w:rsidP="00C95FDC">
      <w:pPr>
        <w:pStyle w:val="ListParagraph"/>
        <w:spacing w:after="0" w:line="240" w:lineRule="auto"/>
      </w:pPr>
      <w:r w:rsidRPr="000738C3">
        <w:rPr>
          <w:i/>
        </w:rPr>
        <w:t xml:space="preserve">Computing </w:t>
      </w:r>
      <w:proofErr w:type="gramStart"/>
      <w:r w:rsidRPr="000738C3">
        <w:rPr>
          <w:i/>
        </w:rPr>
        <w:t>equipment</w:t>
      </w:r>
      <w:proofErr w:type="gramEnd"/>
      <w:r>
        <w:t xml:space="preserve"> usually of no more than £1500 per desktop/laptop per </w:t>
      </w:r>
      <w:proofErr w:type="gramStart"/>
      <w:r>
        <w:t>fellow</w:t>
      </w:r>
      <w:proofErr w:type="gramEnd"/>
      <w:r>
        <w:t xml:space="preserve"> is allowable. Replacement computers cannot usually be purchased part way through a fellowship, but a maintenance contract to extend the life of the computer can be claimed if it is purchased at the same time as the computer.</w:t>
      </w:r>
    </w:p>
    <w:p w14:paraId="3D9F53B5" w14:textId="77777777" w:rsidR="009E55F0" w:rsidRDefault="009E55F0" w:rsidP="00C95FDC">
      <w:pPr>
        <w:pStyle w:val="Body"/>
        <w:spacing w:after="0" w:line="240" w:lineRule="auto"/>
        <w:ind w:left="720"/>
        <w:jc w:val="both"/>
        <w:rPr>
          <w:i/>
        </w:rPr>
      </w:pPr>
    </w:p>
    <w:p w14:paraId="276FF273" w14:textId="7BEBB7B7" w:rsidR="00C95FDC" w:rsidRPr="00955432" w:rsidRDefault="00C95FDC" w:rsidP="00C95FDC">
      <w:pPr>
        <w:pStyle w:val="Body"/>
        <w:spacing w:after="0" w:line="240" w:lineRule="auto"/>
        <w:ind w:left="720"/>
        <w:jc w:val="both"/>
        <w:rPr>
          <w:color w:val="000000" w:themeColor="text1"/>
        </w:rPr>
      </w:pPr>
      <w:r w:rsidRPr="00C95FDC">
        <w:rPr>
          <w:i/>
        </w:rPr>
        <w:t>Travel</w:t>
      </w:r>
      <w:r>
        <w:t xml:space="preserve"> including for collaborative working. Fellows must follow the Wellcome</w:t>
      </w:r>
      <w:r w:rsidRPr="00E21C30">
        <w:t xml:space="preserve"> </w:t>
      </w:r>
      <w:hyperlink r:id="rId18" w:history="1">
        <w:r w:rsidRPr="009E55F0">
          <w:rPr>
            <w:rStyle w:val="Hyperlink"/>
          </w:rPr>
          <w:t>carbon offset policy</w:t>
        </w:r>
      </w:hyperlink>
      <w:r w:rsidR="009E55F0">
        <w:t xml:space="preserve"> </w:t>
      </w:r>
      <w:r w:rsidRPr="00E21C30">
        <w:t>with regards to travel costs</w:t>
      </w:r>
      <w:r>
        <w:t xml:space="preserve">. </w:t>
      </w:r>
      <w:r w:rsidRPr="00955432">
        <w:rPr>
          <w:color w:val="000000" w:themeColor="text1"/>
        </w:rPr>
        <w:t xml:space="preserve">Travel and subsistence must </w:t>
      </w:r>
      <w:r>
        <w:rPr>
          <w:color w:val="000000" w:themeColor="text1"/>
        </w:rPr>
        <w:t xml:space="preserve">also </w:t>
      </w:r>
      <w:r w:rsidRPr="00955432">
        <w:rPr>
          <w:color w:val="000000" w:themeColor="text1"/>
        </w:rPr>
        <w:t xml:space="preserve">be in line with </w:t>
      </w:r>
      <w:r>
        <w:rPr>
          <w:color w:val="000000" w:themeColor="text1"/>
        </w:rPr>
        <w:t xml:space="preserve">the </w:t>
      </w:r>
      <w:r w:rsidRPr="00955432">
        <w:rPr>
          <w:color w:val="000000" w:themeColor="text1"/>
        </w:rPr>
        <w:t>host institution</w:t>
      </w:r>
      <w:r>
        <w:rPr>
          <w:color w:val="000000" w:themeColor="text1"/>
        </w:rPr>
        <w:t>’</w:t>
      </w:r>
      <w:r w:rsidRPr="00955432">
        <w:rPr>
          <w:color w:val="000000" w:themeColor="text1"/>
        </w:rPr>
        <w:t xml:space="preserve">s claims limits and financial regulations. </w:t>
      </w:r>
    </w:p>
    <w:p w14:paraId="71768BDE" w14:textId="54B10DEC" w:rsidR="00C70236" w:rsidRPr="00C95FDC" w:rsidRDefault="00C70236" w:rsidP="00C95FDC">
      <w:pPr>
        <w:pStyle w:val="ListParagraph"/>
        <w:spacing w:after="0" w:line="240" w:lineRule="auto"/>
      </w:pPr>
    </w:p>
    <w:p w14:paraId="6BE0B9CF" w14:textId="3B964669" w:rsidR="00A4529F" w:rsidRPr="00963333" w:rsidRDefault="00A4529F" w:rsidP="00C95FDC">
      <w:pPr>
        <w:pStyle w:val="Body"/>
        <w:numPr>
          <w:ilvl w:val="0"/>
          <w:numId w:val="6"/>
        </w:numPr>
        <w:spacing w:after="0" w:line="240" w:lineRule="auto"/>
        <w:ind w:left="714" w:hanging="357"/>
        <w:jc w:val="both"/>
        <w:rPr>
          <w:color w:val="000000" w:themeColor="text1"/>
        </w:rPr>
      </w:pPr>
      <w:r w:rsidRPr="00963333">
        <w:rPr>
          <w:color w:val="000000" w:themeColor="text1"/>
        </w:rPr>
        <w:t xml:space="preserve">Remember to include the host institution’s </w:t>
      </w:r>
      <w:r w:rsidR="00C95FDC" w:rsidRPr="00963333">
        <w:rPr>
          <w:color w:val="000000" w:themeColor="text1"/>
        </w:rPr>
        <w:t xml:space="preserve">home </w:t>
      </w:r>
      <w:r w:rsidRPr="00963333">
        <w:rPr>
          <w:color w:val="000000" w:themeColor="text1"/>
        </w:rPr>
        <w:t>PhD registration fees</w:t>
      </w:r>
      <w:r w:rsidR="00C95FDC" w:rsidRPr="00963333">
        <w:rPr>
          <w:color w:val="000000" w:themeColor="text1"/>
        </w:rPr>
        <w:t xml:space="preserve"> (international fees are not permitted).</w:t>
      </w:r>
      <w:r w:rsidR="00AB7D22" w:rsidRPr="00963333">
        <w:rPr>
          <w:color w:val="000000" w:themeColor="text1"/>
        </w:rPr>
        <w:t xml:space="preserve"> The Programme provides PhD registration fees at the UK/Home rate. Any additional tuition fees required by international fellows should be provided from other sources.</w:t>
      </w:r>
    </w:p>
    <w:p w14:paraId="212FD677" w14:textId="6CAE782A" w:rsidR="00C95FDC" w:rsidRPr="00C95FDC" w:rsidRDefault="00C95FDC" w:rsidP="00C95FDC">
      <w:pPr>
        <w:pStyle w:val="ListParagraph"/>
        <w:numPr>
          <w:ilvl w:val="0"/>
          <w:numId w:val="6"/>
        </w:numPr>
        <w:spacing w:after="0" w:line="240" w:lineRule="auto"/>
      </w:pPr>
      <w:r>
        <w:t xml:space="preserve">Costs </w:t>
      </w:r>
      <w:r w:rsidRPr="00C95FDC">
        <w:rPr>
          <w:b/>
          <w:u w:val="single"/>
        </w:rPr>
        <w:t>cannot</w:t>
      </w:r>
      <w:r>
        <w:t xml:space="preserve"> include the salary costs for any staff other than the fellow or charges for open access publishing in subscription journals, page charges or </w:t>
      </w:r>
      <w:proofErr w:type="spellStart"/>
      <w:r>
        <w:t>colour</w:t>
      </w:r>
      <w:proofErr w:type="spellEnd"/>
      <w:r>
        <w:t xml:space="preserve"> prints.</w:t>
      </w:r>
    </w:p>
    <w:p w14:paraId="24938D06" w14:textId="106B491B" w:rsidR="00A4529F" w:rsidRDefault="00A4529F" w:rsidP="3F4F90D1">
      <w:pPr>
        <w:pStyle w:val="Body"/>
        <w:numPr>
          <w:ilvl w:val="0"/>
          <w:numId w:val="6"/>
        </w:numPr>
        <w:spacing w:after="0" w:line="240" w:lineRule="auto"/>
        <w:jc w:val="both"/>
        <w:rPr>
          <w:color w:val="000000" w:themeColor="text1"/>
        </w:rPr>
      </w:pPr>
      <w:r w:rsidRPr="3F4F90D1">
        <w:rPr>
          <w:color w:val="000000" w:themeColor="text1"/>
        </w:rPr>
        <w:t>If you are uncertain whether you should include certain costs</w:t>
      </w:r>
      <w:r w:rsidR="2748C4DA" w:rsidRPr="3F4F90D1">
        <w:rPr>
          <w:color w:val="000000" w:themeColor="text1"/>
        </w:rPr>
        <w:t>,</w:t>
      </w:r>
      <w:r w:rsidRPr="3F4F90D1">
        <w:rPr>
          <w:color w:val="000000" w:themeColor="text1"/>
        </w:rPr>
        <w:t xml:space="preserve"> please contact </w:t>
      </w:r>
      <w:hyperlink r:id="rId19">
        <w:r w:rsidR="513ACB1A" w:rsidRPr="3F4F90D1">
          <w:rPr>
            <w:rStyle w:val="Hyperlink"/>
            <w:color w:val="000000" w:themeColor="text1"/>
          </w:rPr>
          <w:t>N4@manchester.ac.uk</w:t>
        </w:r>
      </w:hyperlink>
      <w:r w:rsidR="513ACB1A" w:rsidRPr="3F4F90D1">
        <w:rPr>
          <w:color w:val="000000" w:themeColor="text1"/>
        </w:rPr>
        <w:t xml:space="preserve">. </w:t>
      </w:r>
    </w:p>
    <w:p w14:paraId="6398AD72" w14:textId="77777777" w:rsidR="00855146" w:rsidRDefault="00855146" w:rsidP="00A4529F">
      <w:pPr>
        <w:pStyle w:val="Body"/>
        <w:spacing w:after="0" w:line="240" w:lineRule="auto"/>
        <w:jc w:val="both"/>
        <w:rPr>
          <w:b/>
        </w:rPr>
      </w:pPr>
    </w:p>
    <w:p w14:paraId="7342E852" w14:textId="77777777" w:rsidR="00FF7F81" w:rsidRDefault="00FF7F81" w:rsidP="00955432">
      <w:pPr>
        <w:rPr>
          <w:rFonts w:ascii="Calibri" w:eastAsia="Times New Roman" w:hAnsi="Calibri" w:cs="Calibri"/>
          <w:b/>
          <w:color w:val="000000"/>
          <w:sz w:val="22"/>
          <w:szCs w:val="22"/>
          <w:lang w:eastAsia="en-GB"/>
        </w:rPr>
      </w:pPr>
    </w:p>
    <w:p w14:paraId="68D77FEE" w14:textId="77777777" w:rsidR="00955432" w:rsidRPr="00955432" w:rsidRDefault="00955432" w:rsidP="00955432">
      <w:pPr>
        <w:rPr>
          <w:rFonts w:ascii="Calibri" w:eastAsia="Times New Roman" w:hAnsi="Calibri" w:cs="Calibri"/>
          <w:b/>
          <w:color w:val="000000"/>
          <w:sz w:val="22"/>
          <w:szCs w:val="22"/>
          <w:lang w:eastAsia="en-GB"/>
        </w:rPr>
      </w:pPr>
      <w:r w:rsidRPr="00955432">
        <w:rPr>
          <w:rFonts w:ascii="Calibri" w:eastAsia="Times New Roman" w:hAnsi="Calibri" w:cs="Calibri"/>
          <w:b/>
          <w:color w:val="000000"/>
          <w:sz w:val="22"/>
          <w:szCs w:val="22"/>
          <w:lang w:eastAsia="en-GB"/>
        </w:rPr>
        <w:t>Equality, Diversity and Inclusion Monitoring:</w:t>
      </w:r>
    </w:p>
    <w:p w14:paraId="601CC365" w14:textId="6C19C002" w:rsidR="00955432" w:rsidRPr="00C16202" w:rsidRDefault="00955432" w:rsidP="00C16202">
      <w:pP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 xml:space="preserve">All applicants are asked to complete our anonymous </w:t>
      </w:r>
      <w:hyperlink r:id="rId20" w:history="1">
        <w:r w:rsidRPr="006348D2">
          <w:rPr>
            <w:rStyle w:val="Hyperlink"/>
            <w:rFonts w:ascii="Calibri" w:eastAsia="Times New Roman" w:hAnsi="Calibri" w:cs="Calibri"/>
            <w:sz w:val="22"/>
            <w:szCs w:val="22"/>
            <w:lang w:eastAsia="en-GB"/>
          </w:rPr>
          <w:t>Equality, Diversity and Inclusion (EDI)</w:t>
        </w:r>
        <w:r w:rsidR="00C65355" w:rsidRPr="006348D2">
          <w:rPr>
            <w:rStyle w:val="Hyperlink"/>
            <w:rFonts w:ascii="Calibri" w:eastAsia="Times New Roman" w:hAnsi="Calibri" w:cs="Calibri"/>
            <w:sz w:val="22"/>
            <w:szCs w:val="22"/>
            <w:lang w:eastAsia="en-GB"/>
          </w:rPr>
          <w:t xml:space="preserve"> survey</w:t>
        </w:r>
      </w:hyperlink>
      <w:r w:rsidR="00C16202">
        <w:rPr>
          <w:rFonts w:ascii="Calibri" w:eastAsia="Times New Roman" w:hAnsi="Calibri" w:cs="Calibri"/>
          <w:color w:val="000000"/>
          <w:sz w:val="22"/>
          <w:szCs w:val="22"/>
          <w:lang w:eastAsia="en-GB"/>
        </w:rPr>
        <w:t xml:space="preserve">. </w:t>
      </w:r>
      <w:r w:rsidR="00FF7F81" w:rsidRPr="2DF76FC8">
        <w:rPr>
          <w:rFonts w:ascii="Calibri" w:hAnsi="Calibri" w:cs="Calibri"/>
          <w:sz w:val="22"/>
          <w:szCs w:val="22"/>
        </w:rPr>
        <w:t xml:space="preserve">Monitoring </w:t>
      </w:r>
      <w:r w:rsidRPr="2DF76FC8">
        <w:rPr>
          <w:rFonts w:ascii="Calibri" w:eastAsia="Times New Roman" w:hAnsi="Calibri" w:cs="Calibri"/>
          <w:color w:val="000000" w:themeColor="text1"/>
          <w:sz w:val="22"/>
          <w:szCs w:val="22"/>
          <w:lang w:eastAsia="en-GB"/>
        </w:rPr>
        <w:t xml:space="preserve">ensures that all applications to the </w:t>
      </w:r>
      <w:r w:rsidR="4FA63FE3" w:rsidRPr="2DF76FC8">
        <w:rPr>
          <w:rFonts w:ascii="Calibri" w:eastAsia="Times New Roman" w:hAnsi="Calibri" w:cs="Calibri"/>
          <w:color w:val="000000" w:themeColor="text1"/>
          <w:sz w:val="22"/>
          <w:szCs w:val="22"/>
          <w:lang w:eastAsia="en-GB"/>
        </w:rPr>
        <w:t>4Ward</w:t>
      </w:r>
      <w:r w:rsidRPr="2DF76FC8">
        <w:rPr>
          <w:rFonts w:ascii="Calibri" w:eastAsia="Times New Roman" w:hAnsi="Calibri" w:cs="Calibri"/>
          <w:color w:val="000000" w:themeColor="text1"/>
          <w:sz w:val="22"/>
          <w:szCs w:val="22"/>
          <w:lang w:eastAsia="en-GB"/>
        </w:rPr>
        <w:t xml:space="preserve"> North PhD </w:t>
      </w:r>
      <w:proofErr w:type="spellStart"/>
      <w:r w:rsidRPr="2DF76FC8">
        <w:rPr>
          <w:rFonts w:ascii="Calibri" w:eastAsia="Times New Roman" w:hAnsi="Calibri" w:cs="Calibri"/>
          <w:color w:val="000000" w:themeColor="text1"/>
          <w:sz w:val="22"/>
          <w:szCs w:val="22"/>
          <w:lang w:eastAsia="en-GB"/>
        </w:rPr>
        <w:t>programme</w:t>
      </w:r>
      <w:proofErr w:type="spellEnd"/>
      <w:r w:rsidRPr="2DF76FC8">
        <w:rPr>
          <w:rFonts w:ascii="Calibri" w:eastAsia="Times New Roman" w:hAnsi="Calibri" w:cs="Calibri"/>
          <w:color w:val="000000" w:themeColor="text1"/>
          <w:sz w:val="22"/>
          <w:szCs w:val="22"/>
          <w:lang w:eastAsia="en-GB"/>
        </w:rPr>
        <w:t xml:space="preserve"> are treated equally in terms of gender, ethnicity and/or disability.</w:t>
      </w:r>
    </w:p>
    <w:p w14:paraId="4A80D87A" w14:textId="77777777" w:rsidR="00955432" w:rsidRPr="00955432" w:rsidRDefault="00955432" w:rsidP="00955432">
      <w:pPr>
        <w:rPr>
          <w:rFonts w:ascii="Calibri" w:eastAsia="Times New Roman" w:hAnsi="Calibri" w:cs="Calibri"/>
          <w:color w:val="000000"/>
          <w:sz w:val="22"/>
          <w:szCs w:val="22"/>
          <w:lang w:eastAsia="en-GB"/>
        </w:rPr>
      </w:pPr>
    </w:p>
    <w:p w14:paraId="4BFD918B" w14:textId="77777777" w:rsidR="00955432" w:rsidRPr="00955432" w:rsidRDefault="00955432" w:rsidP="00955432">
      <w:pP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 xml:space="preserve">The information you share through the </w:t>
      </w:r>
      <w:r>
        <w:rPr>
          <w:rFonts w:ascii="Calibri" w:eastAsia="Times New Roman" w:hAnsi="Calibri" w:cs="Calibri"/>
          <w:color w:val="000000"/>
          <w:sz w:val="22"/>
          <w:szCs w:val="22"/>
          <w:lang w:eastAsia="en-GB"/>
        </w:rPr>
        <w:t>EDI</w:t>
      </w:r>
      <w:r w:rsidRPr="00955432">
        <w:rPr>
          <w:rFonts w:ascii="Calibri" w:eastAsia="Times New Roman" w:hAnsi="Calibri" w:cs="Calibri"/>
          <w:color w:val="000000"/>
          <w:sz w:val="22"/>
          <w:szCs w:val="22"/>
          <w:lang w:eastAsia="en-GB"/>
        </w:rPr>
        <w:t xml:space="preserve"> Survey:</w:t>
      </w:r>
    </w:p>
    <w:p w14:paraId="59C55770" w14:textId="77777777" w:rsidR="00955432" w:rsidRPr="00955432" w:rsidRDefault="00955432" w:rsidP="009554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will be stored separately from your application</w:t>
      </w:r>
    </w:p>
    <w:p w14:paraId="02B84AA5" w14:textId="77777777" w:rsidR="00955432" w:rsidRPr="00955432" w:rsidRDefault="00955432" w:rsidP="009554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only be used for the purpose of monitoring equal opportunities</w:t>
      </w:r>
    </w:p>
    <w:p w14:paraId="73143F14" w14:textId="77777777" w:rsidR="00C65355" w:rsidRDefault="00955432" w:rsidP="00C6535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be kept securely and in confidence</w:t>
      </w:r>
    </w:p>
    <w:p w14:paraId="6AC4E9BC" w14:textId="77777777" w:rsidR="00C65355" w:rsidRDefault="00C65355" w:rsidP="00C653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p>
    <w:p w14:paraId="1F47D1CD" w14:textId="77777777" w:rsidR="00C65355" w:rsidRPr="00C65355" w:rsidRDefault="00C65355" w:rsidP="00C653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p>
    <w:p w14:paraId="21486CBB" w14:textId="6F3A407B" w:rsidR="00A4529F" w:rsidRDefault="00A4529F" w:rsidP="00A4529F">
      <w:pPr>
        <w:pStyle w:val="Body"/>
        <w:spacing w:after="0" w:line="240" w:lineRule="auto"/>
        <w:jc w:val="both"/>
      </w:pPr>
      <w:r w:rsidRPr="2DF76FC8">
        <w:rPr>
          <w:b/>
          <w:bCs/>
        </w:rPr>
        <w:t xml:space="preserve">What will happen next? </w:t>
      </w:r>
      <w:r>
        <w:t xml:space="preserve">Your </w:t>
      </w:r>
      <w:r w:rsidR="00955432">
        <w:t xml:space="preserve">submitted </w:t>
      </w:r>
      <w:r>
        <w:t xml:space="preserve">Stage 2 application will be reviewed by the </w:t>
      </w:r>
      <w:r w:rsidR="4FA63FE3">
        <w:t>4Ward</w:t>
      </w:r>
      <w:r>
        <w:t xml:space="preserve"> North Directors</w:t>
      </w:r>
      <w:r w:rsidR="00547D00">
        <w:t>’</w:t>
      </w:r>
      <w:r>
        <w:t xml:space="preserve"> </w:t>
      </w:r>
      <w:proofErr w:type="gramStart"/>
      <w:r>
        <w:t>panel</w:t>
      </w:r>
      <w:proofErr w:type="gramEnd"/>
      <w:r>
        <w:t xml:space="preserve"> and we hope to let you know the outcome </w:t>
      </w:r>
      <w:r w:rsidR="00EB4845">
        <w:t xml:space="preserve">in the week of </w:t>
      </w:r>
      <w:r w:rsidR="001C59A9">
        <w:t>2</w:t>
      </w:r>
      <w:r w:rsidR="00254C1D" w:rsidRPr="00254C1D">
        <w:rPr>
          <w:vertAlign w:val="superscript"/>
        </w:rPr>
        <w:t>nd</w:t>
      </w:r>
      <w:r w:rsidR="00254C1D">
        <w:t xml:space="preserve"> March 2026</w:t>
      </w:r>
      <w:r>
        <w:t>. Feedback will be given on unsuccessful applications.</w:t>
      </w:r>
    </w:p>
    <w:p w14:paraId="728011CE" w14:textId="77777777" w:rsidR="00D549ED" w:rsidRDefault="00D549ED" w:rsidP="00A4529F">
      <w:pPr>
        <w:pStyle w:val="Body"/>
        <w:spacing w:after="0" w:line="240" w:lineRule="auto"/>
        <w:jc w:val="both"/>
      </w:pPr>
    </w:p>
    <w:p w14:paraId="444A8CEB" w14:textId="1FF8FC65" w:rsidR="00955432" w:rsidRDefault="00D549ED" w:rsidP="3F4F90D1">
      <w:pPr>
        <w:pStyle w:val="Body"/>
        <w:spacing w:after="0" w:line="240" w:lineRule="auto"/>
        <w:jc w:val="both"/>
        <w:rPr>
          <w:b/>
          <w:bCs/>
        </w:rPr>
      </w:pPr>
      <w:r w:rsidRPr="3F4F90D1">
        <w:rPr>
          <w:b/>
          <w:bCs/>
        </w:rPr>
        <w:t>Wh</w:t>
      </w:r>
      <w:r w:rsidR="00B54910" w:rsidRPr="3F4F90D1">
        <w:rPr>
          <w:b/>
          <w:bCs/>
        </w:rPr>
        <w:t>at if you are not awarded a fellowship</w:t>
      </w:r>
      <w:r w:rsidRPr="3F4F90D1">
        <w:rPr>
          <w:b/>
          <w:bCs/>
        </w:rPr>
        <w:t>?</w:t>
      </w:r>
      <w:r>
        <w:t xml:space="preserve"> This is </w:t>
      </w:r>
      <w:r w:rsidR="00FD3566">
        <w:t>an advantage</w:t>
      </w:r>
      <w:r>
        <w:t xml:space="preserve"> of </w:t>
      </w:r>
      <w:r w:rsidR="00FD3566">
        <w:t xml:space="preserve">the </w:t>
      </w:r>
      <w:r w:rsidR="4FA63FE3">
        <w:t>4Ward</w:t>
      </w:r>
      <w:r w:rsidR="00FD3566">
        <w:t xml:space="preserve"> North </w:t>
      </w:r>
      <w:proofErr w:type="spellStart"/>
      <w:r w:rsidR="00FD3566">
        <w:t>programme</w:t>
      </w:r>
      <w:proofErr w:type="spellEnd"/>
      <w:r>
        <w:t xml:space="preserve">. If you </w:t>
      </w:r>
      <w:r w:rsidR="00855146">
        <w:t>were not successful at Stage 2</w:t>
      </w:r>
      <w:r w:rsidR="40F162C0">
        <w:t>,</w:t>
      </w:r>
      <w:r>
        <w:t xml:space="preserve"> we still want to help you build your project, and guide, advise and mentor you through the application process for an equivalent research tr</w:t>
      </w:r>
      <w:r w:rsidR="00855146">
        <w:t>aining award from other funders</w:t>
      </w:r>
      <w:r>
        <w:t xml:space="preserve">. Remember, being part of the </w:t>
      </w:r>
      <w:r w:rsidR="4FA63FE3">
        <w:t>4Ward</w:t>
      </w:r>
      <w:r w:rsidR="00855146">
        <w:t xml:space="preserve"> North academy </w:t>
      </w:r>
      <w:r>
        <w:t>brings you into contact with excellent supervisors at the leading edge of their specialties an</w:t>
      </w:r>
      <w:r w:rsidR="00855146">
        <w:t>d disciplines and o</w:t>
      </w:r>
      <w:r>
        <w:t>ur approach provide</w:t>
      </w:r>
      <w:r w:rsidR="00855146">
        <w:t>s</w:t>
      </w:r>
      <w:r>
        <w:t xml:space="preserve"> a springboard for </w:t>
      </w:r>
      <w:r w:rsidR="00855146">
        <w:t xml:space="preserve">applications to </w:t>
      </w:r>
      <w:r>
        <w:t xml:space="preserve">other doctoral </w:t>
      </w:r>
      <w:r w:rsidR="00855146">
        <w:t>fellowship funding calls.</w:t>
      </w:r>
    </w:p>
    <w:sectPr w:rsidR="00955432" w:rsidSect="00A4529F">
      <w:footerReference w:type="default" r:id="rId21"/>
      <w:pgSz w:w="11900" w:h="16840"/>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F602" w14:textId="77777777" w:rsidR="00D73BD2" w:rsidRDefault="00D73BD2">
      <w:r>
        <w:separator/>
      </w:r>
    </w:p>
  </w:endnote>
  <w:endnote w:type="continuationSeparator" w:id="0">
    <w:p w14:paraId="7E95BEB9" w14:textId="77777777" w:rsidR="00D73BD2" w:rsidRDefault="00D7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18FF" w14:textId="77777777" w:rsidR="002B49DD" w:rsidRDefault="00A4529F">
    <w:pPr>
      <w:pStyle w:val="HeaderFooter"/>
    </w:pPr>
    <w:r>
      <w:rPr>
        <w:noProof/>
        <w:lang w:val="en-GB" w:eastAsia="en-GB"/>
      </w:rPr>
      <w:drawing>
        <wp:anchor distT="0" distB="0" distL="114300" distR="114300" simplePos="0" relativeHeight="251661312" behindDoc="0" locked="0" layoutInCell="1" allowOverlap="1" wp14:anchorId="214DA999" wp14:editId="00942EE8">
          <wp:simplePos x="0" y="0"/>
          <wp:positionH relativeFrom="margin">
            <wp:posOffset>4462573</wp:posOffset>
          </wp:positionH>
          <wp:positionV relativeFrom="margin">
            <wp:posOffset>9073619</wp:posOffset>
          </wp:positionV>
          <wp:extent cx="1333500" cy="471805"/>
          <wp:effectExtent l="0" t="0" r="0" b="4445"/>
          <wp:wrapSquare wrapText="bothSides"/>
          <wp:docPr id="5" name="Picture 5"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y of Leeds logo."/>
                  <pic:cNvPicPr/>
                </pic:nvPicPr>
                <pic:blipFill>
                  <a:blip r:embed="rId1">
                    <a:extLst>
                      <a:ext uri="{28A0092B-C50C-407E-A947-70E740481C1C}">
                        <a14:useLocalDpi xmlns:a14="http://schemas.microsoft.com/office/drawing/2010/main" val="0"/>
                      </a:ext>
                    </a:extLst>
                  </a:blip>
                  <a:stretch>
                    <a:fillRect/>
                  </a:stretch>
                </pic:blipFill>
                <pic:spPr>
                  <a:xfrm>
                    <a:off x="0" y="0"/>
                    <a:ext cx="1333500" cy="47180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7C9EF66" wp14:editId="774C045A">
          <wp:simplePos x="0" y="0"/>
          <wp:positionH relativeFrom="margin">
            <wp:posOffset>2787133</wp:posOffset>
          </wp:positionH>
          <wp:positionV relativeFrom="margin">
            <wp:posOffset>9056946</wp:posOffset>
          </wp:positionV>
          <wp:extent cx="1114425" cy="445135"/>
          <wp:effectExtent l="0" t="0" r="9525" b="0"/>
          <wp:wrapSquare wrapText="bothSides"/>
          <wp:docPr id="3" name="Picture 3" descr="University of Shef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Sheffield logo."/>
                  <pic:cNvPicPr/>
                </pic:nvPicPr>
                <pic:blipFill>
                  <a:blip r:embed="rId2">
                    <a:extLst>
                      <a:ext uri="{28A0092B-C50C-407E-A947-70E740481C1C}">
                        <a14:useLocalDpi xmlns:a14="http://schemas.microsoft.com/office/drawing/2010/main" val="0"/>
                      </a:ext>
                    </a:extLst>
                  </a:blip>
                  <a:stretch>
                    <a:fillRect/>
                  </a:stretch>
                </pic:blipFill>
                <pic:spPr>
                  <a:xfrm>
                    <a:off x="0" y="0"/>
                    <a:ext cx="1114425" cy="44513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7775ACB6" wp14:editId="675EC0CD">
          <wp:simplePos x="0" y="0"/>
          <wp:positionH relativeFrom="margin">
            <wp:posOffset>1132958</wp:posOffset>
          </wp:positionH>
          <wp:positionV relativeFrom="margin">
            <wp:posOffset>9089198</wp:posOffset>
          </wp:positionV>
          <wp:extent cx="1114425" cy="391160"/>
          <wp:effectExtent l="0" t="0" r="9525" b="8890"/>
          <wp:wrapSquare wrapText="bothSides"/>
          <wp:docPr id="4" name="Picture 4" descr="Newcast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castle University logo."/>
                  <pic:cNvPicPr/>
                </pic:nvPicPr>
                <pic:blipFill>
                  <a:blip r:embed="rId3">
                    <a:extLst>
                      <a:ext uri="{28A0092B-C50C-407E-A947-70E740481C1C}">
                        <a14:useLocalDpi xmlns:a14="http://schemas.microsoft.com/office/drawing/2010/main" val="0"/>
                      </a:ext>
                    </a:extLst>
                  </a:blip>
                  <a:stretch>
                    <a:fillRect/>
                  </a:stretch>
                </pic:blipFill>
                <pic:spPr>
                  <a:xfrm>
                    <a:off x="0" y="0"/>
                    <a:ext cx="1114425" cy="391160"/>
                  </a:xfrm>
                  <a:prstGeom prst="rect">
                    <a:avLst/>
                  </a:prstGeom>
                </pic:spPr>
              </pic:pic>
            </a:graphicData>
          </a:graphic>
          <wp14:sizeRelH relativeFrom="margin">
            <wp14:pctWidth>0</wp14:pctWidth>
          </wp14:sizeRelH>
          <wp14:sizeRelV relativeFrom="margin">
            <wp14:pctHeight>0</wp14:pctHeight>
          </wp14:sizeRelV>
        </wp:anchor>
      </w:drawing>
    </w:r>
    <w:r w:rsidR="00C15F99">
      <w:rPr>
        <w:noProof/>
        <w:lang w:val="en-GB" w:eastAsia="en-GB"/>
      </w:rPr>
      <w:drawing>
        <wp:anchor distT="0" distB="0" distL="114300" distR="114300" simplePos="0" relativeHeight="251658240" behindDoc="0" locked="0" layoutInCell="1" allowOverlap="1" wp14:anchorId="711FE550" wp14:editId="150D8565">
          <wp:simplePos x="0" y="0"/>
          <wp:positionH relativeFrom="margin">
            <wp:posOffset>-266921</wp:posOffset>
          </wp:positionH>
          <wp:positionV relativeFrom="margin">
            <wp:posOffset>9113004</wp:posOffset>
          </wp:positionV>
          <wp:extent cx="923925" cy="391160"/>
          <wp:effectExtent l="0" t="0" r="9525" b="8890"/>
          <wp:wrapSquare wrapText="bothSides"/>
          <wp:docPr id="2" name="Picture 2"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Manchester logo."/>
                  <pic:cNvPicPr/>
                </pic:nvPicPr>
                <pic:blipFill>
                  <a:blip r:embed="rId4">
                    <a:extLst>
                      <a:ext uri="{28A0092B-C50C-407E-A947-70E740481C1C}">
                        <a14:useLocalDpi xmlns:a14="http://schemas.microsoft.com/office/drawing/2010/main" val="0"/>
                      </a:ext>
                    </a:extLst>
                  </a:blip>
                  <a:stretch>
                    <a:fillRect/>
                  </a:stretch>
                </pic:blipFill>
                <pic:spPr>
                  <a:xfrm>
                    <a:off x="0" y="0"/>
                    <a:ext cx="923925" cy="3911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750E" w14:textId="77777777" w:rsidR="00D73BD2" w:rsidRDefault="00D73BD2">
      <w:r>
        <w:separator/>
      </w:r>
    </w:p>
  </w:footnote>
  <w:footnote w:type="continuationSeparator" w:id="0">
    <w:p w14:paraId="1E156649" w14:textId="77777777" w:rsidR="00D73BD2" w:rsidRDefault="00D7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B8"/>
    <w:multiLevelType w:val="hybridMultilevel"/>
    <w:tmpl w:val="0BB43A10"/>
    <w:numStyleLink w:val="ImportedStyle2"/>
  </w:abstractNum>
  <w:abstractNum w:abstractNumId="1" w15:restartNumberingAfterBreak="0">
    <w:nsid w:val="0B4E722B"/>
    <w:multiLevelType w:val="hybridMultilevel"/>
    <w:tmpl w:val="956C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969BC"/>
    <w:multiLevelType w:val="hybridMultilevel"/>
    <w:tmpl w:val="4E2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64372"/>
    <w:multiLevelType w:val="hybridMultilevel"/>
    <w:tmpl w:val="7E30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680D"/>
    <w:multiLevelType w:val="hybridMultilevel"/>
    <w:tmpl w:val="0BB43A10"/>
    <w:styleLink w:val="ImportedStyle2"/>
    <w:lvl w:ilvl="0" w:tplc="FEA0E7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49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52D5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DA50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4E1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DC51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821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707B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9CA7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4B10E6"/>
    <w:multiLevelType w:val="multilevel"/>
    <w:tmpl w:val="123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96BF4"/>
    <w:multiLevelType w:val="hybridMultilevel"/>
    <w:tmpl w:val="525C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303504">
    <w:abstractNumId w:val="4"/>
  </w:num>
  <w:num w:numId="2" w16cid:durableId="99183884">
    <w:abstractNumId w:val="0"/>
  </w:num>
  <w:num w:numId="3" w16cid:durableId="45378433">
    <w:abstractNumId w:val="6"/>
  </w:num>
  <w:num w:numId="4" w16cid:durableId="139739590">
    <w:abstractNumId w:val="2"/>
  </w:num>
  <w:num w:numId="5" w16cid:durableId="2125731095">
    <w:abstractNumId w:val="3"/>
  </w:num>
  <w:num w:numId="6" w16cid:durableId="601108177">
    <w:abstractNumId w:val="1"/>
  </w:num>
  <w:num w:numId="7" w16cid:durableId="1472167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DD"/>
    <w:rsid w:val="000228D7"/>
    <w:rsid w:val="00045700"/>
    <w:rsid w:val="00072B3B"/>
    <w:rsid w:val="000977DC"/>
    <w:rsid w:val="000C47E0"/>
    <w:rsid w:val="000E4CBC"/>
    <w:rsid w:val="000F0693"/>
    <w:rsid w:val="0010323D"/>
    <w:rsid w:val="001224CC"/>
    <w:rsid w:val="00122E92"/>
    <w:rsid w:val="00133E57"/>
    <w:rsid w:val="00164E43"/>
    <w:rsid w:val="001A21E2"/>
    <w:rsid w:val="001A3A84"/>
    <w:rsid w:val="001B0443"/>
    <w:rsid w:val="001C59A9"/>
    <w:rsid w:val="001D32CE"/>
    <w:rsid w:val="001D47F0"/>
    <w:rsid w:val="001E591F"/>
    <w:rsid w:val="00243251"/>
    <w:rsid w:val="0025224E"/>
    <w:rsid w:val="00254C1D"/>
    <w:rsid w:val="00261B9A"/>
    <w:rsid w:val="00282FFD"/>
    <w:rsid w:val="002848ED"/>
    <w:rsid w:val="00290404"/>
    <w:rsid w:val="002B49DD"/>
    <w:rsid w:val="002F0BE6"/>
    <w:rsid w:val="002F5277"/>
    <w:rsid w:val="00304283"/>
    <w:rsid w:val="00344F17"/>
    <w:rsid w:val="00347DE4"/>
    <w:rsid w:val="00357914"/>
    <w:rsid w:val="003610BC"/>
    <w:rsid w:val="00381631"/>
    <w:rsid w:val="003C22D7"/>
    <w:rsid w:val="003E65A7"/>
    <w:rsid w:val="00416DAC"/>
    <w:rsid w:val="00442085"/>
    <w:rsid w:val="004A0748"/>
    <w:rsid w:val="004A6749"/>
    <w:rsid w:val="004D419F"/>
    <w:rsid w:val="004F4754"/>
    <w:rsid w:val="0051230D"/>
    <w:rsid w:val="00514A14"/>
    <w:rsid w:val="005403DA"/>
    <w:rsid w:val="00545E2C"/>
    <w:rsid w:val="00547D00"/>
    <w:rsid w:val="0057018C"/>
    <w:rsid w:val="00580FCE"/>
    <w:rsid w:val="0058216C"/>
    <w:rsid w:val="005B5DBF"/>
    <w:rsid w:val="005F110D"/>
    <w:rsid w:val="00612294"/>
    <w:rsid w:val="00625527"/>
    <w:rsid w:val="0062579B"/>
    <w:rsid w:val="00631C52"/>
    <w:rsid w:val="006348D2"/>
    <w:rsid w:val="00643DE4"/>
    <w:rsid w:val="0066442B"/>
    <w:rsid w:val="006677E0"/>
    <w:rsid w:val="00681FBA"/>
    <w:rsid w:val="006E0A0E"/>
    <w:rsid w:val="006E532D"/>
    <w:rsid w:val="00736251"/>
    <w:rsid w:val="00741FA8"/>
    <w:rsid w:val="007468F9"/>
    <w:rsid w:val="00747A3A"/>
    <w:rsid w:val="00765B14"/>
    <w:rsid w:val="00771907"/>
    <w:rsid w:val="007C3F2C"/>
    <w:rsid w:val="007F6CA1"/>
    <w:rsid w:val="007F6E29"/>
    <w:rsid w:val="0084299A"/>
    <w:rsid w:val="00855146"/>
    <w:rsid w:val="00894539"/>
    <w:rsid w:val="008A048E"/>
    <w:rsid w:val="008A6E80"/>
    <w:rsid w:val="00907469"/>
    <w:rsid w:val="00934510"/>
    <w:rsid w:val="00955432"/>
    <w:rsid w:val="00960DEF"/>
    <w:rsid w:val="00963333"/>
    <w:rsid w:val="00967E69"/>
    <w:rsid w:val="00997997"/>
    <w:rsid w:val="009B1B2C"/>
    <w:rsid w:val="009E55F0"/>
    <w:rsid w:val="00A060F4"/>
    <w:rsid w:val="00A4529F"/>
    <w:rsid w:val="00A90D71"/>
    <w:rsid w:val="00AB165C"/>
    <w:rsid w:val="00AB7D22"/>
    <w:rsid w:val="00AD2B0D"/>
    <w:rsid w:val="00AF4127"/>
    <w:rsid w:val="00B46D00"/>
    <w:rsid w:val="00B54910"/>
    <w:rsid w:val="00B64640"/>
    <w:rsid w:val="00BB499F"/>
    <w:rsid w:val="00BC3FBC"/>
    <w:rsid w:val="00BE39C8"/>
    <w:rsid w:val="00BE61F1"/>
    <w:rsid w:val="00BE62EC"/>
    <w:rsid w:val="00C07BAB"/>
    <w:rsid w:val="00C159D9"/>
    <w:rsid w:val="00C15F99"/>
    <w:rsid w:val="00C16202"/>
    <w:rsid w:val="00C17392"/>
    <w:rsid w:val="00C22C8F"/>
    <w:rsid w:val="00C65355"/>
    <w:rsid w:val="00C70236"/>
    <w:rsid w:val="00C84F7F"/>
    <w:rsid w:val="00C91B1E"/>
    <w:rsid w:val="00C95FDC"/>
    <w:rsid w:val="00CD69F8"/>
    <w:rsid w:val="00D202AD"/>
    <w:rsid w:val="00D320BE"/>
    <w:rsid w:val="00D514D6"/>
    <w:rsid w:val="00D549ED"/>
    <w:rsid w:val="00D60A78"/>
    <w:rsid w:val="00D73BD2"/>
    <w:rsid w:val="00DB526F"/>
    <w:rsid w:val="00DC0C08"/>
    <w:rsid w:val="00DD1381"/>
    <w:rsid w:val="00DD386B"/>
    <w:rsid w:val="00DF3663"/>
    <w:rsid w:val="00E172F2"/>
    <w:rsid w:val="00E40DF0"/>
    <w:rsid w:val="00E83D00"/>
    <w:rsid w:val="00E85630"/>
    <w:rsid w:val="00EB4845"/>
    <w:rsid w:val="00F11F90"/>
    <w:rsid w:val="00F22E29"/>
    <w:rsid w:val="00F3094F"/>
    <w:rsid w:val="00F5268A"/>
    <w:rsid w:val="00F52860"/>
    <w:rsid w:val="00F92FEB"/>
    <w:rsid w:val="00FA435B"/>
    <w:rsid w:val="00FC4890"/>
    <w:rsid w:val="00FC7AEB"/>
    <w:rsid w:val="00FD0590"/>
    <w:rsid w:val="00FD3566"/>
    <w:rsid w:val="00FF7F81"/>
    <w:rsid w:val="242FF4B2"/>
    <w:rsid w:val="245D5DAF"/>
    <w:rsid w:val="2748C4DA"/>
    <w:rsid w:val="2DF76FC8"/>
    <w:rsid w:val="34EB3766"/>
    <w:rsid w:val="392B1389"/>
    <w:rsid w:val="3F4F90D1"/>
    <w:rsid w:val="409F79D7"/>
    <w:rsid w:val="40F162C0"/>
    <w:rsid w:val="4FA63FE3"/>
    <w:rsid w:val="513ACB1A"/>
    <w:rsid w:val="583A8F0E"/>
    <w:rsid w:val="6AE16A20"/>
    <w:rsid w:val="6CD276FC"/>
    <w:rsid w:val="7301FAD4"/>
    <w:rsid w:val="7561C3E9"/>
    <w:rsid w:val="77E7F7FC"/>
    <w:rsid w:val="7FE0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F0A7F"/>
  <w15:docId w15:val="{BCD89FE0-7F07-42DC-AD4A-C40933C3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 w:type="paragraph" w:styleId="BalloonText">
    <w:name w:val="Balloon Text"/>
    <w:basedOn w:val="Normal"/>
    <w:link w:val="BalloonTextChar"/>
    <w:uiPriority w:val="99"/>
    <w:semiHidden/>
    <w:unhideWhenUsed/>
    <w:rsid w:val="0084299A"/>
    <w:rPr>
      <w:sz w:val="18"/>
      <w:szCs w:val="18"/>
    </w:rPr>
  </w:style>
  <w:style w:type="character" w:customStyle="1" w:styleId="BalloonTextChar">
    <w:name w:val="Balloon Text Char"/>
    <w:basedOn w:val="DefaultParagraphFont"/>
    <w:link w:val="BalloonText"/>
    <w:uiPriority w:val="99"/>
    <w:semiHidden/>
    <w:rsid w:val="0084299A"/>
    <w:rPr>
      <w:sz w:val="18"/>
      <w:szCs w:val="18"/>
    </w:rPr>
  </w:style>
  <w:style w:type="table" w:styleId="TableGrid">
    <w:name w:val="Table Grid"/>
    <w:basedOn w:val="TableNormal"/>
    <w:uiPriority w:val="59"/>
    <w:rsid w:val="00E40DF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640"/>
    <w:pPr>
      <w:tabs>
        <w:tab w:val="center" w:pos="4513"/>
        <w:tab w:val="right" w:pos="9026"/>
      </w:tabs>
    </w:pPr>
  </w:style>
  <w:style w:type="character" w:customStyle="1" w:styleId="HeaderChar">
    <w:name w:val="Header Char"/>
    <w:basedOn w:val="DefaultParagraphFont"/>
    <w:link w:val="Header"/>
    <w:uiPriority w:val="99"/>
    <w:rsid w:val="00B64640"/>
    <w:rPr>
      <w:sz w:val="24"/>
      <w:szCs w:val="24"/>
    </w:rPr>
  </w:style>
  <w:style w:type="paragraph" w:styleId="Footer">
    <w:name w:val="footer"/>
    <w:basedOn w:val="Normal"/>
    <w:link w:val="FooterChar"/>
    <w:uiPriority w:val="99"/>
    <w:unhideWhenUsed/>
    <w:rsid w:val="00B64640"/>
    <w:pPr>
      <w:tabs>
        <w:tab w:val="center" w:pos="4513"/>
        <w:tab w:val="right" w:pos="9026"/>
      </w:tabs>
    </w:pPr>
  </w:style>
  <w:style w:type="character" w:customStyle="1" w:styleId="FooterChar">
    <w:name w:val="Footer Char"/>
    <w:basedOn w:val="DefaultParagraphFont"/>
    <w:link w:val="Footer"/>
    <w:uiPriority w:val="99"/>
    <w:rsid w:val="00B64640"/>
    <w:rPr>
      <w:sz w:val="24"/>
      <w:szCs w:val="24"/>
    </w:rPr>
  </w:style>
  <w:style w:type="character" w:customStyle="1" w:styleId="Bodytext2">
    <w:name w:val="Body text (2)_"/>
    <w:basedOn w:val="DefaultParagraphFont"/>
    <w:link w:val="Bodytext20"/>
    <w:rsid w:val="00A4529F"/>
    <w:rPr>
      <w:rFonts w:ascii="Calibri" w:eastAsia="Calibri" w:hAnsi="Calibri" w:cs="Calibri"/>
      <w:sz w:val="21"/>
      <w:szCs w:val="21"/>
      <w:shd w:val="clear" w:color="auto" w:fill="FFFFFF"/>
    </w:rPr>
  </w:style>
  <w:style w:type="character" w:customStyle="1" w:styleId="Heading6">
    <w:name w:val="Heading #6_"/>
    <w:basedOn w:val="DefaultParagraphFont"/>
    <w:link w:val="Heading60"/>
    <w:rsid w:val="00A4529F"/>
    <w:rPr>
      <w:rFonts w:ascii="Calibri" w:eastAsia="Calibri" w:hAnsi="Calibri" w:cs="Calibri"/>
      <w:b/>
      <w:bCs/>
      <w:sz w:val="22"/>
      <w:szCs w:val="22"/>
      <w:shd w:val="clear" w:color="auto" w:fill="FFFFFF"/>
    </w:rPr>
  </w:style>
  <w:style w:type="paragraph" w:customStyle="1" w:styleId="Bodytext20">
    <w:name w:val="Body text (2)"/>
    <w:basedOn w:val="Normal"/>
    <w:link w:val="Bodytext2"/>
    <w:rsid w:val="00A452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180" w:line="306" w:lineRule="exact"/>
      <w:ind w:hanging="360"/>
      <w:jc w:val="both"/>
    </w:pPr>
    <w:rPr>
      <w:rFonts w:ascii="Calibri" w:eastAsia="Calibri" w:hAnsi="Calibri" w:cs="Calibri"/>
      <w:sz w:val="21"/>
      <w:szCs w:val="21"/>
    </w:rPr>
  </w:style>
  <w:style w:type="paragraph" w:customStyle="1" w:styleId="Heading60">
    <w:name w:val="Heading #6"/>
    <w:basedOn w:val="Normal"/>
    <w:link w:val="Heading6"/>
    <w:rsid w:val="00A452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0" w:line="306" w:lineRule="exact"/>
      <w:ind w:hanging="400"/>
      <w:jc w:val="both"/>
      <w:outlineLvl w:val="5"/>
    </w:pPr>
    <w:rPr>
      <w:rFonts w:ascii="Calibri" w:eastAsia="Calibri" w:hAnsi="Calibri" w:cs="Calibri"/>
      <w:b/>
      <w:bCs/>
      <w:sz w:val="22"/>
      <w:szCs w:val="22"/>
    </w:rPr>
  </w:style>
  <w:style w:type="character" w:customStyle="1" w:styleId="Bodytext211pt">
    <w:name w:val="Body text (2) + 11 pt"/>
    <w:aliases w:val="Bold"/>
    <w:basedOn w:val="Bodytext2"/>
    <w:rsid w:val="00A4529F"/>
    <w:rPr>
      <w:rFonts w:ascii="Calibri" w:eastAsia="Calibri" w:hAnsi="Calibri" w:cs="Calibri"/>
      <w:b/>
      <w:bCs/>
      <w:i w:val="0"/>
      <w:iCs w:val="0"/>
      <w:smallCaps w:val="0"/>
      <w:strike w:val="0"/>
      <w:color w:val="000000"/>
      <w:spacing w:val="0"/>
      <w:w w:val="100"/>
      <w:position w:val="0"/>
      <w:sz w:val="22"/>
      <w:szCs w:val="22"/>
      <w:u w:val="none"/>
      <w:shd w:val="clear" w:color="auto" w:fill="FFFFFF"/>
      <w:lang w:val="en-GB" w:eastAsia="en-GB" w:bidi="en-GB"/>
    </w:rPr>
  </w:style>
  <w:style w:type="paragraph" w:styleId="NormalWeb">
    <w:name w:val="Normal (Web)"/>
    <w:basedOn w:val="Normal"/>
    <w:uiPriority w:val="99"/>
    <w:unhideWhenUsed/>
    <w:rsid w:val="006E0A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E0A0E"/>
    <w:rPr>
      <w:b/>
      <w:bCs/>
    </w:rPr>
  </w:style>
  <w:style w:type="character" w:styleId="FollowedHyperlink">
    <w:name w:val="FollowedHyperlink"/>
    <w:basedOn w:val="DefaultParagraphFont"/>
    <w:uiPriority w:val="99"/>
    <w:semiHidden/>
    <w:unhideWhenUsed/>
    <w:rsid w:val="007C3F2C"/>
    <w:rPr>
      <w:color w:val="FF00FF" w:themeColor="followedHyperlink"/>
      <w:u w:val="single"/>
    </w:rPr>
  </w:style>
  <w:style w:type="character" w:styleId="CommentReference">
    <w:name w:val="annotation reference"/>
    <w:basedOn w:val="DefaultParagraphFont"/>
    <w:uiPriority w:val="99"/>
    <w:semiHidden/>
    <w:unhideWhenUsed/>
    <w:rsid w:val="002848ED"/>
    <w:rPr>
      <w:sz w:val="16"/>
      <w:szCs w:val="16"/>
    </w:rPr>
  </w:style>
  <w:style w:type="paragraph" w:styleId="CommentText">
    <w:name w:val="annotation text"/>
    <w:basedOn w:val="Normal"/>
    <w:link w:val="CommentTextChar"/>
    <w:uiPriority w:val="99"/>
    <w:semiHidden/>
    <w:unhideWhenUsed/>
    <w:rsid w:val="002848ED"/>
    <w:rPr>
      <w:sz w:val="20"/>
      <w:szCs w:val="20"/>
    </w:rPr>
  </w:style>
  <w:style w:type="character" w:customStyle="1" w:styleId="CommentTextChar">
    <w:name w:val="Comment Text Char"/>
    <w:basedOn w:val="DefaultParagraphFont"/>
    <w:link w:val="CommentText"/>
    <w:uiPriority w:val="99"/>
    <w:semiHidden/>
    <w:rsid w:val="002848ED"/>
  </w:style>
  <w:style w:type="paragraph" w:styleId="CommentSubject">
    <w:name w:val="annotation subject"/>
    <w:basedOn w:val="CommentText"/>
    <w:next w:val="CommentText"/>
    <w:link w:val="CommentSubjectChar"/>
    <w:uiPriority w:val="99"/>
    <w:semiHidden/>
    <w:unhideWhenUsed/>
    <w:rsid w:val="002848ED"/>
    <w:rPr>
      <w:b/>
      <w:bCs/>
    </w:rPr>
  </w:style>
  <w:style w:type="character" w:customStyle="1" w:styleId="CommentSubjectChar">
    <w:name w:val="Comment Subject Char"/>
    <w:basedOn w:val="CommentTextChar"/>
    <w:link w:val="CommentSubject"/>
    <w:uiPriority w:val="99"/>
    <w:semiHidden/>
    <w:rsid w:val="002848ED"/>
    <w:rPr>
      <w:b/>
      <w:bCs/>
    </w:rPr>
  </w:style>
  <w:style w:type="paragraph" w:styleId="Revision">
    <w:name w:val="Revision"/>
    <w:hidden/>
    <w:uiPriority w:val="99"/>
    <w:semiHidden/>
    <w:rsid w:val="00261B9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1C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36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wardnorth.org.uk/application-stage-2/" TargetMode="External"/><Relationship Id="rId18" Type="http://schemas.openxmlformats.org/officeDocument/2006/relationships/hyperlink" Target="https://wellcome.org/grant-funding/guidance/carbon-offset-policy-trave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4Manchester@manchester.ac.uk" TargetMode="External"/><Relationship Id="rId2" Type="http://schemas.openxmlformats.org/officeDocument/2006/relationships/customXml" Target="../customXml/item2.xml"/><Relationship Id="rId16" Type="http://schemas.openxmlformats.org/officeDocument/2006/relationships/hyperlink" Target="https://www.qualtrics.manchester.ac.uk/jfe/form/SV_1zzRH3cUTks1I3A" TargetMode="External"/><Relationship Id="rId20" Type="http://schemas.openxmlformats.org/officeDocument/2006/relationships/hyperlink" Target="https://www.qualtrics.manchester.ac.uk/jfe/form/SV_1zzRH3cUTks1I3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4@manchester.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4@man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wardnorth.org.uk/application-stage-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15f8fb-33ea-4b2b-ac65-42ebb471d96e" xsi:nil="true"/>
    <lcf76f155ced4ddcb4097134ff3c332f xmlns="2477e194-f689-4425-bfe2-79910398a2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89CE7DE8EED64E8B16C8150690459E" ma:contentTypeVersion="13" ma:contentTypeDescription="Create a new document." ma:contentTypeScope="" ma:versionID="90b72fd830d588d1230b92d2f02fd1ff">
  <xsd:schema xmlns:xsd="http://www.w3.org/2001/XMLSchema" xmlns:xs="http://www.w3.org/2001/XMLSchema" xmlns:p="http://schemas.microsoft.com/office/2006/metadata/properties" xmlns:ns2="2477e194-f689-4425-bfe2-79910398a2a1" xmlns:ns3="9c15f8fb-33ea-4b2b-ac65-42ebb471d96e" targetNamespace="http://schemas.microsoft.com/office/2006/metadata/properties" ma:root="true" ma:fieldsID="443acdfe8743800aa6901f8f94ccf340" ns2:_="" ns3:_="">
    <xsd:import namespace="2477e194-f689-4425-bfe2-79910398a2a1"/>
    <xsd:import namespace="9c15f8fb-33ea-4b2b-ac65-42ebb471d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e194-f689-4425-bfe2-79910398a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5f8fb-33ea-4b2b-ac65-42ebb471d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1a5c0e-b68b-478a-b436-94d9e975205c}" ma:internalName="TaxCatchAll" ma:showField="CatchAllData" ma:web="9c15f8fb-33ea-4b2b-ac65-42ebb471d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FCFAB-C89E-4C72-A2AD-F3CF483A4D93}">
  <ds:schemaRefs>
    <ds:schemaRef ds:uri="http://schemas.microsoft.com/sharepoint/v3/contenttype/forms"/>
  </ds:schemaRefs>
</ds:datastoreItem>
</file>

<file path=customXml/itemProps2.xml><?xml version="1.0" encoding="utf-8"?>
<ds:datastoreItem xmlns:ds="http://schemas.openxmlformats.org/officeDocument/2006/customXml" ds:itemID="{C880DC71-61A3-4C44-BF44-F34E41317CDC}">
  <ds:schemaRefs>
    <ds:schemaRef ds:uri="http://schemas.microsoft.com/office/2006/metadata/properties"/>
    <ds:schemaRef ds:uri="http://schemas.microsoft.com/office/infopath/2007/PartnerControls"/>
    <ds:schemaRef ds:uri="9c15f8fb-33ea-4b2b-ac65-42ebb471d96e"/>
    <ds:schemaRef ds:uri="2477e194-f689-4425-bfe2-79910398a2a1"/>
  </ds:schemaRefs>
</ds:datastoreItem>
</file>

<file path=customXml/itemProps3.xml><?xml version="1.0" encoding="utf-8"?>
<ds:datastoreItem xmlns:ds="http://schemas.openxmlformats.org/officeDocument/2006/customXml" ds:itemID="{9105EB21-A9FC-421B-B59B-D7E07413F5D0}">
  <ds:schemaRefs>
    <ds:schemaRef ds:uri="http://schemas.openxmlformats.org/officeDocument/2006/bibliography"/>
  </ds:schemaRefs>
</ds:datastoreItem>
</file>

<file path=customXml/itemProps4.xml><?xml version="1.0" encoding="utf-8"?>
<ds:datastoreItem xmlns:ds="http://schemas.openxmlformats.org/officeDocument/2006/customXml" ds:itemID="{17DE9DE4-CD63-442F-A679-F7E7DE1D6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7e194-f689-4425-bfe2-79910398a2a1"/>
    <ds:schemaRef ds:uri="9c15f8fb-33ea-4b2b-ac65-42ebb471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Hanley</dc:creator>
  <cp:lastModifiedBy>Dipika Mummery</cp:lastModifiedBy>
  <cp:revision>13</cp:revision>
  <dcterms:created xsi:type="dcterms:W3CDTF">2025-06-03T13:11:00Z</dcterms:created>
  <dcterms:modified xsi:type="dcterms:W3CDTF">2025-10-09T14:55:00Z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0x0101007789CE7DE8EED64E8B16C8150690459E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