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977AE" w14:textId="4A9E17F4" w:rsidR="0028450F" w:rsidRPr="00C716F8" w:rsidRDefault="0028450F" w:rsidP="00C716F8">
      <w:pPr>
        <w:jc w:val="center"/>
        <w:rPr>
          <w:rFonts w:cs="Arial"/>
          <w:b/>
          <w:bCs/>
          <w:noProof/>
          <w:sz w:val="28"/>
          <w:szCs w:val="28"/>
          <w:lang w:val="en-US"/>
        </w:rPr>
      </w:pPr>
      <w:r w:rsidRPr="00C716F8">
        <w:rPr>
          <w:b/>
          <w:bCs/>
          <w:noProof/>
          <w:sz w:val="24"/>
          <w:szCs w:val="24"/>
          <w:u w:val="single"/>
          <w:lang w:eastAsia="en-GB"/>
        </w:rPr>
        <w:drawing>
          <wp:anchor distT="0" distB="0" distL="114300" distR="114300" simplePos="0" relativeHeight="251661312" behindDoc="0" locked="0" layoutInCell="1" allowOverlap="1" wp14:anchorId="06FCD4D7" wp14:editId="4AB42750">
            <wp:simplePos x="0" y="0"/>
            <wp:positionH relativeFrom="column">
              <wp:posOffset>-542232</wp:posOffset>
            </wp:positionH>
            <wp:positionV relativeFrom="paragraph">
              <wp:posOffset>-500553</wp:posOffset>
            </wp:positionV>
            <wp:extent cx="1160780" cy="491490"/>
            <wp:effectExtent l="0" t="0" r="1270" b="3810"/>
            <wp:wrapNone/>
            <wp:docPr id="4"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11" cstate="print"/>
                    <a:stretch>
                      <a:fillRect/>
                    </a:stretch>
                  </pic:blipFill>
                  <pic:spPr>
                    <a:xfrm>
                      <a:off x="0" y="0"/>
                      <a:ext cx="1160780" cy="491490"/>
                    </a:xfrm>
                    <a:prstGeom prst="rect">
                      <a:avLst/>
                    </a:prstGeom>
                  </pic:spPr>
                </pic:pic>
              </a:graphicData>
            </a:graphic>
          </wp:anchor>
        </w:drawing>
      </w:r>
      <w:r w:rsidR="00151588">
        <w:rPr>
          <w:rFonts w:cs="Arial"/>
          <w:b/>
          <w:bCs/>
          <w:noProof/>
          <w:sz w:val="28"/>
          <w:szCs w:val="28"/>
          <w:lang w:val="en-US"/>
        </w:rPr>
        <w:t>Pharmacy student-led health screening</w:t>
      </w:r>
    </w:p>
    <w:p w14:paraId="77D15CCC" w14:textId="77777777" w:rsidR="0028450F" w:rsidRPr="00C716F8" w:rsidRDefault="0028450F" w:rsidP="0028450F">
      <w:pPr>
        <w:pStyle w:val="NormalWeb"/>
        <w:shd w:val="clear" w:color="auto" w:fill="FFFFFF"/>
        <w:spacing w:line="236" w:lineRule="atLeast"/>
        <w:jc w:val="center"/>
        <w:rPr>
          <w:rFonts w:asciiTheme="minorHAnsi" w:hAnsiTheme="minorHAnsi" w:cs="Arial"/>
          <w:b/>
          <w:bCs/>
          <w:noProof/>
          <w:sz w:val="28"/>
          <w:szCs w:val="28"/>
          <w:lang w:val="en-US"/>
        </w:rPr>
      </w:pPr>
      <w:r w:rsidRPr="00C716F8">
        <w:rPr>
          <w:rFonts w:asciiTheme="minorHAnsi" w:hAnsiTheme="minorHAnsi" w:cs="Arial"/>
          <w:b/>
          <w:bCs/>
          <w:noProof/>
          <w:sz w:val="28"/>
          <w:szCs w:val="28"/>
          <w:lang w:val="en-US"/>
        </w:rPr>
        <w:t>Participant Information Sheet (PIS)</w:t>
      </w:r>
    </w:p>
    <w:p w14:paraId="35E1F16D" w14:textId="41DA76FA" w:rsidR="0028450F" w:rsidRDefault="00151588" w:rsidP="0028450F">
      <w:pPr>
        <w:pStyle w:val="NormalWeb"/>
        <w:shd w:val="clear" w:color="auto" w:fill="FFFFFF"/>
        <w:spacing w:line="236" w:lineRule="atLeast"/>
        <w:jc w:val="both"/>
        <w:rPr>
          <w:rFonts w:asciiTheme="minorHAnsi" w:hAnsiTheme="minorHAnsi" w:cs="Arial"/>
          <w:b/>
          <w:bCs/>
          <w:sz w:val="22"/>
          <w:szCs w:val="22"/>
        </w:rPr>
      </w:pPr>
      <w:r>
        <w:rPr>
          <w:rFonts w:asciiTheme="minorHAnsi" w:hAnsiTheme="minorHAnsi" w:cs="Arial"/>
          <w:sz w:val="22"/>
          <w:szCs w:val="22"/>
        </w:rPr>
        <w:t xml:space="preserve">Year 3 pharmacy students are running a student-led health screening event. This is supervised by a member of staff form their programme. Students have completed their learning on the clinical measurements they will take from you and discuss with you. </w:t>
      </w:r>
      <w:r w:rsidR="0028450F" w:rsidRPr="00685985">
        <w:rPr>
          <w:rFonts w:asciiTheme="minorHAnsi" w:hAnsiTheme="minorHAnsi" w:cs="Arial"/>
          <w:sz w:val="22"/>
          <w:szCs w:val="22"/>
        </w:rPr>
        <w:t xml:space="preserve">Before you </w:t>
      </w:r>
      <w:r w:rsidR="00F71D5C">
        <w:rPr>
          <w:rFonts w:asciiTheme="minorHAnsi" w:hAnsiTheme="minorHAnsi" w:cs="Arial"/>
          <w:sz w:val="22"/>
          <w:szCs w:val="22"/>
        </w:rPr>
        <w:t xml:space="preserve">attend </w:t>
      </w:r>
      <w:r w:rsidR="0028450F" w:rsidRPr="00685985">
        <w:rPr>
          <w:rFonts w:asciiTheme="minorHAnsi" w:hAnsiTheme="minorHAnsi" w:cs="Arial"/>
          <w:sz w:val="22"/>
          <w:szCs w:val="22"/>
        </w:rPr>
        <w:t>it is important for you to understan</w:t>
      </w:r>
      <w:r w:rsidR="0028450F">
        <w:rPr>
          <w:rFonts w:asciiTheme="minorHAnsi" w:hAnsiTheme="minorHAnsi" w:cs="Arial"/>
          <w:sz w:val="22"/>
          <w:szCs w:val="22"/>
        </w:rPr>
        <w:t xml:space="preserve">d </w:t>
      </w:r>
      <w:r w:rsidR="0028450F" w:rsidRPr="00685985">
        <w:rPr>
          <w:rFonts w:asciiTheme="minorHAnsi" w:hAnsiTheme="minorHAnsi" w:cs="Arial"/>
          <w:sz w:val="22"/>
          <w:szCs w:val="22"/>
        </w:rPr>
        <w:t xml:space="preserve">what </w:t>
      </w:r>
      <w:r w:rsidR="007E4DF1">
        <w:rPr>
          <w:rFonts w:asciiTheme="minorHAnsi" w:hAnsiTheme="minorHAnsi" w:cs="Arial"/>
          <w:sz w:val="22"/>
          <w:szCs w:val="22"/>
        </w:rPr>
        <w:t xml:space="preserve">is </w:t>
      </w:r>
      <w:r w:rsidR="0028450F" w:rsidRPr="00685985">
        <w:rPr>
          <w:rFonts w:asciiTheme="minorHAnsi" w:hAnsiTheme="minorHAnsi" w:cs="Arial"/>
          <w:sz w:val="22"/>
          <w:szCs w:val="22"/>
        </w:rPr>
        <w:t>involve</w:t>
      </w:r>
      <w:r w:rsidR="007E4DF1">
        <w:rPr>
          <w:rFonts w:asciiTheme="minorHAnsi" w:hAnsiTheme="minorHAnsi" w:cs="Arial"/>
          <w:sz w:val="22"/>
          <w:szCs w:val="22"/>
        </w:rPr>
        <w:t>d</w:t>
      </w:r>
      <w:r w:rsidR="0028450F" w:rsidRPr="00685985">
        <w:rPr>
          <w:rFonts w:asciiTheme="minorHAnsi" w:hAnsiTheme="minorHAnsi" w:cs="Arial"/>
          <w:sz w:val="22"/>
          <w:szCs w:val="22"/>
        </w:rPr>
        <w:t xml:space="preserve">. Please take time to read the following information carefully </w:t>
      </w:r>
      <w:r w:rsidR="007E4DF1">
        <w:rPr>
          <w:rFonts w:asciiTheme="minorHAnsi" w:hAnsiTheme="minorHAnsi" w:cs="Arial"/>
          <w:sz w:val="22"/>
          <w:szCs w:val="22"/>
        </w:rPr>
        <w:t>a</w:t>
      </w:r>
      <w:r w:rsidR="0028450F" w:rsidRPr="00685985">
        <w:rPr>
          <w:rFonts w:asciiTheme="minorHAnsi" w:hAnsiTheme="minorHAnsi" w:cs="Arial"/>
          <w:sz w:val="22"/>
          <w:szCs w:val="22"/>
        </w:rPr>
        <w:t>nd discuss it with others if you wish. Please ask if there is anything that is not clear or if you would like more information. Thank you for taking the time to read this.</w:t>
      </w:r>
      <w:r w:rsidR="0028450F" w:rsidRPr="00685985">
        <w:rPr>
          <w:rFonts w:asciiTheme="minorHAnsi" w:hAnsiTheme="minorHAnsi" w:cs="Arial"/>
          <w:b/>
          <w:bCs/>
          <w:sz w:val="22"/>
          <w:szCs w:val="22"/>
        </w:rPr>
        <w:t xml:space="preserve"> </w:t>
      </w:r>
    </w:p>
    <w:p w14:paraId="4881F5CB" w14:textId="78AA59AB" w:rsidR="00913D7D" w:rsidRPr="0006013F" w:rsidRDefault="00913D7D" w:rsidP="0028450F">
      <w:pPr>
        <w:pStyle w:val="NormalWeb"/>
        <w:shd w:val="clear" w:color="auto" w:fill="FFFFFF"/>
        <w:spacing w:line="236" w:lineRule="atLeast"/>
        <w:jc w:val="both"/>
        <w:rPr>
          <w:rFonts w:asciiTheme="minorHAnsi" w:hAnsiTheme="minorHAnsi" w:cs="Arial"/>
          <w:b/>
          <w:bCs/>
          <w:sz w:val="28"/>
          <w:szCs w:val="28"/>
          <w:u w:val="single"/>
          <w:vertAlign w:val="subscript"/>
        </w:rPr>
      </w:pPr>
      <w:r w:rsidRPr="00913D7D">
        <w:rPr>
          <w:rFonts w:asciiTheme="minorHAnsi" w:hAnsiTheme="minorHAnsi" w:cs="Arial"/>
          <w:b/>
          <w:bCs/>
          <w:sz w:val="28"/>
          <w:szCs w:val="28"/>
          <w:u w:val="single"/>
        </w:rPr>
        <w:t xml:space="preserve">About the </w:t>
      </w:r>
      <w:r w:rsidR="00151588">
        <w:rPr>
          <w:rFonts w:asciiTheme="minorHAnsi" w:hAnsiTheme="minorHAnsi" w:cs="Arial"/>
          <w:b/>
          <w:bCs/>
          <w:sz w:val="28"/>
          <w:szCs w:val="28"/>
          <w:u w:val="single"/>
        </w:rPr>
        <w:t>event</w:t>
      </w:r>
    </w:p>
    <w:p w14:paraId="37F7AB0E" w14:textId="0F4DF58B" w:rsidR="0028450F" w:rsidRPr="00685985" w:rsidRDefault="0028450F" w:rsidP="00361915">
      <w:pPr>
        <w:pStyle w:val="NormalWeb"/>
        <w:numPr>
          <w:ilvl w:val="0"/>
          <w:numId w:val="9"/>
        </w:numPr>
        <w:shd w:val="clear" w:color="auto" w:fill="FFFFFF"/>
        <w:spacing w:line="236" w:lineRule="atLeast"/>
        <w:ind w:left="300" w:hanging="357"/>
        <w:rPr>
          <w:rFonts w:asciiTheme="minorHAnsi" w:hAnsiTheme="minorHAnsi" w:cs="Arial"/>
          <w:sz w:val="22"/>
          <w:szCs w:val="22"/>
        </w:rPr>
      </w:pPr>
      <w:r w:rsidRPr="00685985">
        <w:rPr>
          <w:rFonts w:asciiTheme="minorHAnsi" w:hAnsiTheme="minorHAnsi" w:cs="Arial"/>
          <w:b/>
          <w:bCs/>
          <w:sz w:val="22"/>
          <w:szCs w:val="22"/>
        </w:rPr>
        <w:t xml:space="preserve">Who will conduct the </w:t>
      </w:r>
      <w:r w:rsidR="00151588">
        <w:rPr>
          <w:rFonts w:asciiTheme="minorHAnsi" w:hAnsiTheme="minorHAnsi" w:cs="Arial"/>
          <w:b/>
          <w:bCs/>
          <w:sz w:val="22"/>
          <w:szCs w:val="22"/>
        </w:rPr>
        <w:t>event</w:t>
      </w:r>
      <w:r w:rsidRPr="00685985">
        <w:rPr>
          <w:rFonts w:asciiTheme="minorHAnsi" w:hAnsiTheme="minorHAnsi" w:cs="Arial"/>
          <w:b/>
          <w:bCs/>
          <w:sz w:val="22"/>
          <w:szCs w:val="22"/>
        </w:rPr>
        <w:t>?</w:t>
      </w:r>
      <w:r w:rsidRPr="00685985">
        <w:rPr>
          <w:rFonts w:asciiTheme="minorHAnsi" w:hAnsiTheme="minorHAnsi" w:cs="Arial"/>
          <w:sz w:val="22"/>
          <w:szCs w:val="22"/>
        </w:rPr>
        <w:t xml:space="preserve"> </w:t>
      </w:r>
    </w:p>
    <w:p w14:paraId="336A045D" w14:textId="63C7EF40" w:rsidR="0028450F" w:rsidRPr="007E4DF1" w:rsidRDefault="007E4DF1" w:rsidP="0028450F">
      <w:pPr>
        <w:pStyle w:val="NormalWeb"/>
        <w:shd w:val="clear" w:color="auto" w:fill="FFFFFF"/>
        <w:spacing w:line="236" w:lineRule="atLeast"/>
        <w:rPr>
          <w:rFonts w:asciiTheme="minorHAnsi" w:hAnsiTheme="minorHAnsi" w:cs="Arial"/>
          <w:sz w:val="22"/>
          <w:szCs w:val="22"/>
        </w:rPr>
      </w:pPr>
      <w:r w:rsidRPr="007E4DF1">
        <w:rPr>
          <w:rFonts w:asciiTheme="minorHAnsi" w:hAnsiTheme="minorHAnsi" w:cs="Arial"/>
          <w:iCs/>
          <w:sz w:val="22"/>
          <w:szCs w:val="22"/>
        </w:rPr>
        <w:t xml:space="preserve">These </w:t>
      </w:r>
      <w:r w:rsidR="00151588">
        <w:rPr>
          <w:rFonts w:asciiTheme="minorHAnsi" w:hAnsiTheme="minorHAnsi" w:cs="Arial"/>
          <w:iCs/>
          <w:sz w:val="22"/>
          <w:szCs w:val="22"/>
        </w:rPr>
        <w:t xml:space="preserve">events are run by Year 3 pharmacy students who are in the third year of their </w:t>
      </w:r>
      <w:proofErr w:type="gramStart"/>
      <w:r w:rsidR="00151588">
        <w:rPr>
          <w:rFonts w:asciiTheme="minorHAnsi" w:hAnsiTheme="minorHAnsi" w:cs="Arial"/>
          <w:iCs/>
          <w:sz w:val="22"/>
          <w:szCs w:val="22"/>
        </w:rPr>
        <w:t>four year</w:t>
      </w:r>
      <w:proofErr w:type="gramEnd"/>
      <w:r w:rsidR="00151588">
        <w:rPr>
          <w:rFonts w:asciiTheme="minorHAnsi" w:hAnsiTheme="minorHAnsi" w:cs="Arial"/>
          <w:iCs/>
          <w:sz w:val="22"/>
          <w:szCs w:val="22"/>
        </w:rPr>
        <w:t xml:space="preserve"> </w:t>
      </w:r>
      <w:proofErr w:type="spellStart"/>
      <w:r w:rsidR="00151588">
        <w:rPr>
          <w:rFonts w:asciiTheme="minorHAnsi" w:hAnsiTheme="minorHAnsi" w:cs="Arial"/>
          <w:iCs/>
          <w:sz w:val="22"/>
          <w:szCs w:val="22"/>
        </w:rPr>
        <w:t>MPharm</w:t>
      </w:r>
      <w:proofErr w:type="spellEnd"/>
      <w:r w:rsidR="00151588">
        <w:rPr>
          <w:rFonts w:asciiTheme="minorHAnsi" w:hAnsiTheme="minorHAnsi" w:cs="Arial"/>
          <w:iCs/>
          <w:sz w:val="22"/>
          <w:szCs w:val="22"/>
        </w:rPr>
        <w:t xml:space="preserve"> degree. The events</w:t>
      </w:r>
      <w:r w:rsidR="00376395">
        <w:rPr>
          <w:rFonts w:asciiTheme="minorHAnsi" w:hAnsiTheme="minorHAnsi" w:cs="Arial"/>
          <w:iCs/>
          <w:sz w:val="22"/>
          <w:szCs w:val="22"/>
        </w:rPr>
        <w:t xml:space="preserve"> overseen by</w:t>
      </w:r>
      <w:r w:rsidR="00151588">
        <w:rPr>
          <w:rFonts w:asciiTheme="minorHAnsi" w:hAnsiTheme="minorHAnsi" w:cs="Arial"/>
          <w:iCs/>
          <w:sz w:val="22"/>
          <w:szCs w:val="22"/>
        </w:rPr>
        <w:t xml:space="preserve"> staff on the </w:t>
      </w:r>
      <w:proofErr w:type="spellStart"/>
      <w:r w:rsidR="00151588">
        <w:rPr>
          <w:rFonts w:asciiTheme="minorHAnsi" w:hAnsiTheme="minorHAnsi" w:cs="Arial"/>
          <w:iCs/>
          <w:sz w:val="22"/>
          <w:szCs w:val="22"/>
        </w:rPr>
        <w:t>MPharm</w:t>
      </w:r>
      <w:proofErr w:type="spellEnd"/>
      <w:r w:rsidR="00151588">
        <w:rPr>
          <w:rFonts w:asciiTheme="minorHAnsi" w:hAnsiTheme="minorHAnsi" w:cs="Arial"/>
          <w:iCs/>
          <w:sz w:val="22"/>
          <w:szCs w:val="22"/>
        </w:rPr>
        <w:t xml:space="preserve"> programme.</w:t>
      </w:r>
    </w:p>
    <w:p w14:paraId="05363A2E" w14:textId="5A6697A6" w:rsidR="0028450F" w:rsidRPr="00685985" w:rsidRDefault="0028450F"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is the purpose of th</w:t>
      </w:r>
      <w:r w:rsidR="00152B43">
        <w:rPr>
          <w:rFonts w:asciiTheme="minorHAnsi" w:hAnsiTheme="minorHAnsi" w:cs="Arial"/>
          <w:b/>
          <w:bCs/>
          <w:sz w:val="22"/>
          <w:szCs w:val="22"/>
        </w:rPr>
        <w:t>is</w:t>
      </w:r>
      <w:r w:rsidR="00151588">
        <w:rPr>
          <w:rFonts w:asciiTheme="minorHAnsi" w:hAnsiTheme="minorHAnsi" w:cs="Arial"/>
          <w:b/>
          <w:bCs/>
          <w:sz w:val="22"/>
          <w:szCs w:val="22"/>
        </w:rPr>
        <w:t xml:space="preserve"> event</w:t>
      </w:r>
      <w:r w:rsidRPr="00685985">
        <w:rPr>
          <w:rFonts w:asciiTheme="minorHAnsi" w:hAnsiTheme="minorHAnsi" w:cs="Arial"/>
          <w:b/>
          <w:bCs/>
          <w:sz w:val="22"/>
          <w:szCs w:val="22"/>
        </w:rPr>
        <w:t>?</w:t>
      </w:r>
      <w:r w:rsidRPr="00685985">
        <w:rPr>
          <w:rFonts w:asciiTheme="minorHAnsi" w:hAnsiTheme="minorHAnsi" w:cs="Arial"/>
          <w:sz w:val="22"/>
          <w:szCs w:val="22"/>
        </w:rPr>
        <w:t xml:space="preserve"> </w:t>
      </w:r>
    </w:p>
    <w:p w14:paraId="194BC5D8" w14:textId="31397A43" w:rsidR="007E4DF1" w:rsidRDefault="00151588" w:rsidP="007E4DF1">
      <w:pPr>
        <w:spacing w:after="160" w:line="259" w:lineRule="auto"/>
      </w:pPr>
      <w:r>
        <w:t>Th</w:t>
      </w:r>
      <w:r w:rsidR="00152B43">
        <w:t>is</w:t>
      </w:r>
      <w:r>
        <w:t xml:space="preserve"> event </w:t>
      </w:r>
      <w:proofErr w:type="gramStart"/>
      <w:r>
        <w:t>provide</w:t>
      </w:r>
      <w:proofErr w:type="gramEnd"/>
      <w:r>
        <w:t xml:space="preserve"> those who participate with information about their ‘heart age’ and ‘diabetes risk’. We use evidence-based online resources to </w:t>
      </w:r>
      <w:r w:rsidR="00152B43">
        <w:t xml:space="preserve">help us do this. Comfortably consulting with people of </w:t>
      </w:r>
      <w:r w:rsidR="007E4DF1" w:rsidRPr="007512ED">
        <w:t>any gender or background is a core part of being a future</w:t>
      </w:r>
      <w:r w:rsidR="004B7AB7">
        <w:t xml:space="preserve"> pharmacist</w:t>
      </w:r>
      <w:r w:rsidR="007E4DF1" w:rsidRPr="007512ED">
        <w:t xml:space="preserve"> </w:t>
      </w:r>
      <w:r w:rsidR="00152B43">
        <w:t>– these events support our students in developing these skills.</w:t>
      </w:r>
    </w:p>
    <w:p w14:paraId="5083630A" w14:textId="40C3C3C0" w:rsidR="00913D7D" w:rsidRPr="00685985" w:rsidRDefault="004B39ED"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Pr>
          <w:rFonts w:asciiTheme="minorHAnsi" w:hAnsiTheme="minorHAnsi" w:cs="Arial"/>
          <w:b/>
          <w:bCs/>
          <w:sz w:val="22"/>
          <w:szCs w:val="22"/>
        </w:rPr>
        <w:t>Who has reviewed th</w:t>
      </w:r>
      <w:r w:rsidR="00152B43">
        <w:rPr>
          <w:rFonts w:asciiTheme="minorHAnsi" w:hAnsiTheme="minorHAnsi" w:cs="Arial"/>
          <w:b/>
          <w:bCs/>
          <w:sz w:val="22"/>
          <w:szCs w:val="22"/>
        </w:rPr>
        <w:t>is event</w:t>
      </w:r>
      <w:r w:rsidR="00913D7D" w:rsidRPr="00685985">
        <w:rPr>
          <w:rFonts w:asciiTheme="minorHAnsi" w:hAnsiTheme="minorHAnsi" w:cs="Arial"/>
          <w:b/>
          <w:bCs/>
          <w:sz w:val="22"/>
          <w:szCs w:val="22"/>
        </w:rPr>
        <w:t>?</w:t>
      </w:r>
    </w:p>
    <w:p w14:paraId="6ABC8B28" w14:textId="3B858063" w:rsidR="00913D7D" w:rsidRPr="009A26E1" w:rsidRDefault="00AC6750" w:rsidP="0028450F">
      <w:pPr>
        <w:pStyle w:val="NormalWeb"/>
        <w:shd w:val="clear" w:color="auto" w:fill="FFFFFF"/>
        <w:spacing w:line="236" w:lineRule="atLeast"/>
        <w:rPr>
          <w:rFonts w:asciiTheme="minorHAnsi" w:hAnsiTheme="minorHAnsi" w:cs="Arial"/>
          <w:iCs/>
          <w:sz w:val="22"/>
          <w:szCs w:val="22"/>
        </w:rPr>
      </w:pPr>
      <w:r>
        <w:rPr>
          <w:rFonts w:asciiTheme="minorHAnsi" w:hAnsiTheme="minorHAnsi" w:cs="Arial"/>
          <w:iCs/>
          <w:sz w:val="22"/>
          <w:szCs w:val="22"/>
        </w:rPr>
        <w:t>The</w:t>
      </w:r>
      <w:r w:rsidR="00152B43">
        <w:rPr>
          <w:rFonts w:asciiTheme="minorHAnsi" w:hAnsiTheme="minorHAnsi" w:cs="Arial"/>
          <w:iCs/>
          <w:sz w:val="22"/>
          <w:szCs w:val="22"/>
        </w:rPr>
        <w:t>is</w:t>
      </w:r>
      <w:r>
        <w:rPr>
          <w:rFonts w:asciiTheme="minorHAnsi" w:hAnsiTheme="minorHAnsi" w:cs="Arial"/>
          <w:iCs/>
          <w:sz w:val="22"/>
          <w:szCs w:val="22"/>
        </w:rPr>
        <w:t xml:space="preserve"> </w:t>
      </w:r>
      <w:r w:rsidR="00152B43">
        <w:rPr>
          <w:rFonts w:asciiTheme="minorHAnsi" w:hAnsiTheme="minorHAnsi" w:cs="Arial"/>
          <w:iCs/>
          <w:sz w:val="22"/>
          <w:szCs w:val="22"/>
        </w:rPr>
        <w:t>event</w:t>
      </w:r>
      <w:r w:rsidR="009A26E1" w:rsidRPr="009A26E1">
        <w:rPr>
          <w:rFonts w:asciiTheme="minorHAnsi" w:hAnsiTheme="minorHAnsi" w:cs="Arial"/>
          <w:iCs/>
          <w:sz w:val="22"/>
          <w:szCs w:val="22"/>
        </w:rPr>
        <w:t xml:space="preserve"> have been </w:t>
      </w:r>
      <w:r w:rsidR="00F47E7F">
        <w:rPr>
          <w:rFonts w:asciiTheme="minorHAnsi" w:hAnsiTheme="minorHAnsi" w:cs="Arial"/>
          <w:iCs/>
          <w:sz w:val="22"/>
          <w:szCs w:val="22"/>
        </w:rPr>
        <w:t xml:space="preserve">reviewed </w:t>
      </w:r>
      <w:r w:rsidR="00913D7D" w:rsidRPr="009A26E1">
        <w:rPr>
          <w:rFonts w:asciiTheme="minorHAnsi" w:hAnsiTheme="minorHAnsi" w:cs="Arial"/>
          <w:iCs/>
          <w:sz w:val="22"/>
          <w:szCs w:val="22"/>
        </w:rPr>
        <w:t xml:space="preserve">by </w:t>
      </w:r>
      <w:r w:rsidR="00336D66" w:rsidRPr="009A26E1">
        <w:rPr>
          <w:rFonts w:asciiTheme="minorHAnsi" w:hAnsiTheme="minorHAnsi" w:cs="Arial"/>
          <w:iCs/>
          <w:sz w:val="22"/>
          <w:szCs w:val="22"/>
        </w:rPr>
        <w:t>T</w:t>
      </w:r>
      <w:r w:rsidR="00913D7D" w:rsidRPr="009A26E1">
        <w:rPr>
          <w:rFonts w:asciiTheme="minorHAnsi" w:hAnsiTheme="minorHAnsi" w:cs="Arial"/>
          <w:iCs/>
          <w:sz w:val="22"/>
          <w:szCs w:val="22"/>
        </w:rPr>
        <w:t>he University of Manchester Research Ethics Committee</w:t>
      </w:r>
      <w:r w:rsidR="009A26E1" w:rsidRPr="009A26E1">
        <w:rPr>
          <w:rFonts w:asciiTheme="minorHAnsi" w:hAnsiTheme="minorHAnsi" w:cs="Arial"/>
          <w:iCs/>
          <w:sz w:val="22"/>
          <w:szCs w:val="22"/>
        </w:rPr>
        <w:t xml:space="preserve"> </w:t>
      </w:r>
      <w:r w:rsidR="00594E47">
        <w:rPr>
          <w:rFonts w:asciiTheme="minorHAnsi" w:hAnsiTheme="minorHAnsi" w:cs="Arial"/>
          <w:iCs/>
          <w:sz w:val="22"/>
          <w:szCs w:val="22"/>
        </w:rPr>
        <w:t>5</w:t>
      </w:r>
      <w:r w:rsidR="009A26E1" w:rsidRPr="009A26E1">
        <w:rPr>
          <w:rFonts w:asciiTheme="minorHAnsi" w:hAnsiTheme="minorHAnsi" w:cs="Arial"/>
          <w:iCs/>
          <w:sz w:val="22"/>
          <w:szCs w:val="22"/>
        </w:rPr>
        <w:t>.</w:t>
      </w:r>
      <w:r w:rsidR="00913D7D" w:rsidRPr="009A26E1">
        <w:rPr>
          <w:rFonts w:asciiTheme="minorHAnsi" w:hAnsiTheme="minorHAnsi" w:cs="Arial"/>
          <w:iCs/>
          <w:sz w:val="22"/>
          <w:szCs w:val="22"/>
        </w:rPr>
        <w:t xml:space="preserve"> </w:t>
      </w:r>
    </w:p>
    <w:p w14:paraId="7582E876" w14:textId="00E8BB51" w:rsidR="00913D7D" w:rsidRPr="00913D7D" w:rsidRDefault="00913D7D" w:rsidP="0028450F">
      <w:pPr>
        <w:pStyle w:val="NormalWeb"/>
        <w:shd w:val="clear" w:color="auto" w:fill="FFFFFF"/>
        <w:spacing w:line="236" w:lineRule="atLeast"/>
        <w:rPr>
          <w:rFonts w:asciiTheme="minorHAnsi" w:hAnsiTheme="minorHAnsi" w:cs="Arial"/>
          <w:b/>
          <w:bCs/>
          <w:sz w:val="28"/>
          <w:szCs w:val="28"/>
          <w:u w:val="single"/>
        </w:rPr>
      </w:pPr>
      <w:r w:rsidRPr="00913D7D">
        <w:rPr>
          <w:rFonts w:asciiTheme="minorHAnsi" w:hAnsiTheme="minorHAnsi" w:cs="Arial"/>
          <w:b/>
          <w:bCs/>
          <w:sz w:val="28"/>
          <w:szCs w:val="28"/>
          <w:u w:val="single"/>
        </w:rPr>
        <w:t xml:space="preserve">What </w:t>
      </w:r>
      <w:r w:rsidR="00FC06A1">
        <w:rPr>
          <w:rFonts w:asciiTheme="minorHAnsi" w:hAnsiTheme="minorHAnsi" w:cs="Arial"/>
          <w:b/>
          <w:bCs/>
          <w:sz w:val="28"/>
          <w:szCs w:val="28"/>
          <w:u w:val="single"/>
        </w:rPr>
        <w:t>w</w:t>
      </w:r>
      <w:r w:rsidRPr="00913D7D">
        <w:rPr>
          <w:rFonts w:asciiTheme="minorHAnsi" w:hAnsiTheme="minorHAnsi" w:cs="Arial"/>
          <w:b/>
          <w:bCs/>
          <w:sz w:val="28"/>
          <w:szCs w:val="28"/>
          <w:u w:val="single"/>
        </w:rPr>
        <w:t xml:space="preserve">ould my </w:t>
      </w:r>
      <w:r w:rsidR="00FC06A1">
        <w:rPr>
          <w:rFonts w:asciiTheme="minorHAnsi" w:hAnsiTheme="minorHAnsi" w:cs="Arial"/>
          <w:b/>
          <w:bCs/>
          <w:sz w:val="28"/>
          <w:szCs w:val="28"/>
          <w:u w:val="single"/>
        </w:rPr>
        <w:t>i</w:t>
      </w:r>
      <w:r w:rsidRPr="00913D7D">
        <w:rPr>
          <w:rFonts w:asciiTheme="minorHAnsi" w:hAnsiTheme="minorHAnsi" w:cs="Arial"/>
          <w:b/>
          <w:bCs/>
          <w:sz w:val="28"/>
          <w:szCs w:val="28"/>
          <w:u w:val="single"/>
        </w:rPr>
        <w:t>nvolvement</w:t>
      </w:r>
      <w:r w:rsidR="00336D66">
        <w:rPr>
          <w:rFonts w:asciiTheme="minorHAnsi" w:hAnsiTheme="minorHAnsi" w:cs="Arial"/>
          <w:b/>
          <w:bCs/>
          <w:sz w:val="28"/>
          <w:szCs w:val="28"/>
          <w:u w:val="single"/>
        </w:rPr>
        <w:t xml:space="preserve"> be</w:t>
      </w:r>
      <w:r w:rsidRPr="00913D7D">
        <w:rPr>
          <w:rFonts w:asciiTheme="minorHAnsi" w:hAnsiTheme="minorHAnsi" w:cs="Arial"/>
          <w:b/>
          <w:bCs/>
          <w:sz w:val="28"/>
          <w:szCs w:val="28"/>
          <w:u w:val="single"/>
        </w:rPr>
        <w:t>?</w:t>
      </w:r>
    </w:p>
    <w:p w14:paraId="07814B5A" w14:textId="5E336A53" w:rsidR="0028450F" w:rsidRPr="00685985" w:rsidRDefault="0028450F"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would I be asked to do if I took part?</w:t>
      </w:r>
      <w:r w:rsidRPr="00685985">
        <w:rPr>
          <w:rFonts w:asciiTheme="minorHAnsi" w:hAnsiTheme="minorHAnsi" w:cs="Arial"/>
          <w:sz w:val="22"/>
          <w:szCs w:val="22"/>
        </w:rPr>
        <w:t xml:space="preserve"> </w:t>
      </w:r>
    </w:p>
    <w:p w14:paraId="527C979F" w14:textId="5323D994" w:rsidR="009A26E1" w:rsidRDefault="00152B43" w:rsidP="009A26E1">
      <w:pPr>
        <w:spacing w:after="160" w:line="259" w:lineRule="auto"/>
      </w:pPr>
      <w:r>
        <w:t xml:space="preserve">Pharmacy students will lead your health screening in pairs. It will take around 15 minutes. </w:t>
      </w:r>
    </w:p>
    <w:p w14:paraId="19837DF8" w14:textId="0A1AA045" w:rsidR="00152B43" w:rsidRDefault="00152B43" w:rsidP="009A26E1">
      <w:pPr>
        <w:spacing w:after="160" w:line="259" w:lineRule="auto"/>
      </w:pPr>
      <w:r>
        <w:t>Pharmacy students will explain what online resources they use will help them calculate</w:t>
      </w:r>
      <w:r w:rsidR="000E5BBE">
        <w:t xml:space="preserve"> your healthy heart age as well as diabetes risk, as well as what measurements they will need to take for you.</w:t>
      </w:r>
    </w:p>
    <w:p w14:paraId="1831B6EC" w14:textId="2AD9A4BE" w:rsidR="00E7212F" w:rsidRDefault="00955ED2" w:rsidP="009A26E1">
      <w:pPr>
        <w:spacing w:after="160" w:line="259" w:lineRule="auto"/>
      </w:pPr>
      <w:r>
        <w:t xml:space="preserve">With your consent, </w:t>
      </w:r>
      <w:r w:rsidR="000E5BBE">
        <w:t>the students will continue.</w:t>
      </w:r>
      <w:r>
        <w:t xml:space="preserve"> </w:t>
      </w:r>
    </w:p>
    <w:p w14:paraId="10D19C9C" w14:textId="58EED80A" w:rsidR="009A26E1" w:rsidRDefault="009A26E1" w:rsidP="009A26E1">
      <w:pPr>
        <w:spacing w:after="160" w:line="259" w:lineRule="auto"/>
      </w:pPr>
      <w:r>
        <w:t xml:space="preserve">Please now consider carefully if you are willing to be examined (see section below for further detail </w:t>
      </w:r>
      <w:r w:rsidR="00E7212F">
        <w:t>about</w:t>
      </w:r>
      <w:r>
        <w:t xml:space="preserve"> each </w:t>
      </w:r>
      <w:r w:rsidR="000E5BBE">
        <w:t>measurement</w:t>
      </w:r>
      <w:r>
        <w:t>).</w:t>
      </w:r>
      <w:r w:rsidRPr="00E20C2B">
        <w:t xml:space="preserve"> </w:t>
      </w:r>
      <w:r w:rsidRPr="006416B8">
        <w:t xml:space="preserve">We ask that </w:t>
      </w:r>
      <w:r w:rsidR="000E5BBE">
        <w:t xml:space="preserve">anyone who is under </w:t>
      </w:r>
      <w:r w:rsidRPr="006416B8">
        <w:t>18 years of age</w:t>
      </w:r>
      <w:r w:rsidR="000E5BBE">
        <w:t xml:space="preserve"> or pregnan</w:t>
      </w:r>
      <w:r w:rsidR="005838FC">
        <w:t xml:space="preserve">t, </w:t>
      </w:r>
      <w:r w:rsidR="000E5BBE">
        <w:t xml:space="preserve">does not participate as the online calculators may give inaccurate information. </w:t>
      </w:r>
    </w:p>
    <w:p w14:paraId="21BCC1D8" w14:textId="48A19D7D" w:rsidR="009A26E1" w:rsidRDefault="009A26E1" w:rsidP="009A26E1">
      <w:pPr>
        <w:spacing w:after="160" w:line="259" w:lineRule="auto"/>
      </w:pPr>
      <w:r>
        <w:t xml:space="preserve">Please seek medical advice if you have (or have had) any medical conditions before participating. This is to check that it is safe for you to participate </w:t>
      </w:r>
      <w:proofErr w:type="gramStart"/>
      <w:r>
        <w:t>and also</w:t>
      </w:r>
      <w:proofErr w:type="gramEnd"/>
      <w:r>
        <w:t xml:space="preserve"> for the safety of other parties involved. Please be aware that certain infectious diseases may be asymptomatic, infectious before symptoms develop and after symptoms have settled, and may require self-isolation and contact tracing to occur.</w:t>
      </w:r>
    </w:p>
    <w:p w14:paraId="6CD29AA6" w14:textId="171966EB" w:rsidR="00003EE1" w:rsidRPr="00685985" w:rsidRDefault="00003EE1"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lastRenderedPageBreak/>
        <w:t xml:space="preserve">What happens if I do not want to </w:t>
      </w:r>
      <w:r w:rsidR="000E5BBE">
        <w:rPr>
          <w:rFonts w:asciiTheme="minorHAnsi" w:hAnsiTheme="minorHAnsi" w:cs="Arial"/>
          <w:b/>
          <w:bCs/>
          <w:sz w:val="22"/>
          <w:szCs w:val="22"/>
        </w:rPr>
        <w:t>take part</w:t>
      </w:r>
      <w:r w:rsidRPr="00685985">
        <w:rPr>
          <w:rFonts w:asciiTheme="minorHAnsi" w:hAnsiTheme="minorHAnsi" w:cs="Arial"/>
          <w:b/>
          <w:bCs/>
          <w:sz w:val="22"/>
          <w:szCs w:val="22"/>
        </w:rPr>
        <w:t>?</w:t>
      </w:r>
      <w:r w:rsidRPr="00685985">
        <w:rPr>
          <w:rFonts w:asciiTheme="minorHAnsi" w:hAnsiTheme="minorHAnsi" w:cs="Arial"/>
          <w:sz w:val="22"/>
          <w:szCs w:val="22"/>
        </w:rPr>
        <w:t xml:space="preserve"> </w:t>
      </w:r>
    </w:p>
    <w:p w14:paraId="318C26E1" w14:textId="27365BD8" w:rsidR="009A26E1" w:rsidRDefault="009A26E1" w:rsidP="009A26E1">
      <w:pPr>
        <w:spacing w:after="160" w:line="259" w:lineRule="auto"/>
      </w:pPr>
      <w:r>
        <w:t>You can</w:t>
      </w:r>
      <w:r w:rsidR="00C61BE6" w:rsidRPr="00C61BE6">
        <w:t xml:space="preserve"> </w:t>
      </w:r>
      <w:r w:rsidR="00C61BE6">
        <w:t xml:space="preserve">decide not to </w:t>
      </w:r>
      <w:r w:rsidR="000E5BBE">
        <w:t>take part</w:t>
      </w:r>
      <w:r w:rsidR="00C61BE6">
        <w:t xml:space="preserve"> at any point</w:t>
      </w:r>
      <w:r>
        <w:t xml:space="preserve">. You should not feel coerced/pressurised into </w:t>
      </w:r>
      <w:r w:rsidR="000E5BBE">
        <w:t>taking part.</w:t>
      </w:r>
    </w:p>
    <w:p w14:paraId="67FAF28D" w14:textId="36A13AF2" w:rsidR="006C5503" w:rsidRPr="003E2E12" w:rsidRDefault="006C5503" w:rsidP="006C5503">
      <w:pPr>
        <w:rPr>
          <w:u w:val="single"/>
        </w:rPr>
      </w:pPr>
      <w:r w:rsidRPr="003E2E12">
        <w:rPr>
          <w:u w:val="single"/>
        </w:rPr>
        <w:t>The advantages</w:t>
      </w:r>
      <w:r>
        <w:rPr>
          <w:u w:val="single"/>
        </w:rPr>
        <w:t xml:space="preserve"> of </w:t>
      </w:r>
      <w:r w:rsidR="000E5BBE">
        <w:rPr>
          <w:u w:val="single"/>
        </w:rPr>
        <w:t>taking part</w:t>
      </w:r>
      <w:r w:rsidRPr="003E2E12">
        <w:rPr>
          <w:u w:val="single"/>
        </w:rPr>
        <w:t xml:space="preserve"> may be:</w:t>
      </w:r>
    </w:p>
    <w:p w14:paraId="2137F134" w14:textId="3573CFDB" w:rsidR="006C5503" w:rsidRDefault="000E5BBE" w:rsidP="006C5503">
      <w:pPr>
        <w:pStyle w:val="ListParagraph"/>
        <w:numPr>
          <w:ilvl w:val="0"/>
          <w:numId w:val="17"/>
        </w:numPr>
        <w:spacing w:after="160" w:line="259" w:lineRule="auto"/>
      </w:pPr>
      <w:r>
        <w:t>Gaining a better</w:t>
      </w:r>
      <w:r w:rsidR="006C5503">
        <w:t xml:space="preserve"> understanding of </w:t>
      </w:r>
      <w:r>
        <w:t>your health</w:t>
      </w:r>
    </w:p>
    <w:p w14:paraId="4D8D46D1" w14:textId="79F805DA" w:rsidR="00E6083D" w:rsidRDefault="000E5BBE" w:rsidP="006C5503">
      <w:pPr>
        <w:pStyle w:val="ListParagraph"/>
        <w:numPr>
          <w:ilvl w:val="0"/>
          <w:numId w:val="17"/>
        </w:numPr>
        <w:spacing w:after="160" w:line="259" w:lineRule="auto"/>
      </w:pPr>
      <w:r>
        <w:t>S</w:t>
      </w:r>
      <w:r w:rsidR="00E6083D">
        <w:t xml:space="preserve">upporting </w:t>
      </w:r>
      <w:r>
        <w:t>pharmacy students</w:t>
      </w:r>
      <w:r w:rsidR="00E6083D">
        <w:t xml:space="preserve"> to develop their </w:t>
      </w:r>
      <w:r>
        <w:t>clinical skills</w:t>
      </w:r>
      <w:r w:rsidR="00E6083D">
        <w:t xml:space="preserve"> </w:t>
      </w:r>
    </w:p>
    <w:p w14:paraId="2E5338BA" w14:textId="039DB03E" w:rsidR="006C5503" w:rsidRPr="00081851" w:rsidRDefault="006C5503" w:rsidP="006C5503">
      <w:pPr>
        <w:rPr>
          <w:u w:val="single"/>
        </w:rPr>
      </w:pPr>
      <w:r w:rsidRPr="00410D6C">
        <w:rPr>
          <w:u w:val="single"/>
        </w:rPr>
        <w:t xml:space="preserve">The </w:t>
      </w:r>
      <w:r>
        <w:rPr>
          <w:u w:val="single"/>
        </w:rPr>
        <w:t xml:space="preserve">risks of </w:t>
      </w:r>
      <w:r w:rsidR="000E5BBE">
        <w:rPr>
          <w:u w:val="single"/>
        </w:rPr>
        <w:t>taking part</w:t>
      </w:r>
      <w:r>
        <w:rPr>
          <w:u w:val="single"/>
        </w:rPr>
        <w:t xml:space="preserve"> </w:t>
      </w:r>
      <w:r w:rsidRPr="00410D6C">
        <w:rPr>
          <w:u w:val="single"/>
        </w:rPr>
        <w:t>may be:</w:t>
      </w:r>
    </w:p>
    <w:p w14:paraId="49B3F5D6" w14:textId="0CFE7F74" w:rsidR="006C5503" w:rsidRDefault="006C5503" w:rsidP="00C47238">
      <w:pPr>
        <w:pStyle w:val="ListParagraph"/>
        <w:numPr>
          <w:ilvl w:val="0"/>
          <w:numId w:val="18"/>
        </w:numPr>
        <w:spacing w:after="160" w:line="259" w:lineRule="auto"/>
      </w:pPr>
      <w:r>
        <w:t xml:space="preserve">A potential medical problem may be detected </w:t>
      </w:r>
      <w:r w:rsidR="00C47238">
        <w:t>during the health screening</w:t>
      </w:r>
      <w:r>
        <w:t xml:space="preserve">. </w:t>
      </w:r>
      <w:r w:rsidRPr="006416B8">
        <w:t xml:space="preserve">If this occurs, you </w:t>
      </w:r>
      <w:r w:rsidR="00C47238">
        <w:t xml:space="preserve">will be provided with a letter detailing the measurements made and </w:t>
      </w:r>
      <w:r w:rsidRPr="006416B8">
        <w:t xml:space="preserve">should then follow this up with a medical professional. The </w:t>
      </w:r>
      <w:r w:rsidR="00C47238">
        <w:t xml:space="preserve">pharmacy students or supervising staff </w:t>
      </w:r>
      <w:r>
        <w:t>will not be able to advise</w:t>
      </w:r>
      <w:r w:rsidR="00C47238">
        <w:t xml:space="preserve"> </w:t>
      </w:r>
      <w:r>
        <w:t>you</w:t>
      </w:r>
      <w:r w:rsidRPr="006416B8">
        <w:t>.</w:t>
      </w:r>
      <w:r w:rsidR="006E5052">
        <w:t xml:space="preserve"> We will not routinely </w:t>
      </w:r>
      <w:r w:rsidR="006E5052" w:rsidRPr="006E5052">
        <w:t xml:space="preserve">inform your GP of your participation in the practical class. </w:t>
      </w:r>
    </w:p>
    <w:p w14:paraId="17EAEA69" w14:textId="1D8DDCAA" w:rsidR="006C5503" w:rsidRDefault="006C5503" w:rsidP="006C5503">
      <w:pPr>
        <w:pStyle w:val="ListParagraph"/>
        <w:numPr>
          <w:ilvl w:val="0"/>
          <w:numId w:val="18"/>
        </w:numPr>
        <w:spacing w:after="160" w:line="259" w:lineRule="auto"/>
      </w:pPr>
      <w:r>
        <w:t xml:space="preserve">You may have a known medical condition that becomes apparent during the examination practice. You need to consider if you are willing for this information to be shared. </w:t>
      </w:r>
    </w:p>
    <w:p w14:paraId="2A2F858E" w14:textId="2BF730FB" w:rsidR="006C5503" w:rsidRDefault="006C5503" w:rsidP="006C5503">
      <w:pPr>
        <w:pStyle w:val="ListParagraph"/>
        <w:numPr>
          <w:ilvl w:val="0"/>
          <w:numId w:val="18"/>
        </w:numPr>
        <w:spacing w:after="160" w:line="259" w:lineRule="auto"/>
      </w:pPr>
      <w:r>
        <w:t>You may feel</w:t>
      </w:r>
      <w:r w:rsidR="00E6083D">
        <w:t xml:space="preserve"> minor</w:t>
      </w:r>
      <w:r>
        <w:t xml:space="preserve"> discomfort or pain </w:t>
      </w:r>
      <w:r w:rsidR="00C47238">
        <w:t xml:space="preserve">when students take certain measurements </w:t>
      </w:r>
      <w:r>
        <w:t>or subsequently. P</w:t>
      </w:r>
      <w:r w:rsidRPr="00257276">
        <w:t>lea</w:t>
      </w:r>
      <w:r>
        <w:t xml:space="preserve">se highlight this to </w:t>
      </w:r>
      <w:r w:rsidR="00C47238">
        <w:t>the pharmacy students</w:t>
      </w:r>
      <w:r w:rsidRPr="00257276">
        <w:t xml:space="preserve"> so that they are aware – please do not ‘put up’ with any pain or discomfort.</w:t>
      </w:r>
    </w:p>
    <w:p w14:paraId="71C22CA1" w14:textId="47322ED1" w:rsidR="006C5503" w:rsidRDefault="006C5503" w:rsidP="006C5503">
      <w:pPr>
        <w:pStyle w:val="ListParagraph"/>
        <w:numPr>
          <w:ilvl w:val="0"/>
          <w:numId w:val="18"/>
        </w:numPr>
        <w:spacing w:after="160" w:line="259" w:lineRule="auto"/>
      </w:pPr>
      <w:r>
        <w:t>Transmission of infection may occur.</w:t>
      </w:r>
    </w:p>
    <w:p w14:paraId="65F84C5D" w14:textId="7545EFFE" w:rsidR="00C33A21" w:rsidRPr="00C47238" w:rsidRDefault="00C47238" w:rsidP="00C47238">
      <w:pPr>
        <w:rPr>
          <w:rFonts w:cs="Arial"/>
          <w:b/>
          <w:iCs/>
          <w:sz w:val="28"/>
          <w:szCs w:val="28"/>
          <w:u w:val="single"/>
          <w:lang w:val="en-US"/>
        </w:rPr>
      </w:pPr>
      <w:r>
        <w:rPr>
          <w:rFonts w:cs="Arial"/>
          <w:b/>
          <w:iCs/>
          <w:sz w:val="28"/>
          <w:szCs w:val="28"/>
          <w:u w:val="single"/>
          <w:lang w:val="en-US"/>
        </w:rPr>
        <w:t>I</w:t>
      </w:r>
      <w:r w:rsidR="006C5503" w:rsidRPr="006C5503">
        <w:rPr>
          <w:rFonts w:cs="Arial"/>
          <w:b/>
          <w:iCs/>
          <w:sz w:val="28"/>
          <w:szCs w:val="28"/>
          <w:u w:val="single"/>
          <w:lang w:val="en-US"/>
        </w:rPr>
        <w:t>nformation</w:t>
      </w:r>
      <w:r>
        <w:rPr>
          <w:rFonts w:cs="Arial"/>
          <w:b/>
          <w:iCs/>
          <w:sz w:val="28"/>
          <w:szCs w:val="28"/>
          <w:u w:val="single"/>
          <w:lang w:val="en-US"/>
        </w:rPr>
        <w:t xml:space="preserve"> about the measurements taken</w:t>
      </w:r>
    </w:p>
    <w:p w14:paraId="4C5391DF" w14:textId="0F863D0A" w:rsidR="00D04CD9" w:rsidRDefault="004044FB" w:rsidP="00AA5CF0">
      <w:pPr>
        <w:rPr>
          <w:rFonts w:ascii="Calibri" w:eastAsia="Times New Roman" w:hAnsi="Calibri" w:cs="Times New Roman"/>
          <w:color w:val="000000"/>
          <w:lang w:eastAsia="en-GB"/>
        </w:rPr>
      </w:pPr>
      <w:r w:rsidRPr="006B5BC9">
        <w:rPr>
          <w:rFonts w:ascii="Calibri" w:eastAsia="Times New Roman" w:hAnsi="Calibri" w:cs="Times New Roman"/>
          <w:b/>
          <w:bCs/>
          <w:color w:val="000000"/>
          <w:highlight w:val="yellow"/>
          <w:lang w:eastAsia="en-GB"/>
        </w:rPr>
        <w:t>Automated blood pressure:</w:t>
      </w:r>
      <w:r>
        <w:rPr>
          <w:rFonts w:ascii="Calibri" w:eastAsia="Times New Roman" w:hAnsi="Calibri" w:cs="Times New Roman"/>
          <w:color w:val="000000"/>
          <w:lang w:eastAsia="en-GB"/>
        </w:rPr>
        <w:t xml:space="preserve"> This will involve placing a blood pressure cuff </w:t>
      </w:r>
      <w:r w:rsidR="003F5F5B">
        <w:rPr>
          <w:rFonts w:ascii="Calibri" w:eastAsia="Times New Roman" w:hAnsi="Calibri" w:cs="Times New Roman"/>
          <w:color w:val="000000"/>
          <w:lang w:eastAsia="en-GB"/>
        </w:rPr>
        <w:t>around your upper arm and taking your blood pressure using a</w:t>
      </w:r>
      <w:r w:rsidR="001E7C61">
        <w:rPr>
          <w:rFonts w:ascii="Calibri" w:eastAsia="Times New Roman" w:hAnsi="Calibri" w:cs="Times New Roman"/>
          <w:color w:val="000000"/>
          <w:lang w:eastAsia="en-GB"/>
        </w:rPr>
        <w:t>n</w:t>
      </w:r>
      <w:r w:rsidR="003F5F5B">
        <w:rPr>
          <w:rFonts w:ascii="Calibri" w:eastAsia="Times New Roman" w:hAnsi="Calibri" w:cs="Times New Roman"/>
          <w:color w:val="000000"/>
          <w:lang w:eastAsia="en-GB"/>
        </w:rPr>
        <w:t xml:space="preserve"> automated machine</w:t>
      </w:r>
      <w:r w:rsidR="001E7C61">
        <w:rPr>
          <w:rFonts w:ascii="Calibri" w:eastAsia="Times New Roman" w:hAnsi="Calibri" w:cs="Times New Roman"/>
          <w:color w:val="000000"/>
          <w:lang w:eastAsia="en-GB"/>
        </w:rPr>
        <w:t>.</w:t>
      </w:r>
    </w:p>
    <w:p w14:paraId="57492637" w14:textId="39661698" w:rsidR="001E7C61" w:rsidRDefault="001E7C61" w:rsidP="00AA5CF0">
      <w:pPr>
        <w:rPr>
          <w:rFonts w:ascii="Calibri" w:eastAsia="Times New Roman" w:hAnsi="Calibri" w:cs="Times New Roman"/>
          <w:color w:val="000000"/>
          <w:lang w:eastAsia="en-GB"/>
        </w:rPr>
      </w:pPr>
      <w:r w:rsidRPr="006B5BC9">
        <w:rPr>
          <w:rFonts w:ascii="Calibri" w:eastAsia="Times New Roman" w:hAnsi="Calibri" w:cs="Times New Roman"/>
          <w:b/>
          <w:bCs/>
          <w:color w:val="000000"/>
          <w:highlight w:val="yellow"/>
          <w:lang w:eastAsia="en-GB"/>
        </w:rPr>
        <w:t>Manual blood pressure:</w:t>
      </w:r>
      <w:r>
        <w:rPr>
          <w:rFonts w:ascii="Calibri" w:eastAsia="Times New Roman" w:hAnsi="Calibri" w:cs="Times New Roman"/>
          <w:color w:val="000000"/>
          <w:lang w:eastAsia="en-GB"/>
        </w:rPr>
        <w:t xml:space="preserve"> This will involve placing a blood pressure cuff around your upper arm and </w:t>
      </w:r>
      <w:r w:rsidR="004C150B">
        <w:rPr>
          <w:rFonts w:ascii="Calibri" w:eastAsia="Times New Roman" w:hAnsi="Calibri" w:cs="Times New Roman"/>
          <w:color w:val="000000"/>
          <w:lang w:eastAsia="en-GB"/>
        </w:rPr>
        <w:t xml:space="preserve">using a stethoscope to listen to </w:t>
      </w:r>
      <w:r w:rsidR="000A7061">
        <w:rPr>
          <w:rFonts w:ascii="Calibri" w:eastAsia="Times New Roman" w:hAnsi="Calibri" w:cs="Times New Roman"/>
          <w:color w:val="000000"/>
          <w:lang w:eastAsia="en-GB"/>
        </w:rPr>
        <w:t xml:space="preserve">sounds </w:t>
      </w:r>
      <w:r w:rsidR="00EF7EBC">
        <w:rPr>
          <w:rFonts w:ascii="Calibri" w:eastAsia="Times New Roman" w:hAnsi="Calibri" w:cs="Times New Roman"/>
          <w:color w:val="000000"/>
          <w:lang w:eastAsia="en-GB"/>
        </w:rPr>
        <w:t>in your arm to help measure your blood pressure.</w:t>
      </w:r>
    </w:p>
    <w:p w14:paraId="32356F27" w14:textId="77777777" w:rsidR="00C47238" w:rsidRDefault="00C47238" w:rsidP="00AA5CF0">
      <w:pPr>
        <w:rPr>
          <w:rFonts w:ascii="Calibri" w:eastAsia="Times New Roman" w:hAnsi="Calibri" w:cs="Times New Roman"/>
          <w:b/>
          <w:bCs/>
          <w:color w:val="000000"/>
          <w:highlight w:val="yellow"/>
          <w:lang w:eastAsia="en-GB"/>
        </w:rPr>
      </w:pPr>
      <w:r>
        <w:rPr>
          <w:rFonts w:ascii="Calibri" w:eastAsia="Times New Roman" w:hAnsi="Calibri" w:cs="Times New Roman"/>
          <w:b/>
          <w:bCs/>
          <w:color w:val="000000"/>
          <w:highlight w:val="yellow"/>
          <w:lang w:eastAsia="en-GB"/>
        </w:rPr>
        <w:t xml:space="preserve">Measuring your weight: </w:t>
      </w:r>
      <w:r w:rsidRPr="006C23AD">
        <w:rPr>
          <w:rFonts w:ascii="Calibri" w:eastAsia="Times New Roman" w:hAnsi="Calibri" w:cs="Times New Roman"/>
          <w:color w:val="000000"/>
          <w:lang w:eastAsia="en-GB"/>
        </w:rPr>
        <w:t>This will involve you standing on a set of scales to be weighed.</w:t>
      </w:r>
    </w:p>
    <w:p w14:paraId="1FC07465" w14:textId="77777777" w:rsidR="006C23AD" w:rsidRDefault="00C47238" w:rsidP="00AA5CF0">
      <w:pPr>
        <w:rPr>
          <w:rFonts w:ascii="Calibri" w:eastAsia="Times New Roman" w:hAnsi="Calibri" w:cs="Times New Roman"/>
          <w:b/>
          <w:bCs/>
          <w:color w:val="000000"/>
          <w:highlight w:val="yellow"/>
          <w:lang w:eastAsia="en-GB"/>
        </w:rPr>
      </w:pPr>
      <w:r>
        <w:rPr>
          <w:rFonts w:ascii="Calibri" w:eastAsia="Times New Roman" w:hAnsi="Calibri" w:cs="Times New Roman"/>
          <w:b/>
          <w:bCs/>
          <w:color w:val="000000"/>
          <w:highlight w:val="yellow"/>
          <w:lang w:eastAsia="en-GB"/>
        </w:rPr>
        <w:t xml:space="preserve">Measuring your height: </w:t>
      </w:r>
      <w:r w:rsidRPr="006C23AD">
        <w:rPr>
          <w:rFonts w:ascii="Calibri" w:eastAsia="Times New Roman" w:hAnsi="Calibri" w:cs="Times New Roman"/>
          <w:color w:val="000000"/>
          <w:lang w:eastAsia="en-GB"/>
        </w:rPr>
        <w:t xml:space="preserve">This will involve you standing </w:t>
      </w:r>
      <w:r w:rsidR="006C23AD" w:rsidRPr="006C23AD">
        <w:rPr>
          <w:rFonts w:ascii="Calibri" w:eastAsia="Times New Roman" w:hAnsi="Calibri" w:cs="Times New Roman"/>
          <w:color w:val="000000"/>
          <w:lang w:eastAsia="en-GB"/>
        </w:rPr>
        <w:t>with your back to a height measure so that your height can be taken.</w:t>
      </w:r>
    </w:p>
    <w:p w14:paraId="00D98EC2" w14:textId="39B613E1" w:rsidR="006C23AD" w:rsidRDefault="006C23AD" w:rsidP="006C23AD">
      <w:pPr>
        <w:rPr>
          <w:rFonts w:ascii="Calibri" w:eastAsia="Calibri" w:hAnsi="Calibri" w:cs="Tahoma"/>
          <w:color w:val="000000"/>
          <w:shd w:val="clear" w:color="auto" w:fill="FFFFFF"/>
        </w:rPr>
      </w:pPr>
      <w:r>
        <w:rPr>
          <w:rFonts w:ascii="Calibri" w:eastAsia="Times New Roman" w:hAnsi="Calibri" w:cs="Times New Roman"/>
          <w:b/>
          <w:bCs/>
          <w:color w:val="000000"/>
          <w:highlight w:val="yellow"/>
          <w:lang w:eastAsia="en-GB"/>
        </w:rPr>
        <w:t xml:space="preserve">Measuring your waist circumference: </w:t>
      </w:r>
      <w:r w:rsidRPr="006C23AD">
        <w:rPr>
          <w:rFonts w:ascii="Calibri" w:eastAsia="Times New Roman" w:hAnsi="Calibri" w:cs="Times New Roman"/>
          <w:color w:val="000000"/>
          <w:lang w:eastAsia="en-GB"/>
        </w:rPr>
        <w:t>This will involve the students using a tape measure to measure your waist circumference.</w:t>
      </w:r>
      <w:r w:rsidRPr="006C23AD">
        <w:rPr>
          <w:rFonts w:ascii="Calibri" w:eastAsia="Times New Roman" w:hAnsi="Calibri" w:cs="Times New Roman"/>
          <w:b/>
          <w:bCs/>
          <w:color w:val="000000"/>
          <w:lang w:eastAsia="en-GB"/>
        </w:rPr>
        <w:t xml:space="preserve"> </w:t>
      </w:r>
    </w:p>
    <w:p w14:paraId="6B497FCD" w14:textId="192571C3" w:rsidR="00C33A21" w:rsidRPr="00C33A21" w:rsidRDefault="00D861E5" w:rsidP="00C33A21">
      <w:pPr>
        <w:rPr>
          <w:rFonts w:ascii="Calibri" w:eastAsia="Calibri" w:hAnsi="Calibri" w:cs="Tahoma"/>
          <w:color w:val="000000"/>
          <w:shd w:val="clear" w:color="auto" w:fill="FFFFFF"/>
        </w:rPr>
      </w:pPr>
      <w:r>
        <w:rPr>
          <w:rFonts w:ascii="Calibri" w:eastAsia="Calibri" w:hAnsi="Calibri" w:cs="Tahoma"/>
          <w:color w:val="000000"/>
          <w:shd w:val="clear" w:color="auto" w:fill="FFFFFF"/>
        </w:rPr>
        <w:t xml:space="preserve">and manual blood pressure. </w:t>
      </w:r>
    </w:p>
    <w:p w14:paraId="0A5064C5" w14:textId="175E68E4" w:rsidR="00953605" w:rsidRPr="00D83C51" w:rsidRDefault="00953605" w:rsidP="00D83C51">
      <w:pPr>
        <w:pStyle w:val="NormalWeb"/>
        <w:shd w:val="clear" w:color="auto" w:fill="FFFFFF"/>
        <w:spacing w:line="236" w:lineRule="atLeast"/>
        <w:rPr>
          <w:rFonts w:asciiTheme="minorHAnsi" w:eastAsia="SimSun" w:hAnsiTheme="minorHAnsi" w:cs="Arial"/>
          <w:b/>
          <w:bCs/>
          <w:sz w:val="28"/>
          <w:szCs w:val="28"/>
          <w:u w:val="single"/>
          <w:lang w:eastAsia="zh-CN"/>
        </w:rPr>
      </w:pPr>
      <w:r w:rsidRPr="00D83C51">
        <w:rPr>
          <w:rFonts w:asciiTheme="minorHAnsi" w:eastAsia="SimSun" w:hAnsiTheme="minorHAnsi" w:cs="Arial"/>
          <w:b/>
          <w:bCs/>
          <w:sz w:val="28"/>
          <w:szCs w:val="28"/>
          <w:u w:val="single"/>
          <w:lang w:eastAsia="zh-CN"/>
        </w:rPr>
        <w:t>Additional information in relation to COVID-19</w:t>
      </w:r>
    </w:p>
    <w:p w14:paraId="78AB6EEB" w14:textId="77777777" w:rsidR="00E51EC5" w:rsidRDefault="00E51EC5" w:rsidP="00E51EC5">
      <w:pPr>
        <w:jc w:val="both"/>
        <w:rPr>
          <w:b/>
        </w:rPr>
      </w:pPr>
      <w:r>
        <w:rPr>
          <w:b/>
        </w:rPr>
        <w:t>Are there any additional considerations that I need to know about?</w:t>
      </w:r>
    </w:p>
    <w:p w14:paraId="3BB0BAA5" w14:textId="4664C729" w:rsidR="00DB6156" w:rsidRDefault="00394230" w:rsidP="00E51EC5">
      <w:pPr>
        <w:jc w:val="both"/>
      </w:pPr>
      <w:r>
        <w:t xml:space="preserve">Please follow the latest government and </w:t>
      </w:r>
      <w:r w:rsidR="00525DFD">
        <w:t>U</w:t>
      </w:r>
      <w:r>
        <w:t>niversity guidance in relation to COVID-19.</w:t>
      </w:r>
    </w:p>
    <w:p w14:paraId="4B5501F1" w14:textId="77777777" w:rsidR="00015EB2" w:rsidRPr="00913D7D" w:rsidRDefault="00015EB2" w:rsidP="00015EB2">
      <w:pPr>
        <w:pStyle w:val="NormalWeb"/>
        <w:shd w:val="clear" w:color="auto" w:fill="FFFFFF"/>
        <w:spacing w:line="236" w:lineRule="atLeast"/>
        <w:rPr>
          <w:rFonts w:asciiTheme="minorHAnsi" w:eastAsia="SimSun" w:hAnsiTheme="minorHAnsi" w:cs="Arial"/>
          <w:b/>
          <w:bCs/>
          <w:sz w:val="28"/>
          <w:szCs w:val="28"/>
          <w:u w:val="single"/>
          <w:lang w:eastAsia="zh-CN"/>
        </w:rPr>
      </w:pPr>
      <w:r w:rsidRPr="00913D7D">
        <w:rPr>
          <w:rFonts w:asciiTheme="minorHAnsi" w:eastAsia="SimSun" w:hAnsiTheme="minorHAnsi" w:cs="Arial"/>
          <w:b/>
          <w:bCs/>
          <w:sz w:val="28"/>
          <w:szCs w:val="28"/>
          <w:u w:val="single"/>
          <w:lang w:eastAsia="zh-CN"/>
        </w:rPr>
        <w:t>Data Protection</w:t>
      </w:r>
      <w:r>
        <w:rPr>
          <w:rFonts w:asciiTheme="minorHAnsi" w:eastAsia="SimSun" w:hAnsiTheme="minorHAnsi" w:cs="Arial"/>
          <w:b/>
          <w:bCs/>
          <w:sz w:val="28"/>
          <w:szCs w:val="28"/>
          <w:u w:val="single"/>
          <w:lang w:eastAsia="zh-CN"/>
        </w:rPr>
        <w:t xml:space="preserve"> and Confidentiality</w:t>
      </w:r>
    </w:p>
    <w:p w14:paraId="17384D20" w14:textId="77777777" w:rsidR="00015EB2" w:rsidRDefault="00015EB2" w:rsidP="00015EB2">
      <w:pPr>
        <w:pStyle w:val="NormalWeb"/>
        <w:numPr>
          <w:ilvl w:val="0"/>
          <w:numId w:val="9"/>
        </w:numPr>
        <w:shd w:val="clear" w:color="auto" w:fill="FFFFFF"/>
        <w:spacing w:line="236" w:lineRule="atLeast"/>
        <w:ind w:left="357" w:hanging="357"/>
        <w:rPr>
          <w:rFonts w:asciiTheme="minorHAnsi" w:eastAsia="SimSun" w:hAnsiTheme="minorHAnsi" w:cs="Arial"/>
          <w:b/>
          <w:bCs/>
          <w:sz w:val="22"/>
          <w:szCs w:val="22"/>
          <w:lang w:eastAsia="zh-CN"/>
        </w:rPr>
      </w:pPr>
      <w:r w:rsidRPr="00913D7D">
        <w:rPr>
          <w:rFonts w:asciiTheme="minorHAnsi" w:eastAsia="SimSun" w:hAnsiTheme="minorHAnsi" w:cs="Arial"/>
          <w:b/>
          <w:bCs/>
          <w:sz w:val="22"/>
          <w:szCs w:val="22"/>
          <w:lang w:eastAsia="zh-CN"/>
        </w:rPr>
        <w:t>What information</w:t>
      </w:r>
      <w:r>
        <w:rPr>
          <w:rFonts w:asciiTheme="minorHAnsi" w:eastAsia="SimSun" w:hAnsiTheme="minorHAnsi" w:cs="Arial"/>
          <w:b/>
          <w:bCs/>
          <w:sz w:val="22"/>
          <w:szCs w:val="22"/>
          <w:lang w:eastAsia="zh-CN"/>
        </w:rPr>
        <w:t xml:space="preserve"> will you collect about me</w:t>
      </w:r>
      <w:r w:rsidRPr="00913D7D">
        <w:rPr>
          <w:rFonts w:asciiTheme="minorHAnsi" w:eastAsia="SimSun" w:hAnsiTheme="minorHAnsi" w:cs="Arial"/>
          <w:b/>
          <w:bCs/>
          <w:sz w:val="22"/>
          <w:szCs w:val="22"/>
          <w:lang w:eastAsia="zh-CN"/>
        </w:rPr>
        <w:t xml:space="preserve">? </w:t>
      </w:r>
    </w:p>
    <w:p w14:paraId="65F37E8B" w14:textId="619B0A7B" w:rsidR="00015EB2" w:rsidRDefault="006C23AD" w:rsidP="006C23AD">
      <w:pPr>
        <w:pStyle w:val="NoSpacing"/>
        <w:jc w:val="both"/>
      </w:pPr>
      <w:r>
        <w:rPr>
          <w:rFonts w:asciiTheme="minorHAnsi" w:eastAsia="Arial" w:hAnsiTheme="minorHAnsi" w:cstheme="minorHAnsi"/>
          <w:sz w:val="22"/>
          <w:szCs w:val="22"/>
        </w:rPr>
        <w:lastRenderedPageBreak/>
        <w:t xml:space="preserve">No personal data will be taken or held about you. </w:t>
      </w:r>
      <w:r w:rsidR="00617FEF" w:rsidRPr="006C23AD">
        <w:rPr>
          <w:rFonts w:asciiTheme="minorHAnsi" w:hAnsiTheme="minorHAnsi" w:cstheme="minorHAnsi"/>
          <w:sz w:val="22"/>
          <w:szCs w:val="22"/>
        </w:rPr>
        <w:t xml:space="preserve">Further </w:t>
      </w:r>
      <w:r w:rsidR="00511EC7" w:rsidRPr="006C23AD">
        <w:rPr>
          <w:rFonts w:asciiTheme="minorHAnsi" w:hAnsiTheme="minorHAnsi" w:cstheme="minorHAnsi"/>
          <w:sz w:val="22"/>
          <w:szCs w:val="22"/>
        </w:rPr>
        <w:t>i</w:t>
      </w:r>
      <w:r w:rsidR="00015EB2" w:rsidRPr="006C23AD">
        <w:rPr>
          <w:rFonts w:asciiTheme="minorHAnsi" w:hAnsiTheme="minorHAnsi" w:cstheme="minorHAnsi"/>
          <w:sz w:val="22"/>
          <w:szCs w:val="22"/>
        </w:rPr>
        <w:t xml:space="preserve">nformation will only be gathered if there is a potential or diagnosed medical condition uncovered. You will be advised as above (e.g. </w:t>
      </w:r>
      <w:r w:rsidR="00C3475C" w:rsidRPr="006C23AD">
        <w:rPr>
          <w:rFonts w:asciiTheme="minorHAnsi" w:hAnsiTheme="minorHAnsi" w:cstheme="minorHAnsi"/>
          <w:sz w:val="22"/>
          <w:szCs w:val="22"/>
        </w:rPr>
        <w:t>s</w:t>
      </w:r>
      <w:r w:rsidR="00015EB2" w:rsidRPr="006C23AD">
        <w:rPr>
          <w:rFonts w:asciiTheme="minorHAnsi" w:hAnsiTheme="minorHAnsi" w:cstheme="minorHAnsi"/>
          <w:sz w:val="22"/>
          <w:szCs w:val="22"/>
        </w:rPr>
        <w:t>kin condition found on examination, advised to see GP and occupational health).</w:t>
      </w:r>
      <w:r w:rsidR="00AA5CF0">
        <w:t xml:space="preserve"> </w:t>
      </w:r>
    </w:p>
    <w:p w14:paraId="4AB69DE2" w14:textId="240E6E63" w:rsidR="00015EB2" w:rsidRPr="009A26E1" w:rsidRDefault="00015EB2" w:rsidP="00D83C51">
      <w:pPr>
        <w:spacing w:before="100" w:beforeAutospacing="1" w:after="100" w:afterAutospacing="1"/>
        <w:rPr>
          <w:i/>
          <w:iCs/>
        </w:rPr>
      </w:pPr>
      <w:r w:rsidRPr="00D83C51">
        <w:rPr>
          <w:rFonts w:cs="Arial"/>
          <w:b/>
          <w:bCs/>
          <w:sz w:val="28"/>
          <w:szCs w:val="28"/>
          <w:u w:val="single"/>
          <w:lang w:val="en-US"/>
        </w:rPr>
        <w:t xml:space="preserve">Contact </w:t>
      </w:r>
      <w:proofErr w:type="gramStart"/>
      <w:r w:rsidRPr="00D83C51">
        <w:rPr>
          <w:rFonts w:cs="Arial"/>
          <w:b/>
          <w:bCs/>
          <w:sz w:val="28"/>
          <w:szCs w:val="28"/>
          <w:u w:val="single"/>
          <w:lang w:val="en-US"/>
        </w:rPr>
        <w:t xml:space="preserve">details </w:t>
      </w:r>
      <w:r w:rsidR="00AA5CF0">
        <w:rPr>
          <w:i/>
          <w:iCs/>
        </w:rPr>
        <w:t xml:space="preserve"> -</w:t>
      </w:r>
      <w:proofErr w:type="gramEnd"/>
      <w:r w:rsidR="00AA5CF0">
        <w:rPr>
          <w:i/>
          <w:iCs/>
        </w:rPr>
        <w:t xml:space="preserve"> </w:t>
      </w:r>
      <w:r w:rsidRPr="009A26E1">
        <w:rPr>
          <w:i/>
          <w:iCs/>
        </w:rPr>
        <w:t>If you have any questions or concerns about the process then please contac</w:t>
      </w:r>
      <w:r w:rsidR="00AA5CF0">
        <w:rPr>
          <w:i/>
          <w:iCs/>
        </w:rPr>
        <w:t>t:</w:t>
      </w:r>
    </w:p>
    <w:p w14:paraId="602FDCFD" w14:textId="7F267736" w:rsidR="007E0241" w:rsidRDefault="007E0241" w:rsidP="00015EB2">
      <w:pPr>
        <w:pStyle w:val="ListParagraph"/>
        <w:numPr>
          <w:ilvl w:val="0"/>
          <w:numId w:val="4"/>
        </w:numPr>
      </w:pPr>
      <w:r>
        <w:t>Mrs Harsha Parmar</w:t>
      </w:r>
      <w:r w:rsidR="006C7661">
        <w:t xml:space="preserve">, Co-Prescribing Skills Lead </w:t>
      </w:r>
      <w:proofErr w:type="spellStart"/>
      <w:r w:rsidR="006C7661">
        <w:t>MPharm</w:t>
      </w:r>
      <w:proofErr w:type="spellEnd"/>
      <w:r w:rsidR="006C7661">
        <w:t xml:space="preserve"> Programme</w:t>
      </w:r>
    </w:p>
    <w:p w14:paraId="5AD3D58B" w14:textId="630DCFE1" w:rsidR="00015EB2" w:rsidRDefault="00566C9D" w:rsidP="006B5BC9">
      <w:pPr>
        <w:pStyle w:val="ListParagraph"/>
      </w:pPr>
      <w:r>
        <w:t>h</w:t>
      </w:r>
      <w:r w:rsidR="007E0241">
        <w:t xml:space="preserve">arsha.parmar@manchester.ac.uk </w:t>
      </w:r>
    </w:p>
    <w:p w14:paraId="19DA21C6" w14:textId="4DD0CCD7" w:rsidR="00566C9D" w:rsidRDefault="007E0241" w:rsidP="00015EB2">
      <w:pPr>
        <w:pStyle w:val="ListParagraph"/>
        <w:numPr>
          <w:ilvl w:val="0"/>
          <w:numId w:val="4"/>
        </w:numPr>
      </w:pPr>
      <w:r>
        <w:t>Mrs Sarah Knighton</w:t>
      </w:r>
      <w:r w:rsidR="006C7661">
        <w:t xml:space="preserve">, Co-Prescribing Skills Lead </w:t>
      </w:r>
      <w:proofErr w:type="spellStart"/>
      <w:r w:rsidR="006C7661">
        <w:t>MPharm</w:t>
      </w:r>
      <w:proofErr w:type="spellEnd"/>
      <w:r w:rsidR="006C7661">
        <w:t xml:space="preserve"> Programme</w:t>
      </w:r>
    </w:p>
    <w:p w14:paraId="0BB42BA9" w14:textId="2190ACD6" w:rsidR="00015EB2" w:rsidRDefault="00566C9D" w:rsidP="006B5BC9">
      <w:pPr>
        <w:pStyle w:val="ListParagraph"/>
      </w:pPr>
      <w:r>
        <w:t xml:space="preserve">sarah.knighton@manchester.ac.uk </w:t>
      </w:r>
    </w:p>
    <w:p w14:paraId="68A97011" w14:textId="77777777" w:rsidR="00015EB2" w:rsidRDefault="00015EB2" w:rsidP="00015EB2">
      <w:pPr>
        <w:rPr>
          <w:rFonts w:cs="Arial"/>
          <w:b/>
          <w:bCs/>
          <w:lang w:val="en-US"/>
        </w:rPr>
      </w:pPr>
      <w:r w:rsidRPr="00685985">
        <w:rPr>
          <w:rFonts w:cs="Arial"/>
          <w:b/>
          <w:bCs/>
          <w:lang w:val="en-US"/>
        </w:rPr>
        <w:t xml:space="preserve">If you wish to make a formal complaint </w:t>
      </w:r>
      <w:r>
        <w:rPr>
          <w:rFonts w:cs="Arial"/>
          <w:b/>
          <w:bCs/>
          <w:lang w:val="en-US"/>
        </w:rPr>
        <w:t xml:space="preserve">to someone independent of the teaching team </w:t>
      </w:r>
      <w:r w:rsidRPr="00685985">
        <w:rPr>
          <w:rFonts w:cs="Arial"/>
          <w:b/>
          <w:bCs/>
          <w:lang w:val="en-US"/>
        </w:rPr>
        <w:t xml:space="preserve">or if you are not satisfied with the response you </w:t>
      </w:r>
      <w:r>
        <w:rPr>
          <w:rFonts w:cs="Arial"/>
          <w:b/>
          <w:bCs/>
          <w:lang w:val="en-US"/>
        </w:rPr>
        <w:t>have gained from the teaching team</w:t>
      </w:r>
      <w:r w:rsidRPr="00685985">
        <w:rPr>
          <w:rFonts w:cs="Arial"/>
          <w:b/>
          <w:bCs/>
          <w:lang w:val="en-US"/>
        </w:rPr>
        <w:t xml:space="preserve"> in the first </w:t>
      </w:r>
      <w:proofErr w:type="gramStart"/>
      <w:r w:rsidRPr="00685985">
        <w:rPr>
          <w:rFonts w:cs="Arial"/>
          <w:b/>
          <w:bCs/>
          <w:lang w:val="en-US"/>
        </w:rPr>
        <w:t>instance</w:t>
      </w:r>
      <w:proofErr w:type="gramEnd"/>
      <w:r w:rsidRPr="00685985">
        <w:rPr>
          <w:rFonts w:cs="Arial"/>
          <w:b/>
          <w:bCs/>
          <w:lang w:val="en-US"/>
        </w:rPr>
        <w:t xml:space="preserve"> then please contact</w:t>
      </w:r>
      <w:r>
        <w:rPr>
          <w:rFonts w:cs="Arial"/>
          <w:b/>
          <w:bCs/>
          <w:lang w:val="en-US"/>
        </w:rPr>
        <w:t>:</w:t>
      </w:r>
    </w:p>
    <w:p w14:paraId="66DE337C" w14:textId="77777777" w:rsidR="000B1168" w:rsidRDefault="001D050B" w:rsidP="000B1168">
      <w:pPr>
        <w:rPr>
          <w:rFonts w:cs="Arial"/>
          <w:b/>
          <w:bCs/>
        </w:rPr>
      </w:pPr>
      <w:r w:rsidRPr="006B5BC9">
        <w:rPr>
          <w:rFonts w:cs="Arial"/>
          <w:i/>
          <w:iCs/>
          <w:lang w:val="en-US"/>
        </w:rPr>
        <w:t>Minor complaints</w:t>
      </w:r>
      <w:r>
        <w:rPr>
          <w:rFonts w:cs="Arial"/>
          <w:b/>
          <w:bCs/>
          <w:lang w:val="en-US"/>
        </w:rPr>
        <w:t xml:space="preserve">: </w:t>
      </w:r>
      <w:r w:rsidR="000B1168" w:rsidRPr="006B5BC9">
        <w:rPr>
          <w:rFonts w:cs="Arial"/>
        </w:rPr>
        <w:t>If you have a minor complaint then you need to contact the member of staff running the practical in the first instance: Mrs Harsha Parmar/Mrs Sarah Knighton. Email: harsha.parmar@manchester.ac.uk or sarah.knighton@manchester.ac.uk</w:t>
      </w:r>
      <w:r w:rsidR="000B1168" w:rsidRPr="000B1168">
        <w:rPr>
          <w:rFonts w:cs="Arial"/>
          <w:b/>
          <w:bCs/>
        </w:rPr>
        <w:t xml:space="preserve"> </w:t>
      </w:r>
    </w:p>
    <w:p w14:paraId="2962BD5E" w14:textId="77777777" w:rsidR="00D01C43" w:rsidRPr="006B5BC9" w:rsidRDefault="000B1168" w:rsidP="00D01C43">
      <w:pPr>
        <w:rPr>
          <w:rFonts w:cs="Arial"/>
        </w:rPr>
      </w:pPr>
      <w:r w:rsidRPr="006B5BC9">
        <w:rPr>
          <w:rFonts w:cs="Arial"/>
          <w:i/>
          <w:iCs/>
        </w:rPr>
        <w:t>Major complaints:</w:t>
      </w:r>
      <w:r w:rsidRPr="006B5BC9">
        <w:rPr>
          <w:rFonts w:cs="Arial"/>
        </w:rPr>
        <w:t xml:space="preserve"> </w:t>
      </w:r>
      <w:r w:rsidR="00D01C43" w:rsidRPr="006B5BC9">
        <w:rPr>
          <w:rFonts w:cs="Arial"/>
        </w:rPr>
        <w:t xml:space="preserve">If you wish to make a formal complaint or if you are not satisfied with the response you have gained from the researchers in the first instance then please contact the Research Ethics Manager, Research Office, Christie Building, The University of Manchester, Oxford Road, Manchester, M13 9PL, by emailing: research.complaints@manchester.ac.uk or by telephoning 0161 306 8089 </w:t>
      </w:r>
    </w:p>
    <w:p w14:paraId="0FBE6F64" w14:textId="1620DFA5" w:rsidR="00015EB2" w:rsidRPr="00685985" w:rsidRDefault="00015EB2" w:rsidP="00015EB2">
      <w:r>
        <w:t>I</w:t>
      </w:r>
      <w:r w:rsidRPr="00685985">
        <w:t>f you wish to contact us</w:t>
      </w:r>
      <w:r>
        <w:t xml:space="preserve"> about your data protection </w:t>
      </w:r>
      <w:r w:rsidR="00923294">
        <w:t>or confidentiality</w:t>
      </w:r>
      <w:r w:rsidRPr="00685985">
        <w:t xml:space="preserve">, please email </w:t>
      </w:r>
      <w:hyperlink r:id="rId12" w:history="1">
        <w:r w:rsidRPr="00647C9B">
          <w:rPr>
            <w:rStyle w:val="Hyperlink"/>
          </w:rPr>
          <w:t>dataprotection@manchester.ac.uk</w:t>
        </w:r>
      </w:hyperlink>
      <w:r>
        <w:t xml:space="preserve"> or write to The Information Governance Office, Christie Building, The University of Manchester, Oxford Road, M13 9PL </w:t>
      </w:r>
      <w:r w:rsidRPr="00685985">
        <w:t>at the University and we will guide</w:t>
      </w:r>
      <w:r>
        <w:t xml:space="preserve"> you</w:t>
      </w:r>
      <w:r w:rsidRPr="00685985">
        <w:t xml:space="preserve"> through the process of exercising your rights.</w:t>
      </w:r>
    </w:p>
    <w:p w14:paraId="17C41A42" w14:textId="77777777" w:rsidR="00015EB2" w:rsidRDefault="00015EB2" w:rsidP="00015EB2">
      <w:pPr>
        <w:pStyle w:val="NoSpacing"/>
        <w:spacing w:line="360" w:lineRule="auto"/>
        <w:rPr>
          <w:rFonts w:asciiTheme="minorHAnsi" w:eastAsiaTheme="minorHAnsi" w:hAnsiTheme="minorHAnsi" w:cstheme="minorBidi"/>
          <w:sz w:val="22"/>
          <w:szCs w:val="22"/>
          <w:lang w:val="en-GB"/>
        </w:rPr>
      </w:pPr>
      <w:r w:rsidRPr="00685985">
        <w:rPr>
          <w:rFonts w:asciiTheme="minorHAnsi" w:eastAsiaTheme="minorHAnsi" w:hAnsiTheme="minorHAnsi" w:cstheme="minorBidi"/>
          <w:sz w:val="22"/>
          <w:szCs w:val="22"/>
          <w:lang w:val="en-GB"/>
        </w:rPr>
        <w:t xml:space="preserve">You also have a right to complain to the </w:t>
      </w:r>
      <w:hyperlink r:id="rId13" w:history="1">
        <w:r w:rsidRPr="00325B65">
          <w:rPr>
            <w:rStyle w:val="Hyperlink"/>
            <w:rFonts w:asciiTheme="minorHAnsi" w:eastAsiaTheme="minorHAnsi" w:hAnsiTheme="minorHAnsi" w:cstheme="minorBidi"/>
            <w:sz w:val="22"/>
            <w:szCs w:val="22"/>
            <w:lang w:val="en-GB"/>
          </w:rPr>
          <w:t>Information Commissioner’s Office</w:t>
        </w:r>
      </w:hyperlink>
      <w:r>
        <w:rPr>
          <w:rStyle w:val="Hyperlink"/>
          <w:rFonts w:asciiTheme="minorHAnsi" w:eastAsiaTheme="minorHAnsi" w:hAnsiTheme="minorHAnsi" w:cstheme="minorBidi"/>
          <w:sz w:val="22"/>
          <w:szCs w:val="22"/>
          <w:lang w:val="en-GB"/>
        </w:rPr>
        <w:t xml:space="preserve"> about complaints relating to your personal identifiable information </w:t>
      </w:r>
      <w:r w:rsidRPr="00685985">
        <w:rPr>
          <w:rFonts w:asciiTheme="minorHAnsi" w:eastAsiaTheme="minorHAnsi" w:hAnsiTheme="minorHAnsi" w:cstheme="minorBidi"/>
          <w:sz w:val="22"/>
          <w:szCs w:val="22"/>
          <w:lang w:val="en-GB"/>
        </w:rPr>
        <w:t xml:space="preserve">Tel 0303 123 1113  </w:t>
      </w:r>
    </w:p>
    <w:p w14:paraId="1B5AAA83" w14:textId="77777777" w:rsidR="00015EB2" w:rsidRPr="00E51EC5" w:rsidRDefault="00015EB2" w:rsidP="00E51EC5">
      <w:pPr>
        <w:jc w:val="both"/>
        <w:rPr>
          <w:bCs/>
        </w:rPr>
      </w:pPr>
    </w:p>
    <w:sectPr w:rsidR="00015EB2" w:rsidRPr="00E51EC5" w:rsidSect="00692712">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EE150" w14:textId="77777777" w:rsidR="00A4214D" w:rsidRDefault="00A4214D">
      <w:pPr>
        <w:spacing w:after="0" w:line="240" w:lineRule="auto"/>
      </w:pPr>
      <w:r>
        <w:separator/>
      </w:r>
    </w:p>
  </w:endnote>
  <w:endnote w:type="continuationSeparator" w:id="0">
    <w:p w14:paraId="4195CB19" w14:textId="77777777" w:rsidR="00A4214D" w:rsidRDefault="00A4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4858F" w14:textId="66A6156C" w:rsidR="00D83BBC" w:rsidRDefault="005950BC">
    <w:pPr>
      <w:pStyle w:val="Footer"/>
    </w:pPr>
    <w:r w:rsidRPr="00D83C51">
      <w:t xml:space="preserve">Version </w:t>
    </w:r>
    <w:r w:rsidR="00E44E15">
      <w:t>1</w:t>
    </w:r>
    <w:r w:rsidRPr="00D83C51">
      <w:t xml:space="preserve">; Date </w:t>
    </w:r>
    <w:r w:rsidR="006C23AD">
      <w:t>05/06</w:t>
    </w:r>
    <w:r w:rsidR="00E22DFC" w:rsidRPr="00D83C51">
      <w:t>/</w:t>
    </w:r>
    <w:r w:rsidR="00E36B35" w:rsidRPr="00D83C51">
      <w:t>202</w:t>
    </w:r>
    <w:r w:rsidR="009B31FD">
      <w:t>3</w:t>
    </w:r>
    <w:r w:rsidR="00A87CE5">
      <w:tab/>
    </w:r>
    <w:r w:rsidR="00A87CE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0CE81" w14:textId="77777777" w:rsidR="00A4214D" w:rsidRDefault="00A4214D">
      <w:pPr>
        <w:spacing w:after="0" w:line="240" w:lineRule="auto"/>
      </w:pPr>
      <w:r>
        <w:separator/>
      </w:r>
    </w:p>
  </w:footnote>
  <w:footnote w:type="continuationSeparator" w:id="0">
    <w:p w14:paraId="638D7602" w14:textId="77777777" w:rsidR="00A4214D" w:rsidRDefault="00A42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2745D" w14:textId="1E4AA68E" w:rsidR="00D83BBC" w:rsidRDefault="00A87CE5">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4E41"/>
    <w:multiLevelType w:val="hybridMultilevel"/>
    <w:tmpl w:val="B986CA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AF07E0"/>
    <w:multiLevelType w:val="hybridMultilevel"/>
    <w:tmpl w:val="B81EF1FE"/>
    <w:lvl w:ilvl="0" w:tplc="B37C45E6">
      <w:start w:val="1"/>
      <w:numFmt w:val="bullet"/>
      <w:lvlText w:val="-"/>
      <w:lvlJc w:val="left"/>
      <w:pPr>
        <w:ind w:left="360" w:hanging="360"/>
      </w:pPr>
      <w:rPr>
        <w:rFonts w:ascii="Calibri" w:eastAsiaTheme="minorHAnsi" w:hAnsi="Calibri" w:cs="Calibri"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224E66"/>
    <w:multiLevelType w:val="hybridMultilevel"/>
    <w:tmpl w:val="D6C26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B2DA0"/>
    <w:multiLevelType w:val="hybridMultilevel"/>
    <w:tmpl w:val="A726F77A"/>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4C4610"/>
    <w:multiLevelType w:val="hybridMultilevel"/>
    <w:tmpl w:val="3998C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E53AEC"/>
    <w:multiLevelType w:val="hybridMultilevel"/>
    <w:tmpl w:val="ED0A3FB8"/>
    <w:lvl w:ilvl="0" w:tplc="B37C45E6">
      <w:start w:val="1"/>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99707CB"/>
    <w:multiLevelType w:val="hybridMultilevel"/>
    <w:tmpl w:val="36E8C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422EE6"/>
    <w:multiLevelType w:val="hybridMultilevel"/>
    <w:tmpl w:val="6B681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652FE0"/>
    <w:multiLevelType w:val="hybridMultilevel"/>
    <w:tmpl w:val="A8D0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1C4095"/>
    <w:multiLevelType w:val="hybridMultilevel"/>
    <w:tmpl w:val="7B9A259C"/>
    <w:lvl w:ilvl="0" w:tplc="6EDC91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30AD1"/>
    <w:multiLevelType w:val="hybridMultilevel"/>
    <w:tmpl w:val="26725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36953"/>
    <w:multiLevelType w:val="hybridMultilevel"/>
    <w:tmpl w:val="D7962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56453"/>
    <w:multiLevelType w:val="hybridMultilevel"/>
    <w:tmpl w:val="3B626D3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B7376F"/>
    <w:multiLevelType w:val="hybridMultilevel"/>
    <w:tmpl w:val="DCD8D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582113"/>
    <w:multiLevelType w:val="hybridMultilevel"/>
    <w:tmpl w:val="07B2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CD7906"/>
    <w:multiLevelType w:val="hybridMultilevel"/>
    <w:tmpl w:val="67383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A64D46"/>
    <w:multiLevelType w:val="hybridMultilevel"/>
    <w:tmpl w:val="88D82A18"/>
    <w:lvl w:ilvl="0" w:tplc="C326191A">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6859EC"/>
    <w:multiLevelType w:val="hybridMultilevel"/>
    <w:tmpl w:val="DA848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E45E7E"/>
    <w:multiLevelType w:val="hybridMultilevel"/>
    <w:tmpl w:val="AE6866DE"/>
    <w:lvl w:ilvl="0" w:tplc="0809000F">
      <w:start w:val="1"/>
      <w:numFmt w:val="decimal"/>
      <w:lvlText w:val="%1."/>
      <w:lvlJc w:val="left"/>
      <w:pPr>
        <w:ind w:left="502" w:hanging="360"/>
      </w:p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76FA3070"/>
    <w:multiLevelType w:val="hybridMultilevel"/>
    <w:tmpl w:val="FE14F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76640F"/>
    <w:multiLevelType w:val="hybridMultilevel"/>
    <w:tmpl w:val="B3CC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876C3E"/>
    <w:multiLevelType w:val="hybridMultilevel"/>
    <w:tmpl w:val="BE9AC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A7A48"/>
    <w:multiLevelType w:val="hybridMultilevel"/>
    <w:tmpl w:val="83E44E02"/>
    <w:lvl w:ilvl="0" w:tplc="C326191A">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4137458">
    <w:abstractNumId w:val="30"/>
  </w:num>
  <w:num w:numId="2" w16cid:durableId="1024096928">
    <w:abstractNumId w:val="23"/>
  </w:num>
  <w:num w:numId="3" w16cid:durableId="750661186">
    <w:abstractNumId w:val="21"/>
  </w:num>
  <w:num w:numId="4" w16cid:durableId="879706978">
    <w:abstractNumId w:val="25"/>
  </w:num>
  <w:num w:numId="5" w16cid:durableId="785850784">
    <w:abstractNumId w:val="18"/>
  </w:num>
  <w:num w:numId="6" w16cid:durableId="1694304983">
    <w:abstractNumId w:val="9"/>
  </w:num>
  <w:num w:numId="7" w16cid:durableId="10307574">
    <w:abstractNumId w:val="10"/>
  </w:num>
  <w:num w:numId="8" w16cid:durableId="1364288499">
    <w:abstractNumId w:val="5"/>
  </w:num>
  <w:num w:numId="9" w16cid:durableId="1700272868">
    <w:abstractNumId w:val="2"/>
  </w:num>
  <w:num w:numId="10" w16cid:durableId="1935282555">
    <w:abstractNumId w:val="6"/>
  </w:num>
  <w:num w:numId="11" w16cid:durableId="710570121">
    <w:abstractNumId w:val="11"/>
  </w:num>
  <w:num w:numId="12" w16cid:durableId="1842089138">
    <w:abstractNumId w:val="12"/>
  </w:num>
  <w:num w:numId="13" w16cid:durableId="1774327483">
    <w:abstractNumId w:val="24"/>
  </w:num>
  <w:num w:numId="14" w16cid:durableId="1948466754">
    <w:abstractNumId w:val="3"/>
  </w:num>
  <w:num w:numId="15" w16cid:durableId="123084306">
    <w:abstractNumId w:val="27"/>
  </w:num>
  <w:num w:numId="16" w16cid:durableId="454450573">
    <w:abstractNumId w:val="29"/>
  </w:num>
  <w:num w:numId="17" w16cid:durableId="959067193">
    <w:abstractNumId w:val="22"/>
  </w:num>
  <w:num w:numId="18" w16cid:durableId="1527212634">
    <w:abstractNumId w:val="7"/>
  </w:num>
  <w:num w:numId="19" w16cid:durableId="63259913">
    <w:abstractNumId w:val="19"/>
  </w:num>
  <w:num w:numId="20" w16cid:durableId="1118838470">
    <w:abstractNumId w:val="33"/>
  </w:num>
  <w:num w:numId="21" w16cid:durableId="1392726929">
    <w:abstractNumId w:val="26"/>
  </w:num>
  <w:num w:numId="22" w16cid:durableId="2092503553">
    <w:abstractNumId w:val="16"/>
  </w:num>
  <w:num w:numId="23" w16cid:durableId="1912156650">
    <w:abstractNumId w:val="15"/>
  </w:num>
  <w:num w:numId="24" w16cid:durableId="139419270">
    <w:abstractNumId w:val="32"/>
  </w:num>
  <w:num w:numId="25" w16cid:durableId="1852837505">
    <w:abstractNumId w:val="14"/>
  </w:num>
  <w:num w:numId="26" w16cid:durableId="799807299">
    <w:abstractNumId w:val="4"/>
  </w:num>
  <w:num w:numId="27" w16cid:durableId="1637491488">
    <w:abstractNumId w:val="8"/>
  </w:num>
  <w:num w:numId="28" w16cid:durableId="544636675">
    <w:abstractNumId w:val="1"/>
  </w:num>
  <w:num w:numId="29" w16cid:durableId="908491976">
    <w:abstractNumId w:val="20"/>
  </w:num>
  <w:num w:numId="30" w16cid:durableId="1316567246">
    <w:abstractNumId w:val="28"/>
  </w:num>
  <w:num w:numId="31" w16cid:durableId="655186501">
    <w:abstractNumId w:val="31"/>
  </w:num>
  <w:num w:numId="32" w16cid:durableId="57217255">
    <w:abstractNumId w:val="0"/>
  </w:num>
  <w:num w:numId="33" w16cid:durableId="2107462774">
    <w:abstractNumId w:val="13"/>
  </w:num>
  <w:num w:numId="34" w16cid:durableId="7249091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0F"/>
    <w:rsid w:val="00003EE1"/>
    <w:rsid w:val="000041E8"/>
    <w:rsid w:val="000059A7"/>
    <w:rsid w:val="0001023E"/>
    <w:rsid w:val="00015EB2"/>
    <w:rsid w:val="00036C80"/>
    <w:rsid w:val="00050BF0"/>
    <w:rsid w:val="0006013F"/>
    <w:rsid w:val="00091509"/>
    <w:rsid w:val="0009206A"/>
    <w:rsid w:val="00092A6D"/>
    <w:rsid w:val="00097AF6"/>
    <w:rsid w:val="000A609B"/>
    <w:rsid w:val="000A7061"/>
    <w:rsid w:val="000B1168"/>
    <w:rsid w:val="000C086A"/>
    <w:rsid w:val="000D23AF"/>
    <w:rsid w:val="000D4495"/>
    <w:rsid w:val="000D4B46"/>
    <w:rsid w:val="000D5E9C"/>
    <w:rsid w:val="000E22B0"/>
    <w:rsid w:val="000E2AE9"/>
    <w:rsid w:val="000E5BBE"/>
    <w:rsid w:val="000F1FB6"/>
    <w:rsid w:val="000F2B2C"/>
    <w:rsid w:val="000F2E98"/>
    <w:rsid w:val="000F3DF4"/>
    <w:rsid w:val="000F5BB7"/>
    <w:rsid w:val="000F5FC7"/>
    <w:rsid w:val="0010117F"/>
    <w:rsid w:val="00104762"/>
    <w:rsid w:val="00114118"/>
    <w:rsid w:val="0011457D"/>
    <w:rsid w:val="001310D3"/>
    <w:rsid w:val="00132148"/>
    <w:rsid w:val="0013780A"/>
    <w:rsid w:val="00151588"/>
    <w:rsid w:val="00152B43"/>
    <w:rsid w:val="001539CB"/>
    <w:rsid w:val="0015605B"/>
    <w:rsid w:val="001602D6"/>
    <w:rsid w:val="001674BE"/>
    <w:rsid w:val="00186138"/>
    <w:rsid w:val="0019228A"/>
    <w:rsid w:val="001A16B8"/>
    <w:rsid w:val="001A1A6A"/>
    <w:rsid w:val="001A6169"/>
    <w:rsid w:val="001B1B75"/>
    <w:rsid w:val="001B20D2"/>
    <w:rsid w:val="001C4DEF"/>
    <w:rsid w:val="001C5897"/>
    <w:rsid w:val="001D050B"/>
    <w:rsid w:val="001D1F61"/>
    <w:rsid w:val="001D2A89"/>
    <w:rsid w:val="001D7A14"/>
    <w:rsid w:val="001E7C61"/>
    <w:rsid w:val="001F452F"/>
    <w:rsid w:val="001F5893"/>
    <w:rsid w:val="00201DDB"/>
    <w:rsid w:val="002207CE"/>
    <w:rsid w:val="002240A0"/>
    <w:rsid w:val="00226F4A"/>
    <w:rsid w:val="00230A3D"/>
    <w:rsid w:val="00234520"/>
    <w:rsid w:val="0023633B"/>
    <w:rsid w:val="00242769"/>
    <w:rsid w:val="00245EF6"/>
    <w:rsid w:val="002500F5"/>
    <w:rsid w:val="00267B70"/>
    <w:rsid w:val="0028450F"/>
    <w:rsid w:val="002860C5"/>
    <w:rsid w:val="00296507"/>
    <w:rsid w:val="002A1BA9"/>
    <w:rsid w:val="002A2ABA"/>
    <w:rsid w:val="002B2D1C"/>
    <w:rsid w:val="002E4D71"/>
    <w:rsid w:val="002E6887"/>
    <w:rsid w:val="002F5E28"/>
    <w:rsid w:val="00303A78"/>
    <w:rsid w:val="00311CAE"/>
    <w:rsid w:val="00316514"/>
    <w:rsid w:val="00317A36"/>
    <w:rsid w:val="00320F2D"/>
    <w:rsid w:val="0032424C"/>
    <w:rsid w:val="00324CD7"/>
    <w:rsid w:val="00336D66"/>
    <w:rsid w:val="00354956"/>
    <w:rsid w:val="00360B0E"/>
    <w:rsid w:val="00361915"/>
    <w:rsid w:val="003668DD"/>
    <w:rsid w:val="003722F6"/>
    <w:rsid w:val="00376395"/>
    <w:rsid w:val="00380956"/>
    <w:rsid w:val="00382930"/>
    <w:rsid w:val="00394230"/>
    <w:rsid w:val="003C318F"/>
    <w:rsid w:val="003D4BB3"/>
    <w:rsid w:val="003D4FFF"/>
    <w:rsid w:val="003D6F3A"/>
    <w:rsid w:val="003E1956"/>
    <w:rsid w:val="003E789B"/>
    <w:rsid w:val="003F5F5B"/>
    <w:rsid w:val="004044FB"/>
    <w:rsid w:val="00416411"/>
    <w:rsid w:val="00421362"/>
    <w:rsid w:val="004239AE"/>
    <w:rsid w:val="00430D71"/>
    <w:rsid w:val="00434503"/>
    <w:rsid w:val="00434545"/>
    <w:rsid w:val="004368B8"/>
    <w:rsid w:val="004415EC"/>
    <w:rsid w:val="00454DA1"/>
    <w:rsid w:val="0045742E"/>
    <w:rsid w:val="00464B42"/>
    <w:rsid w:val="004658E2"/>
    <w:rsid w:val="00486AB5"/>
    <w:rsid w:val="00490565"/>
    <w:rsid w:val="00496BD2"/>
    <w:rsid w:val="004A350F"/>
    <w:rsid w:val="004B39ED"/>
    <w:rsid w:val="004B5B65"/>
    <w:rsid w:val="004B7AB7"/>
    <w:rsid w:val="004C150B"/>
    <w:rsid w:val="004E2914"/>
    <w:rsid w:val="004E6B9E"/>
    <w:rsid w:val="00511EC7"/>
    <w:rsid w:val="00515B96"/>
    <w:rsid w:val="00516A07"/>
    <w:rsid w:val="0052499A"/>
    <w:rsid w:val="00525DFD"/>
    <w:rsid w:val="005331A6"/>
    <w:rsid w:val="00534ACF"/>
    <w:rsid w:val="0055373A"/>
    <w:rsid w:val="00566C9D"/>
    <w:rsid w:val="0056798D"/>
    <w:rsid w:val="00570890"/>
    <w:rsid w:val="005838FC"/>
    <w:rsid w:val="00590756"/>
    <w:rsid w:val="0059186F"/>
    <w:rsid w:val="00591E63"/>
    <w:rsid w:val="00594E47"/>
    <w:rsid w:val="005950BC"/>
    <w:rsid w:val="005D09F9"/>
    <w:rsid w:val="005D2C86"/>
    <w:rsid w:val="005E4D99"/>
    <w:rsid w:val="005F542F"/>
    <w:rsid w:val="00611C77"/>
    <w:rsid w:val="0061209A"/>
    <w:rsid w:val="00612615"/>
    <w:rsid w:val="0061646E"/>
    <w:rsid w:val="00617664"/>
    <w:rsid w:val="00617FEF"/>
    <w:rsid w:val="00622FB9"/>
    <w:rsid w:val="006312E6"/>
    <w:rsid w:val="00633BE0"/>
    <w:rsid w:val="00637A05"/>
    <w:rsid w:val="00640009"/>
    <w:rsid w:val="006506C6"/>
    <w:rsid w:val="00655E71"/>
    <w:rsid w:val="0065668A"/>
    <w:rsid w:val="006A45AE"/>
    <w:rsid w:val="006B5BC9"/>
    <w:rsid w:val="006C23AD"/>
    <w:rsid w:val="006C5503"/>
    <w:rsid w:val="006C7661"/>
    <w:rsid w:val="006D321D"/>
    <w:rsid w:val="006E14D8"/>
    <w:rsid w:val="006E28C5"/>
    <w:rsid w:val="006E5052"/>
    <w:rsid w:val="006E6E85"/>
    <w:rsid w:val="006F68D1"/>
    <w:rsid w:val="00704070"/>
    <w:rsid w:val="0071098A"/>
    <w:rsid w:val="00712883"/>
    <w:rsid w:val="00721611"/>
    <w:rsid w:val="00731099"/>
    <w:rsid w:val="007370DD"/>
    <w:rsid w:val="00741121"/>
    <w:rsid w:val="00741BF8"/>
    <w:rsid w:val="007518E6"/>
    <w:rsid w:val="00753735"/>
    <w:rsid w:val="007605DA"/>
    <w:rsid w:val="00761E66"/>
    <w:rsid w:val="00767CF2"/>
    <w:rsid w:val="00767F5C"/>
    <w:rsid w:val="00777357"/>
    <w:rsid w:val="00783EDE"/>
    <w:rsid w:val="00793598"/>
    <w:rsid w:val="007A7000"/>
    <w:rsid w:val="007A789E"/>
    <w:rsid w:val="007B2F82"/>
    <w:rsid w:val="007B5337"/>
    <w:rsid w:val="007D3677"/>
    <w:rsid w:val="007E0241"/>
    <w:rsid w:val="007E4DF1"/>
    <w:rsid w:val="007F1B5D"/>
    <w:rsid w:val="007F590B"/>
    <w:rsid w:val="007F62F7"/>
    <w:rsid w:val="007F7290"/>
    <w:rsid w:val="008072FF"/>
    <w:rsid w:val="00810C59"/>
    <w:rsid w:val="00823526"/>
    <w:rsid w:val="00845F4B"/>
    <w:rsid w:val="008466F0"/>
    <w:rsid w:val="00855E3B"/>
    <w:rsid w:val="00856094"/>
    <w:rsid w:val="00861168"/>
    <w:rsid w:val="008872C4"/>
    <w:rsid w:val="00887FC0"/>
    <w:rsid w:val="00891585"/>
    <w:rsid w:val="00892542"/>
    <w:rsid w:val="0089514F"/>
    <w:rsid w:val="00895A8E"/>
    <w:rsid w:val="00897144"/>
    <w:rsid w:val="008A440A"/>
    <w:rsid w:val="008A7ABE"/>
    <w:rsid w:val="008B638D"/>
    <w:rsid w:val="008C02CE"/>
    <w:rsid w:val="008C0D72"/>
    <w:rsid w:val="008C3026"/>
    <w:rsid w:val="008C7676"/>
    <w:rsid w:val="008D1B0B"/>
    <w:rsid w:val="008D4C58"/>
    <w:rsid w:val="008F66C5"/>
    <w:rsid w:val="00903BAB"/>
    <w:rsid w:val="0091208F"/>
    <w:rsid w:val="00912C6C"/>
    <w:rsid w:val="00913D7D"/>
    <w:rsid w:val="009173EE"/>
    <w:rsid w:val="00923294"/>
    <w:rsid w:val="00937021"/>
    <w:rsid w:val="00947C52"/>
    <w:rsid w:val="00953605"/>
    <w:rsid w:val="00955ED2"/>
    <w:rsid w:val="009619CB"/>
    <w:rsid w:val="00962B0B"/>
    <w:rsid w:val="0097603B"/>
    <w:rsid w:val="00983931"/>
    <w:rsid w:val="00993185"/>
    <w:rsid w:val="00993C19"/>
    <w:rsid w:val="00996A56"/>
    <w:rsid w:val="009A1B1E"/>
    <w:rsid w:val="009A1E12"/>
    <w:rsid w:val="009A26E1"/>
    <w:rsid w:val="009A688C"/>
    <w:rsid w:val="009B31FD"/>
    <w:rsid w:val="009B7B49"/>
    <w:rsid w:val="009C0564"/>
    <w:rsid w:val="009C7CFB"/>
    <w:rsid w:val="009D354A"/>
    <w:rsid w:val="009E21AF"/>
    <w:rsid w:val="009E4252"/>
    <w:rsid w:val="009F3CD7"/>
    <w:rsid w:val="00A049C6"/>
    <w:rsid w:val="00A06640"/>
    <w:rsid w:val="00A10D74"/>
    <w:rsid w:val="00A160BF"/>
    <w:rsid w:val="00A21B22"/>
    <w:rsid w:val="00A25B85"/>
    <w:rsid w:val="00A25C86"/>
    <w:rsid w:val="00A41542"/>
    <w:rsid w:val="00A4214D"/>
    <w:rsid w:val="00A460D1"/>
    <w:rsid w:val="00A6331C"/>
    <w:rsid w:val="00A81C2B"/>
    <w:rsid w:val="00A87CE5"/>
    <w:rsid w:val="00A93FF5"/>
    <w:rsid w:val="00AA5CF0"/>
    <w:rsid w:val="00AB4B79"/>
    <w:rsid w:val="00AC00AB"/>
    <w:rsid w:val="00AC6750"/>
    <w:rsid w:val="00B030CB"/>
    <w:rsid w:val="00B13C4A"/>
    <w:rsid w:val="00B15AEF"/>
    <w:rsid w:val="00B17050"/>
    <w:rsid w:val="00B23332"/>
    <w:rsid w:val="00B261C6"/>
    <w:rsid w:val="00B3574F"/>
    <w:rsid w:val="00B35CFC"/>
    <w:rsid w:val="00B40858"/>
    <w:rsid w:val="00B501B8"/>
    <w:rsid w:val="00B5534A"/>
    <w:rsid w:val="00B61E1D"/>
    <w:rsid w:val="00B86CE5"/>
    <w:rsid w:val="00B94F6E"/>
    <w:rsid w:val="00BA5560"/>
    <w:rsid w:val="00BA5700"/>
    <w:rsid w:val="00BB3504"/>
    <w:rsid w:val="00BB6155"/>
    <w:rsid w:val="00BC0EF2"/>
    <w:rsid w:val="00BC49E2"/>
    <w:rsid w:val="00BD4125"/>
    <w:rsid w:val="00BD428F"/>
    <w:rsid w:val="00BD6BEC"/>
    <w:rsid w:val="00BD7D91"/>
    <w:rsid w:val="00BE194D"/>
    <w:rsid w:val="00BE5C1F"/>
    <w:rsid w:val="00BE61A2"/>
    <w:rsid w:val="00BE7098"/>
    <w:rsid w:val="00C03F9B"/>
    <w:rsid w:val="00C13288"/>
    <w:rsid w:val="00C17C9B"/>
    <w:rsid w:val="00C21DDA"/>
    <w:rsid w:val="00C33A21"/>
    <w:rsid w:val="00C34723"/>
    <w:rsid w:val="00C3475C"/>
    <w:rsid w:val="00C34CBC"/>
    <w:rsid w:val="00C361BE"/>
    <w:rsid w:val="00C4581D"/>
    <w:rsid w:val="00C47238"/>
    <w:rsid w:val="00C5581F"/>
    <w:rsid w:val="00C61BE6"/>
    <w:rsid w:val="00C7116C"/>
    <w:rsid w:val="00C716F8"/>
    <w:rsid w:val="00C75503"/>
    <w:rsid w:val="00C77136"/>
    <w:rsid w:val="00C826B4"/>
    <w:rsid w:val="00C92146"/>
    <w:rsid w:val="00CA264B"/>
    <w:rsid w:val="00CA6ECF"/>
    <w:rsid w:val="00CA703F"/>
    <w:rsid w:val="00CB4C57"/>
    <w:rsid w:val="00CB532E"/>
    <w:rsid w:val="00CD07D5"/>
    <w:rsid w:val="00CD2179"/>
    <w:rsid w:val="00CD5E03"/>
    <w:rsid w:val="00CE5B60"/>
    <w:rsid w:val="00D01C43"/>
    <w:rsid w:val="00D04CD9"/>
    <w:rsid w:val="00D11C45"/>
    <w:rsid w:val="00D14410"/>
    <w:rsid w:val="00D15E2A"/>
    <w:rsid w:val="00D210C3"/>
    <w:rsid w:val="00D231A2"/>
    <w:rsid w:val="00D23BA4"/>
    <w:rsid w:val="00D27941"/>
    <w:rsid w:val="00D27D00"/>
    <w:rsid w:val="00D46848"/>
    <w:rsid w:val="00D63E6A"/>
    <w:rsid w:val="00D65068"/>
    <w:rsid w:val="00D83BBC"/>
    <w:rsid w:val="00D83C51"/>
    <w:rsid w:val="00D861E5"/>
    <w:rsid w:val="00DA1EB0"/>
    <w:rsid w:val="00DA6DF1"/>
    <w:rsid w:val="00DB1B4F"/>
    <w:rsid w:val="00DB4EC5"/>
    <w:rsid w:val="00DB606B"/>
    <w:rsid w:val="00DB6156"/>
    <w:rsid w:val="00DB6D99"/>
    <w:rsid w:val="00DB6E7C"/>
    <w:rsid w:val="00DC135D"/>
    <w:rsid w:val="00DC1B2E"/>
    <w:rsid w:val="00DC3A05"/>
    <w:rsid w:val="00DF3483"/>
    <w:rsid w:val="00DF3DB7"/>
    <w:rsid w:val="00E04D91"/>
    <w:rsid w:val="00E13C75"/>
    <w:rsid w:val="00E22DFC"/>
    <w:rsid w:val="00E3273D"/>
    <w:rsid w:val="00E34E7C"/>
    <w:rsid w:val="00E36008"/>
    <w:rsid w:val="00E36B35"/>
    <w:rsid w:val="00E44E15"/>
    <w:rsid w:val="00E453BF"/>
    <w:rsid w:val="00E51EC5"/>
    <w:rsid w:val="00E55180"/>
    <w:rsid w:val="00E6083D"/>
    <w:rsid w:val="00E60BB7"/>
    <w:rsid w:val="00E70A69"/>
    <w:rsid w:val="00E7212F"/>
    <w:rsid w:val="00E74028"/>
    <w:rsid w:val="00E74512"/>
    <w:rsid w:val="00E77400"/>
    <w:rsid w:val="00E80545"/>
    <w:rsid w:val="00E9103F"/>
    <w:rsid w:val="00E93B9E"/>
    <w:rsid w:val="00E94394"/>
    <w:rsid w:val="00EA00DF"/>
    <w:rsid w:val="00EA0FA3"/>
    <w:rsid w:val="00EA6B24"/>
    <w:rsid w:val="00EA7793"/>
    <w:rsid w:val="00EB1A3D"/>
    <w:rsid w:val="00EB40B9"/>
    <w:rsid w:val="00EB6FC9"/>
    <w:rsid w:val="00EE201A"/>
    <w:rsid w:val="00EF3FF4"/>
    <w:rsid w:val="00EF7EBC"/>
    <w:rsid w:val="00F02156"/>
    <w:rsid w:val="00F164D8"/>
    <w:rsid w:val="00F4342E"/>
    <w:rsid w:val="00F47E7F"/>
    <w:rsid w:val="00F55756"/>
    <w:rsid w:val="00F56041"/>
    <w:rsid w:val="00F63AFD"/>
    <w:rsid w:val="00F71D5C"/>
    <w:rsid w:val="00F758FB"/>
    <w:rsid w:val="00F7725D"/>
    <w:rsid w:val="00F8457C"/>
    <w:rsid w:val="00FB23C0"/>
    <w:rsid w:val="00FB3774"/>
    <w:rsid w:val="00FB45F2"/>
    <w:rsid w:val="00FC06A1"/>
    <w:rsid w:val="00FC5A86"/>
    <w:rsid w:val="00FE1C87"/>
    <w:rsid w:val="00FE4C4E"/>
    <w:rsid w:val="00FF54D1"/>
    <w:rsid w:val="18DFE079"/>
    <w:rsid w:val="42977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0C4F"/>
  <w15:docId w15:val="{53602C41-0EF5-4BD6-9B31-031506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A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28450F"/>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uiPriority w:val="99"/>
    <w:semiHidden/>
    <w:unhideWhenUsed/>
    <w:rsid w:val="0028450F"/>
    <w:rPr>
      <w:sz w:val="16"/>
      <w:szCs w:val="16"/>
    </w:rPr>
  </w:style>
  <w:style w:type="paragraph" w:styleId="CommentText">
    <w:name w:val="annotation text"/>
    <w:basedOn w:val="Normal"/>
    <w:link w:val="CommentTextChar"/>
    <w:unhideWhenUsed/>
    <w:rsid w:val="0028450F"/>
    <w:pPr>
      <w:spacing w:line="240" w:lineRule="auto"/>
    </w:pPr>
    <w:rPr>
      <w:sz w:val="20"/>
      <w:szCs w:val="20"/>
    </w:rPr>
  </w:style>
  <w:style w:type="character" w:customStyle="1" w:styleId="CommentTextChar">
    <w:name w:val="Comment Text Char"/>
    <w:basedOn w:val="DefaultParagraphFont"/>
    <w:link w:val="CommentText"/>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 w:val="24"/>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 w:type="character" w:customStyle="1" w:styleId="UnresolvedMention1">
    <w:name w:val="Unresolved Mention1"/>
    <w:basedOn w:val="DefaultParagraphFont"/>
    <w:uiPriority w:val="99"/>
    <w:semiHidden/>
    <w:unhideWhenUsed/>
    <w:rsid w:val="00FB3774"/>
    <w:rPr>
      <w:color w:val="605E5C"/>
      <w:shd w:val="clear" w:color="auto" w:fill="E1DFDD"/>
    </w:rPr>
  </w:style>
  <w:style w:type="paragraph" w:styleId="Title">
    <w:name w:val="Title"/>
    <w:basedOn w:val="Normal"/>
    <w:next w:val="Normal"/>
    <w:link w:val="TitleChar"/>
    <w:uiPriority w:val="10"/>
    <w:qFormat/>
    <w:rsid w:val="00B233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332"/>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7E0241"/>
    <w:rPr>
      <w:color w:val="605E5C"/>
      <w:shd w:val="clear" w:color="auto" w:fill="E1DFDD"/>
    </w:rPr>
  </w:style>
  <w:style w:type="paragraph" w:styleId="BodyText">
    <w:name w:val="Body Text"/>
    <w:basedOn w:val="Normal"/>
    <w:link w:val="BodyTextChar"/>
    <w:rsid w:val="005D09F9"/>
    <w:pPr>
      <w:widowControl w:val="0"/>
      <w:spacing w:after="0" w:line="240" w:lineRule="auto"/>
      <w:jc w:val="both"/>
    </w:pPr>
    <w:rPr>
      <w:rFonts w:ascii="Times New Roman" w:eastAsia="Times New Roman" w:hAnsi="Times New Roman" w:cs="Times New Roman"/>
      <w:snapToGrid w:val="0"/>
      <w:sz w:val="24"/>
      <w:szCs w:val="20"/>
      <w:lang w:val="en-US" w:eastAsia="en-GB"/>
    </w:rPr>
  </w:style>
  <w:style w:type="character" w:customStyle="1" w:styleId="BodyTextChar">
    <w:name w:val="Body Text Char"/>
    <w:basedOn w:val="DefaultParagraphFont"/>
    <w:link w:val="BodyText"/>
    <w:rsid w:val="005D09F9"/>
    <w:rPr>
      <w:rFonts w:ascii="Times New Roman" w:eastAsia="Times New Roman" w:hAnsi="Times New Roman" w:cs="Times New Roman"/>
      <w:snapToGrid w:val="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72057">
      <w:bodyDiv w:val="1"/>
      <w:marLeft w:val="0"/>
      <w:marRight w:val="0"/>
      <w:marTop w:val="0"/>
      <w:marBottom w:val="0"/>
      <w:divBdr>
        <w:top w:val="none" w:sz="0" w:space="0" w:color="auto"/>
        <w:left w:val="none" w:sz="0" w:space="0" w:color="auto"/>
        <w:bottom w:val="none" w:sz="0" w:space="0" w:color="auto"/>
        <w:right w:val="none" w:sz="0" w:space="0" w:color="auto"/>
      </w:divBdr>
    </w:div>
    <w:div w:id="50856320">
      <w:bodyDiv w:val="1"/>
      <w:marLeft w:val="0"/>
      <w:marRight w:val="0"/>
      <w:marTop w:val="0"/>
      <w:marBottom w:val="0"/>
      <w:divBdr>
        <w:top w:val="none" w:sz="0" w:space="0" w:color="auto"/>
        <w:left w:val="none" w:sz="0" w:space="0" w:color="auto"/>
        <w:bottom w:val="none" w:sz="0" w:space="0" w:color="auto"/>
        <w:right w:val="none" w:sz="0" w:space="0" w:color="auto"/>
      </w:divBdr>
      <w:divsChild>
        <w:div w:id="1606501467">
          <w:marLeft w:val="0"/>
          <w:marRight w:val="0"/>
          <w:marTop w:val="0"/>
          <w:marBottom w:val="0"/>
          <w:divBdr>
            <w:top w:val="none" w:sz="0" w:space="0" w:color="auto"/>
            <w:left w:val="none" w:sz="0" w:space="0" w:color="auto"/>
            <w:bottom w:val="none" w:sz="0" w:space="0" w:color="auto"/>
            <w:right w:val="none" w:sz="0" w:space="0" w:color="auto"/>
          </w:divBdr>
          <w:divsChild>
            <w:div w:id="620495177">
              <w:marLeft w:val="0"/>
              <w:marRight w:val="0"/>
              <w:marTop w:val="0"/>
              <w:marBottom w:val="0"/>
              <w:divBdr>
                <w:top w:val="none" w:sz="0" w:space="0" w:color="auto"/>
                <w:left w:val="none" w:sz="0" w:space="0" w:color="auto"/>
                <w:bottom w:val="none" w:sz="0" w:space="0" w:color="auto"/>
                <w:right w:val="none" w:sz="0" w:space="0" w:color="auto"/>
              </w:divBdr>
              <w:divsChild>
                <w:div w:id="164661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65809398">
      <w:bodyDiv w:val="1"/>
      <w:marLeft w:val="0"/>
      <w:marRight w:val="0"/>
      <w:marTop w:val="0"/>
      <w:marBottom w:val="0"/>
      <w:divBdr>
        <w:top w:val="none" w:sz="0" w:space="0" w:color="auto"/>
        <w:left w:val="none" w:sz="0" w:space="0" w:color="auto"/>
        <w:bottom w:val="none" w:sz="0" w:space="0" w:color="auto"/>
        <w:right w:val="none" w:sz="0" w:space="0" w:color="auto"/>
      </w:divBdr>
      <w:divsChild>
        <w:div w:id="18549931">
          <w:marLeft w:val="0"/>
          <w:marRight w:val="0"/>
          <w:marTop w:val="0"/>
          <w:marBottom w:val="0"/>
          <w:divBdr>
            <w:top w:val="none" w:sz="0" w:space="0" w:color="auto"/>
            <w:left w:val="none" w:sz="0" w:space="0" w:color="auto"/>
            <w:bottom w:val="none" w:sz="0" w:space="0" w:color="auto"/>
            <w:right w:val="none" w:sz="0" w:space="0" w:color="auto"/>
          </w:divBdr>
          <w:divsChild>
            <w:div w:id="1804885872">
              <w:marLeft w:val="0"/>
              <w:marRight w:val="0"/>
              <w:marTop w:val="0"/>
              <w:marBottom w:val="0"/>
              <w:divBdr>
                <w:top w:val="none" w:sz="0" w:space="0" w:color="auto"/>
                <w:left w:val="none" w:sz="0" w:space="0" w:color="auto"/>
                <w:bottom w:val="none" w:sz="0" w:space="0" w:color="auto"/>
                <w:right w:val="none" w:sz="0" w:space="0" w:color="auto"/>
              </w:divBdr>
              <w:divsChild>
                <w:div w:id="138891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63589">
      <w:bodyDiv w:val="1"/>
      <w:marLeft w:val="0"/>
      <w:marRight w:val="0"/>
      <w:marTop w:val="0"/>
      <w:marBottom w:val="0"/>
      <w:divBdr>
        <w:top w:val="none" w:sz="0" w:space="0" w:color="auto"/>
        <w:left w:val="none" w:sz="0" w:space="0" w:color="auto"/>
        <w:bottom w:val="none" w:sz="0" w:space="0" w:color="auto"/>
        <w:right w:val="none" w:sz="0" w:space="0" w:color="auto"/>
      </w:divBdr>
      <w:divsChild>
        <w:div w:id="1788547724">
          <w:marLeft w:val="0"/>
          <w:marRight w:val="0"/>
          <w:marTop w:val="0"/>
          <w:marBottom w:val="0"/>
          <w:divBdr>
            <w:top w:val="none" w:sz="0" w:space="0" w:color="auto"/>
            <w:left w:val="none" w:sz="0" w:space="0" w:color="auto"/>
            <w:bottom w:val="none" w:sz="0" w:space="0" w:color="auto"/>
            <w:right w:val="none" w:sz="0" w:space="0" w:color="auto"/>
          </w:divBdr>
          <w:divsChild>
            <w:div w:id="744763925">
              <w:marLeft w:val="0"/>
              <w:marRight w:val="0"/>
              <w:marTop w:val="0"/>
              <w:marBottom w:val="0"/>
              <w:divBdr>
                <w:top w:val="none" w:sz="0" w:space="0" w:color="auto"/>
                <w:left w:val="none" w:sz="0" w:space="0" w:color="auto"/>
                <w:bottom w:val="none" w:sz="0" w:space="0" w:color="auto"/>
                <w:right w:val="none" w:sz="0" w:space="0" w:color="auto"/>
              </w:divBdr>
              <w:divsChild>
                <w:div w:id="70451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441389351">
      <w:bodyDiv w:val="1"/>
      <w:marLeft w:val="0"/>
      <w:marRight w:val="0"/>
      <w:marTop w:val="0"/>
      <w:marBottom w:val="0"/>
      <w:divBdr>
        <w:top w:val="none" w:sz="0" w:space="0" w:color="auto"/>
        <w:left w:val="none" w:sz="0" w:space="0" w:color="auto"/>
        <w:bottom w:val="none" w:sz="0" w:space="0" w:color="auto"/>
        <w:right w:val="none" w:sz="0" w:space="0" w:color="auto"/>
      </w:divBdr>
      <w:divsChild>
        <w:div w:id="288360236">
          <w:marLeft w:val="0"/>
          <w:marRight w:val="0"/>
          <w:marTop w:val="0"/>
          <w:marBottom w:val="0"/>
          <w:divBdr>
            <w:top w:val="none" w:sz="0" w:space="0" w:color="auto"/>
            <w:left w:val="none" w:sz="0" w:space="0" w:color="auto"/>
            <w:bottom w:val="none" w:sz="0" w:space="0" w:color="auto"/>
            <w:right w:val="none" w:sz="0" w:space="0" w:color="auto"/>
          </w:divBdr>
          <w:divsChild>
            <w:div w:id="1937707730">
              <w:marLeft w:val="0"/>
              <w:marRight w:val="0"/>
              <w:marTop w:val="0"/>
              <w:marBottom w:val="0"/>
              <w:divBdr>
                <w:top w:val="none" w:sz="0" w:space="0" w:color="auto"/>
                <w:left w:val="none" w:sz="0" w:space="0" w:color="auto"/>
                <w:bottom w:val="none" w:sz="0" w:space="0" w:color="auto"/>
                <w:right w:val="none" w:sz="0" w:space="0" w:color="auto"/>
              </w:divBdr>
              <w:divsChild>
                <w:div w:id="7680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982953">
      <w:bodyDiv w:val="1"/>
      <w:marLeft w:val="0"/>
      <w:marRight w:val="0"/>
      <w:marTop w:val="0"/>
      <w:marBottom w:val="0"/>
      <w:divBdr>
        <w:top w:val="none" w:sz="0" w:space="0" w:color="auto"/>
        <w:left w:val="none" w:sz="0" w:space="0" w:color="auto"/>
        <w:bottom w:val="none" w:sz="0" w:space="0" w:color="auto"/>
        <w:right w:val="none" w:sz="0" w:space="0" w:color="auto"/>
      </w:divBdr>
      <w:divsChild>
        <w:div w:id="464154212">
          <w:marLeft w:val="0"/>
          <w:marRight w:val="0"/>
          <w:marTop w:val="0"/>
          <w:marBottom w:val="0"/>
          <w:divBdr>
            <w:top w:val="none" w:sz="0" w:space="0" w:color="auto"/>
            <w:left w:val="none" w:sz="0" w:space="0" w:color="auto"/>
            <w:bottom w:val="none" w:sz="0" w:space="0" w:color="auto"/>
            <w:right w:val="none" w:sz="0" w:space="0" w:color="auto"/>
          </w:divBdr>
          <w:divsChild>
            <w:div w:id="637956508">
              <w:marLeft w:val="0"/>
              <w:marRight w:val="0"/>
              <w:marTop w:val="0"/>
              <w:marBottom w:val="0"/>
              <w:divBdr>
                <w:top w:val="none" w:sz="0" w:space="0" w:color="auto"/>
                <w:left w:val="none" w:sz="0" w:space="0" w:color="auto"/>
                <w:bottom w:val="none" w:sz="0" w:space="0" w:color="auto"/>
                <w:right w:val="none" w:sz="0" w:space="0" w:color="auto"/>
              </w:divBdr>
              <w:divsChild>
                <w:div w:id="180954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928274897">
      <w:bodyDiv w:val="1"/>
      <w:marLeft w:val="0"/>
      <w:marRight w:val="0"/>
      <w:marTop w:val="0"/>
      <w:marBottom w:val="0"/>
      <w:divBdr>
        <w:top w:val="none" w:sz="0" w:space="0" w:color="auto"/>
        <w:left w:val="none" w:sz="0" w:space="0" w:color="auto"/>
        <w:bottom w:val="none" w:sz="0" w:space="0" w:color="auto"/>
        <w:right w:val="none" w:sz="0" w:space="0" w:color="auto"/>
      </w:divBdr>
      <w:divsChild>
        <w:div w:id="1610891767">
          <w:marLeft w:val="0"/>
          <w:marRight w:val="0"/>
          <w:marTop w:val="0"/>
          <w:marBottom w:val="0"/>
          <w:divBdr>
            <w:top w:val="none" w:sz="0" w:space="0" w:color="auto"/>
            <w:left w:val="none" w:sz="0" w:space="0" w:color="auto"/>
            <w:bottom w:val="none" w:sz="0" w:space="0" w:color="auto"/>
            <w:right w:val="none" w:sz="0" w:space="0" w:color="auto"/>
          </w:divBdr>
          <w:divsChild>
            <w:div w:id="1414424979">
              <w:marLeft w:val="0"/>
              <w:marRight w:val="0"/>
              <w:marTop w:val="0"/>
              <w:marBottom w:val="0"/>
              <w:divBdr>
                <w:top w:val="none" w:sz="0" w:space="0" w:color="auto"/>
                <w:left w:val="none" w:sz="0" w:space="0" w:color="auto"/>
                <w:bottom w:val="none" w:sz="0" w:space="0" w:color="auto"/>
                <w:right w:val="none" w:sz="0" w:space="0" w:color="auto"/>
              </w:divBdr>
              <w:divsChild>
                <w:div w:id="3178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118379253">
      <w:bodyDiv w:val="1"/>
      <w:marLeft w:val="0"/>
      <w:marRight w:val="0"/>
      <w:marTop w:val="0"/>
      <w:marBottom w:val="0"/>
      <w:divBdr>
        <w:top w:val="none" w:sz="0" w:space="0" w:color="auto"/>
        <w:left w:val="none" w:sz="0" w:space="0" w:color="auto"/>
        <w:bottom w:val="none" w:sz="0" w:space="0" w:color="auto"/>
        <w:right w:val="none" w:sz="0" w:space="0" w:color="auto"/>
      </w:divBdr>
      <w:divsChild>
        <w:div w:id="563220469">
          <w:marLeft w:val="0"/>
          <w:marRight w:val="0"/>
          <w:marTop w:val="0"/>
          <w:marBottom w:val="0"/>
          <w:divBdr>
            <w:top w:val="none" w:sz="0" w:space="0" w:color="auto"/>
            <w:left w:val="none" w:sz="0" w:space="0" w:color="auto"/>
            <w:bottom w:val="none" w:sz="0" w:space="0" w:color="auto"/>
            <w:right w:val="none" w:sz="0" w:space="0" w:color="auto"/>
          </w:divBdr>
          <w:divsChild>
            <w:div w:id="1973752437">
              <w:marLeft w:val="0"/>
              <w:marRight w:val="0"/>
              <w:marTop w:val="0"/>
              <w:marBottom w:val="0"/>
              <w:divBdr>
                <w:top w:val="none" w:sz="0" w:space="0" w:color="auto"/>
                <w:left w:val="none" w:sz="0" w:space="0" w:color="auto"/>
                <w:bottom w:val="none" w:sz="0" w:space="0" w:color="auto"/>
                <w:right w:val="none" w:sz="0" w:space="0" w:color="auto"/>
              </w:divBdr>
              <w:divsChild>
                <w:div w:id="10753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298027031">
      <w:bodyDiv w:val="1"/>
      <w:marLeft w:val="0"/>
      <w:marRight w:val="0"/>
      <w:marTop w:val="0"/>
      <w:marBottom w:val="0"/>
      <w:divBdr>
        <w:top w:val="none" w:sz="0" w:space="0" w:color="auto"/>
        <w:left w:val="none" w:sz="0" w:space="0" w:color="auto"/>
        <w:bottom w:val="none" w:sz="0" w:space="0" w:color="auto"/>
        <w:right w:val="none" w:sz="0" w:space="0" w:color="auto"/>
      </w:divBdr>
      <w:divsChild>
        <w:div w:id="1010645371">
          <w:marLeft w:val="0"/>
          <w:marRight w:val="0"/>
          <w:marTop w:val="0"/>
          <w:marBottom w:val="0"/>
          <w:divBdr>
            <w:top w:val="none" w:sz="0" w:space="0" w:color="auto"/>
            <w:left w:val="none" w:sz="0" w:space="0" w:color="auto"/>
            <w:bottom w:val="none" w:sz="0" w:space="0" w:color="auto"/>
            <w:right w:val="none" w:sz="0" w:space="0" w:color="auto"/>
          </w:divBdr>
          <w:divsChild>
            <w:div w:id="542862325">
              <w:marLeft w:val="0"/>
              <w:marRight w:val="0"/>
              <w:marTop w:val="0"/>
              <w:marBottom w:val="0"/>
              <w:divBdr>
                <w:top w:val="none" w:sz="0" w:space="0" w:color="auto"/>
                <w:left w:val="none" w:sz="0" w:space="0" w:color="auto"/>
                <w:bottom w:val="none" w:sz="0" w:space="0" w:color="auto"/>
                <w:right w:val="none" w:sz="0" w:space="0" w:color="auto"/>
              </w:divBdr>
              <w:divsChild>
                <w:div w:id="10978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440835612">
      <w:bodyDiv w:val="1"/>
      <w:marLeft w:val="0"/>
      <w:marRight w:val="0"/>
      <w:marTop w:val="0"/>
      <w:marBottom w:val="0"/>
      <w:divBdr>
        <w:top w:val="none" w:sz="0" w:space="0" w:color="auto"/>
        <w:left w:val="none" w:sz="0" w:space="0" w:color="auto"/>
        <w:bottom w:val="none" w:sz="0" w:space="0" w:color="auto"/>
        <w:right w:val="none" w:sz="0" w:space="0" w:color="auto"/>
      </w:divBdr>
    </w:div>
    <w:div w:id="1835300195">
      <w:bodyDiv w:val="1"/>
      <w:marLeft w:val="0"/>
      <w:marRight w:val="0"/>
      <w:marTop w:val="0"/>
      <w:marBottom w:val="0"/>
      <w:divBdr>
        <w:top w:val="none" w:sz="0" w:space="0" w:color="auto"/>
        <w:left w:val="none" w:sz="0" w:space="0" w:color="auto"/>
        <w:bottom w:val="none" w:sz="0" w:space="0" w:color="auto"/>
        <w:right w:val="none" w:sz="0" w:space="0" w:color="auto"/>
      </w:divBdr>
      <w:divsChild>
        <w:div w:id="1760101486">
          <w:marLeft w:val="0"/>
          <w:marRight w:val="0"/>
          <w:marTop w:val="0"/>
          <w:marBottom w:val="0"/>
          <w:divBdr>
            <w:top w:val="none" w:sz="0" w:space="0" w:color="auto"/>
            <w:left w:val="none" w:sz="0" w:space="0" w:color="auto"/>
            <w:bottom w:val="none" w:sz="0" w:space="0" w:color="auto"/>
            <w:right w:val="none" w:sz="0" w:space="0" w:color="auto"/>
          </w:divBdr>
          <w:divsChild>
            <w:div w:id="802847525">
              <w:marLeft w:val="0"/>
              <w:marRight w:val="0"/>
              <w:marTop w:val="0"/>
              <w:marBottom w:val="0"/>
              <w:divBdr>
                <w:top w:val="none" w:sz="0" w:space="0" w:color="auto"/>
                <w:left w:val="none" w:sz="0" w:space="0" w:color="auto"/>
                <w:bottom w:val="none" w:sz="0" w:space="0" w:color="auto"/>
                <w:right w:val="none" w:sz="0" w:space="0" w:color="auto"/>
              </w:divBdr>
              <w:divsChild>
                <w:div w:id="17771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concer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manchester.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031AF7E80F64DAE7FD8BABC40B3EA" ma:contentTypeVersion="13" ma:contentTypeDescription="Create a new document." ma:contentTypeScope="" ma:versionID="c1f9026e92baabce53ce7cde3a7d89e4">
  <xsd:schema xmlns:xsd="http://www.w3.org/2001/XMLSchema" xmlns:xs="http://www.w3.org/2001/XMLSchema" xmlns:p="http://schemas.microsoft.com/office/2006/metadata/properties" xmlns:ns2="3dceda25-16e7-4684-a3b1-c23aa5b9c8cf" xmlns:ns3="fad23b2e-c186-4369-99f4-7ee8d2749d5a" targetNamespace="http://schemas.microsoft.com/office/2006/metadata/properties" ma:root="true" ma:fieldsID="dc400320802ada9e0a6d21236066b220" ns2:_="" ns3:_="">
    <xsd:import namespace="3dceda25-16e7-4684-a3b1-c23aa5b9c8cf"/>
    <xsd:import namespace="fad23b2e-c186-4369-99f4-7ee8d2749d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eda25-16e7-4684-a3b1-c23aa5b9c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d23b2e-c186-4369-99f4-7ee8d2749d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ceda25-16e7-4684-a3b1-c23aa5b9c8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D9E0CE-B579-4208-ADEE-53D877A7C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eda25-16e7-4684-a3b1-c23aa5b9c8cf"/>
    <ds:schemaRef ds:uri="fad23b2e-c186-4369-99f4-7ee8d2749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62B74-4827-410E-817A-D844DA52EC67}">
  <ds:schemaRefs>
    <ds:schemaRef ds:uri="http://schemas.openxmlformats.org/officeDocument/2006/bibliography"/>
  </ds:schemaRefs>
</ds:datastoreItem>
</file>

<file path=customXml/itemProps3.xml><?xml version="1.0" encoding="utf-8"?>
<ds:datastoreItem xmlns:ds="http://schemas.openxmlformats.org/officeDocument/2006/customXml" ds:itemID="{5BFC672B-F636-4BF4-90F6-1E8462334F3D}">
  <ds:schemaRefs>
    <ds:schemaRef ds:uri="http://schemas.microsoft.com/sharepoint/v3/contenttype/forms"/>
  </ds:schemaRefs>
</ds:datastoreItem>
</file>

<file path=customXml/itemProps4.xml><?xml version="1.0" encoding="utf-8"?>
<ds:datastoreItem xmlns:ds="http://schemas.openxmlformats.org/officeDocument/2006/customXml" ds:itemID="{65084BE5-984B-41C7-B27D-57481390134C}">
  <ds:schemaRefs>
    <ds:schemaRef ds:uri="http://schemas.microsoft.com/office/2006/metadata/properties"/>
    <ds:schemaRef ds:uri="http://schemas.microsoft.com/office/infopath/2007/PartnerControls"/>
    <ds:schemaRef ds:uri="3dceda25-16e7-4684-a3b1-c23aa5b9c8c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Pridham</dc:creator>
  <cp:lastModifiedBy>Alithea Buchan</cp:lastModifiedBy>
  <cp:revision>2</cp:revision>
  <cp:lastPrinted>2019-01-14T10:15:00Z</cp:lastPrinted>
  <dcterms:created xsi:type="dcterms:W3CDTF">2024-10-17T14:26:00Z</dcterms:created>
  <dcterms:modified xsi:type="dcterms:W3CDTF">2024-10-17T14:26:00Z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0x010100DF2031AF7E80F64DAE7FD8BABC40B3EA</vt:lpwstr>
  </property>
</Properties>
</file>