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C463" w14:textId="2223D518" w:rsidR="004225C5" w:rsidRPr="00E7235E" w:rsidRDefault="004C7963" w:rsidP="4C3556DE">
      <w:pPr>
        <w:pStyle w:val="NormalWeb"/>
        <w:spacing w:before="0" w:after="0"/>
        <w:ind w:right="567"/>
        <w:jc w:val="center"/>
        <w:rPr>
          <w:rFonts w:ascii="Aptos" w:eastAsia="Calibri" w:hAnsi="Aptos" w:cs="Calibri"/>
          <w:b/>
          <w:bCs/>
          <w:sz w:val="36"/>
          <w:szCs w:val="36"/>
        </w:rPr>
      </w:pPr>
      <w:r w:rsidRPr="004C7963">
        <w:rPr>
          <w:rFonts w:ascii="Aptos" w:eastAsia="Calibri" w:hAnsi="Aptos" w:cs="Calibri"/>
          <w:b/>
          <w:bCs/>
          <w:sz w:val="36"/>
          <w:szCs w:val="36"/>
        </w:rPr>
        <w:t>Guidance on Requesting</w:t>
      </w:r>
    </w:p>
    <w:p w14:paraId="5616502A" w14:textId="5348B510" w:rsidR="004225C5" w:rsidRPr="00E7235E" w:rsidRDefault="004C7963" w:rsidP="1BE07CC7">
      <w:pPr>
        <w:pStyle w:val="NormalWeb"/>
        <w:spacing w:before="0" w:after="0"/>
        <w:ind w:right="567"/>
        <w:jc w:val="center"/>
        <w:rPr>
          <w:rFonts w:ascii="Aptos" w:eastAsia="Calibri" w:hAnsi="Aptos" w:cs="Calibri"/>
          <w:b/>
          <w:sz w:val="36"/>
          <w:szCs w:val="36"/>
        </w:rPr>
      </w:pPr>
      <w:r w:rsidRPr="004C7963">
        <w:rPr>
          <w:rFonts w:ascii="Aptos" w:eastAsia="Calibri" w:hAnsi="Aptos" w:cs="Calibri"/>
          <w:b/>
          <w:bCs/>
          <w:sz w:val="36"/>
          <w:szCs w:val="36"/>
        </w:rPr>
        <w:t>Additional Financial Contribution</w:t>
      </w:r>
    </w:p>
    <w:p w14:paraId="392EC323" w14:textId="41C3E504" w:rsidR="00B75495" w:rsidRPr="00E7235E" w:rsidRDefault="00B75495" w:rsidP="1BE07CC7">
      <w:pPr>
        <w:pStyle w:val="NormalWeb"/>
        <w:spacing w:before="0" w:after="0"/>
        <w:ind w:right="567"/>
        <w:rPr>
          <w:rFonts w:ascii="Aptos" w:eastAsia="Calibri" w:hAnsi="Aptos" w:cs="Calibri"/>
          <w:b/>
          <w:bCs/>
          <w:sz w:val="4"/>
          <w:szCs w:val="4"/>
        </w:rPr>
      </w:pPr>
    </w:p>
    <w:p w14:paraId="1253D604" w14:textId="77777777" w:rsidR="00696228" w:rsidRPr="00E7235E" w:rsidRDefault="00696228" w:rsidP="1BE07CC7">
      <w:pPr>
        <w:pStyle w:val="NormalWeb"/>
        <w:spacing w:before="0" w:after="0"/>
        <w:ind w:right="567"/>
        <w:rPr>
          <w:rFonts w:ascii="Aptos" w:eastAsia="Calibri" w:hAnsi="Aptos" w:cs="Calibri"/>
          <w:sz w:val="22"/>
          <w:szCs w:val="22"/>
        </w:rPr>
      </w:pPr>
    </w:p>
    <w:p w14:paraId="47C54B93" w14:textId="77777777" w:rsidR="00C41334" w:rsidRPr="001A2CED" w:rsidRDefault="00C41334" w:rsidP="00C41334">
      <w:pPr>
        <w:spacing w:after="0"/>
        <w:jc w:val="center"/>
        <w:rPr>
          <w:b/>
        </w:rPr>
      </w:pPr>
    </w:p>
    <w:p w14:paraId="76F12BDA" w14:textId="77777777" w:rsidR="00C41334" w:rsidRPr="004C7963" w:rsidRDefault="00C41334" w:rsidP="004C7963">
      <w:pPr>
        <w:spacing w:after="0"/>
        <w:jc w:val="both"/>
        <w:rPr>
          <w:rFonts w:ascii="Aptos" w:hAnsi="Aptos"/>
          <w:b/>
          <w:bCs/>
        </w:rPr>
      </w:pPr>
      <w:r w:rsidRPr="004C7963">
        <w:rPr>
          <w:rFonts w:ascii="Aptos" w:hAnsi="Aptos"/>
          <w:b/>
          <w:bCs/>
        </w:rPr>
        <w:t>Additional Financial Contribution</w:t>
      </w:r>
    </w:p>
    <w:p w14:paraId="46D8C0AE" w14:textId="438AD5B7" w:rsidR="00C41334" w:rsidRPr="009C4EC7" w:rsidRDefault="00C41334" w:rsidP="004C7963">
      <w:pPr>
        <w:spacing w:after="0"/>
        <w:jc w:val="both"/>
        <w:rPr>
          <w:rFonts w:ascii="Aptos" w:hAnsi="Aptos"/>
          <w:b/>
        </w:rPr>
      </w:pPr>
      <w:r w:rsidRPr="064664EE">
        <w:rPr>
          <w:rFonts w:ascii="Aptos" w:hAnsi="Aptos"/>
        </w:rPr>
        <w:t xml:space="preserve">Additional Financial Contribution (AFC) is requested to support and enhance research funding applications. This may be stipulated by funders to demonstrate partnership and strategic importance. It encompasses any commitment that is not externally funded by the grant and has a direct financial implication for the </w:t>
      </w:r>
      <w:r w:rsidR="00D341B7" w:rsidRPr="064664EE">
        <w:rPr>
          <w:rFonts w:ascii="Aptos" w:hAnsi="Aptos"/>
        </w:rPr>
        <w:t xml:space="preserve">School or </w:t>
      </w:r>
      <w:r w:rsidRPr="064664EE">
        <w:rPr>
          <w:rFonts w:ascii="Aptos" w:hAnsi="Aptos"/>
        </w:rPr>
        <w:t>Faculty. AFC can include access to core facilities, consumables, equipment, staff time and studentships</w:t>
      </w:r>
      <w:r w:rsidR="00D341B7" w:rsidRPr="064664EE">
        <w:rPr>
          <w:rFonts w:ascii="Aptos" w:hAnsi="Aptos"/>
        </w:rPr>
        <w:t xml:space="preserve"> for example</w:t>
      </w:r>
      <w:r w:rsidRPr="064664EE">
        <w:rPr>
          <w:rFonts w:ascii="Aptos" w:hAnsi="Aptos"/>
        </w:rPr>
        <w:t>.</w:t>
      </w:r>
      <w:r w:rsidR="449BD57B" w:rsidRPr="064664EE">
        <w:rPr>
          <w:rFonts w:ascii="Aptos" w:hAnsi="Aptos"/>
        </w:rPr>
        <w:t xml:space="preserve"> The Research Development and Innovation team </w:t>
      </w:r>
      <w:r w:rsidR="3FCD5EEF" w:rsidRPr="064664EE">
        <w:rPr>
          <w:rFonts w:ascii="Aptos" w:hAnsi="Aptos"/>
        </w:rPr>
        <w:t>can</w:t>
      </w:r>
      <w:r w:rsidR="449BD57B" w:rsidRPr="064664EE">
        <w:rPr>
          <w:rFonts w:ascii="Aptos" w:hAnsi="Aptos"/>
        </w:rPr>
        <w:t xml:space="preserve"> </w:t>
      </w:r>
      <w:r w:rsidR="2DA90BD4" w:rsidRPr="064664EE">
        <w:rPr>
          <w:rFonts w:ascii="Aptos" w:hAnsi="Aptos"/>
        </w:rPr>
        <w:t>provide advi</w:t>
      </w:r>
      <w:r w:rsidR="000F117B" w:rsidRPr="064664EE">
        <w:rPr>
          <w:rFonts w:ascii="Aptos" w:hAnsi="Aptos"/>
        </w:rPr>
        <w:t>c</w:t>
      </w:r>
      <w:r w:rsidR="2DA90BD4" w:rsidRPr="064664EE">
        <w:rPr>
          <w:rFonts w:ascii="Aptos" w:hAnsi="Aptos"/>
        </w:rPr>
        <w:t>e on appropriate</w:t>
      </w:r>
      <w:r w:rsidR="000F117B" w:rsidRPr="064664EE">
        <w:rPr>
          <w:rFonts w:ascii="Aptos" w:hAnsi="Aptos"/>
        </w:rPr>
        <w:t xml:space="preserve"> </w:t>
      </w:r>
      <w:r w:rsidR="2DA90BD4" w:rsidRPr="064664EE">
        <w:rPr>
          <w:rFonts w:ascii="Aptos" w:hAnsi="Aptos"/>
        </w:rPr>
        <w:t xml:space="preserve">levels of </w:t>
      </w:r>
      <w:r w:rsidR="449BD57B" w:rsidRPr="064664EE">
        <w:rPr>
          <w:rFonts w:ascii="Aptos" w:hAnsi="Aptos"/>
        </w:rPr>
        <w:t>AFC by funder and career stage</w:t>
      </w:r>
      <w:r w:rsidR="00860E15" w:rsidRPr="064664EE">
        <w:rPr>
          <w:rFonts w:ascii="Aptos" w:hAnsi="Aptos"/>
        </w:rPr>
        <w:t>, based on</w:t>
      </w:r>
      <w:r w:rsidR="003E136F" w:rsidRPr="064664EE">
        <w:rPr>
          <w:rFonts w:ascii="Aptos" w:hAnsi="Aptos"/>
        </w:rPr>
        <w:t xml:space="preserve"> the AFC provided on awarded grants and information from panel membe</w:t>
      </w:r>
      <w:r w:rsidR="00C97670">
        <w:rPr>
          <w:rFonts w:ascii="Aptos" w:hAnsi="Aptos"/>
        </w:rPr>
        <w:t xml:space="preserve">rs. </w:t>
      </w:r>
    </w:p>
    <w:p w14:paraId="241126C8" w14:textId="4CE3A2E5" w:rsidR="00C41334" w:rsidRPr="004C7963" w:rsidRDefault="00C41334" w:rsidP="4C3556DE">
      <w:pPr>
        <w:spacing w:after="0"/>
        <w:jc w:val="both"/>
        <w:rPr>
          <w:rFonts w:ascii="Aptos" w:hAnsi="Aptos"/>
          <w:b/>
          <w:bCs/>
        </w:rPr>
      </w:pPr>
    </w:p>
    <w:p w14:paraId="0F9F291C" w14:textId="0F1C9407" w:rsidR="00C41334" w:rsidRPr="004C7963" w:rsidRDefault="00E0041A" w:rsidP="004C7963">
      <w:pPr>
        <w:spacing w:after="0"/>
        <w:jc w:val="both"/>
        <w:rPr>
          <w:rFonts w:ascii="Aptos" w:hAnsi="Aptos"/>
          <w:b/>
          <w:bCs/>
        </w:rPr>
      </w:pPr>
      <w:r>
        <w:rPr>
          <w:rFonts w:ascii="Aptos" w:hAnsi="Aptos"/>
          <w:b/>
          <w:bCs/>
        </w:rPr>
        <w:t>A</w:t>
      </w:r>
      <w:r w:rsidR="00C41334" w:rsidRPr="4C3556DE">
        <w:rPr>
          <w:rFonts w:ascii="Aptos" w:hAnsi="Aptos"/>
          <w:b/>
          <w:bCs/>
        </w:rPr>
        <w:t>pproval</w:t>
      </w:r>
      <w:r w:rsidR="00C41334" w:rsidRPr="004C7963">
        <w:rPr>
          <w:rFonts w:ascii="Aptos" w:hAnsi="Aptos"/>
          <w:b/>
          <w:bCs/>
        </w:rPr>
        <w:t xml:space="preserve"> for Additional Financial Contribution</w:t>
      </w:r>
    </w:p>
    <w:p w14:paraId="67F8BD9C" w14:textId="1F71F0B1" w:rsidR="00C41334" w:rsidRPr="004C7963" w:rsidRDefault="00C41334" w:rsidP="004C7963">
      <w:pPr>
        <w:spacing w:after="0"/>
        <w:jc w:val="both"/>
        <w:rPr>
          <w:rFonts w:ascii="Aptos" w:hAnsi="Aptos"/>
        </w:rPr>
      </w:pPr>
      <w:r w:rsidRPr="004C7963">
        <w:rPr>
          <w:rFonts w:ascii="Aptos" w:hAnsi="Aptos"/>
        </w:rPr>
        <w:t>A</w:t>
      </w:r>
      <w:r w:rsidR="000B7DBD">
        <w:rPr>
          <w:rFonts w:ascii="Aptos" w:hAnsi="Aptos"/>
        </w:rPr>
        <w:t>FC</w:t>
      </w:r>
      <w:r w:rsidRPr="004C7963">
        <w:rPr>
          <w:rFonts w:ascii="Aptos" w:hAnsi="Aptos"/>
        </w:rPr>
        <w:t xml:space="preserve"> </w:t>
      </w:r>
      <w:r w:rsidR="000C4232">
        <w:rPr>
          <w:rFonts w:ascii="Aptos" w:hAnsi="Aptos"/>
        </w:rPr>
        <w:t xml:space="preserve">that cannot be funded by the local School budget </w:t>
      </w:r>
      <w:r w:rsidRPr="004C7963">
        <w:rPr>
          <w:rFonts w:ascii="Aptos" w:hAnsi="Aptos"/>
        </w:rPr>
        <w:t xml:space="preserve">requires Faculty Leadership Team (FLT) approval and a case needs to be taken to FLT </w:t>
      </w:r>
      <w:r w:rsidR="000C4232">
        <w:rPr>
          <w:rFonts w:ascii="Aptos" w:hAnsi="Aptos"/>
        </w:rPr>
        <w:t xml:space="preserve">as soon as possible, </w:t>
      </w:r>
      <w:r w:rsidRPr="004C7963">
        <w:rPr>
          <w:rFonts w:ascii="Aptos" w:hAnsi="Aptos"/>
        </w:rPr>
        <w:t xml:space="preserve">in advance of outline and full stage application deadlines. To ensure AFC requests are considered, it is essential for the </w:t>
      </w:r>
      <w:r w:rsidR="00462340">
        <w:rPr>
          <w:rFonts w:ascii="Aptos" w:hAnsi="Aptos"/>
        </w:rPr>
        <w:t xml:space="preserve">PI </w:t>
      </w:r>
      <w:r w:rsidR="00A62C7F">
        <w:rPr>
          <w:rFonts w:ascii="Aptos" w:hAnsi="Aptos"/>
        </w:rPr>
        <w:t>in partnership with the relevant</w:t>
      </w:r>
      <w:r w:rsidR="00462340">
        <w:rPr>
          <w:rFonts w:ascii="Aptos" w:hAnsi="Aptos"/>
        </w:rPr>
        <w:t xml:space="preserve"> </w:t>
      </w:r>
      <w:r w:rsidRPr="004C7963">
        <w:rPr>
          <w:rFonts w:ascii="Aptos" w:hAnsi="Aptos"/>
        </w:rPr>
        <w:t xml:space="preserve">Research Development Manager to follow the </w:t>
      </w:r>
      <w:hyperlink r:id="rId11" w:history="1">
        <w:r w:rsidRPr="002A479E">
          <w:rPr>
            <w:rStyle w:val="Hyperlink"/>
            <w:rFonts w:ascii="Aptos" w:hAnsi="Aptos"/>
          </w:rPr>
          <w:t>Additional Financial Contribution process</w:t>
        </w:r>
      </w:hyperlink>
      <w:r w:rsidRPr="004C7963">
        <w:rPr>
          <w:rFonts w:ascii="Aptos" w:hAnsi="Aptos"/>
        </w:rPr>
        <w:t xml:space="preserve"> and complete the </w:t>
      </w:r>
      <w:hyperlink r:id="rId12" w:history="1">
        <w:r w:rsidRPr="004C08E7">
          <w:rPr>
            <w:rStyle w:val="Hyperlink"/>
            <w:rFonts w:ascii="Aptos" w:hAnsi="Aptos"/>
          </w:rPr>
          <w:t>Additional Financial Contribution Application Form</w:t>
        </w:r>
      </w:hyperlink>
      <w:r w:rsidRPr="004C7963">
        <w:rPr>
          <w:rFonts w:ascii="Aptos" w:hAnsi="Aptos"/>
        </w:rPr>
        <w:t xml:space="preserve">. The </w:t>
      </w:r>
      <w:r w:rsidR="00940950">
        <w:rPr>
          <w:rFonts w:ascii="Aptos" w:hAnsi="Aptos"/>
        </w:rPr>
        <w:t xml:space="preserve">Schools and </w:t>
      </w:r>
      <w:r w:rsidRPr="004C7963">
        <w:rPr>
          <w:rFonts w:ascii="Aptos" w:hAnsi="Aptos"/>
        </w:rPr>
        <w:t xml:space="preserve">Faculty </w:t>
      </w:r>
      <w:r w:rsidR="00940950">
        <w:rPr>
          <w:rFonts w:ascii="Aptos" w:hAnsi="Aptos"/>
        </w:rPr>
        <w:t>are</w:t>
      </w:r>
      <w:r w:rsidRPr="004C7963">
        <w:rPr>
          <w:rFonts w:ascii="Aptos" w:hAnsi="Aptos"/>
        </w:rPr>
        <w:t xml:space="preserve"> committed to ensuring proposals are competitive and therefore all requests must be fully justified and appropriate for the funding scheme and application. However, not all requests can be approved due to financial constraints. </w:t>
      </w:r>
    </w:p>
    <w:p w14:paraId="4C8EEA7B" w14:textId="77777777" w:rsidR="00C41334" w:rsidRPr="004C7963" w:rsidRDefault="00C41334" w:rsidP="004C7963">
      <w:pPr>
        <w:spacing w:after="0"/>
        <w:jc w:val="both"/>
        <w:rPr>
          <w:rFonts w:ascii="Aptos" w:hAnsi="Aptos"/>
          <w:b/>
          <w:bCs/>
          <w:sz w:val="24"/>
          <w:szCs w:val="24"/>
        </w:rPr>
      </w:pPr>
    </w:p>
    <w:p w14:paraId="21C63E3D" w14:textId="77777777" w:rsidR="00C41334" w:rsidRPr="004C7963" w:rsidRDefault="00C41334" w:rsidP="004C7963">
      <w:pPr>
        <w:spacing w:after="0"/>
        <w:jc w:val="both"/>
        <w:rPr>
          <w:rFonts w:ascii="Aptos" w:hAnsi="Aptos"/>
          <w:b/>
        </w:rPr>
      </w:pPr>
      <w:r w:rsidRPr="004C7963">
        <w:rPr>
          <w:rFonts w:ascii="Aptos" w:hAnsi="Aptos"/>
          <w:b/>
        </w:rPr>
        <w:t>Staff posts</w:t>
      </w:r>
    </w:p>
    <w:p w14:paraId="4D4E5D8F" w14:textId="6FCC624E" w:rsidR="00C41334" w:rsidRPr="004C7963" w:rsidRDefault="00C41334" w:rsidP="004C7963">
      <w:pPr>
        <w:spacing w:after="0"/>
        <w:jc w:val="both"/>
        <w:rPr>
          <w:rFonts w:ascii="Aptos" w:hAnsi="Aptos"/>
        </w:rPr>
      </w:pPr>
      <w:hyperlink r:id="rId13">
        <w:r w:rsidRPr="32C25362">
          <w:rPr>
            <w:rStyle w:val="Hyperlink"/>
            <w:rFonts w:ascii="Aptos" w:hAnsi="Aptos"/>
          </w:rPr>
          <w:t>Guidance for Costing Externally Funded Professional Services roles on grant applications</w:t>
        </w:r>
      </w:hyperlink>
      <w:r w:rsidRPr="004C7963">
        <w:rPr>
          <w:rFonts w:ascii="Aptos" w:hAnsi="Aptos"/>
        </w:rPr>
        <w:t xml:space="preserve"> needs to be followed so that the appropriate Faculty Office and School Operations colleagues are involved in conversations at application stage. </w:t>
      </w:r>
      <w:r w:rsidR="1DDDCFA5" w:rsidRPr="08B232E2">
        <w:rPr>
          <w:rFonts w:ascii="Aptos" w:hAnsi="Aptos"/>
        </w:rPr>
        <w:t>It is not expected that AFC</w:t>
      </w:r>
      <w:r w:rsidR="1DDDCFA5" w:rsidRPr="24240048">
        <w:rPr>
          <w:rFonts w:ascii="Aptos" w:hAnsi="Aptos"/>
        </w:rPr>
        <w:t xml:space="preserve"> would</w:t>
      </w:r>
      <w:r w:rsidR="1DDDCFA5" w:rsidRPr="08B232E2">
        <w:rPr>
          <w:rFonts w:ascii="Aptos" w:hAnsi="Aptos"/>
        </w:rPr>
        <w:t xml:space="preserve"> </w:t>
      </w:r>
      <w:r w:rsidR="730A33DA" w:rsidRPr="668F8FC8">
        <w:rPr>
          <w:rFonts w:ascii="Aptos" w:hAnsi="Aptos"/>
        </w:rPr>
        <w:t xml:space="preserve">include PS </w:t>
      </w:r>
      <w:r w:rsidR="730A33DA" w:rsidRPr="2512AD19">
        <w:rPr>
          <w:rFonts w:ascii="Aptos" w:hAnsi="Aptos"/>
        </w:rPr>
        <w:t xml:space="preserve">provision </w:t>
      </w:r>
      <w:r w:rsidR="730A33DA" w:rsidRPr="34B4F95B">
        <w:rPr>
          <w:rFonts w:ascii="Aptos" w:hAnsi="Aptos"/>
        </w:rPr>
        <w:t xml:space="preserve">as these </w:t>
      </w:r>
      <w:r w:rsidR="730A33DA" w:rsidRPr="19EA0710">
        <w:rPr>
          <w:rFonts w:ascii="Aptos" w:hAnsi="Aptos"/>
        </w:rPr>
        <w:t xml:space="preserve">should be costed </w:t>
      </w:r>
      <w:r w:rsidR="730A33DA" w:rsidRPr="5F279292">
        <w:rPr>
          <w:rFonts w:ascii="Aptos" w:hAnsi="Aptos"/>
        </w:rPr>
        <w:t xml:space="preserve">onto the grant. </w:t>
      </w:r>
      <w:r w:rsidR="730A33DA" w:rsidRPr="025D0D34">
        <w:rPr>
          <w:rFonts w:ascii="Aptos" w:hAnsi="Aptos"/>
        </w:rPr>
        <w:t xml:space="preserve">If a case is </w:t>
      </w:r>
      <w:r w:rsidR="730A33DA" w:rsidRPr="02860579">
        <w:rPr>
          <w:rFonts w:ascii="Aptos" w:hAnsi="Aptos"/>
        </w:rPr>
        <w:t>made for</w:t>
      </w:r>
      <w:r w:rsidRPr="32C25362">
        <w:rPr>
          <w:rFonts w:ascii="Aptos" w:hAnsi="Aptos"/>
        </w:rPr>
        <w:t xml:space="preserve"> </w:t>
      </w:r>
      <w:r w:rsidRPr="004C7963">
        <w:rPr>
          <w:rFonts w:ascii="Aptos" w:hAnsi="Aptos"/>
        </w:rPr>
        <w:t xml:space="preserve">AFC </w:t>
      </w:r>
      <w:r w:rsidR="5E6DC2D9" w:rsidRPr="77BEAE20">
        <w:rPr>
          <w:rFonts w:ascii="Aptos" w:hAnsi="Aptos"/>
        </w:rPr>
        <w:t xml:space="preserve">to include PS </w:t>
      </w:r>
      <w:r w:rsidR="5E6DC2D9" w:rsidRPr="397F91A2">
        <w:rPr>
          <w:rFonts w:ascii="Aptos" w:hAnsi="Aptos"/>
        </w:rPr>
        <w:t>roles</w:t>
      </w:r>
      <w:r w:rsidR="5E6DC2D9" w:rsidRPr="6F40CD55">
        <w:rPr>
          <w:rFonts w:ascii="Aptos" w:hAnsi="Aptos"/>
        </w:rPr>
        <w:t xml:space="preserve">, </w:t>
      </w:r>
      <w:r w:rsidR="5E6DC2D9" w:rsidRPr="19AF3B0D">
        <w:rPr>
          <w:rFonts w:ascii="Aptos" w:hAnsi="Aptos"/>
        </w:rPr>
        <w:t xml:space="preserve">this </w:t>
      </w:r>
      <w:r w:rsidR="5E6DC2D9" w:rsidRPr="1A050B7E">
        <w:rPr>
          <w:rFonts w:ascii="Aptos" w:hAnsi="Aptos"/>
        </w:rPr>
        <w:t xml:space="preserve">would need to </w:t>
      </w:r>
      <w:r w:rsidR="5E6DC2D9" w:rsidRPr="0187E82D">
        <w:rPr>
          <w:rFonts w:ascii="Aptos" w:hAnsi="Aptos"/>
        </w:rPr>
        <w:t xml:space="preserve">be part of the budget </w:t>
      </w:r>
      <w:r w:rsidR="5E6DC2D9" w:rsidRPr="6D38B657">
        <w:rPr>
          <w:rFonts w:ascii="Aptos" w:hAnsi="Aptos"/>
        </w:rPr>
        <w:t xml:space="preserve">planning process </w:t>
      </w:r>
      <w:r w:rsidR="5E6DC2D9" w:rsidRPr="58A7153C">
        <w:rPr>
          <w:rFonts w:ascii="Aptos" w:hAnsi="Aptos"/>
        </w:rPr>
        <w:t xml:space="preserve">and involve the </w:t>
      </w:r>
      <w:r w:rsidR="5E6DC2D9" w:rsidRPr="62B9B633">
        <w:rPr>
          <w:rFonts w:ascii="Aptos" w:hAnsi="Aptos"/>
        </w:rPr>
        <w:t>relevant School o</w:t>
      </w:r>
      <w:r w:rsidR="003E4090">
        <w:rPr>
          <w:rFonts w:ascii="Aptos" w:hAnsi="Aptos"/>
        </w:rPr>
        <w:t>r</w:t>
      </w:r>
      <w:r w:rsidR="5E6DC2D9" w:rsidRPr="62B9B633">
        <w:rPr>
          <w:rFonts w:ascii="Aptos" w:hAnsi="Aptos"/>
        </w:rPr>
        <w:t xml:space="preserve"> </w:t>
      </w:r>
      <w:r w:rsidR="5E6DC2D9" w:rsidRPr="7EEDC033">
        <w:rPr>
          <w:rFonts w:ascii="Aptos" w:hAnsi="Aptos"/>
        </w:rPr>
        <w:t xml:space="preserve">Faculty Office. </w:t>
      </w:r>
      <w:r w:rsidR="5E6DC2D9" w:rsidRPr="60B9599E">
        <w:rPr>
          <w:rFonts w:ascii="Aptos" w:hAnsi="Aptos"/>
        </w:rPr>
        <w:t xml:space="preserve">AFC </w:t>
      </w:r>
      <w:r w:rsidRPr="60B9599E">
        <w:rPr>
          <w:rFonts w:ascii="Aptos" w:hAnsi="Aptos"/>
        </w:rPr>
        <w:t>funded</w:t>
      </w:r>
      <w:r w:rsidRPr="004C7963">
        <w:rPr>
          <w:rFonts w:ascii="Aptos" w:hAnsi="Aptos"/>
        </w:rPr>
        <w:t xml:space="preserve"> roles on research projects will cease following conclusion of the grant (there is no expectation that these roles will transition to </w:t>
      </w:r>
      <w:r w:rsidRPr="35575909">
        <w:rPr>
          <w:rFonts w:ascii="Aptos" w:hAnsi="Aptos"/>
        </w:rPr>
        <w:t>baseline</w:t>
      </w:r>
      <w:r w:rsidRPr="004C7963">
        <w:rPr>
          <w:rFonts w:ascii="Aptos" w:hAnsi="Aptos"/>
        </w:rPr>
        <w:t xml:space="preserve"> funding).</w:t>
      </w:r>
      <w:r w:rsidR="00015D66">
        <w:rPr>
          <w:rFonts w:ascii="Aptos" w:hAnsi="Aptos"/>
        </w:rPr>
        <w:t xml:space="preserve"> </w:t>
      </w:r>
    </w:p>
    <w:p w14:paraId="52682804" w14:textId="77777777" w:rsidR="00C41334" w:rsidRPr="004C7963" w:rsidRDefault="00C41334" w:rsidP="004C7963">
      <w:pPr>
        <w:spacing w:after="0"/>
        <w:jc w:val="both"/>
        <w:rPr>
          <w:rFonts w:ascii="Aptos" w:hAnsi="Aptos"/>
          <w:b/>
          <w:bCs/>
        </w:rPr>
      </w:pPr>
    </w:p>
    <w:p w14:paraId="00D3FEF8" w14:textId="572A8903" w:rsidR="00C41334" w:rsidRPr="004C7963" w:rsidRDefault="00C41334" w:rsidP="004C7963">
      <w:pPr>
        <w:spacing w:after="0"/>
        <w:jc w:val="both"/>
        <w:rPr>
          <w:rFonts w:ascii="Aptos" w:hAnsi="Aptos"/>
          <w:b/>
        </w:rPr>
      </w:pPr>
      <w:r w:rsidRPr="004C7963">
        <w:rPr>
          <w:rFonts w:ascii="Aptos" w:hAnsi="Aptos"/>
          <w:b/>
        </w:rPr>
        <w:t>Exceptions</w:t>
      </w:r>
    </w:p>
    <w:p w14:paraId="5FE91794" w14:textId="77777777" w:rsidR="00C41334" w:rsidRPr="004C7963" w:rsidRDefault="00C41334" w:rsidP="004C7963">
      <w:pPr>
        <w:spacing w:after="0"/>
        <w:jc w:val="both"/>
        <w:rPr>
          <w:rFonts w:ascii="Aptos" w:hAnsi="Aptos"/>
          <w:b/>
        </w:rPr>
      </w:pPr>
      <w:r w:rsidRPr="004C7963">
        <w:rPr>
          <w:rFonts w:ascii="Aptos" w:eastAsiaTheme="minorEastAsia" w:hAnsi="Aptos"/>
        </w:rPr>
        <w:t>The following contributions fall outside the scope of this document and are managed separate</w:t>
      </w:r>
      <w:r w:rsidRPr="004C7963">
        <w:rPr>
          <w:rFonts w:ascii="Aptos" w:hAnsi="Aptos"/>
        </w:rPr>
        <w:t xml:space="preserve">ly: </w:t>
      </w:r>
    </w:p>
    <w:p w14:paraId="0C3A7E68" w14:textId="77777777" w:rsidR="00C41334" w:rsidRDefault="00C41334" w:rsidP="004C7963">
      <w:pPr>
        <w:spacing w:after="0"/>
        <w:jc w:val="both"/>
        <w:rPr>
          <w:rFonts w:ascii="Aptos" w:hAnsi="Aptos"/>
        </w:rPr>
      </w:pPr>
      <w:r w:rsidRPr="004C7963">
        <w:rPr>
          <w:rFonts w:ascii="Aptos" w:hAnsi="Aptos"/>
          <w:u w:val="single"/>
        </w:rPr>
        <w:t>Waived investigator time</w:t>
      </w:r>
      <w:r w:rsidRPr="004C7963">
        <w:rPr>
          <w:rFonts w:ascii="Aptos" w:hAnsi="Aptos"/>
        </w:rPr>
        <w:t>: The recovery of PI/Co-I academic staff time</w:t>
      </w:r>
      <w:r w:rsidRPr="004C7963">
        <w:rPr>
          <w:rFonts w:ascii="Aptos" w:hAnsi="Aptos"/>
          <w:b/>
        </w:rPr>
        <w:t xml:space="preserve"> </w:t>
      </w:r>
      <w:r w:rsidRPr="004C7963">
        <w:rPr>
          <w:rFonts w:ascii="Aptos" w:hAnsi="Aptos"/>
        </w:rPr>
        <w:t>is agreed and managed by the Research Services team.</w:t>
      </w:r>
    </w:p>
    <w:p w14:paraId="654ED169" w14:textId="77777777" w:rsidR="004C7963" w:rsidRPr="004C7963" w:rsidRDefault="004C7963" w:rsidP="004C7963">
      <w:pPr>
        <w:spacing w:after="0"/>
        <w:jc w:val="both"/>
        <w:rPr>
          <w:rFonts w:ascii="Aptos" w:hAnsi="Aptos"/>
        </w:rPr>
      </w:pPr>
    </w:p>
    <w:p w14:paraId="565273C8" w14:textId="770EAA78" w:rsidR="00C41334" w:rsidRPr="00E7235E" w:rsidRDefault="00C41334" w:rsidP="004C7963">
      <w:pPr>
        <w:spacing w:after="0"/>
        <w:jc w:val="both"/>
        <w:rPr>
          <w:rFonts w:ascii="Aptos" w:eastAsia="Calibri" w:hAnsi="Aptos" w:cs="Calibri"/>
        </w:rPr>
      </w:pPr>
      <w:r w:rsidRPr="004C7963">
        <w:rPr>
          <w:rFonts w:ascii="Aptos" w:hAnsi="Aptos"/>
          <w:u w:val="single"/>
        </w:rPr>
        <w:t>Equipment and associated space requirements</w:t>
      </w:r>
      <w:r w:rsidRPr="004C7963">
        <w:rPr>
          <w:rFonts w:ascii="Aptos" w:hAnsi="Aptos"/>
        </w:rPr>
        <w:t>: Equipment and space requirements are coordinated through Research Services, Research Technology Development Group (RTDG) and the Estates Strategy Group.</w:t>
      </w:r>
    </w:p>
    <w:sectPr w:rsidR="00C41334" w:rsidRPr="00E7235E" w:rsidSect="005D76B6">
      <w:headerReference w:type="default" r:id="rId14"/>
      <w:footerReference w:type="default" r:id="rId15"/>
      <w:pgSz w:w="11906" w:h="16838"/>
      <w:pgMar w:top="228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03F0F" w14:textId="77777777" w:rsidR="00730E75" w:rsidRDefault="00730E75" w:rsidP="00C10A30">
      <w:pPr>
        <w:spacing w:after="0" w:line="240" w:lineRule="auto"/>
      </w:pPr>
      <w:r>
        <w:separator/>
      </w:r>
    </w:p>
  </w:endnote>
  <w:endnote w:type="continuationSeparator" w:id="0">
    <w:p w14:paraId="4AEE490B" w14:textId="77777777" w:rsidR="00730E75" w:rsidRDefault="00730E75" w:rsidP="00C10A30">
      <w:pPr>
        <w:spacing w:after="0" w:line="240" w:lineRule="auto"/>
      </w:pPr>
      <w:r>
        <w:continuationSeparator/>
      </w:r>
    </w:p>
  </w:endnote>
  <w:endnote w:type="continuationNotice" w:id="1">
    <w:p w14:paraId="50BCDB17" w14:textId="77777777" w:rsidR="00730E75" w:rsidRDefault="00730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859182"/>
      <w:docPartObj>
        <w:docPartGallery w:val="Page Numbers (Bottom of Page)"/>
        <w:docPartUnique/>
      </w:docPartObj>
    </w:sdtPr>
    <w:sdtEndPr>
      <w:rPr>
        <w:rFonts w:ascii="Arial" w:hAnsi="Arial" w:cs="Arial"/>
        <w:noProof/>
        <w:color w:val="A6A6A6" w:themeColor="background1" w:themeShade="A6"/>
        <w:sz w:val="20"/>
        <w:szCs w:val="20"/>
      </w:rPr>
    </w:sdtEndPr>
    <w:sdtContent>
      <w:p w14:paraId="25764C95" w14:textId="6F550393" w:rsidR="00943C02" w:rsidRPr="00943C02" w:rsidRDefault="00943C02">
        <w:pPr>
          <w:pStyle w:val="Footer"/>
          <w:jc w:val="center"/>
          <w:rPr>
            <w:rFonts w:ascii="Arial" w:hAnsi="Arial" w:cs="Arial"/>
            <w:color w:val="A6A6A6" w:themeColor="background1" w:themeShade="A6"/>
            <w:sz w:val="20"/>
            <w:szCs w:val="20"/>
          </w:rPr>
        </w:pPr>
        <w:r>
          <w:rPr>
            <w:noProof/>
            <w:lang w:eastAsia="en-GB"/>
          </w:rPr>
          <mc:AlternateContent>
            <mc:Choice Requires="wps">
              <w:drawing>
                <wp:anchor distT="0" distB="0" distL="114300" distR="114300" simplePos="0" relativeHeight="251658243" behindDoc="0" locked="0" layoutInCell="1" allowOverlap="1" wp14:anchorId="66E81FB4" wp14:editId="72151DF2">
                  <wp:simplePos x="0" y="0"/>
                  <wp:positionH relativeFrom="column">
                    <wp:posOffset>-379620</wp:posOffset>
                  </wp:positionH>
                  <wp:positionV relativeFrom="paragraph">
                    <wp:posOffset>-161290</wp:posOffset>
                  </wp:positionV>
                  <wp:extent cx="6575425"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6575425" cy="0"/>
                          </a:xfrm>
                          <a:prstGeom prst="line">
                            <a:avLst/>
                          </a:prstGeom>
                          <a:noFill/>
                          <a:ln w="9525" cap="flat" cmpd="sng" algn="ctr">
                            <a:solidFill>
                              <a:srgbClr val="6D009D"/>
                            </a:solidFill>
                            <a:prstDash val="solid"/>
                          </a:ln>
                          <a:effectLst/>
                        </wps:spPr>
                        <wps:bodyPr/>
                      </wps:wsp>
                    </a:graphicData>
                  </a:graphic>
                </wp:anchor>
              </w:drawing>
            </mc:Choice>
            <mc:Fallback>
              <w:pict>
                <v:line w14:anchorId="04DBA8E9" id="Straight Connector 8"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9.9pt,-12.7pt" to="487.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" strokecolor="#6d009d"/>
              </w:pict>
            </mc:Fallback>
          </mc:AlternateContent>
        </w:r>
        <w:r w:rsidRPr="00943C02">
          <w:rPr>
            <w:rFonts w:ascii="Arial" w:hAnsi="Arial" w:cs="Arial"/>
            <w:color w:val="A6A6A6" w:themeColor="background1" w:themeShade="A6"/>
            <w:sz w:val="20"/>
            <w:szCs w:val="20"/>
          </w:rPr>
          <w:fldChar w:fldCharType="begin"/>
        </w:r>
        <w:r w:rsidRPr="00943C02">
          <w:rPr>
            <w:rFonts w:ascii="Arial" w:hAnsi="Arial" w:cs="Arial"/>
            <w:color w:val="A6A6A6" w:themeColor="background1" w:themeShade="A6"/>
            <w:sz w:val="20"/>
            <w:szCs w:val="20"/>
          </w:rPr>
          <w:instrText xml:space="preserve"> PAGE   \* MERGEFORMAT </w:instrText>
        </w:r>
        <w:r w:rsidRPr="00943C02">
          <w:rPr>
            <w:rFonts w:ascii="Arial" w:hAnsi="Arial" w:cs="Arial"/>
            <w:color w:val="A6A6A6" w:themeColor="background1" w:themeShade="A6"/>
            <w:sz w:val="20"/>
            <w:szCs w:val="20"/>
          </w:rPr>
          <w:fldChar w:fldCharType="separate"/>
        </w:r>
        <w:r w:rsidR="000F6C94">
          <w:rPr>
            <w:rFonts w:ascii="Arial" w:hAnsi="Arial" w:cs="Arial"/>
            <w:noProof/>
            <w:color w:val="A6A6A6" w:themeColor="background1" w:themeShade="A6"/>
            <w:sz w:val="20"/>
            <w:szCs w:val="20"/>
          </w:rPr>
          <w:t>1</w:t>
        </w:r>
        <w:r w:rsidRPr="00943C02">
          <w:rPr>
            <w:rFonts w:ascii="Arial" w:hAnsi="Arial" w:cs="Arial"/>
            <w:noProof/>
            <w:color w:val="A6A6A6" w:themeColor="background1" w:themeShade="A6"/>
            <w:sz w:val="20"/>
            <w:szCs w:val="20"/>
          </w:rPr>
          <w:fldChar w:fldCharType="end"/>
        </w:r>
      </w:p>
    </w:sdtContent>
  </w:sdt>
  <w:p w14:paraId="4664C28D" w14:textId="77777777" w:rsidR="00943C02" w:rsidRDefault="0094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D6600" w14:textId="77777777" w:rsidR="00730E75" w:rsidRDefault="00730E75" w:rsidP="00C10A30">
      <w:pPr>
        <w:spacing w:after="0" w:line="240" w:lineRule="auto"/>
      </w:pPr>
      <w:r>
        <w:separator/>
      </w:r>
    </w:p>
  </w:footnote>
  <w:footnote w:type="continuationSeparator" w:id="0">
    <w:p w14:paraId="01C51E47" w14:textId="77777777" w:rsidR="00730E75" w:rsidRDefault="00730E75" w:rsidP="00C10A30">
      <w:pPr>
        <w:spacing w:after="0" w:line="240" w:lineRule="auto"/>
      </w:pPr>
      <w:r>
        <w:continuationSeparator/>
      </w:r>
    </w:p>
  </w:footnote>
  <w:footnote w:type="continuationNotice" w:id="1">
    <w:p w14:paraId="381B3E15" w14:textId="77777777" w:rsidR="00730E75" w:rsidRDefault="00730E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76A6A" w14:textId="52B5E0C9" w:rsidR="00C10A30" w:rsidRDefault="00C82349">
    <w:pPr>
      <w:pStyle w:val="Header"/>
    </w:pPr>
    <w:r>
      <w:rPr>
        <w:noProof/>
        <w:lang w:eastAsia="en-GB"/>
      </w:rPr>
      <mc:AlternateContent>
        <mc:Choice Requires="wps">
          <w:drawing>
            <wp:anchor distT="0" distB="0" distL="114300" distR="114300" simplePos="0" relativeHeight="251658242" behindDoc="0" locked="0" layoutInCell="1" allowOverlap="1" wp14:anchorId="4C012FDC" wp14:editId="1A9B272F">
              <wp:simplePos x="0" y="0"/>
              <wp:positionH relativeFrom="column">
                <wp:posOffset>-231249</wp:posOffset>
              </wp:positionH>
              <wp:positionV relativeFrom="paragraph">
                <wp:posOffset>711200</wp:posOffset>
              </wp:positionV>
              <wp:extent cx="637159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71590" cy="0"/>
                      </a:xfrm>
                      <a:prstGeom prst="line">
                        <a:avLst/>
                      </a:prstGeom>
                      <a:ln>
                        <a:solidFill>
                          <a:srgbClr val="6D00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45EDE0" id="Straight Connector 4"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pt,56pt" to="48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" strokecolor="#6d009d"/>
          </w:pict>
        </mc:Fallback>
      </mc:AlternateContent>
    </w:r>
    <w:r w:rsidR="00254E0A">
      <w:rPr>
        <w:noProof/>
        <w:lang w:eastAsia="en-GB"/>
      </w:rPr>
      <mc:AlternateContent>
        <mc:Choice Requires="wps">
          <w:drawing>
            <wp:anchor distT="0" distB="0" distL="114300" distR="114300" simplePos="0" relativeHeight="251658241" behindDoc="0" locked="0" layoutInCell="1" allowOverlap="1" wp14:anchorId="44D3E95F" wp14:editId="3FC4488F">
              <wp:simplePos x="0" y="0"/>
              <wp:positionH relativeFrom="column">
                <wp:posOffset>1441781</wp:posOffset>
              </wp:positionH>
              <wp:positionV relativeFrom="paragraph">
                <wp:posOffset>405130</wp:posOffset>
              </wp:positionV>
              <wp:extent cx="4754880" cy="365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548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AB9C9" w14:textId="77777777" w:rsidR="00C10A30" w:rsidRPr="00C82349" w:rsidRDefault="00C10A30" w:rsidP="00C10A30">
                          <w:pPr>
                            <w:jc w:val="right"/>
                            <w:rPr>
                              <w:rFonts w:cstheme="minorHAnsi"/>
                              <w:color w:val="6D009D"/>
                              <w:sz w:val="32"/>
                              <w:szCs w:val="32"/>
                            </w:rPr>
                          </w:pPr>
                          <w:r w:rsidRPr="00C82349">
                            <w:rPr>
                              <w:rFonts w:cstheme="minorHAnsi"/>
                              <w:color w:val="6D009D"/>
                              <w:sz w:val="32"/>
                              <w:szCs w:val="32"/>
                            </w:rPr>
                            <w:t>Faculty of Biology, Medicine and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D3E95F" id="_x0000_t202" coordsize="21600,21600" o:spt="202" path="m,l,21600r21600,l21600,xe">
              <v:stroke joinstyle="miter"/>
              <v:path gradientshapeok="t" o:connecttype="rect"/>
            </v:shapetype>
            <v:shape id="Text Box 2" o:spid="_x0000_s1026" type="#_x0000_t202" style="position:absolute;margin-left:113.55pt;margin-top:31.9pt;width:374.4pt;height:28.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" filled="f" stroked="f" strokeweight=".5pt">
              <v:textbox>
                <w:txbxContent>
                  <w:p w14:paraId="2F2AB9C9" w14:textId="77777777" w:rsidR="00C10A30" w:rsidRPr="00C82349" w:rsidRDefault="00C10A30" w:rsidP="00C10A30">
                    <w:pPr>
                      <w:jc w:val="right"/>
                      <w:rPr>
                        <w:rFonts w:cstheme="minorHAnsi"/>
                        <w:color w:val="6D009D"/>
                        <w:sz w:val="32"/>
                        <w:szCs w:val="32"/>
                      </w:rPr>
                    </w:pPr>
                    <w:r w:rsidRPr="00C82349">
                      <w:rPr>
                        <w:rFonts w:cstheme="minorHAnsi"/>
                        <w:color w:val="6D009D"/>
                        <w:sz w:val="32"/>
                        <w:szCs w:val="32"/>
                      </w:rPr>
                      <w:t>Faculty of Biology, Medicine and Health</w:t>
                    </w:r>
                  </w:p>
                </w:txbxContent>
              </v:textbox>
            </v:shape>
          </w:pict>
        </mc:Fallback>
      </mc:AlternateContent>
    </w:r>
    <w:r w:rsidR="00C10A30">
      <w:rPr>
        <w:noProof/>
        <w:lang w:eastAsia="en-GB"/>
      </w:rPr>
      <w:drawing>
        <wp:anchor distT="0" distB="0" distL="114300" distR="114300" simplePos="0" relativeHeight="251658240" behindDoc="0" locked="0" layoutInCell="1" allowOverlap="1" wp14:anchorId="6778675C" wp14:editId="11222B69">
          <wp:simplePos x="0" y="0"/>
          <wp:positionH relativeFrom="column">
            <wp:posOffset>-451262</wp:posOffset>
          </wp:positionH>
          <wp:positionV relativeFrom="paragraph">
            <wp:posOffset>-63632</wp:posOffset>
          </wp:positionV>
          <wp:extent cx="1312223" cy="555822"/>
          <wp:effectExtent l="0" t="0" r="2540" b="0"/>
          <wp:wrapNone/>
          <wp:docPr id="135016877" name="Picture 13501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for 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965" cy="55613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D9E"/>
    <w:multiLevelType w:val="hybridMultilevel"/>
    <w:tmpl w:val="C66835E4"/>
    <w:lvl w:ilvl="0" w:tplc="53A8B65C">
      <w:start w:val="1"/>
      <w:numFmt w:val="bullet"/>
      <w:lvlText w:val=""/>
      <w:lvlJc w:val="left"/>
      <w:pPr>
        <w:ind w:left="780" w:hanging="360"/>
      </w:pPr>
      <w:rPr>
        <w:rFonts w:ascii="Wingdings" w:hAnsi="Wingdings" w:hint="default"/>
        <w:color w:val="7030A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4876B24"/>
    <w:multiLevelType w:val="hybridMultilevel"/>
    <w:tmpl w:val="442249DC"/>
    <w:lvl w:ilvl="0" w:tplc="53A8B65C">
      <w:start w:val="1"/>
      <w:numFmt w:val="bullet"/>
      <w:lvlText w:val=""/>
      <w:lvlJc w:val="left"/>
      <w:pPr>
        <w:ind w:left="11" w:hanging="360"/>
      </w:pPr>
      <w:rPr>
        <w:rFonts w:ascii="Wingdings" w:hAnsi="Wingdings" w:hint="default"/>
        <w:color w:val="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08C9297C"/>
    <w:multiLevelType w:val="hybridMultilevel"/>
    <w:tmpl w:val="A06A9342"/>
    <w:lvl w:ilvl="0" w:tplc="08090001">
      <w:start w:val="1"/>
      <w:numFmt w:val="bullet"/>
      <w:lvlText w:val=""/>
      <w:lvlJc w:val="left"/>
      <w:pPr>
        <w:ind w:left="720" w:hanging="360"/>
      </w:pPr>
      <w:rPr>
        <w:rFonts w:ascii="Symbol" w:hAnsi="Symbol" w:hint="default"/>
      </w:rPr>
    </w:lvl>
    <w:lvl w:ilvl="1" w:tplc="F9EEA5C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009BD"/>
    <w:multiLevelType w:val="hybridMultilevel"/>
    <w:tmpl w:val="79426D26"/>
    <w:lvl w:ilvl="0" w:tplc="CB366D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064A9"/>
    <w:multiLevelType w:val="hybridMultilevel"/>
    <w:tmpl w:val="43C41FBC"/>
    <w:lvl w:ilvl="0" w:tplc="53A8B65C">
      <w:start w:val="1"/>
      <w:numFmt w:val="bullet"/>
      <w:lvlText w:val=""/>
      <w:lvlJc w:val="left"/>
      <w:pPr>
        <w:ind w:left="901" w:hanging="360"/>
      </w:pPr>
      <w:rPr>
        <w:rFonts w:ascii="Wingdings" w:hAnsi="Wingdings" w:hint="default"/>
        <w:color w:val="7030A0"/>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5" w15:restartNumberingAfterBreak="0">
    <w:nsid w:val="10874649"/>
    <w:multiLevelType w:val="hybridMultilevel"/>
    <w:tmpl w:val="2C96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211E3"/>
    <w:multiLevelType w:val="hybridMultilevel"/>
    <w:tmpl w:val="C7BC0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5445B"/>
    <w:multiLevelType w:val="hybridMultilevel"/>
    <w:tmpl w:val="1E00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414DC"/>
    <w:multiLevelType w:val="hybridMultilevel"/>
    <w:tmpl w:val="C368EADA"/>
    <w:lvl w:ilvl="0" w:tplc="8AA2CE3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8379EC"/>
    <w:multiLevelType w:val="hybridMultilevel"/>
    <w:tmpl w:val="E020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F1F6C"/>
    <w:multiLevelType w:val="hybridMultilevel"/>
    <w:tmpl w:val="36B66C70"/>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22DC1CF1"/>
    <w:multiLevelType w:val="hybridMultilevel"/>
    <w:tmpl w:val="11CAC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96133"/>
    <w:multiLevelType w:val="hybridMultilevel"/>
    <w:tmpl w:val="524CB520"/>
    <w:lvl w:ilvl="0" w:tplc="A52610C8">
      <w:start w:val="1"/>
      <w:numFmt w:val="bullet"/>
      <w:lvlText w:val=""/>
      <w:lvlJc w:val="left"/>
      <w:pPr>
        <w:ind w:left="11" w:hanging="360"/>
      </w:pPr>
      <w:rPr>
        <w:rFonts w:ascii="Wingdings" w:hAnsi="Wingdings" w:hint="default"/>
        <w:color w:val="7030A0"/>
        <w:u w:color="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3" w15:restartNumberingAfterBreak="0">
    <w:nsid w:val="31C87E69"/>
    <w:multiLevelType w:val="hybridMultilevel"/>
    <w:tmpl w:val="9A4A8120"/>
    <w:lvl w:ilvl="0" w:tplc="53A8B65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C20CF"/>
    <w:multiLevelType w:val="hybridMultilevel"/>
    <w:tmpl w:val="476C7DC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D22396"/>
    <w:multiLevelType w:val="hybridMultilevel"/>
    <w:tmpl w:val="CEBA5BAC"/>
    <w:lvl w:ilvl="0" w:tplc="CB366D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B167E"/>
    <w:multiLevelType w:val="hybridMultilevel"/>
    <w:tmpl w:val="3598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404B7"/>
    <w:multiLevelType w:val="hybridMultilevel"/>
    <w:tmpl w:val="2A58B982"/>
    <w:lvl w:ilvl="0" w:tplc="53A8B65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E04A9"/>
    <w:multiLevelType w:val="hybridMultilevel"/>
    <w:tmpl w:val="D06A09C8"/>
    <w:lvl w:ilvl="0" w:tplc="CB366D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87F6E"/>
    <w:multiLevelType w:val="hybridMultilevel"/>
    <w:tmpl w:val="FCECA36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0" w15:restartNumberingAfterBreak="0">
    <w:nsid w:val="520434D1"/>
    <w:multiLevelType w:val="hybridMultilevel"/>
    <w:tmpl w:val="DF64C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14A4B"/>
    <w:multiLevelType w:val="hybridMultilevel"/>
    <w:tmpl w:val="EAD0BCF8"/>
    <w:lvl w:ilvl="0" w:tplc="53A8B65C">
      <w:start w:val="1"/>
      <w:numFmt w:val="bullet"/>
      <w:lvlText w:val=""/>
      <w:lvlJc w:val="left"/>
      <w:pPr>
        <w:ind w:left="11" w:hanging="360"/>
      </w:pPr>
      <w:rPr>
        <w:rFonts w:ascii="Wingdings" w:hAnsi="Wingdings" w:hint="default"/>
        <w:color w:val="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2" w15:restartNumberingAfterBreak="0">
    <w:nsid w:val="597B181C"/>
    <w:multiLevelType w:val="hybridMultilevel"/>
    <w:tmpl w:val="457A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D42FE"/>
    <w:multiLevelType w:val="hybridMultilevel"/>
    <w:tmpl w:val="B8AC3FB8"/>
    <w:lvl w:ilvl="0" w:tplc="53A8B65C">
      <w:start w:val="1"/>
      <w:numFmt w:val="bullet"/>
      <w:lvlText w:val=""/>
      <w:lvlJc w:val="left"/>
      <w:pPr>
        <w:ind w:left="11" w:hanging="360"/>
      </w:pPr>
      <w:rPr>
        <w:rFonts w:ascii="Wingdings" w:hAnsi="Wingdings" w:hint="default"/>
        <w:color w:val="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4" w15:restartNumberingAfterBreak="0">
    <w:nsid w:val="5DA42EB7"/>
    <w:multiLevelType w:val="hybridMultilevel"/>
    <w:tmpl w:val="3EE8D8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A051FD"/>
    <w:multiLevelType w:val="hybridMultilevel"/>
    <w:tmpl w:val="478C36BA"/>
    <w:lvl w:ilvl="0" w:tplc="53A8B65C">
      <w:start w:val="1"/>
      <w:numFmt w:val="bullet"/>
      <w:lvlText w:val=""/>
      <w:lvlJc w:val="left"/>
      <w:pPr>
        <w:ind w:left="11" w:hanging="360"/>
      </w:pPr>
      <w:rPr>
        <w:rFonts w:ascii="Wingdings" w:hAnsi="Wingdings" w:hint="default"/>
        <w:color w:val="7030A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615A7543"/>
    <w:multiLevelType w:val="hybridMultilevel"/>
    <w:tmpl w:val="476C7D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78170D"/>
    <w:multiLevelType w:val="hybridMultilevel"/>
    <w:tmpl w:val="14B6FFA2"/>
    <w:lvl w:ilvl="0" w:tplc="53A8B65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F83E8F"/>
    <w:multiLevelType w:val="hybridMultilevel"/>
    <w:tmpl w:val="71FE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8A6662"/>
    <w:multiLevelType w:val="hybridMultilevel"/>
    <w:tmpl w:val="FFFFFFFF"/>
    <w:lvl w:ilvl="0" w:tplc="EF5AEE4C">
      <w:start w:val="1"/>
      <w:numFmt w:val="bullet"/>
      <w:lvlText w:val=""/>
      <w:lvlJc w:val="left"/>
      <w:pPr>
        <w:ind w:left="720" w:hanging="360"/>
      </w:pPr>
      <w:rPr>
        <w:rFonts w:ascii="Symbol" w:hAnsi="Symbol" w:hint="default"/>
      </w:rPr>
    </w:lvl>
    <w:lvl w:ilvl="1" w:tplc="80FCD1FE">
      <w:start w:val="1"/>
      <w:numFmt w:val="bullet"/>
      <w:lvlText w:val="o"/>
      <w:lvlJc w:val="left"/>
      <w:pPr>
        <w:ind w:left="1440" w:hanging="360"/>
      </w:pPr>
      <w:rPr>
        <w:rFonts w:ascii="Courier New" w:hAnsi="Courier New" w:hint="default"/>
      </w:rPr>
    </w:lvl>
    <w:lvl w:ilvl="2" w:tplc="79ECF9A8">
      <w:start w:val="1"/>
      <w:numFmt w:val="bullet"/>
      <w:lvlText w:val=""/>
      <w:lvlJc w:val="left"/>
      <w:pPr>
        <w:ind w:left="2160" w:hanging="360"/>
      </w:pPr>
      <w:rPr>
        <w:rFonts w:ascii="Wingdings" w:hAnsi="Wingdings" w:hint="default"/>
      </w:rPr>
    </w:lvl>
    <w:lvl w:ilvl="3" w:tplc="6EA89C84">
      <w:start w:val="1"/>
      <w:numFmt w:val="bullet"/>
      <w:lvlText w:val=""/>
      <w:lvlJc w:val="left"/>
      <w:pPr>
        <w:ind w:left="2880" w:hanging="360"/>
      </w:pPr>
      <w:rPr>
        <w:rFonts w:ascii="Symbol" w:hAnsi="Symbol" w:hint="default"/>
      </w:rPr>
    </w:lvl>
    <w:lvl w:ilvl="4" w:tplc="E14EFC72">
      <w:start w:val="1"/>
      <w:numFmt w:val="bullet"/>
      <w:lvlText w:val="o"/>
      <w:lvlJc w:val="left"/>
      <w:pPr>
        <w:ind w:left="3600" w:hanging="360"/>
      </w:pPr>
      <w:rPr>
        <w:rFonts w:ascii="Courier New" w:hAnsi="Courier New" w:hint="default"/>
      </w:rPr>
    </w:lvl>
    <w:lvl w:ilvl="5" w:tplc="4A54FC88">
      <w:start w:val="1"/>
      <w:numFmt w:val="bullet"/>
      <w:lvlText w:val=""/>
      <w:lvlJc w:val="left"/>
      <w:pPr>
        <w:ind w:left="4320" w:hanging="360"/>
      </w:pPr>
      <w:rPr>
        <w:rFonts w:ascii="Wingdings" w:hAnsi="Wingdings" w:hint="default"/>
      </w:rPr>
    </w:lvl>
    <w:lvl w:ilvl="6" w:tplc="8D9E72C4">
      <w:start w:val="1"/>
      <w:numFmt w:val="bullet"/>
      <w:lvlText w:val=""/>
      <w:lvlJc w:val="left"/>
      <w:pPr>
        <w:ind w:left="5040" w:hanging="360"/>
      </w:pPr>
      <w:rPr>
        <w:rFonts w:ascii="Symbol" w:hAnsi="Symbol" w:hint="default"/>
      </w:rPr>
    </w:lvl>
    <w:lvl w:ilvl="7" w:tplc="5210CA78">
      <w:start w:val="1"/>
      <w:numFmt w:val="bullet"/>
      <w:lvlText w:val="o"/>
      <w:lvlJc w:val="left"/>
      <w:pPr>
        <w:ind w:left="5760" w:hanging="360"/>
      </w:pPr>
      <w:rPr>
        <w:rFonts w:ascii="Courier New" w:hAnsi="Courier New" w:hint="default"/>
      </w:rPr>
    </w:lvl>
    <w:lvl w:ilvl="8" w:tplc="0756C8D6">
      <w:start w:val="1"/>
      <w:numFmt w:val="bullet"/>
      <w:lvlText w:val=""/>
      <w:lvlJc w:val="left"/>
      <w:pPr>
        <w:ind w:left="6480" w:hanging="360"/>
      </w:pPr>
      <w:rPr>
        <w:rFonts w:ascii="Wingdings" w:hAnsi="Wingdings" w:hint="default"/>
      </w:rPr>
    </w:lvl>
  </w:abstractNum>
  <w:abstractNum w:abstractNumId="30" w15:restartNumberingAfterBreak="0">
    <w:nsid w:val="6AE3628D"/>
    <w:multiLevelType w:val="hybridMultilevel"/>
    <w:tmpl w:val="BA20D22A"/>
    <w:lvl w:ilvl="0" w:tplc="CB366D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B1093"/>
    <w:multiLevelType w:val="hybridMultilevel"/>
    <w:tmpl w:val="1CD2ED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D07289"/>
    <w:multiLevelType w:val="hybridMultilevel"/>
    <w:tmpl w:val="9E828B64"/>
    <w:lvl w:ilvl="0" w:tplc="53A8B65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719637">
    <w:abstractNumId w:val="12"/>
  </w:num>
  <w:num w:numId="2" w16cid:durableId="944776994">
    <w:abstractNumId w:val="6"/>
  </w:num>
  <w:num w:numId="3" w16cid:durableId="428697475">
    <w:abstractNumId w:val="13"/>
  </w:num>
  <w:num w:numId="4" w16cid:durableId="1912080704">
    <w:abstractNumId w:val="31"/>
  </w:num>
  <w:num w:numId="5" w16cid:durableId="987982019">
    <w:abstractNumId w:val="21"/>
  </w:num>
  <w:num w:numId="6" w16cid:durableId="125317055">
    <w:abstractNumId w:val="25"/>
  </w:num>
  <w:num w:numId="7" w16cid:durableId="1859733690">
    <w:abstractNumId w:val="23"/>
  </w:num>
  <w:num w:numId="8" w16cid:durableId="1830947583">
    <w:abstractNumId w:val="20"/>
  </w:num>
  <w:num w:numId="9" w16cid:durableId="1847476453">
    <w:abstractNumId w:val="19"/>
  </w:num>
  <w:num w:numId="10" w16cid:durableId="1214148682">
    <w:abstractNumId w:val="10"/>
  </w:num>
  <w:num w:numId="11" w16cid:durableId="1012030406">
    <w:abstractNumId w:val="1"/>
  </w:num>
  <w:num w:numId="12" w16cid:durableId="685408005">
    <w:abstractNumId w:val="4"/>
  </w:num>
  <w:num w:numId="13" w16cid:durableId="1149595803">
    <w:abstractNumId w:val="32"/>
  </w:num>
  <w:num w:numId="14" w16cid:durableId="2020619085">
    <w:abstractNumId w:val="0"/>
  </w:num>
  <w:num w:numId="15" w16cid:durableId="969477579">
    <w:abstractNumId w:val="17"/>
  </w:num>
  <w:num w:numId="16" w16cid:durableId="1820144555">
    <w:abstractNumId w:val="27"/>
  </w:num>
  <w:num w:numId="17" w16cid:durableId="672948596">
    <w:abstractNumId w:val="9"/>
  </w:num>
  <w:num w:numId="18" w16cid:durableId="1429085471">
    <w:abstractNumId w:val="11"/>
  </w:num>
  <w:num w:numId="19" w16cid:durableId="1346715398">
    <w:abstractNumId w:val="5"/>
  </w:num>
  <w:num w:numId="20" w16cid:durableId="73355488">
    <w:abstractNumId w:val="22"/>
  </w:num>
  <w:num w:numId="21" w16cid:durableId="1903061423">
    <w:abstractNumId w:val="16"/>
  </w:num>
  <w:num w:numId="22" w16cid:durableId="1667780710">
    <w:abstractNumId w:val="26"/>
  </w:num>
  <w:num w:numId="23" w16cid:durableId="918905141">
    <w:abstractNumId w:val="2"/>
  </w:num>
  <w:num w:numId="24" w16cid:durableId="24602110">
    <w:abstractNumId w:val="7"/>
  </w:num>
  <w:num w:numId="25" w16cid:durableId="2135902912">
    <w:abstractNumId w:val="8"/>
  </w:num>
  <w:num w:numId="26" w16cid:durableId="1260063021">
    <w:abstractNumId w:val="14"/>
  </w:num>
  <w:num w:numId="27" w16cid:durableId="1668677885">
    <w:abstractNumId w:val="24"/>
  </w:num>
  <w:num w:numId="28" w16cid:durableId="1635208889">
    <w:abstractNumId w:val="28"/>
  </w:num>
  <w:num w:numId="29" w16cid:durableId="341052932">
    <w:abstractNumId w:val="30"/>
  </w:num>
  <w:num w:numId="30" w16cid:durableId="611981395">
    <w:abstractNumId w:val="18"/>
  </w:num>
  <w:num w:numId="31" w16cid:durableId="535628835">
    <w:abstractNumId w:val="15"/>
  </w:num>
  <w:num w:numId="32" w16cid:durableId="1355307090">
    <w:abstractNumId w:val="3"/>
  </w:num>
  <w:num w:numId="33" w16cid:durableId="7879650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B7"/>
    <w:rsid w:val="00002AC5"/>
    <w:rsid w:val="00003073"/>
    <w:rsid w:val="00004B7E"/>
    <w:rsid w:val="000151FC"/>
    <w:rsid w:val="00015D66"/>
    <w:rsid w:val="00016343"/>
    <w:rsid w:val="00020BE8"/>
    <w:rsid w:val="00026315"/>
    <w:rsid w:val="000314F5"/>
    <w:rsid w:val="00032C68"/>
    <w:rsid w:val="0003315E"/>
    <w:rsid w:val="000333A9"/>
    <w:rsid w:val="00033657"/>
    <w:rsid w:val="00033690"/>
    <w:rsid w:val="00033C75"/>
    <w:rsid w:val="000358A7"/>
    <w:rsid w:val="00036784"/>
    <w:rsid w:val="00042673"/>
    <w:rsid w:val="0004458F"/>
    <w:rsid w:val="0004519E"/>
    <w:rsid w:val="00045A69"/>
    <w:rsid w:val="00053DD4"/>
    <w:rsid w:val="0005435D"/>
    <w:rsid w:val="00063F7A"/>
    <w:rsid w:val="00070833"/>
    <w:rsid w:val="0007115E"/>
    <w:rsid w:val="00084304"/>
    <w:rsid w:val="00084A48"/>
    <w:rsid w:val="00090CE7"/>
    <w:rsid w:val="000938F1"/>
    <w:rsid w:val="00095396"/>
    <w:rsid w:val="00097EDC"/>
    <w:rsid w:val="000A2008"/>
    <w:rsid w:val="000A4A83"/>
    <w:rsid w:val="000B1E05"/>
    <w:rsid w:val="000B25FA"/>
    <w:rsid w:val="000B3A62"/>
    <w:rsid w:val="000B447B"/>
    <w:rsid w:val="000B475D"/>
    <w:rsid w:val="000B4E44"/>
    <w:rsid w:val="000B7DBD"/>
    <w:rsid w:val="000C1F2C"/>
    <w:rsid w:val="000C4232"/>
    <w:rsid w:val="000C757C"/>
    <w:rsid w:val="000D0DA4"/>
    <w:rsid w:val="000D371A"/>
    <w:rsid w:val="000D5A44"/>
    <w:rsid w:val="000D5ED4"/>
    <w:rsid w:val="000D6454"/>
    <w:rsid w:val="000D7023"/>
    <w:rsid w:val="000E1402"/>
    <w:rsid w:val="000E1650"/>
    <w:rsid w:val="000E1C63"/>
    <w:rsid w:val="000E1EF5"/>
    <w:rsid w:val="000E620D"/>
    <w:rsid w:val="000F117B"/>
    <w:rsid w:val="000F3A31"/>
    <w:rsid w:val="000F60DB"/>
    <w:rsid w:val="000F6A92"/>
    <w:rsid w:val="000F6C94"/>
    <w:rsid w:val="000F6D38"/>
    <w:rsid w:val="00100848"/>
    <w:rsid w:val="00101E7B"/>
    <w:rsid w:val="00103648"/>
    <w:rsid w:val="0010694E"/>
    <w:rsid w:val="0010716D"/>
    <w:rsid w:val="00111DEA"/>
    <w:rsid w:val="00112229"/>
    <w:rsid w:val="001173FE"/>
    <w:rsid w:val="001212CB"/>
    <w:rsid w:val="0012555B"/>
    <w:rsid w:val="00127B7C"/>
    <w:rsid w:val="00130E05"/>
    <w:rsid w:val="00131BE6"/>
    <w:rsid w:val="001338F0"/>
    <w:rsid w:val="00141538"/>
    <w:rsid w:val="00142B63"/>
    <w:rsid w:val="00142B9A"/>
    <w:rsid w:val="00146F59"/>
    <w:rsid w:val="00157C53"/>
    <w:rsid w:val="00157DED"/>
    <w:rsid w:val="0016081C"/>
    <w:rsid w:val="00161889"/>
    <w:rsid w:val="00162A19"/>
    <w:rsid w:val="0017106E"/>
    <w:rsid w:val="001753A7"/>
    <w:rsid w:val="0017666E"/>
    <w:rsid w:val="00181329"/>
    <w:rsid w:val="00181521"/>
    <w:rsid w:val="00184375"/>
    <w:rsid w:val="00191866"/>
    <w:rsid w:val="00195AA6"/>
    <w:rsid w:val="001A0996"/>
    <w:rsid w:val="001A0CF5"/>
    <w:rsid w:val="001A5886"/>
    <w:rsid w:val="001A7E4A"/>
    <w:rsid w:val="001B1591"/>
    <w:rsid w:val="001B3E2A"/>
    <w:rsid w:val="001B522D"/>
    <w:rsid w:val="001B5CF7"/>
    <w:rsid w:val="001B7569"/>
    <w:rsid w:val="001C0337"/>
    <w:rsid w:val="001C2FBE"/>
    <w:rsid w:val="001C3065"/>
    <w:rsid w:val="001C4BFD"/>
    <w:rsid w:val="001C626B"/>
    <w:rsid w:val="001C79E6"/>
    <w:rsid w:val="001D1A7C"/>
    <w:rsid w:val="001D33D7"/>
    <w:rsid w:val="001D7345"/>
    <w:rsid w:val="001E3A73"/>
    <w:rsid w:val="001E4DDA"/>
    <w:rsid w:val="001E4F76"/>
    <w:rsid w:val="001E5008"/>
    <w:rsid w:val="001E6A1F"/>
    <w:rsid w:val="001E79E3"/>
    <w:rsid w:val="001F17AF"/>
    <w:rsid w:val="001F2265"/>
    <w:rsid w:val="001F2717"/>
    <w:rsid w:val="001F3C2F"/>
    <w:rsid w:val="001F6778"/>
    <w:rsid w:val="002103C5"/>
    <w:rsid w:val="002131FE"/>
    <w:rsid w:val="00222484"/>
    <w:rsid w:val="002264E6"/>
    <w:rsid w:val="00227892"/>
    <w:rsid w:val="00230C0C"/>
    <w:rsid w:val="0023431E"/>
    <w:rsid w:val="00234BA6"/>
    <w:rsid w:val="00234F0A"/>
    <w:rsid w:val="00235BED"/>
    <w:rsid w:val="00240BA7"/>
    <w:rsid w:val="00244945"/>
    <w:rsid w:val="00247D3B"/>
    <w:rsid w:val="002517CD"/>
    <w:rsid w:val="00252B90"/>
    <w:rsid w:val="00253404"/>
    <w:rsid w:val="00254E0A"/>
    <w:rsid w:val="00263BC8"/>
    <w:rsid w:val="002707F1"/>
    <w:rsid w:val="00271230"/>
    <w:rsid w:val="00272E2C"/>
    <w:rsid w:val="0027401C"/>
    <w:rsid w:val="002748FA"/>
    <w:rsid w:val="00275757"/>
    <w:rsid w:val="00275D1C"/>
    <w:rsid w:val="002767EB"/>
    <w:rsid w:val="00277BB7"/>
    <w:rsid w:val="002818F7"/>
    <w:rsid w:val="0028501B"/>
    <w:rsid w:val="00286CB1"/>
    <w:rsid w:val="002878E0"/>
    <w:rsid w:val="00290D79"/>
    <w:rsid w:val="002950B6"/>
    <w:rsid w:val="002963F5"/>
    <w:rsid w:val="002A3C47"/>
    <w:rsid w:val="002A479E"/>
    <w:rsid w:val="002B35E2"/>
    <w:rsid w:val="002B3B4C"/>
    <w:rsid w:val="002B7A9C"/>
    <w:rsid w:val="002B7C84"/>
    <w:rsid w:val="002C3F4E"/>
    <w:rsid w:val="002C4B02"/>
    <w:rsid w:val="002C5121"/>
    <w:rsid w:val="002C5CE6"/>
    <w:rsid w:val="002C7FDD"/>
    <w:rsid w:val="002D6424"/>
    <w:rsid w:val="002E0363"/>
    <w:rsid w:val="002E0C71"/>
    <w:rsid w:val="002E356C"/>
    <w:rsid w:val="002E5534"/>
    <w:rsid w:val="002E6427"/>
    <w:rsid w:val="002E6C9B"/>
    <w:rsid w:val="002F1A74"/>
    <w:rsid w:val="002F5027"/>
    <w:rsid w:val="00300B8F"/>
    <w:rsid w:val="003038BD"/>
    <w:rsid w:val="003041C4"/>
    <w:rsid w:val="00315FAA"/>
    <w:rsid w:val="003169CA"/>
    <w:rsid w:val="00321881"/>
    <w:rsid w:val="00324FAD"/>
    <w:rsid w:val="003333AD"/>
    <w:rsid w:val="00342191"/>
    <w:rsid w:val="00342E92"/>
    <w:rsid w:val="00344942"/>
    <w:rsid w:val="00345408"/>
    <w:rsid w:val="00350329"/>
    <w:rsid w:val="0035173D"/>
    <w:rsid w:val="00355180"/>
    <w:rsid w:val="00355FE2"/>
    <w:rsid w:val="00356D7D"/>
    <w:rsid w:val="003628BD"/>
    <w:rsid w:val="00376F5F"/>
    <w:rsid w:val="00381898"/>
    <w:rsid w:val="00383649"/>
    <w:rsid w:val="00383DCF"/>
    <w:rsid w:val="00385365"/>
    <w:rsid w:val="00385D60"/>
    <w:rsid w:val="0039165C"/>
    <w:rsid w:val="00396327"/>
    <w:rsid w:val="003A14DF"/>
    <w:rsid w:val="003A1D53"/>
    <w:rsid w:val="003A3C00"/>
    <w:rsid w:val="003A3EA1"/>
    <w:rsid w:val="003B3E30"/>
    <w:rsid w:val="003B6CE2"/>
    <w:rsid w:val="003C189A"/>
    <w:rsid w:val="003C37CC"/>
    <w:rsid w:val="003C4341"/>
    <w:rsid w:val="003C7A2B"/>
    <w:rsid w:val="003D1442"/>
    <w:rsid w:val="003D19F3"/>
    <w:rsid w:val="003D735B"/>
    <w:rsid w:val="003E136F"/>
    <w:rsid w:val="003E1651"/>
    <w:rsid w:val="003E2835"/>
    <w:rsid w:val="003E3140"/>
    <w:rsid w:val="003E4090"/>
    <w:rsid w:val="003E4A94"/>
    <w:rsid w:val="003E56FB"/>
    <w:rsid w:val="003E6A42"/>
    <w:rsid w:val="003E7A05"/>
    <w:rsid w:val="003F005E"/>
    <w:rsid w:val="003F0BA7"/>
    <w:rsid w:val="00403C48"/>
    <w:rsid w:val="004054DF"/>
    <w:rsid w:val="00405CC6"/>
    <w:rsid w:val="004145FF"/>
    <w:rsid w:val="004179DE"/>
    <w:rsid w:val="00417EBD"/>
    <w:rsid w:val="004225C5"/>
    <w:rsid w:val="004240E7"/>
    <w:rsid w:val="00435C55"/>
    <w:rsid w:val="00440082"/>
    <w:rsid w:val="00441E23"/>
    <w:rsid w:val="004429F1"/>
    <w:rsid w:val="004442C2"/>
    <w:rsid w:val="004507C4"/>
    <w:rsid w:val="004512C8"/>
    <w:rsid w:val="00452308"/>
    <w:rsid w:val="00456D9E"/>
    <w:rsid w:val="00460F0C"/>
    <w:rsid w:val="00462340"/>
    <w:rsid w:val="00462403"/>
    <w:rsid w:val="004660DC"/>
    <w:rsid w:val="00466EF5"/>
    <w:rsid w:val="00476CCD"/>
    <w:rsid w:val="00477EA8"/>
    <w:rsid w:val="00482401"/>
    <w:rsid w:val="00482ADF"/>
    <w:rsid w:val="00484336"/>
    <w:rsid w:val="00484B78"/>
    <w:rsid w:val="004851B0"/>
    <w:rsid w:val="00487D95"/>
    <w:rsid w:val="0049693B"/>
    <w:rsid w:val="004977CD"/>
    <w:rsid w:val="004A3CFE"/>
    <w:rsid w:val="004A42C7"/>
    <w:rsid w:val="004A49D5"/>
    <w:rsid w:val="004A6382"/>
    <w:rsid w:val="004B058D"/>
    <w:rsid w:val="004B25E3"/>
    <w:rsid w:val="004B3D37"/>
    <w:rsid w:val="004B5A5B"/>
    <w:rsid w:val="004B67BC"/>
    <w:rsid w:val="004B7126"/>
    <w:rsid w:val="004C001E"/>
    <w:rsid w:val="004C08E7"/>
    <w:rsid w:val="004C21EA"/>
    <w:rsid w:val="004C7963"/>
    <w:rsid w:val="004D3C9F"/>
    <w:rsid w:val="004D538D"/>
    <w:rsid w:val="004D76DC"/>
    <w:rsid w:val="004D78A1"/>
    <w:rsid w:val="004E0F73"/>
    <w:rsid w:val="004E1F41"/>
    <w:rsid w:val="004E5B28"/>
    <w:rsid w:val="004E7AE4"/>
    <w:rsid w:val="004F005E"/>
    <w:rsid w:val="004F0AEA"/>
    <w:rsid w:val="004F36DD"/>
    <w:rsid w:val="004F415A"/>
    <w:rsid w:val="004F4A54"/>
    <w:rsid w:val="005003F7"/>
    <w:rsid w:val="005035EE"/>
    <w:rsid w:val="00503CB9"/>
    <w:rsid w:val="00505170"/>
    <w:rsid w:val="00511F1D"/>
    <w:rsid w:val="00515B1C"/>
    <w:rsid w:val="00521DFE"/>
    <w:rsid w:val="0052564E"/>
    <w:rsid w:val="005415E5"/>
    <w:rsid w:val="00544CEC"/>
    <w:rsid w:val="0054644E"/>
    <w:rsid w:val="00546A2E"/>
    <w:rsid w:val="00547A4B"/>
    <w:rsid w:val="005520EE"/>
    <w:rsid w:val="00552A1A"/>
    <w:rsid w:val="00553266"/>
    <w:rsid w:val="00554092"/>
    <w:rsid w:val="00555A6B"/>
    <w:rsid w:val="00555FA3"/>
    <w:rsid w:val="005620B7"/>
    <w:rsid w:val="00581FB6"/>
    <w:rsid w:val="00582757"/>
    <w:rsid w:val="00585CD0"/>
    <w:rsid w:val="00586218"/>
    <w:rsid w:val="005868B2"/>
    <w:rsid w:val="00587357"/>
    <w:rsid w:val="00587C63"/>
    <w:rsid w:val="00590959"/>
    <w:rsid w:val="00590D76"/>
    <w:rsid w:val="00591FBC"/>
    <w:rsid w:val="00593781"/>
    <w:rsid w:val="00594011"/>
    <w:rsid w:val="005941D8"/>
    <w:rsid w:val="00595CA4"/>
    <w:rsid w:val="005A025D"/>
    <w:rsid w:val="005A40FC"/>
    <w:rsid w:val="005A557D"/>
    <w:rsid w:val="005A6FFC"/>
    <w:rsid w:val="005B167A"/>
    <w:rsid w:val="005B4E18"/>
    <w:rsid w:val="005C26F1"/>
    <w:rsid w:val="005C5904"/>
    <w:rsid w:val="005D2143"/>
    <w:rsid w:val="005D76B6"/>
    <w:rsid w:val="005E1972"/>
    <w:rsid w:val="005F2067"/>
    <w:rsid w:val="005F59B9"/>
    <w:rsid w:val="006004D2"/>
    <w:rsid w:val="00600EF8"/>
    <w:rsid w:val="006027D2"/>
    <w:rsid w:val="00603B75"/>
    <w:rsid w:val="0060662F"/>
    <w:rsid w:val="00611C1F"/>
    <w:rsid w:val="006154E3"/>
    <w:rsid w:val="00615843"/>
    <w:rsid w:val="00617708"/>
    <w:rsid w:val="0062397E"/>
    <w:rsid w:val="0062671B"/>
    <w:rsid w:val="00631A91"/>
    <w:rsid w:val="00633090"/>
    <w:rsid w:val="0063354C"/>
    <w:rsid w:val="00637A84"/>
    <w:rsid w:val="00640EDD"/>
    <w:rsid w:val="00642816"/>
    <w:rsid w:val="0064306F"/>
    <w:rsid w:val="006436CC"/>
    <w:rsid w:val="00647B0B"/>
    <w:rsid w:val="00647EEA"/>
    <w:rsid w:val="006525CE"/>
    <w:rsid w:val="006567A2"/>
    <w:rsid w:val="006624A0"/>
    <w:rsid w:val="006629CE"/>
    <w:rsid w:val="00665355"/>
    <w:rsid w:val="0066634D"/>
    <w:rsid w:val="00667D65"/>
    <w:rsid w:val="0067069F"/>
    <w:rsid w:val="006729C5"/>
    <w:rsid w:val="00682F87"/>
    <w:rsid w:val="00691DD0"/>
    <w:rsid w:val="00692F3C"/>
    <w:rsid w:val="00693B0F"/>
    <w:rsid w:val="00694A20"/>
    <w:rsid w:val="00696228"/>
    <w:rsid w:val="006B0728"/>
    <w:rsid w:val="006B07D5"/>
    <w:rsid w:val="006B2CDF"/>
    <w:rsid w:val="006B3741"/>
    <w:rsid w:val="006B37C0"/>
    <w:rsid w:val="006B499D"/>
    <w:rsid w:val="006B6454"/>
    <w:rsid w:val="006C01BD"/>
    <w:rsid w:val="006D0A9B"/>
    <w:rsid w:val="006D1026"/>
    <w:rsid w:val="006D3871"/>
    <w:rsid w:val="006E5203"/>
    <w:rsid w:val="006E7B53"/>
    <w:rsid w:val="006F1171"/>
    <w:rsid w:val="006F3C45"/>
    <w:rsid w:val="006F6D67"/>
    <w:rsid w:val="00703264"/>
    <w:rsid w:val="007063C1"/>
    <w:rsid w:val="00706B50"/>
    <w:rsid w:val="007078AE"/>
    <w:rsid w:val="00707C9C"/>
    <w:rsid w:val="00710D98"/>
    <w:rsid w:val="00711776"/>
    <w:rsid w:val="00723F11"/>
    <w:rsid w:val="007309CB"/>
    <w:rsid w:val="00730E75"/>
    <w:rsid w:val="007311D0"/>
    <w:rsid w:val="00735DAA"/>
    <w:rsid w:val="00737FCF"/>
    <w:rsid w:val="00745631"/>
    <w:rsid w:val="007470BC"/>
    <w:rsid w:val="00760D4A"/>
    <w:rsid w:val="00762E59"/>
    <w:rsid w:val="00764A14"/>
    <w:rsid w:val="00764F3B"/>
    <w:rsid w:val="007663AC"/>
    <w:rsid w:val="007709DE"/>
    <w:rsid w:val="007734AF"/>
    <w:rsid w:val="0077490D"/>
    <w:rsid w:val="0078097F"/>
    <w:rsid w:val="0078596E"/>
    <w:rsid w:val="007936FD"/>
    <w:rsid w:val="007944B4"/>
    <w:rsid w:val="00794C08"/>
    <w:rsid w:val="00795E79"/>
    <w:rsid w:val="00796DA7"/>
    <w:rsid w:val="0079707F"/>
    <w:rsid w:val="007A0D8B"/>
    <w:rsid w:val="007A115F"/>
    <w:rsid w:val="007A16E0"/>
    <w:rsid w:val="007A7B0F"/>
    <w:rsid w:val="007B2449"/>
    <w:rsid w:val="007B4246"/>
    <w:rsid w:val="007B6469"/>
    <w:rsid w:val="007B7972"/>
    <w:rsid w:val="007C71BB"/>
    <w:rsid w:val="007C7E63"/>
    <w:rsid w:val="007D3B04"/>
    <w:rsid w:val="007D60C0"/>
    <w:rsid w:val="007D66DB"/>
    <w:rsid w:val="007D6C41"/>
    <w:rsid w:val="007D771B"/>
    <w:rsid w:val="007E2F7D"/>
    <w:rsid w:val="007E32AE"/>
    <w:rsid w:val="007F2A80"/>
    <w:rsid w:val="00800221"/>
    <w:rsid w:val="00806F73"/>
    <w:rsid w:val="00807638"/>
    <w:rsid w:val="00812462"/>
    <w:rsid w:val="00822E21"/>
    <w:rsid w:val="00824CB7"/>
    <w:rsid w:val="00824DFD"/>
    <w:rsid w:val="0083626D"/>
    <w:rsid w:val="008365C8"/>
    <w:rsid w:val="00836E25"/>
    <w:rsid w:val="008442A9"/>
    <w:rsid w:val="0084441B"/>
    <w:rsid w:val="008461E5"/>
    <w:rsid w:val="00846525"/>
    <w:rsid w:val="0084720C"/>
    <w:rsid w:val="0085081E"/>
    <w:rsid w:val="0085157E"/>
    <w:rsid w:val="00855CFB"/>
    <w:rsid w:val="00860A20"/>
    <w:rsid w:val="00860E15"/>
    <w:rsid w:val="00871216"/>
    <w:rsid w:val="008750D6"/>
    <w:rsid w:val="008820A6"/>
    <w:rsid w:val="00882D6C"/>
    <w:rsid w:val="00883DCD"/>
    <w:rsid w:val="00894202"/>
    <w:rsid w:val="00894706"/>
    <w:rsid w:val="0089546A"/>
    <w:rsid w:val="0089708E"/>
    <w:rsid w:val="00897A42"/>
    <w:rsid w:val="008A61A8"/>
    <w:rsid w:val="008B2DE8"/>
    <w:rsid w:val="008C1145"/>
    <w:rsid w:val="008C1CD5"/>
    <w:rsid w:val="008C6CD1"/>
    <w:rsid w:val="008D2C93"/>
    <w:rsid w:val="008D3750"/>
    <w:rsid w:val="008D58D7"/>
    <w:rsid w:val="008E164C"/>
    <w:rsid w:val="008E2495"/>
    <w:rsid w:val="008E42B0"/>
    <w:rsid w:val="008F5702"/>
    <w:rsid w:val="00904681"/>
    <w:rsid w:val="009052B3"/>
    <w:rsid w:val="0090627D"/>
    <w:rsid w:val="009067DF"/>
    <w:rsid w:val="0092074F"/>
    <w:rsid w:val="00922D0D"/>
    <w:rsid w:val="00924E45"/>
    <w:rsid w:val="0092691E"/>
    <w:rsid w:val="0093030F"/>
    <w:rsid w:val="009326AA"/>
    <w:rsid w:val="009330BF"/>
    <w:rsid w:val="00934251"/>
    <w:rsid w:val="00940950"/>
    <w:rsid w:val="00942971"/>
    <w:rsid w:val="00943C02"/>
    <w:rsid w:val="00945EC4"/>
    <w:rsid w:val="009460D0"/>
    <w:rsid w:val="00955546"/>
    <w:rsid w:val="0095DFB6"/>
    <w:rsid w:val="0096218B"/>
    <w:rsid w:val="0096243C"/>
    <w:rsid w:val="00963E61"/>
    <w:rsid w:val="009662F5"/>
    <w:rsid w:val="0096723A"/>
    <w:rsid w:val="009708C2"/>
    <w:rsid w:val="0097447C"/>
    <w:rsid w:val="00974617"/>
    <w:rsid w:val="00982262"/>
    <w:rsid w:val="00985DD3"/>
    <w:rsid w:val="0098A277"/>
    <w:rsid w:val="00991042"/>
    <w:rsid w:val="00992849"/>
    <w:rsid w:val="00992C34"/>
    <w:rsid w:val="00995030"/>
    <w:rsid w:val="009A0BB2"/>
    <w:rsid w:val="009A1B2F"/>
    <w:rsid w:val="009A2194"/>
    <w:rsid w:val="009A379F"/>
    <w:rsid w:val="009A392C"/>
    <w:rsid w:val="009B0D71"/>
    <w:rsid w:val="009B317E"/>
    <w:rsid w:val="009B7438"/>
    <w:rsid w:val="009C1FFD"/>
    <w:rsid w:val="009C4C92"/>
    <w:rsid w:val="009C4EC7"/>
    <w:rsid w:val="009D20A4"/>
    <w:rsid w:val="009D3446"/>
    <w:rsid w:val="009D6C2E"/>
    <w:rsid w:val="009D7464"/>
    <w:rsid w:val="009D79C6"/>
    <w:rsid w:val="009E1ED7"/>
    <w:rsid w:val="009E3E81"/>
    <w:rsid w:val="009E6D89"/>
    <w:rsid w:val="009E73A7"/>
    <w:rsid w:val="009F0910"/>
    <w:rsid w:val="009F2808"/>
    <w:rsid w:val="009F693C"/>
    <w:rsid w:val="00A02867"/>
    <w:rsid w:val="00A03850"/>
    <w:rsid w:val="00A03B9F"/>
    <w:rsid w:val="00A10961"/>
    <w:rsid w:val="00A119D0"/>
    <w:rsid w:val="00A11EC4"/>
    <w:rsid w:val="00A13059"/>
    <w:rsid w:val="00A1363F"/>
    <w:rsid w:val="00A1650B"/>
    <w:rsid w:val="00A177E6"/>
    <w:rsid w:val="00A17AFB"/>
    <w:rsid w:val="00A20D6C"/>
    <w:rsid w:val="00A2195C"/>
    <w:rsid w:val="00A24C4D"/>
    <w:rsid w:val="00A24CDF"/>
    <w:rsid w:val="00A25BAD"/>
    <w:rsid w:val="00A26D15"/>
    <w:rsid w:val="00A3104A"/>
    <w:rsid w:val="00A316E7"/>
    <w:rsid w:val="00A3218E"/>
    <w:rsid w:val="00A32490"/>
    <w:rsid w:val="00A327B2"/>
    <w:rsid w:val="00A372EF"/>
    <w:rsid w:val="00A40632"/>
    <w:rsid w:val="00A426FB"/>
    <w:rsid w:val="00A567AF"/>
    <w:rsid w:val="00A62C7F"/>
    <w:rsid w:val="00A633DC"/>
    <w:rsid w:val="00A65FFD"/>
    <w:rsid w:val="00A761F9"/>
    <w:rsid w:val="00A82947"/>
    <w:rsid w:val="00A84AFF"/>
    <w:rsid w:val="00A86445"/>
    <w:rsid w:val="00A90088"/>
    <w:rsid w:val="00AA0B53"/>
    <w:rsid w:val="00AA3ACA"/>
    <w:rsid w:val="00AA6FD7"/>
    <w:rsid w:val="00AB6A19"/>
    <w:rsid w:val="00AC17E8"/>
    <w:rsid w:val="00AC73DF"/>
    <w:rsid w:val="00AD4860"/>
    <w:rsid w:val="00AD6A45"/>
    <w:rsid w:val="00AE0517"/>
    <w:rsid w:val="00AF128D"/>
    <w:rsid w:val="00AF4070"/>
    <w:rsid w:val="00AF52A9"/>
    <w:rsid w:val="00AF7E55"/>
    <w:rsid w:val="00B02382"/>
    <w:rsid w:val="00B02858"/>
    <w:rsid w:val="00B04BB9"/>
    <w:rsid w:val="00B11813"/>
    <w:rsid w:val="00B125BB"/>
    <w:rsid w:val="00B13142"/>
    <w:rsid w:val="00B2097D"/>
    <w:rsid w:val="00B20CA6"/>
    <w:rsid w:val="00B2551B"/>
    <w:rsid w:val="00B260BC"/>
    <w:rsid w:val="00B269AF"/>
    <w:rsid w:val="00B27807"/>
    <w:rsid w:val="00B30056"/>
    <w:rsid w:val="00B323E1"/>
    <w:rsid w:val="00B3400D"/>
    <w:rsid w:val="00B41939"/>
    <w:rsid w:val="00B4383E"/>
    <w:rsid w:val="00B46D09"/>
    <w:rsid w:val="00B50597"/>
    <w:rsid w:val="00B66FF1"/>
    <w:rsid w:val="00B67078"/>
    <w:rsid w:val="00B7530A"/>
    <w:rsid w:val="00B75474"/>
    <w:rsid w:val="00B75495"/>
    <w:rsid w:val="00B758E0"/>
    <w:rsid w:val="00B76BC9"/>
    <w:rsid w:val="00B80910"/>
    <w:rsid w:val="00B84A19"/>
    <w:rsid w:val="00B84F5A"/>
    <w:rsid w:val="00B860D1"/>
    <w:rsid w:val="00B87FE4"/>
    <w:rsid w:val="00B9470B"/>
    <w:rsid w:val="00BA1EF5"/>
    <w:rsid w:val="00BA2CAC"/>
    <w:rsid w:val="00BA48B3"/>
    <w:rsid w:val="00BB11B0"/>
    <w:rsid w:val="00BB2018"/>
    <w:rsid w:val="00BB2442"/>
    <w:rsid w:val="00BB2C24"/>
    <w:rsid w:val="00BB41F4"/>
    <w:rsid w:val="00BB4A2D"/>
    <w:rsid w:val="00BB5860"/>
    <w:rsid w:val="00BC63C6"/>
    <w:rsid w:val="00BC7B81"/>
    <w:rsid w:val="00BD088A"/>
    <w:rsid w:val="00BD0C7E"/>
    <w:rsid w:val="00BD37C8"/>
    <w:rsid w:val="00BD4796"/>
    <w:rsid w:val="00BD5F27"/>
    <w:rsid w:val="00BD766E"/>
    <w:rsid w:val="00BE708E"/>
    <w:rsid w:val="00BF21A0"/>
    <w:rsid w:val="00BF43C9"/>
    <w:rsid w:val="00BF4D1B"/>
    <w:rsid w:val="00C01772"/>
    <w:rsid w:val="00C01788"/>
    <w:rsid w:val="00C01EB3"/>
    <w:rsid w:val="00C03948"/>
    <w:rsid w:val="00C03FD3"/>
    <w:rsid w:val="00C0455B"/>
    <w:rsid w:val="00C04D9F"/>
    <w:rsid w:val="00C10A30"/>
    <w:rsid w:val="00C12017"/>
    <w:rsid w:val="00C150A0"/>
    <w:rsid w:val="00C16575"/>
    <w:rsid w:val="00C22271"/>
    <w:rsid w:val="00C27434"/>
    <w:rsid w:val="00C300B8"/>
    <w:rsid w:val="00C30473"/>
    <w:rsid w:val="00C339CD"/>
    <w:rsid w:val="00C41334"/>
    <w:rsid w:val="00C41DD7"/>
    <w:rsid w:val="00C62B84"/>
    <w:rsid w:val="00C7264E"/>
    <w:rsid w:val="00C72850"/>
    <w:rsid w:val="00C73DEB"/>
    <w:rsid w:val="00C7433F"/>
    <w:rsid w:val="00C75BD0"/>
    <w:rsid w:val="00C770E3"/>
    <w:rsid w:val="00C81809"/>
    <w:rsid w:val="00C81C40"/>
    <w:rsid w:val="00C82349"/>
    <w:rsid w:val="00C8452A"/>
    <w:rsid w:val="00C86233"/>
    <w:rsid w:val="00C8664C"/>
    <w:rsid w:val="00C91F09"/>
    <w:rsid w:val="00C92C2C"/>
    <w:rsid w:val="00C9308B"/>
    <w:rsid w:val="00C93ACB"/>
    <w:rsid w:val="00C942DE"/>
    <w:rsid w:val="00C96436"/>
    <w:rsid w:val="00C97670"/>
    <w:rsid w:val="00CA0398"/>
    <w:rsid w:val="00CA08E6"/>
    <w:rsid w:val="00CA1B5A"/>
    <w:rsid w:val="00CA3A30"/>
    <w:rsid w:val="00CA461E"/>
    <w:rsid w:val="00CA48D9"/>
    <w:rsid w:val="00CA7047"/>
    <w:rsid w:val="00CB18A0"/>
    <w:rsid w:val="00CB2B8A"/>
    <w:rsid w:val="00CC1EDD"/>
    <w:rsid w:val="00CC66A4"/>
    <w:rsid w:val="00CD0597"/>
    <w:rsid w:val="00CD0F16"/>
    <w:rsid w:val="00CD328C"/>
    <w:rsid w:val="00CD3DEE"/>
    <w:rsid w:val="00CD61E7"/>
    <w:rsid w:val="00CE2D96"/>
    <w:rsid w:val="00CE3590"/>
    <w:rsid w:val="00CE65DB"/>
    <w:rsid w:val="00CF2683"/>
    <w:rsid w:val="00CF5CF7"/>
    <w:rsid w:val="00CF6A07"/>
    <w:rsid w:val="00D0175B"/>
    <w:rsid w:val="00D03248"/>
    <w:rsid w:val="00D03270"/>
    <w:rsid w:val="00D05A4E"/>
    <w:rsid w:val="00D07990"/>
    <w:rsid w:val="00D12360"/>
    <w:rsid w:val="00D14015"/>
    <w:rsid w:val="00D1530C"/>
    <w:rsid w:val="00D21FB1"/>
    <w:rsid w:val="00D22111"/>
    <w:rsid w:val="00D22C68"/>
    <w:rsid w:val="00D31301"/>
    <w:rsid w:val="00D316AB"/>
    <w:rsid w:val="00D341B7"/>
    <w:rsid w:val="00D34F6A"/>
    <w:rsid w:val="00D3544D"/>
    <w:rsid w:val="00D3595C"/>
    <w:rsid w:val="00D36472"/>
    <w:rsid w:val="00D3723D"/>
    <w:rsid w:val="00D37A11"/>
    <w:rsid w:val="00D4081B"/>
    <w:rsid w:val="00D45797"/>
    <w:rsid w:val="00D46E1D"/>
    <w:rsid w:val="00D47B74"/>
    <w:rsid w:val="00D50106"/>
    <w:rsid w:val="00D51E0F"/>
    <w:rsid w:val="00D554D1"/>
    <w:rsid w:val="00D62712"/>
    <w:rsid w:val="00D66473"/>
    <w:rsid w:val="00D73B1F"/>
    <w:rsid w:val="00D80702"/>
    <w:rsid w:val="00D83E01"/>
    <w:rsid w:val="00D84AC9"/>
    <w:rsid w:val="00D90800"/>
    <w:rsid w:val="00D9182E"/>
    <w:rsid w:val="00D91AB8"/>
    <w:rsid w:val="00D970FC"/>
    <w:rsid w:val="00D97B35"/>
    <w:rsid w:val="00DA54BF"/>
    <w:rsid w:val="00DB20C9"/>
    <w:rsid w:val="00DB426E"/>
    <w:rsid w:val="00DC0BB4"/>
    <w:rsid w:val="00DC1702"/>
    <w:rsid w:val="00DC3A9B"/>
    <w:rsid w:val="00DC64BD"/>
    <w:rsid w:val="00DD0ADF"/>
    <w:rsid w:val="00DD11F4"/>
    <w:rsid w:val="00DD5679"/>
    <w:rsid w:val="00DD7016"/>
    <w:rsid w:val="00DD7B42"/>
    <w:rsid w:val="00DE0385"/>
    <w:rsid w:val="00DE0C7B"/>
    <w:rsid w:val="00DE34B9"/>
    <w:rsid w:val="00DE4A20"/>
    <w:rsid w:val="00DF07D8"/>
    <w:rsid w:val="00DF0A92"/>
    <w:rsid w:val="00DF75B8"/>
    <w:rsid w:val="00E0041A"/>
    <w:rsid w:val="00E01C4C"/>
    <w:rsid w:val="00E024F3"/>
    <w:rsid w:val="00E13971"/>
    <w:rsid w:val="00E1426C"/>
    <w:rsid w:val="00E154E1"/>
    <w:rsid w:val="00E17335"/>
    <w:rsid w:val="00E20969"/>
    <w:rsid w:val="00E210F3"/>
    <w:rsid w:val="00E219B5"/>
    <w:rsid w:val="00E22A59"/>
    <w:rsid w:val="00E238BB"/>
    <w:rsid w:val="00E23EFD"/>
    <w:rsid w:val="00E24640"/>
    <w:rsid w:val="00E2714D"/>
    <w:rsid w:val="00E302E9"/>
    <w:rsid w:val="00E32EAC"/>
    <w:rsid w:val="00E4287B"/>
    <w:rsid w:val="00E443D1"/>
    <w:rsid w:val="00E458C3"/>
    <w:rsid w:val="00E507BD"/>
    <w:rsid w:val="00E507BE"/>
    <w:rsid w:val="00E535F7"/>
    <w:rsid w:val="00E6416B"/>
    <w:rsid w:val="00E6445E"/>
    <w:rsid w:val="00E64C4A"/>
    <w:rsid w:val="00E64C84"/>
    <w:rsid w:val="00E65AFE"/>
    <w:rsid w:val="00E671E6"/>
    <w:rsid w:val="00E7235E"/>
    <w:rsid w:val="00E74137"/>
    <w:rsid w:val="00E74478"/>
    <w:rsid w:val="00E7593A"/>
    <w:rsid w:val="00E76646"/>
    <w:rsid w:val="00E76C0C"/>
    <w:rsid w:val="00E80483"/>
    <w:rsid w:val="00E8458E"/>
    <w:rsid w:val="00E84660"/>
    <w:rsid w:val="00E8563B"/>
    <w:rsid w:val="00E9012D"/>
    <w:rsid w:val="00E93660"/>
    <w:rsid w:val="00E94A90"/>
    <w:rsid w:val="00E955D7"/>
    <w:rsid w:val="00E96490"/>
    <w:rsid w:val="00E97CE7"/>
    <w:rsid w:val="00EA15DE"/>
    <w:rsid w:val="00EA3B8F"/>
    <w:rsid w:val="00EA56C2"/>
    <w:rsid w:val="00EA597D"/>
    <w:rsid w:val="00EA610B"/>
    <w:rsid w:val="00EC52A8"/>
    <w:rsid w:val="00EC5AD0"/>
    <w:rsid w:val="00EC6005"/>
    <w:rsid w:val="00ED04C3"/>
    <w:rsid w:val="00ED2D72"/>
    <w:rsid w:val="00ED5218"/>
    <w:rsid w:val="00ED7F77"/>
    <w:rsid w:val="00EE0AC3"/>
    <w:rsid w:val="00EE1B5A"/>
    <w:rsid w:val="00EE48A6"/>
    <w:rsid w:val="00EE67B5"/>
    <w:rsid w:val="00EE763F"/>
    <w:rsid w:val="00EF0FB9"/>
    <w:rsid w:val="00EF220D"/>
    <w:rsid w:val="00EF5114"/>
    <w:rsid w:val="00F01DD1"/>
    <w:rsid w:val="00F02B10"/>
    <w:rsid w:val="00F04542"/>
    <w:rsid w:val="00F067B7"/>
    <w:rsid w:val="00F0725D"/>
    <w:rsid w:val="00F07733"/>
    <w:rsid w:val="00F10A4D"/>
    <w:rsid w:val="00F16C96"/>
    <w:rsid w:val="00F20806"/>
    <w:rsid w:val="00F35207"/>
    <w:rsid w:val="00F35FBB"/>
    <w:rsid w:val="00F42267"/>
    <w:rsid w:val="00F444C5"/>
    <w:rsid w:val="00F45DD9"/>
    <w:rsid w:val="00F50BD5"/>
    <w:rsid w:val="00F51238"/>
    <w:rsid w:val="00F55FF0"/>
    <w:rsid w:val="00F60C30"/>
    <w:rsid w:val="00F60E2C"/>
    <w:rsid w:val="00F64918"/>
    <w:rsid w:val="00F67743"/>
    <w:rsid w:val="00F70A05"/>
    <w:rsid w:val="00F70C36"/>
    <w:rsid w:val="00F772D4"/>
    <w:rsid w:val="00F83802"/>
    <w:rsid w:val="00F83951"/>
    <w:rsid w:val="00F9233B"/>
    <w:rsid w:val="00F9308B"/>
    <w:rsid w:val="00F96969"/>
    <w:rsid w:val="00F96B0D"/>
    <w:rsid w:val="00FB3679"/>
    <w:rsid w:val="00FB4464"/>
    <w:rsid w:val="00FB7CE3"/>
    <w:rsid w:val="00FC138A"/>
    <w:rsid w:val="00FC2F46"/>
    <w:rsid w:val="00FC5741"/>
    <w:rsid w:val="00FC6213"/>
    <w:rsid w:val="00FD0ADA"/>
    <w:rsid w:val="00FD0E6D"/>
    <w:rsid w:val="00FD33FE"/>
    <w:rsid w:val="00FD4F83"/>
    <w:rsid w:val="00FD61A8"/>
    <w:rsid w:val="00FE18D3"/>
    <w:rsid w:val="00FE4D58"/>
    <w:rsid w:val="00FE78CF"/>
    <w:rsid w:val="00FF26A3"/>
    <w:rsid w:val="00FF7DAF"/>
    <w:rsid w:val="017F5AE2"/>
    <w:rsid w:val="0187E82D"/>
    <w:rsid w:val="024A5DFC"/>
    <w:rsid w:val="025D0D34"/>
    <w:rsid w:val="02860579"/>
    <w:rsid w:val="02A8AB41"/>
    <w:rsid w:val="02BEE279"/>
    <w:rsid w:val="04896C71"/>
    <w:rsid w:val="05BA98F7"/>
    <w:rsid w:val="05F65C5F"/>
    <w:rsid w:val="064664EE"/>
    <w:rsid w:val="068BB5F4"/>
    <w:rsid w:val="072A3CA8"/>
    <w:rsid w:val="073DAEA8"/>
    <w:rsid w:val="08530824"/>
    <w:rsid w:val="08B232E2"/>
    <w:rsid w:val="098E09CC"/>
    <w:rsid w:val="0B27153D"/>
    <w:rsid w:val="0BD6381C"/>
    <w:rsid w:val="0D4D169F"/>
    <w:rsid w:val="0D5EF961"/>
    <w:rsid w:val="0E157AD7"/>
    <w:rsid w:val="0F1ED9D8"/>
    <w:rsid w:val="0F758DE5"/>
    <w:rsid w:val="108966FF"/>
    <w:rsid w:val="1091BC1F"/>
    <w:rsid w:val="1147FFB9"/>
    <w:rsid w:val="11B97DE4"/>
    <w:rsid w:val="11BDD9D1"/>
    <w:rsid w:val="12B8EB3F"/>
    <w:rsid w:val="13E1E07A"/>
    <w:rsid w:val="154F8F30"/>
    <w:rsid w:val="157861E1"/>
    <w:rsid w:val="16A644EE"/>
    <w:rsid w:val="1726ED6C"/>
    <w:rsid w:val="1730E187"/>
    <w:rsid w:val="17D05523"/>
    <w:rsid w:val="18557FD0"/>
    <w:rsid w:val="193BC689"/>
    <w:rsid w:val="19646298"/>
    <w:rsid w:val="19AF3B0D"/>
    <w:rsid w:val="19EA0710"/>
    <w:rsid w:val="1A050B7E"/>
    <w:rsid w:val="1AA44794"/>
    <w:rsid w:val="1AC513EA"/>
    <w:rsid w:val="1ADC2FB2"/>
    <w:rsid w:val="1B5ADEC3"/>
    <w:rsid w:val="1BB968B4"/>
    <w:rsid w:val="1BE07CC7"/>
    <w:rsid w:val="1D400FA4"/>
    <w:rsid w:val="1DDDCFA5"/>
    <w:rsid w:val="1DEF2C79"/>
    <w:rsid w:val="1DF988A9"/>
    <w:rsid w:val="1DFB5EB5"/>
    <w:rsid w:val="1EA109BE"/>
    <w:rsid w:val="1EA1553C"/>
    <w:rsid w:val="20184F84"/>
    <w:rsid w:val="2028D239"/>
    <w:rsid w:val="20338966"/>
    <w:rsid w:val="207BC543"/>
    <w:rsid w:val="20A197C3"/>
    <w:rsid w:val="20CE2F54"/>
    <w:rsid w:val="2110C971"/>
    <w:rsid w:val="21ABFA27"/>
    <w:rsid w:val="2232A329"/>
    <w:rsid w:val="22384C57"/>
    <w:rsid w:val="23006A58"/>
    <w:rsid w:val="23363800"/>
    <w:rsid w:val="235E15FD"/>
    <w:rsid w:val="239FC684"/>
    <w:rsid w:val="24240048"/>
    <w:rsid w:val="24500B12"/>
    <w:rsid w:val="2512AD19"/>
    <w:rsid w:val="258E385C"/>
    <w:rsid w:val="25AC3E50"/>
    <w:rsid w:val="25CEAEFC"/>
    <w:rsid w:val="2647F3C6"/>
    <w:rsid w:val="264FB436"/>
    <w:rsid w:val="2676D9C1"/>
    <w:rsid w:val="26CB87A5"/>
    <w:rsid w:val="26F52B30"/>
    <w:rsid w:val="26F59EEA"/>
    <w:rsid w:val="27D0F1C0"/>
    <w:rsid w:val="27F3F22D"/>
    <w:rsid w:val="27FDE1F3"/>
    <w:rsid w:val="283D653B"/>
    <w:rsid w:val="285157D2"/>
    <w:rsid w:val="28A1496E"/>
    <w:rsid w:val="295FB44B"/>
    <w:rsid w:val="29825B85"/>
    <w:rsid w:val="2A477198"/>
    <w:rsid w:val="2A755651"/>
    <w:rsid w:val="2AF10EDB"/>
    <w:rsid w:val="2B3E333C"/>
    <w:rsid w:val="2B894CB6"/>
    <w:rsid w:val="2BCCC093"/>
    <w:rsid w:val="2D86B6A7"/>
    <w:rsid w:val="2DA90BD4"/>
    <w:rsid w:val="2EAECB04"/>
    <w:rsid w:val="2F52A528"/>
    <w:rsid w:val="3019F7F1"/>
    <w:rsid w:val="31CA0F71"/>
    <w:rsid w:val="32C25362"/>
    <w:rsid w:val="3327DFAD"/>
    <w:rsid w:val="34912F46"/>
    <w:rsid w:val="34B28E40"/>
    <w:rsid w:val="34B4F95B"/>
    <w:rsid w:val="35575909"/>
    <w:rsid w:val="35B37E70"/>
    <w:rsid w:val="35B83816"/>
    <w:rsid w:val="3647CE93"/>
    <w:rsid w:val="37643D26"/>
    <w:rsid w:val="376CEBBC"/>
    <w:rsid w:val="3780240D"/>
    <w:rsid w:val="37A08AE2"/>
    <w:rsid w:val="380E9249"/>
    <w:rsid w:val="386D96A7"/>
    <w:rsid w:val="3870DB3E"/>
    <w:rsid w:val="38A8408E"/>
    <w:rsid w:val="397F91A2"/>
    <w:rsid w:val="3B451B8A"/>
    <w:rsid w:val="3BE82739"/>
    <w:rsid w:val="3C17D693"/>
    <w:rsid w:val="3CC7D327"/>
    <w:rsid w:val="3D643180"/>
    <w:rsid w:val="3E6F4986"/>
    <w:rsid w:val="3EA30D27"/>
    <w:rsid w:val="3F713E5D"/>
    <w:rsid w:val="3FCA54CD"/>
    <w:rsid w:val="3FCD5EEF"/>
    <w:rsid w:val="40CC4099"/>
    <w:rsid w:val="410D590C"/>
    <w:rsid w:val="411B99A8"/>
    <w:rsid w:val="4140FB7C"/>
    <w:rsid w:val="4188C326"/>
    <w:rsid w:val="42BF5AED"/>
    <w:rsid w:val="42CC6220"/>
    <w:rsid w:val="42D81C2A"/>
    <w:rsid w:val="431AF917"/>
    <w:rsid w:val="43ACC274"/>
    <w:rsid w:val="44351D82"/>
    <w:rsid w:val="449BD57B"/>
    <w:rsid w:val="44A61CCF"/>
    <w:rsid w:val="46516738"/>
    <w:rsid w:val="46F73209"/>
    <w:rsid w:val="47151496"/>
    <w:rsid w:val="47935E7A"/>
    <w:rsid w:val="495E350F"/>
    <w:rsid w:val="49E87BBE"/>
    <w:rsid w:val="4A8215EC"/>
    <w:rsid w:val="4AED13E0"/>
    <w:rsid w:val="4B9CE214"/>
    <w:rsid w:val="4BCF2523"/>
    <w:rsid w:val="4C3556DE"/>
    <w:rsid w:val="4C369557"/>
    <w:rsid w:val="4CD52167"/>
    <w:rsid w:val="4E012FE3"/>
    <w:rsid w:val="4E5A007B"/>
    <w:rsid w:val="4F271DF4"/>
    <w:rsid w:val="510FD7D6"/>
    <w:rsid w:val="52494969"/>
    <w:rsid w:val="53383A03"/>
    <w:rsid w:val="53C00AB3"/>
    <w:rsid w:val="53DC1A1D"/>
    <w:rsid w:val="543863D3"/>
    <w:rsid w:val="54C70AEF"/>
    <w:rsid w:val="54E7D615"/>
    <w:rsid w:val="5608875D"/>
    <w:rsid w:val="56E6565C"/>
    <w:rsid w:val="5790C61C"/>
    <w:rsid w:val="581E465D"/>
    <w:rsid w:val="58A7153C"/>
    <w:rsid w:val="58AD27FB"/>
    <w:rsid w:val="58F51E6E"/>
    <w:rsid w:val="5AA6EB9D"/>
    <w:rsid w:val="5AD2B784"/>
    <w:rsid w:val="5ADB7F9C"/>
    <w:rsid w:val="5B3D3ABE"/>
    <w:rsid w:val="5BF2AAAE"/>
    <w:rsid w:val="5C92E1B1"/>
    <w:rsid w:val="5CBB3AEB"/>
    <w:rsid w:val="5D18DB80"/>
    <w:rsid w:val="5D7FB2F5"/>
    <w:rsid w:val="5DD6313A"/>
    <w:rsid w:val="5E13205E"/>
    <w:rsid w:val="5E14D270"/>
    <w:rsid w:val="5E6DC2D9"/>
    <w:rsid w:val="5EE74D6C"/>
    <w:rsid w:val="5F279292"/>
    <w:rsid w:val="5F49233A"/>
    <w:rsid w:val="5F596DB9"/>
    <w:rsid w:val="602FB830"/>
    <w:rsid w:val="60B9599E"/>
    <w:rsid w:val="61026199"/>
    <w:rsid w:val="6169888F"/>
    <w:rsid w:val="61DFCDB8"/>
    <w:rsid w:val="628F57EB"/>
    <w:rsid w:val="62B9B633"/>
    <w:rsid w:val="63C84962"/>
    <w:rsid w:val="645A9656"/>
    <w:rsid w:val="649D2CEC"/>
    <w:rsid w:val="65B9C5E8"/>
    <w:rsid w:val="65C104E9"/>
    <w:rsid w:val="65DF8EED"/>
    <w:rsid w:val="665A19EB"/>
    <w:rsid w:val="668F8FC8"/>
    <w:rsid w:val="674BE1D0"/>
    <w:rsid w:val="6AED094B"/>
    <w:rsid w:val="6B4F4EF9"/>
    <w:rsid w:val="6C2EE29E"/>
    <w:rsid w:val="6D38B657"/>
    <w:rsid w:val="6F40CD55"/>
    <w:rsid w:val="6F4712C8"/>
    <w:rsid w:val="6F52F9B0"/>
    <w:rsid w:val="6FD4AC4E"/>
    <w:rsid w:val="6FF7F5AF"/>
    <w:rsid w:val="704B8343"/>
    <w:rsid w:val="70980B42"/>
    <w:rsid w:val="70F083BC"/>
    <w:rsid w:val="7122EDCD"/>
    <w:rsid w:val="7168D270"/>
    <w:rsid w:val="71CB8DC9"/>
    <w:rsid w:val="7203A527"/>
    <w:rsid w:val="730A33DA"/>
    <w:rsid w:val="7346474B"/>
    <w:rsid w:val="736372F4"/>
    <w:rsid w:val="739B70F9"/>
    <w:rsid w:val="75C762EC"/>
    <w:rsid w:val="7615BB46"/>
    <w:rsid w:val="7636C49F"/>
    <w:rsid w:val="765014A5"/>
    <w:rsid w:val="77374B97"/>
    <w:rsid w:val="77BEAE20"/>
    <w:rsid w:val="77DAF9CC"/>
    <w:rsid w:val="7802A660"/>
    <w:rsid w:val="78808609"/>
    <w:rsid w:val="794F89E1"/>
    <w:rsid w:val="79D505AF"/>
    <w:rsid w:val="7A85CF93"/>
    <w:rsid w:val="7B0F4B13"/>
    <w:rsid w:val="7BF8B23D"/>
    <w:rsid w:val="7C219680"/>
    <w:rsid w:val="7EC52C91"/>
    <w:rsid w:val="7EEDC033"/>
    <w:rsid w:val="7F73A2E5"/>
    <w:rsid w:val="7FD89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1945"/>
  <w15:docId w15:val="{2B6830A1-82C5-4A89-8321-89CFD42F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25"/>
  </w:style>
  <w:style w:type="paragraph" w:styleId="Heading1">
    <w:name w:val="heading 1"/>
    <w:basedOn w:val="Normal"/>
    <w:next w:val="Normal"/>
    <w:link w:val="Heading1Char"/>
    <w:uiPriority w:val="9"/>
    <w:qFormat/>
    <w:rsid w:val="00C413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A30"/>
  </w:style>
  <w:style w:type="paragraph" w:styleId="Footer">
    <w:name w:val="footer"/>
    <w:basedOn w:val="Normal"/>
    <w:link w:val="FooterChar"/>
    <w:uiPriority w:val="99"/>
    <w:unhideWhenUsed/>
    <w:rsid w:val="00C10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A30"/>
  </w:style>
  <w:style w:type="paragraph" w:styleId="BalloonText">
    <w:name w:val="Balloon Text"/>
    <w:basedOn w:val="Normal"/>
    <w:link w:val="BalloonTextChar"/>
    <w:uiPriority w:val="99"/>
    <w:semiHidden/>
    <w:unhideWhenUsed/>
    <w:rsid w:val="00C10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30"/>
    <w:rPr>
      <w:rFonts w:ascii="Tahoma" w:hAnsi="Tahoma" w:cs="Tahoma"/>
      <w:sz w:val="16"/>
      <w:szCs w:val="16"/>
    </w:rPr>
  </w:style>
  <w:style w:type="character" w:styleId="Hyperlink">
    <w:name w:val="Hyperlink"/>
    <w:basedOn w:val="DefaultParagraphFont"/>
    <w:uiPriority w:val="99"/>
    <w:unhideWhenUsed/>
    <w:rsid w:val="00477EA8"/>
    <w:rPr>
      <w:color w:val="0000FF" w:themeColor="hyperlink"/>
      <w:u w:val="single"/>
    </w:rPr>
  </w:style>
  <w:style w:type="paragraph" w:styleId="ListParagraph">
    <w:name w:val="List Paragraph"/>
    <w:basedOn w:val="Normal"/>
    <w:uiPriority w:val="34"/>
    <w:qFormat/>
    <w:rsid w:val="00235BED"/>
    <w:pPr>
      <w:ind w:left="720"/>
      <w:contextualSpacing/>
    </w:pPr>
  </w:style>
  <w:style w:type="table" w:styleId="TableGrid">
    <w:name w:val="Table Grid"/>
    <w:basedOn w:val="TableNormal"/>
    <w:uiPriority w:val="39"/>
    <w:rsid w:val="0023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9"/>
    <w:rsid w:val="00235B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4D76DC"/>
    <w:rPr>
      <w:color w:val="800080" w:themeColor="followedHyperlink"/>
      <w:u w:val="single"/>
    </w:rPr>
  </w:style>
  <w:style w:type="table" w:styleId="GridTable4-Accent4">
    <w:name w:val="Grid Table 4 Accent 4"/>
    <w:basedOn w:val="TableNormal"/>
    <w:uiPriority w:val="49"/>
    <w:rsid w:val="004B67B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4">
    <w:name w:val="Grid Table 6 Colorful Accent 4"/>
    <w:basedOn w:val="TableNormal"/>
    <w:uiPriority w:val="51"/>
    <w:rsid w:val="00DE038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rsid w:val="004225C5"/>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345408"/>
    <w:rPr>
      <w:sz w:val="16"/>
      <w:szCs w:val="16"/>
    </w:rPr>
  </w:style>
  <w:style w:type="paragraph" w:styleId="CommentText">
    <w:name w:val="annotation text"/>
    <w:basedOn w:val="Normal"/>
    <w:link w:val="CommentTextChar"/>
    <w:uiPriority w:val="99"/>
    <w:unhideWhenUsed/>
    <w:rsid w:val="00345408"/>
    <w:pPr>
      <w:spacing w:line="240" w:lineRule="auto"/>
    </w:pPr>
    <w:rPr>
      <w:sz w:val="20"/>
      <w:szCs w:val="20"/>
    </w:rPr>
  </w:style>
  <w:style w:type="character" w:customStyle="1" w:styleId="CommentTextChar">
    <w:name w:val="Comment Text Char"/>
    <w:basedOn w:val="DefaultParagraphFont"/>
    <w:link w:val="CommentText"/>
    <w:uiPriority w:val="99"/>
    <w:rsid w:val="00345408"/>
    <w:rPr>
      <w:sz w:val="20"/>
      <w:szCs w:val="20"/>
    </w:rPr>
  </w:style>
  <w:style w:type="paragraph" w:styleId="CommentSubject">
    <w:name w:val="annotation subject"/>
    <w:basedOn w:val="CommentText"/>
    <w:next w:val="CommentText"/>
    <w:link w:val="CommentSubjectChar"/>
    <w:uiPriority w:val="99"/>
    <w:semiHidden/>
    <w:unhideWhenUsed/>
    <w:rsid w:val="00345408"/>
    <w:rPr>
      <w:b/>
      <w:bCs/>
    </w:rPr>
  </w:style>
  <w:style w:type="character" w:customStyle="1" w:styleId="CommentSubjectChar">
    <w:name w:val="Comment Subject Char"/>
    <w:basedOn w:val="CommentTextChar"/>
    <w:link w:val="CommentSubject"/>
    <w:uiPriority w:val="99"/>
    <w:semiHidden/>
    <w:rsid w:val="00345408"/>
    <w:rPr>
      <w:b/>
      <w:bCs/>
      <w:sz w:val="20"/>
      <w:szCs w:val="20"/>
    </w:rPr>
  </w:style>
  <w:style w:type="character" w:styleId="UnresolvedMention">
    <w:name w:val="Unresolved Mention"/>
    <w:basedOn w:val="DefaultParagraphFont"/>
    <w:uiPriority w:val="99"/>
    <w:semiHidden/>
    <w:unhideWhenUsed/>
    <w:rsid w:val="005520EE"/>
    <w:rPr>
      <w:color w:val="605E5C"/>
      <w:shd w:val="clear" w:color="auto" w:fill="E1DFDD"/>
    </w:rPr>
  </w:style>
  <w:style w:type="paragraph" w:styleId="Revision">
    <w:name w:val="Revision"/>
    <w:hidden/>
    <w:uiPriority w:val="99"/>
    <w:semiHidden/>
    <w:rsid w:val="00A119D0"/>
    <w:pPr>
      <w:spacing w:after="0" w:line="240" w:lineRule="auto"/>
    </w:pPr>
  </w:style>
  <w:style w:type="character" w:customStyle="1" w:styleId="Heading1Char">
    <w:name w:val="Heading 1 Char"/>
    <w:basedOn w:val="DefaultParagraphFont"/>
    <w:link w:val="Heading1"/>
    <w:uiPriority w:val="9"/>
    <w:rsid w:val="00C413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446074">
      <w:bodyDiv w:val="1"/>
      <w:marLeft w:val="0"/>
      <w:marRight w:val="0"/>
      <w:marTop w:val="0"/>
      <w:marBottom w:val="0"/>
      <w:divBdr>
        <w:top w:val="none" w:sz="0" w:space="0" w:color="auto"/>
        <w:left w:val="none" w:sz="0" w:space="0" w:color="auto"/>
        <w:bottom w:val="none" w:sz="0" w:space="0" w:color="auto"/>
        <w:right w:val="none" w:sz="0" w:space="0" w:color="auto"/>
      </w:divBdr>
    </w:div>
    <w:div w:id="522325379">
      <w:bodyDiv w:val="1"/>
      <w:marLeft w:val="0"/>
      <w:marRight w:val="0"/>
      <w:marTop w:val="0"/>
      <w:marBottom w:val="0"/>
      <w:divBdr>
        <w:top w:val="none" w:sz="0" w:space="0" w:color="auto"/>
        <w:left w:val="none" w:sz="0" w:space="0" w:color="auto"/>
        <w:bottom w:val="none" w:sz="0" w:space="0" w:color="auto"/>
        <w:right w:val="none" w:sz="0" w:space="0" w:color="auto"/>
      </w:divBdr>
    </w:div>
    <w:div w:id="994455087">
      <w:bodyDiv w:val="1"/>
      <w:marLeft w:val="0"/>
      <w:marRight w:val="0"/>
      <w:marTop w:val="0"/>
      <w:marBottom w:val="0"/>
      <w:divBdr>
        <w:top w:val="none" w:sz="0" w:space="0" w:color="auto"/>
        <w:left w:val="none" w:sz="0" w:space="0" w:color="auto"/>
        <w:bottom w:val="none" w:sz="0" w:space="0" w:color="auto"/>
        <w:right w:val="none" w:sz="0" w:space="0" w:color="auto"/>
      </w:divBdr>
    </w:div>
    <w:div w:id="1022705048">
      <w:bodyDiv w:val="1"/>
      <w:marLeft w:val="0"/>
      <w:marRight w:val="0"/>
      <w:marTop w:val="0"/>
      <w:marBottom w:val="0"/>
      <w:divBdr>
        <w:top w:val="none" w:sz="0" w:space="0" w:color="auto"/>
        <w:left w:val="none" w:sz="0" w:space="0" w:color="auto"/>
        <w:bottom w:val="none" w:sz="0" w:space="0" w:color="auto"/>
        <w:right w:val="none" w:sz="0" w:space="0" w:color="auto"/>
      </w:divBdr>
    </w:div>
    <w:div w:id="1177424837">
      <w:bodyDiv w:val="1"/>
      <w:marLeft w:val="0"/>
      <w:marRight w:val="0"/>
      <w:marTop w:val="0"/>
      <w:marBottom w:val="0"/>
      <w:divBdr>
        <w:top w:val="none" w:sz="0" w:space="0" w:color="auto"/>
        <w:left w:val="none" w:sz="0" w:space="0" w:color="auto"/>
        <w:bottom w:val="none" w:sz="0" w:space="0" w:color="auto"/>
        <w:right w:val="none" w:sz="0" w:space="0" w:color="auto"/>
      </w:divBdr>
    </w:div>
    <w:div w:id="1248264968">
      <w:bodyDiv w:val="1"/>
      <w:marLeft w:val="0"/>
      <w:marRight w:val="0"/>
      <w:marTop w:val="0"/>
      <w:marBottom w:val="0"/>
      <w:divBdr>
        <w:top w:val="none" w:sz="0" w:space="0" w:color="auto"/>
        <w:left w:val="none" w:sz="0" w:space="0" w:color="auto"/>
        <w:bottom w:val="none" w:sz="0" w:space="0" w:color="auto"/>
        <w:right w:val="none" w:sz="0" w:space="0" w:color="auto"/>
      </w:divBdr>
    </w:div>
    <w:div w:id="1367367300">
      <w:bodyDiv w:val="1"/>
      <w:marLeft w:val="0"/>
      <w:marRight w:val="0"/>
      <w:marTop w:val="0"/>
      <w:marBottom w:val="0"/>
      <w:divBdr>
        <w:top w:val="none" w:sz="0" w:space="0" w:color="auto"/>
        <w:left w:val="none" w:sz="0" w:space="0" w:color="auto"/>
        <w:bottom w:val="none" w:sz="0" w:space="0" w:color="auto"/>
        <w:right w:val="none" w:sz="0" w:space="0" w:color="auto"/>
      </w:divBdr>
      <w:divsChild>
        <w:div w:id="988898160">
          <w:marLeft w:val="0"/>
          <w:marRight w:val="0"/>
          <w:marTop w:val="0"/>
          <w:marBottom w:val="0"/>
          <w:divBdr>
            <w:top w:val="none" w:sz="0" w:space="0" w:color="auto"/>
            <w:left w:val="none" w:sz="0" w:space="0" w:color="auto"/>
            <w:bottom w:val="none" w:sz="0" w:space="0" w:color="auto"/>
            <w:right w:val="none" w:sz="0" w:space="0" w:color="auto"/>
          </w:divBdr>
          <w:divsChild>
            <w:div w:id="1861043873">
              <w:marLeft w:val="0"/>
              <w:marRight w:val="150"/>
              <w:marTop w:val="0"/>
              <w:marBottom w:val="0"/>
              <w:divBdr>
                <w:top w:val="none" w:sz="0" w:space="0" w:color="auto"/>
                <w:left w:val="none" w:sz="0" w:space="0" w:color="auto"/>
                <w:bottom w:val="none" w:sz="0" w:space="0" w:color="auto"/>
                <w:right w:val="none" w:sz="0" w:space="0" w:color="auto"/>
              </w:divBdr>
            </w:div>
          </w:divsChild>
        </w:div>
        <w:div w:id="1963924420">
          <w:marLeft w:val="0"/>
          <w:marRight w:val="0"/>
          <w:marTop w:val="0"/>
          <w:marBottom w:val="0"/>
          <w:divBdr>
            <w:top w:val="none" w:sz="0" w:space="0" w:color="auto"/>
            <w:left w:val="none" w:sz="0" w:space="0" w:color="auto"/>
            <w:bottom w:val="none" w:sz="0" w:space="0" w:color="auto"/>
            <w:right w:val="none" w:sz="0" w:space="0" w:color="auto"/>
          </w:divBdr>
        </w:div>
      </w:divsChild>
    </w:div>
    <w:div w:id="19824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73439"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s.manchester.ac.uk/display.aspx?DocID=7343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isplay.aspx?DocID=734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83923e-b7b6-464a-bfb4-a8eb81f23934" xsi:nil="true"/>
    <lcf76f155ced4ddcb4097134ff3c332f xmlns="64c55ca3-4b76-4a0d-b78e-965e1bcdd244">
      <Terms xmlns="http://schemas.microsoft.com/office/infopath/2007/PartnerControls"/>
    </lcf76f155ced4ddcb4097134ff3c332f>
    <Contentready_x003f_ xmlns="64c55ca3-4b76-4a0d-b78e-965e1bcdd244">false</Contentready_x003f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17818705FC834AB7143CB4181C865A" ma:contentTypeVersion="19" ma:contentTypeDescription="Create a new document." ma:contentTypeScope="" ma:versionID="aeaf2b5ae6e48aa5044d452665aa8887">
  <xsd:schema xmlns:xsd="http://www.w3.org/2001/XMLSchema" xmlns:xs="http://www.w3.org/2001/XMLSchema" xmlns:p="http://schemas.microsoft.com/office/2006/metadata/properties" xmlns:ns2="64c55ca3-4b76-4a0d-b78e-965e1bcdd244" xmlns:ns3="3083923e-b7b6-464a-bfb4-a8eb81f23934" targetNamespace="http://schemas.microsoft.com/office/2006/metadata/properties" ma:root="true" ma:fieldsID="1edb8c8751321afe161fe5e7c1c95440" ns2:_="" ns3:_="">
    <xsd:import namespace="64c55ca3-4b76-4a0d-b78e-965e1bcdd244"/>
    <xsd:import namespace="3083923e-b7b6-464a-bfb4-a8eb81f23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Contentready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55ca3-4b76-4a0d-b78e-965e1bcd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ntentready_x003f_" ma:index="25" nillable="true" ma:displayName="Content ready?" ma:default="0" ma:format="Dropdown" ma:internalName="Contentready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83923e-b7b6-464a-bfb4-a8eb81f239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b2316ee-1cea-4da5-b5a6-6224e54495c4}" ma:internalName="TaxCatchAll" ma:showField="CatchAllData" ma:web="3083923e-b7b6-464a-bfb4-a8eb81f2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CCB23-DDC8-459A-9C7C-51E5F81321CA}">
  <ds:schemaRefs>
    <ds:schemaRef ds:uri="http://schemas.microsoft.com/sharepoint/v3/contenttype/forms"/>
  </ds:schemaRefs>
</ds:datastoreItem>
</file>

<file path=customXml/itemProps2.xml><?xml version="1.0" encoding="utf-8"?>
<ds:datastoreItem xmlns:ds="http://schemas.openxmlformats.org/officeDocument/2006/customXml" ds:itemID="{0A183343-6425-42B4-B40D-BBC8F797E0D0}">
  <ds:schemaRefs>
    <ds:schemaRef ds:uri="http://schemas.microsoft.com/office/2006/metadata/properties"/>
    <ds:schemaRef ds:uri="http://schemas.microsoft.com/office/infopath/2007/PartnerControls"/>
    <ds:schemaRef ds:uri="db4257c5-c1bb-4f42-817a-c5ed313d6230"/>
  </ds:schemaRefs>
</ds:datastoreItem>
</file>

<file path=customXml/itemProps3.xml><?xml version="1.0" encoding="utf-8"?>
<ds:datastoreItem xmlns:ds="http://schemas.openxmlformats.org/officeDocument/2006/customXml" ds:itemID="{623E5953-9A9B-422A-B803-7D7C87D3E3CB}">
  <ds:schemaRefs>
    <ds:schemaRef ds:uri="http://schemas.openxmlformats.org/officeDocument/2006/bibliography"/>
  </ds:schemaRefs>
</ds:datastoreItem>
</file>

<file path=customXml/itemProps4.xml><?xml version="1.0" encoding="utf-8"?>
<ds:datastoreItem xmlns:ds="http://schemas.openxmlformats.org/officeDocument/2006/customXml" ds:itemID="{86040897-7169-4C56-BEBC-6C1B4CBDD390}"/>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2412</Characters>
  <Application>Microsoft Office Word</Application>
  <DocSecurity>0</DocSecurity>
  <Lines>20</Lines>
  <Paragraphs>5</Paragraphs>
  <ScaleCrop>false</ScaleCrop>
  <Company>University of Manchester</Company>
  <LinksUpToDate>false</LinksUpToDate>
  <CharactersWithSpaces>2830</CharactersWithSpaces>
  <SharedDoc>false</SharedDoc>
  <HLinks>
    <vt:vector size="18" baseType="variant">
      <vt:variant>
        <vt:i4>6684768</vt:i4>
      </vt:variant>
      <vt:variant>
        <vt:i4>6</vt:i4>
      </vt:variant>
      <vt:variant>
        <vt:i4>0</vt:i4>
      </vt:variant>
      <vt:variant>
        <vt:i4>5</vt:i4>
      </vt:variant>
      <vt:variant>
        <vt:lpwstr>https://documents.manchester.ac.uk/display.aspx?DocID=73439</vt:lpwstr>
      </vt:variant>
      <vt:variant>
        <vt:lpwstr/>
      </vt:variant>
      <vt:variant>
        <vt:i4>6684768</vt:i4>
      </vt:variant>
      <vt:variant>
        <vt:i4>3</vt:i4>
      </vt:variant>
      <vt:variant>
        <vt:i4>0</vt:i4>
      </vt:variant>
      <vt:variant>
        <vt:i4>5</vt:i4>
      </vt:variant>
      <vt:variant>
        <vt:lpwstr>https://documents.manchester.ac.uk/display.aspx?DocID=73433</vt:lpwstr>
      </vt:variant>
      <vt:variant>
        <vt:lpwstr/>
      </vt:variant>
      <vt:variant>
        <vt:i4>6684768</vt:i4>
      </vt:variant>
      <vt:variant>
        <vt:i4>0</vt:i4>
      </vt:variant>
      <vt:variant>
        <vt:i4>0</vt:i4>
      </vt:variant>
      <vt:variant>
        <vt:i4>5</vt:i4>
      </vt:variant>
      <vt:variant>
        <vt:lpwstr>https://documents.manchester.ac.uk/display.aspx?DocID=73434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Theodoulou</dc:creator>
  <cp:keywords/>
  <cp:lastModifiedBy>Darien Rozentals</cp:lastModifiedBy>
  <cp:revision>2</cp:revision>
  <cp:lastPrinted>2024-02-29T11:10:00Z</cp:lastPrinted>
  <dcterms:created xsi:type="dcterms:W3CDTF">2024-12-06T10:57:00Z</dcterms:created>
  <dcterms:modified xsi:type="dcterms:W3CDTF">2024-12-06T10:57:00Z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0x0101008917818705FC834AB7143CB4181C865A</vt:lpwstr>
  </property>
  <property fmtid="{D5CDD505-2E9C-101B-9397-08002B2CF9AE}" pid="3" name="MediaServiceImageTags">
    <vt:lpwstr/>
  </property>
</Properties>
</file>