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F3192" w:rsidR="006F3192" w:rsidP="1ED77439" w:rsidRDefault="006F3192" w14:paraId="42C6A9FF" w14:textId="0B07B75F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highlight w:val="yellow"/>
        </w:rPr>
      </w:pPr>
      <w:r w:rsidRPr="07CEFC2A" w:rsidR="006F3192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Welcome Week </w:t>
      </w:r>
      <w:r w:rsidRPr="07CEFC2A" w:rsidR="006F3192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Timetable </w:t>
      </w:r>
    </w:p>
    <w:p w:rsidRPr="006F3192" w:rsidR="006F3192" w:rsidP="38CDB2C5" w:rsidRDefault="006F3192" w14:paraId="5A7465F7" w14:textId="61E739C6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/>
          <w:sz w:val="22"/>
          <w:szCs w:val="22"/>
        </w:rPr>
      </w:pPr>
      <w:r w:rsidRPr="38CDB2C5" w:rsidR="006F3192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September 202</w:t>
      </w:r>
      <w:r w:rsidRPr="38CDB2C5" w:rsidR="392B3EB5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5</w:t>
      </w:r>
    </w:p>
    <w:p w:rsidRPr="006F3192" w:rsidR="006F3192" w:rsidP="2F6FA8D7" w:rsidRDefault="006F3192" w14:paraId="3E7895C3" w14:textId="17B4788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2F6FA8D7" w:rsidR="006F3192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MA</w:t>
      </w:r>
      <w:r w:rsidRPr="2F6FA8D7" w:rsidR="0C754B38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/PG Dip</w:t>
      </w:r>
      <w:r w:rsidRPr="2F6FA8D7" w:rsidR="006F3192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 Sociology, MSc Sociological Research, MSc Social Network Analysis</w:t>
      </w:r>
      <w:r w:rsidRPr="2F6FA8D7" w:rsidR="61D182BE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,</w:t>
      </w:r>
      <w:r w:rsidRPr="2F6FA8D7" w:rsidR="544D2C72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 and MA Social Change, Environment and Sustainability</w:t>
      </w:r>
    </w:p>
    <w:p w:rsidR="00B474A4" w:rsidP="38CDB2C5" w:rsidRDefault="00B474A4" w14:paraId="13E653BB" w14:textId="6A6517D0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leNormal"/>
        <w:tblW w:w="13729" w:type="dxa"/>
        <w:tblLayout w:type="fixed"/>
        <w:tblLook w:val="04A0" w:firstRow="1" w:lastRow="0" w:firstColumn="1" w:lastColumn="0" w:noHBand="0" w:noVBand="1"/>
      </w:tblPr>
      <w:tblGrid>
        <w:gridCol w:w="1568"/>
        <w:gridCol w:w="1695"/>
        <w:gridCol w:w="2280"/>
        <w:gridCol w:w="2355"/>
        <w:gridCol w:w="2707"/>
        <w:gridCol w:w="3124"/>
      </w:tblGrid>
      <w:tr w:rsidR="15DC1C35" w:rsidTr="2F6FA8D7" w14:paraId="16E0CFFF">
        <w:trPr>
          <w:trHeight w:val="300"/>
        </w:trPr>
        <w:tc>
          <w:tcPr>
            <w:tcW w:w="1568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7E02D3CC" w14:textId="73D8F651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</w:t>
            </w: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  </w:t>
            </w:r>
          </w:p>
        </w:tc>
        <w:tc>
          <w:tcPr>
            <w:tcW w:w="169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61F91BF7" w14:textId="3608B227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  </w:t>
            </w:r>
          </w:p>
        </w:tc>
        <w:tc>
          <w:tcPr>
            <w:tcW w:w="228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367529C8" w14:textId="5E7E6FFA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  </w:t>
            </w:r>
          </w:p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1181CBB6" w14:textId="48B18032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  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5DC1C35" w:rsidP="4E16F668" w:rsidRDefault="15DC1C35" w14:paraId="2807A823" w14:textId="0349E651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Students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0A10FBFA" w14:textId="4F1FBA30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Academic/PS staff</w:t>
            </w: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</w:tr>
      <w:tr w:rsidR="15DC1C35" w:rsidTr="2F6FA8D7" w14:paraId="022123B6">
        <w:trPr>
          <w:trHeight w:val="300"/>
        </w:trPr>
        <w:tc>
          <w:tcPr>
            <w:tcW w:w="1568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05CA4EAB" w14:textId="6108B874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Monday 22 September </w:t>
            </w:r>
          </w:p>
        </w:tc>
        <w:tc>
          <w:tcPr>
            <w:tcW w:w="169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651B5364" w14:textId="4D32A7B5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10:30</w:t>
            </w:r>
            <w:r w:rsidRPr="2F6FA8D7" w:rsidR="750E05C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F6FA8D7" w:rsidR="750E05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–</w:t>
            </w:r>
            <w:r w:rsidRPr="2F6FA8D7" w:rsidR="750E05C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11:00  </w:t>
            </w:r>
          </w:p>
        </w:tc>
        <w:tc>
          <w:tcPr>
            <w:tcW w:w="228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35A140A9" w14:textId="1662095D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Welcome talk for all </w:t>
            </w:r>
            <w:r w:rsidRPr="2F6FA8D7" w:rsidR="5D7A337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p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ostgraduate</w:t>
            </w:r>
            <w:r w:rsidRPr="2F6FA8D7" w:rsidR="5F00695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(PGT)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Sociology students </w:t>
            </w:r>
          </w:p>
          <w:p w:rsidR="2F6FA8D7" w:rsidP="2F6FA8D7" w:rsidRDefault="2F6FA8D7" w14:paraId="60F72344" w14:textId="034ADB24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="15DC1C35" w:rsidP="4E16F668" w:rsidRDefault="15DC1C35" w14:paraId="19292C95" w14:textId="783CF758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Introduction from TLSE</w:t>
            </w:r>
          </w:p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2F6FA8D7" w:rsidRDefault="15DC1C35" w14:paraId="5995DAC9" w14:textId="6E718518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FA8D7" w:rsidR="14BFBD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Williamson</w:t>
            </w:r>
            <w:r w:rsidRPr="2F6FA8D7" w:rsidR="30121D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Building, </w:t>
            </w:r>
            <w:r w:rsidRPr="2F6FA8D7" w:rsidR="14BFBD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G.47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5DC1C35" w:rsidP="4E16F668" w:rsidRDefault="15DC1C35" w14:paraId="3DCAA93C" w14:textId="54249A9B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All students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062C4039" w14:textId="5C4D4BD7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5830800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Presented by </w:t>
            </w: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Vanessa May</w:t>
            </w:r>
            <w:r w:rsidRPr="4E16F668" w:rsidR="679C60C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4E16F668" w:rsidR="619FAEE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Kevin Gillan </w:t>
            </w:r>
            <w:r w:rsidRPr="4E16F668" w:rsidR="679C60C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and Daniel Welch</w:t>
            </w:r>
          </w:p>
          <w:p w:rsidR="07CEFC2A" w:rsidP="4E16F668" w:rsidRDefault="07CEFC2A" w14:paraId="1946E900" w14:textId="1A746BA8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="15DC1C35" w:rsidP="4E16F668" w:rsidRDefault="15DC1C35" w14:paraId="3D5ED882" w14:textId="0B2BCAB6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4D8E6A8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</w:t>
            </w:r>
            <w:r w:rsidRPr="2F6FA8D7" w:rsidR="5EE6FB1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eaching, Learning and Student Experience (TLSE)</w:t>
            </w:r>
          </w:p>
        </w:tc>
      </w:tr>
      <w:tr w:rsidR="15DC1C35" w:rsidTr="2F6FA8D7" w14:paraId="26998E65">
        <w:trPr>
          <w:trHeight w:val="1695"/>
        </w:trPr>
        <w:tc>
          <w:tcPr>
            <w:tcW w:w="1568" w:type="dxa"/>
            <w:vMerge w:val="restart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1B19033D" w14:textId="7EC0E7D2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Monday 22 September</w:t>
            </w:r>
          </w:p>
        </w:tc>
        <w:tc>
          <w:tcPr>
            <w:tcW w:w="1695" w:type="dxa"/>
            <w:vMerge w:val="restart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1137406C" w14:textId="09F84FF7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11:00</w:t>
            </w:r>
            <w:r w:rsidRPr="2F6FA8D7" w:rsidR="062CA06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F6FA8D7" w:rsidR="062CA0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–</w:t>
            </w:r>
            <w:r w:rsidRPr="2F6FA8D7" w:rsidR="062CA06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12:00</w:t>
            </w:r>
          </w:p>
        </w:tc>
        <w:tc>
          <w:tcPr>
            <w:tcW w:w="2280" w:type="dxa"/>
            <w:vMerge w:val="restart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0CCCE270" w:rsidP="4E16F668" w:rsidRDefault="0CCCE270" w14:paraId="4F5EEB7C" w14:textId="67A54411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25FE37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Introductive sessions</w:t>
            </w:r>
          </w:p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756F828F" w14:textId="2A51FF35">
            <w:pPr>
              <w:spacing w:before="0" w:beforeAutospacing="off" w:after="0" w:afterAutospacing="off" w:line="257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E16F668" w:rsidR="639FD8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Williamson Building, G.47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5DC1C35" w:rsidP="4E16F668" w:rsidRDefault="15DC1C35" w14:paraId="212C0E2D" w14:textId="33EA1CF8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479DD61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MA Sociology/MSc Sociological Research</w:t>
            </w:r>
            <w:r w:rsidRPr="4E16F668" w:rsidR="6979E12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students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297E2D9A" w14:textId="49B2C45E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PGT </w:t>
            </w:r>
            <w:r w:rsidRPr="4E16F668" w:rsidR="60E2FF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Director</w:t>
            </w:r>
          </w:p>
        </w:tc>
      </w:tr>
      <w:tr w:rsidR="07CEFC2A" w:rsidTr="2F6FA8D7" w14:paraId="1A7355D7">
        <w:trPr>
          <w:trHeight w:val="1710"/>
        </w:trPr>
        <w:tc>
          <w:tcPr>
            <w:tcW w:w="1568" w:type="dxa"/>
            <w:vMerge/>
            <w:tcBorders/>
            <w:tcMar/>
            <w:vAlign w:val="center"/>
          </w:tcPr>
          <w:p w14:paraId="25D5864A"/>
        </w:tc>
        <w:tc>
          <w:tcPr>
            <w:tcW w:w="1695" w:type="dxa"/>
            <w:vMerge/>
            <w:tcBorders/>
            <w:tcMar/>
            <w:vAlign w:val="center"/>
          </w:tcPr>
          <w:p w14:paraId="50AD2CB5"/>
        </w:tc>
        <w:tc>
          <w:tcPr>
            <w:tcW w:w="2280" w:type="dxa"/>
            <w:vMerge/>
            <w:tcBorders/>
            <w:tcMar/>
            <w:vAlign w:val="center"/>
          </w:tcPr>
          <w:p w14:paraId="04CDA34B"/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95C18C5" w:rsidP="4E16F668" w:rsidRDefault="195C18C5" w14:paraId="2A240989" w14:textId="07ACAEBD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E16F668" w:rsidR="195C18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Roscoe Building, 5.9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95C18C5" w:rsidP="4E16F668" w:rsidRDefault="195C18C5" w14:paraId="1473781C" w14:textId="0CAB23C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95C18C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MSc Social Network Analysis</w:t>
            </w:r>
          </w:p>
          <w:p w:rsidR="1E5EF586" w:rsidP="4E16F668" w:rsidRDefault="1E5EF586" w14:paraId="38FE2D67" w14:textId="6C45ECD5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E5EF58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students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07CEFC2A" w:rsidP="4E16F668" w:rsidRDefault="07CEFC2A" w14:paraId="375CD36D" w14:textId="41A40A2C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3B7FD1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PGT Director</w:t>
            </w:r>
          </w:p>
        </w:tc>
      </w:tr>
      <w:tr w:rsidR="07CEFC2A" w:rsidTr="2F6FA8D7" w14:paraId="113AE978">
        <w:trPr>
          <w:trHeight w:val="300"/>
        </w:trPr>
        <w:tc>
          <w:tcPr>
            <w:tcW w:w="1568" w:type="dxa"/>
            <w:vMerge/>
            <w:tcBorders/>
            <w:tcMar/>
            <w:vAlign w:val="center"/>
          </w:tcPr>
          <w:p w14:paraId="508767A9"/>
        </w:tc>
        <w:tc>
          <w:tcPr>
            <w:tcW w:w="1695" w:type="dxa"/>
            <w:vMerge/>
            <w:tcBorders/>
            <w:tcMar/>
            <w:vAlign w:val="center"/>
          </w:tcPr>
          <w:p w14:paraId="0B65B0BE"/>
        </w:tc>
        <w:tc>
          <w:tcPr>
            <w:tcW w:w="2280" w:type="dxa"/>
            <w:vMerge/>
            <w:tcBorders/>
            <w:tcMar/>
            <w:vAlign w:val="center"/>
          </w:tcPr>
          <w:p w14:paraId="7C76E401"/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95C18C5" w:rsidP="4E16F668" w:rsidRDefault="195C18C5" w14:paraId="2C9CA5AB" w14:textId="62503186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E16F668" w:rsidR="195C18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Booth Street East, G.01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7CEFC2A" w:rsidP="4E16F668" w:rsidRDefault="07CEFC2A" w14:paraId="43546AFA" w14:textId="7CF2A0C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95C18C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MA Social Change, Environment and Sustainability</w:t>
            </w:r>
            <w:r w:rsidRPr="4E16F668" w:rsidR="2A2CD1A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students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07CEFC2A" w:rsidP="4E16F668" w:rsidRDefault="07CEFC2A" w14:paraId="2D3F75F7" w14:textId="18105CE1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60EB7AB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PGT Director</w:t>
            </w:r>
          </w:p>
        </w:tc>
      </w:tr>
      <w:tr w:rsidR="15DC1C35" w:rsidTr="2F6FA8D7" w14:paraId="66465E86">
        <w:trPr>
          <w:trHeight w:val="300"/>
        </w:trPr>
        <w:tc>
          <w:tcPr>
            <w:tcW w:w="1568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7B521F83" w14:textId="4052352D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Monday 22 September </w:t>
            </w:r>
          </w:p>
        </w:tc>
        <w:tc>
          <w:tcPr>
            <w:tcW w:w="169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101F47C6" w14:textId="4344E521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12:00</w:t>
            </w:r>
            <w:r w:rsidRPr="2F6FA8D7" w:rsidR="50234BA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F6FA8D7" w:rsidR="50234B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–</w:t>
            </w:r>
            <w:r w:rsidRPr="2F6FA8D7" w:rsidR="50234B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14:00</w:t>
            </w:r>
          </w:p>
        </w:tc>
        <w:tc>
          <w:tcPr>
            <w:tcW w:w="228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3EDA0C66" w14:textId="74C2D003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Social Event </w:t>
            </w:r>
          </w:p>
          <w:p w:rsidR="2F6FA8D7" w:rsidP="2F6FA8D7" w:rsidRDefault="2F6FA8D7" w14:paraId="6B8B956B" w14:textId="049667CE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="15DC1C35" w:rsidP="4E16F668" w:rsidRDefault="15DC1C35" w14:paraId="6E639751" w14:textId="38912F41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Food and drinks will be provided. </w:t>
            </w:r>
          </w:p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7AAD6732" w14:textId="5BF3B435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Christies Bistro  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5DC1C35" w:rsidP="4E16F668" w:rsidRDefault="15DC1C35" w14:paraId="3AAFAE64" w14:textId="746ABE8E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All students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406A0D9F" w14:textId="65389E3C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All </w:t>
            </w:r>
            <w:r w:rsidRPr="4E16F668" w:rsidR="0D21A4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</w:t>
            </w: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ociology staff</w:t>
            </w:r>
          </w:p>
        </w:tc>
      </w:tr>
      <w:tr w:rsidR="15DC1C35" w:rsidTr="2F6FA8D7" w14:paraId="20C477C0">
        <w:trPr>
          <w:trHeight w:val="300"/>
        </w:trPr>
        <w:tc>
          <w:tcPr>
            <w:tcW w:w="1568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281E1C2C" w14:textId="76EDCA20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Wednesday 24 September </w:t>
            </w:r>
          </w:p>
        </w:tc>
        <w:tc>
          <w:tcPr>
            <w:tcW w:w="169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766E8BD5" w14:textId="12BEAC69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10:30 – 12:00 </w:t>
            </w:r>
          </w:p>
        </w:tc>
        <w:tc>
          <w:tcPr>
            <w:tcW w:w="228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2F6FA8D7" w:rsidRDefault="15DC1C35" w14:paraId="07007E62" w14:textId="72BB70AA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Drop-in session for course unit 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selection</w:t>
            </w:r>
          </w:p>
          <w:p w:rsidR="15DC1C35" w:rsidP="2F6FA8D7" w:rsidRDefault="15DC1C35" w14:paraId="681AE2BF" w14:textId="7F313FA7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="15DC1C35" w:rsidP="4E16F668" w:rsidRDefault="15DC1C35" w14:paraId="2CDFABB0" w14:textId="53DA4A3B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Presentation of all the modules available in </w:t>
            </w:r>
            <w:r w:rsidRPr="2F6FA8D7" w:rsidR="3B9084C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ociology</w:t>
            </w:r>
            <w:r w:rsidRPr="2F6FA8D7" w:rsidR="72B0259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404A2561" w14:textId="3F575F1F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05C874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Williamson</w:t>
            </w:r>
            <w:r w:rsidRPr="4E16F668" w:rsidR="5AF063F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Building, </w:t>
            </w:r>
            <w:r w:rsidRPr="4E16F668" w:rsidR="105C874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G.03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5DC1C35" w:rsidP="4E16F668" w:rsidRDefault="15DC1C35" w14:paraId="34DC6440" w14:textId="5BE6B6E4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All students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51C94133" w14:textId="7C15C4E2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PGT </w:t>
            </w:r>
            <w:r w:rsidRPr="4E16F668" w:rsidR="2C13114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D</w:t>
            </w: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irectors </w:t>
            </w:r>
          </w:p>
        </w:tc>
      </w:tr>
      <w:tr w:rsidR="15DC1C35" w:rsidTr="2F6FA8D7" w14:paraId="0802619D">
        <w:trPr>
          <w:trHeight w:val="300"/>
        </w:trPr>
        <w:tc>
          <w:tcPr>
            <w:tcW w:w="1568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7D9BA448" w14:textId="07722F7F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Wednesday 24 September</w:t>
            </w:r>
          </w:p>
        </w:tc>
        <w:tc>
          <w:tcPr>
            <w:tcW w:w="169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6AAE878A" w14:textId="4A70C513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12:00 – 12:30 </w:t>
            </w:r>
          </w:p>
        </w:tc>
        <w:tc>
          <w:tcPr>
            <w:tcW w:w="228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22A73E13" w14:textId="7D9D96FE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UCAE Academic Language Skills Session </w:t>
            </w:r>
          </w:p>
          <w:p w:rsidR="2F6FA8D7" w:rsidP="2F6FA8D7" w:rsidRDefault="2F6FA8D7" w14:paraId="4116CA5A" w14:textId="7FB26A02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="15DC1C35" w:rsidP="4E16F668" w:rsidRDefault="15DC1C35" w14:paraId="6881629F" w14:textId="15D70BC3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An introduction to the support provided by the University Centre for Academic English</w:t>
            </w:r>
            <w:r w:rsidRPr="2F6FA8D7" w:rsidR="7671FFE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(UCAE).</w:t>
            </w:r>
          </w:p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530E3D32" w14:textId="3BBF76DF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1887F5D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Williamson</w:t>
            </w:r>
            <w:r w:rsidRPr="2F6FA8D7" w:rsidR="427AA90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Building, </w:t>
            </w:r>
            <w:r w:rsidRPr="2F6FA8D7" w:rsidR="1887F5D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G.03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5DC1C35" w:rsidP="4E16F668" w:rsidRDefault="15DC1C35" w14:paraId="52F5A2EB" w14:textId="16AE45FD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All students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6A4DA3DC" w14:textId="50BC654F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UCAE Academic Language</w:t>
            </w:r>
          </w:p>
        </w:tc>
      </w:tr>
      <w:tr w:rsidR="15DC1C35" w:rsidTr="2F6FA8D7" w14:paraId="4AB02DC5">
        <w:trPr>
          <w:trHeight w:val="300"/>
        </w:trPr>
        <w:tc>
          <w:tcPr>
            <w:tcW w:w="1568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499E73F7" w14:textId="1969E345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Wednesday 24 September </w:t>
            </w:r>
          </w:p>
        </w:tc>
        <w:tc>
          <w:tcPr>
            <w:tcW w:w="169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593ACDFF" w14:textId="7808593F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12:30 – 13:30 </w:t>
            </w:r>
          </w:p>
        </w:tc>
        <w:tc>
          <w:tcPr>
            <w:tcW w:w="228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346D89FC" w14:textId="7166939F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Campus </w:t>
            </w:r>
            <w:r w:rsidRPr="2F6FA8D7" w:rsidR="4837295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our </w:t>
            </w:r>
          </w:p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2F6FA8D7" w:rsidRDefault="15DC1C35" w14:paraId="7AF78CA3" w14:textId="5B7185B8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46C17B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Meeting outside </w:t>
            </w:r>
          </w:p>
          <w:p w:rsidR="15DC1C35" w:rsidP="4E16F668" w:rsidRDefault="15DC1C35" w14:paraId="29D4CC68" w14:textId="7DA14EAD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46C17B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</w:t>
            </w:r>
            <w:r w:rsidRPr="2F6FA8D7" w:rsidR="343F46D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rthur Lewis Building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5DC1C35" w:rsidP="4E16F668" w:rsidRDefault="15DC1C35" w14:paraId="76D96563" w14:textId="4A566393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All students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5374F457" w14:textId="756CE8E6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Sociology PGT director</w:t>
            </w:r>
          </w:p>
        </w:tc>
      </w:tr>
      <w:tr w:rsidR="018CC9AE" w:rsidTr="2F6FA8D7" w14:paraId="056C3BBD">
        <w:trPr>
          <w:trHeight w:val="300"/>
        </w:trPr>
        <w:tc>
          <w:tcPr>
            <w:tcW w:w="1568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018CC9AE" w:rsidP="4D8A5DE9" w:rsidRDefault="018CC9AE" w14:paraId="3A8AB4B1" w14:textId="3EBB0552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D8A5DE9" w:rsidR="018CC9A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/>
              </w:rPr>
              <w:t>Thursday 25 September</w:t>
            </w:r>
          </w:p>
        </w:tc>
        <w:tc>
          <w:tcPr>
            <w:tcW w:w="169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018CC9AE" w:rsidP="4D8A5DE9" w:rsidRDefault="018CC9AE" w14:paraId="43948A5F" w14:textId="1A6C946E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D8A5DE9" w:rsidR="018CC9A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/>
              </w:rPr>
              <w:t>12:00 – 14:00</w:t>
            </w:r>
          </w:p>
        </w:tc>
        <w:tc>
          <w:tcPr>
            <w:tcW w:w="228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018CC9AE" w:rsidP="4D8A5DE9" w:rsidRDefault="018CC9AE" w14:paraId="5B40EF4B" w14:textId="61092F00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D8A5DE9" w:rsidR="018CC9A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/>
              </w:rPr>
              <w:t>Introduction to Data Analysis</w:t>
            </w:r>
          </w:p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018CC9AE" w:rsidP="4D8A5DE9" w:rsidRDefault="018CC9AE" w14:paraId="4C6CF6D1" w14:textId="02EB2917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314AEB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Coupland 3</w:t>
            </w:r>
            <w:r w:rsidRPr="4E16F668" w:rsidR="1499E9C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Building, Theatre</w:t>
            </w:r>
            <w:r w:rsidRPr="4E16F668" w:rsidR="314AEB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B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60929C4" w:rsidP="4D8A5DE9" w:rsidRDefault="760929C4" w14:paraId="01DCE4F5" w14:textId="22125D11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D8A5DE9" w:rsidR="760929C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MSc Social Network Analysis students only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760929C4" w:rsidP="2F6FA8D7" w:rsidRDefault="760929C4" w14:paraId="6B2E2186" w14:textId="00E399E5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FA8D7" w:rsidR="4F72436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/>
              </w:rPr>
              <w:t xml:space="preserve">Presented by </w:t>
            </w:r>
            <w:r w:rsidRPr="2F6FA8D7" w:rsidR="4F72436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Tomas Diviak. </w:t>
            </w:r>
          </w:p>
          <w:p w:rsidR="760929C4" w:rsidP="2F6FA8D7" w:rsidRDefault="760929C4" w14:paraId="1146B162" w14:textId="76DB6697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60929C4" w:rsidP="4D8A5DE9" w:rsidRDefault="760929C4" w14:paraId="70AB2CDF" w14:textId="19F98FC7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FA8D7" w:rsidR="4F72436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For PG</w:t>
            </w:r>
            <w:r w:rsidRPr="2F6FA8D7" w:rsidR="3C2BE6F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T</w:t>
            </w:r>
            <w:r w:rsidRPr="2F6FA8D7" w:rsidR="4F72436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 Criminology, MSc Digital Trust, Society and Security</w:t>
            </w:r>
            <w:r w:rsidRPr="2F6FA8D7" w:rsidR="2D61555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2F6FA8D7" w:rsidR="4F72436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MSc Social Network Analysis students.</w:t>
            </w:r>
          </w:p>
        </w:tc>
      </w:tr>
      <w:tr w:rsidR="15DC1C35" w:rsidTr="2F6FA8D7" w14:paraId="6D94E85E">
        <w:trPr>
          <w:trHeight w:val="300"/>
        </w:trPr>
        <w:tc>
          <w:tcPr>
            <w:tcW w:w="1568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64F27C58" w14:textId="08264323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Thursday 25 September</w:t>
            </w:r>
          </w:p>
        </w:tc>
        <w:tc>
          <w:tcPr>
            <w:tcW w:w="169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7D574B08" w14:textId="64AD8256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</w:t>
            </w:r>
            <w:r w:rsidRPr="2F6FA8D7" w:rsidR="439CF43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5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:00</w:t>
            </w:r>
            <w:r w:rsidRPr="2F6FA8D7" w:rsidR="0CF605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F6FA8D7" w:rsidR="0CF605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–</w:t>
            </w:r>
            <w:r w:rsidRPr="2F6FA8D7" w:rsidR="0CF6058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</w:t>
            </w:r>
            <w:r w:rsidRPr="2F6FA8D7" w:rsidR="4A443C5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6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:00</w:t>
            </w:r>
          </w:p>
        </w:tc>
        <w:tc>
          <w:tcPr>
            <w:tcW w:w="228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2ABD7BE2" w14:textId="793727A8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Library </w:t>
            </w:r>
            <w:r w:rsidRPr="2F6FA8D7" w:rsidR="6389201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r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esources for </w:t>
            </w:r>
            <w:r w:rsidRPr="2F6FA8D7" w:rsidR="27DD5F4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postgraduates</w:t>
            </w:r>
          </w:p>
          <w:p w:rsidR="2F6FA8D7" w:rsidP="2F6FA8D7" w:rsidRDefault="2F6FA8D7" w14:paraId="4E8C495E" w14:textId="38A10D40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="15DC1C35" w:rsidP="4E16F668" w:rsidRDefault="15DC1C35" w14:paraId="73294118" w14:textId="6A3B2B74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Career</w:t>
            </w:r>
            <w:r w:rsidRPr="2F6FA8D7" w:rsidR="4808892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 S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ervice introduction</w:t>
            </w:r>
          </w:p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1B3CD4D4" w14:textId="2EE24ADE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16F668" w:rsidR="226EA2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Williamson</w:t>
            </w:r>
            <w:r w:rsidRPr="4E16F668" w:rsidR="2C8A62F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Building, </w:t>
            </w:r>
            <w:r w:rsidRPr="4E16F668" w:rsidR="226EA2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G.47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5DC1C35" w:rsidP="4E16F668" w:rsidRDefault="15DC1C35" w14:paraId="713EC6B7" w14:textId="0DDFA67F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16F668" w:rsidR="15DC1C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All students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3C99E382" w14:textId="4614E1F2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Library </w:t>
            </w:r>
            <w:r w:rsidRPr="2F6FA8D7" w:rsidR="4D61846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ervices</w:t>
            </w:r>
          </w:p>
          <w:p w:rsidR="2F6FA8D7" w:rsidP="2F6FA8D7" w:rsidRDefault="2F6FA8D7" w14:paraId="7551E245" w14:textId="2D9E6A58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="15DC1C35" w:rsidP="4E16F668" w:rsidRDefault="15DC1C35" w14:paraId="44293420" w14:textId="5FFFE309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Career</w:t>
            </w:r>
            <w:r w:rsidRPr="2F6FA8D7" w:rsidR="60A7E7A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 S</w:t>
            </w:r>
            <w:r w:rsidRPr="2F6FA8D7" w:rsidR="005EDC0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ervice</w:t>
            </w:r>
          </w:p>
        </w:tc>
      </w:tr>
      <w:tr w:rsidR="15DC1C35" w:rsidTr="2F6FA8D7" w14:paraId="048BE548">
        <w:trPr>
          <w:trHeight w:val="300"/>
        </w:trPr>
        <w:tc>
          <w:tcPr>
            <w:tcW w:w="1568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75C466D" w:rsidP="4E16F668" w:rsidRDefault="175C466D" w14:paraId="5A20B36C" w14:textId="26989A26">
            <w:pPr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16F668" w:rsidR="175C46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Friday 26 September </w:t>
            </w:r>
          </w:p>
        </w:tc>
        <w:tc>
          <w:tcPr>
            <w:tcW w:w="169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75C466D" w:rsidP="4E16F668" w:rsidRDefault="175C466D" w14:paraId="04A500B5" w14:textId="77A21294">
            <w:pPr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16F668" w:rsidR="175C46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14:00 – 15:00</w:t>
            </w:r>
          </w:p>
        </w:tc>
        <w:tc>
          <w:tcPr>
            <w:tcW w:w="2280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75C466D" w:rsidP="4E16F668" w:rsidRDefault="175C466D" w14:paraId="3A3359BA" w14:textId="68FB29D1">
            <w:pPr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16F668" w:rsidR="175C46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PG general course unit selection drop-in session for queries</w:t>
            </w:r>
          </w:p>
        </w:tc>
        <w:tc>
          <w:tcPr>
            <w:tcW w:w="2355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75C466D" w:rsidP="4E16F668" w:rsidRDefault="175C466D" w14:paraId="625C4342" w14:textId="0ADD523D">
            <w:pPr>
              <w:spacing w:before="0" w:beforeAutospacing="off" w:after="0" w:afterAutospacing="off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16F668" w:rsidR="6D6762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Simon</w:t>
            </w:r>
            <w:r w:rsidRPr="4E16F668" w:rsidR="5CC326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Building, </w:t>
            </w:r>
            <w:r w:rsidRPr="4E16F668" w:rsidR="6D6762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6.004 Comp</w:t>
            </w:r>
            <w:r w:rsidRPr="4E16F668" w:rsidR="52BE18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uter</w:t>
            </w:r>
            <w:r w:rsidRPr="4E16F668" w:rsidR="6D6762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Cluster</w:t>
            </w:r>
          </w:p>
        </w:tc>
        <w:tc>
          <w:tcPr>
            <w:tcW w:w="2707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75C466D" w:rsidP="2F6FA8D7" w:rsidRDefault="175C466D" w14:paraId="4040D6FD" w14:textId="0B0C044E">
            <w:pPr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6FA8D7" w:rsidR="26F84B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is a drop-in session to support students with course unit selection queries and does not need to be attended by all students</w:t>
            </w:r>
            <w:r w:rsidRPr="2F6FA8D7" w:rsidR="371762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  <w:tc>
          <w:tcPr>
            <w:tcW w:w="3124" w:type="dxa"/>
            <w:tcBorders>
              <w:top w:val="single" w:color="ABABAB" w:sz="8"/>
              <w:left w:val="single" w:color="ABABAB" w:sz="8"/>
              <w:bottom w:val="single" w:color="ABABAB" w:sz="8"/>
              <w:right w:val="single" w:color="ABABAB" w:sz="8"/>
            </w:tcBorders>
            <w:tcMar/>
            <w:vAlign w:val="center"/>
          </w:tcPr>
          <w:p w:rsidR="15DC1C35" w:rsidP="4E16F668" w:rsidRDefault="15DC1C35" w14:paraId="2EDBACD2" w14:textId="152D015C">
            <w:pPr>
              <w:spacing w:before="0" w:beforeAutospacing="off" w:after="0" w:afterAutospacing="off" w:line="25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sectPr w:rsidR="00A73601" w:rsidSect="00A736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6835" w:rsidP="007036D7" w:rsidRDefault="00526835" w14:paraId="6C00F6FC" w14:textId="77777777">
      <w:pPr>
        <w:spacing w:after="0" w:line="240" w:lineRule="auto"/>
      </w:pPr>
      <w:r>
        <w:separator/>
      </w:r>
    </w:p>
  </w:endnote>
  <w:endnote w:type="continuationSeparator" w:id="0">
    <w:p w:rsidR="00526835" w:rsidP="007036D7" w:rsidRDefault="00526835" w14:paraId="117899AC" w14:textId="77777777">
      <w:pPr>
        <w:spacing w:after="0" w:line="240" w:lineRule="auto"/>
      </w:pPr>
      <w:r>
        <w:continuationSeparator/>
      </w:r>
    </w:p>
  </w:endnote>
  <w:endnote w:type="continuationNotice" w:id="1">
    <w:p w:rsidR="00562EE4" w:rsidRDefault="00562EE4" w14:paraId="28D8A69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6835" w:rsidP="007036D7" w:rsidRDefault="00526835" w14:paraId="66736F49" w14:textId="77777777">
      <w:pPr>
        <w:spacing w:after="0" w:line="240" w:lineRule="auto"/>
      </w:pPr>
      <w:r>
        <w:separator/>
      </w:r>
    </w:p>
  </w:footnote>
  <w:footnote w:type="continuationSeparator" w:id="0">
    <w:p w:rsidR="00526835" w:rsidP="007036D7" w:rsidRDefault="00526835" w14:paraId="77EDF16C" w14:textId="77777777">
      <w:pPr>
        <w:spacing w:after="0" w:line="240" w:lineRule="auto"/>
      </w:pPr>
      <w:r>
        <w:continuationSeparator/>
      </w:r>
    </w:p>
  </w:footnote>
  <w:footnote w:type="continuationNotice" w:id="1">
    <w:p w:rsidR="00562EE4" w:rsidRDefault="00562EE4" w14:paraId="24C6FB9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c9d66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6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01"/>
    <w:rsid w:val="00001E80"/>
    <w:rsid w:val="00064049"/>
    <w:rsid w:val="000802C9"/>
    <w:rsid w:val="000928DA"/>
    <w:rsid w:val="0016B849"/>
    <w:rsid w:val="00242DB9"/>
    <w:rsid w:val="00270F35"/>
    <w:rsid w:val="00273846"/>
    <w:rsid w:val="00303FEB"/>
    <w:rsid w:val="00325658"/>
    <w:rsid w:val="0033644A"/>
    <w:rsid w:val="0039732C"/>
    <w:rsid w:val="003C5218"/>
    <w:rsid w:val="003F6F83"/>
    <w:rsid w:val="00424733"/>
    <w:rsid w:val="00434D5E"/>
    <w:rsid w:val="0047320A"/>
    <w:rsid w:val="004765D9"/>
    <w:rsid w:val="0048051A"/>
    <w:rsid w:val="004E05FD"/>
    <w:rsid w:val="00526835"/>
    <w:rsid w:val="00562EC7"/>
    <w:rsid w:val="00562EE4"/>
    <w:rsid w:val="00574865"/>
    <w:rsid w:val="005D016A"/>
    <w:rsid w:val="005D12B0"/>
    <w:rsid w:val="005EDC05"/>
    <w:rsid w:val="006047F4"/>
    <w:rsid w:val="006273FA"/>
    <w:rsid w:val="006C7034"/>
    <w:rsid w:val="006F3192"/>
    <w:rsid w:val="007036D7"/>
    <w:rsid w:val="00721F86"/>
    <w:rsid w:val="0073563D"/>
    <w:rsid w:val="00773120"/>
    <w:rsid w:val="00774A5C"/>
    <w:rsid w:val="007B1FFE"/>
    <w:rsid w:val="007E0E95"/>
    <w:rsid w:val="007F5B09"/>
    <w:rsid w:val="0083796D"/>
    <w:rsid w:val="00900881"/>
    <w:rsid w:val="009B68B0"/>
    <w:rsid w:val="00A01A8D"/>
    <w:rsid w:val="00A13E23"/>
    <w:rsid w:val="00A73601"/>
    <w:rsid w:val="00A84DCB"/>
    <w:rsid w:val="00A90A5E"/>
    <w:rsid w:val="00B16076"/>
    <w:rsid w:val="00B474A4"/>
    <w:rsid w:val="00BE0B7D"/>
    <w:rsid w:val="00C319BF"/>
    <w:rsid w:val="00D25D43"/>
    <w:rsid w:val="00D5458D"/>
    <w:rsid w:val="00DC652C"/>
    <w:rsid w:val="00E05972"/>
    <w:rsid w:val="00E15522"/>
    <w:rsid w:val="00E438B8"/>
    <w:rsid w:val="00E754E1"/>
    <w:rsid w:val="00EB15B1"/>
    <w:rsid w:val="00EF78F8"/>
    <w:rsid w:val="00F749DA"/>
    <w:rsid w:val="018CC9AE"/>
    <w:rsid w:val="029493D6"/>
    <w:rsid w:val="033D9FEC"/>
    <w:rsid w:val="034FD5F7"/>
    <w:rsid w:val="03E2D549"/>
    <w:rsid w:val="0442ED14"/>
    <w:rsid w:val="052E0BAB"/>
    <w:rsid w:val="05AAA0AD"/>
    <w:rsid w:val="06280956"/>
    <w:rsid w:val="062CA066"/>
    <w:rsid w:val="06A4B572"/>
    <w:rsid w:val="0706693C"/>
    <w:rsid w:val="07CEFC2A"/>
    <w:rsid w:val="07DAA534"/>
    <w:rsid w:val="07FFF062"/>
    <w:rsid w:val="0830B41F"/>
    <w:rsid w:val="0877BB08"/>
    <w:rsid w:val="08A287F0"/>
    <w:rsid w:val="0AD8B71B"/>
    <w:rsid w:val="0B0C83AD"/>
    <w:rsid w:val="0B4433F0"/>
    <w:rsid w:val="0BD84396"/>
    <w:rsid w:val="0C0C3BD7"/>
    <w:rsid w:val="0C5B2E34"/>
    <w:rsid w:val="0C754B38"/>
    <w:rsid w:val="0CCCE270"/>
    <w:rsid w:val="0CE20198"/>
    <w:rsid w:val="0CF6058A"/>
    <w:rsid w:val="0D21A48A"/>
    <w:rsid w:val="0E2C68B8"/>
    <w:rsid w:val="0E3C664C"/>
    <w:rsid w:val="0ECBCCF0"/>
    <w:rsid w:val="0FB05B64"/>
    <w:rsid w:val="105C8743"/>
    <w:rsid w:val="10A9FD94"/>
    <w:rsid w:val="10EE3B2C"/>
    <w:rsid w:val="11B456C0"/>
    <w:rsid w:val="11F6C58D"/>
    <w:rsid w:val="1203A231"/>
    <w:rsid w:val="12755552"/>
    <w:rsid w:val="141DDC77"/>
    <w:rsid w:val="14416AA3"/>
    <w:rsid w:val="1499E9C0"/>
    <w:rsid w:val="14A402A8"/>
    <w:rsid w:val="14BFBD9A"/>
    <w:rsid w:val="1504F359"/>
    <w:rsid w:val="15B7DBA4"/>
    <w:rsid w:val="15DC1C35"/>
    <w:rsid w:val="162836A2"/>
    <w:rsid w:val="16BCC9A4"/>
    <w:rsid w:val="175C466D"/>
    <w:rsid w:val="1816C82B"/>
    <w:rsid w:val="1887F5D5"/>
    <w:rsid w:val="18C2CFE4"/>
    <w:rsid w:val="1902D614"/>
    <w:rsid w:val="195C18C5"/>
    <w:rsid w:val="1AAD45CA"/>
    <w:rsid w:val="1AECDF15"/>
    <w:rsid w:val="1C32B75E"/>
    <w:rsid w:val="1CC2BFA1"/>
    <w:rsid w:val="1E5EF586"/>
    <w:rsid w:val="1ECC10EA"/>
    <w:rsid w:val="1ED77439"/>
    <w:rsid w:val="1F6885FC"/>
    <w:rsid w:val="202B693F"/>
    <w:rsid w:val="209C5194"/>
    <w:rsid w:val="2146C0FF"/>
    <w:rsid w:val="219A83C0"/>
    <w:rsid w:val="21F42269"/>
    <w:rsid w:val="22398F25"/>
    <w:rsid w:val="226EA2B6"/>
    <w:rsid w:val="227C07E2"/>
    <w:rsid w:val="229BD9C8"/>
    <w:rsid w:val="230EB52E"/>
    <w:rsid w:val="23203F7F"/>
    <w:rsid w:val="232FD0A3"/>
    <w:rsid w:val="23634F25"/>
    <w:rsid w:val="23A7A044"/>
    <w:rsid w:val="243206F4"/>
    <w:rsid w:val="247273F7"/>
    <w:rsid w:val="2548F904"/>
    <w:rsid w:val="2572E821"/>
    <w:rsid w:val="25FE37F2"/>
    <w:rsid w:val="2637EB07"/>
    <w:rsid w:val="26810149"/>
    <w:rsid w:val="268ADEA7"/>
    <w:rsid w:val="269E3B42"/>
    <w:rsid w:val="26F84BDC"/>
    <w:rsid w:val="271AFCAE"/>
    <w:rsid w:val="27DD5F45"/>
    <w:rsid w:val="2868ADAD"/>
    <w:rsid w:val="2A11ABDA"/>
    <w:rsid w:val="2A2CD1AA"/>
    <w:rsid w:val="2BAF4F7F"/>
    <w:rsid w:val="2BC28ED8"/>
    <w:rsid w:val="2C13114E"/>
    <w:rsid w:val="2C8A62FA"/>
    <w:rsid w:val="2C95CFDC"/>
    <w:rsid w:val="2CA9F4FD"/>
    <w:rsid w:val="2D3CBF25"/>
    <w:rsid w:val="2D5F32B2"/>
    <w:rsid w:val="2D615551"/>
    <w:rsid w:val="2D7A0465"/>
    <w:rsid w:val="2EA533AA"/>
    <w:rsid w:val="2F598A5E"/>
    <w:rsid w:val="2F674AAA"/>
    <w:rsid w:val="2F6FA8D7"/>
    <w:rsid w:val="2F7EDC7F"/>
    <w:rsid w:val="2F7EDC7F"/>
    <w:rsid w:val="2F99DC72"/>
    <w:rsid w:val="30121DB8"/>
    <w:rsid w:val="302DC058"/>
    <w:rsid w:val="3084061F"/>
    <w:rsid w:val="30D6D7CB"/>
    <w:rsid w:val="31388E49"/>
    <w:rsid w:val="314AEBB0"/>
    <w:rsid w:val="31911FF7"/>
    <w:rsid w:val="323E3460"/>
    <w:rsid w:val="3252CDDF"/>
    <w:rsid w:val="325A33A3"/>
    <w:rsid w:val="32E47CCB"/>
    <w:rsid w:val="3340ADE5"/>
    <w:rsid w:val="343F46DA"/>
    <w:rsid w:val="34DC685E"/>
    <w:rsid w:val="37079137"/>
    <w:rsid w:val="37176213"/>
    <w:rsid w:val="373FFBD9"/>
    <w:rsid w:val="374E9B47"/>
    <w:rsid w:val="3860EDCC"/>
    <w:rsid w:val="38B76652"/>
    <w:rsid w:val="38CDB2C5"/>
    <w:rsid w:val="392B3EB5"/>
    <w:rsid w:val="3A1F5218"/>
    <w:rsid w:val="3AAC462C"/>
    <w:rsid w:val="3AE22C93"/>
    <w:rsid w:val="3AF9138E"/>
    <w:rsid w:val="3B5C1C3B"/>
    <w:rsid w:val="3B7FD105"/>
    <w:rsid w:val="3B9084C8"/>
    <w:rsid w:val="3BE3E14C"/>
    <w:rsid w:val="3C2BE6FA"/>
    <w:rsid w:val="3D3F94A9"/>
    <w:rsid w:val="3DB778C3"/>
    <w:rsid w:val="3E20A075"/>
    <w:rsid w:val="3E63036D"/>
    <w:rsid w:val="3EBBEF50"/>
    <w:rsid w:val="3F0E770C"/>
    <w:rsid w:val="3F5B517A"/>
    <w:rsid w:val="40082F4B"/>
    <w:rsid w:val="401442A4"/>
    <w:rsid w:val="40430C8C"/>
    <w:rsid w:val="405EA578"/>
    <w:rsid w:val="41EDA199"/>
    <w:rsid w:val="427AA901"/>
    <w:rsid w:val="43783876"/>
    <w:rsid w:val="439CF437"/>
    <w:rsid w:val="43FF7A4C"/>
    <w:rsid w:val="441C7013"/>
    <w:rsid w:val="4491C19E"/>
    <w:rsid w:val="44BB28F8"/>
    <w:rsid w:val="44BBDB90"/>
    <w:rsid w:val="44C3E649"/>
    <w:rsid w:val="45C13493"/>
    <w:rsid w:val="46C17B2E"/>
    <w:rsid w:val="46C9344E"/>
    <w:rsid w:val="4709E2E7"/>
    <w:rsid w:val="479DD61D"/>
    <w:rsid w:val="4808892B"/>
    <w:rsid w:val="480D3D97"/>
    <w:rsid w:val="4823C786"/>
    <w:rsid w:val="4837295B"/>
    <w:rsid w:val="48EA2635"/>
    <w:rsid w:val="49802969"/>
    <w:rsid w:val="4A1E8505"/>
    <w:rsid w:val="4A3872DE"/>
    <w:rsid w:val="4A443C5E"/>
    <w:rsid w:val="4AF3434E"/>
    <w:rsid w:val="4C1DAB84"/>
    <w:rsid w:val="4C6E4007"/>
    <w:rsid w:val="4D0BF049"/>
    <w:rsid w:val="4D0CA1B8"/>
    <w:rsid w:val="4D618464"/>
    <w:rsid w:val="4D8A5DE9"/>
    <w:rsid w:val="4D8E6A85"/>
    <w:rsid w:val="4DED5408"/>
    <w:rsid w:val="4E16F668"/>
    <w:rsid w:val="4F724365"/>
    <w:rsid w:val="50234BAE"/>
    <w:rsid w:val="50F85493"/>
    <w:rsid w:val="52305892"/>
    <w:rsid w:val="52BE1894"/>
    <w:rsid w:val="52C042FF"/>
    <w:rsid w:val="52E3A3EF"/>
    <w:rsid w:val="538887D0"/>
    <w:rsid w:val="53A4DBD6"/>
    <w:rsid w:val="544D2C72"/>
    <w:rsid w:val="55146935"/>
    <w:rsid w:val="55AA2044"/>
    <w:rsid w:val="56654081"/>
    <w:rsid w:val="578E8399"/>
    <w:rsid w:val="58308006"/>
    <w:rsid w:val="58C7819A"/>
    <w:rsid w:val="590DC5FD"/>
    <w:rsid w:val="592DBF4B"/>
    <w:rsid w:val="5952C420"/>
    <w:rsid w:val="5A78BC78"/>
    <w:rsid w:val="5AF063FA"/>
    <w:rsid w:val="5AF0D076"/>
    <w:rsid w:val="5C08F3C6"/>
    <w:rsid w:val="5CBAA5DC"/>
    <w:rsid w:val="5CC32657"/>
    <w:rsid w:val="5CCAD028"/>
    <w:rsid w:val="5D0D3E29"/>
    <w:rsid w:val="5D7A3377"/>
    <w:rsid w:val="5D7B4268"/>
    <w:rsid w:val="5D9D612E"/>
    <w:rsid w:val="5E49D932"/>
    <w:rsid w:val="5EE6FB1D"/>
    <w:rsid w:val="5F00695C"/>
    <w:rsid w:val="5F29F007"/>
    <w:rsid w:val="6075D0E7"/>
    <w:rsid w:val="60A57CB6"/>
    <w:rsid w:val="60A7E7AF"/>
    <w:rsid w:val="60B7EA57"/>
    <w:rsid w:val="60E2FF84"/>
    <w:rsid w:val="60EB7ABB"/>
    <w:rsid w:val="60F987C2"/>
    <w:rsid w:val="619FAEE4"/>
    <w:rsid w:val="61D182BE"/>
    <w:rsid w:val="6278ECBC"/>
    <w:rsid w:val="632B6BD1"/>
    <w:rsid w:val="63892012"/>
    <w:rsid w:val="639FD80C"/>
    <w:rsid w:val="643C4280"/>
    <w:rsid w:val="6684A2EA"/>
    <w:rsid w:val="67173F3E"/>
    <w:rsid w:val="67194E94"/>
    <w:rsid w:val="676F481A"/>
    <w:rsid w:val="679C60C8"/>
    <w:rsid w:val="67A8CCF9"/>
    <w:rsid w:val="67B26672"/>
    <w:rsid w:val="68DAD337"/>
    <w:rsid w:val="6979E12F"/>
    <w:rsid w:val="6ABEBCCD"/>
    <w:rsid w:val="6B1370D2"/>
    <w:rsid w:val="6C17D842"/>
    <w:rsid w:val="6C4C78F0"/>
    <w:rsid w:val="6C8EC4B5"/>
    <w:rsid w:val="6D67624C"/>
    <w:rsid w:val="6DA54E5C"/>
    <w:rsid w:val="6E058401"/>
    <w:rsid w:val="70067D9C"/>
    <w:rsid w:val="70427FA9"/>
    <w:rsid w:val="70BC5172"/>
    <w:rsid w:val="70C2A6A7"/>
    <w:rsid w:val="7170C2C9"/>
    <w:rsid w:val="718C182C"/>
    <w:rsid w:val="729A9256"/>
    <w:rsid w:val="72B02591"/>
    <w:rsid w:val="741F4DA2"/>
    <w:rsid w:val="744FAC87"/>
    <w:rsid w:val="750E05CF"/>
    <w:rsid w:val="752B8578"/>
    <w:rsid w:val="758A1F53"/>
    <w:rsid w:val="75BA8FC6"/>
    <w:rsid w:val="760929C4"/>
    <w:rsid w:val="7671FFEB"/>
    <w:rsid w:val="769935D1"/>
    <w:rsid w:val="78387519"/>
    <w:rsid w:val="790B782D"/>
    <w:rsid w:val="798BDB67"/>
    <w:rsid w:val="799EFF9E"/>
    <w:rsid w:val="7BDB9330"/>
    <w:rsid w:val="7BE2CCA9"/>
    <w:rsid w:val="7C5DFC8E"/>
    <w:rsid w:val="7CCF3F92"/>
    <w:rsid w:val="7D90BCFA"/>
    <w:rsid w:val="7D9DCF50"/>
    <w:rsid w:val="7E42B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5258"/>
  <w15:chartTrackingRefBased/>
  <w15:docId w15:val="{9718AA99-8AC4-4900-8814-BD4AF27607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360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60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A7360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A736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73601"/>
  </w:style>
  <w:style w:type="character" w:styleId="eop" w:customStyle="1">
    <w:name w:val="eop"/>
    <w:basedOn w:val="DefaultParagraphFont"/>
    <w:rsid w:val="00A73601"/>
  </w:style>
  <w:style w:type="character" w:styleId="CommentReference">
    <w:name w:val="annotation reference"/>
    <w:basedOn w:val="DefaultParagraphFont"/>
    <w:uiPriority w:val="99"/>
    <w:semiHidden/>
    <w:unhideWhenUsed/>
    <w:rsid w:val="00A7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60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7360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i-provider" w:customStyle="1">
    <w:name w:val="ui-provider"/>
    <w:basedOn w:val="DefaultParagraphFont"/>
    <w:rsid w:val="00064049"/>
  </w:style>
  <w:style w:type="paragraph" w:styleId="Header">
    <w:name w:val="header"/>
    <w:basedOn w:val="Normal"/>
    <w:link w:val="HeaderChar"/>
    <w:uiPriority w:val="99"/>
    <w:unhideWhenUsed/>
    <w:rsid w:val="007036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36D7"/>
  </w:style>
  <w:style w:type="paragraph" w:styleId="Footer">
    <w:name w:val="footer"/>
    <w:basedOn w:val="Normal"/>
    <w:link w:val="FooterChar"/>
    <w:uiPriority w:val="99"/>
    <w:unhideWhenUsed/>
    <w:rsid w:val="007036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36D7"/>
  </w:style>
  <w:style w:type="paragraph" w:styleId="NoSpacing">
    <w:uiPriority w:val="1"/>
    <w:name w:val="No Spacing"/>
    <w:qFormat/>
    <w:rsid w:val="033D9FEC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0C0C3BD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6367C-18DB-4352-B62D-C73A5FA098EB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2.xml><?xml version="1.0" encoding="utf-8"?>
<ds:datastoreItem xmlns:ds="http://schemas.openxmlformats.org/officeDocument/2006/customXml" ds:itemID="{0CC7DF4C-9C20-4250-9CB5-8EF662EE3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F95C7-4194-48FA-9FAA-974F95FAC5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Stibbs</dc:creator>
  <keywords/>
  <dc:description/>
  <lastModifiedBy>Ekaterina Vyurkova</lastModifiedBy>
  <revision>70</revision>
  <dcterms:created xsi:type="dcterms:W3CDTF">2023-08-26T19:21:00.0000000Z</dcterms:created>
  <dcterms:modified xsi:type="dcterms:W3CDTF">2025-08-11T16:06:43.2843236Z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Order">
    <vt:r8>78400</vt:r8>
  </property>
  <property fmtid="{D5CDD505-2E9C-101B-9397-08002B2CF9AE}" pid="5" name="xd_Signature">
    <vt:bool>false</vt:bool>
  </property>
  <property fmtid="{D5CDD505-2E9C-101B-9397-08002B2CF9AE}" pid="6" name="SharedWithUsers">
    <vt:lpwstr>96;#Elisa Bellotti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