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dec="http://schemas.microsoft.com/office/drawing/2017/decorative" xmlns:a14="http://schemas.microsoft.com/office/drawing/2010/main" mc:Ignorable="w14 w15 w16se w16cid w16 w16cex w16sdtdh w16du wp14">
  <w:body>
    <w:p w:rsidRPr="00A53237" w:rsidR="00510A23" w:rsidP="00A53237" w:rsidRDefault="009062F6" w14:paraId="7AECA4C6" w14:textId="6F909E4A">
      <w:pPr>
        <w:spacing w:line="360" w:lineRule="auto"/>
        <w:jc w:val="right"/>
      </w:pPr>
      <w:r w:rsidR="08DE9AE9">
        <w:drawing>
          <wp:anchor distT="0" distB="0" distL="114300" distR="114300" simplePos="0" relativeHeight="251658240" behindDoc="0" locked="0" layoutInCell="1" allowOverlap="1" wp14:editId="20CE12E0" wp14:anchorId="18DCFC8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18537" cy="760011"/>
            <wp:effectExtent l="0" t="0" r="5715" b="3175"/>
            <wp:wrapSquare wrapText="bothSides"/>
            <wp:docPr id="148806377" name="Picture 39022080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39022080"/>
                    <pic:cNvPicPr/>
                  </pic:nvPicPr>
                  <pic:blipFill>
                    <a:blip r:embed="R36a1681068b2406a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18537" cy="7600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53237" w:rsidR="009062F6" w:rsidP="65F8205E" w:rsidRDefault="009062F6" w14:paraId="30E4D653" w14:textId="1077D444">
      <w:pPr>
        <w:pStyle w:val="Heading1"/>
        <w:spacing w:line="360" w:lineRule="auto"/>
        <w:rPr>
          <w:rFonts w:cs="Arial"/>
        </w:rPr>
      </w:pPr>
    </w:p>
    <w:p w:rsidRPr="00A53237" w:rsidR="009062F6" w:rsidP="00A53237" w:rsidRDefault="009062F6" w14:paraId="4006AB8B" w14:textId="5C317C1D">
      <w:pPr>
        <w:pStyle w:val="Heading1"/>
        <w:spacing w:line="360" w:lineRule="auto"/>
        <w:rPr>
          <w:rFonts w:cs="Arial"/>
        </w:rPr>
      </w:pPr>
      <w:r w:rsidRPr="65F8205E" w:rsidR="20CE12E0">
        <w:rPr>
          <w:rFonts w:cs="Arial"/>
        </w:rPr>
        <w:t>The University of Manchester as Disability Confident Leader</w:t>
      </w:r>
    </w:p>
    <w:p w:rsidRPr="00A53237" w:rsidR="00ED52DC" w:rsidP="00A53237" w:rsidRDefault="00ED52DC" w14:paraId="760FB146" w14:textId="77777777">
      <w:pPr>
        <w:spacing w:line="360" w:lineRule="auto"/>
        <w:rPr>
          <w:rFonts w:ascii="Arial" w:hAnsi="Arial" w:cs="Arial"/>
        </w:rPr>
      </w:pPr>
    </w:p>
    <w:p w:rsidRPr="00A53237" w:rsidR="00902C98" w:rsidP="00A53237" w:rsidRDefault="644B409F" w14:paraId="1E6AE893" w14:textId="5971B374">
      <w:p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 xml:space="preserve">The University of Manchester is </w:t>
      </w:r>
      <w:r w:rsidRPr="00A53237" w:rsidR="00532EF1">
        <w:rPr>
          <w:rFonts w:ascii="Arial" w:hAnsi="Arial" w:cs="Arial"/>
        </w:rPr>
        <w:t>exceptionally proud to have been validated as a Disability Confident Leader</w:t>
      </w:r>
      <w:r w:rsidRPr="00A53237" w:rsidR="03EDF771">
        <w:rPr>
          <w:rFonts w:ascii="Arial" w:hAnsi="Arial" w:cs="Arial"/>
        </w:rPr>
        <w:t xml:space="preserve"> by the Business Disability Forum. </w:t>
      </w:r>
      <w:r w:rsidRPr="00A53237" w:rsidR="73B956FB">
        <w:rPr>
          <w:rFonts w:ascii="Arial" w:hAnsi="Arial" w:cs="Arial"/>
        </w:rPr>
        <w:t xml:space="preserve"> </w:t>
      </w:r>
      <w:r w:rsidRPr="00A53237" w:rsidR="00902C98">
        <w:rPr>
          <w:rFonts w:ascii="Arial" w:hAnsi="Arial" w:cs="Arial"/>
        </w:rPr>
        <w:t>Nonetheless we</w:t>
      </w:r>
      <w:r w:rsidRPr="00A53237" w:rsidR="499CB408">
        <w:rPr>
          <w:rFonts w:ascii="Arial" w:hAnsi="Arial" w:cs="Arial"/>
        </w:rPr>
        <w:t xml:space="preserve"> are </w:t>
      </w:r>
      <w:r w:rsidRPr="00A53237" w:rsidR="00532EF1">
        <w:rPr>
          <w:rFonts w:ascii="Arial" w:hAnsi="Arial" w:cs="Arial"/>
        </w:rPr>
        <w:t>aware that this is only the beginning of our leadership journey</w:t>
      </w:r>
      <w:r w:rsidRPr="00A53237" w:rsidR="4767D4A4">
        <w:rPr>
          <w:rFonts w:ascii="Arial" w:hAnsi="Arial" w:cs="Arial"/>
        </w:rPr>
        <w:t xml:space="preserve"> and as such are taking this commitment very seriously</w:t>
      </w:r>
      <w:r w:rsidRPr="00A53237" w:rsidR="00532EF1">
        <w:rPr>
          <w:rFonts w:ascii="Arial" w:hAnsi="Arial" w:cs="Arial"/>
        </w:rPr>
        <w:t xml:space="preserve">. </w:t>
      </w:r>
      <w:r w:rsidRPr="00A53237" w:rsidR="3418D690">
        <w:rPr>
          <w:rFonts w:ascii="Arial" w:hAnsi="Arial" w:cs="Arial"/>
        </w:rPr>
        <w:t>The Business Disability Forum’s validation comments are critically important in assisting in the creation of an action plan for the next three years.  Actions will be assigned to individual</w:t>
      </w:r>
      <w:r w:rsidRPr="00A53237" w:rsidR="00902C98">
        <w:rPr>
          <w:rFonts w:ascii="Arial" w:hAnsi="Arial" w:cs="Arial"/>
        </w:rPr>
        <w:t>s</w:t>
      </w:r>
      <w:r w:rsidRPr="00A53237" w:rsidR="3418D690">
        <w:rPr>
          <w:rFonts w:ascii="Arial" w:hAnsi="Arial" w:cs="Arial"/>
        </w:rPr>
        <w:t xml:space="preserve"> to enable us to track progress</w:t>
      </w:r>
      <w:r w:rsidRPr="00A53237" w:rsidR="00902C98">
        <w:rPr>
          <w:rFonts w:ascii="Arial" w:hAnsi="Arial" w:cs="Arial"/>
        </w:rPr>
        <w:t xml:space="preserve"> and ensure accountability.</w:t>
      </w:r>
    </w:p>
    <w:p w:rsidRPr="00A53237" w:rsidR="00276442" w:rsidP="00A53237" w:rsidRDefault="00532EF1" w14:paraId="5E590687" w14:textId="753ED33B">
      <w:p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 xml:space="preserve">Our first action as </w:t>
      </w:r>
      <w:r w:rsidRPr="00A53237" w:rsidR="0841993A">
        <w:rPr>
          <w:rFonts w:ascii="Arial" w:hAnsi="Arial" w:cs="Arial"/>
        </w:rPr>
        <w:t xml:space="preserve">a </w:t>
      </w:r>
      <w:r w:rsidRPr="00A53237">
        <w:rPr>
          <w:rFonts w:ascii="Arial" w:hAnsi="Arial" w:cs="Arial"/>
        </w:rPr>
        <w:t xml:space="preserve">Disability Confident Leader will be to </w:t>
      </w:r>
      <w:r w:rsidRPr="00A53237" w:rsidR="004F21CD">
        <w:rPr>
          <w:rFonts w:ascii="Arial" w:hAnsi="Arial" w:cs="Arial"/>
        </w:rPr>
        <w:t xml:space="preserve">review and </w:t>
      </w:r>
      <w:r w:rsidRPr="00A53237">
        <w:rPr>
          <w:rFonts w:ascii="Arial" w:hAnsi="Arial" w:cs="Arial"/>
        </w:rPr>
        <w:t xml:space="preserve">reconvene our self-assessment team </w:t>
      </w:r>
      <w:r w:rsidRPr="00A53237" w:rsidR="0435E209">
        <w:rPr>
          <w:rFonts w:ascii="Arial" w:hAnsi="Arial" w:cs="Arial"/>
        </w:rPr>
        <w:t xml:space="preserve">(SAT) </w:t>
      </w:r>
      <w:r w:rsidRPr="00A53237">
        <w:rPr>
          <w:rFonts w:ascii="Arial" w:hAnsi="Arial" w:cs="Arial"/>
        </w:rPr>
        <w:t>ensur</w:t>
      </w:r>
      <w:r w:rsidRPr="00A53237" w:rsidR="004F21CD">
        <w:rPr>
          <w:rFonts w:ascii="Arial" w:hAnsi="Arial" w:cs="Arial"/>
        </w:rPr>
        <w:t>ing</w:t>
      </w:r>
      <w:r w:rsidRPr="00A53237">
        <w:rPr>
          <w:rFonts w:ascii="Arial" w:hAnsi="Arial" w:cs="Arial"/>
        </w:rPr>
        <w:t xml:space="preserve"> that all areas of the University community are represented </w:t>
      </w:r>
      <w:r w:rsidRPr="00A53237" w:rsidR="005700F2">
        <w:rPr>
          <w:rFonts w:ascii="Arial" w:hAnsi="Arial" w:cs="Arial"/>
        </w:rPr>
        <w:t>in this group</w:t>
      </w:r>
      <w:r w:rsidRPr="00A53237">
        <w:rPr>
          <w:rFonts w:ascii="Arial" w:hAnsi="Arial" w:cs="Arial"/>
        </w:rPr>
        <w:t>.  The committee will be led by Professor Jackie Carter, EDI Academic Lead for Disability</w:t>
      </w:r>
      <w:r w:rsidRPr="00A53237" w:rsidR="00F64CF1">
        <w:rPr>
          <w:rFonts w:ascii="Arial" w:hAnsi="Arial" w:cs="Arial"/>
        </w:rPr>
        <w:t xml:space="preserve"> </w:t>
      </w:r>
      <w:r w:rsidRPr="00A53237" w:rsidR="003F6D96">
        <w:rPr>
          <w:rFonts w:ascii="Arial" w:hAnsi="Arial" w:cs="Arial"/>
        </w:rPr>
        <w:t xml:space="preserve">and supported by </w:t>
      </w:r>
      <w:r w:rsidRPr="00A53237" w:rsidR="64C26747">
        <w:rPr>
          <w:rFonts w:ascii="Arial" w:hAnsi="Arial" w:cs="Arial"/>
        </w:rPr>
        <w:t xml:space="preserve">the </w:t>
      </w:r>
      <w:r w:rsidRPr="00A53237" w:rsidR="003F6D96">
        <w:rPr>
          <w:rFonts w:ascii="Arial" w:hAnsi="Arial" w:cs="Arial"/>
        </w:rPr>
        <w:t>EDI Partner for Disability, Kathryn Bradley</w:t>
      </w:r>
      <w:r w:rsidRPr="00A53237" w:rsidR="16E57313">
        <w:rPr>
          <w:rFonts w:ascii="Arial" w:hAnsi="Arial" w:cs="Arial"/>
        </w:rPr>
        <w:t xml:space="preserve">. </w:t>
      </w:r>
      <w:r w:rsidRPr="00A53237" w:rsidR="00276442">
        <w:rPr>
          <w:rFonts w:ascii="Arial" w:hAnsi="Arial" w:cs="Arial"/>
        </w:rPr>
        <w:t>One of the key members of this SAT will be the manager of our Disability Advisory and Support Service who support all our</w:t>
      </w:r>
      <w:r w:rsidRPr="00A53237" w:rsidR="0065484B">
        <w:rPr>
          <w:rFonts w:ascii="Arial" w:hAnsi="Arial" w:cs="Arial"/>
        </w:rPr>
        <w:t xml:space="preserve"> </w:t>
      </w:r>
      <w:r w:rsidRPr="00A53237" w:rsidR="00276442">
        <w:rPr>
          <w:rFonts w:ascii="Arial" w:hAnsi="Arial" w:cs="Arial"/>
        </w:rPr>
        <w:t>staff</w:t>
      </w:r>
      <w:r w:rsidRPr="00A53237" w:rsidR="0065484B">
        <w:rPr>
          <w:rFonts w:ascii="Arial" w:hAnsi="Arial" w:cs="Arial"/>
        </w:rPr>
        <w:t xml:space="preserve"> who have disabilities and long</w:t>
      </w:r>
      <w:r w:rsidRPr="00A53237" w:rsidR="620E727F">
        <w:rPr>
          <w:rFonts w:ascii="Arial" w:hAnsi="Arial" w:cs="Arial"/>
        </w:rPr>
        <w:t>-</w:t>
      </w:r>
      <w:r w:rsidRPr="00A53237" w:rsidR="0065484B">
        <w:rPr>
          <w:rFonts w:ascii="Arial" w:hAnsi="Arial" w:cs="Arial"/>
        </w:rPr>
        <w:t xml:space="preserve">term health conditions </w:t>
      </w:r>
      <w:r w:rsidRPr="00A53237" w:rsidR="00276442">
        <w:rPr>
          <w:rFonts w:ascii="Arial" w:hAnsi="Arial" w:cs="Arial"/>
        </w:rPr>
        <w:t xml:space="preserve">with their adjustments to enable them to thrive and have a true sense of belonging at The University of Manchester. </w:t>
      </w:r>
    </w:p>
    <w:p w:rsidRPr="00A53237" w:rsidR="00532EF1" w:rsidP="00A53237" w:rsidRDefault="16E57313" w14:paraId="01225443" w14:textId="778B0A24">
      <w:p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>Under this leadership the SAT</w:t>
      </w:r>
      <w:r w:rsidRPr="00A53237" w:rsidR="003F6D96">
        <w:rPr>
          <w:rFonts w:ascii="Arial" w:hAnsi="Arial" w:cs="Arial"/>
        </w:rPr>
        <w:t xml:space="preserve"> </w:t>
      </w:r>
      <w:r w:rsidRPr="00A53237" w:rsidR="00F64CF1">
        <w:rPr>
          <w:rFonts w:ascii="Arial" w:hAnsi="Arial" w:cs="Arial"/>
        </w:rPr>
        <w:t xml:space="preserve">will </w:t>
      </w:r>
      <w:r w:rsidRPr="00A53237" w:rsidR="6553DBFA">
        <w:rPr>
          <w:rFonts w:ascii="Arial" w:hAnsi="Arial" w:cs="Arial"/>
        </w:rPr>
        <w:t>co-create</w:t>
      </w:r>
      <w:r w:rsidRPr="00A53237" w:rsidR="00F64CF1">
        <w:rPr>
          <w:rFonts w:ascii="Arial" w:hAnsi="Arial" w:cs="Arial"/>
        </w:rPr>
        <w:t xml:space="preserve"> </w:t>
      </w:r>
      <w:r w:rsidRPr="00A53237" w:rsidR="69EEEB05">
        <w:rPr>
          <w:rFonts w:ascii="Arial" w:hAnsi="Arial" w:cs="Arial"/>
        </w:rPr>
        <w:t>with key partners</w:t>
      </w:r>
      <w:r w:rsidRPr="00A53237" w:rsidR="233992ED">
        <w:rPr>
          <w:rFonts w:ascii="Arial" w:hAnsi="Arial" w:cs="Arial"/>
        </w:rPr>
        <w:t>,</w:t>
      </w:r>
      <w:r w:rsidRPr="00A53237" w:rsidR="00F64CF1">
        <w:rPr>
          <w:rFonts w:ascii="Arial" w:hAnsi="Arial" w:cs="Arial"/>
        </w:rPr>
        <w:t xml:space="preserve"> our action plan and</w:t>
      </w:r>
      <w:r w:rsidRPr="00A53237" w:rsidR="00CE2FEC">
        <w:rPr>
          <w:rFonts w:ascii="Arial" w:hAnsi="Arial" w:cs="Arial"/>
        </w:rPr>
        <w:t xml:space="preserve"> </w:t>
      </w:r>
      <w:r w:rsidRPr="00A53237" w:rsidR="5241253B">
        <w:rPr>
          <w:rFonts w:ascii="Arial" w:hAnsi="Arial" w:cs="Arial"/>
        </w:rPr>
        <w:t>overse</w:t>
      </w:r>
      <w:r w:rsidRPr="00A53237" w:rsidR="508475E9">
        <w:rPr>
          <w:rFonts w:ascii="Arial" w:hAnsi="Arial" w:cs="Arial"/>
        </w:rPr>
        <w:t xml:space="preserve">e </w:t>
      </w:r>
      <w:r w:rsidRPr="00A53237" w:rsidR="00CE2FEC">
        <w:rPr>
          <w:rFonts w:ascii="Arial" w:hAnsi="Arial" w:cs="Arial"/>
        </w:rPr>
        <w:t xml:space="preserve">future </w:t>
      </w:r>
      <w:r w:rsidRPr="00A53237" w:rsidR="005700F2">
        <w:rPr>
          <w:rFonts w:ascii="Arial" w:hAnsi="Arial" w:cs="Arial"/>
        </w:rPr>
        <w:t xml:space="preserve">accreditation applications. </w:t>
      </w:r>
      <w:r w:rsidRPr="00A53237" w:rsidR="00F64CF1">
        <w:rPr>
          <w:rFonts w:ascii="Arial" w:hAnsi="Arial" w:cs="Arial"/>
        </w:rPr>
        <w:t xml:space="preserve"> </w:t>
      </w:r>
      <w:r w:rsidRPr="00A53237" w:rsidR="4537E67B">
        <w:rPr>
          <w:rFonts w:ascii="Arial" w:hAnsi="Arial" w:cs="Arial"/>
        </w:rPr>
        <w:t xml:space="preserve">Governance by </w:t>
      </w:r>
      <w:r w:rsidRPr="00A53237" w:rsidR="31856251">
        <w:rPr>
          <w:rFonts w:ascii="Arial" w:hAnsi="Arial" w:cs="Arial"/>
        </w:rPr>
        <w:t xml:space="preserve">The University of Manchester EDI Committee will </w:t>
      </w:r>
      <w:r w:rsidRPr="00A53237" w:rsidR="13FA3A3D">
        <w:rPr>
          <w:rFonts w:ascii="Arial" w:hAnsi="Arial" w:cs="Arial"/>
        </w:rPr>
        <w:t xml:space="preserve">include </w:t>
      </w:r>
      <w:r w:rsidRPr="00A53237" w:rsidR="31856251">
        <w:rPr>
          <w:rFonts w:ascii="Arial" w:hAnsi="Arial" w:cs="Arial"/>
        </w:rPr>
        <w:t>regular apprais</w:t>
      </w:r>
      <w:r w:rsidRPr="00A53237" w:rsidR="5450D864">
        <w:rPr>
          <w:rFonts w:ascii="Arial" w:hAnsi="Arial" w:cs="Arial"/>
        </w:rPr>
        <w:t>al</w:t>
      </w:r>
      <w:r w:rsidRPr="00A53237" w:rsidR="31856251">
        <w:rPr>
          <w:rFonts w:ascii="Arial" w:hAnsi="Arial" w:cs="Arial"/>
        </w:rPr>
        <w:t xml:space="preserve"> of plans and progress</w:t>
      </w:r>
      <w:r w:rsidRPr="00A53237" w:rsidR="00276442">
        <w:rPr>
          <w:rFonts w:ascii="Arial" w:hAnsi="Arial" w:cs="Arial"/>
        </w:rPr>
        <w:t xml:space="preserve">. </w:t>
      </w:r>
    </w:p>
    <w:p w:rsidRPr="00A53237" w:rsidR="0034595F" w:rsidP="00A53237" w:rsidRDefault="001240EB" w14:paraId="0DB7C2F6" w14:textId="010C0EEE">
      <w:p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 xml:space="preserve">One of our biggest challenges is collecting </w:t>
      </w:r>
      <w:r w:rsidRPr="00A53237" w:rsidR="2893D037">
        <w:rPr>
          <w:rFonts w:ascii="Arial" w:hAnsi="Arial" w:cs="Arial"/>
        </w:rPr>
        <w:t xml:space="preserve">robust </w:t>
      </w:r>
      <w:r w:rsidRPr="00A53237">
        <w:rPr>
          <w:rFonts w:ascii="Arial" w:hAnsi="Arial" w:cs="Arial"/>
        </w:rPr>
        <w:t xml:space="preserve">data from our staff </w:t>
      </w:r>
      <w:r w:rsidRPr="00A53237" w:rsidR="5746E72A">
        <w:rPr>
          <w:rFonts w:ascii="Arial" w:hAnsi="Arial" w:cs="Arial"/>
        </w:rPr>
        <w:t>to</w:t>
      </w:r>
      <w:r w:rsidRPr="00A53237" w:rsidR="00710C4A">
        <w:rPr>
          <w:rFonts w:ascii="Arial" w:hAnsi="Arial" w:cs="Arial"/>
        </w:rPr>
        <w:t xml:space="preserve"> monitor progress.  </w:t>
      </w:r>
      <w:r w:rsidRPr="00A53237" w:rsidR="009E1F44">
        <w:rPr>
          <w:rFonts w:ascii="Arial" w:hAnsi="Arial" w:cs="Arial"/>
        </w:rPr>
        <w:t>We will be improving our data collection</w:t>
      </w:r>
      <w:r w:rsidRPr="00A53237" w:rsidR="003671E7">
        <w:rPr>
          <w:rFonts w:ascii="Arial" w:hAnsi="Arial" w:cs="Arial"/>
        </w:rPr>
        <w:t xml:space="preserve"> </w:t>
      </w:r>
      <w:r w:rsidRPr="00A53237" w:rsidR="2D76C956">
        <w:rPr>
          <w:rFonts w:ascii="Arial" w:hAnsi="Arial" w:cs="Arial"/>
        </w:rPr>
        <w:t xml:space="preserve">processes </w:t>
      </w:r>
      <w:r w:rsidRPr="00A53237" w:rsidR="00DC67CA">
        <w:rPr>
          <w:rFonts w:ascii="Arial" w:hAnsi="Arial" w:cs="Arial"/>
        </w:rPr>
        <w:t>so that we can track progress through recruitment</w:t>
      </w:r>
      <w:r w:rsidRPr="00A53237" w:rsidR="100E04EB">
        <w:rPr>
          <w:rFonts w:ascii="Arial" w:hAnsi="Arial" w:cs="Arial"/>
        </w:rPr>
        <w:t>,</w:t>
      </w:r>
      <w:r w:rsidRPr="00A53237" w:rsidR="00DC67CA">
        <w:rPr>
          <w:rFonts w:ascii="Arial" w:hAnsi="Arial" w:cs="Arial"/>
        </w:rPr>
        <w:t xml:space="preserve"> including interview</w:t>
      </w:r>
      <w:r w:rsidRPr="00A53237" w:rsidR="00804149">
        <w:rPr>
          <w:rFonts w:ascii="Arial" w:hAnsi="Arial" w:cs="Arial"/>
        </w:rPr>
        <w:t xml:space="preserve"> invitations and outcomes</w:t>
      </w:r>
      <w:r w:rsidRPr="00A53237" w:rsidR="7033A79A">
        <w:rPr>
          <w:rFonts w:ascii="Arial" w:hAnsi="Arial" w:cs="Arial"/>
        </w:rPr>
        <w:t>. We will scrutinise</w:t>
      </w:r>
      <w:r w:rsidRPr="00A53237" w:rsidR="00804149">
        <w:rPr>
          <w:rFonts w:ascii="Arial" w:hAnsi="Arial" w:cs="Arial"/>
        </w:rPr>
        <w:t xml:space="preserve"> </w:t>
      </w:r>
      <w:r w:rsidRPr="00A53237" w:rsidR="00DC67CA">
        <w:rPr>
          <w:rFonts w:ascii="Arial" w:hAnsi="Arial" w:cs="Arial"/>
        </w:rPr>
        <w:t xml:space="preserve">where disabled people are being employed </w:t>
      </w:r>
      <w:r w:rsidRPr="00A53237" w:rsidR="24803429">
        <w:rPr>
          <w:rFonts w:ascii="Arial" w:hAnsi="Arial" w:cs="Arial"/>
        </w:rPr>
        <w:t xml:space="preserve">(across Professional Services and Academic roles) </w:t>
      </w:r>
      <w:r w:rsidRPr="00A53237" w:rsidR="00DC67CA">
        <w:rPr>
          <w:rFonts w:ascii="Arial" w:hAnsi="Arial" w:cs="Arial"/>
        </w:rPr>
        <w:t xml:space="preserve">and where they are not progressing </w:t>
      </w:r>
      <w:r w:rsidRPr="00A53237" w:rsidR="15D7CED6">
        <w:rPr>
          <w:rFonts w:ascii="Arial" w:hAnsi="Arial" w:cs="Arial"/>
        </w:rPr>
        <w:t xml:space="preserve">beyond </w:t>
      </w:r>
      <w:r w:rsidRPr="00A53237" w:rsidR="00DC67CA">
        <w:rPr>
          <w:rFonts w:ascii="Arial" w:hAnsi="Arial" w:cs="Arial"/>
        </w:rPr>
        <w:t xml:space="preserve">the interview stages. </w:t>
      </w:r>
      <w:r w:rsidRPr="00A53237" w:rsidR="1C3E653A">
        <w:rPr>
          <w:rFonts w:ascii="Arial" w:hAnsi="Arial" w:cs="Arial"/>
        </w:rPr>
        <w:t xml:space="preserve">We will also be paying close attention to career progression of disabled staff following appointment to a role. </w:t>
      </w:r>
    </w:p>
    <w:p w:rsidRPr="00A53237" w:rsidR="003C186C" w:rsidP="00A53237" w:rsidRDefault="0033014A" w14:paraId="1BB1E425" w14:textId="6404F286">
      <w:p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 xml:space="preserve">We will </w:t>
      </w:r>
      <w:r w:rsidRPr="00A53237" w:rsidR="3BDB6313">
        <w:rPr>
          <w:rFonts w:ascii="Arial" w:hAnsi="Arial" w:cs="Arial"/>
        </w:rPr>
        <w:t>work proactively</w:t>
      </w:r>
      <w:r w:rsidRPr="00A53237">
        <w:rPr>
          <w:rFonts w:ascii="Arial" w:hAnsi="Arial" w:cs="Arial"/>
        </w:rPr>
        <w:t xml:space="preserve"> with our </w:t>
      </w:r>
      <w:r w:rsidRPr="00A53237" w:rsidR="006C5210">
        <w:rPr>
          <w:rFonts w:ascii="Arial" w:hAnsi="Arial" w:cs="Arial"/>
        </w:rPr>
        <w:t xml:space="preserve">Procurement department to ensure that they have received Disability Awareness training </w:t>
      </w:r>
      <w:r w:rsidRPr="00A53237" w:rsidR="4B5FE806">
        <w:rPr>
          <w:rFonts w:ascii="Arial" w:hAnsi="Arial" w:cs="Arial"/>
        </w:rPr>
        <w:t xml:space="preserve">followed by </w:t>
      </w:r>
      <w:r w:rsidRPr="00A53237" w:rsidR="00902C98">
        <w:rPr>
          <w:rFonts w:ascii="Arial" w:hAnsi="Arial" w:cs="Arial"/>
        </w:rPr>
        <w:t>ensuring a</w:t>
      </w:r>
      <w:r w:rsidRPr="00A53237" w:rsidR="00ED1586">
        <w:rPr>
          <w:rFonts w:ascii="Arial" w:hAnsi="Arial" w:cs="Arial"/>
        </w:rPr>
        <w:t xml:space="preserve"> process </w:t>
      </w:r>
      <w:r w:rsidRPr="00A53237" w:rsidR="15E54806">
        <w:rPr>
          <w:rFonts w:ascii="Arial" w:hAnsi="Arial" w:cs="Arial"/>
        </w:rPr>
        <w:t xml:space="preserve">is established </w:t>
      </w:r>
      <w:r w:rsidRPr="00A53237" w:rsidR="06DA6EA8">
        <w:rPr>
          <w:rFonts w:ascii="Arial" w:hAnsi="Arial" w:cs="Arial"/>
        </w:rPr>
        <w:t xml:space="preserve">to </w:t>
      </w:r>
      <w:r w:rsidRPr="00A53237" w:rsidR="00ED1586">
        <w:rPr>
          <w:rFonts w:ascii="Arial" w:hAnsi="Arial" w:cs="Arial"/>
        </w:rPr>
        <w:t>ensur</w:t>
      </w:r>
      <w:r w:rsidRPr="00A53237" w:rsidR="7D80C874">
        <w:rPr>
          <w:rFonts w:ascii="Arial" w:hAnsi="Arial" w:cs="Arial"/>
        </w:rPr>
        <w:t>e</w:t>
      </w:r>
      <w:r w:rsidRPr="00A53237" w:rsidR="00ED1586">
        <w:rPr>
          <w:rFonts w:ascii="Arial" w:hAnsi="Arial" w:cs="Arial"/>
        </w:rPr>
        <w:t xml:space="preserve"> that all suppliers are disability confident</w:t>
      </w:r>
      <w:r w:rsidRPr="00A53237" w:rsidR="5E0F7910">
        <w:rPr>
          <w:rFonts w:ascii="Arial" w:hAnsi="Arial" w:cs="Arial"/>
        </w:rPr>
        <w:t>. Suppliers will be offered</w:t>
      </w:r>
      <w:r w:rsidRPr="00A53237" w:rsidR="00617020">
        <w:rPr>
          <w:rFonts w:ascii="Arial" w:hAnsi="Arial" w:cs="Arial"/>
        </w:rPr>
        <w:t xml:space="preserve"> </w:t>
      </w:r>
      <w:r w:rsidRPr="00A53237" w:rsidR="582D14CE">
        <w:rPr>
          <w:rFonts w:ascii="Arial" w:hAnsi="Arial" w:cs="Arial"/>
        </w:rPr>
        <w:t>o</w:t>
      </w:r>
      <w:r w:rsidRPr="00A53237" w:rsidR="00617020">
        <w:rPr>
          <w:rFonts w:ascii="Arial" w:hAnsi="Arial" w:cs="Arial"/>
        </w:rPr>
        <w:t xml:space="preserve">pportunities to engage with our disability </w:t>
      </w:r>
      <w:r w:rsidRPr="00A53237" w:rsidR="6BDD0204">
        <w:rPr>
          <w:rFonts w:ascii="Arial" w:hAnsi="Arial" w:cs="Arial"/>
        </w:rPr>
        <w:t xml:space="preserve">awareness </w:t>
      </w:r>
      <w:r w:rsidRPr="00A53237" w:rsidR="004650B8">
        <w:rPr>
          <w:rFonts w:ascii="Arial" w:hAnsi="Arial" w:cs="Arial"/>
        </w:rPr>
        <w:t>training</w:t>
      </w:r>
      <w:r w:rsidRPr="00A53237" w:rsidR="003C186C">
        <w:rPr>
          <w:rFonts w:ascii="Arial" w:hAnsi="Arial" w:cs="Arial"/>
        </w:rPr>
        <w:t xml:space="preserve"> </w:t>
      </w:r>
      <w:r w:rsidRPr="00A53237" w:rsidR="5256EC00">
        <w:rPr>
          <w:rFonts w:ascii="Arial" w:hAnsi="Arial" w:cs="Arial"/>
        </w:rPr>
        <w:t>offer</w:t>
      </w:r>
      <w:r w:rsidRPr="00A53237" w:rsidR="6BDD0204">
        <w:rPr>
          <w:rFonts w:ascii="Arial" w:hAnsi="Arial" w:cs="Arial"/>
        </w:rPr>
        <w:t xml:space="preserve"> </w:t>
      </w:r>
      <w:r w:rsidRPr="00A53237" w:rsidR="003C186C">
        <w:rPr>
          <w:rFonts w:ascii="Arial" w:hAnsi="Arial" w:cs="Arial"/>
        </w:rPr>
        <w:t xml:space="preserve">and </w:t>
      </w:r>
      <w:r w:rsidRPr="00A53237" w:rsidR="7FB00143">
        <w:rPr>
          <w:rFonts w:ascii="Arial" w:hAnsi="Arial" w:cs="Arial"/>
        </w:rPr>
        <w:t xml:space="preserve">to </w:t>
      </w:r>
      <w:r w:rsidRPr="00A53237" w:rsidR="003C186C">
        <w:rPr>
          <w:rFonts w:ascii="Arial" w:hAnsi="Arial" w:cs="Arial"/>
        </w:rPr>
        <w:t xml:space="preserve">work with </w:t>
      </w:r>
      <w:r w:rsidRPr="00A53237" w:rsidR="20E0E579">
        <w:rPr>
          <w:rFonts w:ascii="Arial" w:hAnsi="Arial" w:cs="Arial"/>
        </w:rPr>
        <w:t xml:space="preserve">the </w:t>
      </w:r>
      <w:r w:rsidRPr="00A53237" w:rsidR="003C186C">
        <w:rPr>
          <w:rFonts w:ascii="Arial" w:hAnsi="Arial" w:cs="Arial"/>
        </w:rPr>
        <w:t xml:space="preserve">procurement team to ensure that procurement processes are inclusive of all protected characteristics. </w:t>
      </w:r>
    </w:p>
    <w:p w:rsidRPr="00A53237" w:rsidR="00D668BA" w:rsidP="00A53237" w:rsidRDefault="0050317F" w14:paraId="5EDE2026" w14:textId="50A1125C">
      <w:p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 xml:space="preserve">We will </w:t>
      </w:r>
      <w:r w:rsidRPr="00A53237" w:rsidR="6FBDD634">
        <w:rPr>
          <w:rFonts w:ascii="Arial" w:hAnsi="Arial" w:cs="Arial"/>
        </w:rPr>
        <w:t>work</w:t>
      </w:r>
      <w:r w:rsidRPr="00A53237">
        <w:rPr>
          <w:rFonts w:ascii="Arial" w:hAnsi="Arial" w:cs="Arial"/>
        </w:rPr>
        <w:t xml:space="preserve"> with our People and Organisational Development </w:t>
      </w:r>
      <w:r w:rsidRPr="00A53237" w:rsidR="0869C7E9">
        <w:rPr>
          <w:rFonts w:ascii="Arial" w:hAnsi="Arial" w:cs="Arial"/>
        </w:rPr>
        <w:t xml:space="preserve">directorate </w:t>
      </w:r>
      <w:r w:rsidRPr="00A53237">
        <w:rPr>
          <w:rFonts w:ascii="Arial" w:hAnsi="Arial" w:cs="Arial"/>
        </w:rPr>
        <w:t xml:space="preserve">to </w:t>
      </w:r>
      <w:r w:rsidRPr="00A53237" w:rsidR="00482E35">
        <w:rPr>
          <w:rFonts w:ascii="Arial" w:hAnsi="Arial" w:cs="Arial"/>
        </w:rPr>
        <w:t>ensure</w:t>
      </w:r>
      <w:r w:rsidRPr="00A53237" w:rsidR="00095C9D">
        <w:rPr>
          <w:rFonts w:ascii="Arial" w:hAnsi="Arial" w:cs="Arial"/>
        </w:rPr>
        <w:t xml:space="preserve"> that disability plays a key role in </w:t>
      </w:r>
      <w:r w:rsidRPr="00A53237" w:rsidR="04829C01">
        <w:rPr>
          <w:rFonts w:ascii="Arial" w:hAnsi="Arial" w:cs="Arial"/>
        </w:rPr>
        <w:t xml:space="preserve">the </w:t>
      </w:r>
      <w:r w:rsidRPr="00A53237" w:rsidR="00095C9D">
        <w:rPr>
          <w:rFonts w:ascii="Arial" w:hAnsi="Arial" w:cs="Arial"/>
        </w:rPr>
        <w:t xml:space="preserve">training </w:t>
      </w:r>
      <w:r w:rsidRPr="00A53237" w:rsidR="6E8CC494">
        <w:rPr>
          <w:rFonts w:ascii="Arial" w:hAnsi="Arial" w:cs="Arial"/>
        </w:rPr>
        <w:t>of</w:t>
      </w:r>
      <w:r w:rsidRPr="00A53237" w:rsidR="43041A3D">
        <w:rPr>
          <w:rFonts w:ascii="Arial" w:hAnsi="Arial" w:cs="Arial"/>
          <w:color w:val="FF0000"/>
        </w:rPr>
        <w:t xml:space="preserve"> </w:t>
      </w:r>
      <w:r w:rsidRPr="00A53237" w:rsidR="00095C9D">
        <w:rPr>
          <w:rFonts w:ascii="Arial" w:hAnsi="Arial" w:cs="Arial"/>
        </w:rPr>
        <w:t xml:space="preserve">recruitment managers. </w:t>
      </w:r>
      <w:r w:rsidRPr="00A53237" w:rsidR="002C5076">
        <w:rPr>
          <w:rFonts w:ascii="Arial" w:hAnsi="Arial" w:cs="Arial"/>
        </w:rPr>
        <w:t xml:space="preserve">We will be reviewing how we </w:t>
      </w:r>
      <w:r w:rsidRPr="00A53237" w:rsidR="008F06C9">
        <w:rPr>
          <w:rFonts w:ascii="Arial" w:hAnsi="Arial" w:cs="Arial"/>
        </w:rPr>
        <w:t xml:space="preserve">attract more candidates with a disability or who live with a </w:t>
      </w:r>
      <w:r w:rsidRPr="00A53237" w:rsidR="000840E9">
        <w:rPr>
          <w:rFonts w:ascii="Arial" w:hAnsi="Arial" w:cs="Arial"/>
        </w:rPr>
        <w:t>long-term</w:t>
      </w:r>
      <w:r w:rsidRPr="00A53237" w:rsidR="008F06C9">
        <w:rPr>
          <w:rFonts w:ascii="Arial" w:hAnsi="Arial" w:cs="Arial"/>
        </w:rPr>
        <w:t xml:space="preserve"> health condition</w:t>
      </w:r>
      <w:r w:rsidRPr="00A53237" w:rsidR="00C66AE8">
        <w:rPr>
          <w:rFonts w:ascii="Arial" w:hAnsi="Arial" w:cs="Arial"/>
        </w:rPr>
        <w:t xml:space="preserve">, including where we </w:t>
      </w:r>
      <w:r w:rsidRPr="00A53237" w:rsidR="00EA6A6E">
        <w:rPr>
          <w:rFonts w:ascii="Arial" w:hAnsi="Arial" w:cs="Arial"/>
        </w:rPr>
        <w:t>advertise our roles. We</w:t>
      </w:r>
      <w:r w:rsidRPr="00A53237" w:rsidR="006A2854">
        <w:rPr>
          <w:rFonts w:ascii="Arial" w:hAnsi="Arial" w:cs="Arial"/>
        </w:rPr>
        <w:t xml:space="preserve"> </w:t>
      </w:r>
      <w:r w:rsidRPr="00A53237" w:rsidR="00EA6A6E">
        <w:rPr>
          <w:rFonts w:ascii="Arial" w:hAnsi="Arial" w:cs="Arial"/>
        </w:rPr>
        <w:t xml:space="preserve">are also </w:t>
      </w:r>
      <w:r w:rsidRPr="00A53237" w:rsidR="71586A17">
        <w:rPr>
          <w:rFonts w:ascii="Arial" w:hAnsi="Arial" w:cs="Arial"/>
        </w:rPr>
        <w:t xml:space="preserve">considering </w:t>
      </w:r>
      <w:r w:rsidRPr="00A53237" w:rsidR="00EA6A6E">
        <w:rPr>
          <w:rFonts w:ascii="Arial" w:hAnsi="Arial" w:cs="Arial"/>
        </w:rPr>
        <w:t xml:space="preserve">how we can offer </w:t>
      </w:r>
      <w:r w:rsidRPr="00A53237" w:rsidR="006A2854">
        <w:rPr>
          <w:rFonts w:ascii="Arial" w:hAnsi="Arial" w:cs="Arial"/>
        </w:rPr>
        <w:t xml:space="preserve">work roles to people with Learning Disabilities. </w:t>
      </w:r>
      <w:r w:rsidRPr="00A53237" w:rsidR="00095C9D">
        <w:rPr>
          <w:rFonts w:ascii="Arial" w:hAnsi="Arial" w:cs="Arial"/>
        </w:rPr>
        <w:t xml:space="preserve">Our induction process is also currently under review to ensure that </w:t>
      </w:r>
      <w:r w:rsidRPr="00A53237" w:rsidR="00BD79E3">
        <w:rPr>
          <w:rFonts w:ascii="Arial" w:hAnsi="Arial" w:cs="Arial"/>
        </w:rPr>
        <w:t xml:space="preserve">all new disabled staff </w:t>
      </w:r>
      <w:r w:rsidRPr="00A53237" w:rsidR="00EF086C">
        <w:rPr>
          <w:rFonts w:ascii="Arial" w:hAnsi="Arial" w:cs="Arial"/>
        </w:rPr>
        <w:t xml:space="preserve">are aware of the services, processes and policies that </w:t>
      </w:r>
      <w:r w:rsidRPr="00A53237" w:rsidR="34C951CA">
        <w:rPr>
          <w:rFonts w:ascii="Arial" w:hAnsi="Arial" w:cs="Arial"/>
        </w:rPr>
        <w:t>exist</w:t>
      </w:r>
      <w:r w:rsidRPr="00A53237" w:rsidR="00EF086C">
        <w:rPr>
          <w:rFonts w:ascii="Arial" w:hAnsi="Arial" w:cs="Arial"/>
        </w:rPr>
        <w:t xml:space="preserve"> to support them. </w:t>
      </w:r>
      <w:r w:rsidRPr="00A53237" w:rsidR="2A353AFA">
        <w:rPr>
          <w:rFonts w:ascii="Arial" w:hAnsi="Arial" w:cs="Arial"/>
        </w:rPr>
        <w:t xml:space="preserve">Collectively, with these actions, and a renewed attention on good data </w:t>
      </w:r>
      <w:r w:rsidRPr="00A53237" w:rsidR="2996B8E5">
        <w:rPr>
          <w:rFonts w:ascii="Arial" w:hAnsi="Arial" w:cs="Arial"/>
        </w:rPr>
        <w:t>collection</w:t>
      </w:r>
      <w:r w:rsidRPr="00A53237" w:rsidR="2A353AFA">
        <w:rPr>
          <w:rFonts w:ascii="Arial" w:hAnsi="Arial" w:cs="Arial"/>
        </w:rPr>
        <w:t xml:space="preserve">, we will monitor carefully the rate of increase of disabled employees at the University of Manchester. </w:t>
      </w:r>
    </w:p>
    <w:p w:rsidRPr="00A53237" w:rsidR="003C186C" w:rsidP="00A53237" w:rsidRDefault="00A546C8" w14:paraId="60597C61" w14:textId="5951FBDC">
      <w:p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 xml:space="preserve">We will </w:t>
      </w:r>
      <w:r w:rsidRPr="00A53237" w:rsidR="386B66D4">
        <w:rPr>
          <w:rFonts w:ascii="Arial" w:hAnsi="Arial" w:cs="Arial"/>
        </w:rPr>
        <w:t>revise</w:t>
      </w:r>
      <w:r w:rsidRPr="00A53237">
        <w:rPr>
          <w:rFonts w:ascii="Arial" w:hAnsi="Arial" w:cs="Arial"/>
        </w:rPr>
        <w:t xml:space="preserve"> our accessibility statement</w:t>
      </w:r>
      <w:r w:rsidRPr="00A53237" w:rsidR="00AC72AA">
        <w:rPr>
          <w:rFonts w:ascii="Arial" w:hAnsi="Arial" w:cs="Arial"/>
        </w:rPr>
        <w:t xml:space="preserve"> and ensur</w:t>
      </w:r>
      <w:r w:rsidRPr="00A53237" w:rsidR="1F3922F5">
        <w:rPr>
          <w:rFonts w:ascii="Arial" w:hAnsi="Arial" w:cs="Arial"/>
        </w:rPr>
        <w:t>e</w:t>
      </w:r>
      <w:r w:rsidRPr="00A53237" w:rsidR="00AC72AA">
        <w:rPr>
          <w:rFonts w:ascii="Arial" w:hAnsi="Arial" w:cs="Arial"/>
        </w:rPr>
        <w:t xml:space="preserve"> that the Disability Confident </w:t>
      </w:r>
      <w:r w:rsidRPr="00A53237" w:rsidR="00EF086C">
        <w:rPr>
          <w:rFonts w:ascii="Arial" w:hAnsi="Arial" w:cs="Arial"/>
        </w:rPr>
        <w:t>logos</w:t>
      </w:r>
      <w:r w:rsidRPr="00A53237" w:rsidR="00AC72AA">
        <w:rPr>
          <w:rFonts w:ascii="Arial" w:hAnsi="Arial" w:cs="Arial"/>
        </w:rPr>
        <w:t xml:space="preserve"> are </w:t>
      </w:r>
      <w:r w:rsidRPr="00A53237" w:rsidR="00DE7231">
        <w:rPr>
          <w:rFonts w:ascii="Arial" w:hAnsi="Arial" w:cs="Arial"/>
        </w:rPr>
        <w:t xml:space="preserve">prominent on all our communications. </w:t>
      </w:r>
    </w:p>
    <w:p w:rsidRPr="00A53237" w:rsidR="00D07353" w:rsidP="00A53237" w:rsidRDefault="00D07353" w14:paraId="0C21E39D" w14:textId="32605796">
      <w:p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 xml:space="preserve">We are </w:t>
      </w:r>
      <w:r w:rsidRPr="00A53237" w:rsidR="4D7074F1">
        <w:rPr>
          <w:rFonts w:ascii="Arial" w:hAnsi="Arial" w:cs="Arial"/>
        </w:rPr>
        <w:t xml:space="preserve">actively </w:t>
      </w:r>
      <w:r w:rsidRPr="00A53237" w:rsidR="004A34B7">
        <w:rPr>
          <w:rFonts w:ascii="Arial" w:hAnsi="Arial" w:cs="Arial"/>
        </w:rPr>
        <w:t>expanding participation</w:t>
      </w:r>
      <w:r w:rsidRPr="00A53237">
        <w:rPr>
          <w:rFonts w:ascii="Arial" w:hAnsi="Arial" w:cs="Arial"/>
        </w:rPr>
        <w:t xml:space="preserve"> </w:t>
      </w:r>
      <w:r w:rsidRPr="00A53237" w:rsidR="46C200E4">
        <w:rPr>
          <w:rFonts w:ascii="Arial" w:hAnsi="Arial" w:cs="Arial"/>
        </w:rPr>
        <w:t xml:space="preserve">in </w:t>
      </w:r>
      <w:r w:rsidRPr="00A53237">
        <w:rPr>
          <w:rFonts w:ascii="Arial" w:hAnsi="Arial" w:cs="Arial"/>
        </w:rPr>
        <w:t xml:space="preserve">the Hidden Disabilities Sunflower scheme </w:t>
      </w:r>
      <w:r w:rsidRPr="00A53237" w:rsidR="76617D8D">
        <w:rPr>
          <w:rFonts w:ascii="Arial" w:hAnsi="Arial" w:cs="Arial"/>
        </w:rPr>
        <w:t>to</w:t>
      </w:r>
      <w:r w:rsidRPr="00A53237">
        <w:rPr>
          <w:rFonts w:ascii="Arial" w:hAnsi="Arial" w:cs="Arial"/>
        </w:rPr>
        <w:t xml:space="preserve"> </w:t>
      </w:r>
      <w:r w:rsidRPr="00A53237" w:rsidR="0016783E">
        <w:rPr>
          <w:rFonts w:ascii="Arial" w:hAnsi="Arial" w:cs="Arial"/>
        </w:rPr>
        <w:t xml:space="preserve">promote </w:t>
      </w:r>
      <w:r w:rsidRPr="00A53237" w:rsidR="1206ACFE">
        <w:rPr>
          <w:rFonts w:ascii="Arial" w:hAnsi="Arial" w:cs="Arial"/>
        </w:rPr>
        <w:t xml:space="preserve">this </w:t>
      </w:r>
      <w:r w:rsidRPr="00A53237" w:rsidR="0016783E">
        <w:rPr>
          <w:rFonts w:ascii="Arial" w:hAnsi="Arial" w:cs="Arial"/>
        </w:rPr>
        <w:t xml:space="preserve">in all </w:t>
      </w:r>
      <w:r w:rsidRPr="00A53237" w:rsidR="5B0BE418">
        <w:rPr>
          <w:rFonts w:ascii="Arial" w:hAnsi="Arial" w:cs="Arial"/>
        </w:rPr>
        <w:t>F</w:t>
      </w:r>
      <w:r w:rsidRPr="00A53237" w:rsidR="0016783E">
        <w:rPr>
          <w:rFonts w:ascii="Arial" w:hAnsi="Arial" w:cs="Arial"/>
        </w:rPr>
        <w:t xml:space="preserve">aculties and </w:t>
      </w:r>
      <w:r w:rsidRPr="00A53237" w:rsidR="7C2C77DD">
        <w:rPr>
          <w:rFonts w:ascii="Arial" w:hAnsi="Arial" w:cs="Arial"/>
        </w:rPr>
        <w:t>P</w:t>
      </w:r>
      <w:r w:rsidRPr="00A53237" w:rsidR="0016783E">
        <w:rPr>
          <w:rFonts w:ascii="Arial" w:hAnsi="Arial" w:cs="Arial"/>
        </w:rPr>
        <w:t xml:space="preserve">rofessional </w:t>
      </w:r>
      <w:r w:rsidRPr="00A53237" w:rsidR="2E61CD2D">
        <w:rPr>
          <w:rFonts w:ascii="Arial" w:hAnsi="Arial" w:cs="Arial"/>
        </w:rPr>
        <w:t>S</w:t>
      </w:r>
      <w:r w:rsidRPr="00A53237" w:rsidR="0016783E">
        <w:rPr>
          <w:rFonts w:ascii="Arial" w:hAnsi="Arial" w:cs="Arial"/>
        </w:rPr>
        <w:t>ervices directorates across the University</w:t>
      </w:r>
      <w:r w:rsidRPr="00A53237" w:rsidR="057401DD">
        <w:rPr>
          <w:rFonts w:ascii="Arial" w:hAnsi="Arial" w:cs="Arial"/>
        </w:rPr>
        <w:t xml:space="preserve">. This is building on significant success </w:t>
      </w:r>
      <w:r w:rsidRPr="00A53237" w:rsidR="49EB5E65">
        <w:rPr>
          <w:rFonts w:ascii="Arial" w:hAnsi="Arial" w:cs="Arial"/>
        </w:rPr>
        <w:t xml:space="preserve">achieved </w:t>
      </w:r>
      <w:r w:rsidRPr="00A53237" w:rsidR="057401DD">
        <w:rPr>
          <w:rFonts w:ascii="Arial" w:hAnsi="Arial" w:cs="Arial"/>
        </w:rPr>
        <w:t xml:space="preserve">in our University Library. </w:t>
      </w:r>
      <w:r w:rsidRPr="00A53237" w:rsidR="001B34F3">
        <w:rPr>
          <w:rFonts w:ascii="Arial" w:hAnsi="Arial" w:cs="Arial"/>
        </w:rPr>
        <w:t xml:space="preserve"> </w:t>
      </w:r>
      <w:r w:rsidRPr="00A53237" w:rsidR="6EA2347A">
        <w:rPr>
          <w:rFonts w:ascii="Arial" w:hAnsi="Arial" w:cs="Arial"/>
        </w:rPr>
        <w:t>E</w:t>
      </w:r>
      <w:r w:rsidRPr="00A53237" w:rsidR="001B34F3">
        <w:rPr>
          <w:rFonts w:ascii="Arial" w:hAnsi="Arial" w:cs="Arial"/>
        </w:rPr>
        <w:t xml:space="preserve">nsuring we promote it with a </w:t>
      </w:r>
      <w:r w:rsidRPr="00A53237" w:rsidR="3440BED8">
        <w:rPr>
          <w:rFonts w:ascii="Arial" w:hAnsi="Arial" w:cs="Arial"/>
        </w:rPr>
        <w:t xml:space="preserve">strategic </w:t>
      </w:r>
      <w:r w:rsidRPr="00A53237" w:rsidR="001B34F3">
        <w:rPr>
          <w:rFonts w:ascii="Arial" w:hAnsi="Arial" w:cs="Arial"/>
        </w:rPr>
        <w:t xml:space="preserve">communications plan </w:t>
      </w:r>
      <w:r w:rsidRPr="00A53237" w:rsidR="4DF4A713">
        <w:rPr>
          <w:rFonts w:ascii="Arial" w:hAnsi="Arial" w:cs="Arial"/>
        </w:rPr>
        <w:t>will enable</w:t>
      </w:r>
      <w:r w:rsidRPr="00A53237" w:rsidR="001B34F3">
        <w:rPr>
          <w:rFonts w:ascii="Arial" w:hAnsi="Arial" w:cs="Arial"/>
        </w:rPr>
        <w:t xml:space="preserve"> staff and students </w:t>
      </w:r>
      <w:r w:rsidRPr="00A53237" w:rsidR="76C39FCF">
        <w:rPr>
          <w:rFonts w:ascii="Arial" w:hAnsi="Arial" w:cs="Arial"/>
        </w:rPr>
        <w:t xml:space="preserve">to be </w:t>
      </w:r>
      <w:r w:rsidRPr="00A53237" w:rsidR="001B34F3">
        <w:rPr>
          <w:rFonts w:ascii="Arial" w:hAnsi="Arial" w:cs="Arial"/>
        </w:rPr>
        <w:t xml:space="preserve">aware </w:t>
      </w:r>
      <w:r w:rsidRPr="00A53237" w:rsidR="001B4634">
        <w:rPr>
          <w:rFonts w:ascii="Arial" w:hAnsi="Arial" w:cs="Arial"/>
        </w:rPr>
        <w:t xml:space="preserve">of the benefits of this scheme. </w:t>
      </w:r>
    </w:p>
    <w:p w:rsidRPr="00A53237" w:rsidR="001B4634" w:rsidP="00A53237" w:rsidRDefault="00D11038" w14:paraId="32D94D9F" w14:textId="2D9F526D">
      <w:p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 xml:space="preserve">We </w:t>
      </w:r>
      <w:r w:rsidRPr="00A53237" w:rsidR="79E9FB3A">
        <w:rPr>
          <w:rFonts w:ascii="Arial" w:hAnsi="Arial" w:cs="Arial"/>
        </w:rPr>
        <w:t xml:space="preserve">will </w:t>
      </w:r>
      <w:r w:rsidRPr="00A53237">
        <w:rPr>
          <w:rFonts w:ascii="Arial" w:hAnsi="Arial" w:cs="Arial"/>
        </w:rPr>
        <w:t xml:space="preserve">continue to roll out our Equality Impact Assessment training to ensure that </w:t>
      </w:r>
      <w:r w:rsidRPr="00A53237" w:rsidR="00A67EE6">
        <w:rPr>
          <w:rFonts w:ascii="Arial" w:hAnsi="Arial" w:cs="Arial"/>
        </w:rPr>
        <w:t xml:space="preserve">equality in general is considered whenever possible and that </w:t>
      </w:r>
      <w:r w:rsidRPr="00A53237" w:rsidR="00982A03">
        <w:rPr>
          <w:rFonts w:ascii="Arial" w:hAnsi="Arial" w:cs="Arial"/>
        </w:rPr>
        <w:t xml:space="preserve">disability is considered on an anticipatory basis </w:t>
      </w:r>
      <w:r w:rsidRPr="00A53237" w:rsidR="00D77A14">
        <w:rPr>
          <w:rFonts w:ascii="Arial" w:hAnsi="Arial" w:cs="Arial"/>
        </w:rPr>
        <w:t xml:space="preserve">rather than reactively. </w:t>
      </w:r>
    </w:p>
    <w:p w:rsidRPr="00A53237" w:rsidR="7B37ED11" w:rsidP="00A53237" w:rsidRDefault="7B37ED11" w14:paraId="786EEAE4" w14:textId="351F3E7E">
      <w:p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>The Let’s Talk Disability series of audi</w:t>
      </w:r>
      <w:r w:rsidRPr="00A53237" w:rsidR="15A81F2C">
        <w:rPr>
          <w:rFonts w:ascii="Arial" w:hAnsi="Arial" w:cs="Arial"/>
        </w:rPr>
        <w:t>o-</w:t>
      </w:r>
      <w:r w:rsidRPr="00A53237">
        <w:rPr>
          <w:rFonts w:ascii="Arial" w:hAnsi="Arial" w:cs="Arial"/>
        </w:rPr>
        <w:t xml:space="preserve">recorded </w:t>
      </w:r>
      <w:r w:rsidRPr="00A53237" w:rsidR="5B085B11">
        <w:rPr>
          <w:rFonts w:ascii="Arial" w:hAnsi="Arial" w:cs="Arial"/>
        </w:rPr>
        <w:t xml:space="preserve">and accessible </w:t>
      </w:r>
      <w:r w:rsidRPr="00A53237">
        <w:rPr>
          <w:rFonts w:ascii="Arial" w:hAnsi="Arial" w:cs="Arial"/>
        </w:rPr>
        <w:t xml:space="preserve">conversations between senior leaders and disabled staff and students is set to expand and grow. By sharing the lived experience of disabilities </w:t>
      </w:r>
      <w:r w:rsidRPr="00A53237" w:rsidR="07CB92EC">
        <w:rPr>
          <w:rFonts w:ascii="Arial" w:hAnsi="Arial" w:cs="Arial"/>
        </w:rPr>
        <w:t xml:space="preserve">in our community </w:t>
      </w:r>
      <w:r w:rsidRPr="00A53237">
        <w:rPr>
          <w:rFonts w:ascii="Arial" w:hAnsi="Arial" w:cs="Arial"/>
        </w:rPr>
        <w:t xml:space="preserve">we are confident that </w:t>
      </w:r>
      <w:r w:rsidRPr="00A53237" w:rsidR="388EE06C">
        <w:rPr>
          <w:rFonts w:ascii="Arial" w:hAnsi="Arial" w:cs="Arial"/>
        </w:rPr>
        <w:t>our Disability Confident Leader status will be recognised by other Universities</w:t>
      </w:r>
      <w:r w:rsidRPr="00A53237" w:rsidR="2A90E40F">
        <w:rPr>
          <w:rFonts w:ascii="Arial" w:hAnsi="Arial" w:cs="Arial"/>
        </w:rPr>
        <w:t>,</w:t>
      </w:r>
      <w:r w:rsidRPr="00A53237" w:rsidR="388EE06C">
        <w:rPr>
          <w:rFonts w:ascii="Arial" w:hAnsi="Arial" w:cs="Arial"/>
        </w:rPr>
        <w:t xml:space="preserve"> and we are very pleased to be able to </w:t>
      </w:r>
      <w:r w:rsidRPr="00A53237" w:rsidR="435204A5">
        <w:rPr>
          <w:rFonts w:ascii="Arial" w:hAnsi="Arial" w:cs="Arial"/>
        </w:rPr>
        <w:t xml:space="preserve">build on this innovation. </w:t>
      </w:r>
    </w:p>
    <w:p w:rsidRPr="00A53237" w:rsidR="006E7DF1" w:rsidP="00A53237" w:rsidRDefault="006E7DF1" w14:paraId="37B5C8FA" w14:textId="7266BB71">
      <w:p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>All of these actions and our future work</w:t>
      </w:r>
      <w:r w:rsidRPr="00A53237" w:rsidR="00BA76C3">
        <w:rPr>
          <w:rFonts w:ascii="Arial" w:hAnsi="Arial" w:cs="Arial"/>
        </w:rPr>
        <w:t xml:space="preserve"> are </w:t>
      </w:r>
      <w:r w:rsidRPr="00A53237" w:rsidR="001C05FC">
        <w:rPr>
          <w:rFonts w:ascii="Arial" w:hAnsi="Arial" w:cs="Arial"/>
        </w:rPr>
        <w:t>aligned within</w:t>
      </w:r>
      <w:r w:rsidRPr="00A53237" w:rsidR="00BA76C3">
        <w:rPr>
          <w:rFonts w:ascii="Arial" w:hAnsi="Arial" w:cs="Arial"/>
        </w:rPr>
        <w:t xml:space="preserve"> our University </w:t>
      </w:r>
      <w:hyperlink w:history="1" r:id="rId11">
        <w:r w:rsidRPr="00A53237" w:rsidR="00F5545F">
          <w:rPr>
            <w:rStyle w:val="Hyperlink"/>
            <w:rFonts w:ascii="Arial" w:hAnsi="Arial" w:cs="Arial"/>
          </w:rPr>
          <w:t>Equality, Diversity</w:t>
        </w:r>
        <w:r w:rsidRPr="00A53237" w:rsidR="00BA76C3">
          <w:rPr>
            <w:rStyle w:val="Hyperlink"/>
            <w:rFonts w:ascii="Arial" w:hAnsi="Arial" w:cs="Arial"/>
          </w:rPr>
          <w:t xml:space="preserve"> and Inclusion strategy</w:t>
        </w:r>
      </w:hyperlink>
      <w:r w:rsidRPr="00A53237" w:rsidR="00F5545F">
        <w:rPr>
          <w:rFonts w:ascii="Arial" w:hAnsi="Arial" w:cs="Arial"/>
        </w:rPr>
        <w:t xml:space="preserve"> which has three pillars of work: </w:t>
      </w:r>
    </w:p>
    <w:p w:rsidRPr="00A53237" w:rsidR="00F5545F" w:rsidP="00A53237" w:rsidRDefault="00856471" w14:paraId="46BCBC43" w14:textId="5816E6D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>Inclusive Environment and Culture</w:t>
      </w:r>
    </w:p>
    <w:p w:rsidRPr="00A53237" w:rsidR="00856471" w:rsidP="00A53237" w:rsidRDefault="00C87968" w14:paraId="3C1A0CE6" w14:textId="3179CD1C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>Diversity and Equity across our Community</w:t>
      </w:r>
    </w:p>
    <w:p w:rsidRPr="00A53237" w:rsidR="00C87968" w:rsidP="00A53237" w:rsidRDefault="00C87968" w14:paraId="30213457" w14:textId="3F75D49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>Inclusive Practice</w:t>
      </w:r>
    </w:p>
    <w:p w:rsidRPr="00A53237" w:rsidR="00CF0AA5" w:rsidP="00A53237" w:rsidRDefault="007A404D" w14:paraId="2619367E" w14:textId="3F14C36F">
      <w:p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 xml:space="preserve">Whilst we know that </w:t>
      </w:r>
      <w:r w:rsidRPr="00A53237" w:rsidR="00A412B6">
        <w:rPr>
          <w:rFonts w:ascii="Arial" w:hAnsi="Arial" w:cs="Arial"/>
        </w:rPr>
        <w:t>disability often requires quite specialist actions</w:t>
      </w:r>
      <w:r w:rsidRPr="00A53237" w:rsidR="5852027B">
        <w:rPr>
          <w:rFonts w:ascii="Arial" w:hAnsi="Arial" w:cs="Arial"/>
        </w:rPr>
        <w:t>,</w:t>
      </w:r>
      <w:r w:rsidRPr="00A53237" w:rsidR="00A412B6">
        <w:rPr>
          <w:rFonts w:ascii="Arial" w:hAnsi="Arial" w:cs="Arial"/>
        </w:rPr>
        <w:t xml:space="preserve"> we are also mindful that all people </w:t>
      </w:r>
      <w:r w:rsidRPr="00A53237" w:rsidR="1C15C6D8">
        <w:rPr>
          <w:rFonts w:ascii="Arial" w:hAnsi="Arial" w:cs="Arial"/>
        </w:rPr>
        <w:t xml:space="preserve">have </w:t>
      </w:r>
      <w:r w:rsidRPr="00A53237" w:rsidR="3C328267">
        <w:rPr>
          <w:rFonts w:ascii="Arial" w:hAnsi="Arial" w:cs="Arial"/>
        </w:rPr>
        <w:t xml:space="preserve">multiple </w:t>
      </w:r>
      <w:r w:rsidRPr="00A53237" w:rsidR="000935CF">
        <w:rPr>
          <w:rFonts w:ascii="Arial" w:hAnsi="Arial" w:cs="Arial"/>
        </w:rPr>
        <w:t>identities,</w:t>
      </w:r>
      <w:r w:rsidRPr="00A53237" w:rsidR="3C328267">
        <w:rPr>
          <w:rFonts w:ascii="Arial" w:hAnsi="Arial" w:cs="Arial"/>
        </w:rPr>
        <w:t xml:space="preserve"> </w:t>
      </w:r>
      <w:r w:rsidRPr="00A53237" w:rsidR="00A412B6">
        <w:rPr>
          <w:rFonts w:ascii="Arial" w:hAnsi="Arial" w:cs="Arial"/>
        </w:rPr>
        <w:t xml:space="preserve">and we will work with our EDI colleagues to </w:t>
      </w:r>
      <w:r w:rsidRPr="00A53237" w:rsidR="007F7CA5">
        <w:rPr>
          <w:rFonts w:ascii="Arial" w:hAnsi="Arial" w:cs="Arial"/>
        </w:rPr>
        <w:t xml:space="preserve">ensure that </w:t>
      </w:r>
      <w:r w:rsidRPr="00A53237" w:rsidR="00BF3D4B">
        <w:rPr>
          <w:rFonts w:ascii="Arial" w:hAnsi="Arial" w:cs="Arial"/>
        </w:rPr>
        <w:t xml:space="preserve">these intersectional needs are met. </w:t>
      </w:r>
    </w:p>
    <w:p w:rsidRPr="00A53237" w:rsidR="000605EF" w:rsidP="00A53237" w:rsidRDefault="000605EF" w14:paraId="158C018D" w14:textId="4A2845D9">
      <w:pPr>
        <w:spacing w:line="360" w:lineRule="auto"/>
        <w:rPr>
          <w:rFonts w:ascii="Arial" w:hAnsi="Arial" w:cs="Arial"/>
        </w:rPr>
      </w:pPr>
      <w:r w:rsidRPr="00A53237">
        <w:rPr>
          <w:rFonts w:ascii="Arial" w:hAnsi="Arial" w:cs="Arial"/>
        </w:rPr>
        <w:t xml:space="preserve">Most importantly we will include disabled people in all our conversations, ensuring that they have a voice </w:t>
      </w:r>
      <w:r w:rsidRPr="00A53237" w:rsidR="00E8609A">
        <w:rPr>
          <w:rFonts w:ascii="Arial" w:hAnsi="Arial" w:cs="Arial"/>
        </w:rPr>
        <w:t xml:space="preserve">and are heard amongst our university and wider community. </w:t>
      </w:r>
    </w:p>
    <w:p w:rsidRPr="00A53237" w:rsidR="00473A49" w:rsidP="00A53237" w:rsidRDefault="00473A49" w14:paraId="0D7E44AD" w14:textId="77777777">
      <w:pPr>
        <w:spacing w:line="360" w:lineRule="auto"/>
        <w:rPr>
          <w:rFonts w:ascii="Arial" w:hAnsi="Arial" w:cs="Arial"/>
        </w:rPr>
      </w:pPr>
    </w:p>
    <w:p w:rsidRPr="00A53237" w:rsidR="00932C90" w:rsidP="00A53237" w:rsidRDefault="00473A49" w14:paraId="6B00EB6A" w14:textId="61A5F075">
      <w:pPr>
        <w:spacing w:line="360" w:lineRule="auto"/>
        <w:jc w:val="both"/>
        <w:rPr>
          <w:rFonts w:ascii="Arial" w:hAnsi="Arial" w:cs="Arial"/>
        </w:rPr>
      </w:pPr>
      <w:r w:rsidRPr="00A53237">
        <w:rPr>
          <w:rFonts w:ascii="Arial" w:hAnsi="Arial" w:cs="Arial"/>
          <w:noProof/>
        </w:rPr>
        <w:drawing>
          <wp:inline distT="0" distB="0" distL="0" distR="0" wp14:anchorId="360696FD" wp14:editId="11A643E5">
            <wp:extent cx="5181600" cy="1066800"/>
            <wp:effectExtent l="0" t="0" r="0" b="0"/>
            <wp:docPr id="1962573143" name="Picture 19625731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73143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A53237" w:rsidR="00932C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E658C" w:rsidP="003E658C" w:rsidRDefault="003E658C" w14:paraId="24E04DD6" w14:textId="77777777">
      <w:pPr>
        <w:spacing w:after="0" w:line="240" w:lineRule="auto"/>
      </w:pPr>
      <w:r>
        <w:separator/>
      </w:r>
    </w:p>
  </w:endnote>
  <w:endnote w:type="continuationSeparator" w:id="0">
    <w:p w:rsidR="003E658C" w:rsidP="003E658C" w:rsidRDefault="003E658C" w14:paraId="59AF97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3237" w:rsidRDefault="00A53237" w14:paraId="773D8F6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53237" w:rsidR="003E658C" w:rsidP="00A53237" w:rsidRDefault="00A53237" w14:paraId="1986FA16" w14:textId="644501C9">
    <w:pPr>
      <w:pStyle w:val="Footer"/>
      <w:rPr>
        <w:rFonts w:ascii="Arial" w:hAnsi="Arial" w:cs="Arial"/>
        <w:b/>
        <w:bCs/>
      </w:rPr>
    </w:pPr>
    <w:r w:rsidRPr="00A53237">
      <w:rPr>
        <w:rStyle w:val="normaltextrun"/>
        <w:rFonts w:ascii="Arial" w:hAnsi="Arial" w:cs="Arial"/>
        <w:b/>
        <w:bCs/>
        <w:color w:val="000000"/>
        <w:sz w:val="20"/>
        <w:szCs w:val="20"/>
        <w:shd w:val="clear" w:color="auto" w:fill="FFFFFF"/>
      </w:rPr>
      <w:t>DCS002047</w:t>
    </w:r>
    <w:r w:rsidRPr="00A53237">
      <w:rPr>
        <w:rStyle w:val="eop"/>
        <w:rFonts w:ascii="Arial" w:hAnsi="Arial" w:cs="Arial"/>
        <w:b/>
        <w:bCs/>
        <w:color w:val="000000"/>
        <w:sz w:val="20"/>
        <w:szCs w:val="20"/>
        <w:shd w:val="clear" w:color="auto" w:fill="FFFFFF"/>
      </w:rPr>
      <w:t> </w:t>
    </w:r>
    <w:r>
      <w:rPr>
        <w:rStyle w:val="eop"/>
        <w:rFonts w:ascii="Arial" w:hAnsi="Arial" w:cs="Arial"/>
        <w:b/>
        <w:bCs/>
        <w:color w:val="000000"/>
        <w:sz w:val="20"/>
        <w:szCs w:val="20"/>
        <w:shd w:val="clear" w:color="auto" w:fill="FFFFFF"/>
      </w:rPr>
      <w:t>January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3237" w:rsidRDefault="00A53237" w14:paraId="0E746A8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E658C" w:rsidP="003E658C" w:rsidRDefault="003E658C" w14:paraId="1A96391F" w14:textId="77777777">
      <w:pPr>
        <w:spacing w:after="0" w:line="240" w:lineRule="auto"/>
      </w:pPr>
      <w:r>
        <w:separator/>
      </w:r>
    </w:p>
  </w:footnote>
  <w:footnote w:type="continuationSeparator" w:id="0">
    <w:p w:rsidR="003E658C" w:rsidP="003E658C" w:rsidRDefault="003E658C" w14:paraId="337E787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3237" w:rsidRDefault="00A53237" w14:paraId="115C152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3237" w:rsidRDefault="00A53237" w14:paraId="6685A0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53237" w:rsidRDefault="00A53237" w14:paraId="5A96F47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E77BBA"/>
    <w:multiLevelType w:val="hybridMultilevel"/>
    <w:tmpl w:val="DC4CF0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670D98"/>
    <w:multiLevelType w:val="hybridMultilevel"/>
    <w:tmpl w:val="5F967A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71296265">
    <w:abstractNumId w:val="0"/>
  </w:num>
  <w:num w:numId="2" w16cid:durableId="381909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EF1"/>
    <w:rsid w:val="00022482"/>
    <w:rsid w:val="000605EF"/>
    <w:rsid w:val="000840E9"/>
    <w:rsid w:val="00087B37"/>
    <w:rsid w:val="000935CF"/>
    <w:rsid w:val="00095C9D"/>
    <w:rsid w:val="000C0190"/>
    <w:rsid w:val="000E022A"/>
    <w:rsid w:val="00110376"/>
    <w:rsid w:val="001240EB"/>
    <w:rsid w:val="00140660"/>
    <w:rsid w:val="0016783E"/>
    <w:rsid w:val="0019515E"/>
    <w:rsid w:val="001B34F3"/>
    <w:rsid w:val="001B4634"/>
    <w:rsid w:val="001C05FC"/>
    <w:rsid w:val="00272977"/>
    <w:rsid w:val="00276442"/>
    <w:rsid w:val="002B4FCD"/>
    <w:rsid w:val="002B79ED"/>
    <w:rsid w:val="002C5076"/>
    <w:rsid w:val="0033014A"/>
    <w:rsid w:val="0034595F"/>
    <w:rsid w:val="003671E7"/>
    <w:rsid w:val="00386F9F"/>
    <w:rsid w:val="003A0CEE"/>
    <w:rsid w:val="003B4583"/>
    <w:rsid w:val="003B7D84"/>
    <w:rsid w:val="003C186C"/>
    <w:rsid w:val="003E658C"/>
    <w:rsid w:val="003F6D96"/>
    <w:rsid w:val="004650B8"/>
    <w:rsid w:val="00473A49"/>
    <w:rsid w:val="00482E35"/>
    <w:rsid w:val="00484052"/>
    <w:rsid w:val="004A34B7"/>
    <w:rsid w:val="004F21CD"/>
    <w:rsid w:val="0050317F"/>
    <w:rsid w:val="005109C8"/>
    <w:rsid w:val="00510A23"/>
    <w:rsid w:val="00532EF1"/>
    <w:rsid w:val="005700F2"/>
    <w:rsid w:val="00617020"/>
    <w:rsid w:val="00640AB7"/>
    <w:rsid w:val="0065484B"/>
    <w:rsid w:val="006A2854"/>
    <w:rsid w:val="006C5210"/>
    <w:rsid w:val="006E7DF1"/>
    <w:rsid w:val="006F6681"/>
    <w:rsid w:val="00710C4A"/>
    <w:rsid w:val="0075589D"/>
    <w:rsid w:val="007A404D"/>
    <w:rsid w:val="007E4F24"/>
    <w:rsid w:val="007F2F07"/>
    <w:rsid w:val="007F7CA5"/>
    <w:rsid w:val="00804149"/>
    <w:rsid w:val="00830545"/>
    <w:rsid w:val="00856471"/>
    <w:rsid w:val="008E7182"/>
    <w:rsid w:val="008F06C9"/>
    <w:rsid w:val="00902C98"/>
    <w:rsid w:val="009062F6"/>
    <w:rsid w:val="00926763"/>
    <w:rsid w:val="00932C90"/>
    <w:rsid w:val="00982A03"/>
    <w:rsid w:val="009E1F44"/>
    <w:rsid w:val="00A412B6"/>
    <w:rsid w:val="00A53237"/>
    <w:rsid w:val="00A546C8"/>
    <w:rsid w:val="00A67EE6"/>
    <w:rsid w:val="00AC72AA"/>
    <w:rsid w:val="00B8611B"/>
    <w:rsid w:val="00BA76C3"/>
    <w:rsid w:val="00BD79E3"/>
    <w:rsid w:val="00BF3D4B"/>
    <w:rsid w:val="00C66AE8"/>
    <w:rsid w:val="00C87968"/>
    <w:rsid w:val="00CE2FEC"/>
    <w:rsid w:val="00CF0AA5"/>
    <w:rsid w:val="00D07353"/>
    <w:rsid w:val="00D11038"/>
    <w:rsid w:val="00D42B1E"/>
    <w:rsid w:val="00D668BA"/>
    <w:rsid w:val="00D77A14"/>
    <w:rsid w:val="00DC67CA"/>
    <w:rsid w:val="00DD215D"/>
    <w:rsid w:val="00DE7231"/>
    <w:rsid w:val="00E8609A"/>
    <w:rsid w:val="00EA6A6E"/>
    <w:rsid w:val="00ED1586"/>
    <w:rsid w:val="00ED3762"/>
    <w:rsid w:val="00ED52DC"/>
    <w:rsid w:val="00EF086C"/>
    <w:rsid w:val="00F00DE3"/>
    <w:rsid w:val="00F452D3"/>
    <w:rsid w:val="00F5545F"/>
    <w:rsid w:val="00F64CF1"/>
    <w:rsid w:val="00FF0D2A"/>
    <w:rsid w:val="00FF17DB"/>
    <w:rsid w:val="00FF195A"/>
    <w:rsid w:val="0314F8F9"/>
    <w:rsid w:val="03EDF771"/>
    <w:rsid w:val="0435E209"/>
    <w:rsid w:val="04829C01"/>
    <w:rsid w:val="057401DD"/>
    <w:rsid w:val="06DA6EA8"/>
    <w:rsid w:val="07CB92EC"/>
    <w:rsid w:val="0841993A"/>
    <w:rsid w:val="0869C7E9"/>
    <w:rsid w:val="08DE9AE9"/>
    <w:rsid w:val="08E92B7E"/>
    <w:rsid w:val="0C97BD14"/>
    <w:rsid w:val="0F2A58B0"/>
    <w:rsid w:val="100E04EB"/>
    <w:rsid w:val="10211A12"/>
    <w:rsid w:val="116543FE"/>
    <w:rsid w:val="1206ACFE"/>
    <w:rsid w:val="13219939"/>
    <w:rsid w:val="13FA3A3D"/>
    <w:rsid w:val="141BC463"/>
    <w:rsid w:val="14C40633"/>
    <w:rsid w:val="15A81F2C"/>
    <w:rsid w:val="15D7CED6"/>
    <w:rsid w:val="15E54806"/>
    <w:rsid w:val="1676BCB9"/>
    <w:rsid w:val="169FC288"/>
    <w:rsid w:val="16E57313"/>
    <w:rsid w:val="17E219D4"/>
    <w:rsid w:val="18364512"/>
    <w:rsid w:val="19D21573"/>
    <w:rsid w:val="1B0423CF"/>
    <w:rsid w:val="1B6DE5D4"/>
    <w:rsid w:val="1C15C6D8"/>
    <w:rsid w:val="1C3E653A"/>
    <w:rsid w:val="1E3BE452"/>
    <w:rsid w:val="1EE2A87C"/>
    <w:rsid w:val="1F3922F5"/>
    <w:rsid w:val="1FE093BA"/>
    <w:rsid w:val="20CB1204"/>
    <w:rsid w:val="20CE12E0"/>
    <w:rsid w:val="20E0E579"/>
    <w:rsid w:val="2316DD59"/>
    <w:rsid w:val="233992ED"/>
    <w:rsid w:val="23D1875F"/>
    <w:rsid w:val="2402B2C6"/>
    <w:rsid w:val="24803429"/>
    <w:rsid w:val="257DB04A"/>
    <w:rsid w:val="2893D037"/>
    <w:rsid w:val="2996B8E5"/>
    <w:rsid w:val="29C39046"/>
    <w:rsid w:val="2A353AFA"/>
    <w:rsid w:val="2A3CA24F"/>
    <w:rsid w:val="2A71F44A"/>
    <w:rsid w:val="2A90E40F"/>
    <w:rsid w:val="2BCA9336"/>
    <w:rsid w:val="2D76C956"/>
    <w:rsid w:val="2DDB6ACA"/>
    <w:rsid w:val="2E24FAA9"/>
    <w:rsid w:val="2E61CD2D"/>
    <w:rsid w:val="2F9644F6"/>
    <w:rsid w:val="30E135CE"/>
    <w:rsid w:val="31856251"/>
    <w:rsid w:val="3218C0C0"/>
    <w:rsid w:val="327D062F"/>
    <w:rsid w:val="32C0CE2E"/>
    <w:rsid w:val="3418D690"/>
    <w:rsid w:val="3440BED8"/>
    <w:rsid w:val="34C951CA"/>
    <w:rsid w:val="365E1620"/>
    <w:rsid w:val="3795682A"/>
    <w:rsid w:val="386B66D4"/>
    <w:rsid w:val="388EE06C"/>
    <w:rsid w:val="3A76DD3D"/>
    <w:rsid w:val="3BDB6313"/>
    <w:rsid w:val="3C328267"/>
    <w:rsid w:val="3C4F59B8"/>
    <w:rsid w:val="3CB42F47"/>
    <w:rsid w:val="4015A018"/>
    <w:rsid w:val="40F0C5DB"/>
    <w:rsid w:val="42EBF708"/>
    <w:rsid w:val="43041A3D"/>
    <w:rsid w:val="432370CB"/>
    <w:rsid w:val="435204A5"/>
    <w:rsid w:val="442D608A"/>
    <w:rsid w:val="44BF412C"/>
    <w:rsid w:val="4537E67B"/>
    <w:rsid w:val="46C200E4"/>
    <w:rsid w:val="4767D4A4"/>
    <w:rsid w:val="47C511EB"/>
    <w:rsid w:val="49415D9E"/>
    <w:rsid w:val="499CB408"/>
    <w:rsid w:val="49EB5E65"/>
    <w:rsid w:val="4A4CE732"/>
    <w:rsid w:val="4AA62964"/>
    <w:rsid w:val="4B5FE806"/>
    <w:rsid w:val="4CCA5311"/>
    <w:rsid w:val="4D1C945B"/>
    <w:rsid w:val="4D7074F1"/>
    <w:rsid w:val="4DF4A713"/>
    <w:rsid w:val="50034A6C"/>
    <w:rsid w:val="508475E9"/>
    <w:rsid w:val="5241253B"/>
    <w:rsid w:val="5256EC00"/>
    <w:rsid w:val="538BD5DF"/>
    <w:rsid w:val="53DB3E6E"/>
    <w:rsid w:val="5450D864"/>
    <w:rsid w:val="56EB0C4D"/>
    <w:rsid w:val="5746E72A"/>
    <w:rsid w:val="582D14CE"/>
    <w:rsid w:val="5848CA03"/>
    <w:rsid w:val="5852027B"/>
    <w:rsid w:val="5900C8AB"/>
    <w:rsid w:val="597DFC38"/>
    <w:rsid w:val="5B085B11"/>
    <w:rsid w:val="5B0BE418"/>
    <w:rsid w:val="5B4C9400"/>
    <w:rsid w:val="5B96E7C4"/>
    <w:rsid w:val="5E0F7910"/>
    <w:rsid w:val="5E8434C2"/>
    <w:rsid w:val="5FB97CE0"/>
    <w:rsid w:val="6096E2AE"/>
    <w:rsid w:val="60C5AEAD"/>
    <w:rsid w:val="614E402F"/>
    <w:rsid w:val="620E727F"/>
    <w:rsid w:val="644B409F"/>
    <w:rsid w:val="64C26747"/>
    <w:rsid w:val="64D2FA39"/>
    <w:rsid w:val="6553DBFA"/>
    <w:rsid w:val="65F8205E"/>
    <w:rsid w:val="69500562"/>
    <w:rsid w:val="69EA7F76"/>
    <w:rsid w:val="69EEEB05"/>
    <w:rsid w:val="6A87BB87"/>
    <w:rsid w:val="6BDCAFE8"/>
    <w:rsid w:val="6BDD0204"/>
    <w:rsid w:val="6C3D5260"/>
    <w:rsid w:val="6C5425E2"/>
    <w:rsid w:val="6DD922C1"/>
    <w:rsid w:val="6E8CC494"/>
    <w:rsid w:val="6EA2347A"/>
    <w:rsid w:val="6EA9B536"/>
    <w:rsid w:val="6FBDD634"/>
    <w:rsid w:val="6FBF46E6"/>
    <w:rsid w:val="7033A79A"/>
    <w:rsid w:val="71586A17"/>
    <w:rsid w:val="71EA61FA"/>
    <w:rsid w:val="726A7269"/>
    <w:rsid w:val="726DBCA1"/>
    <w:rsid w:val="73B956FB"/>
    <w:rsid w:val="76617D8D"/>
    <w:rsid w:val="76C39FCF"/>
    <w:rsid w:val="76F0F7BD"/>
    <w:rsid w:val="7757C24A"/>
    <w:rsid w:val="79E9FB3A"/>
    <w:rsid w:val="7B37ED11"/>
    <w:rsid w:val="7C2C77DD"/>
    <w:rsid w:val="7CFB4E2B"/>
    <w:rsid w:val="7D80C874"/>
    <w:rsid w:val="7FB0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E5CD7"/>
  <w15:chartTrackingRefBased/>
  <w15:docId w15:val="{69F6B0DB-7824-4714-8110-513797AD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9515E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681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Style1" w:customStyle="1">
    <w:name w:val="Style1"/>
    <w:basedOn w:val="Heading2"/>
    <w:qFormat/>
    <w:rsid w:val="006F6681"/>
    <w:pPr>
      <w:spacing w:before="0" w:after="2" w:line="240" w:lineRule="auto"/>
      <w:ind w:left="10" w:hanging="10"/>
    </w:pPr>
    <w:rPr>
      <w:rFonts w:ascii="Arial" w:hAnsi="Arial" w:eastAsia="Times New Roman" w:cs="Arial"/>
      <w:b/>
      <w:bCs/>
      <w:color w:val="auto"/>
      <w:sz w:val="24"/>
      <w:szCs w:val="2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6681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19515E"/>
    <w:rPr>
      <w:rFonts w:ascii="Arial" w:hAnsi="Arial" w:eastAsiaTheme="majorEastAsia" w:cstheme="majorBidi"/>
      <w:b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554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45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54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676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F0AA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B79E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2B79E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B79ED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658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658C"/>
  </w:style>
  <w:style w:type="paragraph" w:styleId="Footer">
    <w:name w:val="footer"/>
    <w:basedOn w:val="Normal"/>
    <w:link w:val="FooterChar"/>
    <w:uiPriority w:val="99"/>
    <w:unhideWhenUsed/>
    <w:rsid w:val="003E658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658C"/>
  </w:style>
  <w:style w:type="character" w:styleId="normaltextrun" w:customStyle="1">
    <w:name w:val="normaltextrun"/>
    <w:basedOn w:val="DefaultParagraphFont"/>
    <w:rsid w:val="00A53237"/>
  </w:style>
  <w:style w:type="character" w:styleId="eop" w:customStyle="1">
    <w:name w:val="eop"/>
    <w:basedOn w:val="DefaultParagraphFont"/>
    <w:rsid w:val="00A53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jp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documents.manchester.ac.uk/DocuInfo.aspx?DocID=64046" TargetMode="Externa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image" Target="/media/image2.png" Id="R36a1681068b240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DCA99A5B0B42989C49E1EF2332ED" ma:contentTypeVersion="14" ma:contentTypeDescription="Create a new document." ma:contentTypeScope="" ma:versionID="84d5a650b9e12b8f1110c1d6c2fbb912">
  <xsd:schema xmlns:xsd="http://www.w3.org/2001/XMLSchema" xmlns:xs="http://www.w3.org/2001/XMLSchema" xmlns:p="http://schemas.microsoft.com/office/2006/metadata/properties" xmlns:ns2="0286d494-7c06-4f3f-8725-392cc8b29423" xmlns:ns3="5641d3a0-4cdf-4627-8fdf-840090582e60" targetNamespace="http://schemas.microsoft.com/office/2006/metadata/properties" ma:root="true" ma:fieldsID="7184250ece0c22983f81a67568d1e9d6" ns2:_="" ns3:_="">
    <xsd:import namespace="0286d494-7c06-4f3f-8725-392cc8b29423"/>
    <xsd:import namespace="5641d3a0-4cdf-4627-8fdf-840090582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6d494-7c06-4f3f-8725-392cc8b29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1d3a0-4cdf-4627-8fdf-840090582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97e3e57-143a-4f39-b06e-4f1d9b10ddd6}" ma:internalName="TaxCatchAll" ma:showField="CatchAllData" ma:web="5641d3a0-4cdf-4627-8fdf-840090582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6d494-7c06-4f3f-8725-392cc8b29423">
      <Terms xmlns="http://schemas.microsoft.com/office/infopath/2007/PartnerControls"/>
    </lcf76f155ced4ddcb4097134ff3c332f>
    <TaxCatchAll xmlns="5641d3a0-4cdf-4627-8fdf-840090582e60" xsi:nil="true"/>
  </documentManagement>
</p:properties>
</file>

<file path=customXml/itemProps1.xml><?xml version="1.0" encoding="utf-8"?>
<ds:datastoreItem xmlns:ds="http://schemas.openxmlformats.org/officeDocument/2006/customXml" ds:itemID="{E1E0E54E-3349-4A6C-BF1F-D873FE48B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6d494-7c06-4f3f-8725-392cc8b29423"/>
    <ds:schemaRef ds:uri="5641d3a0-4cdf-4627-8fdf-840090582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94885A-DB65-48B4-891E-7966D1D90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746DA1-64A4-4464-A54F-1905651D931F}">
  <ds:schemaRefs>
    <ds:schemaRef ds:uri="http://schemas.microsoft.com/office/2006/metadata/properties"/>
    <ds:schemaRef ds:uri="http://schemas.microsoft.com/office/infopath/2007/PartnerControls"/>
    <ds:schemaRef ds:uri="0286d494-7c06-4f3f-8725-392cc8b29423"/>
    <ds:schemaRef ds:uri="5641d3a0-4cdf-4627-8fdf-840090582e6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Kathy Bradley</dc:creator>
  <keywords/>
  <dc:description/>
  <lastModifiedBy>Helen Pearce</lastModifiedBy>
  <revision>92</revision>
  <dcterms:created xsi:type="dcterms:W3CDTF">2024-01-03T06:42:00.0000000Z</dcterms:created>
  <dcterms:modified xsi:type="dcterms:W3CDTF">2024-01-18T16:12:18.7763267Z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0x010100DD92DCA99A5B0B42989C49E1EF2332ED</vt:lpwstr>
  </property>
  <property fmtid="{D5CDD505-2E9C-101B-9397-08002B2CF9AE}" pid="3" name="MediaServiceImageTags">
    <vt:lpwstr/>
  </property>
</Properties>
</file>