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1672" w14:textId="693F7922" w:rsidR="005303EE" w:rsidRDefault="00A76F46" w:rsidP="00A21EDD">
      <w:pPr>
        <w:jc w:val="center"/>
        <w:rPr>
          <w:rFonts w:ascii="Arial" w:hAnsi="Arial" w:cs="Arial"/>
          <w:b/>
          <w:sz w:val="28"/>
          <w:szCs w:val="28"/>
        </w:rPr>
      </w:pPr>
      <w:r>
        <w:rPr>
          <w:rFonts w:ascii="Arial" w:hAnsi="Arial" w:cs="Arial"/>
          <w:b/>
          <w:sz w:val="28"/>
          <w:szCs w:val="28"/>
        </w:rPr>
        <w:t>PDR</w:t>
      </w:r>
      <w:r w:rsidR="001B68BC">
        <w:rPr>
          <w:rFonts w:ascii="Arial" w:hAnsi="Arial" w:cs="Arial"/>
          <w:b/>
          <w:sz w:val="28"/>
          <w:szCs w:val="28"/>
        </w:rPr>
        <w:t xml:space="preserve"> G</w:t>
      </w:r>
      <w:r w:rsidR="00A21EDD">
        <w:rPr>
          <w:rFonts w:ascii="Arial" w:hAnsi="Arial" w:cs="Arial"/>
          <w:b/>
          <w:sz w:val="28"/>
          <w:szCs w:val="28"/>
        </w:rPr>
        <w:t>uidance for reviewers</w:t>
      </w:r>
    </w:p>
    <w:p w14:paraId="208C6D39" w14:textId="77777777" w:rsidR="00D36017" w:rsidRDefault="00D36017" w:rsidP="00A76F46">
      <w:pPr>
        <w:rPr>
          <w:rFonts w:asciiTheme="minorHAnsi" w:hAnsiTheme="minorHAnsi" w:cstheme="minorHAnsi"/>
          <w:lang w:val="en-GB"/>
        </w:rPr>
      </w:pPr>
    </w:p>
    <w:p w14:paraId="68D25794" w14:textId="09788C91" w:rsidR="00A76F46" w:rsidRDefault="00A76F46" w:rsidP="35DA31D4">
      <w:pPr>
        <w:rPr>
          <w:rFonts w:asciiTheme="minorHAnsi" w:hAnsiTheme="minorHAnsi" w:cstheme="minorBidi"/>
          <w:lang w:val="en-GB"/>
        </w:rPr>
      </w:pPr>
      <w:r w:rsidRPr="4CE5723E">
        <w:rPr>
          <w:rFonts w:asciiTheme="minorHAnsi" w:hAnsiTheme="minorHAnsi" w:cstheme="minorBidi"/>
          <w:lang w:val="en-GB"/>
        </w:rPr>
        <w:t xml:space="preserve">Managers in </w:t>
      </w:r>
      <w:r w:rsidR="00EB38F6" w:rsidRPr="4CE5723E">
        <w:rPr>
          <w:rFonts w:asciiTheme="minorHAnsi" w:hAnsiTheme="minorHAnsi" w:cstheme="minorBidi"/>
          <w:lang w:val="en-GB"/>
        </w:rPr>
        <w:t>the Library</w:t>
      </w:r>
      <w:r w:rsidRPr="4CE5723E">
        <w:rPr>
          <w:rFonts w:asciiTheme="minorHAnsi" w:hAnsiTheme="minorHAnsi" w:cstheme="minorBidi"/>
          <w:lang w:val="en-GB"/>
        </w:rPr>
        <w:t xml:space="preserve"> are expected to carry out</w:t>
      </w:r>
      <w:r w:rsidR="00EB38F6" w:rsidRPr="4CE5723E">
        <w:rPr>
          <w:rFonts w:asciiTheme="minorHAnsi" w:hAnsiTheme="minorHAnsi" w:cstheme="minorBidi"/>
          <w:lang w:val="en-GB"/>
        </w:rPr>
        <w:t xml:space="preserve"> </w:t>
      </w:r>
      <w:r w:rsidR="00E40E92" w:rsidRPr="4CE5723E">
        <w:rPr>
          <w:rFonts w:asciiTheme="minorHAnsi" w:hAnsiTheme="minorHAnsi" w:cstheme="minorBidi"/>
          <w:lang w:val="en-GB"/>
        </w:rPr>
        <w:t>P</w:t>
      </w:r>
      <w:r w:rsidR="1F0C7BAF" w:rsidRPr="4CE5723E">
        <w:rPr>
          <w:rFonts w:asciiTheme="minorHAnsi" w:hAnsiTheme="minorHAnsi" w:cstheme="minorBidi"/>
          <w:lang w:val="en-GB"/>
        </w:rPr>
        <w:t xml:space="preserve">erformance and </w:t>
      </w:r>
      <w:r w:rsidR="00E40E92" w:rsidRPr="4CE5723E">
        <w:rPr>
          <w:rFonts w:asciiTheme="minorHAnsi" w:hAnsiTheme="minorHAnsi" w:cstheme="minorBidi"/>
          <w:lang w:val="en-GB"/>
        </w:rPr>
        <w:t>D</w:t>
      </w:r>
      <w:r w:rsidR="126B5657" w:rsidRPr="4CE5723E">
        <w:rPr>
          <w:rFonts w:asciiTheme="minorHAnsi" w:hAnsiTheme="minorHAnsi" w:cstheme="minorBidi"/>
          <w:lang w:val="en-GB"/>
        </w:rPr>
        <w:t xml:space="preserve">evelopment </w:t>
      </w:r>
      <w:r w:rsidR="00E40E92" w:rsidRPr="4CE5723E">
        <w:rPr>
          <w:rFonts w:asciiTheme="minorHAnsi" w:hAnsiTheme="minorHAnsi" w:cstheme="minorBidi"/>
          <w:lang w:val="en-GB"/>
        </w:rPr>
        <w:t>R</w:t>
      </w:r>
      <w:r w:rsidR="096DA73E" w:rsidRPr="4CE5723E">
        <w:rPr>
          <w:rFonts w:asciiTheme="minorHAnsi" w:hAnsiTheme="minorHAnsi" w:cstheme="minorBidi"/>
          <w:lang w:val="en-GB"/>
        </w:rPr>
        <w:t>eview</w:t>
      </w:r>
      <w:r w:rsidR="00E40E92" w:rsidRPr="4CE5723E">
        <w:rPr>
          <w:rFonts w:asciiTheme="minorHAnsi" w:hAnsiTheme="minorHAnsi" w:cstheme="minorBidi"/>
          <w:lang w:val="en-GB"/>
        </w:rPr>
        <w:t>s</w:t>
      </w:r>
      <w:r w:rsidR="58F2F974" w:rsidRPr="4CE5723E">
        <w:rPr>
          <w:rFonts w:asciiTheme="minorHAnsi" w:hAnsiTheme="minorHAnsi" w:cstheme="minorBidi"/>
          <w:lang w:val="en-GB"/>
        </w:rPr>
        <w:t xml:space="preserve"> (PDRs)</w:t>
      </w:r>
      <w:r w:rsidR="00EB38F6" w:rsidRPr="4CE5723E">
        <w:rPr>
          <w:rFonts w:asciiTheme="minorHAnsi" w:hAnsiTheme="minorHAnsi" w:cstheme="minorBidi"/>
          <w:lang w:val="en-GB"/>
        </w:rPr>
        <w:t xml:space="preserve"> </w:t>
      </w:r>
      <w:r w:rsidRPr="4CE5723E">
        <w:rPr>
          <w:rFonts w:asciiTheme="minorHAnsi" w:hAnsiTheme="minorHAnsi" w:cstheme="minorBidi"/>
          <w:lang w:val="en-GB"/>
        </w:rPr>
        <w:t xml:space="preserve">with their </w:t>
      </w:r>
      <w:r w:rsidR="00EB38F6" w:rsidRPr="4CE5723E">
        <w:rPr>
          <w:rFonts w:asciiTheme="minorHAnsi" w:hAnsiTheme="minorHAnsi" w:cstheme="minorBidi"/>
          <w:lang w:val="en-GB"/>
        </w:rPr>
        <w:t xml:space="preserve">direct reports every year </w:t>
      </w:r>
      <w:r w:rsidR="00124309" w:rsidRPr="4CE5723E">
        <w:rPr>
          <w:rFonts w:asciiTheme="minorHAnsi" w:hAnsiTheme="minorHAnsi" w:cstheme="minorBidi"/>
          <w:lang w:val="en-GB"/>
        </w:rPr>
        <w:t xml:space="preserve">and </w:t>
      </w:r>
      <w:r w:rsidR="00570079" w:rsidRPr="4CE5723E">
        <w:rPr>
          <w:rFonts w:asciiTheme="minorHAnsi" w:hAnsiTheme="minorHAnsi" w:cstheme="minorBidi"/>
          <w:lang w:val="en-GB"/>
        </w:rPr>
        <w:t xml:space="preserve">undertake regular review of PDR objectives and Personal Learning and Development goals throughout </w:t>
      </w:r>
      <w:r w:rsidRPr="4CE5723E">
        <w:rPr>
          <w:rFonts w:asciiTheme="minorHAnsi" w:hAnsiTheme="minorHAnsi" w:cstheme="minorBidi"/>
          <w:lang w:val="en-GB"/>
        </w:rPr>
        <w:t xml:space="preserve">the </w:t>
      </w:r>
      <w:r w:rsidR="00570079" w:rsidRPr="4CE5723E">
        <w:rPr>
          <w:rFonts w:asciiTheme="minorHAnsi" w:hAnsiTheme="minorHAnsi" w:cstheme="minorBidi"/>
          <w:lang w:val="en-GB"/>
        </w:rPr>
        <w:t>year.</w:t>
      </w:r>
      <w:r w:rsidR="02D90AA8" w:rsidRPr="4CE5723E">
        <w:rPr>
          <w:rFonts w:asciiTheme="minorHAnsi" w:hAnsiTheme="minorHAnsi" w:cstheme="minorBidi"/>
          <w:lang w:val="en-GB"/>
        </w:rPr>
        <w:t xml:space="preserve"> This is in line with </w:t>
      </w:r>
      <w:proofErr w:type="gramStart"/>
      <w:r w:rsidR="02D90AA8" w:rsidRPr="4CE5723E">
        <w:rPr>
          <w:rFonts w:asciiTheme="minorHAnsi" w:hAnsiTheme="minorHAnsi" w:cstheme="minorBidi"/>
          <w:lang w:val="en-GB"/>
        </w:rPr>
        <w:t>University</w:t>
      </w:r>
      <w:proofErr w:type="gramEnd"/>
      <w:r w:rsidR="02D90AA8" w:rsidRPr="4CE5723E">
        <w:rPr>
          <w:rFonts w:asciiTheme="minorHAnsi" w:hAnsiTheme="minorHAnsi" w:cstheme="minorBidi"/>
          <w:lang w:val="en-GB"/>
        </w:rPr>
        <w:t xml:space="preserve"> guidance.</w:t>
      </w:r>
    </w:p>
    <w:p w14:paraId="55E24F0F" w14:textId="77777777" w:rsidR="00D36017" w:rsidRDefault="00D36017" w:rsidP="00A76F46">
      <w:pPr>
        <w:rPr>
          <w:rFonts w:asciiTheme="minorHAnsi" w:hAnsiTheme="minorHAnsi" w:cstheme="minorHAnsi"/>
          <w:lang w:val="en-GB"/>
        </w:rPr>
      </w:pPr>
    </w:p>
    <w:p w14:paraId="6876C3A5" w14:textId="07940DCE"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The purpose of these reviews is to:</w:t>
      </w:r>
    </w:p>
    <w:p w14:paraId="2F3C8CF3" w14:textId="6665FD18" w:rsidR="00A76F46" w:rsidRPr="00A76F46" w:rsidRDefault="00A76F46" w:rsidP="00A76F46">
      <w:pPr>
        <w:numPr>
          <w:ilvl w:val="0"/>
          <w:numId w:val="1"/>
        </w:numPr>
        <w:rPr>
          <w:rFonts w:asciiTheme="minorHAnsi" w:hAnsiTheme="minorHAnsi" w:cstheme="minorHAnsi"/>
          <w:lang w:val="en-GB"/>
        </w:rPr>
      </w:pPr>
      <w:r w:rsidRPr="00A76F46">
        <w:rPr>
          <w:rFonts w:asciiTheme="minorHAnsi" w:hAnsiTheme="minorHAnsi" w:cstheme="minorHAnsi"/>
          <w:lang w:val="en-GB"/>
        </w:rPr>
        <w:t>Assess the progress/achievements against</w:t>
      </w:r>
      <w:r w:rsidR="007C4A2D">
        <w:rPr>
          <w:rFonts w:asciiTheme="minorHAnsi" w:hAnsiTheme="minorHAnsi" w:cstheme="minorHAnsi"/>
          <w:lang w:val="en-GB"/>
        </w:rPr>
        <w:t xml:space="preserve"> PDR </w:t>
      </w:r>
      <w:r w:rsidRPr="00A76F46">
        <w:rPr>
          <w:rFonts w:asciiTheme="minorHAnsi" w:hAnsiTheme="minorHAnsi" w:cstheme="minorHAnsi"/>
          <w:lang w:val="en-GB"/>
        </w:rPr>
        <w:t xml:space="preserve">objectives and the </w:t>
      </w:r>
      <w:r w:rsidR="00570079">
        <w:rPr>
          <w:rFonts w:asciiTheme="minorHAnsi" w:hAnsiTheme="minorHAnsi" w:cstheme="minorHAnsi"/>
          <w:lang w:val="en-GB"/>
        </w:rPr>
        <w:t>Learning and D</w:t>
      </w:r>
      <w:r w:rsidRPr="00A76F46">
        <w:rPr>
          <w:rFonts w:asciiTheme="minorHAnsi" w:hAnsiTheme="minorHAnsi" w:cstheme="minorHAnsi"/>
          <w:lang w:val="en-GB"/>
        </w:rPr>
        <w:t>evelopment plan</w:t>
      </w:r>
      <w:r w:rsidR="007C4A2D">
        <w:rPr>
          <w:rFonts w:asciiTheme="minorHAnsi" w:hAnsiTheme="minorHAnsi" w:cstheme="minorHAnsi"/>
          <w:lang w:val="en-GB"/>
        </w:rPr>
        <w:t xml:space="preserve"> goals.</w:t>
      </w:r>
    </w:p>
    <w:p w14:paraId="40F8115B" w14:textId="77777777" w:rsidR="00A76F46" w:rsidRPr="00A76F46" w:rsidRDefault="00A76F46" w:rsidP="00A76F46">
      <w:pPr>
        <w:numPr>
          <w:ilvl w:val="0"/>
          <w:numId w:val="1"/>
        </w:numPr>
        <w:rPr>
          <w:rFonts w:asciiTheme="minorHAnsi" w:hAnsiTheme="minorHAnsi" w:cstheme="minorHAnsi"/>
          <w:lang w:val="en-GB"/>
        </w:rPr>
      </w:pPr>
      <w:r w:rsidRPr="00A76F46">
        <w:rPr>
          <w:rFonts w:asciiTheme="minorHAnsi" w:hAnsiTheme="minorHAnsi" w:cstheme="minorHAnsi"/>
          <w:lang w:val="en-GB"/>
        </w:rPr>
        <w:t>Recognise your team members’ accomplishments.</w:t>
      </w:r>
    </w:p>
    <w:p w14:paraId="07BEAA0D" w14:textId="5B92CD2E" w:rsidR="00A76F46" w:rsidRPr="00A76F46" w:rsidRDefault="00A76F46" w:rsidP="00A76F46">
      <w:pPr>
        <w:numPr>
          <w:ilvl w:val="0"/>
          <w:numId w:val="1"/>
        </w:numPr>
        <w:rPr>
          <w:rFonts w:asciiTheme="minorHAnsi" w:hAnsiTheme="minorHAnsi" w:cstheme="minorHAnsi"/>
          <w:lang w:val="en-GB"/>
        </w:rPr>
      </w:pPr>
      <w:r w:rsidRPr="00A76F46">
        <w:rPr>
          <w:rFonts w:asciiTheme="minorHAnsi" w:hAnsiTheme="minorHAnsi" w:cstheme="minorHAnsi"/>
          <w:lang w:val="en-GB"/>
        </w:rPr>
        <w:t xml:space="preserve">Adjust objectives as </w:t>
      </w:r>
      <w:r w:rsidR="007C4A2D" w:rsidRPr="00A76F46">
        <w:rPr>
          <w:rFonts w:asciiTheme="minorHAnsi" w:hAnsiTheme="minorHAnsi" w:cstheme="minorHAnsi"/>
          <w:lang w:val="en-GB"/>
        </w:rPr>
        <w:t>appropriate or</w:t>
      </w:r>
      <w:r w:rsidRPr="00A76F46">
        <w:rPr>
          <w:rFonts w:asciiTheme="minorHAnsi" w:hAnsiTheme="minorHAnsi" w:cstheme="minorHAnsi"/>
          <w:lang w:val="en-GB"/>
        </w:rPr>
        <w:t xml:space="preserve"> discuss upcoming objectives and development requirements.</w:t>
      </w:r>
    </w:p>
    <w:p w14:paraId="388E6DF8" w14:textId="33837F64" w:rsidR="00A76F46" w:rsidRPr="00A76F46" w:rsidRDefault="00A76F46" w:rsidP="00A76F46">
      <w:pPr>
        <w:numPr>
          <w:ilvl w:val="0"/>
          <w:numId w:val="1"/>
        </w:numPr>
        <w:rPr>
          <w:rFonts w:asciiTheme="minorHAnsi" w:hAnsiTheme="minorHAnsi" w:cstheme="minorHAnsi"/>
          <w:lang w:val="en-GB"/>
        </w:rPr>
      </w:pPr>
      <w:r w:rsidRPr="00A76F46">
        <w:rPr>
          <w:rFonts w:asciiTheme="minorHAnsi" w:hAnsiTheme="minorHAnsi" w:cstheme="minorHAnsi"/>
          <w:lang w:val="en-GB"/>
        </w:rPr>
        <w:t xml:space="preserve">Give and seek feedback to/ from the team </w:t>
      </w:r>
      <w:r w:rsidR="00D36017" w:rsidRPr="00A76F46">
        <w:rPr>
          <w:rFonts w:asciiTheme="minorHAnsi" w:hAnsiTheme="minorHAnsi" w:cstheme="minorHAnsi"/>
          <w:lang w:val="en-GB"/>
        </w:rPr>
        <w:t>member.</w:t>
      </w:r>
    </w:p>
    <w:p w14:paraId="4B1D943E" w14:textId="403C05FD" w:rsidR="00A76F46" w:rsidRPr="006F4D10" w:rsidRDefault="007C4A2D" w:rsidP="00A76F46">
      <w:pPr>
        <w:rPr>
          <w:rFonts w:asciiTheme="minorHAnsi" w:hAnsiTheme="minorHAnsi" w:cstheme="minorHAnsi"/>
          <w:lang w:val="en-GB"/>
        </w:rPr>
      </w:pPr>
      <w:r>
        <w:br/>
      </w:r>
      <w:r w:rsidR="006F4D10" w:rsidRPr="006F4D10">
        <w:rPr>
          <w:rFonts w:asciiTheme="minorHAnsi" w:hAnsiTheme="minorHAnsi" w:cstheme="minorHAnsi"/>
        </w:rPr>
        <w:t>To make sure you are well prepared you can follow the points on the checklist below. Also, ask your reviewees to prepare by reading the ‘</w:t>
      </w:r>
      <w:hyperlink r:id="rId6" w:history="1">
        <w:r w:rsidR="006F4D10" w:rsidRPr="006F4D10">
          <w:rPr>
            <w:rStyle w:val="Hyperlink"/>
            <w:rFonts w:asciiTheme="minorHAnsi" w:hAnsiTheme="minorHAnsi" w:cstheme="minorHAnsi"/>
          </w:rPr>
          <w:t xml:space="preserve">PDR Guidance for Library </w:t>
        </w:r>
        <w:proofErr w:type="gramStart"/>
        <w:r w:rsidR="006F4D10" w:rsidRPr="006F4D10">
          <w:rPr>
            <w:rStyle w:val="Hyperlink"/>
            <w:rFonts w:asciiTheme="minorHAnsi" w:hAnsiTheme="minorHAnsi" w:cstheme="minorHAnsi"/>
          </w:rPr>
          <w:t>staff  Reviewers</w:t>
        </w:r>
        <w:proofErr w:type="gramEnd"/>
        <w:r w:rsidR="006F4D10" w:rsidRPr="006F4D10">
          <w:rPr>
            <w:rStyle w:val="Hyperlink"/>
            <w:rFonts w:asciiTheme="minorHAnsi" w:hAnsiTheme="minorHAnsi" w:cstheme="minorHAnsi"/>
          </w:rPr>
          <w:t xml:space="preserve"> and Reviewees</w:t>
        </w:r>
      </w:hyperlink>
      <w:r w:rsidR="006F4D10" w:rsidRPr="006F4D10">
        <w:rPr>
          <w:rFonts w:asciiTheme="minorHAnsi" w:hAnsiTheme="minorHAnsi" w:cstheme="minorHAnsi"/>
        </w:rPr>
        <w:t>.</w:t>
      </w:r>
    </w:p>
    <w:p w14:paraId="5982BCDB" w14:textId="77777777" w:rsidR="00D36017" w:rsidRDefault="00D36017" w:rsidP="00A76F46">
      <w:pPr>
        <w:rPr>
          <w:rFonts w:asciiTheme="minorHAnsi" w:hAnsiTheme="minorHAnsi" w:cstheme="minorHAnsi"/>
          <w:lang w:val="en-GB"/>
        </w:rPr>
      </w:pPr>
    </w:p>
    <w:p w14:paraId="48CCDD7F" w14:textId="6928B3B3" w:rsidR="00A76F46" w:rsidRPr="00A76F46" w:rsidRDefault="00401E4C" w:rsidP="00A76F46">
      <w:pPr>
        <w:rPr>
          <w:rFonts w:asciiTheme="minorHAnsi" w:hAnsiTheme="minorHAnsi" w:cstheme="minorHAnsi"/>
          <w:lang w:val="en-GB"/>
        </w:rPr>
      </w:pPr>
      <w:r>
        <w:rPr>
          <w:rFonts w:asciiTheme="minorHAnsi" w:hAnsiTheme="minorHAnsi" w:cstheme="minorHAnsi"/>
          <w:lang w:val="en-GB"/>
        </w:rPr>
        <w:t>Some k</w:t>
      </w:r>
      <w:r w:rsidR="00A76F46" w:rsidRPr="00A76F46">
        <w:rPr>
          <w:rFonts w:asciiTheme="minorHAnsi" w:hAnsiTheme="minorHAnsi" w:cstheme="minorHAnsi"/>
          <w:lang w:val="en-GB"/>
        </w:rPr>
        <w:t>ey areas for you to focus on before the review meeting:</w:t>
      </w:r>
    </w:p>
    <w:p w14:paraId="765A3C35" w14:textId="3E0F4E4F" w:rsidR="00A76F46" w:rsidRPr="00A76F46" w:rsidRDefault="00A76F46" w:rsidP="257BBD33">
      <w:pPr>
        <w:numPr>
          <w:ilvl w:val="0"/>
          <w:numId w:val="2"/>
        </w:numPr>
        <w:rPr>
          <w:rFonts w:asciiTheme="minorHAnsi" w:hAnsiTheme="minorHAnsi" w:cstheme="minorBidi"/>
          <w:lang w:val="en-GB"/>
        </w:rPr>
      </w:pPr>
      <w:r w:rsidRPr="4CE5723E">
        <w:rPr>
          <w:rFonts w:asciiTheme="minorHAnsi" w:hAnsiTheme="minorHAnsi" w:cstheme="minorBidi"/>
          <w:lang w:val="en-GB"/>
        </w:rPr>
        <w:t xml:space="preserve">Review </w:t>
      </w:r>
      <w:r w:rsidR="008973A4" w:rsidRPr="4CE5723E">
        <w:rPr>
          <w:rFonts w:asciiTheme="minorHAnsi" w:hAnsiTheme="minorHAnsi" w:cstheme="minorBidi"/>
          <w:lang w:val="en-GB"/>
        </w:rPr>
        <w:t xml:space="preserve">last year’s PDR </w:t>
      </w:r>
      <w:r w:rsidRPr="4CE5723E">
        <w:rPr>
          <w:rFonts w:asciiTheme="minorHAnsi" w:hAnsiTheme="minorHAnsi" w:cstheme="minorBidi"/>
          <w:lang w:val="en-GB"/>
        </w:rPr>
        <w:t xml:space="preserve">objectives and </w:t>
      </w:r>
      <w:r w:rsidR="65903776" w:rsidRPr="4CE5723E">
        <w:rPr>
          <w:rFonts w:asciiTheme="minorHAnsi" w:hAnsiTheme="minorHAnsi" w:cstheme="minorBidi"/>
          <w:lang w:val="en-GB"/>
        </w:rPr>
        <w:t>L</w:t>
      </w:r>
      <w:r w:rsidRPr="4CE5723E">
        <w:rPr>
          <w:rFonts w:asciiTheme="minorHAnsi" w:hAnsiTheme="minorHAnsi" w:cstheme="minorBidi"/>
          <w:lang w:val="en-GB"/>
        </w:rPr>
        <w:t>earning</w:t>
      </w:r>
      <w:r w:rsidR="00401E4C" w:rsidRPr="4CE5723E">
        <w:rPr>
          <w:rFonts w:asciiTheme="minorHAnsi" w:hAnsiTheme="minorHAnsi" w:cstheme="minorBidi"/>
          <w:lang w:val="en-GB"/>
        </w:rPr>
        <w:t xml:space="preserve"> and </w:t>
      </w:r>
      <w:r w:rsidR="7309656F" w:rsidRPr="4CE5723E">
        <w:rPr>
          <w:rFonts w:asciiTheme="minorHAnsi" w:hAnsiTheme="minorHAnsi" w:cstheme="minorBidi"/>
          <w:lang w:val="en-GB"/>
        </w:rPr>
        <w:t>D</w:t>
      </w:r>
      <w:r w:rsidR="00401E4C" w:rsidRPr="4CE5723E">
        <w:rPr>
          <w:rFonts w:asciiTheme="minorHAnsi" w:hAnsiTheme="minorHAnsi" w:cstheme="minorBidi"/>
          <w:lang w:val="en-GB"/>
        </w:rPr>
        <w:t xml:space="preserve">evelopment </w:t>
      </w:r>
      <w:r w:rsidR="00D36017" w:rsidRPr="4CE5723E">
        <w:rPr>
          <w:rFonts w:asciiTheme="minorHAnsi" w:hAnsiTheme="minorHAnsi" w:cstheme="minorBidi"/>
          <w:lang w:val="en-GB"/>
        </w:rPr>
        <w:t>plan.</w:t>
      </w:r>
      <w:r w:rsidRPr="4CE5723E">
        <w:rPr>
          <w:rFonts w:asciiTheme="minorHAnsi" w:hAnsiTheme="minorHAnsi" w:cstheme="minorBidi"/>
          <w:lang w:val="en-GB"/>
        </w:rPr>
        <w:t xml:space="preserve"> </w:t>
      </w:r>
    </w:p>
    <w:p w14:paraId="7EC4ACBE" w14:textId="77777777" w:rsidR="00A76F46" w:rsidRPr="00A76F46" w:rsidRDefault="00A76F46" w:rsidP="00A76F46">
      <w:pPr>
        <w:numPr>
          <w:ilvl w:val="0"/>
          <w:numId w:val="2"/>
        </w:numPr>
        <w:rPr>
          <w:rFonts w:asciiTheme="minorHAnsi" w:hAnsiTheme="minorHAnsi" w:cstheme="minorHAnsi"/>
          <w:lang w:val="en-GB"/>
        </w:rPr>
      </w:pPr>
      <w:r w:rsidRPr="00A76F46">
        <w:rPr>
          <w:rFonts w:asciiTheme="minorHAnsi" w:hAnsiTheme="minorHAnsi" w:cstheme="minorHAnsi"/>
          <w:lang w:val="en-GB"/>
        </w:rPr>
        <w:t>What have been their key achievements?</w:t>
      </w:r>
    </w:p>
    <w:p w14:paraId="5A240004" w14:textId="442BD636" w:rsidR="00A76F46" w:rsidRPr="00A76F46" w:rsidRDefault="00A76F46" w:rsidP="00A76F46">
      <w:pPr>
        <w:numPr>
          <w:ilvl w:val="0"/>
          <w:numId w:val="2"/>
        </w:numPr>
        <w:rPr>
          <w:rFonts w:asciiTheme="minorHAnsi" w:hAnsiTheme="minorHAnsi" w:cstheme="minorHAnsi"/>
          <w:lang w:val="en-GB"/>
        </w:rPr>
      </w:pPr>
      <w:r w:rsidRPr="00A76F46">
        <w:rPr>
          <w:rFonts w:asciiTheme="minorHAnsi" w:hAnsiTheme="minorHAnsi" w:cstheme="minorHAnsi"/>
          <w:lang w:val="en-GB"/>
        </w:rPr>
        <w:t>How have you seen them develop their skills and contribu</w:t>
      </w:r>
      <w:r w:rsidR="008973A4">
        <w:rPr>
          <w:rFonts w:asciiTheme="minorHAnsi" w:hAnsiTheme="minorHAnsi" w:cstheme="minorHAnsi"/>
          <w:lang w:val="en-GB"/>
        </w:rPr>
        <w:t>te</w:t>
      </w:r>
      <w:r w:rsidRPr="00A76F46">
        <w:rPr>
          <w:rFonts w:asciiTheme="minorHAnsi" w:hAnsiTheme="minorHAnsi" w:cstheme="minorHAnsi"/>
          <w:lang w:val="en-GB"/>
        </w:rPr>
        <w:t xml:space="preserve"> to the team?</w:t>
      </w:r>
    </w:p>
    <w:p w14:paraId="32217132" w14:textId="77777777" w:rsidR="00A76F46" w:rsidRPr="00A76F46" w:rsidRDefault="00A76F46" w:rsidP="00A76F46">
      <w:pPr>
        <w:numPr>
          <w:ilvl w:val="0"/>
          <w:numId w:val="2"/>
        </w:numPr>
        <w:rPr>
          <w:rFonts w:asciiTheme="minorHAnsi" w:hAnsiTheme="minorHAnsi" w:cstheme="minorHAnsi"/>
          <w:lang w:val="en-GB"/>
        </w:rPr>
      </w:pPr>
      <w:r w:rsidRPr="00A76F46">
        <w:rPr>
          <w:rFonts w:asciiTheme="minorHAnsi" w:hAnsiTheme="minorHAnsi" w:cstheme="minorHAnsi"/>
          <w:lang w:val="en-GB"/>
        </w:rPr>
        <w:t>What feedback do you want to give them? Consider and plan how you will do this.</w:t>
      </w:r>
    </w:p>
    <w:p w14:paraId="4800598A" w14:textId="1A776ED3" w:rsidR="00A76F46" w:rsidRPr="00A76F46" w:rsidRDefault="00A76F46" w:rsidP="00A76F46">
      <w:pPr>
        <w:numPr>
          <w:ilvl w:val="0"/>
          <w:numId w:val="2"/>
        </w:numPr>
        <w:rPr>
          <w:rFonts w:asciiTheme="minorHAnsi" w:hAnsiTheme="minorHAnsi" w:cstheme="minorHAnsi"/>
          <w:lang w:val="en-GB"/>
        </w:rPr>
      </w:pPr>
      <w:r w:rsidRPr="00A76F46">
        <w:rPr>
          <w:rFonts w:asciiTheme="minorHAnsi" w:hAnsiTheme="minorHAnsi" w:cstheme="minorHAnsi"/>
          <w:lang w:val="en-GB"/>
        </w:rPr>
        <w:t>What are the</w:t>
      </w:r>
      <w:r w:rsidR="008973A4">
        <w:rPr>
          <w:rFonts w:asciiTheme="minorHAnsi" w:hAnsiTheme="minorHAnsi" w:cstheme="minorHAnsi"/>
          <w:lang w:val="en-GB"/>
        </w:rPr>
        <w:t xml:space="preserve"> </w:t>
      </w:r>
      <w:r w:rsidRPr="00A76F46">
        <w:rPr>
          <w:rFonts w:asciiTheme="minorHAnsi" w:hAnsiTheme="minorHAnsi" w:cstheme="minorHAnsi"/>
          <w:lang w:val="en-GB"/>
        </w:rPr>
        <w:t>potential objectives and development areas for the next review cycle?</w:t>
      </w:r>
    </w:p>
    <w:p w14:paraId="5077DCD2" w14:textId="77777777" w:rsidR="00A76F46" w:rsidRPr="00A76F46" w:rsidRDefault="00A76F46" w:rsidP="00A76F46">
      <w:pPr>
        <w:numPr>
          <w:ilvl w:val="0"/>
          <w:numId w:val="2"/>
        </w:numPr>
        <w:rPr>
          <w:rFonts w:asciiTheme="minorHAnsi" w:hAnsiTheme="minorHAnsi" w:cstheme="minorHAnsi"/>
          <w:lang w:val="en-GB"/>
        </w:rPr>
      </w:pPr>
      <w:r w:rsidRPr="00A76F46">
        <w:rPr>
          <w:rFonts w:asciiTheme="minorHAnsi" w:hAnsiTheme="minorHAnsi" w:cstheme="minorHAnsi"/>
          <w:lang w:val="en-GB"/>
        </w:rPr>
        <w:t>What feedback do you think the employee may have for you?</w:t>
      </w:r>
    </w:p>
    <w:p w14:paraId="26BE570D" w14:textId="77777777" w:rsidR="00401E4C" w:rsidRDefault="00401E4C" w:rsidP="00A76F46">
      <w:pPr>
        <w:rPr>
          <w:rFonts w:asciiTheme="minorHAnsi" w:hAnsiTheme="minorHAnsi" w:cstheme="minorHAnsi"/>
          <w:b/>
          <w:lang w:val="en-GB"/>
        </w:rPr>
      </w:pPr>
    </w:p>
    <w:p w14:paraId="53C9740F" w14:textId="5BDB20DF" w:rsidR="00A76F46" w:rsidRPr="001B68BC" w:rsidRDefault="00A76F46" w:rsidP="00A76F46">
      <w:pPr>
        <w:rPr>
          <w:rFonts w:asciiTheme="minorHAnsi" w:hAnsiTheme="minorHAnsi" w:cstheme="minorHAnsi"/>
          <w:b/>
          <w:sz w:val="26"/>
          <w:szCs w:val="26"/>
          <w:lang w:val="en-GB"/>
        </w:rPr>
      </w:pPr>
      <w:r w:rsidRPr="001B68BC">
        <w:rPr>
          <w:rFonts w:asciiTheme="minorHAnsi" w:hAnsiTheme="minorHAnsi" w:cstheme="minorHAnsi"/>
          <w:b/>
          <w:sz w:val="26"/>
          <w:szCs w:val="26"/>
          <w:lang w:val="en-GB"/>
        </w:rPr>
        <w:t>PDR meetings</w:t>
      </w:r>
    </w:p>
    <w:p w14:paraId="7276363E" w14:textId="64FDEA91" w:rsidR="00A76F46" w:rsidRPr="00A76F46" w:rsidRDefault="00A76F46" w:rsidP="00A76F46">
      <w:pPr>
        <w:rPr>
          <w:rFonts w:asciiTheme="minorHAnsi" w:hAnsiTheme="minorHAnsi" w:cstheme="minorHAnsi"/>
          <w:b/>
          <w:lang w:val="en-GB"/>
        </w:rPr>
      </w:pPr>
      <w:r w:rsidRPr="00A76F46">
        <w:rPr>
          <w:rFonts w:asciiTheme="minorHAnsi" w:hAnsiTheme="minorHAnsi" w:cstheme="minorHAnsi"/>
          <w:lang w:val="en-GB"/>
        </w:rPr>
        <w:t xml:space="preserve">Here are some tips to help you make your review meetings engaging and meaningful for you and your </w:t>
      </w:r>
      <w:r w:rsidR="00A21EDD">
        <w:rPr>
          <w:rFonts w:asciiTheme="minorHAnsi" w:hAnsiTheme="minorHAnsi" w:cstheme="minorHAnsi"/>
          <w:lang w:val="en-GB"/>
        </w:rPr>
        <w:t>direct reports</w:t>
      </w:r>
      <w:r w:rsidRPr="00A76F46">
        <w:rPr>
          <w:rFonts w:asciiTheme="minorHAnsi" w:hAnsiTheme="minorHAnsi" w:cstheme="minorHAnsi"/>
          <w:lang w:val="en-GB"/>
        </w:rPr>
        <w:t>:</w:t>
      </w:r>
    </w:p>
    <w:p w14:paraId="34E5CFCB" w14:textId="250AFBCA" w:rsidR="00D65236" w:rsidRDefault="00D65236" w:rsidP="00A76F46">
      <w:pPr>
        <w:numPr>
          <w:ilvl w:val="0"/>
          <w:numId w:val="3"/>
        </w:numPr>
        <w:rPr>
          <w:rFonts w:asciiTheme="minorHAnsi" w:hAnsiTheme="minorHAnsi" w:cstheme="minorHAnsi"/>
          <w:lang w:val="en-GB"/>
        </w:rPr>
      </w:pPr>
      <w:r>
        <w:rPr>
          <w:rFonts w:asciiTheme="minorHAnsi" w:hAnsiTheme="minorHAnsi" w:cstheme="minorHAnsi"/>
          <w:lang w:val="en-GB"/>
        </w:rPr>
        <w:t>C</w:t>
      </w:r>
      <w:r w:rsidRPr="00D65236">
        <w:rPr>
          <w:rFonts w:asciiTheme="minorHAnsi" w:hAnsiTheme="minorHAnsi" w:cstheme="minorHAnsi"/>
          <w:lang w:val="en-GB"/>
        </w:rPr>
        <w:t xml:space="preserve">reate a supportive environment to promote an open </w:t>
      </w:r>
      <w:r w:rsidR="003647B0" w:rsidRPr="00D65236">
        <w:rPr>
          <w:rFonts w:asciiTheme="minorHAnsi" w:hAnsiTheme="minorHAnsi" w:cstheme="minorHAnsi"/>
          <w:lang w:val="en-GB"/>
        </w:rPr>
        <w:t>discussion.</w:t>
      </w:r>
    </w:p>
    <w:p w14:paraId="2E456C41" w14:textId="26340663" w:rsidR="00A76F46" w:rsidRPr="00A76F46" w:rsidRDefault="00A76F46" w:rsidP="00A76F46">
      <w:pPr>
        <w:numPr>
          <w:ilvl w:val="0"/>
          <w:numId w:val="3"/>
        </w:numPr>
        <w:rPr>
          <w:rFonts w:asciiTheme="minorHAnsi" w:hAnsiTheme="minorHAnsi" w:cstheme="minorHAnsi"/>
          <w:lang w:val="en-GB"/>
        </w:rPr>
      </w:pPr>
      <w:r w:rsidRPr="00A76F46">
        <w:rPr>
          <w:rFonts w:asciiTheme="minorHAnsi" w:hAnsiTheme="minorHAnsi" w:cstheme="minorHAnsi"/>
          <w:lang w:val="en-GB"/>
        </w:rPr>
        <w:t>Explain the outline for the review meeting before beginning the formal review process.</w:t>
      </w:r>
    </w:p>
    <w:p w14:paraId="3856CAFC" w14:textId="77777777" w:rsidR="00A76F46" w:rsidRPr="00A76F46" w:rsidRDefault="00A76F46" w:rsidP="00A76F46">
      <w:pPr>
        <w:numPr>
          <w:ilvl w:val="0"/>
          <w:numId w:val="3"/>
        </w:numPr>
        <w:rPr>
          <w:rFonts w:asciiTheme="minorHAnsi" w:hAnsiTheme="minorHAnsi" w:cstheme="minorHAnsi"/>
          <w:lang w:val="en-GB"/>
        </w:rPr>
      </w:pPr>
      <w:r w:rsidRPr="00A76F46">
        <w:rPr>
          <w:rFonts w:asciiTheme="minorHAnsi" w:hAnsiTheme="minorHAnsi" w:cstheme="minorHAnsi"/>
          <w:lang w:val="en-GB"/>
        </w:rPr>
        <w:t>Listen and ask questions to encourage the individual to self-analyse.</w:t>
      </w:r>
    </w:p>
    <w:p w14:paraId="74B6096C" w14:textId="77777777" w:rsidR="00A76F46" w:rsidRPr="00A76F46" w:rsidRDefault="00A76F46" w:rsidP="00A76F46">
      <w:pPr>
        <w:numPr>
          <w:ilvl w:val="0"/>
          <w:numId w:val="3"/>
        </w:numPr>
        <w:rPr>
          <w:rFonts w:asciiTheme="minorHAnsi" w:hAnsiTheme="minorHAnsi" w:cstheme="minorHAnsi"/>
          <w:lang w:val="en-GB"/>
        </w:rPr>
      </w:pPr>
      <w:r w:rsidRPr="00A76F46">
        <w:rPr>
          <w:rFonts w:asciiTheme="minorHAnsi" w:hAnsiTheme="minorHAnsi" w:cstheme="minorHAnsi"/>
          <w:lang w:val="en-GB"/>
        </w:rPr>
        <w:t>Document and agree each point, to ensure mutual understanding and agreement.</w:t>
      </w:r>
    </w:p>
    <w:p w14:paraId="400812CF" w14:textId="77777777" w:rsidR="00D36017" w:rsidRDefault="00D36017" w:rsidP="00A76F46">
      <w:pPr>
        <w:rPr>
          <w:rFonts w:asciiTheme="minorHAnsi" w:hAnsiTheme="minorHAnsi" w:cstheme="minorHAnsi"/>
          <w:b/>
          <w:bCs/>
          <w:sz w:val="26"/>
          <w:szCs w:val="26"/>
          <w:lang w:val="en-GB"/>
        </w:rPr>
      </w:pPr>
    </w:p>
    <w:p w14:paraId="4E4505A8" w14:textId="11608CD9" w:rsidR="001B68BC" w:rsidRPr="001B68BC" w:rsidRDefault="001B68BC" w:rsidP="00A76F46">
      <w:pPr>
        <w:rPr>
          <w:rFonts w:asciiTheme="minorHAnsi" w:hAnsiTheme="minorHAnsi" w:cstheme="minorHAnsi"/>
          <w:b/>
          <w:bCs/>
          <w:sz w:val="26"/>
          <w:szCs w:val="26"/>
          <w:lang w:val="en-GB"/>
        </w:rPr>
      </w:pPr>
      <w:r w:rsidRPr="001B68BC">
        <w:rPr>
          <w:rFonts w:asciiTheme="minorHAnsi" w:hAnsiTheme="minorHAnsi" w:cstheme="minorHAnsi"/>
          <w:b/>
          <w:bCs/>
          <w:sz w:val="26"/>
          <w:szCs w:val="26"/>
          <w:lang w:val="en-GB"/>
        </w:rPr>
        <w:t>Questioning, Listening and Adopting a Coaching Style</w:t>
      </w:r>
    </w:p>
    <w:p w14:paraId="34E7C5B4" w14:textId="6DE03B04" w:rsidR="00745084" w:rsidRDefault="00745084" w:rsidP="00A76F46">
      <w:pPr>
        <w:rPr>
          <w:rFonts w:asciiTheme="minorHAnsi" w:hAnsiTheme="minorHAnsi" w:cstheme="minorHAnsi"/>
          <w:lang w:val="en-GB"/>
        </w:rPr>
      </w:pPr>
      <w:r w:rsidRPr="00745084">
        <w:rPr>
          <w:rFonts w:asciiTheme="minorHAnsi" w:hAnsiTheme="minorHAnsi" w:cstheme="minorHAnsi"/>
          <w:lang w:val="en-GB"/>
        </w:rPr>
        <w:t>It is important for reviewers to ask both open and probing questions.</w:t>
      </w:r>
    </w:p>
    <w:p w14:paraId="29DBB270" w14:textId="77777777" w:rsidR="00745084" w:rsidRPr="00745084" w:rsidRDefault="00745084" w:rsidP="00745084">
      <w:pPr>
        <w:rPr>
          <w:rFonts w:asciiTheme="minorHAnsi" w:hAnsiTheme="minorHAnsi" w:cstheme="minorHAnsi"/>
          <w:lang w:val="en-GB"/>
        </w:rPr>
      </w:pPr>
      <w:r w:rsidRPr="00745084">
        <w:rPr>
          <w:rFonts w:asciiTheme="minorHAnsi" w:hAnsiTheme="minorHAnsi" w:cstheme="minorHAnsi"/>
          <w:lang w:val="en-GB"/>
        </w:rPr>
        <w:t>Open questions are general rather than specific; they enable people to decide how they</w:t>
      </w:r>
    </w:p>
    <w:p w14:paraId="008BF70F" w14:textId="6C59440F" w:rsidR="00745084" w:rsidRPr="00745084" w:rsidRDefault="00745084" w:rsidP="00745084">
      <w:pPr>
        <w:rPr>
          <w:rFonts w:asciiTheme="minorHAnsi" w:hAnsiTheme="minorHAnsi" w:cstheme="minorHAnsi"/>
          <w:lang w:val="en-GB"/>
        </w:rPr>
      </w:pPr>
      <w:r w:rsidRPr="00745084">
        <w:rPr>
          <w:rFonts w:asciiTheme="minorHAnsi" w:hAnsiTheme="minorHAnsi" w:cstheme="minorHAnsi"/>
          <w:lang w:val="en-GB"/>
        </w:rPr>
        <w:t>should be answered and encourage them to talk freely. Examples include:</w:t>
      </w:r>
      <w:r w:rsidRPr="00745084">
        <w:rPr>
          <w:rFonts w:asciiTheme="minorHAnsi" w:hAnsiTheme="minorHAnsi" w:cstheme="minorHAnsi"/>
          <w:lang w:val="en-GB"/>
        </w:rPr>
        <w:cr/>
      </w:r>
    </w:p>
    <w:p w14:paraId="29CB8BB5" w14:textId="2514F7BB" w:rsidR="00A76F46" w:rsidRPr="00A76F46" w:rsidRDefault="00A76F46" w:rsidP="00A76F46">
      <w:pPr>
        <w:numPr>
          <w:ilvl w:val="0"/>
          <w:numId w:val="4"/>
        </w:numPr>
        <w:rPr>
          <w:rFonts w:asciiTheme="minorHAnsi" w:hAnsiTheme="minorHAnsi" w:cstheme="minorHAnsi"/>
          <w:lang w:val="en-GB"/>
        </w:rPr>
      </w:pPr>
      <w:r w:rsidRPr="00A76F46">
        <w:rPr>
          <w:rFonts w:asciiTheme="minorHAnsi" w:hAnsiTheme="minorHAnsi" w:cstheme="minorHAnsi"/>
          <w:lang w:val="en-GB"/>
        </w:rPr>
        <w:t xml:space="preserve">How do you feel </w:t>
      </w:r>
      <w:r w:rsidR="00745084">
        <w:rPr>
          <w:rFonts w:asciiTheme="minorHAnsi" w:hAnsiTheme="minorHAnsi" w:cstheme="minorHAnsi"/>
          <w:lang w:val="en-GB"/>
        </w:rPr>
        <w:t>things have been going</w:t>
      </w:r>
      <w:r w:rsidRPr="00A76F46">
        <w:rPr>
          <w:rFonts w:asciiTheme="minorHAnsi" w:hAnsiTheme="minorHAnsi" w:cstheme="minorHAnsi"/>
          <w:lang w:val="en-GB"/>
        </w:rPr>
        <w:t>?</w:t>
      </w:r>
    </w:p>
    <w:p w14:paraId="00BB5EF9" w14:textId="5FF5146E" w:rsidR="00A76F46" w:rsidRPr="00A76F46" w:rsidRDefault="00745084" w:rsidP="00A76F46">
      <w:pPr>
        <w:numPr>
          <w:ilvl w:val="0"/>
          <w:numId w:val="4"/>
        </w:numPr>
        <w:rPr>
          <w:rFonts w:asciiTheme="minorHAnsi" w:hAnsiTheme="minorHAnsi" w:cstheme="minorHAnsi"/>
          <w:lang w:val="en-GB"/>
        </w:rPr>
      </w:pPr>
      <w:r>
        <w:rPr>
          <w:rFonts w:asciiTheme="minorHAnsi" w:hAnsiTheme="minorHAnsi" w:cstheme="minorHAnsi"/>
          <w:lang w:val="en-GB"/>
        </w:rPr>
        <w:t xml:space="preserve">How do you see the job developing? </w:t>
      </w:r>
    </w:p>
    <w:p w14:paraId="2F371D1F" w14:textId="77777777" w:rsidR="00A76F46" w:rsidRPr="00A76F46" w:rsidRDefault="00A76F46" w:rsidP="00A76F46">
      <w:pPr>
        <w:numPr>
          <w:ilvl w:val="0"/>
          <w:numId w:val="4"/>
        </w:numPr>
        <w:rPr>
          <w:rFonts w:asciiTheme="minorHAnsi" w:hAnsiTheme="minorHAnsi" w:cstheme="minorHAnsi"/>
          <w:lang w:val="en-GB"/>
        </w:rPr>
      </w:pPr>
      <w:r w:rsidRPr="00A76F46">
        <w:rPr>
          <w:rFonts w:asciiTheme="minorHAnsi" w:hAnsiTheme="minorHAnsi" w:cstheme="minorHAnsi"/>
          <w:lang w:val="en-GB"/>
        </w:rPr>
        <w:t>Did you find yourself in any challenging situations this year? Can you tell me more?</w:t>
      </w:r>
    </w:p>
    <w:p w14:paraId="7064FD9C" w14:textId="71A2AF96" w:rsidR="00A76F46" w:rsidRPr="00A76F46" w:rsidRDefault="00745084" w:rsidP="00A76F46">
      <w:pPr>
        <w:numPr>
          <w:ilvl w:val="0"/>
          <w:numId w:val="4"/>
        </w:numPr>
        <w:rPr>
          <w:rFonts w:asciiTheme="minorHAnsi" w:hAnsiTheme="minorHAnsi" w:cstheme="minorHAnsi"/>
          <w:lang w:val="en-GB"/>
        </w:rPr>
      </w:pPr>
      <w:r>
        <w:rPr>
          <w:rFonts w:asciiTheme="minorHAnsi" w:hAnsiTheme="minorHAnsi" w:cstheme="minorHAnsi"/>
          <w:lang w:val="en-GB"/>
        </w:rPr>
        <w:t>How do you feel about that?</w:t>
      </w:r>
    </w:p>
    <w:p w14:paraId="6D623CB9" w14:textId="730EA64F" w:rsidR="00A76F46" w:rsidRPr="00A76F46" w:rsidRDefault="00A76F46" w:rsidP="00A76F46">
      <w:pPr>
        <w:numPr>
          <w:ilvl w:val="0"/>
          <w:numId w:val="4"/>
        </w:numPr>
        <w:rPr>
          <w:rFonts w:asciiTheme="minorHAnsi" w:hAnsiTheme="minorHAnsi" w:cstheme="minorHAnsi"/>
          <w:lang w:val="en-GB"/>
        </w:rPr>
      </w:pPr>
      <w:r w:rsidRPr="00A76F46">
        <w:rPr>
          <w:rFonts w:asciiTheme="minorHAnsi" w:hAnsiTheme="minorHAnsi" w:cstheme="minorHAnsi"/>
          <w:lang w:val="en-GB"/>
        </w:rPr>
        <w:t xml:space="preserve">Can you tell me </w:t>
      </w:r>
      <w:r w:rsidR="0019363F">
        <w:rPr>
          <w:rFonts w:asciiTheme="minorHAnsi" w:hAnsiTheme="minorHAnsi" w:cstheme="minorHAnsi"/>
          <w:lang w:val="en-GB"/>
        </w:rPr>
        <w:t xml:space="preserve">why you think that happened? </w:t>
      </w:r>
    </w:p>
    <w:p w14:paraId="1D20E238" w14:textId="77777777" w:rsidR="0019363F" w:rsidRDefault="0019363F" w:rsidP="00A76F46">
      <w:pPr>
        <w:rPr>
          <w:rFonts w:asciiTheme="minorHAnsi" w:hAnsiTheme="minorHAnsi" w:cstheme="minorHAnsi"/>
          <w:lang w:val="en-GB"/>
        </w:rPr>
      </w:pPr>
    </w:p>
    <w:p w14:paraId="5CD15DA7" w14:textId="78E88214" w:rsidR="001B68BC" w:rsidRPr="001B68BC" w:rsidRDefault="001B68BC" w:rsidP="257BBD33">
      <w:pPr>
        <w:rPr>
          <w:rFonts w:asciiTheme="minorHAnsi" w:hAnsiTheme="minorHAnsi" w:cstheme="minorBidi"/>
          <w:lang w:val="en-GB"/>
        </w:rPr>
      </w:pPr>
      <w:r w:rsidRPr="257BBD33">
        <w:rPr>
          <w:rFonts w:asciiTheme="minorHAnsi" w:hAnsiTheme="minorHAnsi" w:cstheme="minorBidi"/>
          <w:lang w:val="en-GB"/>
        </w:rPr>
        <w:t>Probing questions dig deeper for more specific information on what happened or why. They</w:t>
      </w:r>
    </w:p>
    <w:p w14:paraId="6DC01FCA" w14:textId="18F9A2C9" w:rsidR="001B68BC" w:rsidRPr="001B68BC" w:rsidRDefault="001B68BC" w:rsidP="001B68BC">
      <w:pPr>
        <w:rPr>
          <w:rFonts w:asciiTheme="minorHAnsi" w:hAnsiTheme="minorHAnsi" w:cstheme="minorHAnsi"/>
          <w:lang w:val="en-GB"/>
        </w:rPr>
      </w:pPr>
      <w:r w:rsidRPr="001B68BC">
        <w:rPr>
          <w:rFonts w:asciiTheme="minorHAnsi" w:hAnsiTheme="minorHAnsi" w:cstheme="minorHAnsi"/>
          <w:lang w:val="en-GB"/>
        </w:rPr>
        <w:t>should indicate support for the individual’s answer and encourage reviewees to provide</w:t>
      </w:r>
      <w:r w:rsidR="00025A7D">
        <w:rPr>
          <w:rFonts w:asciiTheme="minorHAnsi" w:hAnsiTheme="minorHAnsi" w:cstheme="minorHAnsi"/>
          <w:lang w:val="en-GB"/>
        </w:rPr>
        <w:t xml:space="preserve"> </w:t>
      </w:r>
      <w:r w:rsidRPr="001B68BC">
        <w:rPr>
          <w:rFonts w:asciiTheme="minorHAnsi" w:hAnsiTheme="minorHAnsi" w:cstheme="minorHAnsi"/>
          <w:lang w:val="en-GB"/>
        </w:rPr>
        <w:t xml:space="preserve">more information about their feelings and attitudes, while they can also be used to </w:t>
      </w:r>
      <w:proofErr w:type="gramStart"/>
      <w:r w:rsidRPr="001B68BC">
        <w:rPr>
          <w:rFonts w:asciiTheme="minorHAnsi" w:hAnsiTheme="minorHAnsi" w:cstheme="minorHAnsi"/>
          <w:lang w:val="en-GB"/>
        </w:rPr>
        <w:t>reflect</w:t>
      </w:r>
      <w:proofErr w:type="gramEnd"/>
    </w:p>
    <w:p w14:paraId="56ABD9CE" w14:textId="7E9086A2" w:rsidR="0019363F" w:rsidRDefault="001B68BC" w:rsidP="001B68BC">
      <w:pPr>
        <w:rPr>
          <w:rFonts w:asciiTheme="minorHAnsi" w:hAnsiTheme="minorHAnsi" w:cstheme="minorHAnsi"/>
          <w:lang w:val="en-GB"/>
        </w:rPr>
      </w:pPr>
      <w:r w:rsidRPr="001B68BC">
        <w:rPr>
          <w:rFonts w:asciiTheme="minorHAnsi" w:hAnsiTheme="minorHAnsi" w:cstheme="minorHAnsi"/>
          <w:lang w:val="en-GB"/>
        </w:rPr>
        <w:t>back to the individual and check information. Examples would be:</w:t>
      </w:r>
    </w:p>
    <w:p w14:paraId="6DD45EBB" w14:textId="77777777" w:rsidR="00477725" w:rsidRPr="00477725" w:rsidRDefault="00477725" w:rsidP="00477725">
      <w:pPr>
        <w:pStyle w:val="ListParagraph"/>
        <w:numPr>
          <w:ilvl w:val="0"/>
          <w:numId w:val="5"/>
        </w:numPr>
        <w:rPr>
          <w:rFonts w:asciiTheme="minorHAnsi" w:hAnsiTheme="minorHAnsi" w:cstheme="minorHAnsi"/>
          <w:lang w:val="en-GB"/>
        </w:rPr>
      </w:pPr>
      <w:r w:rsidRPr="00477725">
        <w:rPr>
          <w:rFonts w:asciiTheme="minorHAnsi" w:hAnsiTheme="minorHAnsi" w:cstheme="minorHAnsi"/>
          <w:lang w:val="en-GB"/>
        </w:rPr>
        <w:t>That’s very interesting. Tell me more about …?</w:t>
      </w:r>
    </w:p>
    <w:p w14:paraId="07431177" w14:textId="30CB269C" w:rsidR="00477725" w:rsidRPr="00477725" w:rsidRDefault="00477725" w:rsidP="00477725">
      <w:pPr>
        <w:pStyle w:val="ListParagraph"/>
        <w:numPr>
          <w:ilvl w:val="0"/>
          <w:numId w:val="5"/>
        </w:numPr>
        <w:rPr>
          <w:rFonts w:asciiTheme="minorHAnsi" w:hAnsiTheme="minorHAnsi" w:cstheme="minorHAnsi"/>
          <w:lang w:val="en-GB"/>
        </w:rPr>
      </w:pPr>
      <w:r w:rsidRPr="00477725">
        <w:rPr>
          <w:rFonts w:asciiTheme="minorHAnsi" w:hAnsiTheme="minorHAnsi" w:cstheme="minorHAnsi"/>
          <w:lang w:val="en-GB"/>
        </w:rPr>
        <w:t>To what extent do you think that …?</w:t>
      </w:r>
    </w:p>
    <w:p w14:paraId="31A6904F" w14:textId="618763C3" w:rsidR="00477725" w:rsidRPr="00477725" w:rsidRDefault="00477725" w:rsidP="00477725">
      <w:pPr>
        <w:pStyle w:val="ListParagraph"/>
        <w:numPr>
          <w:ilvl w:val="0"/>
          <w:numId w:val="5"/>
        </w:numPr>
        <w:rPr>
          <w:rFonts w:asciiTheme="minorHAnsi" w:hAnsiTheme="minorHAnsi" w:cstheme="minorHAnsi"/>
          <w:lang w:val="en-GB"/>
        </w:rPr>
      </w:pPr>
      <w:r w:rsidRPr="00477725">
        <w:rPr>
          <w:rFonts w:asciiTheme="minorHAnsi" w:hAnsiTheme="minorHAnsi" w:cstheme="minorHAnsi"/>
          <w:lang w:val="en-GB"/>
        </w:rPr>
        <w:t>Have I got the right impression? Do you mean that ….?</w:t>
      </w:r>
    </w:p>
    <w:p w14:paraId="4C80603E" w14:textId="77777777" w:rsidR="0019363F" w:rsidRDefault="0019363F" w:rsidP="00A76F46">
      <w:pPr>
        <w:rPr>
          <w:rFonts w:asciiTheme="minorHAnsi" w:hAnsiTheme="minorHAnsi" w:cstheme="minorHAnsi"/>
          <w:lang w:val="en-GB"/>
        </w:rPr>
      </w:pPr>
    </w:p>
    <w:p w14:paraId="31298C7A" w14:textId="77777777" w:rsidR="0019363F" w:rsidRDefault="0019363F" w:rsidP="00A76F46">
      <w:pPr>
        <w:rPr>
          <w:rFonts w:asciiTheme="minorHAnsi" w:hAnsiTheme="minorHAnsi" w:cstheme="minorHAnsi"/>
          <w:lang w:val="en-GB"/>
        </w:rPr>
      </w:pPr>
    </w:p>
    <w:p w14:paraId="6538CD09" w14:textId="21FF025C" w:rsidR="00A76F46" w:rsidRPr="00D36017" w:rsidRDefault="00A76F46" w:rsidP="00A76F46">
      <w:pPr>
        <w:rPr>
          <w:rFonts w:asciiTheme="minorHAnsi" w:hAnsiTheme="minorHAnsi" w:cstheme="minorHAnsi"/>
          <w:b/>
          <w:sz w:val="26"/>
          <w:szCs w:val="26"/>
          <w:lang w:val="en-GB"/>
        </w:rPr>
      </w:pPr>
      <w:r w:rsidRPr="00D36017">
        <w:rPr>
          <w:rFonts w:asciiTheme="minorHAnsi" w:hAnsiTheme="minorHAnsi" w:cstheme="minorHAnsi"/>
          <w:b/>
          <w:sz w:val="26"/>
          <w:szCs w:val="26"/>
          <w:lang w:val="en-GB"/>
        </w:rPr>
        <w:t>Self-assessment</w:t>
      </w:r>
    </w:p>
    <w:p w14:paraId="4F1ECB21" w14:textId="77777777" w:rsidR="00A76F46" w:rsidRDefault="00A76F46" w:rsidP="00A76F46">
      <w:pPr>
        <w:rPr>
          <w:rFonts w:asciiTheme="minorHAnsi" w:hAnsiTheme="minorHAnsi" w:cstheme="minorHAnsi"/>
          <w:lang w:val="en-GB"/>
        </w:rPr>
      </w:pPr>
      <w:r w:rsidRPr="00A76F46">
        <w:rPr>
          <w:rFonts w:asciiTheme="minorHAnsi" w:hAnsiTheme="minorHAnsi" w:cstheme="minorHAnsi"/>
          <w:lang w:val="en-GB"/>
        </w:rPr>
        <w:t>You may also want to reflect on how you have managed the review cycle. Use the following questions to help identify areas where you may want to focus and strengthen your skills. Add relevant area into your own development plan.</w:t>
      </w:r>
    </w:p>
    <w:p w14:paraId="0E9AF153" w14:textId="77777777" w:rsidR="00D36017" w:rsidRPr="00A76F46" w:rsidRDefault="00D36017" w:rsidP="00A76F46">
      <w:pPr>
        <w:rPr>
          <w:rFonts w:asciiTheme="minorHAnsi" w:hAnsiTheme="minorHAnsi" w:cstheme="minorHAns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477"/>
        <w:gridCol w:w="992"/>
      </w:tblGrid>
      <w:tr w:rsidR="00A76F46" w:rsidRPr="00A76F46" w14:paraId="58BA2C2B" w14:textId="77777777" w:rsidTr="00DB6E9A">
        <w:trPr>
          <w:trHeight w:val="58"/>
        </w:trPr>
        <w:tc>
          <w:tcPr>
            <w:tcW w:w="8477" w:type="dxa"/>
            <w:shd w:val="clear" w:color="auto" w:fill="auto"/>
          </w:tcPr>
          <w:p w14:paraId="6B638A4D" w14:textId="77777777" w:rsidR="00A76F46" w:rsidRPr="00A76F46" w:rsidRDefault="00A76F46" w:rsidP="00A76F46">
            <w:pPr>
              <w:rPr>
                <w:rFonts w:asciiTheme="minorHAnsi" w:hAnsiTheme="minorHAnsi" w:cstheme="minorHAnsi"/>
                <w:lang w:val="en-GB"/>
              </w:rPr>
            </w:pPr>
          </w:p>
        </w:tc>
        <w:tc>
          <w:tcPr>
            <w:tcW w:w="992" w:type="dxa"/>
            <w:shd w:val="clear" w:color="auto" w:fill="auto"/>
          </w:tcPr>
          <w:p w14:paraId="64BD9997" w14:textId="7777777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Yes/No</w:t>
            </w:r>
          </w:p>
        </w:tc>
      </w:tr>
      <w:tr w:rsidR="00A76F46" w:rsidRPr="00A76F46" w14:paraId="1B0FA735" w14:textId="77777777" w:rsidTr="00DB6E9A">
        <w:trPr>
          <w:trHeight w:val="348"/>
        </w:trPr>
        <w:tc>
          <w:tcPr>
            <w:tcW w:w="8477" w:type="dxa"/>
            <w:shd w:val="clear" w:color="auto" w:fill="auto"/>
          </w:tcPr>
          <w:p w14:paraId="793D4030" w14:textId="48B2A68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Do I conduct 1:1s with each of my </w:t>
            </w:r>
            <w:r w:rsidR="00D36017">
              <w:rPr>
                <w:rFonts w:asciiTheme="minorHAnsi" w:hAnsiTheme="minorHAnsi" w:cstheme="minorHAnsi"/>
                <w:lang w:val="en-GB"/>
              </w:rPr>
              <w:t>direct reports</w:t>
            </w:r>
            <w:r w:rsidRPr="00A76F46">
              <w:rPr>
                <w:rFonts w:asciiTheme="minorHAnsi" w:hAnsiTheme="minorHAnsi" w:cstheme="minorHAnsi"/>
                <w:lang w:val="en-GB"/>
              </w:rPr>
              <w:t xml:space="preserve"> every 4-6 weeks?</w:t>
            </w:r>
          </w:p>
        </w:tc>
        <w:tc>
          <w:tcPr>
            <w:tcW w:w="992" w:type="dxa"/>
            <w:shd w:val="clear" w:color="auto" w:fill="auto"/>
          </w:tcPr>
          <w:p w14:paraId="3DD47816" w14:textId="77777777" w:rsidR="00A76F46" w:rsidRPr="00A76F46" w:rsidRDefault="00A76F46" w:rsidP="00A76F46">
            <w:pPr>
              <w:rPr>
                <w:rFonts w:asciiTheme="minorHAnsi" w:hAnsiTheme="minorHAnsi" w:cstheme="minorHAnsi"/>
                <w:lang w:val="en-GB"/>
              </w:rPr>
            </w:pPr>
          </w:p>
        </w:tc>
      </w:tr>
      <w:tr w:rsidR="00A76F46" w:rsidRPr="00A76F46" w14:paraId="3852BB87" w14:textId="77777777" w:rsidTr="00DB6E9A">
        <w:tc>
          <w:tcPr>
            <w:tcW w:w="8477" w:type="dxa"/>
            <w:shd w:val="clear" w:color="auto" w:fill="auto"/>
          </w:tcPr>
          <w:p w14:paraId="428E4D1B" w14:textId="7777777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Do I adjust the frequency of these reviews to meet the needs of each employee?</w:t>
            </w:r>
          </w:p>
        </w:tc>
        <w:tc>
          <w:tcPr>
            <w:tcW w:w="992" w:type="dxa"/>
            <w:shd w:val="clear" w:color="auto" w:fill="auto"/>
          </w:tcPr>
          <w:p w14:paraId="6830EF21" w14:textId="77777777" w:rsidR="00A76F46" w:rsidRPr="00A76F46" w:rsidRDefault="00A76F46" w:rsidP="00A76F46">
            <w:pPr>
              <w:rPr>
                <w:rFonts w:asciiTheme="minorHAnsi" w:hAnsiTheme="minorHAnsi" w:cstheme="minorHAnsi"/>
                <w:lang w:val="en-GB"/>
              </w:rPr>
            </w:pPr>
          </w:p>
        </w:tc>
      </w:tr>
      <w:tr w:rsidR="00A76F46" w:rsidRPr="00A76F46" w14:paraId="43C7F367" w14:textId="77777777" w:rsidTr="00DB6E9A">
        <w:tc>
          <w:tcPr>
            <w:tcW w:w="8477" w:type="dxa"/>
            <w:shd w:val="clear" w:color="auto" w:fill="auto"/>
          </w:tcPr>
          <w:p w14:paraId="58F0EB28" w14:textId="7777777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Have I identified and addressed any performance issues in my team?</w:t>
            </w:r>
          </w:p>
        </w:tc>
        <w:tc>
          <w:tcPr>
            <w:tcW w:w="992" w:type="dxa"/>
            <w:shd w:val="clear" w:color="auto" w:fill="auto"/>
          </w:tcPr>
          <w:p w14:paraId="2D7A3174" w14:textId="77777777" w:rsidR="00A76F46" w:rsidRPr="00A76F46" w:rsidRDefault="00A76F46" w:rsidP="00A76F46">
            <w:pPr>
              <w:rPr>
                <w:rFonts w:asciiTheme="minorHAnsi" w:hAnsiTheme="minorHAnsi" w:cstheme="minorHAnsi"/>
                <w:lang w:val="en-GB"/>
              </w:rPr>
            </w:pPr>
          </w:p>
        </w:tc>
      </w:tr>
      <w:tr w:rsidR="00A76F46" w:rsidRPr="00A76F46" w14:paraId="6520461B" w14:textId="77777777" w:rsidTr="00DB6E9A">
        <w:tc>
          <w:tcPr>
            <w:tcW w:w="8477" w:type="dxa"/>
            <w:shd w:val="clear" w:color="auto" w:fill="auto"/>
          </w:tcPr>
          <w:p w14:paraId="68D17C19" w14:textId="0523090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Have I discussed and agreed a personal</w:t>
            </w:r>
            <w:r w:rsidR="00D36017">
              <w:rPr>
                <w:rFonts w:asciiTheme="minorHAnsi" w:hAnsiTheme="minorHAnsi" w:cstheme="minorHAnsi"/>
                <w:lang w:val="en-GB"/>
              </w:rPr>
              <w:t xml:space="preserve"> learning &amp;</w:t>
            </w:r>
            <w:r w:rsidRPr="00A76F46">
              <w:rPr>
                <w:rFonts w:asciiTheme="minorHAnsi" w:hAnsiTheme="minorHAnsi" w:cstheme="minorHAnsi"/>
                <w:lang w:val="en-GB"/>
              </w:rPr>
              <w:t xml:space="preserve"> development plan with all team members?</w:t>
            </w:r>
          </w:p>
        </w:tc>
        <w:tc>
          <w:tcPr>
            <w:tcW w:w="992" w:type="dxa"/>
            <w:shd w:val="clear" w:color="auto" w:fill="auto"/>
          </w:tcPr>
          <w:p w14:paraId="4792C870" w14:textId="77777777" w:rsidR="00A76F46" w:rsidRPr="00A76F46" w:rsidRDefault="00A76F46" w:rsidP="00A76F46">
            <w:pPr>
              <w:rPr>
                <w:rFonts w:asciiTheme="minorHAnsi" w:hAnsiTheme="minorHAnsi" w:cstheme="minorHAnsi"/>
                <w:lang w:val="en-GB"/>
              </w:rPr>
            </w:pPr>
          </w:p>
        </w:tc>
      </w:tr>
      <w:tr w:rsidR="00A76F46" w:rsidRPr="00A76F46" w14:paraId="08B6AC47" w14:textId="77777777" w:rsidTr="00DB6E9A">
        <w:tc>
          <w:tcPr>
            <w:tcW w:w="8477" w:type="dxa"/>
            <w:shd w:val="clear" w:color="auto" w:fill="auto"/>
          </w:tcPr>
          <w:p w14:paraId="222E5659" w14:textId="77777777"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Are there contingency plans in place to cover my job when I am absent?</w:t>
            </w:r>
          </w:p>
        </w:tc>
        <w:tc>
          <w:tcPr>
            <w:tcW w:w="992" w:type="dxa"/>
            <w:shd w:val="clear" w:color="auto" w:fill="auto"/>
          </w:tcPr>
          <w:p w14:paraId="66B35452" w14:textId="77777777" w:rsidR="00A76F46" w:rsidRPr="00A76F46" w:rsidRDefault="00A76F46" w:rsidP="00A76F46">
            <w:pPr>
              <w:rPr>
                <w:rFonts w:asciiTheme="minorHAnsi" w:hAnsiTheme="minorHAnsi" w:cstheme="minorHAnsi"/>
                <w:lang w:val="en-GB"/>
              </w:rPr>
            </w:pPr>
          </w:p>
        </w:tc>
      </w:tr>
      <w:tr w:rsidR="00A76F46" w:rsidRPr="00A76F46" w14:paraId="36E2B651" w14:textId="77777777" w:rsidTr="00DB6E9A">
        <w:tc>
          <w:tcPr>
            <w:tcW w:w="8477" w:type="dxa"/>
            <w:shd w:val="clear" w:color="auto" w:fill="auto"/>
          </w:tcPr>
          <w:p w14:paraId="62FBD524" w14:textId="382AE068"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Do I know which of my </w:t>
            </w:r>
            <w:r w:rsidR="00D36017">
              <w:rPr>
                <w:rFonts w:asciiTheme="minorHAnsi" w:hAnsiTheme="minorHAnsi" w:cstheme="minorHAnsi"/>
                <w:lang w:val="en-GB"/>
              </w:rPr>
              <w:t>direct reports</w:t>
            </w:r>
            <w:r w:rsidRPr="00A76F46">
              <w:rPr>
                <w:rFonts w:asciiTheme="minorHAnsi" w:hAnsiTheme="minorHAnsi" w:cstheme="minorHAnsi"/>
                <w:lang w:val="en-GB"/>
              </w:rPr>
              <w:t xml:space="preserve"> would benefit from further coaching?</w:t>
            </w:r>
          </w:p>
        </w:tc>
        <w:tc>
          <w:tcPr>
            <w:tcW w:w="992" w:type="dxa"/>
            <w:shd w:val="clear" w:color="auto" w:fill="auto"/>
          </w:tcPr>
          <w:p w14:paraId="722CAC81" w14:textId="77777777" w:rsidR="00A76F46" w:rsidRPr="00A76F46" w:rsidRDefault="00A76F46" w:rsidP="00A76F46">
            <w:pPr>
              <w:rPr>
                <w:rFonts w:asciiTheme="minorHAnsi" w:hAnsiTheme="minorHAnsi" w:cstheme="minorHAnsi"/>
                <w:lang w:val="en-GB"/>
              </w:rPr>
            </w:pPr>
          </w:p>
        </w:tc>
      </w:tr>
      <w:tr w:rsidR="00A76F46" w:rsidRPr="00A76F46" w14:paraId="7C149453" w14:textId="77777777" w:rsidTr="00DB6E9A">
        <w:tc>
          <w:tcPr>
            <w:tcW w:w="8477" w:type="dxa"/>
            <w:shd w:val="clear" w:color="auto" w:fill="auto"/>
          </w:tcPr>
          <w:p w14:paraId="3279192B" w14:textId="5CA4FDB5"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Do I know which of my </w:t>
            </w:r>
            <w:r w:rsidR="00D36017">
              <w:rPr>
                <w:rFonts w:asciiTheme="minorHAnsi" w:hAnsiTheme="minorHAnsi" w:cstheme="minorHAnsi"/>
                <w:lang w:val="en-GB"/>
              </w:rPr>
              <w:t>direct reports</w:t>
            </w:r>
            <w:r w:rsidRPr="00A76F46">
              <w:rPr>
                <w:rFonts w:asciiTheme="minorHAnsi" w:hAnsiTheme="minorHAnsi" w:cstheme="minorHAnsi"/>
                <w:lang w:val="en-GB"/>
              </w:rPr>
              <w:t xml:space="preserve"> would benefit from a stretch project or assignment?</w:t>
            </w:r>
          </w:p>
        </w:tc>
        <w:tc>
          <w:tcPr>
            <w:tcW w:w="992" w:type="dxa"/>
            <w:shd w:val="clear" w:color="auto" w:fill="auto"/>
          </w:tcPr>
          <w:p w14:paraId="6AC754FE" w14:textId="77777777" w:rsidR="00A76F46" w:rsidRPr="00A76F46" w:rsidRDefault="00A76F46" w:rsidP="00A76F46">
            <w:pPr>
              <w:rPr>
                <w:rFonts w:asciiTheme="minorHAnsi" w:hAnsiTheme="minorHAnsi" w:cstheme="minorHAnsi"/>
                <w:lang w:val="en-GB"/>
              </w:rPr>
            </w:pPr>
          </w:p>
        </w:tc>
      </w:tr>
      <w:tr w:rsidR="00A76F46" w:rsidRPr="00A76F46" w14:paraId="56D21B56" w14:textId="77777777" w:rsidTr="00DB6E9A">
        <w:tc>
          <w:tcPr>
            <w:tcW w:w="8477" w:type="dxa"/>
            <w:shd w:val="clear" w:color="auto" w:fill="auto"/>
          </w:tcPr>
          <w:p w14:paraId="3C8B1E54" w14:textId="067D88DA"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Do I know which of my </w:t>
            </w:r>
            <w:r w:rsidR="00D36017">
              <w:rPr>
                <w:rFonts w:asciiTheme="minorHAnsi" w:hAnsiTheme="minorHAnsi" w:cstheme="minorHAnsi"/>
                <w:lang w:val="en-GB"/>
              </w:rPr>
              <w:t>direct reports</w:t>
            </w:r>
            <w:r w:rsidRPr="00A76F46">
              <w:rPr>
                <w:rFonts w:asciiTheme="minorHAnsi" w:hAnsiTheme="minorHAnsi" w:cstheme="minorHAnsi"/>
                <w:lang w:val="en-GB"/>
              </w:rPr>
              <w:t xml:space="preserve"> </w:t>
            </w:r>
            <w:r w:rsidR="00D36017">
              <w:rPr>
                <w:rFonts w:asciiTheme="minorHAnsi" w:hAnsiTheme="minorHAnsi" w:cstheme="minorHAnsi"/>
                <w:lang w:val="en-GB"/>
              </w:rPr>
              <w:t>are</w:t>
            </w:r>
            <w:r w:rsidRPr="00A76F46">
              <w:rPr>
                <w:rFonts w:asciiTheme="minorHAnsi" w:hAnsiTheme="minorHAnsi" w:cstheme="minorHAnsi"/>
                <w:lang w:val="en-GB"/>
              </w:rPr>
              <w:t xml:space="preserve"> considering further advancement?</w:t>
            </w:r>
          </w:p>
        </w:tc>
        <w:tc>
          <w:tcPr>
            <w:tcW w:w="992" w:type="dxa"/>
            <w:shd w:val="clear" w:color="auto" w:fill="auto"/>
          </w:tcPr>
          <w:p w14:paraId="40173ED4" w14:textId="77777777" w:rsidR="00A76F46" w:rsidRPr="00A76F46" w:rsidRDefault="00A76F46" w:rsidP="00A76F46">
            <w:pPr>
              <w:rPr>
                <w:rFonts w:asciiTheme="minorHAnsi" w:hAnsiTheme="minorHAnsi" w:cstheme="minorHAnsi"/>
                <w:lang w:val="en-GB"/>
              </w:rPr>
            </w:pPr>
          </w:p>
        </w:tc>
      </w:tr>
      <w:tr w:rsidR="00A76F46" w:rsidRPr="00A76F46" w14:paraId="36B84221" w14:textId="77777777" w:rsidTr="00DB6E9A">
        <w:tc>
          <w:tcPr>
            <w:tcW w:w="8477" w:type="dxa"/>
            <w:shd w:val="clear" w:color="auto" w:fill="auto"/>
          </w:tcPr>
          <w:p w14:paraId="556FA7A7" w14:textId="75AF0158"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Am I aware of my </w:t>
            </w:r>
            <w:r w:rsidR="00D36017">
              <w:rPr>
                <w:rFonts w:asciiTheme="minorHAnsi" w:hAnsiTheme="minorHAnsi" w:cstheme="minorHAnsi"/>
                <w:lang w:val="en-GB"/>
              </w:rPr>
              <w:t>direct reports</w:t>
            </w:r>
            <w:r w:rsidRPr="00A76F46">
              <w:rPr>
                <w:rFonts w:asciiTheme="minorHAnsi" w:hAnsiTheme="minorHAnsi" w:cstheme="minorHAnsi"/>
                <w:lang w:val="en-GB"/>
              </w:rPr>
              <w:t>’ career aims and interests?</w:t>
            </w:r>
          </w:p>
        </w:tc>
        <w:tc>
          <w:tcPr>
            <w:tcW w:w="992" w:type="dxa"/>
            <w:shd w:val="clear" w:color="auto" w:fill="auto"/>
          </w:tcPr>
          <w:p w14:paraId="377FA3B6" w14:textId="77777777" w:rsidR="00A76F46" w:rsidRPr="00A76F46" w:rsidRDefault="00A76F46" w:rsidP="00A76F46">
            <w:pPr>
              <w:rPr>
                <w:rFonts w:asciiTheme="minorHAnsi" w:hAnsiTheme="minorHAnsi" w:cstheme="minorHAnsi"/>
                <w:lang w:val="en-GB"/>
              </w:rPr>
            </w:pPr>
          </w:p>
        </w:tc>
      </w:tr>
      <w:tr w:rsidR="00A76F46" w:rsidRPr="00A76F46" w14:paraId="7EC63E03" w14:textId="77777777" w:rsidTr="00DB6E9A">
        <w:tc>
          <w:tcPr>
            <w:tcW w:w="8477" w:type="dxa"/>
            <w:shd w:val="clear" w:color="auto" w:fill="auto"/>
          </w:tcPr>
          <w:p w14:paraId="55CDAAA1" w14:textId="734C523E" w:rsidR="00A76F46" w:rsidRPr="00A76F46" w:rsidRDefault="00A76F46" w:rsidP="00A76F46">
            <w:pPr>
              <w:rPr>
                <w:rFonts w:asciiTheme="minorHAnsi" w:hAnsiTheme="minorHAnsi" w:cstheme="minorHAnsi"/>
                <w:lang w:val="en-GB"/>
              </w:rPr>
            </w:pPr>
            <w:r w:rsidRPr="00A76F46">
              <w:rPr>
                <w:rFonts w:asciiTheme="minorHAnsi" w:hAnsiTheme="minorHAnsi" w:cstheme="minorHAnsi"/>
                <w:lang w:val="en-GB"/>
              </w:rPr>
              <w:t xml:space="preserve">Am I aware of my </w:t>
            </w:r>
            <w:r w:rsidR="00D36017">
              <w:rPr>
                <w:rFonts w:asciiTheme="minorHAnsi" w:hAnsiTheme="minorHAnsi" w:cstheme="minorHAnsi"/>
                <w:lang w:val="en-GB"/>
              </w:rPr>
              <w:t>direct reports</w:t>
            </w:r>
            <w:r w:rsidRPr="00A76F46">
              <w:rPr>
                <w:rFonts w:asciiTheme="minorHAnsi" w:hAnsiTheme="minorHAnsi" w:cstheme="minorHAnsi"/>
                <w:lang w:val="en-GB"/>
              </w:rPr>
              <w:t>’ strengths and motivations?</w:t>
            </w:r>
          </w:p>
        </w:tc>
        <w:tc>
          <w:tcPr>
            <w:tcW w:w="992" w:type="dxa"/>
            <w:shd w:val="clear" w:color="auto" w:fill="auto"/>
          </w:tcPr>
          <w:p w14:paraId="4E17B6A2" w14:textId="77777777" w:rsidR="00A76F46" w:rsidRPr="00A76F46" w:rsidRDefault="00A76F46" w:rsidP="00A76F46">
            <w:pPr>
              <w:rPr>
                <w:rFonts w:asciiTheme="minorHAnsi" w:hAnsiTheme="minorHAnsi" w:cstheme="minorHAnsi"/>
                <w:lang w:val="en-GB"/>
              </w:rPr>
            </w:pPr>
          </w:p>
        </w:tc>
      </w:tr>
    </w:tbl>
    <w:p w14:paraId="1D7FEA0C" w14:textId="77777777" w:rsidR="00A76F46" w:rsidRPr="00A76F46" w:rsidRDefault="00A76F46">
      <w:pPr>
        <w:rPr>
          <w:rFonts w:asciiTheme="minorHAnsi" w:hAnsiTheme="minorHAnsi" w:cstheme="minorHAnsi"/>
        </w:rPr>
      </w:pPr>
    </w:p>
    <w:sectPr w:rsidR="00A76F46" w:rsidRPr="00A7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975"/>
    <w:multiLevelType w:val="hybridMultilevel"/>
    <w:tmpl w:val="F82E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91BCB"/>
    <w:multiLevelType w:val="hybridMultilevel"/>
    <w:tmpl w:val="301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3EF7"/>
    <w:multiLevelType w:val="hybridMultilevel"/>
    <w:tmpl w:val="AB58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27897"/>
    <w:multiLevelType w:val="hybridMultilevel"/>
    <w:tmpl w:val="F22A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40F5"/>
    <w:multiLevelType w:val="hybridMultilevel"/>
    <w:tmpl w:val="8D22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6457">
    <w:abstractNumId w:val="2"/>
  </w:num>
  <w:num w:numId="2" w16cid:durableId="188570788">
    <w:abstractNumId w:val="3"/>
  </w:num>
  <w:num w:numId="3" w16cid:durableId="1441755385">
    <w:abstractNumId w:val="4"/>
  </w:num>
  <w:num w:numId="4" w16cid:durableId="1139034102">
    <w:abstractNumId w:val="0"/>
  </w:num>
  <w:num w:numId="5" w16cid:durableId="195143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6"/>
    <w:rsid w:val="00004A3A"/>
    <w:rsid w:val="00025A7D"/>
    <w:rsid w:val="00094A37"/>
    <w:rsid w:val="00124309"/>
    <w:rsid w:val="00130EBF"/>
    <w:rsid w:val="0019363F"/>
    <w:rsid w:val="001B68BC"/>
    <w:rsid w:val="003647B0"/>
    <w:rsid w:val="00401E4C"/>
    <w:rsid w:val="00477725"/>
    <w:rsid w:val="004E6002"/>
    <w:rsid w:val="005303EE"/>
    <w:rsid w:val="00570079"/>
    <w:rsid w:val="006D1D21"/>
    <w:rsid w:val="006F4D10"/>
    <w:rsid w:val="00745084"/>
    <w:rsid w:val="007C4A2D"/>
    <w:rsid w:val="008100BC"/>
    <w:rsid w:val="008973A4"/>
    <w:rsid w:val="009E007C"/>
    <w:rsid w:val="00A21EDD"/>
    <w:rsid w:val="00A2421F"/>
    <w:rsid w:val="00A76F46"/>
    <w:rsid w:val="00AC334E"/>
    <w:rsid w:val="00C033F8"/>
    <w:rsid w:val="00D36017"/>
    <w:rsid w:val="00D65236"/>
    <w:rsid w:val="00DB6E9A"/>
    <w:rsid w:val="00E40E92"/>
    <w:rsid w:val="00EB38F6"/>
    <w:rsid w:val="00F0618B"/>
    <w:rsid w:val="00F34526"/>
    <w:rsid w:val="00F5775E"/>
    <w:rsid w:val="02D90AA8"/>
    <w:rsid w:val="096DA73E"/>
    <w:rsid w:val="0FAC4D02"/>
    <w:rsid w:val="126B5657"/>
    <w:rsid w:val="1F0C7BAF"/>
    <w:rsid w:val="20A84C10"/>
    <w:rsid w:val="257BBD33"/>
    <w:rsid w:val="35DA31D4"/>
    <w:rsid w:val="477D767F"/>
    <w:rsid w:val="4B5DFE06"/>
    <w:rsid w:val="4CE5723E"/>
    <w:rsid w:val="50316F29"/>
    <w:rsid w:val="58F2F974"/>
    <w:rsid w:val="65903776"/>
    <w:rsid w:val="6AC90FCF"/>
    <w:rsid w:val="6B2F30D6"/>
    <w:rsid w:val="7309656F"/>
    <w:rsid w:val="7402C357"/>
    <w:rsid w:val="7514A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959C"/>
  <w15:chartTrackingRefBased/>
  <w15:docId w15:val="{3B713A3C-53EF-464B-A3BD-F50835A5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4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1E4C"/>
    <w:rPr>
      <w:sz w:val="16"/>
      <w:szCs w:val="16"/>
    </w:rPr>
  </w:style>
  <w:style w:type="paragraph" w:styleId="CommentText">
    <w:name w:val="annotation text"/>
    <w:basedOn w:val="Normal"/>
    <w:link w:val="CommentTextChar"/>
    <w:uiPriority w:val="99"/>
    <w:unhideWhenUsed/>
    <w:rsid w:val="00401E4C"/>
    <w:rPr>
      <w:sz w:val="20"/>
      <w:szCs w:val="20"/>
    </w:rPr>
  </w:style>
  <w:style w:type="character" w:customStyle="1" w:styleId="CommentTextChar">
    <w:name w:val="Comment Text Char"/>
    <w:basedOn w:val="DefaultParagraphFont"/>
    <w:link w:val="CommentText"/>
    <w:uiPriority w:val="99"/>
    <w:rsid w:val="00401E4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01E4C"/>
    <w:rPr>
      <w:b/>
      <w:bCs/>
    </w:rPr>
  </w:style>
  <w:style w:type="character" w:customStyle="1" w:styleId="CommentSubjectChar">
    <w:name w:val="Comment Subject Char"/>
    <w:basedOn w:val="CommentTextChar"/>
    <w:link w:val="CommentSubject"/>
    <w:uiPriority w:val="99"/>
    <w:semiHidden/>
    <w:rsid w:val="00401E4C"/>
    <w:rPr>
      <w:rFonts w:ascii="Times New Roman" w:eastAsia="Times New Roman" w:hAnsi="Times New Roman" w:cs="Times New Roman"/>
      <w:b/>
      <w:bCs/>
      <w:kern w:val="0"/>
      <w:sz w:val="20"/>
      <w:szCs w:val="20"/>
      <w:lang w:val="en-US"/>
      <w14:ligatures w14:val="none"/>
    </w:rPr>
  </w:style>
  <w:style w:type="paragraph" w:styleId="ListParagraph">
    <w:name w:val="List Paragraph"/>
    <w:basedOn w:val="Normal"/>
    <w:uiPriority w:val="34"/>
    <w:qFormat/>
    <w:rsid w:val="00477725"/>
    <w:pPr>
      <w:ind w:left="720"/>
      <w:contextualSpacing/>
    </w:pPr>
  </w:style>
  <w:style w:type="paragraph" w:styleId="Revision">
    <w:name w:val="Revision"/>
    <w:hidden/>
    <w:uiPriority w:val="99"/>
    <w:semiHidden/>
    <w:rsid w:val="006D1D21"/>
    <w:pPr>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033F8"/>
    <w:rPr>
      <w:color w:val="0563C1" w:themeColor="hyperlink"/>
      <w:u w:val="single"/>
    </w:rPr>
  </w:style>
  <w:style w:type="character" w:styleId="UnresolvedMention">
    <w:name w:val="Unresolved Mention"/>
    <w:basedOn w:val="DefaultParagraphFont"/>
    <w:uiPriority w:val="99"/>
    <w:semiHidden/>
    <w:unhideWhenUsed/>
    <w:rsid w:val="00C0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uments.manchester.ac.uk/DocuInfo.aspx?DocID=565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F0BC-64AD-4936-9AD2-4558348F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Company>University of Manchester</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Rayner</dc:creator>
  <cp:keywords/>
  <dc:description/>
  <cp:lastModifiedBy>Kristian Scott</cp:lastModifiedBy>
  <cp:revision>3</cp:revision>
  <dcterms:created xsi:type="dcterms:W3CDTF">2023-11-07T10:25:00Z</dcterms:created>
  <dcterms:modified xsi:type="dcterms:W3CDTF">2023-11-07T10:31:00Z</dcterms:modified>
</cp:coreProperties>
</file>