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AC51" w14:textId="77777777" w:rsidR="00A75115" w:rsidRPr="00200502" w:rsidRDefault="00A75115" w:rsidP="00F95F6F">
      <w:pPr>
        <w:ind w:left="2880"/>
        <w:rPr>
          <w:rFonts w:ascii="Calibri" w:hAnsi="Calibri" w:cs="Arial"/>
          <w:b/>
          <w:bCs/>
        </w:rPr>
      </w:pPr>
      <w:r w:rsidRPr="00200502">
        <w:rPr>
          <w:rFonts w:ascii="Calibri" w:hAnsi="Calibri" w:cs="Arial"/>
          <w:noProof/>
          <w:lang w:eastAsia="en-GB"/>
        </w:rPr>
        <w:drawing>
          <wp:anchor distT="0" distB="0" distL="114300" distR="114300" simplePos="0" relativeHeight="251659264" behindDoc="0" locked="0" layoutInCell="1" allowOverlap="1" wp14:anchorId="053AF9D1" wp14:editId="428E7229">
            <wp:simplePos x="0" y="0"/>
            <wp:positionH relativeFrom="column">
              <wp:posOffset>-314325</wp:posOffset>
            </wp:positionH>
            <wp:positionV relativeFrom="paragraph">
              <wp:posOffset>-443865</wp:posOffset>
            </wp:positionV>
            <wp:extent cx="1311910" cy="55562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91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F6F">
        <w:rPr>
          <w:rFonts w:ascii="Calibri" w:hAnsi="Calibri" w:cs="Arial"/>
          <w:b/>
          <w:bCs/>
        </w:rPr>
        <w:t xml:space="preserve">          </w:t>
      </w:r>
      <w:r w:rsidRPr="00200502">
        <w:rPr>
          <w:rFonts w:ascii="Calibri" w:hAnsi="Calibri" w:cs="Arial"/>
          <w:b/>
          <w:bCs/>
        </w:rPr>
        <w:t>University of Manchester</w:t>
      </w:r>
    </w:p>
    <w:p w14:paraId="586F7C8F" w14:textId="77777777" w:rsidR="00A75115" w:rsidRPr="00200502" w:rsidRDefault="00A75115" w:rsidP="00A75115">
      <w:pPr>
        <w:jc w:val="center"/>
        <w:rPr>
          <w:rFonts w:ascii="Calibri" w:hAnsi="Calibri" w:cs="Arial"/>
          <w:b/>
          <w:bCs/>
        </w:rPr>
      </w:pPr>
      <w:r w:rsidRPr="00200502">
        <w:rPr>
          <w:rFonts w:ascii="Calibri" w:hAnsi="Calibri" w:cs="Arial"/>
          <w:b/>
          <w:bCs/>
        </w:rPr>
        <w:t xml:space="preserve">Faculty of </w:t>
      </w:r>
      <w:r>
        <w:rPr>
          <w:rFonts w:ascii="Calibri" w:hAnsi="Calibri" w:cs="Arial"/>
          <w:b/>
          <w:bCs/>
        </w:rPr>
        <w:t>Humanities Doctoral Academy</w:t>
      </w:r>
    </w:p>
    <w:p w14:paraId="480A71AF" w14:textId="631049AE" w:rsidR="00A75115" w:rsidRPr="00200502" w:rsidRDefault="00A75115" w:rsidP="1698C3BC">
      <w:pPr>
        <w:jc w:val="center"/>
        <w:rPr>
          <w:rFonts w:ascii="Calibri" w:hAnsi="Calibri" w:cs="Arial"/>
          <w:b/>
          <w:bCs/>
        </w:rPr>
      </w:pPr>
      <w:r w:rsidRPr="1698C3BC">
        <w:rPr>
          <w:rFonts w:ascii="Calibri" w:hAnsi="Calibri" w:cs="Arial"/>
          <w:b/>
          <w:bCs/>
        </w:rPr>
        <w:t>Visiting P</w:t>
      </w:r>
      <w:r w:rsidR="07DADB25" w:rsidRPr="1698C3BC">
        <w:rPr>
          <w:rFonts w:ascii="Calibri" w:hAnsi="Calibri" w:cs="Arial"/>
          <w:b/>
          <w:bCs/>
        </w:rPr>
        <w:t xml:space="preserve">ostgraduate </w:t>
      </w:r>
      <w:r w:rsidRPr="1698C3BC">
        <w:rPr>
          <w:rFonts w:ascii="Calibri" w:hAnsi="Calibri" w:cs="Arial"/>
          <w:b/>
          <w:bCs/>
        </w:rPr>
        <w:t>R</w:t>
      </w:r>
      <w:r w:rsidR="7D9A4D67" w:rsidRPr="1698C3BC">
        <w:rPr>
          <w:rFonts w:ascii="Calibri" w:hAnsi="Calibri" w:cs="Arial"/>
          <w:b/>
          <w:bCs/>
        </w:rPr>
        <w:t>esearcher</w:t>
      </w:r>
      <w:r w:rsidRPr="1698C3BC">
        <w:rPr>
          <w:rFonts w:ascii="Calibri" w:hAnsi="Calibri" w:cs="Arial"/>
          <w:b/>
          <w:bCs/>
        </w:rPr>
        <w:t xml:space="preserve"> Approval Form</w:t>
      </w:r>
    </w:p>
    <w:p w14:paraId="53B82A74" w14:textId="6FEAB8B1" w:rsidR="00A75115" w:rsidRPr="00200502" w:rsidRDefault="00A75115" w:rsidP="021A6D59">
      <w:pPr>
        <w:jc w:val="center"/>
        <w:rPr>
          <w:rFonts w:ascii="Calibri" w:hAnsi="Calibri" w:cs="Arial"/>
          <w:b/>
          <w:bCs/>
        </w:rPr>
      </w:pPr>
      <w:r w:rsidRPr="56D88B43">
        <w:rPr>
          <w:rFonts w:ascii="Calibri" w:hAnsi="Calibri" w:cs="Arial"/>
          <w:b/>
          <w:bCs/>
        </w:rPr>
        <w:t xml:space="preserve">Supervisor to return </w:t>
      </w:r>
      <w:r w:rsidR="006C6060">
        <w:rPr>
          <w:rFonts w:ascii="Calibri" w:hAnsi="Calibri" w:cs="Arial"/>
          <w:b/>
          <w:bCs/>
        </w:rPr>
        <w:t xml:space="preserve">the </w:t>
      </w:r>
      <w:r w:rsidRPr="56D88B43">
        <w:rPr>
          <w:rFonts w:ascii="Calibri" w:hAnsi="Calibri" w:cs="Arial"/>
          <w:b/>
          <w:bCs/>
        </w:rPr>
        <w:t xml:space="preserve">completed form to </w:t>
      </w:r>
      <w:r w:rsidR="53A0EA81" w:rsidRPr="56D88B43">
        <w:rPr>
          <w:rFonts w:ascii="Calibri" w:hAnsi="Calibri" w:cs="Arial"/>
          <w:b/>
          <w:bCs/>
        </w:rPr>
        <w:t xml:space="preserve">the </w:t>
      </w:r>
      <w:r w:rsidRPr="56D88B43">
        <w:rPr>
          <w:rFonts w:ascii="Calibri" w:hAnsi="Calibri" w:cs="Arial"/>
          <w:b/>
          <w:bCs/>
        </w:rPr>
        <w:t>Admissions Team</w:t>
      </w:r>
    </w:p>
    <w:p w14:paraId="5C28CE9A" w14:textId="5C74F4A2" w:rsidR="7BB58B23" w:rsidRDefault="7BB58B23" w:rsidP="56D88B43">
      <w:pPr>
        <w:jc w:val="center"/>
        <w:rPr>
          <w:rFonts w:ascii="Calibri" w:hAnsi="Calibri" w:cs="Arial"/>
        </w:rPr>
      </w:pPr>
      <w:r w:rsidRPr="56D88B43">
        <w:rPr>
          <w:rFonts w:ascii="Calibri" w:hAnsi="Calibri" w:cs="Arial"/>
        </w:rPr>
        <w:t>(</w:t>
      </w:r>
      <w:hyperlink r:id="rId9">
        <w:r w:rsidRPr="56D88B43">
          <w:rPr>
            <w:rStyle w:val="Hyperlink"/>
            <w:rFonts w:ascii="Calibri" w:hAnsi="Calibri" w:cs="Arial"/>
          </w:rPr>
          <w:t>HUMS.doctoralacademy.admissions@manchester.ac.uk</w:t>
        </w:r>
      </w:hyperlink>
      <w:r w:rsidRPr="56D88B43">
        <w:rPr>
          <w:rFonts w:ascii="Calibri" w:hAnsi="Calibri" w:cs="Arial"/>
        </w:rPr>
        <w:t>)</w:t>
      </w:r>
    </w:p>
    <w:p w14:paraId="5B4182D9" w14:textId="0369421C" w:rsidR="00A75115" w:rsidRPr="00200502" w:rsidRDefault="00A75115" w:rsidP="36E07E5A">
      <w:pPr>
        <w:jc w:val="center"/>
        <w:rPr>
          <w:rFonts w:ascii="Calibri" w:hAnsi="Calibri" w:cs="Arial"/>
          <w:i/>
          <w:iCs/>
          <w:sz w:val="21"/>
          <w:szCs w:val="21"/>
        </w:rPr>
      </w:pPr>
      <w:r w:rsidRPr="36E07E5A">
        <w:rPr>
          <w:rFonts w:ascii="Calibri" w:hAnsi="Calibri" w:cs="Arial"/>
          <w:i/>
          <w:iCs/>
          <w:sz w:val="21"/>
          <w:szCs w:val="21"/>
        </w:rPr>
        <w:t xml:space="preserve">See </w:t>
      </w:r>
      <w:bookmarkStart w:id="0" w:name="_Int_mVvBbH0D"/>
      <w:r w:rsidRPr="36E07E5A">
        <w:rPr>
          <w:rFonts w:ascii="Calibri" w:hAnsi="Calibri" w:cs="Arial"/>
          <w:i/>
          <w:iCs/>
          <w:sz w:val="21"/>
          <w:szCs w:val="21"/>
        </w:rPr>
        <w:t>accompanying</w:t>
      </w:r>
      <w:bookmarkEnd w:id="0"/>
      <w:r w:rsidRPr="36E07E5A">
        <w:rPr>
          <w:rFonts w:ascii="Calibri" w:hAnsi="Calibri" w:cs="Arial"/>
          <w:i/>
          <w:iCs/>
          <w:sz w:val="21"/>
          <w:szCs w:val="21"/>
        </w:rPr>
        <w:t xml:space="preserve"> document ‘</w:t>
      </w:r>
      <w:r w:rsidR="7ACBF11D" w:rsidRPr="36E07E5A">
        <w:rPr>
          <w:rFonts w:ascii="Calibri" w:hAnsi="Calibri" w:cs="Arial"/>
          <w:i/>
          <w:iCs/>
          <w:sz w:val="21"/>
          <w:szCs w:val="21"/>
        </w:rPr>
        <w:t>HUMS</w:t>
      </w:r>
      <w:r w:rsidR="49E635B8" w:rsidRPr="36E07E5A">
        <w:rPr>
          <w:rFonts w:ascii="Calibri" w:hAnsi="Calibri" w:cs="Arial"/>
          <w:i/>
          <w:iCs/>
          <w:sz w:val="21"/>
          <w:szCs w:val="21"/>
        </w:rPr>
        <w:t xml:space="preserve"> Doctoral Academy Guidance on Visiting PGR Process</w:t>
      </w:r>
      <w:r w:rsidRPr="36E07E5A">
        <w:rPr>
          <w:rFonts w:ascii="Calibri" w:hAnsi="Calibri" w:cs="Arial"/>
          <w:i/>
          <w:iCs/>
          <w:sz w:val="21"/>
          <w:szCs w:val="21"/>
        </w:rPr>
        <w:t>’</w:t>
      </w:r>
    </w:p>
    <w:p w14:paraId="7B45AF72" w14:textId="77777777" w:rsidR="00A75115" w:rsidRPr="00F95F6F" w:rsidRDefault="00A75115" w:rsidP="00A75115">
      <w:pPr>
        <w:rPr>
          <w:rFonts w:ascii="Calibri" w:hAnsi="Calibri" w:cs="Arial"/>
          <w:sz w:val="10"/>
          <w:szCs w:val="10"/>
        </w:rPr>
      </w:pPr>
    </w:p>
    <w:p w14:paraId="3B68A8D7" w14:textId="77777777" w:rsidR="00A75115" w:rsidRPr="00200502" w:rsidRDefault="00A75115" w:rsidP="00A75115">
      <w:pPr>
        <w:rPr>
          <w:rFonts w:ascii="Calibri" w:hAnsi="Calibri" w:cs="Arial"/>
          <w:b/>
        </w:rPr>
      </w:pPr>
      <w:r w:rsidRPr="00200502">
        <w:rPr>
          <w:rFonts w:ascii="Calibri" w:hAnsi="Calibri" w:cs="Arial"/>
          <w:b/>
        </w:rPr>
        <w:t>SUPERVISOR DETAILS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firstRow="1" w:lastRow="1" w:firstColumn="1" w:lastColumn="1" w:noHBand="0" w:noVBand="0"/>
      </w:tblPr>
      <w:tblGrid>
        <w:gridCol w:w="3964"/>
        <w:gridCol w:w="5817"/>
      </w:tblGrid>
      <w:tr w:rsidR="00A75115" w:rsidRPr="00C13E47" w14:paraId="0B9FBB14" w14:textId="77777777" w:rsidTr="00744EC7">
        <w:trPr>
          <w:trHeight w:hRule="exact" w:val="602"/>
        </w:trPr>
        <w:tc>
          <w:tcPr>
            <w:tcW w:w="3964" w:type="dxa"/>
            <w:shd w:val="clear" w:color="auto" w:fill="D9D9D9" w:themeFill="background1" w:themeFillShade="D9"/>
            <w:vAlign w:val="center"/>
          </w:tcPr>
          <w:p w14:paraId="392226D5" w14:textId="2D1B029E" w:rsidR="00A75115" w:rsidRPr="00C13E47" w:rsidRDefault="00A75115" w:rsidP="00B21889">
            <w:pPr>
              <w:rPr>
                <w:rFonts w:ascii="Calibri" w:hAnsi="Calibri" w:cs="Arial"/>
              </w:rPr>
            </w:pPr>
            <w:r w:rsidRPr="021A6D59">
              <w:rPr>
                <w:rFonts w:ascii="Calibri" w:hAnsi="Calibri" w:cs="Arial"/>
              </w:rPr>
              <w:t>Supervisor Name</w:t>
            </w:r>
          </w:p>
        </w:tc>
        <w:tc>
          <w:tcPr>
            <w:tcW w:w="5817" w:type="dxa"/>
            <w:vAlign w:val="center"/>
          </w:tcPr>
          <w:p w14:paraId="6E389457" w14:textId="77777777" w:rsidR="00A75115" w:rsidRPr="00C13E47" w:rsidRDefault="00A75115" w:rsidP="00B21889">
            <w:pPr>
              <w:rPr>
                <w:rFonts w:ascii="Calibri" w:hAnsi="Calibri" w:cs="Arial"/>
              </w:rPr>
            </w:pPr>
          </w:p>
        </w:tc>
      </w:tr>
      <w:tr w:rsidR="00A75115" w:rsidRPr="00C13E47" w14:paraId="74730FD7" w14:textId="77777777" w:rsidTr="00744EC7">
        <w:trPr>
          <w:trHeight w:hRule="exact" w:val="380"/>
        </w:trPr>
        <w:tc>
          <w:tcPr>
            <w:tcW w:w="3964" w:type="dxa"/>
            <w:shd w:val="clear" w:color="auto" w:fill="D9D9D9" w:themeFill="background1" w:themeFillShade="D9"/>
            <w:vAlign w:val="center"/>
          </w:tcPr>
          <w:p w14:paraId="09D8B048" w14:textId="77777777" w:rsidR="00A75115" w:rsidRPr="00C13E47" w:rsidRDefault="00A75115" w:rsidP="00B21889">
            <w:pPr>
              <w:rPr>
                <w:rFonts w:ascii="Calibri" w:hAnsi="Calibri" w:cs="Arial"/>
              </w:rPr>
            </w:pPr>
            <w:r>
              <w:rPr>
                <w:rFonts w:ascii="Calibri" w:hAnsi="Calibri" w:cs="Arial"/>
              </w:rPr>
              <w:t xml:space="preserve">School </w:t>
            </w:r>
          </w:p>
        </w:tc>
        <w:tc>
          <w:tcPr>
            <w:tcW w:w="5817" w:type="dxa"/>
            <w:vAlign w:val="center"/>
          </w:tcPr>
          <w:p w14:paraId="58EF6E9B" w14:textId="77777777" w:rsidR="00A75115" w:rsidRPr="00C13E47" w:rsidRDefault="00A75115" w:rsidP="00B21889">
            <w:pPr>
              <w:rPr>
                <w:rFonts w:ascii="Calibri" w:hAnsi="Calibri" w:cs="Arial"/>
              </w:rPr>
            </w:pPr>
          </w:p>
        </w:tc>
      </w:tr>
      <w:tr w:rsidR="00A75115" w:rsidRPr="00C13E47" w14:paraId="1C59AD92" w14:textId="77777777" w:rsidTr="00744EC7">
        <w:trPr>
          <w:trHeight w:hRule="exact" w:val="380"/>
        </w:trPr>
        <w:tc>
          <w:tcPr>
            <w:tcW w:w="3964" w:type="dxa"/>
            <w:shd w:val="clear" w:color="auto" w:fill="D9D9D9" w:themeFill="background1" w:themeFillShade="D9"/>
            <w:vAlign w:val="center"/>
          </w:tcPr>
          <w:p w14:paraId="7D339BA5" w14:textId="77777777" w:rsidR="00A75115" w:rsidRDefault="00A75115" w:rsidP="00B21889">
            <w:pPr>
              <w:rPr>
                <w:rFonts w:ascii="Calibri" w:hAnsi="Calibri" w:cs="Arial"/>
              </w:rPr>
            </w:pPr>
            <w:r>
              <w:rPr>
                <w:rFonts w:ascii="Calibri" w:hAnsi="Calibri" w:cs="Arial"/>
              </w:rPr>
              <w:t>Department</w:t>
            </w:r>
          </w:p>
        </w:tc>
        <w:tc>
          <w:tcPr>
            <w:tcW w:w="5817" w:type="dxa"/>
            <w:vAlign w:val="center"/>
          </w:tcPr>
          <w:p w14:paraId="3FE7028D" w14:textId="77777777" w:rsidR="00A75115" w:rsidRPr="00C13E47" w:rsidRDefault="00A75115" w:rsidP="00B21889">
            <w:pPr>
              <w:rPr>
                <w:rFonts w:ascii="Calibri" w:hAnsi="Calibri" w:cs="Arial"/>
              </w:rPr>
            </w:pPr>
          </w:p>
        </w:tc>
      </w:tr>
    </w:tbl>
    <w:p w14:paraId="3764856B" w14:textId="77777777" w:rsidR="00A75115" w:rsidRPr="00200502" w:rsidRDefault="00A75115" w:rsidP="00A75115">
      <w:pPr>
        <w:rPr>
          <w:rFonts w:ascii="Calibri" w:hAnsi="Calibri" w:cs="Arial"/>
        </w:rPr>
      </w:pPr>
    </w:p>
    <w:p w14:paraId="265F295F" w14:textId="108B69D7" w:rsidR="00A75115" w:rsidRPr="00200502" w:rsidRDefault="00A75115" w:rsidP="00A75115">
      <w:pPr>
        <w:rPr>
          <w:rFonts w:ascii="Calibri" w:hAnsi="Calibri" w:cs="Arial"/>
          <w:b/>
        </w:rPr>
      </w:pPr>
      <w:r w:rsidRPr="00200502">
        <w:rPr>
          <w:rFonts w:ascii="Calibri" w:hAnsi="Calibri" w:cs="Arial"/>
          <w:b/>
        </w:rPr>
        <w:t xml:space="preserve">VISITING </w:t>
      </w:r>
      <w:r w:rsidR="00143FCA">
        <w:rPr>
          <w:rFonts w:ascii="Calibri" w:hAnsi="Calibri" w:cs="Arial"/>
          <w:b/>
        </w:rPr>
        <w:t>PGR</w:t>
      </w:r>
      <w:r w:rsidR="00143FCA" w:rsidRPr="00200502">
        <w:rPr>
          <w:rFonts w:ascii="Calibri" w:hAnsi="Calibri" w:cs="Arial"/>
          <w:b/>
        </w:rPr>
        <w:t xml:space="preserve"> </w:t>
      </w:r>
      <w:r w:rsidRPr="00200502">
        <w:rPr>
          <w:rFonts w:ascii="Calibri" w:hAnsi="Calibri" w:cs="Arial"/>
          <w:b/>
        </w:rPr>
        <w:t>DETAILS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firstRow="1" w:lastRow="1" w:firstColumn="1" w:lastColumn="1" w:noHBand="0" w:noVBand="0"/>
      </w:tblPr>
      <w:tblGrid>
        <w:gridCol w:w="3964"/>
        <w:gridCol w:w="5817"/>
      </w:tblGrid>
      <w:tr w:rsidR="00A75115" w:rsidRPr="00C13E47" w14:paraId="564E322C" w14:textId="77777777" w:rsidTr="00744EC7">
        <w:trPr>
          <w:trHeight w:hRule="exact" w:val="380"/>
        </w:trPr>
        <w:tc>
          <w:tcPr>
            <w:tcW w:w="3964" w:type="dxa"/>
            <w:shd w:val="clear" w:color="auto" w:fill="D9D9D9" w:themeFill="background1" w:themeFillShade="D9"/>
            <w:vAlign w:val="center"/>
          </w:tcPr>
          <w:p w14:paraId="2BC2F0A3" w14:textId="55CA4788" w:rsidR="00A75115" w:rsidRPr="00C13E47" w:rsidRDefault="72ACE29C" w:rsidP="00B21889">
            <w:pPr>
              <w:rPr>
                <w:rFonts w:ascii="Calibri" w:hAnsi="Calibri" w:cs="Arial"/>
              </w:rPr>
            </w:pPr>
            <w:r w:rsidRPr="021A6D59">
              <w:rPr>
                <w:rFonts w:ascii="Calibri" w:hAnsi="Calibri" w:cs="Arial"/>
              </w:rPr>
              <w:t xml:space="preserve">Applicant </w:t>
            </w:r>
            <w:r w:rsidR="00A75115" w:rsidRPr="021A6D59">
              <w:rPr>
                <w:rFonts w:ascii="Calibri" w:hAnsi="Calibri" w:cs="Arial"/>
              </w:rPr>
              <w:t>Name</w:t>
            </w:r>
          </w:p>
        </w:tc>
        <w:tc>
          <w:tcPr>
            <w:tcW w:w="5817" w:type="dxa"/>
            <w:vAlign w:val="center"/>
          </w:tcPr>
          <w:p w14:paraId="70966FDC" w14:textId="77777777" w:rsidR="00A75115" w:rsidRPr="00C13E47" w:rsidRDefault="00A75115" w:rsidP="00B21889">
            <w:pPr>
              <w:rPr>
                <w:rFonts w:ascii="Calibri" w:hAnsi="Calibri" w:cs="Arial"/>
              </w:rPr>
            </w:pPr>
          </w:p>
        </w:tc>
      </w:tr>
      <w:tr w:rsidR="00A75115" w:rsidRPr="00C13E47" w14:paraId="2E0E337D" w14:textId="77777777" w:rsidTr="00744EC7">
        <w:trPr>
          <w:trHeight w:hRule="exact" w:val="793"/>
        </w:trPr>
        <w:tc>
          <w:tcPr>
            <w:tcW w:w="3964" w:type="dxa"/>
            <w:shd w:val="clear" w:color="auto" w:fill="D9D9D9" w:themeFill="background1" w:themeFillShade="D9"/>
            <w:vAlign w:val="center"/>
          </w:tcPr>
          <w:p w14:paraId="10E7A784" w14:textId="0F43B580" w:rsidR="00A75115" w:rsidRPr="00C13E47" w:rsidRDefault="00A75115" w:rsidP="00B21889">
            <w:pPr>
              <w:rPr>
                <w:rFonts w:ascii="Calibri" w:hAnsi="Calibri" w:cs="Arial"/>
              </w:rPr>
            </w:pPr>
            <w:r w:rsidRPr="0C1230FD">
              <w:rPr>
                <w:rFonts w:ascii="Calibri" w:hAnsi="Calibri" w:cs="Arial"/>
              </w:rPr>
              <w:t>Curren</w:t>
            </w:r>
            <w:r w:rsidR="00817255">
              <w:rPr>
                <w:rFonts w:ascii="Calibri" w:hAnsi="Calibri" w:cs="Arial"/>
              </w:rPr>
              <w:t>t</w:t>
            </w:r>
            <w:r w:rsidRPr="0C1230FD">
              <w:rPr>
                <w:rFonts w:ascii="Calibri" w:hAnsi="Calibri" w:cs="Arial"/>
              </w:rPr>
              <w:t xml:space="preserve"> registered place of study</w:t>
            </w:r>
            <w:r w:rsidR="211A8810" w:rsidRPr="0C1230FD">
              <w:rPr>
                <w:rFonts w:ascii="Calibri" w:hAnsi="Calibri" w:cs="Arial"/>
              </w:rPr>
              <w:t>/Institution</w:t>
            </w:r>
          </w:p>
        </w:tc>
        <w:tc>
          <w:tcPr>
            <w:tcW w:w="5817" w:type="dxa"/>
            <w:vAlign w:val="center"/>
          </w:tcPr>
          <w:p w14:paraId="22122B27" w14:textId="77777777" w:rsidR="00A75115" w:rsidRPr="00C13E47" w:rsidRDefault="00A75115" w:rsidP="00B21889">
            <w:pPr>
              <w:rPr>
                <w:rFonts w:ascii="Calibri" w:hAnsi="Calibri" w:cs="Arial"/>
              </w:rPr>
            </w:pPr>
          </w:p>
        </w:tc>
      </w:tr>
      <w:tr w:rsidR="76BBE3F6" w14:paraId="115AB7C1" w14:textId="77777777" w:rsidTr="00744EC7">
        <w:trPr>
          <w:trHeight w:val="380"/>
        </w:trPr>
        <w:tc>
          <w:tcPr>
            <w:tcW w:w="3964" w:type="dxa"/>
            <w:shd w:val="clear" w:color="auto" w:fill="D9D9D9" w:themeFill="background1" w:themeFillShade="D9"/>
            <w:vAlign w:val="center"/>
          </w:tcPr>
          <w:p w14:paraId="0EC4DE07" w14:textId="37FEB26D" w:rsidR="3F8CCA21" w:rsidRDefault="3F8CCA21" w:rsidP="76BBE3F6">
            <w:pPr>
              <w:rPr>
                <w:rFonts w:ascii="Calibri" w:hAnsi="Calibri" w:cs="Arial"/>
              </w:rPr>
            </w:pPr>
            <w:r w:rsidRPr="76BBE3F6">
              <w:rPr>
                <w:rFonts w:ascii="Calibri" w:hAnsi="Calibri" w:cs="Arial"/>
              </w:rPr>
              <w:t>Applicant Email Address</w:t>
            </w:r>
          </w:p>
        </w:tc>
        <w:tc>
          <w:tcPr>
            <w:tcW w:w="5817" w:type="dxa"/>
            <w:vAlign w:val="center"/>
          </w:tcPr>
          <w:p w14:paraId="78AB263F" w14:textId="31E27333" w:rsidR="76BBE3F6" w:rsidRDefault="76BBE3F6" w:rsidP="76BBE3F6">
            <w:pPr>
              <w:rPr>
                <w:rFonts w:ascii="Calibri" w:hAnsi="Calibri" w:cs="Arial"/>
              </w:rPr>
            </w:pPr>
          </w:p>
        </w:tc>
      </w:tr>
      <w:tr w:rsidR="00A75115" w:rsidRPr="00C13E47" w14:paraId="34F0F0D3" w14:textId="77777777" w:rsidTr="00744EC7">
        <w:trPr>
          <w:trHeight w:hRule="exact" w:val="380"/>
        </w:trPr>
        <w:tc>
          <w:tcPr>
            <w:tcW w:w="3964" w:type="dxa"/>
            <w:shd w:val="clear" w:color="auto" w:fill="D9D9D9" w:themeFill="background1" w:themeFillShade="D9"/>
            <w:vAlign w:val="center"/>
          </w:tcPr>
          <w:p w14:paraId="71D9FE5A" w14:textId="77777777" w:rsidR="00A75115" w:rsidRDefault="00A75115" w:rsidP="00B21889">
            <w:pPr>
              <w:rPr>
                <w:rFonts w:ascii="Calibri" w:hAnsi="Calibri" w:cs="Arial"/>
              </w:rPr>
            </w:pPr>
            <w:r>
              <w:rPr>
                <w:rFonts w:ascii="Calibri" w:hAnsi="Calibri" w:cs="Arial"/>
              </w:rPr>
              <w:t>Arrival date</w:t>
            </w:r>
          </w:p>
        </w:tc>
        <w:tc>
          <w:tcPr>
            <w:tcW w:w="5817" w:type="dxa"/>
            <w:vAlign w:val="center"/>
          </w:tcPr>
          <w:p w14:paraId="52FFA886" w14:textId="6F526E3F" w:rsidR="00A75115" w:rsidRPr="00C13E47" w:rsidRDefault="00A75115" w:rsidP="76BBE3F6">
            <w:pPr>
              <w:rPr>
                <w:rFonts w:ascii="Calibri" w:hAnsi="Calibri" w:cs="Arial"/>
              </w:rPr>
            </w:pPr>
          </w:p>
        </w:tc>
      </w:tr>
      <w:tr w:rsidR="00A75115" w:rsidRPr="00C13E47" w14:paraId="107124CA" w14:textId="77777777" w:rsidTr="00744EC7">
        <w:trPr>
          <w:trHeight w:hRule="exact" w:val="380"/>
        </w:trPr>
        <w:tc>
          <w:tcPr>
            <w:tcW w:w="3964" w:type="dxa"/>
            <w:shd w:val="clear" w:color="auto" w:fill="D9D9D9" w:themeFill="background1" w:themeFillShade="D9"/>
            <w:vAlign w:val="center"/>
          </w:tcPr>
          <w:p w14:paraId="1A53A7D2" w14:textId="15879377" w:rsidR="00A75115" w:rsidRDefault="00A75115" w:rsidP="00B21889">
            <w:pPr>
              <w:rPr>
                <w:rFonts w:ascii="Calibri" w:hAnsi="Calibri" w:cs="Arial"/>
              </w:rPr>
            </w:pPr>
            <w:r w:rsidRPr="0C1230FD">
              <w:rPr>
                <w:rFonts w:ascii="Calibri" w:hAnsi="Calibri" w:cs="Arial"/>
              </w:rPr>
              <w:t>Duration</w:t>
            </w:r>
            <w:r w:rsidR="5958D6DD" w:rsidRPr="0C1230FD">
              <w:rPr>
                <w:rFonts w:ascii="Calibri" w:hAnsi="Calibri" w:cs="Arial"/>
              </w:rPr>
              <w:t xml:space="preserve"> of visit</w:t>
            </w:r>
          </w:p>
        </w:tc>
        <w:tc>
          <w:tcPr>
            <w:tcW w:w="5817" w:type="dxa"/>
            <w:vAlign w:val="center"/>
          </w:tcPr>
          <w:p w14:paraId="1659DC9D" w14:textId="77777777" w:rsidR="00A75115" w:rsidRPr="00C13E47" w:rsidRDefault="00A75115" w:rsidP="00B21889">
            <w:pPr>
              <w:rPr>
                <w:rFonts w:ascii="Calibri" w:hAnsi="Calibri" w:cs="Arial"/>
              </w:rPr>
            </w:pPr>
          </w:p>
        </w:tc>
      </w:tr>
    </w:tbl>
    <w:p w14:paraId="617E7773" w14:textId="0BA5A610" w:rsidR="6047862A" w:rsidRDefault="6047862A" w:rsidP="0C1230FD"/>
    <w:p w14:paraId="0E4B09E0" w14:textId="3F884801" w:rsidR="79E98B88" w:rsidRDefault="79E98B88" w:rsidP="6047862A">
      <w:pPr>
        <w:rPr>
          <w:rFonts w:ascii="Calibri" w:hAnsi="Calibri" w:cs="Arial"/>
          <w:b/>
          <w:bCs/>
        </w:rPr>
      </w:pPr>
      <w:r w:rsidRPr="6047862A">
        <w:rPr>
          <w:rFonts w:ascii="Calibri" w:hAnsi="Calibri" w:cs="Arial"/>
          <w:b/>
          <w:bCs/>
        </w:rPr>
        <w:t>S</w:t>
      </w:r>
      <w:r w:rsidR="27A8F4C8" w:rsidRPr="6047862A">
        <w:rPr>
          <w:rFonts w:ascii="Calibri" w:hAnsi="Calibri" w:cs="Arial"/>
          <w:b/>
          <w:bCs/>
        </w:rPr>
        <w:t>TRATEGIC PARTNERSHIP</w:t>
      </w:r>
    </w:p>
    <w:tbl>
      <w:tblPr>
        <w:tblStyle w:val="TableGrid"/>
        <w:tblW w:w="9776" w:type="dxa"/>
        <w:tblLayout w:type="fixed"/>
        <w:tblLook w:val="06A0" w:firstRow="1" w:lastRow="0" w:firstColumn="1" w:lastColumn="0" w:noHBand="1" w:noVBand="1"/>
      </w:tblPr>
      <w:tblGrid>
        <w:gridCol w:w="6232"/>
        <w:gridCol w:w="3544"/>
      </w:tblGrid>
      <w:tr w:rsidR="6047862A" w14:paraId="6EECAB0B" w14:textId="77777777" w:rsidTr="00744EC7">
        <w:trPr>
          <w:trHeight w:val="300"/>
        </w:trPr>
        <w:tc>
          <w:tcPr>
            <w:tcW w:w="6232" w:type="dxa"/>
            <w:shd w:val="clear" w:color="auto" w:fill="D9D9D9" w:themeFill="background1" w:themeFillShade="D9"/>
          </w:tcPr>
          <w:p w14:paraId="1730D7C8" w14:textId="602E90E3" w:rsidR="006C6060" w:rsidRDefault="79E98B88" w:rsidP="6047862A">
            <w:pPr>
              <w:rPr>
                <w:rFonts w:ascii="Calibri" w:hAnsi="Calibri" w:cs="Arial"/>
              </w:rPr>
            </w:pPr>
            <w:r w:rsidRPr="0C1230FD">
              <w:rPr>
                <w:rFonts w:ascii="Calibri" w:hAnsi="Calibri" w:cs="Arial"/>
              </w:rPr>
              <w:t xml:space="preserve">Is </w:t>
            </w:r>
            <w:r w:rsidR="00744EC7">
              <w:rPr>
                <w:rFonts w:ascii="Calibri" w:hAnsi="Calibri" w:cs="Arial"/>
              </w:rPr>
              <w:t xml:space="preserve">a </w:t>
            </w:r>
            <w:r w:rsidR="00A50708">
              <w:rPr>
                <w:rFonts w:ascii="Calibri" w:hAnsi="Calibri" w:cs="Arial"/>
              </w:rPr>
              <w:t>strategic/institutional/Faculty or School level</w:t>
            </w:r>
            <w:r w:rsidR="00744EC7">
              <w:rPr>
                <w:rFonts w:ascii="Calibri" w:hAnsi="Calibri" w:cs="Arial"/>
              </w:rPr>
              <w:t xml:space="preserve"> partnership with the Visiting PGR’s Home institution in place</w:t>
            </w:r>
            <w:r w:rsidRPr="0C1230FD">
              <w:rPr>
                <w:rFonts w:ascii="Calibri" w:hAnsi="Calibri" w:cs="Arial"/>
              </w:rPr>
              <w:t>?</w:t>
            </w:r>
            <w:r w:rsidR="59E8918B" w:rsidRPr="0C1230FD">
              <w:rPr>
                <w:rFonts w:ascii="Calibri" w:hAnsi="Calibri" w:cs="Arial"/>
              </w:rPr>
              <w:t xml:space="preserve"> (see </w:t>
            </w:r>
            <w:hyperlink r:id="rId10">
              <w:r w:rsidR="59E8918B" w:rsidRPr="0C1230FD">
                <w:rPr>
                  <w:rStyle w:val="Hyperlink"/>
                  <w:rFonts w:ascii="Calibri" w:hAnsi="Calibri" w:cs="Arial"/>
                </w:rPr>
                <w:t>Visiting PGR Process for</w:t>
              </w:r>
              <w:r w:rsidR="57409508" w:rsidRPr="0C1230FD">
                <w:rPr>
                  <w:rStyle w:val="Hyperlink"/>
                  <w:rFonts w:ascii="Calibri" w:hAnsi="Calibri" w:cs="Arial"/>
                </w:rPr>
                <w:t xml:space="preserve"> Supervisors</w:t>
              </w:r>
            </w:hyperlink>
            <w:r w:rsidR="00A94ABB">
              <w:rPr>
                <w:rFonts w:ascii="Calibri" w:hAnsi="Calibri" w:cs="Arial"/>
              </w:rPr>
              <w:t xml:space="preserve"> for a list of partnerships)</w:t>
            </w:r>
          </w:p>
        </w:tc>
        <w:tc>
          <w:tcPr>
            <w:tcW w:w="3544" w:type="dxa"/>
          </w:tcPr>
          <w:p w14:paraId="2220D6C5" w14:textId="4B6527C7" w:rsidR="6047862A" w:rsidRDefault="00000000" w:rsidP="6047862A">
            <w:pPr>
              <w:rPr>
                <w:rFonts w:ascii="Calibri" w:hAnsi="Calibri" w:cs="Arial"/>
              </w:rPr>
            </w:pPr>
            <w:sdt>
              <w:sdtPr>
                <w:rPr>
                  <w:rFonts w:ascii="Calibri" w:hAnsi="Calibri" w:cs="Arial"/>
                </w:rPr>
                <w:id w:val="294568206"/>
                <w14:checkbox>
                  <w14:checked w14:val="0"/>
                  <w14:checkedState w14:val="2612" w14:font="MS Gothic"/>
                  <w14:uncheckedState w14:val="2610" w14:font="MS Gothic"/>
                </w14:checkbox>
              </w:sdtPr>
              <w:sdtContent>
                <w:r w:rsidR="006C6060">
                  <w:rPr>
                    <w:rFonts w:ascii="MS Gothic" w:eastAsia="MS Gothic" w:hAnsi="MS Gothic" w:cs="Arial" w:hint="eastAsia"/>
                  </w:rPr>
                  <w:t>☐</w:t>
                </w:r>
              </w:sdtContent>
            </w:sdt>
            <w:r w:rsidR="006C6060">
              <w:rPr>
                <w:rFonts w:ascii="Calibri" w:hAnsi="Calibri" w:cs="Arial"/>
              </w:rPr>
              <w:t xml:space="preserve"> Yes</w:t>
            </w:r>
          </w:p>
          <w:p w14:paraId="0FD0690D" w14:textId="2684D679" w:rsidR="006C6060" w:rsidRDefault="00000000" w:rsidP="6047862A">
            <w:pPr>
              <w:rPr>
                <w:rFonts w:ascii="Calibri" w:hAnsi="Calibri" w:cs="Arial"/>
              </w:rPr>
            </w:pPr>
            <w:sdt>
              <w:sdtPr>
                <w:rPr>
                  <w:rFonts w:ascii="Calibri" w:hAnsi="Calibri" w:cs="Arial"/>
                </w:rPr>
                <w:id w:val="1671300829"/>
                <w14:checkbox>
                  <w14:checked w14:val="0"/>
                  <w14:checkedState w14:val="2612" w14:font="MS Gothic"/>
                  <w14:uncheckedState w14:val="2610" w14:font="MS Gothic"/>
                </w14:checkbox>
              </w:sdtPr>
              <w:sdtContent>
                <w:r w:rsidR="006C6060">
                  <w:rPr>
                    <w:rFonts w:ascii="MS Gothic" w:eastAsia="MS Gothic" w:hAnsi="MS Gothic" w:cs="Arial" w:hint="eastAsia"/>
                  </w:rPr>
                  <w:t>☐</w:t>
                </w:r>
              </w:sdtContent>
            </w:sdt>
            <w:r w:rsidR="006C6060">
              <w:rPr>
                <w:rFonts w:ascii="Calibri" w:hAnsi="Calibri" w:cs="Arial"/>
              </w:rPr>
              <w:t xml:space="preserve"> No</w:t>
            </w:r>
          </w:p>
        </w:tc>
      </w:tr>
      <w:tr w:rsidR="6047862A" w14:paraId="030DBEEB" w14:textId="77777777" w:rsidTr="00744EC7">
        <w:trPr>
          <w:trHeight w:val="300"/>
        </w:trPr>
        <w:tc>
          <w:tcPr>
            <w:tcW w:w="6232" w:type="dxa"/>
            <w:shd w:val="clear" w:color="auto" w:fill="D9D9D9" w:themeFill="background1" w:themeFillShade="D9"/>
          </w:tcPr>
          <w:p w14:paraId="2FD99608" w14:textId="3824E7C9" w:rsidR="79E98B88" w:rsidRDefault="79E98B88" w:rsidP="6047862A">
            <w:pPr>
              <w:rPr>
                <w:rFonts w:ascii="Calibri" w:hAnsi="Calibri" w:cs="Arial"/>
              </w:rPr>
            </w:pPr>
            <w:r w:rsidRPr="6047862A">
              <w:rPr>
                <w:rFonts w:ascii="Calibri" w:hAnsi="Calibri" w:cs="Arial"/>
              </w:rPr>
              <w:t xml:space="preserve">If yes, please </w:t>
            </w:r>
            <w:r w:rsidR="006C6060">
              <w:rPr>
                <w:rFonts w:ascii="Calibri" w:hAnsi="Calibri" w:cs="Arial"/>
              </w:rPr>
              <w:t>state</w:t>
            </w:r>
            <w:r w:rsidRPr="6047862A">
              <w:rPr>
                <w:rFonts w:ascii="Calibri" w:hAnsi="Calibri" w:cs="Arial"/>
              </w:rPr>
              <w:t xml:space="preserve"> the </w:t>
            </w:r>
            <w:r w:rsidR="00A94ABB">
              <w:rPr>
                <w:rFonts w:ascii="Calibri" w:hAnsi="Calibri" w:cs="Arial"/>
              </w:rPr>
              <w:t xml:space="preserve">name of the </w:t>
            </w:r>
            <w:r w:rsidRPr="6047862A">
              <w:rPr>
                <w:rFonts w:ascii="Calibri" w:hAnsi="Calibri" w:cs="Arial"/>
              </w:rPr>
              <w:t>partnership</w:t>
            </w:r>
            <w:r w:rsidR="7DECD479" w:rsidRPr="6047862A">
              <w:rPr>
                <w:rFonts w:ascii="Calibri" w:hAnsi="Calibri" w:cs="Arial"/>
              </w:rPr>
              <w:t xml:space="preserve"> in place</w:t>
            </w:r>
          </w:p>
        </w:tc>
        <w:tc>
          <w:tcPr>
            <w:tcW w:w="3544" w:type="dxa"/>
          </w:tcPr>
          <w:p w14:paraId="77220E06" w14:textId="2B2D64D9" w:rsidR="6047862A" w:rsidRDefault="6047862A" w:rsidP="6047862A">
            <w:pPr>
              <w:rPr>
                <w:rFonts w:ascii="Calibri" w:hAnsi="Calibri" w:cs="Arial"/>
              </w:rPr>
            </w:pPr>
          </w:p>
          <w:p w14:paraId="0AD6DD61" w14:textId="30919D3B" w:rsidR="6047862A" w:rsidRDefault="6047862A" w:rsidP="6047862A">
            <w:pPr>
              <w:rPr>
                <w:rFonts w:ascii="Calibri" w:hAnsi="Calibri" w:cs="Arial"/>
              </w:rPr>
            </w:pPr>
          </w:p>
        </w:tc>
      </w:tr>
    </w:tbl>
    <w:p w14:paraId="6FB44A79" w14:textId="241666BF" w:rsidR="6047862A" w:rsidRDefault="6047862A" w:rsidP="6047862A">
      <w:pPr>
        <w:rPr>
          <w:rFonts w:ascii="Calibri" w:hAnsi="Calibri" w:cs="Arial"/>
          <w:b/>
          <w:bCs/>
        </w:rPr>
      </w:pPr>
    </w:p>
    <w:p w14:paraId="59679A74" w14:textId="0A76832A" w:rsidR="006C6060" w:rsidRDefault="00A75115" w:rsidP="00A75115">
      <w:pPr>
        <w:rPr>
          <w:rFonts w:ascii="Calibri" w:hAnsi="Calibri" w:cs="Arial"/>
          <w:b/>
        </w:rPr>
      </w:pPr>
      <w:r w:rsidRPr="00200502">
        <w:rPr>
          <w:rFonts w:ascii="Calibri" w:hAnsi="Calibri" w:cs="Arial"/>
          <w:b/>
        </w:rPr>
        <w:t>STUDY DETAILS</w:t>
      </w:r>
    </w:p>
    <w:tbl>
      <w:tblPr>
        <w:tblStyle w:val="TableGrid"/>
        <w:tblW w:w="9776" w:type="dxa"/>
        <w:tblLook w:val="04A0" w:firstRow="1" w:lastRow="0" w:firstColumn="1" w:lastColumn="0" w:noHBand="0" w:noVBand="1"/>
      </w:tblPr>
      <w:tblGrid>
        <w:gridCol w:w="3964"/>
        <w:gridCol w:w="5812"/>
      </w:tblGrid>
      <w:tr w:rsidR="006C6060" w14:paraId="761BBF07" w14:textId="77777777" w:rsidTr="00744EC7">
        <w:tc>
          <w:tcPr>
            <w:tcW w:w="3964" w:type="dxa"/>
            <w:shd w:val="clear" w:color="auto" w:fill="D9D9D9" w:themeFill="background1" w:themeFillShade="D9"/>
          </w:tcPr>
          <w:p w14:paraId="590F40FD" w14:textId="4641BD52" w:rsidR="006C6060" w:rsidRPr="006C6060" w:rsidRDefault="00A94ABB" w:rsidP="00A75115">
            <w:pPr>
              <w:rPr>
                <w:rFonts w:ascii="Calibri" w:hAnsi="Calibri" w:cs="Arial"/>
                <w:bCs/>
              </w:rPr>
            </w:pPr>
            <w:r>
              <w:rPr>
                <w:rFonts w:ascii="Calibri" w:hAnsi="Calibri" w:cs="Arial"/>
                <w:bCs/>
              </w:rPr>
              <w:t xml:space="preserve">Provide a detailed </w:t>
            </w:r>
            <w:r w:rsidR="006C6060" w:rsidRPr="006C6060">
              <w:rPr>
                <w:rFonts w:ascii="Calibri" w:hAnsi="Calibri" w:cs="Arial"/>
                <w:bCs/>
              </w:rPr>
              <w:t>statement for the purpose of visiting the school and the aim to be achieve</w:t>
            </w:r>
            <w:r>
              <w:rPr>
                <w:rFonts w:ascii="Calibri" w:hAnsi="Calibri" w:cs="Arial"/>
                <w:bCs/>
              </w:rPr>
              <w:t>d</w:t>
            </w:r>
          </w:p>
        </w:tc>
        <w:tc>
          <w:tcPr>
            <w:tcW w:w="5812" w:type="dxa"/>
          </w:tcPr>
          <w:p w14:paraId="5866142E" w14:textId="77777777" w:rsidR="006C6060" w:rsidRDefault="006C6060" w:rsidP="00A75115">
            <w:pPr>
              <w:rPr>
                <w:rFonts w:ascii="Calibri" w:hAnsi="Calibri" w:cs="Arial"/>
                <w:b/>
              </w:rPr>
            </w:pPr>
          </w:p>
          <w:p w14:paraId="14BE5B1B" w14:textId="77777777" w:rsidR="006C6060" w:rsidRDefault="006C6060" w:rsidP="00A75115">
            <w:pPr>
              <w:rPr>
                <w:rFonts w:ascii="Calibri" w:hAnsi="Calibri" w:cs="Arial"/>
                <w:b/>
              </w:rPr>
            </w:pPr>
          </w:p>
          <w:p w14:paraId="27CC0E6C" w14:textId="77777777" w:rsidR="006C6060" w:rsidRDefault="006C6060" w:rsidP="00A75115">
            <w:pPr>
              <w:rPr>
                <w:rFonts w:ascii="Calibri" w:hAnsi="Calibri" w:cs="Arial"/>
                <w:b/>
              </w:rPr>
            </w:pPr>
          </w:p>
          <w:p w14:paraId="34C69EA1" w14:textId="77777777" w:rsidR="006C6060" w:rsidRDefault="006C6060" w:rsidP="00A75115">
            <w:pPr>
              <w:rPr>
                <w:rFonts w:ascii="Calibri" w:hAnsi="Calibri" w:cs="Arial"/>
                <w:b/>
              </w:rPr>
            </w:pPr>
          </w:p>
          <w:p w14:paraId="393D0CAB" w14:textId="77777777" w:rsidR="006C6060" w:rsidRDefault="006C6060" w:rsidP="00A75115">
            <w:pPr>
              <w:rPr>
                <w:rFonts w:ascii="Calibri" w:hAnsi="Calibri" w:cs="Arial"/>
                <w:b/>
              </w:rPr>
            </w:pPr>
          </w:p>
        </w:tc>
      </w:tr>
      <w:tr w:rsidR="006C6060" w14:paraId="546ABB5B" w14:textId="77777777" w:rsidTr="00744EC7">
        <w:tc>
          <w:tcPr>
            <w:tcW w:w="3964" w:type="dxa"/>
            <w:shd w:val="clear" w:color="auto" w:fill="D9D9D9" w:themeFill="background1" w:themeFillShade="D9"/>
          </w:tcPr>
          <w:p w14:paraId="060BCC23" w14:textId="77777777" w:rsidR="006C6060" w:rsidRPr="006C6060" w:rsidRDefault="006C6060" w:rsidP="00A75115">
            <w:pPr>
              <w:rPr>
                <w:rFonts w:ascii="Calibri" w:hAnsi="Calibri" w:cs="Arial"/>
                <w:bCs/>
              </w:rPr>
            </w:pPr>
            <w:r w:rsidRPr="006C6060">
              <w:rPr>
                <w:rFonts w:ascii="Calibri" w:hAnsi="Calibri" w:cs="Arial"/>
                <w:bCs/>
              </w:rPr>
              <w:t>State details of the collaboration between Manchester and the applicant’s current institution of study</w:t>
            </w:r>
          </w:p>
          <w:p w14:paraId="217C779D" w14:textId="1113B841" w:rsidR="006C6060" w:rsidRPr="006C6060" w:rsidRDefault="006C6060" w:rsidP="00A75115">
            <w:pPr>
              <w:rPr>
                <w:rFonts w:ascii="Calibri" w:hAnsi="Calibri" w:cs="Arial"/>
                <w:bCs/>
              </w:rPr>
            </w:pPr>
          </w:p>
        </w:tc>
        <w:tc>
          <w:tcPr>
            <w:tcW w:w="5812" w:type="dxa"/>
          </w:tcPr>
          <w:p w14:paraId="66ACE5AC" w14:textId="77777777" w:rsidR="006C6060" w:rsidRDefault="006C6060" w:rsidP="00A75115">
            <w:pPr>
              <w:rPr>
                <w:rFonts w:ascii="Calibri" w:hAnsi="Calibri" w:cs="Arial"/>
                <w:b/>
              </w:rPr>
            </w:pPr>
          </w:p>
          <w:p w14:paraId="54754F02" w14:textId="77777777" w:rsidR="006C6060" w:rsidRDefault="006C6060" w:rsidP="00A75115">
            <w:pPr>
              <w:rPr>
                <w:rFonts w:ascii="Calibri" w:hAnsi="Calibri" w:cs="Arial"/>
                <w:b/>
              </w:rPr>
            </w:pPr>
          </w:p>
          <w:p w14:paraId="42373C1A" w14:textId="77777777" w:rsidR="006C6060" w:rsidRDefault="006C6060" w:rsidP="00A75115">
            <w:pPr>
              <w:rPr>
                <w:rFonts w:ascii="Calibri" w:hAnsi="Calibri" w:cs="Arial"/>
                <w:b/>
              </w:rPr>
            </w:pPr>
          </w:p>
          <w:p w14:paraId="3F05967B" w14:textId="77777777" w:rsidR="006C6060" w:rsidRDefault="006C6060" w:rsidP="00A75115">
            <w:pPr>
              <w:rPr>
                <w:rFonts w:ascii="Calibri" w:hAnsi="Calibri" w:cs="Arial"/>
                <w:b/>
              </w:rPr>
            </w:pPr>
          </w:p>
        </w:tc>
      </w:tr>
      <w:tr w:rsidR="006C6060" w14:paraId="64631E01" w14:textId="77777777" w:rsidTr="00744EC7">
        <w:tc>
          <w:tcPr>
            <w:tcW w:w="3964" w:type="dxa"/>
            <w:shd w:val="clear" w:color="auto" w:fill="D9D9D9" w:themeFill="background1" w:themeFillShade="D9"/>
          </w:tcPr>
          <w:p w14:paraId="1DA287A0" w14:textId="3C705CAF" w:rsidR="006C6060" w:rsidRPr="006C6060" w:rsidRDefault="006C6060" w:rsidP="00A75115">
            <w:pPr>
              <w:rPr>
                <w:rFonts w:ascii="Calibri" w:hAnsi="Calibri" w:cs="Arial"/>
                <w:bCs/>
              </w:rPr>
            </w:pPr>
            <w:r w:rsidRPr="006C6060">
              <w:rPr>
                <w:rFonts w:ascii="Calibri" w:hAnsi="Calibri" w:cs="Arial"/>
                <w:bCs/>
              </w:rPr>
              <w:lastRenderedPageBreak/>
              <w:t>Give details of supervision arrangements whilst in Manchester (including any contact with the supervisory</w:t>
            </w:r>
            <w:r w:rsidR="00A94ABB">
              <w:rPr>
                <w:rFonts w:ascii="Calibri" w:hAnsi="Calibri" w:cs="Arial"/>
                <w:bCs/>
              </w:rPr>
              <w:t xml:space="preserve"> team)</w:t>
            </w:r>
          </w:p>
        </w:tc>
        <w:tc>
          <w:tcPr>
            <w:tcW w:w="5812" w:type="dxa"/>
          </w:tcPr>
          <w:p w14:paraId="26192160" w14:textId="77777777" w:rsidR="006C6060" w:rsidRDefault="006C6060" w:rsidP="00A75115">
            <w:pPr>
              <w:rPr>
                <w:rFonts w:ascii="Calibri" w:hAnsi="Calibri" w:cs="Arial"/>
                <w:b/>
              </w:rPr>
            </w:pPr>
          </w:p>
          <w:p w14:paraId="11C2B90C" w14:textId="77777777" w:rsidR="006C6060" w:rsidRDefault="006C6060" w:rsidP="00A75115">
            <w:pPr>
              <w:rPr>
                <w:rFonts w:ascii="Calibri" w:hAnsi="Calibri" w:cs="Arial"/>
                <w:b/>
              </w:rPr>
            </w:pPr>
          </w:p>
          <w:p w14:paraId="4D960199" w14:textId="77777777" w:rsidR="006C6060" w:rsidRDefault="006C6060" w:rsidP="00A75115">
            <w:pPr>
              <w:rPr>
                <w:rFonts w:ascii="Calibri" w:hAnsi="Calibri" w:cs="Arial"/>
                <w:b/>
              </w:rPr>
            </w:pPr>
          </w:p>
          <w:p w14:paraId="7F39B85F" w14:textId="77777777" w:rsidR="00A94ABB" w:rsidRDefault="00A94ABB" w:rsidP="00A75115">
            <w:pPr>
              <w:rPr>
                <w:rFonts w:ascii="Calibri" w:hAnsi="Calibri" w:cs="Arial"/>
                <w:b/>
              </w:rPr>
            </w:pPr>
          </w:p>
        </w:tc>
      </w:tr>
    </w:tbl>
    <w:p w14:paraId="5E3079EA" w14:textId="77777777" w:rsidR="00F95F6F" w:rsidRDefault="00F95F6F" w:rsidP="006D2E11">
      <w:pPr>
        <w:spacing w:after="0" w:line="240" w:lineRule="auto"/>
        <w:rPr>
          <w:rFonts w:ascii="Calibri" w:hAnsi="Calibri" w:cs="Arial"/>
          <w:b/>
          <w:sz w:val="10"/>
          <w:szCs w:val="10"/>
        </w:rPr>
      </w:pPr>
    </w:p>
    <w:p w14:paraId="1E436C98" w14:textId="77777777" w:rsidR="006D2E11" w:rsidRPr="00C57445" w:rsidRDefault="006D2E11" w:rsidP="006D2E11">
      <w:pPr>
        <w:spacing w:after="0" w:line="240" w:lineRule="auto"/>
        <w:rPr>
          <w:rFonts w:ascii="Calibri" w:hAnsi="Calibri" w:cs="Arial"/>
          <w:b/>
        </w:rPr>
      </w:pPr>
      <w:r w:rsidRPr="00C57445">
        <w:rPr>
          <w:rFonts w:ascii="Calibri" w:hAnsi="Calibri" w:cs="Arial"/>
          <w:b/>
          <w:bCs/>
        </w:rPr>
        <w:t>ATAS </w:t>
      </w:r>
    </w:p>
    <w:p w14:paraId="1BA9C1B6" w14:textId="77777777" w:rsidR="006D2E11" w:rsidRDefault="006D2E11" w:rsidP="006D2E11">
      <w:pPr>
        <w:spacing w:after="0" w:line="240" w:lineRule="auto"/>
        <w:rPr>
          <w:rFonts w:ascii="Calibri" w:hAnsi="Calibri" w:cs="Arial"/>
          <w:bCs/>
        </w:rPr>
      </w:pPr>
      <w:r w:rsidRPr="00C57445">
        <w:rPr>
          <w:rFonts w:ascii="Calibri" w:hAnsi="Calibri" w:cs="Arial"/>
          <w:bCs/>
        </w:rPr>
        <w:t xml:space="preserve">The Academic Technology Approval Scheme (ATAS) applies to international </w:t>
      </w:r>
      <w:r>
        <w:rPr>
          <w:rFonts w:ascii="Calibri" w:hAnsi="Calibri" w:cs="Arial"/>
          <w:bCs/>
        </w:rPr>
        <w:t xml:space="preserve">visiting </w:t>
      </w:r>
      <w:r w:rsidRPr="00C57445">
        <w:rPr>
          <w:rFonts w:ascii="Calibri" w:hAnsi="Calibri" w:cs="Arial"/>
          <w:bCs/>
        </w:rPr>
        <w:t>researchers working in certain sensitive technology-related fields in the UK. The scheme is managed by the Foreign, Commonwealth &amp; Development Office (FCDO), which undertakes the required background checks to undertake sensitive research in the UK and issues ATAS clearance certificates.</w:t>
      </w:r>
      <w:r w:rsidRPr="00C57445">
        <w:rPr>
          <w:rFonts w:ascii="Calibri" w:hAnsi="Calibri" w:cs="Arial"/>
          <w:bCs/>
        </w:rPr>
        <w:br/>
      </w:r>
      <w:r w:rsidRPr="00C57445">
        <w:rPr>
          <w:rFonts w:ascii="Calibri" w:hAnsi="Calibri" w:cs="Arial"/>
          <w:bCs/>
        </w:rPr>
        <w:br/>
        <w:t xml:space="preserve">There are several nationalities that are exempt from any requirement for ATAS clearance. For further information on the ATAS scheme and exempt nationalities, see </w:t>
      </w:r>
      <w:hyperlink r:id="rId11" w:history="1">
        <w:r w:rsidRPr="00A6192A">
          <w:rPr>
            <w:rStyle w:val="Hyperlink"/>
            <w:rFonts w:ascii="Calibri" w:hAnsi="Calibri" w:cs="Arial"/>
            <w:bCs/>
          </w:rPr>
          <w:t>www.studentsupport.manchester.ac.uk/immigration-and-visas/atas/</w:t>
        </w:r>
      </w:hyperlink>
      <w:r>
        <w:rPr>
          <w:rFonts w:ascii="Calibri" w:hAnsi="Calibri" w:cs="Arial"/>
          <w:bCs/>
        </w:rPr>
        <w:t xml:space="preserve"> </w:t>
      </w:r>
      <w:r w:rsidRPr="00C57445">
        <w:rPr>
          <w:rFonts w:ascii="Calibri" w:hAnsi="Calibri" w:cs="Arial"/>
          <w:bCs/>
        </w:rPr>
        <w:br/>
      </w:r>
      <w:r w:rsidRPr="00C57445">
        <w:rPr>
          <w:rFonts w:ascii="Calibri" w:hAnsi="Calibri" w:cs="Arial"/>
          <w:bCs/>
        </w:rPr>
        <w:br/>
        <w:t>The FCDO has recently advised universities of concerns that research projects within Humanities may be overlooked in relation to the ATAS scheme, as they are based in faculties and schools where few programmes have traditionally required ATAS clearance. This concern has been heightened by the growth of interdisciplinary research in areas such as artificial intelligence, data science, and big data.</w:t>
      </w:r>
      <w:r w:rsidRPr="00C57445">
        <w:rPr>
          <w:rFonts w:ascii="Calibri" w:hAnsi="Calibri" w:cs="Arial"/>
          <w:bCs/>
        </w:rPr>
        <w:br/>
      </w:r>
      <w:r w:rsidRPr="00C57445">
        <w:rPr>
          <w:rFonts w:ascii="Calibri" w:hAnsi="Calibri" w:cs="Arial"/>
          <w:bCs/>
        </w:rPr>
        <w:br/>
        <w:t>To ensure compliance with UKVI and FCDO requirements, and to safeguard the University’s sponsor licence, all research projects must be reviewed to determine whether they fall within the scope of the ATAS scheme. </w:t>
      </w:r>
      <w:r w:rsidRPr="007D64AB">
        <w:rPr>
          <w:rFonts w:ascii="Calibri" w:hAnsi="Calibri" w:cs="Arial"/>
          <w:bCs/>
        </w:rPr>
        <w:br/>
      </w:r>
    </w:p>
    <w:p w14:paraId="5A792953" w14:textId="77777777" w:rsidR="006D2E11" w:rsidRDefault="006D2E11" w:rsidP="006D2E11">
      <w:pPr>
        <w:spacing w:after="0" w:line="240" w:lineRule="auto"/>
        <w:rPr>
          <w:rFonts w:ascii="Calibri" w:hAnsi="Calibri" w:cs="Arial"/>
          <w:bCs/>
        </w:rPr>
      </w:pPr>
      <w:bookmarkStart w:id="1" w:name="_Hlk207095108"/>
      <w:r w:rsidRPr="007D64AB">
        <w:rPr>
          <w:rFonts w:ascii="Calibri" w:hAnsi="Calibri" w:cs="Arial"/>
          <w:bCs/>
        </w:rPr>
        <w:t xml:space="preserve">Please refer to </w:t>
      </w:r>
      <w:hyperlink r:id="rId12" w:history="1">
        <w:r w:rsidRPr="00A6192A">
          <w:rPr>
            <w:rStyle w:val="Hyperlink"/>
            <w:rFonts w:ascii="Calibri" w:hAnsi="Calibri" w:cs="Arial"/>
            <w:bCs/>
          </w:rPr>
          <w:t>https://www.hesa.ac.uk/collection/coding-manual-tools/hecoscahdata/hecos</w:t>
        </w:r>
      </w:hyperlink>
      <w:r w:rsidRPr="007D64AB">
        <w:rPr>
          <w:rFonts w:ascii="Calibri" w:hAnsi="Calibri" w:cs="Arial"/>
          <w:bCs/>
        </w:rPr>
        <w:t>. In the </w:t>
      </w:r>
      <w:proofErr w:type="spellStart"/>
      <w:r w:rsidRPr="007D64AB">
        <w:rPr>
          <w:rFonts w:ascii="Calibri" w:hAnsi="Calibri" w:cs="Arial"/>
          <w:bCs/>
          <w:i/>
          <w:iCs/>
        </w:rPr>
        <w:t>HECoS</w:t>
      </w:r>
      <w:proofErr w:type="spellEnd"/>
      <w:r w:rsidRPr="007D64AB">
        <w:rPr>
          <w:rFonts w:ascii="Calibri" w:hAnsi="Calibri" w:cs="Arial"/>
          <w:bCs/>
          <w:i/>
          <w:iCs/>
        </w:rPr>
        <w:t xml:space="preserve"> vocabulary codes and definitions</w:t>
      </w:r>
      <w:r w:rsidRPr="007D64AB">
        <w:rPr>
          <w:rFonts w:ascii="Calibri" w:hAnsi="Calibri" w:cs="Arial"/>
          <w:bCs/>
        </w:rPr>
        <w:t xml:space="preserve"> section, you will find a downloadable spreadsheet with definitions for all </w:t>
      </w:r>
      <w:proofErr w:type="spellStart"/>
      <w:r w:rsidRPr="007D64AB">
        <w:rPr>
          <w:rFonts w:ascii="Calibri" w:hAnsi="Calibri" w:cs="Arial"/>
          <w:bCs/>
        </w:rPr>
        <w:t>HECoS</w:t>
      </w:r>
      <w:proofErr w:type="spellEnd"/>
      <w:r w:rsidRPr="007D64AB">
        <w:rPr>
          <w:rFonts w:ascii="Calibri" w:hAnsi="Calibri" w:cs="Arial"/>
          <w:bCs/>
        </w:rPr>
        <w:t xml:space="preserve"> codes. Use this if you need clarification on the code definitions. You can also refer to </w:t>
      </w:r>
      <w:hyperlink r:id="rId13" w:history="1">
        <w:r w:rsidRPr="00A6192A">
          <w:rPr>
            <w:rStyle w:val="Hyperlink"/>
            <w:rFonts w:ascii="Calibri" w:hAnsi="Calibri" w:cs="Arial"/>
            <w:bCs/>
          </w:rPr>
          <w:t>https://www.hesa.ac.uk/collection/coding-manual-tools/hecoscahdata/cah</w:t>
        </w:r>
      </w:hyperlink>
      <w:r>
        <w:rPr>
          <w:rFonts w:ascii="Calibri" w:hAnsi="Calibri" w:cs="Arial"/>
          <w:bCs/>
        </w:rPr>
        <w:t xml:space="preserve"> </w:t>
      </w:r>
      <w:r w:rsidRPr="007D64AB">
        <w:rPr>
          <w:rFonts w:ascii="Calibri" w:hAnsi="Calibri" w:cs="Arial"/>
          <w:bCs/>
        </w:rPr>
        <w:t xml:space="preserve">which maps the CAH3 code to </w:t>
      </w:r>
      <w:proofErr w:type="spellStart"/>
      <w:r w:rsidRPr="007D64AB">
        <w:rPr>
          <w:rFonts w:ascii="Calibri" w:hAnsi="Calibri" w:cs="Arial"/>
          <w:bCs/>
        </w:rPr>
        <w:t>HECoS</w:t>
      </w:r>
      <w:proofErr w:type="spellEnd"/>
      <w:r w:rsidRPr="007D64AB">
        <w:rPr>
          <w:rFonts w:ascii="Calibri" w:hAnsi="Calibri" w:cs="Arial"/>
          <w:bCs/>
        </w:rPr>
        <w:t>. </w:t>
      </w:r>
    </w:p>
    <w:p w14:paraId="7533368E" w14:textId="77777777" w:rsidR="006D2E11" w:rsidRDefault="006D2E11" w:rsidP="006D2E11">
      <w:pPr>
        <w:spacing w:after="0" w:line="240" w:lineRule="auto"/>
        <w:rPr>
          <w:rFonts w:ascii="Calibri" w:hAnsi="Calibri" w:cs="Arial"/>
          <w:bCs/>
        </w:rPr>
      </w:pPr>
    </w:p>
    <w:p w14:paraId="48C0EAE2" w14:textId="77777777" w:rsidR="006D2E11" w:rsidRDefault="006D2E11" w:rsidP="006D2E11">
      <w:pPr>
        <w:spacing w:after="0" w:line="240" w:lineRule="auto"/>
        <w:rPr>
          <w:rFonts w:ascii="Calibri" w:hAnsi="Calibri" w:cs="Arial"/>
          <w:bCs/>
        </w:rPr>
      </w:pPr>
      <w:r w:rsidRPr="007D64AB">
        <w:rPr>
          <w:rFonts w:ascii="Calibri" w:hAnsi="Calibri" w:cs="Arial"/>
          <w:bCs/>
        </w:rPr>
        <w:t>Please review the list below of CAH3 subject codes and identify all that apply to the individual research topic in question. If none apply, please select "None of the above”. </w:t>
      </w:r>
    </w:p>
    <w:p w14:paraId="2BFFBF56" w14:textId="77777777" w:rsidR="006D2E11" w:rsidRDefault="006D2E11" w:rsidP="006D2E11">
      <w:pPr>
        <w:spacing w:after="0" w:line="240" w:lineRule="auto"/>
        <w:rPr>
          <w:rFonts w:ascii="Calibri" w:hAnsi="Calibri" w:cs="Arial"/>
          <w:bCs/>
        </w:rPr>
      </w:pPr>
    </w:p>
    <w:tbl>
      <w:tblPr>
        <w:tblStyle w:val="TableGrid"/>
        <w:tblW w:w="0" w:type="auto"/>
        <w:tblLook w:val="04A0" w:firstRow="1" w:lastRow="0" w:firstColumn="1" w:lastColumn="0" w:noHBand="0" w:noVBand="1"/>
      </w:tblPr>
      <w:tblGrid>
        <w:gridCol w:w="6232"/>
        <w:gridCol w:w="2268"/>
      </w:tblGrid>
      <w:tr w:rsidR="006D2E11" w:rsidRPr="00DD1CF1" w14:paraId="1BC7A606" w14:textId="77777777" w:rsidTr="005C2260">
        <w:tc>
          <w:tcPr>
            <w:tcW w:w="6232" w:type="dxa"/>
            <w:shd w:val="clear" w:color="auto" w:fill="D9D9D9" w:themeFill="background1" w:themeFillShade="D9"/>
          </w:tcPr>
          <w:p w14:paraId="0D5C1AEA" w14:textId="77777777" w:rsidR="006D2E11" w:rsidRPr="00DD1CF1" w:rsidRDefault="006D2E11" w:rsidP="005C2260">
            <w:pPr>
              <w:rPr>
                <w:rFonts w:ascii="Calibri" w:hAnsi="Calibri" w:cs="Arial"/>
                <w:b/>
              </w:rPr>
            </w:pPr>
            <w:r w:rsidRPr="00DD1CF1">
              <w:rPr>
                <w:rFonts w:ascii="Calibri" w:hAnsi="Calibri" w:cs="Arial"/>
                <w:b/>
              </w:rPr>
              <w:t>ATAS CAH3 codes</w:t>
            </w:r>
          </w:p>
        </w:tc>
        <w:tc>
          <w:tcPr>
            <w:tcW w:w="2268" w:type="dxa"/>
            <w:shd w:val="clear" w:color="auto" w:fill="D9D9D9" w:themeFill="background1" w:themeFillShade="D9"/>
          </w:tcPr>
          <w:p w14:paraId="2181403A" w14:textId="77777777" w:rsidR="006D2E11" w:rsidRPr="00DD1CF1" w:rsidRDefault="006D2E11" w:rsidP="005C2260">
            <w:pPr>
              <w:rPr>
                <w:rFonts w:ascii="Calibri" w:hAnsi="Calibri" w:cs="Arial"/>
                <w:b/>
              </w:rPr>
            </w:pPr>
            <w:r w:rsidRPr="00DD1CF1">
              <w:rPr>
                <w:rFonts w:ascii="Calibri" w:hAnsi="Calibri" w:cs="Arial"/>
                <w:b/>
              </w:rPr>
              <w:t>Select ALL that apply</w:t>
            </w:r>
          </w:p>
          <w:p w14:paraId="7689B3E7" w14:textId="77777777" w:rsidR="006D2E11" w:rsidRPr="00DD1CF1" w:rsidRDefault="006D2E11" w:rsidP="005C2260">
            <w:pPr>
              <w:rPr>
                <w:rFonts w:ascii="Calibri" w:hAnsi="Calibri" w:cs="Arial"/>
                <w:b/>
              </w:rPr>
            </w:pPr>
          </w:p>
        </w:tc>
      </w:tr>
      <w:tr w:rsidR="006D2E11" w14:paraId="7C7AD987" w14:textId="77777777" w:rsidTr="005C2260">
        <w:tc>
          <w:tcPr>
            <w:tcW w:w="6232" w:type="dxa"/>
          </w:tcPr>
          <w:p w14:paraId="5538E675" w14:textId="77777777" w:rsidR="006D2E11" w:rsidRDefault="006D2E11" w:rsidP="005C2260">
            <w:pPr>
              <w:rPr>
                <w:rFonts w:ascii="Calibri" w:hAnsi="Calibri" w:cs="Arial"/>
                <w:bCs/>
              </w:rPr>
            </w:pPr>
            <w:r w:rsidRPr="000C52A6">
              <w:rPr>
                <w:rFonts w:ascii="Calibri" w:hAnsi="Calibri" w:cs="Arial"/>
                <w:bCs/>
              </w:rPr>
              <w:t>CAH11-01-05: Artificial Intelligence</w:t>
            </w:r>
          </w:p>
        </w:tc>
        <w:tc>
          <w:tcPr>
            <w:tcW w:w="2268" w:type="dxa"/>
          </w:tcPr>
          <w:p w14:paraId="02EDEBC7" w14:textId="77777777" w:rsidR="006D2E11" w:rsidRDefault="006D2E11" w:rsidP="005C2260">
            <w:pPr>
              <w:rPr>
                <w:rFonts w:ascii="Calibri" w:hAnsi="Calibri" w:cs="Arial"/>
                <w:bCs/>
              </w:rPr>
            </w:pPr>
            <w:sdt>
              <w:sdtPr>
                <w:rPr>
                  <w:rFonts w:ascii="Calibri" w:hAnsi="Calibri" w:cs="Arial"/>
                  <w:bCs/>
                </w:rPr>
                <w:id w:val="117299261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5E7BA5">
              <w:rPr>
                <w:rFonts w:ascii="Calibri" w:hAnsi="Calibri" w:cs="Arial"/>
                <w:bCs/>
              </w:rPr>
              <w:t xml:space="preserve"> </w:t>
            </w:r>
          </w:p>
        </w:tc>
      </w:tr>
      <w:tr w:rsidR="006D2E11" w14:paraId="266AF534" w14:textId="77777777" w:rsidTr="005C2260">
        <w:tc>
          <w:tcPr>
            <w:tcW w:w="6232" w:type="dxa"/>
          </w:tcPr>
          <w:p w14:paraId="0FF7FEA5" w14:textId="77777777" w:rsidR="006D2E11" w:rsidRDefault="006D2E11" w:rsidP="005C2260">
            <w:pPr>
              <w:rPr>
                <w:rFonts w:ascii="Calibri" w:hAnsi="Calibri" w:cs="Arial"/>
                <w:bCs/>
              </w:rPr>
            </w:pPr>
            <w:r w:rsidRPr="002B7DDB">
              <w:rPr>
                <w:rFonts w:ascii="Calibri" w:hAnsi="Calibri" w:cs="Arial"/>
                <w:bCs/>
              </w:rPr>
              <w:t>CAH11-01-01: Computer Science</w:t>
            </w:r>
          </w:p>
        </w:tc>
        <w:tc>
          <w:tcPr>
            <w:tcW w:w="2268" w:type="dxa"/>
          </w:tcPr>
          <w:p w14:paraId="37F0A807" w14:textId="77777777" w:rsidR="006D2E11" w:rsidRPr="002B7DDB" w:rsidRDefault="006D2E11" w:rsidP="005C2260">
            <w:pPr>
              <w:rPr>
                <w:rFonts w:ascii="Calibri" w:hAnsi="Calibri" w:cs="Arial"/>
              </w:rPr>
            </w:pPr>
            <w:sdt>
              <w:sdtPr>
                <w:rPr>
                  <w:rFonts w:ascii="Calibri" w:hAnsi="Calibri" w:cs="Arial"/>
                </w:rPr>
                <w:id w:val="4052636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hAnsi="Calibri" w:cs="Arial"/>
              </w:rPr>
              <w:t xml:space="preserve"> </w:t>
            </w:r>
          </w:p>
        </w:tc>
      </w:tr>
      <w:tr w:rsidR="006D2E11" w14:paraId="5F66F5F7" w14:textId="77777777" w:rsidTr="005C2260">
        <w:tc>
          <w:tcPr>
            <w:tcW w:w="6232" w:type="dxa"/>
          </w:tcPr>
          <w:p w14:paraId="704D8B81" w14:textId="77777777" w:rsidR="006D2E11" w:rsidRDefault="006D2E11" w:rsidP="005C2260">
            <w:pPr>
              <w:rPr>
                <w:rFonts w:ascii="Calibri" w:hAnsi="Calibri" w:cs="Arial"/>
                <w:bCs/>
              </w:rPr>
            </w:pPr>
            <w:r w:rsidRPr="002B7DDB">
              <w:rPr>
                <w:rFonts w:ascii="Calibri" w:hAnsi="Calibri" w:cs="Arial"/>
                <w:bCs/>
              </w:rPr>
              <w:t>CAH11-01-03: Information Systems</w:t>
            </w:r>
          </w:p>
        </w:tc>
        <w:tc>
          <w:tcPr>
            <w:tcW w:w="2268" w:type="dxa"/>
          </w:tcPr>
          <w:p w14:paraId="69EDB5DE" w14:textId="77777777" w:rsidR="006D2E11" w:rsidRDefault="006D2E11" w:rsidP="005C2260">
            <w:pPr>
              <w:rPr>
                <w:rFonts w:ascii="Calibri" w:hAnsi="Calibri" w:cs="Arial"/>
                <w:bCs/>
              </w:rPr>
            </w:pPr>
            <w:sdt>
              <w:sdtPr>
                <w:rPr>
                  <w:rFonts w:ascii="Calibri" w:hAnsi="Calibri" w:cs="Arial"/>
                </w:rPr>
                <w:id w:val="-51176067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6D2E11" w14:paraId="7F3E3DDE" w14:textId="77777777" w:rsidTr="005C2260">
        <w:tc>
          <w:tcPr>
            <w:tcW w:w="6232" w:type="dxa"/>
          </w:tcPr>
          <w:p w14:paraId="0BF6E94A" w14:textId="77777777" w:rsidR="006D2E11" w:rsidRDefault="006D2E11" w:rsidP="005C2260">
            <w:pPr>
              <w:rPr>
                <w:rFonts w:ascii="Calibri" w:hAnsi="Calibri" w:cs="Arial"/>
                <w:bCs/>
              </w:rPr>
            </w:pPr>
            <w:r w:rsidRPr="002B7DDB">
              <w:rPr>
                <w:rFonts w:ascii="Calibri" w:hAnsi="Calibri" w:cs="Arial"/>
                <w:bCs/>
              </w:rPr>
              <w:t>CAH11-01-02: Information Technology</w:t>
            </w:r>
          </w:p>
        </w:tc>
        <w:tc>
          <w:tcPr>
            <w:tcW w:w="2268" w:type="dxa"/>
          </w:tcPr>
          <w:p w14:paraId="1A606638" w14:textId="77777777" w:rsidR="006D2E11" w:rsidRDefault="006D2E11" w:rsidP="005C2260">
            <w:pPr>
              <w:rPr>
                <w:rFonts w:ascii="Calibri" w:hAnsi="Calibri" w:cs="Arial"/>
                <w:bCs/>
              </w:rPr>
            </w:pPr>
            <w:sdt>
              <w:sdtPr>
                <w:rPr>
                  <w:rFonts w:ascii="Calibri" w:hAnsi="Calibri" w:cs="Arial"/>
                </w:rPr>
                <w:id w:val="-106186229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6D2E11" w14:paraId="06B979AA" w14:textId="77777777" w:rsidTr="005C2260">
        <w:tc>
          <w:tcPr>
            <w:tcW w:w="6232" w:type="dxa"/>
          </w:tcPr>
          <w:p w14:paraId="11D87173" w14:textId="77777777" w:rsidR="006D2E11" w:rsidRDefault="006D2E11" w:rsidP="005C2260">
            <w:pPr>
              <w:rPr>
                <w:rFonts w:ascii="Calibri" w:hAnsi="Calibri" w:cs="Arial"/>
                <w:bCs/>
              </w:rPr>
            </w:pPr>
            <w:r w:rsidRPr="008227EE">
              <w:rPr>
                <w:rFonts w:ascii="Calibri" w:hAnsi="Calibri" w:cs="Arial"/>
                <w:bCs/>
              </w:rPr>
              <w:t>CAH09-01-01: Mathematics (excluding Statistics)</w:t>
            </w:r>
          </w:p>
        </w:tc>
        <w:tc>
          <w:tcPr>
            <w:tcW w:w="2268" w:type="dxa"/>
          </w:tcPr>
          <w:p w14:paraId="37850FBC" w14:textId="77777777" w:rsidR="006D2E11" w:rsidRDefault="006D2E11" w:rsidP="005C2260">
            <w:pPr>
              <w:rPr>
                <w:rFonts w:ascii="Calibri" w:hAnsi="Calibri" w:cs="Arial"/>
                <w:bCs/>
              </w:rPr>
            </w:pPr>
            <w:sdt>
              <w:sdtPr>
                <w:rPr>
                  <w:rFonts w:ascii="Calibri" w:hAnsi="Calibri" w:cs="Arial"/>
                </w:rPr>
                <w:id w:val="66890831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6D2E11" w14:paraId="715F22B3" w14:textId="77777777" w:rsidTr="005C2260">
        <w:tc>
          <w:tcPr>
            <w:tcW w:w="6232" w:type="dxa"/>
          </w:tcPr>
          <w:p w14:paraId="147D247C" w14:textId="77777777" w:rsidR="006D2E11" w:rsidRPr="008227EE" w:rsidRDefault="006D2E11" w:rsidP="005C2260">
            <w:pPr>
              <w:rPr>
                <w:rFonts w:ascii="Calibri" w:hAnsi="Calibri" w:cs="Arial"/>
                <w:bCs/>
              </w:rPr>
            </w:pPr>
            <w:r w:rsidRPr="008227EE">
              <w:rPr>
                <w:rFonts w:ascii="Calibri" w:hAnsi="Calibri" w:cs="Arial"/>
                <w:bCs/>
              </w:rPr>
              <w:t>CAH09-01-02: Operational Research</w:t>
            </w:r>
          </w:p>
        </w:tc>
        <w:tc>
          <w:tcPr>
            <w:tcW w:w="2268" w:type="dxa"/>
          </w:tcPr>
          <w:p w14:paraId="1FED6597" w14:textId="77777777" w:rsidR="006D2E11" w:rsidRPr="008227EE" w:rsidRDefault="006D2E11" w:rsidP="005C2260">
            <w:pPr>
              <w:rPr>
                <w:rFonts w:ascii="Calibri" w:hAnsi="Calibri" w:cs="Arial"/>
                <w:b/>
              </w:rPr>
            </w:pPr>
            <w:sdt>
              <w:sdtPr>
                <w:rPr>
                  <w:rFonts w:ascii="Calibri" w:hAnsi="Calibri" w:cs="Arial"/>
                </w:rPr>
                <w:id w:val="-41625000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6D2E11" w14:paraId="37224D7D" w14:textId="77777777" w:rsidTr="005C2260">
        <w:tc>
          <w:tcPr>
            <w:tcW w:w="6232" w:type="dxa"/>
          </w:tcPr>
          <w:p w14:paraId="69C32CDA" w14:textId="77777777" w:rsidR="006D2E11" w:rsidRPr="008227EE" w:rsidRDefault="006D2E11" w:rsidP="005C2260">
            <w:pPr>
              <w:rPr>
                <w:rFonts w:ascii="Calibri" w:hAnsi="Calibri" w:cs="Arial"/>
                <w:bCs/>
              </w:rPr>
            </w:pPr>
            <w:r w:rsidRPr="008227EE">
              <w:rPr>
                <w:rFonts w:ascii="Calibri" w:hAnsi="Calibri" w:cs="Arial"/>
                <w:bCs/>
              </w:rPr>
              <w:t>None of the above</w:t>
            </w:r>
          </w:p>
        </w:tc>
        <w:tc>
          <w:tcPr>
            <w:tcW w:w="2268" w:type="dxa"/>
          </w:tcPr>
          <w:p w14:paraId="7F9CA2E6" w14:textId="77777777" w:rsidR="006D2E11" w:rsidRDefault="006D2E11" w:rsidP="005C2260">
            <w:pPr>
              <w:rPr>
                <w:rFonts w:ascii="Calibri" w:hAnsi="Calibri" w:cs="Arial"/>
                <w:bCs/>
              </w:rPr>
            </w:pPr>
            <w:sdt>
              <w:sdtPr>
                <w:rPr>
                  <w:rFonts w:ascii="Calibri" w:hAnsi="Calibri" w:cs="Arial"/>
                </w:rPr>
                <w:id w:val="-139766185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6D2E11" w14:paraId="552D5C9D" w14:textId="77777777" w:rsidTr="005C2260">
        <w:tc>
          <w:tcPr>
            <w:tcW w:w="6232" w:type="dxa"/>
          </w:tcPr>
          <w:p w14:paraId="3A0378AC" w14:textId="77777777" w:rsidR="006D2E11" w:rsidRPr="008227EE" w:rsidRDefault="006D2E11" w:rsidP="005C2260">
            <w:pPr>
              <w:rPr>
                <w:rFonts w:ascii="Calibri" w:hAnsi="Calibri" w:cs="Arial"/>
                <w:bCs/>
              </w:rPr>
            </w:pPr>
            <w:r w:rsidRPr="008227EE">
              <w:rPr>
                <w:rFonts w:ascii="Calibri" w:hAnsi="Calibri" w:cs="Arial"/>
                <w:bCs/>
              </w:rPr>
              <w:t>The applicant is a national of a country that is exempt from the ATAS clearance requirement.</w:t>
            </w:r>
          </w:p>
        </w:tc>
        <w:tc>
          <w:tcPr>
            <w:tcW w:w="2268" w:type="dxa"/>
          </w:tcPr>
          <w:p w14:paraId="3239242B" w14:textId="77777777" w:rsidR="006D2E11" w:rsidRDefault="006D2E11" w:rsidP="005C2260">
            <w:pPr>
              <w:rPr>
                <w:rFonts w:ascii="Calibri" w:hAnsi="Calibri" w:cs="Arial"/>
                <w:bCs/>
              </w:rPr>
            </w:pPr>
            <w:sdt>
              <w:sdtPr>
                <w:rPr>
                  <w:rFonts w:ascii="Calibri" w:hAnsi="Calibri" w:cs="Arial"/>
                </w:rPr>
                <w:id w:val="120066309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bookmarkEnd w:id="1"/>
    </w:tbl>
    <w:p w14:paraId="4846C874" w14:textId="77777777" w:rsidR="006D2E11" w:rsidRDefault="006D2E11" w:rsidP="006D2E11">
      <w:pPr>
        <w:rPr>
          <w:rFonts w:ascii="Calibri" w:hAnsi="Calibri" w:cs="Arial"/>
          <w:b/>
          <w:bCs/>
        </w:rPr>
      </w:pPr>
    </w:p>
    <w:tbl>
      <w:tblPr>
        <w:tblW w:w="9913" w:type="dxa"/>
        <w:tblLayout w:type="fixed"/>
        <w:tblLook w:val="04A0" w:firstRow="1" w:lastRow="0" w:firstColumn="1" w:lastColumn="0" w:noHBand="0" w:noVBand="1"/>
      </w:tblPr>
      <w:tblGrid>
        <w:gridCol w:w="4447"/>
        <w:gridCol w:w="5466"/>
      </w:tblGrid>
      <w:tr w:rsidR="006D2E11" w14:paraId="59DD7C12" w14:textId="77777777" w:rsidTr="005C2260">
        <w:trPr>
          <w:trHeight w:val="300"/>
        </w:trPr>
        <w:tc>
          <w:tcPr>
            <w:tcW w:w="9913"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tcMar>
              <w:left w:w="108" w:type="dxa"/>
              <w:right w:w="108" w:type="dxa"/>
            </w:tcMar>
          </w:tcPr>
          <w:p w14:paraId="59DD9B63" w14:textId="77777777" w:rsidR="006D2E11" w:rsidRPr="006C6060" w:rsidRDefault="006D2E11" w:rsidP="005C2260">
            <w:pPr>
              <w:shd w:val="clear" w:color="auto" w:fill="D9D9D9" w:themeFill="background1" w:themeFillShade="D9"/>
              <w:spacing w:after="0"/>
              <w:rPr>
                <w:sz w:val="18"/>
                <w:szCs w:val="18"/>
              </w:rPr>
            </w:pPr>
            <w:r w:rsidRPr="006C6060">
              <w:rPr>
                <w:rFonts w:ascii="Calibri" w:eastAsia="Calibri" w:hAnsi="Calibri" w:cs="Calibri"/>
                <w:b/>
                <w:bCs/>
                <w:color w:val="000000" w:themeColor="text1"/>
              </w:rPr>
              <w:t>Export Control</w:t>
            </w:r>
          </w:p>
          <w:p w14:paraId="259EF7D6" w14:textId="77777777" w:rsidR="006D2E11" w:rsidRPr="00301F99" w:rsidRDefault="006D2E11" w:rsidP="005C2260">
            <w:pPr>
              <w:shd w:val="clear" w:color="auto" w:fill="D9D9D9" w:themeFill="background1" w:themeFillShade="D9"/>
              <w:spacing w:after="0"/>
              <w:rPr>
                <w:rFonts w:ascii="Calibri" w:eastAsia="Calibri" w:hAnsi="Calibri" w:cs="Calibri"/>
                <w:color w:val="000000" w:themeColor="text1"/>
                <w:sz w:val="20"/>
                <w:szCs w:val="20"/>
                <w:u w:val="single"/>
              </w:rPr>
            </w:pPr>
            <w:r w:rsidRPr="00301F99">
              <w:rPr>
                <w:rFonts w:ascii="Calibri" w:eastAsia="Calibri" w:hAnsi="Calibri" w:cs="Calibri"/>
                <w:color w:val="000000" w:themeColor="text1"/>
                <w:sz w:val="20"/>
                <w:szCs w:val="20"/>
              </w:rPr>
              <w:t>Depending on the nature of the project, it may require an Export Control licence. It is the </w:t>
            </w:r>
            <w:r w:rsidRPr="00301F99">
              <w:rPr>
                <w:rFonts w:ascii="Calibri" w:eastAsia="Calibri" w:hAnsi="Calibri" w:cs="Calibri"/>
                <w:bCs/>
                <w:color w:val="000000" w:themeColor="text1"/>
                <w:sz w:val="20"/>
                <w:szCs w:val="20"/>
              </w:rPr>
              <w:t>supervisor's responsibility</w:t>
            </w:r>
            <w:r w:rsidRPr="00301F99">
              <w:rPr>
                <w:rFonts w:ascii="Calibri" w:eastAsia="Calibri" w:hAnsi="Calibri" w:cs="Calibri"/>
                <w:color w:val="000000" w:themeColor="text1"/>
                <w:sz w:val="20"/>
                <w:szCs w:val="20"/>
              </w:rPr>
              <w:t xml:space="preserve"> to check whether Export Control approval is required. Further information and resources to assist staff and researchers in understanding their </w:t>
            </w:r>
            <w:r>
              <w:rPr>
                <w:rFonts w:ascii="Calibri" w:eastAsia="Calibri" w:hAnsi="Calibri" w:cs="Calibri"/>
                <w:color w:val="000000" w:themeColor="text1"/>
                <w:sz w:val="20"/>
                <w:szCs w:val="20"/>
              </w:rPr>
              <w:t>duties</w:t>
            </w:r>
            <w:r w:rsidRPr="00301F99">
              <w:rPr>
                <w:rFonts w:ascii="Calibri" w:eastAsia="Calibri" w:hAnsi="Calibri" w:cs="Calibri"/>
                <w:color w:val="000000" w:themeColor="text1"/>
                <w:sz w:val="20"/>
                <w:szCs w:val="20"/>
              </w:rPr>
              <w:t xml:space="preserve"> and ensuring compliance with export control regulations can be found on the Export Control </w:t>
            </w:r>
            <w:hyperlink r:id="rId14" w:history="1">
              <w:r w:rsidRPr="00301F99">
                <w:rPr>
                  <w:rStyle w:val="Hyperlink"/>
                  <w:rFonts w:ascii="Calibri" w:eastAsia="Calibri" w:hAnsi="Calibri" w:cs="Calibri"/>
                  <w:sz w:val="20"/>
                  <w:szCs w:val="20"/>
                </w:rPr>
                <w:t>website</w:t>
              </w:r>
            </w:hyperlink>
            <w:r w:rsidRPr="00301F99">
              <w:rPr>
                <w:rFonts w:ascii="Calibri" w:eastAsia="Calibri" w:hAnsi="Calibri" w:cs="Calibri"/>
                <w:color w:val="000000" w:themeColor="text1"/>
                <w:sz w:val="20"/>
                <w:szCs w:val="20"/>
              </w:rPr>
              <w:t xml:space="preserve">.  This includes guidance on dealing with individuals or entities from </w:t>
            </w:r>
            <w:hyperlink r:id="rId15" w:tgtFrame="_blank" w:history="1">
              <w:r w:rsidRPr="00301F99">
                <w:rPr>
                  <w:rStyle w:val="Hyperlink"/>
                  <w:rFonts w:ascii="Calibri" w:eastAsia="Calibri" w:hAnsi="Calibri" w:cs="Calibri"/>
                  <w:sz w:val="20"/>
                  <w:szCs w:val="20"/>
                </w:rPr>
                <w:t>key countries</w:t>
              </w:r>
            </w:hyperlink>
            <w:r w:rsidRPr="00301F99">
              <w:rPr>
                <w:rFonts w:ascii="Calibri" w:eastAsia="Calibri" w:hAnsi="Calibri" w:cs="Calibri"/>
                <w:color w:val="000000" w:themeColor="text1"/>
                <w:sz w:val="20"/>
                <w:szCs w:val="20"/>
              </w:rPr>
              <w:t xml:space="preserve"> facing sanctions or embargoes.</w:t>
            </w:r>
          </w:p>
          <w:p w14:paraId="5E96A289" w14:textId="77777777" w:rsidR="006D2E11" w:rsidRPr="00301F99" w:rsidRDefault="006D2E11" w:rsidP="005C2260">
            <w:pPr>
              <w:shd w:val="clear" w:color="auto" w:fill="D9D9D9" w:themeFill="background1" w:themeFillShade="D9"/>
              <w:spacing w:after="0"/>
              <w:rPr>
                <w:rFonts w:ascii="Calibri" w:eastAsia="Calibri" w:hAnsi="Calibri" w:cs="Calibri"/>
                <w:color w:val="000000" w:themeColor="text1"/>
                <w:sz w:val="20"/>
                <w:szCs w:val="20"/>
              </w:rPr>
            </w:pPr>
          </w:p>
          <w:p w14:paraId="53E63AC9" w14:textId="77777777" w:rsidR="006D2E11" w:rsidRPr="00301F99" w:rsidRDefault="006D2E11" w:rsidP="005C2260">
            <w:pPr>
              <w:shd w:val="clear" w:color="auto" w:fill="D9D9D9" w:themeFill="background1" w:themeFillShade="D9"/>
              <w:spacing w:after="0"/>
              <w:rPr>
                <w:rFonts w:ascii="Calibri" w:eastAsia="Calibri" w:hAnsi="Calibri" w:cs="Calibri"/>
                <w:color w:val="000000" w:themeColor="text1"/>
                <w:sz w:val="20"/>
                <w:szCs w:val="20"/>
              </w:rPr>
            </w:pPr>
            <w:r w:rsidRPr="00301F99">
              <w:rPr>
                <w:rFonts w:ascii="Calibri" w:eastAsia="Calibri" w:hAnsi="Calibri" w:cs="Calibri"/>
                <w:color w:val="000000" w:themeColor="text1"/>
                <w:sz w:val="20"/>
                <w:szCs w:val="20"/>
              </w:rPr>
              <w:t>This may not seem immediately relevant, but there are hidden pitfalls that we need to be aware of, around the transfer of knowledge or academic partnerships.</w:t>
            </w:r>
          </w:p>
          <w:p w14:paraId="426A02C4" w14:textId="77777777" w:rsidR="006D2E11" w:rsidRPr="00301F99" w:rsidRDefault="006D2E11" w:rsidP="005C2260">
            <w:pPr>
              <w:shd w:val="clear" w:color="auto" w:fill="D9D9D9" w:themeFill="background1" w:themeFillShade="D9"/>
              <w:spacing w:after="0"/>
              <w:rPr>
                <w:rFonts w:ascii="Calibri" w:eastAsia="Calibri" w:hAnsi="Calibri" w:cs="Calibri"/>
                <w:color w:val="000000" w:themeColor="text1"/>
                <w:sz w:val="20"/>
                <w:szCs w:val="20"/>
              </w:rPr>
            </w:pPr>
          </w:p>
          <w:p w14:paraId="77F8F98F" w14:textId="77777777" w:rsidR="006D2E11" w:rsidRDefault="006D2E11" w:rsidP="005C2260">
            <w:pPr>
              <w:shd w:val="clear" w:color="auto" w:fill="D9D9D9" w:themeFill="background1" w:themeFillShade="D9"/>
              <w:spacing w:after="0"/>
              <w:rPr>
                <w:rFonts w:ascii="Calibri" w:eastAsia="Calibri" w:hAnsi="Calibri" w:cs="Calibri"/>
                <w:color w:val="000000" w:themeColor="text1"/>
                <w:sz w:val="20"/>
                <w:szCs w:val="20"/>
              </w:rPr>
            </w:pPr>
            <w:r w:rsidRPr="00301F99">
              <w:rPr>
                <w:rFonts w:ascii="Calibri" w:eastAsia="Calibri" w:hAnsi="Calibri" w:cs="Calibri"/>
                <w:color w:val="000000" w:themeColor="text1"/>
                <w:sz w:val="20"/>
                <w:szCs w:val="20"/>
              </w:rPr>
              <w:t xml:space="preserve">If Export Control is required, please follow the process on the Export Control website. If you have any </w:t>
            </w:r>
            <w:proofErr w:type="gramStart"/>
            <w:r w:rsidRPr="00301F99">
              <w:rPr>
                <w:rFonts w:ascii="Calibri" w:eastAsia="Calibri" w:hAnsi="Calibri" w:cs="Calibri"/>
                <w:color w:val="000000" w:themeColor="text1"/>
                <w:sz w:val="20"/>
                <w:szCs w:val="20"/>
              </w:rPr>
              <w:t>questions</w:t>
            </w:r>
            <w:proofErr w:type="gramEnd"/>
            <w:r w:rsidRPr="00301F99">
              <w:rPr>
                <w:rFonts w:ascii="Calibri" w:eastAsia="Calibri" w:hAnsi="Calibri" w:cs="Calibri"/>
                <w:color w:val="000000" w:themeColor="text1"/>
                <w:sz w:val="20"/>
                <w:szCs w:val="20"/>
              </w:rPr>
              <w:t xml:space="preserve"> please contact the Export Controls Team at </w:t>
            </w:r>
            <w:hyperlink r:id="rId16" w:history="1">
              <w:r w:rsidRPr="00301F99">
                <w:rPr>
                  <w:rStyle w:val="Hyperlink"/>
                  <w:rFonts w:ascii="Calibri" w:eastAsia="Calibri" w:hAnsi="Calibri" w:cs="Calibri"/>
                  <w:sz w:val="20"/>
                  <w:szCs w:val="20"/>
                </w:rPr>
                <w:t>ECC@manchester.ac.uk</w:t>
              </w:r>
            </w:hyperlink>
            <w:r w:rsidRPr="00301F99">
              <w:rPr>
                <w:rFonts w:ascii="Calibri" w:eastAsia="Calibri" w:hAnsi="Calibri" w:cs="Calibri"/>
                <w:color w:val="000000" w:themeColor="text1"/>
                <w:sz w:val="20"/>
                <w:szCs w:val="20"/>
              </w:rPr>
              <w:t>.</w:t>
            </w:r>
          </w:p>
          <w:p w14:paraId="258AD36B" w14:textId="77777777" w:rsidR="006D2E11" w:rsidRPr="00301F99" w:rsidRDefault="006D2E11" w:rsidP="005C2260">
            <w:pPr>
              <w:shd w:val="clear" w:color="auto" w:fill="D9D9D9" w:themeFill="background1" w:themeFillShade="D9"/>
              <w:spacing w:after="0"/>
              <w:rPr>
                <w:rFonts w:ascii="Calibri" w:eastAsia="Calibri" w:hAnsi="Calibri" w:cs="Calibri"/>
                <w:color w:val="000000" w:themeColor="text1"/>
                <w:sz w:val="20"/>
                <w:szCs w:val="20"/>
              </w:rPr>
            </w:pPr>
          </w:p>
        </w:tc>
      </w:tr>
      <w:tr w:rsidR="006D2E11" w14:paraId="17968987" w14:textId="77777777" w:rsidTr="005C2260">
        <w:trPr>
          <w:trHeight w:val="300"/>
        </w:trPr>
        <w:tc>
          <w:tcPr>
            <w:tcW w:w="4447" w:type="dxa"/>
            <w:tcBorders>
              <w:top w:val="single" w:sz="4" w:space="0" w:color="auto"/>
              <w:left w:val="single" w:sz="4" w:space="0" w:color="auto"/>
              <w:bottom w:val="single" w:sz="4" w:space="0" w:color="auto"/>
              <w:right w:val="single" w:sz="4" w:space="0" w:color="auto"/>
            </w:tcBorders>
            <w:tcMar>
              <w:left w:w="108" w:type="dxa"/>
              <w:right w:w="108" w:type="dxa"/>
            </w:tcMar>
          </w:tcPr>
          <w:p w14:paraId="20EDB454" w14:textId="77777777" w:rsidR="006D2E11" w:rsidRDefault="006D2E11" w:rsidP="005C2260">
            <w:pPr>
              <w:spacing w:after="0"/>
            </w:pPr>
            <w:r w:rsidRPr="006C6060">
              <w:rPr>
                <w:rFonts w:ascii="Calibri" w:eastAsia="Calibri" w:hAnsi="Calibri" w:cs="Calibri"/>
              </w:rPr>
              <w:lastRenderedPageBreak/>
              <w:t>Confirm you have read the guidance and if required will carry out the necessary check for export control</w:t>
            </w:r>
          </w:p>
        </w:tc>
        <w:tc>
          <w:tcPr>
            <w:tcW w:w="5466" w:type="dxa"/>
            <w:tcBorders>
              <w:top w:val="single" w:sz="4" w:space="0" w:color="auto"/>
              <w:left w:val="single" w:sz="4" w:space="0" w:color="auto"/>
              <w:bottom w:val="single" w:sz="4" w:space="0" w:color="auto"/>
              <w:right w:val="single" w:sz="4" w:space="0" w:color="auto"/>
            </w:tcBorders>
            <w:tcMar>
              <w:left w:w="108" w:type="dxa"/>
              <w:right w:w="108" w:type="dxa"/>
            </w:tcMar>
          </w:tcPr>
          <w:p w14:paraId="5A2BC2AC" w14:textId="77777777" w:rsidR="006D2E11" w:rsidRDefault="006D2E11" w:rsidP="005C2260">
            <w:pPr>
              <w:spacing w:after="0"/>
            </w:pPr>
            <w:r w:rsidRPr="554E7C2F">
              <w:rPr>
                <w:rFonts w:ascii="MS Gothic" w:eastAsia="MS Gothic" w:hAnsi="MS Gothic" w:cs="MS Gothic"/>
                <w:lang w:val="en-US"/>
              </w:rPr>
              <w:t>☐</w:t>
            </w:r>
            <w:r w:rsidRPr="554E7C2F">
              <w:rPr>
                <w:rFonts w:ascii="Calibri" w:eastAsia="Calibri" w:hAnsi="Calibri" w:cs="Calibri"/>
              </w:rPr>
              <w:t xml:space="preserve"> Yes</w:t>
            </w:r>
          </w:p>
          <w:p w14:paraId="5BD81740" w14:textId="77777777" w:rsidR="006D2E11" w:rsidRDefault="006D2E11" w:rsidP="005C2260">
            <w:pPr>
              <w:spacing w:after="0"/>
            </w:pPr>
            <w:r w:rsidRPr="554E7C2F">
              <w:rPr>
                <w:rFonts w:ascii="MS Gothic" w:eastAsia="MS Gothic" w:hAnsi="MS Gothic" w:cs="MS Gothic"/>
                <w:lang w:val="en-US"/>
              </w:rPr>
              <w:t>☐</w:t>
            </w:r>
            <w:r w:rsidRPr="554E7C2F">
              <w:rPr>
                <w:rFonts w:ascii="Calibri" w:eastAsia="Calibri" w:hAnsi="Calibri" w:cs="Calibri"/>
              </w:rPr>
              <w:t xml:space="preserve"> No</w:t>
            </w:r>
          </w:p>
          <w:p w14:paraId="0C00D921" w14:textId="77777777" w:rsidR="006D2E11" w:rsidRDefault="006D2E11" w:rsidP="005C2260">
            <w:pPr>
              <w:spacing w:after="0"/>
              <w:rPr>
                <w:rFonts w:ascii="Calibri" w:eastAsia="Calibri" w:hAnsi="Calibri" w:cs="Calibri"/>
                <w:sz w:val="28"/>
                <w:szCs w:val="28"/>
              </w:rPr>
            </w:pPr>
          </w:p>
        </w:tc>
      </w:tr>
    </w:tbl>
    <w:p w14:paraId="734D50EC" w14:textId="77777777" w:rsidR="006D2E11" w:rsidRDefault="006D2E11" w:rsidP="29C12453">
      <w:pPr>
        <w:rPr>
          <w:rFonts w:ascii="Calibri" w:hAnsi="Calibri" w:cs="Arial"/>
          <w:b/>
          <w:bCs/>
        </w:rPr>
      </w:pPr>
    </w:p>
    <w:p w14:paraId="7285340D" w14:textId="30CAE8AF" w:rsidR="00A75115" w:rsidRPr="00200502" w:rsidRDefault="00A75115" w:rsidP="29C12453">
      <w:pPr>
        <w:rPr>
          <w:rFonts w:ascii="Calibri" w:hAnsi="Calibri" w:cs="Arial"/>
        </w:rPr>
      </w:pPr>
      <w:r w:rsidRPr="29C12453">
        <w:rPr>
          <w:rFonts w:ascii="Calibri" w:hAnsi="Calibri" w:cs="Arial"/>
          <w:b/>
          <w:bCs/>
        </w:rPr>
        <w:t xml:space="preserve">FEES </w:t>
      </w:r>
      <w:r w:rsidRPr="29C12453">
        <w:rPr>
          <w:rFonts w:ascii="Calibri" w:hAnsi="Calibri" w:cs="Arial"/>
        </w:rPr>
        <w:t>(202</w:t>
      </w:r>
      <w:r w:rsidR="00BD4FDB">
        <w:rPr>
          <w:rFonts w:ascii="Calibri" w:hAnsi="Calibri" w:cs="Arial"/>
        </w:rPr>
        <w:t>5</w:t>
      </w:r>
      <w:r w:rsidRPr="29C12453">
        <w:rPr>
          <w:rFonts w:ascii="Calibri" w:hAnsi="Calibri" w:cs="Arial"/>
        </w:rPr>
        <w:t>/2</w:t>
      </w:r>
      <w:r w:rsidR="00BD4FDB">
        <w:rPr>
          <w:rFonts w:ascii="Calibri" w:hAnsi="Calibri" w:cs="Arial"/>
        </w:rPr>
        <w:t>6</w:t>
      </w:r>
      <w:r w:rsidR="2650A660" w:rsidRPr="29C12453">
        <w:rPr>
          <w:rFonts w:ascii="Calibri" w:hAnsi="Calibri" w:cs="Arial"/>
        </w:rPr>
        <w:t xml:space="preserve"> - 01.08.202</w:t>
      </w:r>
      <w:r w:rsidR="00BD4FDB">
        <w:rPr>
          <w:rFonts w:ascii="Calibri" w:hAnsi="Calibri" w:cs="Arial"/>
        </w:rPr>
        <w:t>5</w:t>
      </w:r>
      <w:r w:rsidR="2650A660" w:rsidRPr="29C12453">
        <w:rPr>
          <w:rFonts w:ascii="Calibri" w:hAnsi="Calibri" w:cs="Arial"/>
        </w:rPr>
        <w:t>-31.07.202</w:t>
      </w:r>
      <w:r w:rsidR="00BD4FDB">
        <w:rPr>
          <w:rFonts w:ascii="Calibri" w:hAnsi="Calibri" w:cs="Arial"/>
        </w:rPr>
        <w:t>6</w:t>
      </w:r>
      <w:r w:rsidR="2650A660" w:rsidRPr="29C12453">
        <w:rPr>
          <w:rFonts w:ascii="Calibri" w:hAnsi="Calibri" w:cs="Arial"/>
        </w:rPr>
        <w:t>)</w:t>
      </w:r>
    </w:p>
    <w:p w14:paraId="7B2AD1AD" w14:textId="77777777" w:rsidR="00F95F6F" w:rsidRDefault="00A75115" w:rsidP="00A75115">
      <w:pPr>
        <w:rPr>
          <w:rFonts w:ascii="Calibri" w:hAnsi="Calibri" w:cs="Arial"/>
          <w:sz w:val="10"/>
          <w:szCs w:val="10"/>
        </w:rPr>
      </w:pPr>
      <w:r>
        <w:rPr>
          <w:rFonts w:ascii="Calibri" w:hAnsi="Calibri" w:cs="Arial"/>
        </w:rPr>
        <w:t>n</w:t>
      </w:r>
      <w:r w:rsidRPr="00200502">
        <w:rPr>
          <w:rFonts w:ascii="Calibri" w:hAnsi="Calibri" w:cs="Arial"/>
        </w:rPr>
        <w:t>on-collaborative fees for other</w:t>
      </w:r>
      <w:r>
        <w:rPr>
          <w:rFonts w:ascii="Calibri" w:hAnsi="Calibri" w:cs="Arial"/>
        </w:rPr>
        <w:t xml:space="preserve"> subject areas</w:t>
      </w:r>
      <w:r w:rsidRPr="00200502">
        <w:rPr>
          <w:rFonts w:ascii="Calibri" w:hAnsi="Calibri" w:cs="Arial"/>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firstRow="1" w:lastRow="1" w:firstColumn="1" w:lastColumn="1" w:noHBand="0" w:noVBand="0"/>
      </w:tblPr>
      <w:tblGrid>
        <w:gridCol w:w="623"/>
        <w:gridCol w:w="2089"/>
        <w:gridCol w:w="1739"/>
        <w:gridCol w:w="1701"/>
        <w:gridCol w:w="3771"/>
      </w:tblGrid>
      <w:tr w:rsidR="00A75115" w:rsidRPr="00DF44B1" w14:paraId="43BF162F" w14:textId="77777777" w:rsidTr="29C12453">
        <w:trPr>
          <w:trHeight w:hRule="exact" w:val="567"/>
        </w:trPr>
        <w:tc>
          <w:tcPr>
            <w:tcW w:w="623" w:type="dxa"/>
            <w:tcBorders>
              <w:top w:val="nil"/>
              <w:left w:val="nil"/>
            </w:tcBorders>
          </w:tcPr>
          <w:p w14:paraId="34BADCE6" w14:textId="77777777" w:rsidR="00A75115" w:rsidRPr="00DF44B1" w:rsidRDefault="00A75115" w:rsidP="00B21889">
            <w:pPr>
              <w:jc w:val="center"/>
              <w:rPr>
                <w:rFonts w:ascii="Calibri" w:hAnsi="Calibri" w:cs="Arial"/>
                <w:b/>
              </w:rPr>
            </w:pPr>
          </w:p>
        </w:tc>
        <w:tc>
          <w:tcPr>
            <w:tcW w:w="2089" w:type="dxa"/>
            <w:shd w:val="clear" w:color="auto" w:fill="D9D9D9" w:themeFill="background1" w:themeFillShade="D9"/>
            <w:vAlign w:val="center"/>
          </w:tcPr>
          <w:p w14:paraId="7FB9318D" w14:textId="77777777" w:rsidR="00A75115" w:rsidRPr="00DF44B1" w:rsidRDefault="00A75115" w:rsidP="00B21889">
            <w:pPr>
              <w:rPr>
                <w:rFonts w:ascii="Calibri" w:hAnsi="Calibri" w:cs="Arial"/>
                <w:b/>
              </w:rPr>
            </w:pPr>
            <w:r w:rsidRPr="00DF44B1">
              <w:rPr>
                <w:rFonts w:ascii="Calibri" w:hAnsi="Calibri" w:cs="Arial"/>
                <w:b/>
              </w:rPr>
              <w:t>Fee band</w:t>
            </w:r>
          </w:p>
        </w:tc>
        <w:tc>
          <w:tcPr>
            <w:tcW w:w="1739" w:type="dxa"/>
          </w:tcPr>
          <w:p w14:paraId="7EAEF1CB" w14:textId="77777777" w:rsidR="00A75115" w:rsidRPr="00DF44B1" w:rsidRDefault="00A75115" w:rsidP="00B21889">
            <w:pPr>
              <w:rPr>
                <w:rFonts w:ascii="Calibri" w:hAnsi="Calibri" w:cs="Arial"/>
                <w:b/>
              </w:rPr>
            </w:pPr>
            <w:r w:rsidRPr="00DF44B1">
              <w:rPr>
                <w:rFonts w:ascii="Calibri" w:hAnsi="Calibri" w:cs="Arial"/>
                <w:b/>
              </w:rPr>
              <w:t>Total per year</w:t>
            </w:r>
          </w:p>
        </w:tc>
        <w:tc>
          <w:tcPr>
            <w:tcW w:w="1701" w:type="dxa"/>
          </w:tcPr>
          <w:p w14:paraId="187EF774" w14:textId="77777777" w:rsidR="00A75115" w:rsidRPr="00DF44B1" w:rsidRDefault="00A75115" w:rsidP="00B21889">
            <w:pPr>
              <w:rPr>
                <w:rFonts w:ascii="Calibri" w:hAnsi="Calibri" w:cs="Arial"/>
                <w:b/>
              </w:rPr>
            </w:pPr>
            <w:r w:rsidRPr="00DF44B1">
              <w:rPr>
                <w:rFonts w:ascii="Calibri" w:hAnsi="Calibri" w:cs="Arial"/>
                <w:b/>
              </w:rPr>
              <w:t>Total per month</w:t>
            </w:r>
          </w:p>
        </w:tc>
        <w:tc>
          <w:tcPr>
            <w:tcW w:w="3771" w:type="dxa"/>
            <w:vAlign w:val="center"/>
          </w:tcPr>
          <w:p w14:paraId="59E7D69C" w14:textId="77777777" w:rsidR="00A75115" w:rsidRPr="00DF44B1" w:rsidRDefault="00A75115" w:rsidP="00B21889">
            <w:pPr>
              <w:rPr>
                <w:rFonts w:ascii="Calibri" w:hAnsi="Calibri" w:cs="Arial"/>
                <w:b/>
              </w:rPr>
            </w:pPr>
            <w:r>
              <w:rPr>
                <w:rFonts w:ascii="Calibri" w:hAnsi="Calibri" w:cs="Arial"/>
                <w:b/>
              </w:rPr>
              <w:t>Consumables per month to the supervisor</w:t>
            </w:r>
          </w:p>
          <w:p w14:paraId="2E2104BA" w14:textId="77777777" w:rsidR="00A75115" w:rsidRPr="00DF44B1" w:rsidRDefault="00A75115" w:rsidP="00B21889">
            <w:pPr>
              <w:rPr>
                <w:rFonts w:ascii="Calibri" w:hAnsi="Calibri" w:cs="Arial"/>
                <w:b/>
              </w:rPr>
            </w:pPr>
          </w:p>
        </w:tc>
      </w:tr>
      <w:tr w:rsidR="00A75115" w:rsidRPr="00C13E47" w14:paraId="56D0179E" w14:textId="77777777" w:rsidTr="29C12453">
        <w:trPr>
          <w:trHeight w:hRule="exact" w:val="394"/>
        </w:trPr>
        <w:tc>
          <w:tcPr>
            <w:tcW w:w="623" w:type="dxa"/>
          </w:tcPr>
          <w:p w14:paraId="14C2CEE9" w14:textId="77777777" w:rsidR="00A75115" w:rsidRDefault="00A75115" w:rsidP="00B21889">
            <w:pPr>
              <w:jc w:val="center"/>
              <w:rPr>
                <w:rFonts w:ascii="Calibri" w:hAnsi="Calibri" w:cs="Arial"/>
              </w:rPr>
            </w:pPr>
          </w:p>
        </w:tc>
        <w:tc>
          <w:tcPr>
            <w:tcW w:w="2089" w:type="dxa"/>
            <w:shd w:val="clear" w:color="auto" w:fill="D9D9D9" w:themeFill="background1" w:themeFillShade="D9"/>
            <w:vAlign w:val="center"/>
          </w:tcPr>
          <w:p w14:paraId="10887F36" w14:textId="77777777" w:rsidR="00A75115" w:rsidRPr="00A70BD8" w:rsidRDefault="00A75115" w:rsidP="00B21889">
            <w:pPr>
              <w:rPr>
                <w:rFonts w:ascii="Calibri" w:hAnsi="Calibri" w:cs="Arial"/>
              </w:rPr>
            </w:pPr>
            <w:r w:rsidRPr="00A70BD8">
              <w:rPr>
                <w:rFonts w:ascii="Calibri" w:hAnsi="Calibri" w:cs="Arial"/>
              </w:rPr>
              <w:t>Band 1</w:t>
            </w:r>
          </w:p>
        </w:tc>
        <w:tc>
          <w:tcPr>
            <w:tcW w:w="1739" w:type="dxa"/>
          </w:tcPr>
          <w:p w14:paraId="5F8507CB" w14:textId="026ACF4F" w:rsidR="00A75115" w:rsidRPr="00A70BD8" w:rsidRDefault="00A75115" w:rsidP="00B21889">
            <w:pPr>
              <w:rPr>
                <w:rFonts w:ascii="Calibri" w:hAnsi="Calibri" w:cs="Arial"/>
              </w:rPr>
            </w:pPr>
            <w:r w:rsidRPr="29C12453">
              <w:rPr>
                <w:rFonts w:ascii="Calibri" w:hAnsi="Calibri" w:cs="Arial"/>
              </w:rPr>
              <w:t>£5,</w:t>
            </w:r>
            <w:r w:rsidR="00BD4FDB">
              <w:rPr>
                <w:rFonts w:ascii="Calibri" w:hAnsi="Calibri" w:cs="Arial"/>
              </w:rPr>
              <w:t>500</w:t>
            </w:r>
          </w:p>
        </w:tc>
        <w:tc>
          <w:tcPr>
            <w:tcW w:w="1701" w:type="dxa"/>
          </w:tcPr>
          <w:p w14:paraId="0D88D409" w14:textId="0609178D" w:rsidR="00A75115" w:rsidRPr="00A70BD8" w:rsidRDefault="00A75115" w:rsidP="00B21889">
            <w:pPr>
              <w:rPr>
                <w:rFonts w:ascii="Calibri" w:hAnsi="Calibri" w:cs="Arial"/>
              </w:rPr>
            </w:pPr>
            <w:r w:rsidRPr="29C12453">
              <w:rPr>
                <w:rFonts w:ascii="Calibri" w:hAnsi="Calibri" w:cs="Arial"/>
              </w:rPr>
              <w:t>£4</w:t>
            </w:r>
            <w:r w:rsidR="00BD4FDB">
              <w:rPr>
                <w:rFonts w:ascii="Calibri" w:hAnsi="Calibri" w:cs="Arial"/>
              </w:rPr>
              <w:t>58</w:t>
            </w:r>
          </w:p>
        </w:tc>
        <w:tc>
          <w:tcPr>
            <w:tcW w:w="3771" w:type="dxa"/>
            <w:vAlign w:val="center"/>
          </w:tcPr>
          <w:p w14:paraId="553B1637" w14:textId="77777777" w:rsidR="00A75115" w:rsidRPr="00A70BD8" w:rsidRDefault="00A75115" w:rsidP="00B21889">
            <w:pPr>
              <w:rPr>
                <w:rFonts w:ascii="Calibri" w:hAnsi="Calibri" w:cs="Arial"/>
              </w:rPr>
            </w:pPr>
            <w:r w:rsidRPr="00A70BD8">
              <w:rPr>
                <w:rFonts w:ascii="Calibri" w:hAnsi="Calibri" w:cs="Arial"/>
              </w:rPr>
              <w:t>Nil</w:t>
            </w:r>
          </w:p>
        </w:tc>
      </w:tr>
      <w:tr w:rsidR="00A75115" w:rsidRPr="00C13E47" w14:paraId="6FEBCD75" w14:textId="77777777" w:rsidTr="29C12453">
        <w:trPr>
          <w:trHeight w:hRule="exact" w:val="394"/>
        </w:trPr>
        <w:tc>
          <w:tcPr>
            <w:tcW w:w="623" w:type="dxa"/>
          </w:tcPr>
          <w:p w14:paraId="0826E7DC" w14:textId="77777777" w:rsidR="00A75115" w:rsidRDefault="00A75115" w:rsidP="00B21889">
            <w:pPr>
              <w:jc w:val="center"/>
              <w:rPr>
                <w:rFonts w:ascii="Calibri" w:hAnsi="Calibri" w:cs="Arial"/>
              </w:rPr>
            </w:pPr>
          </w:p>
        </w:tc>
        <w:tc>
          <w:tcPr>
            <w:tcW w:w="2089" w:type="dxa"/>
            <w:shd w:val="clear" w:color="auto" w:fill="D9D9D9" w:themeFill="background1" w:themeFillShade="D9"/>
            <w:vAlign w:val="center"/>
          </w:tcPr>
          <w:p w14:paraId="5799A622" w14:textId="77777777" w:rsidR="00A75115" w:rsidRPr="00A70BD8" w:rsidRDefault="00A75115" w:rsidP="00B21889">
            <w:pPr>
              <w:rPr>
                <w:rFonts w:ascii="Calibri" w:hAnsi="Calibri" w:cs="Arial"/>
              </w:rPr>
            </w:pPr>
            <w:r w:rsidRPr="00A70BD8">
              <w:rPr>
                <w:rFonts w:ascii="Calibri" w:hAnsi="Calibri" w:cs="Arial"/>
              </w:rPr>
              <w:t>Band 2</w:t>
            </w:r>
          </w:p>
        </w:tc>
        <w:tc>
          <w:tcPr>
            <w:tcW w:w="1739" w:type="dxa"/>
          </w:tcPr>
          <w:p w14:paraId="3C873D92" w14:textId="38CA54FA" w:rsidR="00A75115" w:rsidRPr="00A70BD8" w:rsidRDefault="00A75115" w:rsidP="00B21889">
            <w:pPr>
              <w:rPr>
                <w:rFonts w:ascii="Calibri" w:hAnsi="Calibri" w:cs="Arial"/>
              </w:rPr>
            </w:pPr>
            <w:r w:rsidRPr="29C12453">
              <w:rPr>
                <w:rFonts w:ascii="Calibri" w:hAnsi="Calibri" w:cs="Arial"/>
              </w:rPr>
              <w:t>£</w:t>
            </w:r>
            <w:r w:rsidR="00BD4FDB">
              <w:rPr>
                <w:rFonts w:ascii="Calibri" w:hAnsi="Calibri" w:cs="Arial"/>
              </w:rPr>
              <w:t>9,100</w:t>
            </w:r>
          </w:p>
        </w:tc>
        <w:tc>
          <w:tcPr>
            <w:tcW w:w="1701" w:type="dxa"/>
          </w:tcPr>
          <w:p w14:paraId="2B51CE00" w14:textId="71F444CC" w:rsidR="00A75115" w:rsidRPr="00A70BD8" w:rsidRDefault="00A75115" w:rsidP="00B21889">
            <w:pPr>
              <w:rPr>
                <w:rFonts w:ascii="Calibri" w:hAnsi="Calibri" w:cs="Arial"/>
              </w:rPr>
            </w:pPr>
            <w:r w:rsidRPr="29C12453">
              <w:rPr>
                <w:rFonts w:ascii="Calibri" w:hAnsi="Calibri" w:cs="Arial"/>
              </w:rPr>
              <w:t>£</w:t>
            </w:r>
            <w:r w:rsidR="00BD4FDB">
              <w:rPr>
                <w:rFonts w:ascii="Calibri" w:hAnsi="Calibri" w:cs="Arial"/>
              </w:rPr>
              <w:t>758</w:t>
            </w:r>
          </w:p>
        </w:tc>
        <w:tc>
          <w:tcPr>
            <w:tcW w:w="3771" w:type="dxa"/>
            <w:vAlign w:val="center"/>
          </w:tcPr>
          <w:p w14:paraId="7C58A62B" w14:textId="0A73F996" w:rsidR="00A75115" w:rsidRPr="00A70BD8" w:rsidRDefault="00A75115" w:rsidP="00B21889">
            <w:pPr>
              <w:rPr>
                <w:rFonts w:ascii="Calibri" w:hAnsi="Calibri" w:cs="Arial"/>
              </w:rPr>
            </w:pPr>
            <w:r w:rsidRPr="29C12453">
              <w:rPr>
                <w:rFonts w:ascii="Calibri" w:hAnsi="Calibri" w:cs="Arial"/>
              </w:rPr>
              <w:t>£</w:t>
            </w:r>
            <w:r w:rsidR="00BD4FDB">
              <w:rPr>
                <w:rFonts w:ascii="Calibri" w:hAnsi="Calibri" w:cs="Arial"/>
              </w:rPr>
              <w:t>300</w:t>
            </w:r>
          </w:p>
        </w:tc>
      </w:tr>
      <w:tr w:rsidR="00A75115" w:rsidRPr="00C13E47" w14:paraId="421DCA1C" w14:textId="77777777" w:rsidTr="29C12453">
        <w:trPr>
          <w:trHeight w:hRule="exact" w:val="394"/>
        </w:trPr>
        <w:tc>
          <w:tcPr>
            <w:tcW w:w="623" w:type="dxa"/>
          </w:tcPr>
          <w:p w14:paraId="4435FBDD" w14:textId="77777777" w:rsidR="00A75115" w:rsidRDefault="00A75115" w:rsidP="00B21889">
            <w:pPr>
              <w:jc w:val="center"/>
              <w:rPr>
                <w:rFonts w:ascii="Calibri" w:hAnsi="Calibri" w:cs="Arial"/>
              </w:rPr>
            </w:pPr>
          </w:p>
        </w:tc>
        <w:tc>
          <w:tcPr>
            <w:tcW w:w="2089" w:type="dxa"/>
            <w:shd w:val="clear" w:color="auto" w:fill="D9D9D9" w:themeFill="background1" w:themeFillShade="D9"/>
            <w:vAlign w:val="center"/>
          </w:tcPr>
          <w:p w14:paraId="660C1896" w14:textId="77777777" w:rsidR="00A75115" w:rsidRPr="00A70BD8" w:rsidRDefault="00A75115" w:rsidP="00B21889">
            <w:pPr>
              <w:rPr>
                <w:rFonts w:ascii="Calibri" w:hAnsi="Calibri" w:cs="Arial"/>
              </w:rPr>
            </w:pPr>
            <w:r w:rsidRPr="00A70BD8">
              <w:rPr>
                <w:rFonts w:ascii="Calibri" w:hAnsi="Calibri" w:cs="Arial"/>
              </w:rPr>
              <w:t>Band 3</w:t>
            </w:r>
          </w:p>
        </w:tc>
        <w:tc>
          <w:tcPr>
            <w:tcW w:w="1739" w:type="dxa"/>
          </w:tcPr>
          <w:p w14:paraId="79182162" w14:textId="4A8AD5C4" w:rsidR="00A75115" w:rsidRPr="00A70BD8" w:rsidRDefault="00A75115" w:rsidP="00B21889">
            <w:pPr>
              <w:rPr>
                <w:rFonts w:ascii="Calibri" w:hAnsi="Calibri" w:cs="Arial"/>
              </w:rPr>
            </w:pPr>
            <w:r w:rsidRPr="29C12453">
              <w:rPr>
                <w:rFonts w:ascii="Calibri" w:hAnsi="Calibri" w:cs="Arial"/>
              </w:rPr>
              <w:t>£</w:t>
            </w:r>
            <w:r w:rsidR="061A430F" w:rsidRPr="29C12453">
              <w:rPr>
                <w:rFonts w:ascii="Calibri" w:hAnsi="Calibri" w:cs="Arial"/>
              </w:rPr>
              <w:t>10,</w:t>
            </w:r>
            <w:r w:rsidR="00BD4FDB">
              <w:rPr>
                <w:rFonts w:ascii="Calibri" w:hAnsi="Calibri" w:cs="Arial"/>
              </w:rPr>
              <w:t>8</w:t>
            </w:r>
            <w:r w:rsidR="061A430F" w:rsidRPr="29C12453">
              <w:rPr>
                <w:rFonts w:ascii="Calibri" w:hAnsi="Calibri" w:cs="Arial"/>
              </w:rPr>
              <w:t>50</w:t>
            </w:r>
          </w:p>
        </w:tc>
        <w:tc>
          <w:tcPr>
            <w:tcW w:w="1701" w:type="dxa"/>
          </w:tcPr>
          <w:p w14:paraId="2DC5A636" w14:textId="210A1F41" w:rsidR="00A75115" w:rsidRPr="00A70BD8" w:rsidRDefault="00A75115" w:rsidP="00B21889">
            <w:pPr>
              <w:rPr>
                <w:rFonts w:ascii="Calibri" w:hAnsi="Calibri" w:cs="Arial"/>
              </w:rPr>
            </w:pPr>
            <w:r w:rsidRPr="29C12453">
              <w:rPr>
                <w:rFonts w:ascii="Calibri" w:hAnsi="Calibri" w:cs="Arial"/>
              </w:rPr>
              <w:t>£</w:t>
            </w:r>
            <w:r w:rsidR="00BD4FDB">
              <w:rPr>
                <w:rFonts w:ascii="Calibri" w:hAnsi="Calibri" w:cs="Arial"/>
              </w:rPr>
              <w:t>904</w:t>
            </w:r>
          </w:p>
        </w:tc>
        <w:tc>
          <w:tcPr>
            <w:tcW w:w="3771" w:type="dxa"/>
            <w:vAlign w:val="center"/>
          </w:tcPr>
          <w:p w14:paraId="128637F7" w14:textId="27BE6C60" w:rsidR="00A75115" w:rsidRPr="00A70BD8" w:rsidRDefault="00A75115" w:rsidP="00B21889">
            <w:pPr>
              <w:rPr>
                <w:rFonts w:ascii="Calibri" w:hAnsi="Calibri" w:cs="Arial"/>
              </w:rPr>
            </w:pPr>
            <w:r w:rsidRPr="29C12453">
              <w:rPr>
                <w:rFonts w:ascii="Calibri" w:hAnsi="Calibri" w:cs="Arial"/>
              </w:rPr>
              <w:t>£</w:t>
            </w:r>
            <w:r w:rsidR="00BD4FDB">
              <w:rPr>
                <w:rFonts w:ascii="Calibri" w:hAnsi="Calibri" w:cs="Arial"/>
              </w:rPr>
              <w:t>446</w:t>
            </w:r>
          </w:p>
        </w:tc>
      </w:tr>
      <w:tr w:rsidR="00A75115" w:rsidRPr="00C13E47" w14:paraId="71E8F0B1" w14:textId="77777777" w:rsidTr="29C12453">
        <w:trPr>
          <w:trHeight w:hRule="exact" w:val="394"/>
        </w:trPr>
        <w:tc>
          <w:tcPr>
            <w:tcW w:w="623" w:type="dxa"/>
          </w:tcPr>
          <w:p w14:paraId="0BDF63AD" w14:textId="77777777" w:rsidR="00A75115" w:rsidRDefault="00A75115" w:rsidP="00B21889">
            <w:pPr>
              <w:jc w:val="center"/>
              <w:rPr>
                <w:rFonts w:ascii="Calibri" w:hAnsi="Calibri" w:cs="Arial"/>
              </w:rPr>
            </w:pPr>
          </w:p>
        </w:tc>
        <w:tc>
          <w:tcPr>
            <w:tcW w:w="2089" w:type="dxa"/>
            <w:shd w:val="clear" w:color="auto" w:fill="D9D9D9" w:themeFill="background1" w:themeFillShade="D9"/>
            <w:vAlign w:val="center"/>
          </w:tcPr>
          <w:p w14:paraId="13FF8C9D" w14:textId="77777777" w:rsidR="00A75115" w:rsidRPr="00A70BD8" w:rsidRDefault="00A75115" w:rsidP="00B21889">
            <w:pPr>
              <w:rPr>
                <w:rFonts w:ascii="Calibri" w:hAnsi="Calibri" w:cs="Arial"/>
              </w:rPr>
            </w:pPr>
            <w:r w:rsidRPr="00A70BD8">
              <w:rPr>
                <w:rFonts w:ascii="Calibri" w:hAnsi="Calibri" w:cs="Arial"/>
              </w:rPr>
              <w:t>Band 4</w:t>
            </w:r>
          </w:p>
        </w:tc>
        <w:tc>
          <w:tcPr>
            <w:tcW w:w="1739" w:type="dxa"/>
          </w:tcPr>
          <w:p w14:paraId="4DC20F51" w14:textId="11B1B3F6" w:rsidR="00A75115" w:rsidRPr="00A70BD8" w:rsidRDefault="00A75115" w:rsidP="00B21889">
            <w:pPr>
              <w:rPr>
                <w:rFonts w:ascii="Calibri" w:hAnsi="Calibri" w:cs="Arial"/>
              </w:rPr>
            </w:pPr>
            <w:r w:rsidRPr="29C12453">
              <w:rPr>
                <w:rFonts w:ascii="Calibri" w:hAnsi="Calibri" w:cs="Arial"/>
              </w:rPr>
              <w:t>£</w:t>
            </w:r>
            <w:r w:rsidR="00BD4FDB">
              <w:rPr>
                <w:rFonts w:ascii="Calibri" w:hAnsi="Calibri" w:cs="Arial"/>
              </w:rPr>
              <w:t>23,800</w:t>
            </w:r>
          </w:p>
        </w:tc>
        <w:tc>
          <w:tcPr>
            <w:tcW w:w="1701" w:type="dxa"/>
          </w:tcPr>
          <w:p w14:paraId="28D27DAE" w14:textId="21F0E25B" w:rsidR="00A75115" w:rsidRPr="00A70BD8" w:rsidRDefault="00A75115" w:rsidP="00B21889">
            <w:pPr>
              <w:rPr>
                <w:rFonts w:ascii="Calibri" w:hAnsi="Calibri" w:cs="Arial"/>
              </w:rPr>
            </w:pPr>
            <w:r w:rsidRPr="29C12453">
              <w:rPr>
                <w:rFonts w:ascii="Calibri" w:hAnsi="Calibri" w:cs="Arial"/>
              </w:rPr>
              <w:t>£1</w:t>
            </w:r>
            <w:r w:rsidR="4268CAC8" w:rsidRPr="29C12453">
              <w:rPr>
                <w:rFonts w:ascii="Calibri" w:hAnsi="Calibri" w:cs="Arial"/>
              </w:rPr>
              <w:t>,</w:t>
            </w:r>
            <w:r w:rsidR="00BD4FDB">
              <w:rPr>
                <w:rFonts w:ascii="Calibri" w:hAnsi="Calibri" w:cs="Arial"/>
              </w:rPr>
              <w:t>983</w:t>
            </w:r>
          </w:p>
        </w:tc>
        <w:tc>
          <w:tcPr>
            <w:tcW w:w="3771" w:type="dxa"/>
            <w:vAlign w:val="center"/>
          </w:tcPr>
          <w:p w14:paraId="2E2C3B3A" w14:textId="299916D5" w:rsidR="00A75115" w:rsidRPr="00A70BD8" w:rsidRDefault="00A75115" w:rsidP="00B21889">
            <w:pPr>
              <w:rPr>
                <w:rFonts w:ascii="Calibri" w:hAnsi="Calibri" w:cs="Arial"/>
              </w:rPr>
            </w:pPr>
            <w:r w:rsidRPr="29C12453">
              <w:rPr>
                <w:rFonts w:ascii="Calibri" w:hAnsi="Calibri" w:cs="Arial"/>
              </w:rPr>
              <w:t>£</w:t>
            </w:r>
            <w:r w:rsidR="32557452" w:rsidRPr="29C12453">
              <w:rPr>
                <w:rFonts w:ascii="Calibri" w:hAnsi="Calibri" w:cs="Arial"/>
              </w:rPr>
              <w:t>1,</w:t>
            </w:r>
            <w:r w:rsidR="00BD4FDB">
              <w:rPr>
                <w:rFonts w:ascii="Calibri" w:hAnsi="Calibri" w:cs="Arial"/>
              </w:rPr>
              <w:t>525</w:t>
            </w:r>
          </w:p>
        </w:tc>
      </w:tr>
      <w:tr w:rsidR="1698C3BC" w14:paraId="102729C3" w14:textId="77777777" w:rsidTr="29C12453">
        <w:trPr>
          <w:trHeight w:val="394"/>
        </w:trPr>
        <w:tc>
          <w:tcPr>
            <w:tcW w:w="623" w:type="dxa"/>
          </w:tcPr>
          <w:p w14:paraId="75596EC7" w14:textId="14590DE3" w:rsidR="1698C3BC" w:rsidRDefault="1698C3BC" w:rsidP="1698C3BC">
            <w:pPr>
              <w:jc w:val="center"/>
              <w:rPr>
                <w:rFonts w:ascii="Calibri" w:hAnsi="Calibri" w:cs="Arial"/>
              </w:rPr>
            </w:pPr>
          </w:p>
        </w:tc>
        <w:tc>
          <w:tcPr>
            <w:tcW w:w="9300" w:type="dxa"/>
            <w:gridSpan w:val="4"/>
            <w:shd w:val="clear" w:color="auto" w:fill="FFFFFF" w:themeFill="background1"/>
            <w:vAlign w:val="center"/>
          </w:tcPr>
          <w:p w14:paraId="457F952A" w14:textId="578FE3D5" w:rsidR="5FD7323F" w:rsidRDefault="31A16AE4" w:rsidP="0F5434F9">
            <w:pPr>
              <w:spacing w:after="120" w:line="280" w:lineRule="exact"/>
              <w:rPr>
                <w:rFonts w:ascii="Calibri" w:eastAsia="Calibri" w:hAnsi="Calibri" w:cs="Calibri"/>
                <w:b/>
                <w:bCs/>
                <w:i/>
                <w:iCs/>
                <w:color w:val="000000" w:themeColor="text1"/>
                <w:lang w:val="en-US"/>
              </w:rPr>
            </w:pPr>
            <w:r w:rsidRPr="0F5434F9">
              <w:rPr>
                <w:rFonts w:ascii="Calibri" w:eastAsia="Calibri" w:hAnsi="Calibri" w:cs="Calibri"/>
                <w:b/>
                <w:bCs/>
                <w:i/>
                <w:iCs/>
                <w:color w:val="000000" w:themeColor="text1"/>
                <w:lang w:val="en-US"/>
              </w:rPr>
              <w:t xml:space="preserve">Waiver of </w:t>
            </w:r>
            <w:r w:rsidR="1566452F" w:rsidRPr="0F5434F9">
              <w:rPr>
                <w:rFonts w:ascii="Calibri" w:eastAsia="Calibri" w:hAnsi="Calibri" w:cs="Calibri"/>
                <w:b/>
                <w:bCs/>
                <w:i/>
                <w:iCs/>
                <w:color w:val="000000" w:themeColor="text1"/>
                <w:lang w:val="en-US"/>
              </w:rPr>
              <w:t xml:space="preserve">tuition </w:t>
            </w:r>
            <w:r w:rsidRPr="0F5434F9">
              <w:rPr>
                <w:rFonts w:ascii="Calibri" w:eastAsia="Calibri" w:hAnsi="Calibri" w:cs="Calibri"/>
                <w:b/>
                <w:bCs/>
                <w:i/>
                <w:iCs/>
                <w:color w:val="000000" w:themeColor="text1"/>
                <w:lang w:val="en-US"/>
              </w:rPr>
              <w:t>fees</w:t>
            </w:r>
          </w:p>
          <w:p w14:paraId="2385C017" w14:textId="7A25AC68" w:rsidR="5FD7323F" w:rsidRDefault="1B29EAB4" w:rsidP="0C1230FD">
            <w:pPr>
              <w:spacing w:after="120" w:line="280" w:lineRule="exact"/>
              <w:rPr>
                <w:rFonts w:ascii="Calibri" w:eastAsia="Calibri" w:hAnsi="Calibri" w:cs="Calibri"/>
                <w:lang w:val="en-US"/>
              </w:rPr>
            </w:pPr>
            <w:r w:rsidRPr="0C1230FD">
              <w:rPr>
                <w:rFonts w:ascii="Calibri" w:eastAsia="Calibri" w:hAnsi="Calibri" w:cs="Calibri"/>
                <w:i/>
                <w:iCs/>
                <w:color w:val="000000" w:themeColor="text1"/>
                <w:lang w:val="en-US"/>
              </w:rPr>
              <w:t>Visiting PGRs from strategic partners</w:t>
            </w:r>
            <w:r w:rsidR="7376B1E8" w:rsidRPr="0C1230FD">
              <w:rPr>
                <w:rFonts w:ascii="Calibri" w:eastAsia="Calibri" w:hAnsi="Calibri" w:cs="Calibri"/>
                <w:i/>
                <w:iCs/>
                <w:color w:val="000000" w:themeColor="text1"/>
                <w:lang w:val="en-US"/>
              </w:rPr>
              <w:t xml:space="preserve"> </w:t>
            </w:r>
            <w:r w:rsidR="7376B1E8" w:rsidRPr="0C1230FD">
              <w:rPr>
                <w:rFonts w:ascii="Calibri" w:eastAsia="Calibri" w:hAnsi="Calibri" w:cs="Calibri"/>
                <w:color w:val="000000" w:themeColor="text1"/>
                <w:lang w:val="en-US"/>
              </w:rPr>
              <w:t>(both at the institution and Faculty level)</w:t>
            </w:r>
            <w:r w:rsidR="7376B1E8" w:rsidRPr="0C1230FD">
              <w:rPr>
                <w:rFonts w:ascii="Calibri" w:eastAsia="Calibri" w:hAnsi="Calibri" w:cs="Calibri"/>
                <w:lang w:val="en-US"/>
              </w:rPr>
              <w:t xml:space="preserve"> </w:t>
            </w:r>
            <w:r w:rsidR="4967AF4A" w:rsidRPr="0C1230FD">
              <w:rPr>
                <w:rFonts w:ascii="Calibri" w:eastAsia="Calibri" w:hAnsi="Calibri" w:cs="Calibri"/>
                <w:i/>
                <w:iCs/>
                <w:color w:val="000000" w:themeColor="text1"/>
                <w:lang w:val="en-US"/>
              </w:rPr>
              <w:t>will have tuition fees waived</w:t>
            </w:r>
            <w:r w:rsidR="7B06B850" w:rsidRPr="0C1230FD">
              <w:rPr>
                <w:rFonts w:ascii="Calibri" w:eastAsia="Calibri" w:hAnsi="Calibri" w:cs="Calibri"/>
                <w:i/>
                <w:iCs/>
                <w:color w:val="000000" w:themeColor="text1"/>
                <w:lang w:val="en-US"/>
              </w:rPr>
              <w:t xml:space="preserve">. </w:t>
            </w:r>
            <w:r w:rsidR="4967AF4A" w:rsidRPr="0C1230FD">
              <w:rPr>
                <w:rFonts w:ascii="Calibri" w:eastAsia="Calibri" w:hAnsi="Calibri" w:cs="Calibri"/>
                <w:i/>
                <w:iCs/>
                <w:color w:val="000000" w:themeColor="text1"/>
                <w:lang w:val="en-US"/>
              </w:rPr>
              <w:t xml:space="preserve">For visiting PGRs from other </w:t>
            </w:r>
            <w:r w:rsidR="02EA7512" w:rsidRPr="0C1230FD">
              <w:rPr>
                <w:rFonts w:ascii="Calibri" w:eastAsia="Calibri" w:hAnsi="Calibri" w:cs="Calibri"/>
                <w:i/>
                <w:iCs/>
                <w:color w:val="000000" w:themeColor="text1"/>
                <w:lang w:val="en-US"/>
              </w:rPr>
              <w:t xml:space="preserve">institutions, Schools have </w:t>
            </w:r>
            <w:r w:rsidR="3BB53F00" w:rsidRPr="0C1230FD">
              <w:rPr>
                <w:rFonts w:ascii="Calibri" w:eastAsia="Calibri" w:hAnsi="Calibri" w:cs="Calibri"/>
                <w:i/>
                <w:iCs/>
                <w:color w:val="000000" w:themeColor="text1"/>
                <w:lang w:val="en-US"/>
              </w:rPr>
              <w:t xml:space="preserve">the </w:t>
            </w:r>
            <w:r w:rsidR="02EA7512" w:rsidRPr="0C1230FD">
              <w:rPr>
                <w:rFonts w:ascii="Calibri" w:eastAsia="Calibri" w:hAnsi="Calibri" w:cs="Calibri"/>
                <w:i/>
                <w:iCs/>
                <w:color w:val="000000" w:themeColor="text1"/>
                <w:lang w:val="en-US"/>
              </w:rPr>
              <w:t xml:space="preserve">discretion to consider locally whether any partnership arrangement warrants </w:t>
            </w:r>
            <w:r w:rsidR="3BB53F00" w:rsidRPr="0C1230FD">
              <w:rPr>
                <w:rFonts w:ascii="Calibri" w:eastAsia="Calibri" w:hAnsi="Calibri" w:cs="Calibri"/>
                <w:i/>
                <w:iCs/>
                <w:color w:val="000000" w:themeColor="text1"/>
                <w:lang w:val="en-US"/>
              </w:rPr>
              <w:t xml:space="preserve">a </w:t>
            </w:r>
            <w:r w:rsidR="02EA7512" w:rsidRPr="0C1230FD">
              <w:rPr>
                <w:rFonts w:ascii="Calibri" w:eastAsia="Calibri" w:hAnsi="Calibri" w:cs="Calibri"/>
                <w:i/>
                <w:iCs/>
                <w:color w:val="000000" w:themeColor="text1"/>
                <w:lang w:val="en-US"/>
              </w:rPr>
              <w:t>fee waiver for visiting PGRs.</w:t>
            </w:r>
          </w:p>
        </w:tc>
      </w:tr>
    </w:tbl>
    <w:p w14:paraId="1066A13A" w14:textId="77777777" w:rsidR="00A75115" w:rsidRPr="00F95F6F" w:rsidRDefault="00A75115" w:rsidP="00A75115">
      <w:pPr>
        <w:ind w:left="720"/>
        <w:rPr>
          <w:rFonts w:ascii="Calibri" w:hAnsi="Calibri" w:cs="Arial"/>
          <w:sz w:val="10"/>
          <w:szCs w:val="10"/>
        </w:rPr>
      </w:pPr>
    </w:p>
    <w:p w14:paraId="4C43E957" w14:textId="609A3441" w:rsidR="00A75115" w:rsidRDefault="48FA1292" w:rsidP="00A75115">
      <w:pPr>
        <w:numPr>
          <w:ilvl w:val="0"/>
          <w:numId w:val="2"/>
        </w:numPr>
        <w:spacing w:after="0" w:line="240" w:lineRule="auto"/>
        <w:rPr>
          <w:rFonts w:ascii="Calibri" w:hAnsi="Calibri" w:cs="Arial"/>
        </w:rPr>
      </w:pPr>
      <w:r w:rsidRPr="43BD5A88">
        <w:rPr>
          <w:rFonts w:ascii="Calibri" w:hAnsi="Calibri" w:cs="Arial"/>
          <w:b/>
          <w:bCs/>
        </w:rPr>
        <w:t>Band 1</w:t>
      </w:r>
      <w:r w:rsidRPr="43BD5A88">
        <w:rPr>
          <w:rFonts w:ascii="Calibri" w:hAnsi="Calibri" w:cs="Arial"/>
        </w:rPr>
        <w:t xml:space="preserve"> fee will give the visiting </w:t>
      </w:r>
      <w:r w:rsidR="730ABED4" w:rsidRPr="43BD5A88">
        <w:rPr>
          <w:rFonts w:ascii="Calibri" w:hAnsi="Calibri" w:cs="Arial"/>
        </w:rPr>
        <w:t xml:space="preserve">PGR </w:t>
      </w:r>
      <w:r w:rsidRPr="43BD5A88">
        <w:rPr>
          <w:rFonts w:ascii="Calibri" w:hAnsi="Calibri" w:cs="Arial"/>
        </w:rPr>
        <w:t xml:space="preserve">access to </w:t>
      </w:r>
      <w:r w:rsidR="5AE36F7A" w:rsidRPr="43BD5A88">
        <w:rPr>
          <w:rFonts w:ascii="Calibri" w:hAnsi="Calibri" w:cs="Arial"/>
        </w:rPr>
        <w:t>university</w:t>
      </w:r>
      <w:r w:rsidRPr="43BD5A88">
        <w:rPr>
          <w:rFonts w:ascii="Calibri" w:hAnsi="Calibri" w:cs="Arial"/>
        </w:rPr>
        <w:t xml:space="preserve"> facilities</w:t>
      </w:r>
    </w:p>
    <w:p w14:paraId="5C03A37E" w14:textId="2DD4042D" w:rsidR="0C1230FD" w:rsidRDefault="00A75115" w:rsidP="0C1230FD">
      <w:pPr>
        <w:numPr>
          <w:ilvl w:val="0"/>
          <w:numId w:val="2"/>
        </w:numPr>
        <w:spacing w:after="0" w:line="240" w:lineRule="auto"/>
        <w:rPr>
          <w:rFonts w:ascii="Calibri" w:hAnsi="Calibri" w:cs="Arial"/>
        </w:rPr>
      </w:pPr>
      <w:r w:rsidRPr="36E07E5A">
        <w:rPr>
          <w:rFonts w:ascii="Calibri" w:hAnsi="Calibri" w:cs="Arial"/>
          <w:b/>
          <w:bCs/>
        </w:rPr>
        <w:t>Band 2-</w:t>
      </w:r>
      <w:r w:rsidR="6C38980F" w:rsidRPr="36E07E5A">
        <w:rPr>
          <w:rFonts w:ascii="Calibri" w:hAnsi="Calibri" w:cs="Arial"/>
          <w:b/>
          <w:bCs/>
        </w:rPr>
        <w:t xml:space="preserve">4 </w:t>
      </w:r>
      <w:r w:rsidR="6C38980F" w:rsidRPr="36E07E5A">
        <w:rPr>
          <w:rFonts w:ascii="Calibri" w:hAnsi="Calibri" w:cs="Arial"/>
        </w:rPr>
        <w:t>in</w:t>
      </w:r>
      <w:r w:rsidRPr="36E07E5A">
        <w:rPr>
          <w:rFonts w:ascii="Calibri" w:hAnsi="Calibri" w:cs="Arial"/>
        </w:rPr>
        <w:t xml:space="preserve"> addition to Band 1, the consumable figure quoted above will go towards supporting the supervisor in the visiting </w:t>
      </w:r>
      <w:r w:rsidR="00143FCA" w:rsidRPr="36E07E5A">
        <w:rPr>
          <w:rFonts w:ascii="Calibri" w:hAnsi="Calibri" w:cs="Arial"/>
        </w:rPr>
        <w:t xml:space="preserve">PGR’s </w:t>
      </w:r>
      <w:r w:rsidRPr="36E07E5A">
        <w:rPr>
          <w:rFonts w:ascii="Calibri" w:hAnsi="Calibri" w:cs="Arial"/>
        </w:rPr>
        <w:t>research.</w:t>
      </w:r>
    </w:p>
    <w:p w14:paraId="54702A2D" w14:textId="77777777" w:rsidR="006C6060" w:rsidRPr="006C6060" w:rsidRDefault="006C6060" w:rsidP="006C6060">
      <w:pPr>
        <w:spacing w:after="0" w:line="240" w:lineRule="auto"/>
        <w:ind w:left="720"/>
        <w:rPr>
          <w:rFonts w:ascii="Calibri" w:hAnsi="Calibri" w:cs="Arial"/>
        </w:rPr>
      </w:pPr>
    </w:p>
    <w:p w14:paraId="7C56445E" w14:textId="77777777" w:rsidR="00A75115" w:rsidRPr="00200502" w:rsidRDefault="00A75115" w:rsidP="00A75115">
      <w:pPr>
        <w:rPr>
          <w:rFonts w:ascii="Calibri" w:hAnsi="Calibri" w:cs="Arial"/>
          <w:b/>
        </w:rPr>
      </w:pPr>
      <w:r w:rsidRPr="00200502">
        <w:rPr>
          <w:rFonts w:ascii="Calibri" w:hAnsi="Calibri" w:cs="Arial"/>
          <w:b/>
        </w:rPr>
        <w:t>FUNDING</w:t>
      </w:r>
    </w:p>
    <w:p w14:paraId="1489C1E3" w14:textId="77777777" w:rsidR="00A75115" w:rsidRPr="00200502" w:rsidRDefault="00A75115" w:rsidP="00A75115">
      <w:pPr>
        <w:rPr>
          <w:rFonts w:ascii="Calibri" w:hAnsi="Calibri" w:cs="Arial"/>
          <w:b/>
        </w:rPr>
      </w:pPr>
      <w:r w:rsidRPr="00200502">
        <w:rPr>
          <w:rFonts w:ascii="Calibri" w:hAnsi="Calibri" w:cs="Arial"/>
          <w:b/>
        </w:rPr>
        <w:t>Select relevant funding source for payment of fees (X):</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firstRow="1" w:lastRow="1" w:firstColumn="1" w:lastColumn="1" w:noHBand="0" w:noVBand="0"/>
      </w:tblPr>
      <w:tblGrid>
        <w:gridCol w:w="3330"/>
        <w:gridCol w:w="855"/>
        <w:gridCol w:w="3101"/>
        <w:gridCol w:w="2693"/>
      </w:tblGrid>
      <w:tr w:rsidR="00A75115" w:rsidRPr="00C13E47" w14:paraId="571647E2" w14:textId="77777777" w:rsidTr="29C12453">
        <w:trPr>
          <w:trHeight w:hRule="exact" w:val="394"/>
        </w:trPr>
        <w:tc>
          <w:tcPr>
            <w:tcW w:w="3330" w:type="dxa"/>
            <w:shd w:val="clear" w:color="auto" w:fill="D9D9D9" w:themeFill="background1" w:themeFillShade="D9"/>
            <w:vAlign w:val="center"/>
          </w:tcPr>
          <w:p w14:paraId="03DFDF23" w14:textId="77777777" w:rsidR="00A75115" w:rsidRDefault="00A75115" w:rsidP="00B21889">
            <w:pPr>
              <w:rPr>
                <w:rFonts w:ascii="Calibri" w:hAnsi="Calibri" w:cs="Arial"/>
              </w:rPr>
            </w:pPr>
            <w:r>
              <w:rPr>
                <w:rFonts w:ascii="Calibri" w:hAnsi="Calibri" w:cs="Arial"/>
              </w:rPr>
              <w:t>Self-Funded</w:t>
            </w:r>
          </w:p>
        </w:tc>
        <w:tc>
          <w:tcPr>
            <w:tcW w:w="855" w:type="dxa"/>
            <w:tcBorders>
              <w:bottom w:val="single" w:sz="4" w:space="0" w:color="auto"/>
            </w:tcBorders>
          </w:tcPr>
          <w:p w14:paraId="3E7FE1A2" w14:textId="77777777" w:rsidR="00A75115" w:rsidRPr="00C13E47" w:rsidRDefault="00A75115" w:rsidP="00B21889">
            <w:pPr>
              <w:jc w:val="center"/>
              <w:rPr>
                <w:rFonts w:ascii="Calibri" w:hAnsi="Calibri" w:cs="Arial"/>
              </w:rPr>
            </w:pPr>
          </w:p>
        </w:tc>
        <w:tc>
          <w:tcPr>
            <w:tcW w:w="5794" w:type="dxa"/>
            <w:gridSpan w:val="2"/>
            <w:tcBorders>
              <w:top w:val="nil"/>
              <w:bottom w:val="nil"/>
              <w:right w:val="nil"/>
            </w:tcBorders>
            <w:vAlign w:val="center"/>
          </w:tcPr>
          <w:p w14:paraId="4AFFEC3A" w14:textId="77777777" w:rsidR="00A75115" w:rsidRPr="00C13E47" w:rsidRDefault="00A75115" w:rsidP="00B21889">
            <w:pPr>
              <w:rPr>
                <w:rFonts w:ascii="Calibri" w:hAnsi="Calibri" w:cs="Arial"/>
              </w:rPr>
            </w:pPr>
          </w:p>
        </w:tc>
      </w:tr>
      <w:tr w:rsidR="00A75115" w:rsidRPr="00C13E47" w14:paraId="2FD6E1B8" w14:textId="77777777" w:rsidTr="29C12453">
        <w:trPr>
          <w:trHeight w:hRule="exact" w:val="394"/>
        </w:trPr>
        <w:tc>
          <w:tcPr>
            <w:tcW w:w="3330" w:type="dxa"/>
            <w:shd w:val="clear" w:color="auto" w:fill="D9D9D9" w:themeFill="background1" w:themeFillShade="D9"/>
            <w:vAlign w:val="center"/>
          </w:tcPr>
          <w:p w14:paraId="0CD088A3" w14:textId="77777777" w:rsidR="00A75115" w:rsidRDefault="00A75115" w:rsidP="00B21889">
            <w:pPr>
              <w:rPr>
                <w:rFonts w:ascii="Calibri" w:hAnsi="Calibri" w:cs="Arial"/>
              </w:rPr>
            </w:pPr>
            <w:r>
              <w:rPr>
                <w:rFonts w:ascii="Calibri" w:hAnsi="Calibri" w:cs="Arial"/>
              </w:rPr>
              <w:t>External Sponsor/institution</w:t>
            </w:r>
          </w:p>
        </w:tc>
        <w:tc>
          <w:tcPr>
            <w:tcW w:w="855" w:type="dxa"/>
          </w:tcPr>
          <w:p w14:paraId="37169F65" w14:textId="77777777" w:rsidR="00A75115" w:rsidRDefault="00A75115" w:rsidP="00B21889">
            <w:pPr>
              <w:jc w:val="center"/>
              <w:rPr>
                <w:rFonts w:ascii="Calibri" w:hAnsi="Calibri" w:cs="Arial"/>
              </w:rPr>
            </w:pPr>
          </w:p>
        </w:tc>
        <w:tc>
          <w:tcPr>
            <w:tcW w:w="5794" w:type="dxa"/>
            <w:gridSpan w:val="2"/>
            <w:tcBorders>
              <w:top w:val="nil"/>
              <w:bottom w:val="nil"/>
              <w:right w:val="nil"/>
            </w:tcBorders>
            <w:vAlign w:val="center"/>
          </w:tcPr>
          <w:p w14:paraId="79EDB8C9" w14:textId="77777777" w:rsidR="00A75115" w:rsidRPr="00C13E47" w:rsidRDefault="00A75115" w:rsidP="00B21889">
            <w:pPr>
              <w:rPr>
                <w:rFonts w:ascii="Calibri" w:hAnsi="Calibri" w:cs="Arial"/>
              </w:rPr>
            </w:pPr>
          </w:p>
        </w:tc>
      </w:tr>
      <w:tr w:rsidR="0C1230FD" w14:paraId="3E087A2B" w14:textId="77777777" w:rsidTr="29C12453">
        <w:trPr>
          <w:trHeight w:val="394"/>
        </w:trPr>
        <w:tc>
          <w:tcPr>
            <w:tcW w:w="3330" w:type="dxa"/>
            <w:shd w:val="clear" w:color="auto" w:fill="D9D9D9" w:themeFill="background1" w:themeFillShade="D9"/>
            <w:vAlign w:val="center"/>
          </w:tcPr>
          <w:p w14:paraId="46AE27AA" w14:textId="3347D722" w:rsidR="77502EA7" w:rsidRDefault="77502EA7" w:rsidP="0C1230FD">
            <w:pPr>
              <w:rPr>
                <w:rFonts w:ascii="Calibri" w:hAnsi="Calibri" w:cs="Arial"/>
              </w:rPr>
            </w:pPr>
            <w:r w:rsidRPr="0C1230FD">
              <w:rPr>
                <w:rFonts w:ascii="Calibri" w:hAnsi="Calibri" w:cs="Arial"/>
              </w:rPr>
              <w:t>Strategic</w:t>
            </w:r>
            <w:r w:rsidR="00A50708">
              <w:rPr>
                <w:rFonts w:ascii="Calibri" w:hAnsi="Calibri" w:cs="Arial"/>
              </w:rPr>
              <w:t>/Institutional/Faculty</w:t>
            </w:r>
            <w:r w:rsidR="005F38B2">
              <w:rPr>
                <w:rFonts w:ascii="Calibri" w:hAnsi="Calibri" w:cs="Arial"/>
              </w:rPr>
              <w:t>/</w:t>
            </w:r>
            <w:r w:rsidR="00A50708">
              <w:rPr>
                <w:rFonts w:ascii="Calibri" w:hAnsi="Calibri" w:cs="Arial"/>
              </w:rPr>
              <w:t xml:space="preserve"> School</w:t>
            </w:r>
            <w:r w:rsidRPr="0C1230FD">
              <w:rPr>
                <w:rFonts w:ascii="Calibri" w:hAnsi="Calibri" w:cs="Arial"/>
              </w:rPr>
              <w:t xml:space="preserve"> Partnership – Fee waived</w:t>
            </w:r>
          </w:p>
        </w:tc>
        <w:tc>
          <w:tcPr>
            <w:tcW w:w="855" w:type="dxa"/>
            <w:tcBorders>
              <w:right w:val="single" w:sz="4" w:space="0" w:color="auto"/>
            </w:tcBorders>
          </w:tcPr>
          <w:p w14:paraId="41B3B44B" w14:textId="6E909AF6" w:rsidR="0C1230FD" w:rsidRDefault="0C1230FD" w:rsidP="0C1230FD">
            <w:pPr>
              <w:jc w:val="center"/>
              <w:rPr>
                <w:rFonts w:ascii="Calibri" w:hAnsi="Calibri" w:cs="Arial"/>
              </w:rPr>
            </w:pPr>
          </w:p>
        </w:tc>
        <w:tc>
          <w:tcPr>
            <w:tcW w:w="3101" w:type="dxa"/>
            <w:tcBorders>
              <w:top w:val="nil"/>
              <w:left w:val="single" w:sz="4" w:space="0" w:color="auto"/>
              <w:bottom w:val="single" w:sz="4" w:space="0" w:color="auto"/>
              <w:right w:val="nil"/>
            </w:tcBorders>
            <w:vAlign w:val="center"/>
          </w:tcPr>
          <w:p w14:paraId="1EDAD7AA" w14:textId="0EFE4A6A" w:rsidR="0C1230FD" w:rsidRDefault="0C1230FD" w:rsidP="0C1230FD">
            <w:pPr>
              <w:rPr>
                <w:rFonts w:ascii="Calibri" w:hAnsi="Calibri" w:cs="Arial"/>
              </w:rPr>
            </w:pPr>
          </w:p>
        </w:tc>
        <w:tc>
          <w:tcPr>
            <w:tcW w:w="2693" w:type="dxa"/>
            <w:tcBorders>
              <w:top w:val="nil"/>
              <w:left w:val="nil"/>
              <w:bottom w:val="single" w:sz="4" w:space="0" w:color="auto"/>
              <w:right w:val="nil"/>
            </w:tcBorders>
            <w:vAlign w:val="center"/>
          </w:tcPr>
          <w:p w14:paraId="30C8CA3E" w14:textId="1C3C0C19" w:rsidR="0C1230FD" w:rsidRDefault="0C1230FD" w:rsidP="0C1230FD">
            <w:pPr>
              <w:rPr>
                <w:rFonts w:ascii="Calibri" w:hAnsi="Calibri" w:cs="Arial"/>
              </w:rPr>
            </w:pPr>
          </w:p>
        </w:tc>
      </w:tr>
      <w:tr w:rsidR="00A75115" w:rsidRPr="00C13E47" w14:paraId="5C05AEA0" w14:textId="77777777" w:rsidTr="29C12453">
        <w:trPr>
          <w:trHeight w:hRule="exact" w:val="394"/>
        </w:trPr>
        <w:tc>
          <w:tcPr>
            <w:tcW w:w="3330" w:type="dxa"/>
            <w:shd w:val="clear" w:color="auto" w:fill="D9D9D9" w:themeFill="background1" w:themeFillShade="D9"/>
            <w:vAlign w:val="center"/>
          </w:tcPr>
          <w:p w14:paraId="619E1C7E" w14:textId="77777777" w:rsidR="00A75115" w:rsidRDefault="00A75115" w:rsidP="00B21889">
            <w:pPr>
              <w:rPr>
                <w:rFonts w:ascii="Calibri" w:hAnsi="Calibri" w:cs="Arial"/>
              </w:rPr>
            </w:pPr>
            <w:r>
              <w:rPr>
                <w:rFonts w:ascii="Calibri" w:hAnsi="Calibri" w:cs="Arial"/>
              </w:rPr>
              <w:t>Mobility scheme</w:t>
            </w:r>
          </w:p>
        </w:tc>
        <w:tc>
          <w:tcPr>
            <w:tcW w:w="855" w:type="dxa"/>
          </w:tcPr>
          <w:p w14:paraId="09B80703" w14:textId="77777777" w:rsidR="00A75115" w:rsidRDefault="00A75115" w:rsidP="00B21889">
            <w:pPr>
              <w:jc w:val="center"/>
              <w:rPr>
                <w:rFonts w:ascii="Calibri" w:hAnsi="Calibri" w:cs="Arial"/>
              </w:rPr>
            </w:pPr>
          </w:p>
        </w:tc>
        <w:tc>
          <w:tcPr>
            <w:tcW w:w="3101" w:type="dxa"/>
            <w:tcBorders>
              <w:top w:val="single" w:sz="4" w:space="0" w:color="auto"/>
              <w:right w:val="single" w:sz="4" w:space="0" w:color="auto"/>
            </w:tcBorders>
            <w:vAlign w:val="center"/>
          </w:tcPr>
          <w:p w14:paraId="73F1AD84" w14:textId="77777777" w:rsidR="00A75115" w:rsidRPr="00C13E47" w:rsidRDefault="00A75115" w:rsidP="00B21889">
            <w:pPr>
              <w:rPr>
                <w:rFonts w:ascii="Calibri" w:hAnsi="Calibri" w:cs="Arial"/>
              </w:rPr>
            </w:pPr>
            <w:r>
              <w:rPr>
                <w:rFonts w:ascii="Calibri" w:hAnsi="Calibri" w:cs="Arial"/>
              </w:rPr>
              <w:t>Indicate name:</w:t>
            </w:r>
          </w:p>
        </w:tc>
        <w:tc>
          <w:tcPr>
            <w:tcW w:w="2693" w:type="dxa"/>
            <w:tcBorders>
              <w:top w:val="single" w:sz="4" w:space="0" w:color="auto"/>
              <w:right w:val="single" w:sz="4" w:space="0" w:color="auto"/>
            </w:tcBorders>
            <w:vAlign w:val="center"/>
          </w:tcPr>
          <w:p w14:paraId="199AA055" w14:textId="77777777" w:rsidR="00A75115" w:rsidRPr="00C13E47" w:rsidRDefault="00A75115" w:rsidP="00B21889">
            <w:pPr>
              <w:rPr>
                <w:rFonts w:ascii="Calibri" w:hAnsi="Calibri" w:cs="Arial"/>
              </w:rPr>
            </w:pPr>
          </w:p>
        </w:tc>
      </w:tr>
      <w:tr w:rsidR="29C12453" w14:paraId="34CDC0D7" w14:textId="77777777" w:rsidTr="29C12453">
        <w:trPr>
          <w:trHeight w:val="622"/>
        </w:trPr>
        <w:tc>
          <w:tcPr>
            <w:tcW w:w="3330" w:type="dxa"/>
            <w:shd w:val="clear" w:color="auto" w:fill="D9D9D9" w:themeFill="background1" w:themeFillShade="D9"/>
            <w:vAlign w:val="center"/>
          </w:tcPr>
          <w:p w14:paraId="27DBEA6B" w14:textId="7F40F8B7" w:rsidR="4814987B" w:rsidRDefault="4814987B" w:rsidP="29C12453">
            <w:pPr>
              <w:rPr>
                <w:rFonts w:ascii="Calibri" w:hAnsi="Calibri" w:cs="Arial"/>
              </w:rPr>
            </w:pPr>
            <w:r w:rsidRPr="29C12453">
              <w:rPr>
                <w:rFonts w:ascii="Calibri" w:hAnsi="Calibri" w:cs="Arial"/>
              </w:rPr>
              <w:t>School agreed Fee Waiver (outside of Strategic Partnerships)</w:t>
            </w:r>
          </w:p>
        </w:tc>
        <w:tc>
          <w:tcPr>
            <w:tcW w:w="855" w:type="dxa"/>
          </w:tcPr>
          <w:p w14:paraId="4519BD18" w14:textId="7267FF9C" w:rsidR="29C12453" w:rsidRDefault="29C12453" w:rsidP="29C12453">
            <w:pPr>
              <w:jc w:val="center"/>
              <w:rPr>
                <w:rFonts w:ascii="Calibri" w:hAnsi="Calibri" w:cs="Arial"/>
              </w:rPr>
            </w:pPr>
          </w:p>
        </w:tc>
        <w:tc>
          <w:tcPr>
            <w:tcW w:w="3101" w:type="dxa"/>
            <w:vAlign w:val="center"/>
          </w:tcPr>
          <w:p w14:paraId="65606113" w14:textId="01BD4F0D" w:rsidR="4814987B" w:rsidRDefault="4814987B" w:rsidP="29C12453">
            <w:pPr>
              <w:rPr>
                <w:rFonts w:ascii="Calibri" w:hAnsi="Calibri" w:cs="Arial"/>
              </w:rPr>
            </w:pPr>
            <w:r w:rsidRPr="29C12453">
              <w:rPr>
                <w:rFonts w:ascii="Calibri" w:hAnsi="Calibri" w:cs="Arial"/>
              </w:rPr>
              <w:t>Indicate the account code to be charged:</w:t>
            </w:r>
          </w:p>
        </w:tc>
        <w:tc>
          <w:tcPr>
            <w:tcW w:w="2693" w:type="dxa"/>
            <w:vAlign w:val="center"/>
          </w:tcPr>
          <w:p w14:paraId="6E6DDAE4" w14:textId="15992CAD" w:rsidR="29C12453" w:rsidRDefault="29C12453" w:rsidP="29C12453">
            <w:pPr>
              <w:rPr>
                <w:rFonts w:ascii="Calibri" w:hAnsi="Calibri" w:cs="Arial"/>
              </w:rPr>
            </w:pPr>
          </w:p>
        </w:tc>
      </w:tr>
      <w:tr w:rsidR="00A75115" w:rsidRPr="00C13E47" w14:paraId="1EC10388" w14:textId="77777777" w:rsidTr="29C12453">
        <w:trPr>
          <w:trHeight w:hRule="exact" w:val="622"/>
        </w:trPr>
        <w:tc>
          <w:tcPr>
            <w:tcW w:w="3330" w:type="dxa"/>
            <w:shd w:val="clear" w:color="auto" w:fill="D9D9D9" w:themeFill="background1" w:themeFillShade="D9"/>
            <w:vAlign w:val="center"/>
          </w:tcPr>
          <w:p w14:paraId="6109107B" w14:textId="77777777" w:rsidR="00A75115" w:rsidRDefault="00A75115" w:rsidP="00B21889">
            <w:pPr>
              <w:rPr>
                <w:rFonts w:ascii="Calibri" w:hAnsi="Calibri" w:cs="Arial"/>
              </w:rPr>
            </w:pPr>
            <w:r>
              <w:rPr>
                <w:rFonts w:ascii="Calibri" w:hAnsi="Calibri" w:cs="Arial"/>
              </w:rPr>
              <w:t>Supervisor</w:t>
            </w:r>
          </w:p>
        </w:tc>
        <w:tc>
          <w:tcPr>
            <w:tcW w:w="855" w:type="dxa"/>
          </w:tcPr>
          <w:p w14:paraId="33CA2F27" w14:textId="77777777" w:rsidR="00A75115" w:rsidRDefault="00A75115" w:rsidP="00B21889">
            <w:pPr>
              <w:jc w:val="center"/>
              <w:rPr>
                <w:rFonts w:ascii="Calibri" w:hAnsi="Calibri" w:cs="Arial"/>
              </w:rPr>
            </w:pPr>
          </w:p>
        </w:tc>
        <w:tc>
          <w:tcPr>
            <w:tcW w:w="3101" w:type="dxa"/>
            <w:vAlign w:val="center"/>
          </w:tcPr>
          <w:p w14:paraId="6E7FB74B" w14:textId="77777777" w:rsidR="00A75115" w:rsidRPr="00C13E47" w:rsidRDefault="00A75115" w:rsidP="00B21889">
            <w:pPr>
              <w:rPr>
                <w:rFonts w:ascii="Calibri" w:hAnsi="Calibri" w:cs="Arial"/>
              </w:rPr>
            </w:pPr>
            <w:r>
              <w:rPr>
                <w:rFonts w:ascii="Calibri" w:hAnsi="Calibri" w:cs="Arial"/>
              </w:rPr>
              <w:t>Indicate the account code to be charged:</w:t>
            </w:r>
          </w:p>
        </w:tc>
        <w:tc>
          <w:tcPr>
            <w:tcW w:w="2693" w:type="dxa"/>
            <w:vAlign w:val="center"/>
          </w:tcPr>
          <w:p w14:paraId="34A7A711" w14:textId="77777777" w:rsidR="00A75115" w:rsidRPr="00C13E47" w:rsidRDefault="00A75115" w:rsidP="00B21889">
            <w:pPr>
              <w:rPr>
                <w:rFonts w:ascii="Calibri" w:hAnsi="Calibri" w:cs="Arial"/>
              </w:rPr>
            </w:pPr>
          </w:p>
        </w:tc>
      </w:tr>
      <w:tr w:rsidR="00A75115" w:rsidRPr="00C13E47" w14:paraId="4337406A" w14:textId="77777777" w:rsidTr="29C12453">
        <w:trPr>
          <w:trHeight w:hRule="exact" w:val="758"/>
        </w:trPr>
        <w:tc>
          <w:tcPr>
            <w:tcW w:w="7286" w:type="dxa"/>
            <w:gridSpan w:val="3"/>
            <w:vAlign w:val="center"/>
          </w:tcPr>
          <w:p w14:paraId="6DB12F67" w14:textId="77777777" w:rsidR="00A75115" w:rsidRPr="00E55D6C" w:rsidRDefault="00A75115" w:rsidP="00B21889">
            <w:pPr>
              <w:rPr>
                <w:rFonts w:ascii="Calibri" w:hAnsi="Calibri" w:cs="Arial"/>
              </w:rPr>
            </w:pPr>
            <w:r w:rsidRPr="00E55D6C">
              <w:rPr>
                <w:rFonts w:ascii="Calibri" w:hAnsi="Calibri" w:cs="Arial"/>
              </w:rPr>
              <w:lastRenderedPageBreak/>
              <w:t xml:space="preserve">If there is a consumables element to be paid to the supervisor, indicate </w:t>
            </w:r>
            <w:r>
              <w:rPr>
                <w:rFonts w:ascii="Calibri" w:hAnsi="Calibri" w:cs="Arial"/>
              </w:rPr>
              <w:t xml:space="preserve">the </w:t>
            </w:r>
            <w:r w:rsidRPr="00E55D6C">
              <w:rPr>
                <w:rFonts w:ascii="Calibri" w:hAnsi="Calibri" w:cs="Arial"/>
              </w:rPr>
              <w:t>account code to which</w:t>
            </w:r>
            <w:r>
              <w:rPr>
                <w:rFonts w:ascii="Calibri" w:hAnsi="Calibri" w:cs="Arial"/>
              </w:rPr>
              <w:t xml:space="preserve"> this should be paid:</w:t>
            </w:r>
          </w:p>
          <w:p w14:paraId="417468B2" w14:textId="77777777" w:rsidR="00A75115" w:rsidRDefault="00A75115" w:rsidP="00B21889">
            <w:pPr>
              <w:jc w:val="center"/>
              <w:rPr>
                <w:rFonts w:ascii="Calibri" w:hAnsi="Calibri" w:cs="Arial"/>
              </w:rPr>
            </w:pPr>
          </w:p>
        </w:tc>
        <w:tc>
          <w:tcPr>
            <w:tcW w:w="2693" w:type="dxa"/>
            <w:vAlign w:val="center"/>
          </w:tcPr>
          <w:p w14:paraId="29E14C42" w14:textId="77777777" w:rsidR="00A75115" w:rsidRDefault="00A75115" w:rsidP="00B21889">
            <w:pPr>
              <w:rPr>
                <w:rFonts w:ascii="Calibri" w:hAnsi="Calibri" w:cs="Arial"/>
              </w:rPr>
            </w:pPr>
          </w:p>
        </w:tc>
      </w:tr>
    </w:tbl>
    <w:p w14:paraId="0A4A260A" w14:textId="77777777" w:rsidR="00A75115" w:rsidRDefault="00A75115" w:rsidP="00A75115">
      <w:pPr>
        <w:rPr>
          <w:rFonts w:ascii="Calibri" w:hAnsi="Calibri" w:cs="Arial"/>
          <w:b/>
          <w:bCs/>
        </w:rPr>
      </w:pPr>
    </w:p>
    <w:p w14:paraId="0B103754" w14:textId="768B6569" w:rsidR="5E3F7AE0" w:rsidRDefault="5E3F7AE0" w:rsidP="36E07E5A"/>
    <w:p w14:paraId="2A2164A0" w14:textId="77777777" w:rsidR="00A75115" w:rsidRDefault="00A75115" w:rsidP="00A75115">
      <w:pPr>
        <w:rPr>
          <w:rFonts w:ascii="Calibri" w:hAnsi="Calibri" w:cs="Arial"/>
          <w:b/>
          <w:bCs/>
        </w:rPr>
      </w:pPr>
      <w:r>
        <w:rPr>
          <w:rFonts w:ascii="Calibri" w:hAnsi="Calibri" w:cs="Arial"/>
          <w:b/>
          <w:bCs/>
        </w:rPr>
        <w:t>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2917"/>
      </w:tblGrid>
      <w:tr w:rsidR="00A75115" w14:paraId="44A84F25" w14:textId="77777777" w:rsidTr="197BBCF0">
        <w:tc>
          <w:tcPr>
            <w:tcW w:w="9016" w:type="dxa"/>
            <w:gridSpan w:val="2"/>
            <w:tcBorders>
              <w:top w:val="single" w:sz="4" w:space="0" w:color="auto"/>
              <w:left w:val="single" w:sz="4" w:space="0" w:color="auto"/>
              <w:bottom w:val="single" w:sz="4" w:space="0" w:color="auto"/>
              <w:right w:val="single" w:sz="4" w:space="0" w:color="auto"/>
            </w:tcBorders>
          </w:tcPr>
          <w:p w14:paraId="5E1E1F6C" w14:textId="290039DA" w:rsidR="00A75115" w:rsidRDefault="00A75115" w:rsidP="00143FCA">
            <w:pPr>
              <w:rPr>
                <w:rFonts w:ascii="Calibri" w:hAnsi="Calibri"/>
                <w:lang w:eastAsia="zh-CN"/>
              </w:rPr>
            </w:pPr>
            <w:r w:rsidRPr="197BBCF0">
              <w:rPr>
                <w:rFonts w:ascii="Calibri" w:hAnsi="Calibri"/>
              </w:rPr>
              <w:t xml:space="preserve">I confirm that the above details are correct and </w:t>
            </w:r>
            <w:r w:rsidRPr="197BBCF0">
              <w:rPr>
                <w:rFonts w:ascii="Calibri" w:hAnsi="Calibri" w:cs="Arial"/>
              </w:rPr>
              <w:t xml:space="preserve">that sufficient resources will be available to support the work of this visiting </w:t>
            </w:r>
            <w:r w:rsidR="00143FCA" w:rsidRPr="197BBCF0">
              <w:rPr>
                <w:rFonts w:ascii="Calibri" w:hAnsi="Calibri" w:cs="Arial"/>
              </w:rPr>
              <w:t xml:space="preserve">PGR </w:t>
            </w:r>
            <w:r w:rsidRPr="197BBCF0">
              <w:rPr>
                <w:rFonts w:ascii="Calibri" w:hAnsi="Calibri" w:cs="Arial"/>
              </w:rPr>
              <w:t xml:space="preserve">for the specified </w:t>
            </w:r>
            <w:r w:rsidR="6C5D3E97" w:rsidRPr="197BBCF0">
              <w:rPr>
                <w:rFonts w:ascii="Calibri" w:hAnsi="Calibri" w:cs="Arial"/>
              </w:rPr>
              <w:t>period</w:t>
            </w:r>
          </w:p>
        </w:tc>
      </w:tr>
      <w:tr w:rsidR="00A75115" w14:paraId="47F88D57" w14:textId="77777777" w:rsidTr="197BBCF0">
        <w:tc>
          <w:tcPr>
            <w:tcW w:w="6099" w:type="dxa"/>
            <w:tcBorders>
              <w:top w:val="single" w:sz="4" w:space="0" w:color="auto"/>
              <w:left w:val="single" w:sz="4" w:space="0" w:color="auto"/>
              <w:bottom w:val="single" w:sz="4" w:space="0" w:color="auto"/>
              <w:right w:val="single" w:sz="4" w:space="0" w:color="auto"/>
            </w:tcBorders>
          </w:tcPr>
          <w:p w14:paraId="07F12147" w14:textId="77777777" w:rsidR="00A75115" w:rsidRDefault="00A75115" w:rsidP="00B21889">
            <w:pPr>
              <w:rPr>
                <w:rFonts w:ascii="Calibri" w:hAnsi="Calibri"/>
                <w:b/>
                <w:lang w:eastAsia="zh-CN"/>
              </w:rPr>
            </w:pPr>
            <w:r>
              <w:rPr>
                <w:rFonts w:ascii="Calibri" w:hAnsi="Calibri"/>
                <w:b/>
              </w:rPr>
              <w:t xml:space="preserve">Supervisor signature:  </w:t>
            </w:r>
          </w:p>
          <w:p w14:paraId="4896444F" w14:textId="77777777" w:rsidR="00A75115" w:rsidRDefault="00A75115" w:rsidP="00B21889">
            <w:pPr>
              <w:rPr>
                <w:rFonts w:ascii="Calibri" w:hAnsi="Calibri"/>
                <w:lang w:eastAsia="zh-CN"/>
              </w:rPr>
            </w:pPr>
          </w:p>
        </w:tc>
        <w:tc>
          <w:tcPr>
            <w:tcW w:w="2917" w:type="dxa"/>
            <w:tcBorders>
              <w:top w:val="single" w:sz="4" w:space="0" w:color="auto"/>
              <w:left w:val="single" w:sz="4" w:space="0" w:color="auto"/>
              <w:bottom w:val="single" w:sz="4" w:space="0" w:color="auto"/>
              <w:right w:val="single" w:sz="4" w:space="0" w:color="auto"/>
            </w:tcBorders>
            <w:hideMark/>
          </w:tcPr>
          <w:p w14:paraId="47C76849" w14:textId="77777777" w:rsidR="00A75115" w:rsidRPr="00082C23" w:rsidRDefault="00A75115" w:rsidP="00B21889">
            <w:pPr>
              <w:rPr>
                <w:rFonts w:ascii="Calibri" w:hAnsi="Calibri"/>
                <w:lang w:eastAsia="zh-CN"/>
              </w:rPr>
            </w:pPr>
            <w:r>
              <w:rPr>
                <w:rFonts w:ascii="Calibri" w:hAnsi="Calibri"/>
                <w:b/>
              </w:rPr>
              <w:t xml:space="preserve">Date: </w:t>
            </w:r>
          </w:p>
        </w:tc>
      </w:tr>
    </w:tbl>
    <w:p w14:paraId="71A2AC8E" w14:textId="77777777" w:rsidR="006D2E11" w:rsidRDefault="006D2E11" w:rsidP="006D2E11">
      <w:pPr>
        <w:spacing w:after="0" w:line="240" w:lineRule="auto"/>
        <w:rPr>
          <w:rFonts w:ascii="Calibri" w:hAnsi="Calibri" w:cs="Arial"/>
          <w:b/>
        </w:rPr>
      </w:pPr>
    </w:p>
    <w:p w14:paraId="27392B9F" w14:textId="78265548" w:rsidR="00744EC7" w:rsidRPr="00F95F6F" w:rsidRDefault="00744EC7" w:rsidP="006D2E11">
      <w:pPr>
        <w:spacing w:after="0" w:line="240" w:lineRule="auto"/>
        <w:rPr>
          <w:rFonts w:ascii="Calibri" w:hAnsi="Calibri" w:cs="Arial"/>
          <w:b/>
          <w:sz w:val="10"/>
          <w:szCs w:val="10"/>
        </w:rPr>
      </w:pPr>
      <w:r>
        <w:rPr>
          <w:rFonts w:ascii="Calibri" w:hAnsi="Calibri" w:cs="Arial"/>
          <w:b/>
        </w:rPr>
        <w:t>SUPPORTING DOCUMENTS</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gridCol w:w="4412"/>
      </w:tblGrid>
      <w:tr w:rsidR="00744EC7" w:rsidRPr="00744EC7" w14:paraId="3A9655E7" w14:textId="77777777" w:rsidTr="7492155A">
        <w:tc>
          <w:tcPr>
            <w:tcW w:w="9782" w:type="dxa"/>
            <w:gridSpan w:val="2"/>
            <w:shd w:val="clear" w:color="auto" w:fill="F2F2F2" w:themeFill="background1" w:themeFillShade="F2"/>
          </w:tcPr>
          <w:p w14:paraId="574B3539" w14:textId="19535BAD" w:rsidR="00744EC7" w:rsidRPr="00744EC7" w:rsidRDefault="00744EC7" w:rsidP="008026DD">
            <w:pPr>
              <w:pStyle w:val="ListParagraph"/>
              <w:ind w:left="0"/>
              <w:jc w:val="center"/>
              <w:rPr>
                <w:b/>
                <w:sz w:val="20"/>
                <w:szCs w:val="20"/>
              </w:rPr>
            </w:pPr>
            <w:r w:rsidRPr="00744EC7">
              <w:rPr>
                <w:b/>
                <w:sz w:val="20"/>
                <w:szCs w:val="20"/>
              </w:rPr>
              <w:t>Documents Required by Visiting PGRs for Standard Visits</w:t>
            </w:r>
          </w:p>
          <w:p w14:paraId="7B45A9F7" w14:textId="77777777" w:rsidR="00744EC7" w:rsidRPr="00744EC7" w:rsidRDefault="00744EC7" w:rsidP="008026DD">
            <w:pPr>
              <w:pStyle w:val="ListParagraph"/>
              <w:ind w:left="0"/>
              <w:jc w:val="center"/>
              <w:rPr>
                <w:b/>
                <w:sz w:val="20"/>
                <w:szCs w:val="20"/>
              </w:rPr>
            </w:pPr>
          </w:p>
        </w:tc>
      </w:tr>
      <w:tr w:rsidR="00744EC7" w:rsidRPr="00744EC7" w14:paraId="56A3D6A8" w14:textId="77777777" w:rsidTr="7492155A">
        <w:tc>
          <w:tcPr>
            <w:tcW w:w="5370" w:type="dxa"/>
            <w:shd w:val="clear" w:color="auto" w:fill="F2F2F2" w:themeFill="background1" w:themeFillShade="F2"/>
          </w:tcPr>
          <w:p w14:paraId="346A4B6C" w14:textId="77777777" w:rsidR="00744EC7" w:rsidRPr="00744EC7" w:rsidRDefault="00744EC7" w:rsidP="008026DD">
            <w:pPr>
              <w:pStyle w:val="ListParagraph"/>
              <w:ind w:left="0"/>
              <w:jc w:val="center"/>
              <w:rPr>
                <w:b/>
                <w:sz w:val="20"/>
                <w:szCs w:val="20"/>
              </w:rPr>
            </w:pPr>
            <w:r w:rsidRPr="00744EC7">
              <w:rPr>
                <w:b/>
                <w:sz w:val="20"/>
                <w:szCs w:val="20"/>
              </w:rPr>
              <w:t>Visits of up to 2 months duration</w:t>
            </w:r>
          </w:p>
        </w:tc>
        <w:tc>
          <w:tcPr>
            <w:tcW w:w="4412" w:type="dxa"/>
            <w:shd w:val="clear" w:color="auto" w:fill="F2F2F2" w:themeFill="background1" w:themeFillShade="F2"/>
          </w:tcPr>
          <w:p w14:paraId="6CDC332A" w14:textId="77777777" w:rsidR="00744EC7" w:rsidRPr="00744EC7" w:rsidRDefault="00744EC7" w:rsidP="008026DD">
            <w:pPr>
              <w:pStyle w:val="ListParagraph"/>
              <w:ind w:left="0"/>
              <w:jc w:val="center"/>
              <w:rPr>
                <w:b/>
                <w:sz w:val="20"/>
                <w:szCs w:val="20"/>
              </w:rPr>
            </w:pPr>
            <w:r w:rsidRPr="00744EC7">
              <w:rPr>
                <w:b/>
                <w:sz w:val="20"/>
                <w:szCs w:val="20"/>
              </w:rPr>
              <w:t>Visits of 2 – 12 months’ duration</w:t>
            </w:r>
          </w:p>
        </w:tc>
      </w:tr>
      <w:tr w:rsidR="00744EC7" w:rsidRPr="00744EC7" w14:paraId="2A067D27" w14:textId="77777777" w:rsidTr="7492155A">
        <w:tc>
          <w:tcPr>
            <w:tcW w:w="5370" w:type="dxa"/>
          </w:tcPr>
          <w:p w14:paraId="666EC35F" w14:textId="2A9586AE" w:rsidR="00744EC7" w:rsidRPr="00744EC7" w:rsidRDefault="00744EC7" w:rsidP="008026DD">
            <w:pPr>
              <w:pStyle w:val="ListParagraph"/>
              <w:ind w:left="0"/>
              <w:jc w:val="both"/>
              <w:rPr>
                <w:sz w:val="20"/>
                <w:szCs w:val="20"/>
              </w:rPr>
            </w:pPr>
            <w:r w:rsidRPr="00744EC7">
              <w:rPr>
                <w:b/>
                <w:bCs/>
                <w:sz w:val="20"/>
                <w:szCs w:val="20"/>
              </w:rPr>
              <w:t>Confirmation of Studies Letter</w:t>
            </w:r>
            <w:r w:rsidRPr="00744EC7">
              <w:rPr>
                <w:sz w:val="20"/>
                <w:szCs w:val="20"/>
              </w:rPr>
              <w:t xml:space="preserve"> from the programme team at the Home institution, confirming the start date of the PhD studies, the current stage of study, and the agreement to the student visiting.</w:t>
            </w:r>
          </w:p>
        </w:tc>
        <w:tc>
          <w:tcPr>
            <w:tcW w:w="4412" w:type="dxa"/>
          </w:tcPr>
          <w:p w14:paraId="4249F345" w14:textId="0F79F2A1" w:rsidR="00744EC7" w:rsidRPr="00744EC7" w:rsidRDefault="00744EC7" w:rsidP="008026DD">
            <w:pPr>
              <w:pStyle w:val="ListParagraph"/>
              <w:ind w:left="0"/>
              <w:jc w:val="both"/>
              <w:rPr>
                <w:sz w:val="20"/>
                <w:szCs w:val="20"/>
              </w:rPr>
            </w:pPr>
            <w:r w:rsidRPr="00744EC7">
              <w:rPr>
                <w:b/>
                <w:bCs/>
                <w:sz w:val="20"/>
                <w:szCs w:val="20"/>
              </w:rPr>
              <w:t>Confirmation of Studies Letter</w:t>
            </w:r>
            <w:r w:rsidRPr="00744EC7">
              <w:rPr>
                <w:sz w:val="20"/>
                <w:szCs w:val="20"/>
              </w:rPr>
              <w:t xml:space="preserve"> from the programme team at the Home institution, confirming the start date of the PhD studies, the current stage of study, and the agreement to the student visiting.</w:t>
            </w:r>
          </w:p>
        </w:tc>
      </w:tr>
      <w:tr w:rsidR="00744EC7" w:rsidRPr="00744EC7" w14:paraId="390DA23D" w14:textId="77777777" w:rsidTr="7492155A">
        <w:tc>
          <w:tcPr>
            <w:tcW w:w="5370" w:type="dxa"/>
          </w:tcPr>
          <w:p w14:paraId="55FC07E6" w14:textId="77777777" w:rsidR="00744EC7" w:rsidRPr="00744EC7" w:rsidRDefault="00744EC7" w:rsidP="008026DD">
            <w:pPr>
              <w:pStyle w:val="ListParagraph"/>
              <w:ind w:left="0"/>
              <w:jc w:val="both"/>
              <w:rPr>
                <w:sz w:val="20"/>
                <w:szCs w:val="20"/>
              </w:rPr>
            </w:pPr>
            <w:r w:rsidRPr="00744EC7">
              <w:rPr>
                <w:b/>
                <w:bCs/>
                <w:sz w:val="20"/>
                <w:szCs w:val="20"/>
              </w:rPr>
              <w:t>Statement of Research Plan and Intentions</w:t>
            </w:r>
            <w:r w:rsidRPr="00744EC7">
              <w:rPr>
                <w:sz w:val="20"/>
                <w:szCs w:val="20"/>
              </w:rPr>
              <w:t>, including justification confirming the connection between the school’s expertise and facilities to enable the PGR to undertake the research work/research project</w:t>
            </w:r>
          </w:p>
          <w:p w14:paraId="40C7EE60" w14:textId="77777777" w:rsidR="00744EC7" w:rsidRPr="00744EC7" w:rsidRDefault="00744EC7" w:rsidP="008026DD">
            <w:pPr>
              <w:pStyle w:val="ListParagraph"/>
              <w:ind w:left="0"/>
              <w:jc w:val="both"/>
              <w:rPr>
                <w:sz w:val="20"/>
                <w:szCs w:val="20"/>
              </w:rPr>
            </w:pPr>
          </w:p>
        </w:tc>
        <w:tc>
          <w:tcPr>
            <w:tcW w:w="4412" w:type="dxa"/>
          </w:tcPr>
          <w:p w14:paraId="0AD56EF0" w14:textId="163ABE1C" w:rsidR="00744EC7" w:rsidRPr="00744EC7" w:rsidRDefault="00744EC7" w:rsidP="008026DD">
            <w:pPr>
              <w:pStyle w:val="ListParagraph"/>
              <w:ind w:left="0"/>
              <w:jc w:val="both"/>
              <w:rPr>
                <w:sz w:val="20"/>
                <w:szCs w:val="20"/>
              </w:rPr>
            </w:pPr>
            <w:r w:rsidRPr="00744EC7">
              <w:rPr>
                <w:b/>
                <w:bCs/>
                <w:sz w:val="20"/>
                <w:szCs w:val="20"/>
              </w:rPr>
              <w:t>Statement of Research Plan and Intentions</w:t>
            </w:r>
            <w:r w:rsidRPr="00744EC7">
              <w:rPr>
                <w:sz w:val="20"/>
                <w:szCs w:val="20"/>
              </w:rPr>
              <w:t>, including justification confirming the connection between the school’s expertise and facilities to enable the PGR to undertake the research work/research project</w:t>
            </w:r>
          </w:p>
        </w:tc>
      </w:tr>
      <w:tr w:rsidR="00744EC7" w:rsidRPr="00744EC7" w14:paraId="158A8A50" w14:textId="77777777" w:rsidTr="7492155A">
        <w:tc>
          <w:tcPr>
            <w:tcW w:w="5370" w:type="dxa"/>
          </w:tcPr>
          <w:p w14:paraId="5B15C8B6" w14:textId="77777777" w:rsidR="00744EC7" w:rsidRPr="00744EC7" w:rsidRDefault="00744EC7" w:rsidP="008026DD">
            <w:pPr>
              <w:pStyle w:val="ListParagraph"/>
              <w:ind w:left="0"/>
              <w:jc w:val="both"/>
              <w:rPr>
                <w:sz w:val="20"/>
                <w:szCs w:val="20"/>
              </w:rPr>
            </w:pPr>
            <w:r w:rsidRPr="00744EC7">
              <w:rPr>
                <w:b/>
                <w:bCs/>
                <w:sz w:val="20"/>
                <w:szCs w:val="20"/>
              </w:rPr>
              <w:t>Letter of support from home supervisor</w:t>
            </w:r>
            <w:r w:rsidRPr="00744EC7">
              <w:rPr>
                <w:sz w:val="20"/>
                <w:szCs w:val="20"/>
              </w:rPr>
              <w:t>. This must be provided on the official letterheaded paper of the home institution, be freshly dated, and bear their signature</w:t>
            </w:r>
          </w:p>
          <w:p w14:paraId="6DC1E40D" w14:textId="77777777" w:rsidR="00744EC7" w:rsidRPr="00744EC7" w:rsidRDefault="00744EC7" w:rsidP="008026DD">
            <w:pPr>
              <w:pStyle w:val="ListParagraph"/>
              <w:ind w:left="0"/>
              <w:jc w:val="both"/>
              <w:rPr>
                <w:sz w:val="20"/>
                <w:szCs w:val="20"/>
              </w:rPr>
            </w:pPr>
          </w:p>
        </w:tc>
        <w:tc>
          <w:tcPr>
            <w:tcW w:w="4412" w:type="dxa"/>
          </w:tcPr>
          <w:p w14:paraId="4256C32E" w14:textId="77777777" w:rsidR="00744EC7" w:rsidRPr="00744EC7" w:rsidRDefault="00744EC7" w:rsidP="008026DD">
            <w:pPr>
              <w:pStyle w:val="ListParagraph"/>
              <w:ind w:left="0"/>
              <w:jc w:val="both"/>
              <w:rPr>
                <w:rFonts w:cs="Calibri"/>
                <w:sz w:val="20"/>
                <w:szCs w:val="20"/>
              </w:rPr>
            </w:pPr>
            <w:r w:rsidRPr="00744EC7">
              <w:rPr>
                <w:rFonts w:cs="Calibri"/>
                <w:b/>
                <w:bCs/>
                <w:sz w:val="20"/>
                <w:szCs w:val="20"/>
              </w:rPr>
              <w:t>Letter of support from home supervisor</w:t>
            </w:r>
            <w:r w:rsidRPr="00744EC7">
              <w:rPr>
                <w:rFonts w:cs="Calibri"/>
                <w:sz w:val="20"/>
                <w:szCs w:val="20"/>
              </w:rPr>
              <w:t xml:space="preserve">. This must be provided on the official letterheaded paper of the home institution, be freshly dated, and bear their signature </w:t>
            </w:r>
          </w:p>
        </w:tc>
      </w:tr>
      <w:tr w:rsidR="004D7366" w:rsidRPr="00744EC7" w14:paraId="3E5610D1" w14:textId="77777777" w:rsidTr="7492155A">
        <w:tc>
          <w:tcPr>
            <w:tcW w:w="5370" w:type="dxa"/>
          </w:tcPr>
          <w:p w14:paraId="0B210411" w14:textId="77777777" w:rsidR="004D7366" w:rsidRPr="00744EC7" w:rsidRDefault="004D7366" w:rsidP="004D7366">
            <w:pPr>
              <w:pStyle w:val="ListParagraph"/>
              <w:ind w:left="0"/>
              <w:jc w:val="both"/>
              <w:rPr>
                <w:sz w:val="20"/>
                <w:szCs w:val="20"/>
              </w:rPr>
            </w:pPr>
            <w:r w:rsidRPr="00744EC7">
              <w:rPr>
                <w:b/>
                <w:sz w:val="20"/>
                <w:szCs w:val="20"/>
              </w:rPr>
              <w:t>Official sponsor letter</w:t>
            </w:r>
            <w:r w:rsidRPr="00744EC7">
              <w:rPr>
                <w:sz w:val="20"/>
                <w:szCs w:val="20"/>
              </w:rPr>
              <w:t xml:space="preserve"> (if the PGR is in receipt of an official scholarship that covers the visit)</w:t>
            </w:r>
          </w:p>
          <w:p w14:paraId="6B8BC9BF" w14:textId="77777777" w:rsidR="004D7366" w:rsidRPr="00744EC7" w:rsidRDefault="004D7366" w:rsidP="008026DD">
            <w:pPr>
              <w:pStyle w:val="ListParagraph"/>
              <w:ind w:left="0"/>
              <w:jc w:val="both"/>
              <w:rPr>
                <w:b/>
                <w:sz w:val="20"/>
                <w:szCs w:val="20"/>
              </w:rPr>
            </w:pPr>
          </w:p>
        </w:tc>
        <w:tc>
          <w:tcPr>
            <w:tcW w:w="4412" w:type="dxa"/>
          </w:tcPr>
          <w:p w14:paraId="2BB6E9A3" w14:textId="77777777" w:rsidR="004D7366" w:rsidRPr="00744EC7" w:rsidRDefault="004D7366" w:rsidP="004D7366">
            <w:pPr>
              <w:pStyle w:val="ListParagraph"/>
              <w:ind w:left="0"/>
              <w:jc w:val="both"/>
              <w:rPr>
                <w:rFonts w:cs="Calibri"/>
                <w:sz w:val="20"/>
                <w:szCs w:val="20"/>
              </w:rPr>
            </w:pPr>
            <w:r w:rsidRPr="00744EC7">
              <w:rPr>
                <w:rFonts w:cs="Calibri"/>
                <w:b/>
                <w:sz w:val="20"/>
                <w:szCs w:val="20"/>
              </w:rPr>
              <w:t>Official sponsor letter</w:t>
            </w:r>
            <w:r w:rsidRPr="00744EC7">
              <w:rPr>
                <w:rFonts w:cs="Calibri"/>
                <w:sz w:val="20"/>
                <w:szCs w:val="20"/>
              </w:rPr>
              <w:t xml:space="preserve"> (if the PGR is in receipt of an official scholarship that covers the visit)</w:t>
            </w:r>
          </w:p>
          <w:p w14:paraId="6CC78C16" w14:textId="77777777" w:rsidR="004D7366" w:rsidRPr="00744EC7" w:rsidRDefault="004D7366" w:rsidP="008026DD">
            <w:pPr>
              <w:pStyle w:val="ListParagraph"/>
              <w:ind w:left="0"/>
              <w:jc w:val="both"/>
              <w:rPr>
                <w:rFonts w:cs="Calibri"/>
                <w:b/>
                <w:sz w:val="20"/>
                <w:szCs w:val="20"/>
              </w:rPr>
            </w:pPr>
          </w:p>
        </w:tc>
      </w:tr>
      <w:tr w:rsidR="004D7366" w:rsidRPr="00744EC7" w14:paraId="26A20FBA" w14:textId="77777777" w:rsidTr="7492155A">
        <w:tc>
          <w:tcPr>
            <w:tcW w:w="5370" w:type="dxa"/>
          </w:tcPr>
          <w:p w14:paraId="3FBDBF34" w14:textId="77777777" w:rsidR="004D7366" w:rsidRPr="00744EC7" w:rsidRDefault="004D7366" w:rsidP="008026DD">
            <w:pPr>
              <w:pStyle w:val="ListParagraph"/>
              <w:ind w:left="0"/>
              <w:jc w:val="both"/>
              <w:rPr>
                <w:b/>
                <w:sz w:val="20"/>
                <w:szCs w:val="20"/>
              </w:rPr>
            </w:pPr>
          </w:p>
        </w:tc>
        <w:tc>
          <w:tcPr>
            <w:tcW w:w="4412" w:type="dxa"/>
          </w:tcPr>
          <w:p w14:paraId="6D5D12AB" w14:textId="1DDB1902" w:rsidR="004D7366" w:rsidRPr="00744EC7" w:rsidRDefault="004D7366" w:rsidP="008026DD">
            <w:pPr>
              <w:pStyle w:val="ListParagraph"/>
              <w:ind w:left="0"/>
              <w:jc w:val="both"/>
              <w:rPr>
                <w:rFonts w:cs="Calibri"/>
                <w:b/>
                <w:sz w:val="20"/>
                <w:szCs w:val="20"/>
              </w:rPr>
            </w:pPr>
            <w:r w:rsidRPr="00744EC7">
              <w:rPr>
                <w:rFonts w:cs="Calibri"/>
                <w:b/>
                <w:sz w:val="20"/>
                <w:szCs w:val="20"/>
              </w:rPr>
              <w:t>Research proposal</w:t>
            </w:r>
            <w:r w:rsidRPr="00744EC7">
              <w:rPr>
                <w:rFonts w:cs="Calibri"/>
                <w:sz w:val="20"/>
                <w:szCs w:val="20"/>
              </w:rPr>
              <w:t xml:space="preserve"> (to include a summary of the PhD research proposal – no longer than 1500 words)</w:t>
            </w:r>
          </w:p>
        </w:tc>
      </w:tr>
      <w:tr w:rsidR="004D7366" w:rsidRPr="00744EC7" w14:paraId="2A2D500F" w14:textId="77777777" w:rsidTr="7492155A">
        <w:tc>
          <w:tcPr>
            <w:tcW w:w="5370" w:type="dxa"/>
          </w:tcPr>
          <w:p w14:paraId="7BFEAF3C" w14:textId="77777777" w:rsidR="004D7366" w:rsidRPr="00744EC7" w:rsidRDefault="004D7366" w:rsidP="004D7366">
            <w:pPr>
              <w:pStyle w:val="ListParagraph"/>
              <w:ind w:left="0"/>
              <w:jc w:val="both"/>
              <w:rPr>
                <w:b/>
                <w:sz w:val="20"/>
                <w:szCs w:val="20"/>
              </w:rPr>
            </w:pPr>
          </w:p>
        </w:tc>
        <w:tc>
          <w:tcPr>
            <w:tcW w:w="4412" w:type="dxa"/>
          </w:tcPr>
          <w:p w14:paraId="74959977" w14:textId="338041F3" w:rsidR="004D7366" w:rsidRPr="00744EC7" w:rsidRDefault="004D7366" w:rsidP="004D7366">
            <w:pPr>
              <w:pStyle w:val="ListParagraph"/>
              <w:ind w:left="0"/>
              <w:jc w:val="both"/>
              <w:rPr>
                <w:rFonts w:cs="Calibri"/>
                <w:b/>
                <w:sz w:val="20"/>
                <w:szCs w:val="20"/>
              </w:rPr>
            </w:pPr>
            <w:r w:rsidRPr="00744EC7">
              <w:rPr>
                <w:rFonts w:cs="Calibri"/>
                <w:b/>
                <w:bCs/>
                <w:sz w:val="20"/>
                <w:szCs w:val="20"/>
              </w:rPr>
              <w:t>Degree certificates and grade transcripts</w:t>
            </w:r>
            <w:r w:rsidRPr="00744EC7">
              <w:rPr>
                <w:rFonts w:cs="Calibri"/>
                <w:sz w:val="20"/>
                <w:szCs w:val="20"/>
              </w:rPr>
              <w:t xml:space="preserve"> of all previous degree qualifications that have been awarded (these documents must be written in English).</w:t>
            </w:r>
          </w:p>
        </w:tc>
      </w:tr>
      <w:tr w:rsidR="004D7366" w:rsidRPr="00744EC7" w14:paraId="2700AC00" w14:textId="77777777" w:rsidTr="7492155A">
        <w:tc>
          <w:tcPr>
            <w:tcW w:w="5370" w:type="dxa"/>
          </w:tcPr>
          <w:p w14:paraId="38A1725E" w14:textId="77777777" w:rsidR="004D7366" w:rsidRPr="00744EC7" w:rsidRDefault="004D7366" w:rsidP="004D7366">
            <w:pPr>
              <w:pStyle w:val="ListParagraph"/>
              <w:ind w:left="0"/>
              <w:jc w:val="both"/>
              <w:rPr>
                <w:b/>
                <w:sz w:val="20"/>
                <w:szCs w:val="20"/>
              </w:rPr>
            </w:pPr>
          </w:p>
        </w:tc>
        <w:tc>
          <w:tcPr>
            <w:tcW w:w="4412" w:type="dxa"/>
          </w:tcPr>
          <w:p w14:paraId="24AD4A1B" w14:textId="35726E76" w:rsidR="004D7366" w:rsidRPr="00744EC7" w:rsidRDefault="004D7366" w:rsidP="004D7366">
            <w:pPr>
              <w:pStyle w:val="ListParagraph"/>
              <w:ind w:left="0"/>
              <w:jc w:val="both"/>
              <w:rPr>
                <w:rFonts w:cs="Calibri"/>
                <w:b/>
                <w:bCs/>
                <w:sz w:val="20"/>
                <w:szCs w:val="20"/>
              </w:rPr>
            </w:pPr>
            <w:r>
              <w:rPr>
                <w:rFonts w:cs="Calibri"/>
                <w:b/>
                <w:bCs/>
                <w:sz w:val="20"/>
                <w:szCs w:val="20"/>
              </w:rPr>
              <w:t>CV</w:t>
            </w:r>
          </w:p>
        </w:tc>
      </w:tr>
    </w:tbl>
    <w:p w14:paraId="0E598240" w14:textId="77777777" w:rsidR="00744EC7" w:rsidRDefault="00744EC7" w:rsidP="00744EC7">
      <w:pPr>
        <w:rPr>
          <w:rFonts w:ascii="Calibri" w:hAnsi="Calibri" w:cs="Arial"/>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44EC7" w14:paraId="6D871196" w14:textId="77777777" w:rsidTr="00DD3271">
        <w:tc>
          <w:tcPr>
            <w:tcW w:w="9923" w:type="dxa"/>
            <w:shd w:val="clear" w:color="auto" w:fill="F2F2F2" w:themeFill="background1" w:themeFillShade="F2"/>
          </w:tcPr>
          <w:p w14:paraId="765E7052" w14:textId="4F976509" w:rsidR="00744EC7" w:rsidRPr="00AC7AB6" w:rsidRDefault="00744EC7" w:rsidP="008026DD">
            <w:pPr>
              <w:pStyle w:val="ListParagraph"/>
              <w:ind w:left="0"/>
              <w:jc w:val="center"/>
              <w:rPr>
                <w:b/>
              </w:rPr>
            </w:pPr>
            <w:r w:rsidRPr="00AC7AB6">
              <w:rPr>
                <w:b/>
              </w:rPr>
              <w:t xml:space="preserve">Documents Required by Visiting </w:t>
            </w:r>
            <w:r>
              <w:rPr>
                <w:b/>
              </w:rPr>
              <w:t>PGRs for Strategic / Institutional / Faculty / School level Partnerships</w:t>
            </w:r>
          </w:p>
          <w:p w14:paraId="2007FD24" w14:textId="77777777" w:rsidR="00744EC7" w:rsidRPr="00AC7AB6" w:rsidRDefault="00744EC7" w:rsidP="008026DD">
            <w:pPr>
              <w:pStyle w:val="ListParagraph"/>
              <w:ind w:left="0"/>
              <w:jc w:val="center"/>
              <w:rPr>
                <w:b/>
              </w:rPr>
            </w:pPr>
          </w:p>
        </w:tc>
      </w:tr>
      <w:tr w:rsidR="004D7366" w:rsidRPr="004D7366" w14:paraId="101F13C9" w14:textId="77777777" w:rsidTr="004D7366">
        <w:tc>
          <w:tcPr>
            <w:tcW w:w="9923" w:type="dxa"/>
            <w:tcBorders>
              <w:top w:val="single" w:sz="4" w:space="0" w:color="auto"/>
              <w:left w:val="single" w:sz="4" w:space="0" w:color="auto"/>
              <w:bottom w:val="single" w:sz="4" w:space="0" w:color="auto"/>
              <w:right w:val="single" w:sz="4" w:space="0" w:color="auto"/>
            </w:tcBorders>
          </w:tcPr>
          <w:p w14:paraId="4A9817A5" w14:textId="77777777" w:rsidR="004D7366" w:rsidRPr="004D7366" w:rsidRDefault="004D7366" w:rsidP="004D7366">
            <w:pPr>
              <w:pStyle w:val="ListParagraph"/>
              <w:ind w:left="0"/>
              <w:rPr>
                <w:bCs/>
              </w:rPr>
            </w:pPr>
            <w:r w:rsidRPr="004D7366">
              <w:rPr>
                <w:b/>
              </w:rPr>
              <w:t xml:space="preserve">Letter of support from home supervisor. </w:t>
            </w:r>
            <w:r w:rsidRPr="004D7366">
              <w:rPr>
                <w:bCs/>
              </w:rPr>
              <w:t>This must be provided on the official letterheaded paper of the home institution, be freshly dated, and bear their signature</w:t>
            </w:r>
          </w:p>
          <w:p w14:paraId="47CFF60C" w14:textId="77777777" w:rsidR="004D7366" w:rsidRPr="004D7366" w:rsidRDefault="004D7366" w:rsidP="004D7366">
            <w:pPr>
              <w:pStyle w:val="ListParagraph"/>
              <w:ind w:left="0"/>
              <w:rPr>
                <w:b/>
              </w:rPr>
            </w:pPr>
          </w:p>
        </w:tc>
      </w:tr>
      <w:tr w:rsidR="004D7366" w14:paraId="1E8B892D" w14:textId="77777777" w:rsidTr="004D7366">
        <w:tc>
          <w:tcPr>
            <w:tcW w:w="9923" w:type="dxa"/>
            <w:tcBorders>
              <w:top w:val="single" w:sz="4" w:space="0" w:color="auto"/>
              <w:left w:val="single" w:sz="4" w:space="0" w:color="auto"/>
              <w:bottom w:val="single" w:sz="4" w:space="0" w:color="auto"/>
              <w:right w:val="single" w:sz="4" w:space="0" w:color="auto"/>
            </w:tcBorders>
          </w:tcPr>
          <w:p w14:paraId="1346CF4D" w14:textId="77777777" w:rsidR="004D7366" w:rsidRPr="004D7366" w:rsidRDefault="004D7366" w:rsidP="004D7366">
            <w:pPr>
              <w:pStyle w:val="ListParagraph"/>
              <w:ind w:left="0"/>
              <w:rPr>
                <w:b/>
              </w:rPr>
            </w:pPr>
            <w:r w:rsidRPr="004D7366">
              <w:rPr>
                <w:b/>
              </w:rPr>
              <w:t xml:space="preserve">Research Plan and Intentions. </w:t>
            </w:r>
            <w:r w:rsidRPr="004D7366">
              <w:rPr>
                <w:bCs/>
              </w:rPr>
              <w:t>A proposed research plan for the exchange period, should the exchange period include a research component, approved by the main doctoral supervisor at the Home Institution and the host supervisor at the Host Institution.</w:t>
            </w:r>
          </w:p>
        </w:tc>
      </w:tr>
    </w:tbl>
    <w:p w14:paraId="06B90DE3" w14:textId="77777777" w:rsidR="004D7366" w:rsidRDefault="004D7366" w:rsidP="554E7C2F">
      <w:pPr>
        <w:ind w:left="720"/>
        <w:rPr>
          <w:rFonts w:ascii="Calibri" w:hAnsi="Calibri" w:cs="Arial"/>
        </w:rPr>
      </w:pPr>
    </w:p>
    <w:p w14:paraId="4D5BA2D9" w14:textId="01EB4A9E" w:rsidR="004D7366" w:rsidRPr="00B57B2B" w:rsidRDefault="004D7366" w:rsidP="004D7366">
      <w:pPr>
        <w:rPr>
          <w:rFonts w:ascii="Calibri" w:hAnsi="Calibri" w:cs="Arial"/>
          <w:b/>
          <w:bCs/>
        </w:rPr>
      </w:pPr>
      <w:r w:rsidRPr="00B57B2B">
        <w:rPr>
          <w:rFonts w:ascii="Calibri" w:hAnsi="Calibri" w:cs="Arial"/>
          <w:b/>
          <w:bCs/>
        </w:rPr>
        <w:lastRenderedPageBreak/>
        <w:t>ENGLISH LANGUAGE</w:t>
      </w:r>
    </w:p>
    <w:tbl>
      <w:tblPr>
        <w:tblW w:w="0" w:type="auto"/>
        <w:tblInd w:w="420" w:type="dxa"/>
        <w:tblLayout w:type="fixed"/>
        <w:tblLook w:val="04A0" w:firstRow="1" w:lastRow="0" w:firstColumn="1" w:lastColumn="0" w:noHBand="0" w:noVBand="1"/>
      </w:tblPr>
      <w:tblGrid>
        <w:gridCol w:w="4290"/>
        <w:gridCol w:w="4290"/>
      </w:tblGrid>
      <w:tr w:rsidR="004D7366" w14:paraId="7DC14AAF" w14:textId="77777777" w:rsidTr="00C211CA">
        <w:trPr>
          <w:trHeight w:val="300"/>
        </w:trPr>
        <w:tc>
          <w:tcPr>
            <w:tcW w:w="85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30AD2716" w14:textId="60E12AE4" w:rsidR="004D7366" w:rsidRDefault="004D7366" w:rsidP="00B57B2B">
            <w:pPr>
              <w:jc w:val="center"/>
              <w:rPr>
                <w:rFonts w:ascii="Calibri" w:eastAsia="Calibri" w:hAnsi="Calibri" w:cs="Calibri"/>
                <w:color w:val="000000" w:themeColor="text1"/>
              </w:rPr>
            </w:pPr>
            <w:r>
              <w:rPr>
                <w:rFonts w:ascii="Calibri" w:eastAsia="Calibri" w:hAnsi="Calibri" w:cs="Calibri"/>
                <w:b/>
                <w:bCs/>
                <w:color w:val="000000" w:themeColor="text1"/>
              </w:rPr>
              <w:t>English Language D</w:t>
            </w:r>
            <w:r w:rsidRPr="577E2B69">
              <w:rPr>
                <w:rFonts w:ascii="Calibri" w:eastAsia="Calibri" w:hAnsi="Calibri" w:cs="Calibri"/>
                <w:b/>
                <w:bCs/>
                <w:color w:val="000000" w:themeColor="text1"/>
              </w:rPr>
              <w:t>ocuments Required by Visiting PGRs</w:t>
            </w:r>
          </w:p>
        </w:tc>
      </w:tr>
      <w:tr w:rsidR="004D7366" w14:paraId="5F378735" w14:textId="77777777" w:rsidTr="00C211CA">
        <w:trPr>
          <w:trHeight w:val="300"/>
        </w:trPr>
        <w:tc>
          <w:tcPr>
            <w:tcW w:w="42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B5B17A7" w14:textId="77777777" w:rsidR="004D7366" w:rsidRDefault="004D7366" w:rsidP="00C211CA">
            <w:pPr>
              <w:jc w:val="center"/>
              <w:rPr>
                <w:rFonts w:ascii="Calibri" w:eastAsia="Calibri" w:hAnsi="Calibri" w:cs="Calibri"/>
                <w:color w:val="000000" w:themeColor="text1"/>
              </w:rPr>
            </w:pPr>
            <w:r w:rsidRPr="577E2B69">
              <w:rPr>
                <w:rFonts w:ascii="Calibri" w:eastAsia="Calibri" w:hAnsi="Calibri" w:cs="Calibri"/>
                <w:b/>
                <w:bCs/>
                <w:color w:val="000000" w:themeColor="text1"/>
              </w:rPr>
              <w:t xml:space="preserve">Visits of up to </w:t>
            </w:r>
            <w:r>
              <w:rPr>
                <w:rFonts w:ascii="Calibri" w:eastAsia="Calibri" w:hAnsi="Calibri" w:cs="Calibri"/>
                <w:b/>
                <w:bCs/>
                <w:color w:val="000000" w:themeColor="text1"/>
              </w:rPr>
              <w:t>6</w:t>
            </w:r>
            <w:r w:rsidRPr="577E2B69">
              <w:rPr>
                <w:rFonts w:ascii="Calibri" w:eastAsia="Calibri" w:hAnsi="Calibri" w:cs="Calibri"/>
                <w:b/>
                <w:bCs/>
                <w:color w:val="000000" w:themeColor="text1"/>
              </w:rPr>
              <w:t xml:space="preserve"> months duration</w:t>
            </w:r>
          </w:p>
        </w:tc>
        <w:tc>
          <w:tcPr>
            <w:tcW w:w="42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0A75A13" w14:textId="77777777" w:rsidR="004D7366" w:rsidRDefault="004D7366" w:rsidP="00C211CA">
            <w:pPr>
              <w:jc w:val="center"/>
              <w:rPr>
                <w:rFonts w:ascii="Calibri" w:eastAsia="Calibri" w:hAnsi="Calibri" w:cs="Calibri"/>
                <w:color w:val="000000" w:themeColor="text1"/>
              </w:rPr>
            </w:pPr>
            <w:r w:rsidRPr="577E2B69">
              <w:rPr>
                <w:rFonts w:ascii="Calibri" w:eastAsia="Calibri" w:hAnsi="Calibri" w:cs="Calibri"/>
                <w:b/>
                <w:bCs/>
                <w:color w:val="000000" w:themeColor="text1"/>
              </w:rPr>
              <w:t xml:space="preserve">Visits of </w:t>
            </w:r>
            <w:r>
              <w:rPr>
                <w:rFonts w:ascii="Calibri" w:eastAsia="Calibri" w:hAnsi="Calibri" w:cs="Calibri"/>
                <w:b/>
                <w:bCs/>
                <w:color w:val="000000" w:themeColor="text1"/>
              </w:rPr>
              <w:t>6</w:t>
            </w:r>
            <w:r w:rsidRPr="577E2B69">
              <w:rPr>
                <w:rFonts w:ascii="Calibri" w:eastAsia="Calibri" w:hAnsi="Calibri" w:cs="Calibri"/>
                <w:b/>
                <w:bCs/>
                <w:color w:val="000000" w:themeColor="text1"/>
              </w:rPr>
              <w:t xml:space="preserve"> – 12 months’ duration</w:t>
            </w:r>
          </w:p>
        </w:tc>
      </w:tr>
      <w:tr w:rsidR="004D7366" w14:paraId="77133A82" w14:textId="77777777" w:rsidTr="00C211CA">
        <w:trPr>
          <w:trHeight w:val="300"/>
        </w:trPr>
        <w:tc>
          <w:tcPr>
            <w:tcW w:w="4290" w:type="dxa"/>
            <w:tcBorders>
              <w:top w:val="single" w:sz="6" w:space="0" w:color="auto"/>
              <w:left w:val="single" w:sz="6" w:space="0" w:color="auto"/>
              <w:bottom w:val="single" w:sz="6" w:space="0" w:color="auto"/>
              <w:right w:val="single" w:sz="6" w:space="0" w:color="auto"/>
            </w:tcBorders>
            <w:tcMar>
              <w:left w:w="105" w:type="dxa"/>
              <w:right w:w="105" w:type="dxa"/>
            </w:tcMar>
          </w:tcPr>
          <w:p w14:paraId="704AE347" w14:textId="77777777" w:rsidR="004D7366" w:rsidRPr="00010E7E" w:rsidRDefault="004D7366" w:rsidP="00C211CA">
            <w:pPr>
              <w:jc w:val="both"/>
            </w:pPr>
            <w:r w:rsidRPr="00010E7E">
              <w:rPr>
                <w:rFonts w:ascii="Calibri" w:eastAsia="Calibri" w:hAnsi="Calibri" w:cs="Calibri"/>
                <w:color w:val="000000" w:themeColor="text1"/>
              </w:rPr>
              <w:t xml:space="preserve">English language evidence is not required. </w:t>
            </w:r>
          </w:p>
          <w:p w14:paraId="03FE11A2" w14:textId="77777777" w:rsidR="004D7366" w:rsidRDefault="004D7366" w:rsidP="00C211CA">
            <w:pPr>
              <w:jc w:val="both"/>
              <w:rPr>
                <w:rFonts w:ascii="Calibri" w:eastAsia="Calibri" w:hAnsi="Calibri" w:cs="Calibri"/>
                <w:color w:val="000000" w:themeColor="text1"/>
              </w:rPr>
            </w:pPr>
          </w:p>
        </w:tc>
        <w:tc>
          <w:tcPr>
            <w:tcW w:w="4290" w:type="dxa"/>
            <w:tcBorders>
              <w:top w:val="single" w:sz="6" w:space="0" w:color="auto"/>
              <w:left w:val="single" w:sz="6" w:space="0" w:color="auto"/>
              <w:bottom w:val="single" w:sz="6" w:space="0" w:color="auto"/>
              <w:right w:val="single" w:sz="6" w:space="0" w:color="auto"/>
            </w:tcBorders>
            <w:tcMar>
              <w:left w:w="105" w:type="dxa"/>
              <w:right w:w="105" w:type="dxa"/>
            </w:tcMar>
          </w:tcPr>
          <w:p w14:paraId="44F72AA0" w14:textId="77777777" w:rsidR="004D7366" w:rsidRDefault="004D7366" w:rsidP="00C211CA">
            <w:pPr>
              <w:contextualSpacing/>
              <w:rPr>
                <w:rFonts w:ascii="Calibri" w:eastAsia="Calibri" w:hAnsi="Calibri" w:cs="Calibri"/>
                <w:color w:val="000000" w:themeColor="text1"/>
              </w:rPr>
            </w:pPr>
            <w:r w:rsidRPr="00B96AB4">
              <w:rPr>
                <w:rFonts w:ascii="Calibri" w:eastAsia="Calibri" w:hAnsi="Calibri" w:cs="Calibri"/>
                <w:color w:val="000000" w:themeColor="text1"/>
              </w:rPr>
              <w:t>English language evidence, such as IELTS, TOEFL, or PTE test results, is required.</w:t>
            </w:r>
          </w:p>
          <w:p w14:paraId="592B0D7F" w14:textId="77777777" w:rsidR="004D7366" w:rsidRDefault="004D7366" w:rsidP="00C211CA">
            <w:pPr>
              <w:contextualSpacing/>
              <w:rPr>
                <w:rFonts w:ascii="Calibri" w:eastAsia="Calibri" w:hAnsi="Calibri" w:cs="Calibri"/>
                <w:color w:val="000000" w:themeColor="text1"/>
              </w:rPr>
            </w:pPr>
          </w:p>
          <w:p w14:paraId="63B1A504" w14:textId="77777777" w:rsidR="004D7366" w:rsidRPr="0080749F" w:rsidRDefault="004D7366" w:rsidP="00C211CA">
            <w:pPr>
              <w:contextualSpacing/>
              <w:rPr>
                <w:rFonts w:ascii="Calibri" w:eastAsia="Calibri" w:hAnsi="Calibri" w:cs="Calibri"/>
                <w:color w:val="000000" w:themeColor="text1"/>
              </w:rPr>
            </w:pPr>
            <w:r w:rsidRPr="0080749F">
              <w:rPr>
                <w:rFonts w:ascii="Calibri" w:eastAsia="Calibri" w:hAnsi="Calibri" w:cs="Calibri"/>
                <w:color w:val="000000" w:themeColor="text1"/>
              </w:rPr>
              <w:t>An exemption applies if the visiting PGR has previously completed a degree qualification from an approved English-speaking country</w:t>
            </w:r>
            <w:r>
              <w:rPr>
                <w:rFonts w:ascii="Calibri" w:eastAsia="Calibri" w:hAnsi="Calibri" w:cs="Calibri"/>
                <w:color w:val="000000" w:themeColor="text1"/>
              </w:rPr>
              <w:t xml:space="preserve"> within the last 5 years</w:t>
            </w:r>
            <w:r w:rsidRPr="0080749F">
              <w:rPr>
                <w:rFonts w:ascii="Calibri" w:eastAsia="Calibri" w:hAnsi="Calibri" w:cs="Calibri"/>
                <w:color w:val="000000" w:themeColor="text1"/>
              </w:rPr>
              <w:t>.</w:t>
            </w:r>
          </w:p>
          <w:p w14:paraId="3114692A" w14:textId="77777777" w:rsidR="004D7366" w:rsidRPr="008C039A" w:rsidRDefault="004D7366" w:rsidP="00C211CA">
            <w:pPr>
              <w:contextualSpacing/>
              <w:jc w:val="both"/>
              <w:rPr>
                <w:rFonts w:ascii="Calibri" w:eastAsia="Calibri" w:hAnsi="Calibri" w:cs="Calibri"/>
              </w:rPr>
            </w:pPr>
          </w:p>
        </w:tc>
      </w:tr>
    </w:tbl>
    <w:p w14:paraId="5538414D" w14:textId="7DB23787" w:rsidR="004D7366" w:rsidRDefault="004D7366" w:rsidP="004D7366">
      <w:pPr>
        <w:rPr>
          <w:rFonts w:ascii="Calibri" w:hAnsi="Calibri" w:cs="Arial"/>
        </w:rPr>
      </w:pPr>
    </w:p>
    <w:p w14:paraId="041843C3" w14:textId="77777777" w:rsidR="004D7366" w:rsidRDefault="004D7366" w:rsidP="004D7366">
      <w:pPr>
        <w:rPr>
          <w:rFonts w:ascii="Calibri" w:hAnsi="Calibri" w:cs="Arial"/>
        </w:rPr>
      </w:pPr>
    </w:p>
    <w:sectPr w:rsidR="004D7366" w:rsidSect="00A5070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mVvBbH0D" int2:invalidationBookmarkName="" int2:hashCode="ZEeb4vmo5sNw6b" int2:id="SM8SReD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3C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1B87B10"/>
    <w:multiLevelType w:val="hybridMultilevel"/>
    <w:tmpl w:val="265A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B8F315"/>
    <w:multiLevelType w:val="hybridMultilevel"/>
    <w:tmpl w:val="FFFFFFFF"/>
    <w:lvl w:ilvl="0" w:tplc="A11647A4">
      <w:start w:val="1"/>
      <w:numFmt w:val="bullet"/>
      <w:lvlText w:val=""/>
      <w:lvlJc w:val="left"/>
      <w:pPr>
        <w:ind w:left="720" w:hanging="360"/>
      </w:pPr>
      <w:rPr>
        <w:rFonts w:ascii="Symbol" w:hAnsi="Symbol" w:hint="default"/>
      </w:rPr>
    </w:lvl>
    <w:lvl w:ilvl="1" w:tplc="E20EB82E">
      <w:start w:val="1"/>
      <w:numFmt w:val="bullet"/>
      <w:lvlText w:val="o"/>
      <w:lvlJc w:val="left"/>
      <w:pPr>
        <w:ind w:left="1440" w:hanging="360"/>
      </w:pPr>
      <w:rPr>
        <w:rFonts w:ascii="Courier New" w:hAnsi="Courier New" w:hint="default"/>
      </w:rPr>
    </w:lvl>
    <w:lvl w:ilvl="2" w:tplc="3BF0E396">
      <w:start w:val="1"/>
      <w:numFmt w:val="bullet"/>
      <w:lvlText w:val=""/>
      <w:lvlJc w:val="left"/>
      <w:pPr>
        <w:ind w:left="2160" w:hanging="360"/>
      </w:pPr>
      <w:rPr>
        <w:rFonts w:ascii="Wingdings" w:hAnsi="Wingdings" w:hint="default"/>
      </w:rPr>
    </w:lvl>
    <w:lvl w:ilvl="3" w:tplc="A9744102">
      <w:start w:val="1"/>
      <w:numFmt w:val="bullet"/>
      <w:lvlText w:val=""/>
      <w:lvlJc w:val="left"/>
      <w:pPr>
        <w:ind w:left="2880" w:hanging="360"/>
      </w:pPr>
      <w:rPr>
        <w:rFonts w:ascii="Symbol" w:hAnsi="Symbol" w:hint="default"/>
      </w:rPr>
    </w:lvl>
    <w:lvl w:ilvl="4" w:tplc="3A4277A2">
      <w:start w:val="1"/>
      <w:numFmt w:val="bullet"/>
      <w:lvlText w:val="o"/>
      <w:lvlJc w:val="left"/>
      <w:pPr>
        <w:ind w:left="3600" w:hanging="360"/>
      </w:pPr>
      <w:rPr>
        <w:rFonts w:ascii="Courier New" w:hAnsi="Courier New" w:hint="default"/>
      </w:rPr>
    </w:lvl>
    <w:lvl w:ilvl="5" w:tplc="F12E05C6">
      <w:start w:val="1"/>
      <w:numFmt w:val="bullet"/>
      <w:lvlText w:val=""/>
      <w:lvlJc w:val="left"/>
      <w:pPr>
        <w:ind w:left="4320" w:hanging="360"/>
      </w:pPr>
      <w:rPr>
        <w:rFonts w:ascii="Wingdings" w:hAnsi="Wingdings" w:hint="default"/>
      </w:rPr>
    </w:lvl>
    <w:lvl w:ilvl="6" w:tplc="C3041664">
      <w:start w:val="1"/>
      <w:numFmt w:val="bullet"/>
      <w:lvlText w:val=""/>
      <w:lvlJc w:val="left"/>
      <w:pPr>
        <w:ind w:left="5040" w:hanging="360"/>
      </w:pPr>
      <w:rPr>
        <w:rFonts w:ascii="Symbol" w:hAnsi="Symbol" w:hint="default"/>
      </w:rPr>
    </w:lvl>
    <w:lvl w:ilvl="7" w:tplc="7A1E6A80">
      <w:start w:val="1"/>
      <w:numFmt w:val="bullet"/>
      <w:lvlText w:val="o"/>
      <w:lvlJc w:val="left"/>
      <w:pPr>
        <w:ind w:left="5760" w:hanging="360"/>
      </w:pPr>
      <w:rPr>
        <w:rFonts w:ascii="Courier New" w:hAnsi="Courier New" w:hint="default"/>
      </w:rPr>
    </w:lvl>
    <w:lvl w:ilvl="8" w:tplc="52E6A98A">
      <w:start w:val="1"/>
      <w:numFmt w:val="bullet"/>
      <w:lvlText w:val=""/>
      <w:lvlJc w:val="left"/>
      <w:pPr>
        <w:ind w:left="6480" w:hanging="360"/>
      </w:pPr>
      <w:rPr>
        <w:rFonts w:ascii="Wingdings" w:hAnsi="Wingdings" w:hint="default"/>
      </w:rPr>
    </w:lvl>
  </w:abstractNum>
  <w:num w:numId="1" w16cid:durableId="893934658">
    <w:abstractNumId w:val="2"/>
  </w:num>
  <w:num w:numId="2" w16cid:durableId="5404747">
    <w:abstractNumId w:val="1"/>
  </w:num>
  <w:num w:numId="3" w16cid:durableId="151167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0MDc3sDA0MjExMDFW0lEKTi0uzszPAykwqwUAWZFeRCwAAAA="/>
  </w:docVars>
  <w:rsids>
    <w:rsidRoot w:val="00A75115"/>
    <w:rsid w:val="00033866"/>
    <w:rsid w:val="0007210F"/>
    <w:rsid w:val="000A90DE"/>
    <w:rsid w:val="00143FCA"/>
    <w:rsid w:val="001D3386"/>
    <w:rsid w:val="00204CE9"/>
    <w:rsid w:val="00301F99"/>
    <w:rsid w:val="0035500A"/>
    <w:rsid w:val="003B2A6A"/>
    <w:rsid w:val="003E0447"/>
    <w:rsid w:val="004034F5"/>
    <w:rsid w:val="004D35EF"/>
    <w:rsid w:val="004D7366"/>
    <w:rsid w:val="005028D9"/>
    <w:rsid w:val="005F38B2"/>
    <w:rsid w:val="006634A6"/>
    <w:rsid w:val="006C6060"/>
    <w:rsid w:val="006D2E11"/>
    <w:rsid w:val="00744EC7"/>
    <w:rsid w:val="0075494B"/>
    <w:rsid w:val="00817255"/>
    <w:rsid w:val="008C06F0"/>
    <w:rsid w:val="008E75CF"/>
    <w:rsid w:val="00A50708"/>
    <w:rsid w:val="00A75115"/>
    <w:rsid w:val="00A77CE3"/>
    <w:rsid w:val="00A94ABB"/>
    <w:rsid w:val="00B57B2B"/>
    <w:rsid w:val="00B75788"/>
    <w:rsid w:val="00BD4FDB"/>
    <w:rsid w:val="00CB0989"/>
    <w:rsid w:val="00DD3271"/>
    <w:rsid w:val="00F137C0"/>
    <w:rsid w:val="00F95F6F"/>
    <w:rsid w:val="021A6D59"/>
    <w:rsid w:val="02EA7512"/>
    <w:rsid w:val="061A430F"/>
    <w:rsid w:val="07DADB25"/>
    <w:rsid w:val="0A8F88F9"/>
    <w:rsid w:val="0AA3B6D2"/>
    <w:rsid w:val="0BC59332"/>
    <w:rsid w:val="0C1230FD"/>
    <w:rsid w:val="0DD95A40"/>
    <w:rsid w:val="0E7BB846"/>
    <w:rsid w:val="0F5434F9"/>
    <w:rsid w:val="0F98D18F"/>
    <w:rsid w:val="1053531D"/>
    <w:rsid w:val="110141DE"/>
    <w:rsid w:val="13858F99"/>
    <w:rsid w:val="1566452F"/>
    <w:rsid w:val="1698C3BC"/>
    <w:rsid w:val="16A68FC0"/>
    <w:rsid w:val="197BBCF0"/>
    <w:rsid w:val="1B29EAB4"/>
    <w:rsid w:val="1B82AB41"/>
    <w:rsid w:val="1D8AFFA2"/>
    <w:rsid w:val="1E8D3DF5"/>
    <w:rsid w:val="1F5F31D2"/>
    <w:rsid w:val="20397AA5"/>
    <w:rsid w:val="20797D32"/>
    <w:rsid w:val="211A8810"/>
    <w:rsid w:val="21CC49CB"/>
    <w:rsid w:val="22A5DB5D"/>
    <w:rsid w:val="23B24B0F"/>
    <w:rsid w:val="2417C768"/>
    <w:rsid w:val="24B66361"/>
    <w:rsid w:val="25F0D403"/>
    <w:rsid w:val="2650A660"/>
    <w:rsid w:val="2675540A"/>
    <w:rsid w:val="273ED59A"/>
    <w:rsid w:val="27A8F4C8"/>
    <w:rsid w:val="29C12453"/>
    <w:rsid w:val="2BBAC44F"/>
    <w:rsid w:val="2D6EF002"/>
    <w:rsid w:val="2DCDF2D1"/>
    <w:rsid w:val="2DFB5451"/>
    <w:rsid w:val="2E350E3F"/>
    <w:rsid w:val="2F894890"/>
    <w:rsid w:val="2FA8C90F"/>
    <w:rsid w:val="301FEB0F"/>
    <w:rsid w:val="3044C1C6"/>
    <w:rsid w:val="31A16AE4"/>
    <w:rsid w:val="32557452"/>
    <w:rsid w:val="33C51F02"/>
    <w:rsid w:val="35B8B932"/>
    <w:rsid w:val="35CB1D54"/>
    <w:rsid w:val="36E07E5A"/>
    <w:rsid w:val="3837D894"/>
    <w:rsid w:val="3A6AC9AC"/>
    <w:rsid w:val="3A87D8D1"/>
    <w:rsid w:val="3B124AF3"/>
    <w:rsid w:val="3B9B5416"/>
    <w:rsid w:val="3BB53F00"/>
    <w:rsid w:val="3E723B9C"/>
    <w:rsid w:val="3EA5ECD2"/>
    <w:rsid w:val="3F8CCA21"/>
    <w:rsid w:val="3F9A4D6C"/>
    <w:rsid w:val="3FB2D822"/>
    <w:rsid w:val="3FE5BC16"/>
    <w:rsid w:val="40352492"/>
    <w:rsid w:val="405A048C"/>
    <w:rsid w:val="406EC539"/>
    <w:rsid w:val="423856EA"/>
    <w:rsid w:val="4268CAC8"/>
    <w:rsid w:val="4319B61F"/>
    <w:rsid w:val="43BD5A88"/>
    <w:rsid w:val="46370515"/>
    <w:rsid w:val="478044AA"/>
    <w:rsid w:val="47C7721C"/>
    <w:rsid w:val="4814987B"/>
    <w:rsid w:val="488BC829"/>
    <w:rsid w:val="48FA1292"/>
    <w:rsid w:val="4967AF4A"/>
    <w:rsid w:val="49D2691E"/>
    <w:rsid w:val="49E635B8"/>
    <w:rsid w:val="4AD4ECD9"/>
    <w:rsid w:val="4C4560EB"/>
    <w:rsid w:val="4C4702D8"/>
    <w:rsid w:val="4E7FE4F7"/>
    <w:rsid w:val="4F69368B"/>
    <w:rsid w:val="507B0B0C"/>
    <w:rsid w:val="5134D973"/>
    <w:rsid w:val="52D0A9D4"/>
    <w:rsid w:val="53A0EA81"/>
    <w:rsid w:val="546C7A35"/>
    <w:rsid w:val="547E9F6E"/>
    <w:rsid w:val="553CBAE2"/>
    <w:rsid w:val="554E7C2F"/>
    <w:rsid w:val="55DC0DFE"/>
    <w:rsid w:val="5632F4BC"/>
    <w:rsid w:val="569F306E"/>
    <w:rsid w:val="56D88B43"/>
    <w:rsid w:val="573E9860"/>
    <w:rsid w:val="57409508"/>
    <w:rsid w:val="57A53376"/>
    <w:rsid w:val="58AAB9A4"/>
    <w:rsid w:val="5958D6DD"/>
    <w:rsid w:val="59E8918B"/>
    <w:rsid w:val="59F703A8"/>
    <w:rsid w:val="5AE36F7A"/>
    <w:rsid w:val="5B0665DF"/>
    <w:rsid w:val="5B8CCF2C"/>
    <w:rsid w:val="5D6B4F0D"/>
    <w:rsid w:val="5DA476F8"/>
    <w:rsid w:val="5E2AFC0D"/>
    <w:rsid w:val="5E3F7AE0"/>
    <w:rsid w:val="5EC8D93A"/>
    <w:rsid w:val="5F01E2AE"/>
    <w:rsid w:val="5FD7323F"/>
    <w:rsid w:val="602AD095"/>
    <w:rsid w:val="6047862A"/>
    <w:rsid w:val="62D1F8C6"/>
    <w:rsid w:val="62E35225"/>
    <w:rsid w:val="6426E9FA"/>
    <w:rsid w:val="658EF031"/>
    <w:rsid w:val="67085DE0"/>
    <w:rsid w:val="6763CD4A"/>
    <w:rsid w:val="67C0E066"/>
    <w:rsid w:val="6850600B"/>
    <w:rsid w:val="68A42E41"/>
    <w:rsid w:val="68F191ED"/>
    <w:rsid w:val="69651A04"/>
    <w:rsid w:val="69DB7643"/>
    <w:rsid w:val="6A513D29"/>
    <w:rsid w:val="6A93C31F"/>
    <w:rsid w:val="6AFAE588"/>
    <w:rsid w:val="6B907753"/>
    <w:rsid w:val="6B99560A"/>
    <w:rsid w:val="6C373E6D"/>
    <w:rsid w:val="6C38980F"/>
    <w:rsid w:val="6C5D3E97"/>
    <w:rsid w:val="6CC04790"/>
    <w:rsid w:val="6E36EF96"/>
    <w:rsid w:val="6EA2092A"/>
    <w:rsid w:val="6F041ADB"/>
    <w:rsid w:val="707DCAB7"/>
    <w:rsid w:val="70E99843"/>
    <w:rsid w:val="72ACE29C"/>
    <w:rsid w:val="730ABED4"/>
    <w:rsid w:val="7376B1E8"/>
    <w:rsid w:val="743FB7AD"/>
    <w:rsid w:val="7492155A"/>
    <w:rsid w:val="7568103F"/>
    <w:rsid w:val="76BBE3F6"/>
    <w:rsid w:val="77502EA7"/>
    <w:rsid w:val="78275363"/>
    <w:rsid w:val="79E98B88"/>
    <w:rsid w:val="7A4002A5"/>
    <w:rsid w:val="7ACBF11D"/>
    <w:rsid w:val="7B06B850"/>
    <w:rsid w:val="7BB58B23"/>
    <w:rsid w:val="7D9A4D67"/>
    <w:rsid w:val="7DECD479"/>
    <w:rsid w:val="7FBBDA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0A162"/>
  <w15:chartTrackingRefBased/>
  <w15:docId w15:val="{9247D33A-148B-442A-B0B7-6AF7C02A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5115"/>
    <w:rPr>
      <w:color w:val="0000FF"/>
      <w:u w:val="single"/>
    </w:rPr>
  </w:style>
  <w:style w:type="paragraph" w:styleId="ListParagraph">
    <w:name w:val="List Paragraph"/>
    <w:basedOn w:val="Normal"/>
    <w:uiPriority w:val="34"/>
    <w:qFormat/>
    <w:rsid w:val="00A75115"/>
    <w:pPr>
      <w:spacing w:after="0" w:line="240" w:lineRule="auto"/>
      <w:ind w:left="720"/>
    </w:pPr>
    <w:rPr>
      <w:rFonts w:ascii="Calibri" w:eastAsia="Calibri" w:hAnsi="Calibri" w:cs="Times New Roman"/>
    </w:rPr>
  </w:style>
  <w:style w:type="character" w:styleId="CommentReference">
    <w:name w:val="annotation reference"/>
    <w:basedOn w:val="DefaultParagraphFont"/>
    <w:uiPriority w:val="99"/>
    <w:semiHidden/>
    <w:unhideWhenUsed/>
    <w:rsid w:val="00143FCA"/>
    <w:rPr>
      <w:sz w:val="16"/>
      <w:szCs w:val="16"/>
    </w:rPr>
  </w:style>
  <w:style w:type="paragraph" w:styleId="CommentText">
    <w:name w:val="annotation text"/>
    <w:basedOn w:val="Normal"/>
    <w:link w:val="CommentTextChar"/>
    <w:uiPriority w:val="99"/>
    <w:semiHidden/>
    <w:unhideWhenUsed/>
    <w:rsid w:val="00143FCA"/>
    <w:pPr>
      <w:spacing w:line="240" w:lineRule="auto"/>
    </w:pPr>
    <w:rPr>
      <w:sz w:val="20"/>
      <w:szCs w:val="20"/>
    </w:rPr>
  </w:style>
  <w:style w:type="character" w:customStyle="1" w:styleId="CommentTextChar">
    <w:name w:val="Comment Text Char"/>
    <w:basedOn w:val="DefaultParagraphFont"/>
    <w:link w:val="CommentText"/>
    <w:uiPriority w:val="99"/>
    <w:semiHidden/>
    <w:rsid w:val="00143FCA"/>
    <w:rPr>
      <w:sz w:val="20"/>
      <w:szCs w:val="20"/>
    </w:rPr>
  </w:style>
  <w:style w:type="paragraph" w:styleId="CommentSubject">
    <w:name w:val="annotation subject"/>
    <w:basedOn w:val="CommentText"/>
    <w:next w:val="CommentText"/>
    <w:link w:val="CommentSubjectChar"/>
    <w:uiPriority w:val="99"/>
    <w:semiHidden/>
    <w:unhideWhenUsed/>
    <w:rsid w:val="00143FCA"/>
    <w:rPr>
      <w:b/>
      <w:bCs/>
    </w:rPr>
  </w:style>
  <w:style w:type="character" w:customStyle="1" w:styleId="CommentSubjectChar">
    <w:name w:val="Comment Subject Char"/>
    <w:basedOn w:val="CommentTextChar"/>
    <w:link w:val="CommentSubject"/>
    <w:uiPriority w:val="99"/>
    <w:semiHidden/>
    <w:rsid w:val="00143FCA"/>
    <w:rPr>
      <w:b/>
      <w:bCs/>
      <w:sz w:val="20"/>
      <w:szCs w:val="20"/>
    </w:rPr>
  </w:style>
  <w:style w:type="paragraph" w:styleId="BalloonText">
    <w:name w:val="Balloon Text"/>
    <w:basedOn w:val="Normal"/>
    <w:link w:val="BalloonTextChar"/>
    <w:uiPriority w:val="99"/>
    <w:semiHidden/>
    <w:unhideWhenUsed/>
    <w:rsid w:val="00143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CA"/>
    <w:rPr>
      <w:rFonts w:ascii="Segoe UI" w:hAnsi="Segoe UI" w:cs="Segoe UI"/>
      <w:sz w:val="18"/>
      <w:szCs w:val="18"/>
    </w:rPr>
  </w:style>
  <w:style w:type="character" w:styleId="UnresolvedMention">
    <w:name w:val="Unresolved Mention"/>
    <w:basedOn w:val="DefaultParagraphFont"/>
    <w:uiPriority w:val="99"/>
    <w:semiHidden/>
    <w:unhideWhenUsed/>
    <w:rsid w:val="0030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8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sa.ac.uk/collection/coding-manual-tools/hecoscahdata/ca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sa.ac.uk/collection/coding-manual-tools/hecoscahdata/hec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CC@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udentsupport.manchester.ac.uk/immigration-and-visas/atas/" TargetMode="External"/><Relationship Id="rId5" Type="http://schemas.openxmlformats.org/officeDocument/2006/relationships/styles" Target="styles.xml"/><Relationship Id="rId15" Type="http://schemas.openxmlformats.org/officeDocument/2006/relationships/hyperlink" Target="https://documents.manchester.ac.uk/DocuInfo.aspx?DocID=46167" TargetMode="External"/><Relationship Id="rId10" Type="http://schemas.openxmlformats.org/officeDocument/2006/relationships/hyperlink" Target="https://documents.manchester.ac.uk/display.aspx?DocID=70807"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mailto:HUMS.doctoralacademy.admissions@manchester.ac.uk" TargetMode="External"/><Relationship Id="rId14" Type="http://schemas.openxmlformats.org/officeDocument/2006/relationships/hyperlink" Target="https://www.staffnet.manchester.ac.uk/export-control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School xmlns="2e0b6fce-bd22-48c9-9c2a-050ff6d964a9" xsi:nil="true"/>
    <Department_x002f_Division xmlns="2e0b6fce-bd22-48c9-9c2a-050ff6d964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9" ma:contentTypeDescription="Create a new document." ma:contentTypeScope="" ma:versionID="6630d62363a78b27c5385445467913b1">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e565389978d06d55bfefe7199eb5ab0c"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EDAC9-D1ED-47CC-BF4E-CF584FCB37E2}">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customXml/itemProps2.xml><?xml version="1.0" encoding="utf-8"?>
<ds:datastoreItem xmlns:ds="http://schemas.openxmlformats.org/officeDocument/2006/customXml" ds:itemID="{4FA923F9-4C7A-44CA-90CB-54AE0878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4AF0A-B7B9-4A6A-A3D6-FCE2B348A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Greenham</dc:creator>
  <cp:keywords/>
  <dc:description/>
  <cp:lastModifiedBy>Tasleem Hanif</cp:lastModifiedBy>
  <cp:revision>6</cp:revision>
  <dcterms:created xsi:type="dcterms:W3CDTF">2025-08-08T16:00:00Z</dcterms:created>
  <dcterms:modified xsi:type="dcterms:W3CDTF">2025-08-26T09:25:00Z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0x010100BB99437FD8390540BA2006B7923868C9</vt:lpwstr>
  </property>
  <property fmtid="{D5CDD505-2E9C-101B-9397-08002B2CF9AE}" pid="3" name="MediaServiceImageTags">
    <vt:lpwstr/>
  </property>
  <property fmtid="{D5CDD505-2E9C-101B-9397-08002B2CF9AE}" pid="4" name="GrammarlyDocumentId">
    <vt:lpwstr>1a72a0cbca1348bcba498fa74390caab23cca4b47029f0494fbc9003f30a2a86</vt:lpwstr>
  </property>
</Properties>
</file>