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254A8" w:rsidRPr="00583902" w:rsidRDefault="00FE0D98" w:rsidP="00A254A8">
      <w:pPr>
        <w:jc w:val="right"/>
        <w:rPr>
          <w:rFonts w:ascii="Arial" w:hAnsi="Arial" w:cs="Arial"/>
          <w:b/>
          <w:bCs/>
          <w:sz w:val="40"/>
          <w:szCs w:val="40"/>
        </w:rPr>
      </w:pPr>
      <w:r w:rsidRPr="00583902">
        <w:rPr>
          <w:rFonts w:ascii="Arial" w:hAnsi="Arial" w:cs="Arial"/>
          <w:b/>
          <w:bCs/>
          <w:noProof/>
          <w:sz w:val="50"/>
          <w:szCs w:val="50"/>
        </w:rPr>
        <w:drawing>
          <wp:inline distT="0" distB="0" distL="0" distR="0" wp14:anchorId="51BAB4A7" wp14:editId="07777777">
            <wp:extent cx="6200775" cy="2809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2809875"/>
                    </a:xfrm>
                    <a:prstGeom prst="rect">
                      <a:avLst/>
                    </a:prstGeom>
                    <a:noFill/>
                    <a:ln>
                      <a:noFill/>
                    </a:ln>
                  </pic:spPr>
                </pic:pic>
              </a:graphicData>
            </a:graphic>
          </wp:inline>
        </w:drawing>
      </w:r>
    </w:p>
    <w:p w14:paraId="0A37501D" w14:textId="77777777" w:rsidR="00A254A8" w:rsidRPr="00583902" w:rsidRDefault="00A254A8" w:rsidP="00A254A8">
      <w:pPr>
        <w:jc w:val="center"/>
        <w:rPr>
          <w:rFonts w:ascii="Arial" w:hAnsi="Arial" w:cs="Arial"/>
          <w:b/>
          <w:bCs/>
          <w:sz w:val="40"/>
          <w:szCs w:val="40"/>
        </w:rPr>
      </w:pPr>
    </w:p>
    <w:p w14:paraId="5DAB6C7B" w14:textId="77777777" w:rsidR="00A254A8" w:rsidRPr="00583902" w:rsidRDefault="00A254A8" w:rsidP="00A254A8">
      <w:pPr>
        <w:jc w:val="center"/>
        <w:rPr>
          <w:rFonts w:ascii="Arial" w:hAnsi="Arial" w:cs="Arial"/>
          <w:b/>
          <w:bCs/>
          <w:sz w:val="18"/>
          <w:szCs w:val="18"/>
        </w:rPr>
      </w:pPr>
    </w:p>
    <w:p w14:paraId="0FF0C8EE" w14:textId="77777777" w:rsidR="00A254A8" w:rsidRPr="00583902" w:rsidRDefault="00A254A8" w:rsidP="00A254A8">
      <w:pPr>
        <w:ind w:firstLine="720"/>
        <w:jc w:val="center"/>
        <w:rPr>
          <w:rFonts w:ascii="Arial" w:hAnsi="Arial" w:cs="Arial"/>
          <w:b/>
          <w:bCs/>
          <w:sz w:val="46"/>
          <w:szCs w:val="46"/>
        </w:rPr>
      </w:pPr>
      <w:r w:rsidRPr="00583902">
        <w:rPr>
          <w:rFonts w:ascii="Arial" w:hAnsi="Arial" w:cs="Arial"/>
          <w:b/>
          <w:bCs/>
          <w:sz w:val="46"/>
          <w:szCs w:val="46"/>
        </w:rPr>
        <w:t>Doctorate in Counselling Psychology</w:t>
      </w:r>
    </w:p>
    <w:p w14:paraId="29D6B04F" w14:textId="77777777" w:rsidR="00A254A8" w:rsidRPr="00583902" w:rsidRDefault="00A254A8" w:rsidP="00A254A8">
      <w:pPr>
        <w:jc w:val="center"/>
        <w:rPr>
          <w:rFonts w:ascii="Arial" w:hAnsi="Arial" w:cs="Arial"/>
          <w:b/>
          <w:bCs/>
          <w:sz w:val="46"/>
          <w:szCs w:val="46"/>
        </w:rPr>
      </w:pPr>
      <w:r w:rsidRPr="00583902">
        <w:rPr>
          <w:rFonts w:ascii="Arial" w:hAnsi="Arial" w:cs="Arial"/>
          <w:b/>
          <w:bCs/>
          <w:sz w:val="46"/>
          <w:szCs w:val="46"/>
        </w:rPr>
        <w:t xml:space="preserve"> </w:t>
      </w:r>
    </w:p>
    <w:p w14:paraId="46AF2393" w14:textId="72BF4910" w:rsidR="00A254A8" w:rsidRPr="00583902" w:rsidRDefault="001B329C" w:rsidP="00A254A8">
      <w:pPr>
        <w:ind w:firstLine="720"/>
        <w:jc w:val="center"/>
        <w:rPr>
          <w:rFonts w:ascii="Arial" w:hAnsi="Arial" w:cs="Arial"/>
          <w:sz w:val="46"/>
          <w:szCs w:val="46"/>
        </w:rPr>
      </w:pPr>
      <w:r>
        <w:rPr>
          <w:rFonts w:ascii="Arial" w:hAnsi="Arial" w:cs="Arial"/>
          <w:sz w:val="46"/>
          <w:szCs w:val="46"/>
        </w:rPr>
        <w:t>Information Sheet: 202</w:t>
      </w:r>
      <w:r w:rsidR="00422FC9">
        <w:rPr>
          <w:rFonts w:ascii="Arial" w:hAnsi="Arial" w:cs="Arial"/>
          <w:sz w:val="46"/>
          <w:szCs w:val="46"/>
        </w:rPr>
        <w:t>5</w:t>
      </w:r>
      <w:r w:rsidR="00FF5237">
        <w:rPr>
          <w:rFonts w:ascii="Arial" w:hAnsi="Arial" w:cs="Arial"/>
          <w:sz w:val="46"/>
          <w:szCs w:val="46"/>
        </w:rPr>
        <w:t xml:space="preserve"> i</w:t>
      </w:r>
      <w:r w:rsidR="00A254A8" w:rsidRPr="00583902">
        <w:rPr>
          <w:rFonts w:ascii="Arial" w:hAnsi="Arial" w:cs="Arial"/>
          <w:sz w:val="46"/>
          <w:szCs w:val="46"/>
        </w:rPr>
        <w:t>ntake</w:t>
      </w:r>
    </w:p>
    <w:p w14:paraId="02EB378F" w14:textId="77777777" w:rsidR="00A254A8" w:rsidRPr="00583902" w:rsidRDefault="00A254A8" w:rsidP="00A254A8">
      <w:pPr>
        <w:jc w:val="center"/>
        <w:rPr>
          <w:rFonts w:ascii="Arial" w:hAnsi="Arial" w:cs="Arial"/>
          <w:b/>
          <w:bCs/>
          <w:sz w:val="18"/>
          <w:szCs w:val="18"/>
        </w:rPr>
      </w:pPr>
    </w:p>
    <w:p w14:paraId="6A05A809" w14:textId="77777777" w:rsidR="00A254A8" w:rsidRPr="00583902" w:rsidRDefault="00A254A8" w:rsidP="00A254A8">
      <w:pPr>
        <w:autoSpaceDE w:val="0"/>
        <w:autoSpaceDN w:val="0"/>
        <w:adjustRightInd w:val="0"/>
        <w:jc w:val="center"/>
        <w:rPr>
          <w:rFonts w:ascii="Arial" w:eastAsia="SimSun" w:hAnsi="Arial"/>
          <w:sz w:val="18"/>
          <w:szCs w:val="18"/>
          <w:lang w:eastAsia="zh-CN"/>
        </w:rPr>
      </w:pPr>
    </w:p>
    <w:p w14:paraId="5A39BBE3" w14:textId="77777777" w:rsidR="00A254A8" w:rsidRPr="00583902" w:rsidRDefault="00A254A8" w:rsidP="00A254A8">
      <w:pPr>
        <w:jc w:val="center"/>
        <w:rPr>
          <w:rFonts w:ascii="Arial" w:hAnsi="Arial" w:cs="Arial"/>
          <w:sz w:val="28"/>
          <w:szCs w:val="28"/>
        </w:rPr>
      </w:pPr>
    </w:p>
    <w:p w14:paraId="41C8F396" w14:textId="77777777" w:rsidR="00A254A8" w:rsidRPr="00583902" w:rsidRDefault="00A254A8" w:rsidP="00A254A8">
      <w:pPr>
        <w:jc w:val="center"/>
        <w:rPr>
          <w:rFonts w:ascii="Arial" w:hAnsi="Arial" w:cs="Arial"/>
          <w:sz w:val="28"/>
          <w:szCs w:val="28"/>
        </w:rPr>
      </w:pPr>
    </w:p>
    <w:p w14:paraId="72A3D3EC" w14:textId="77777777" w:rsidR="00022BE4" w:rsidRPr="00583902" w:rsidRDefault="00FE0D98" w:rsidP="0042045D">
      <w:pPr>
        <w:jc w:val="center"/>
        <w:rPr>
          <w:rFonts w:ascii="Arial" w:hAnsi="Arial" w:cs="Arial"/>
          <w:b/>
          <w:sz w:val="28"/>
          <w:szCs w:val="28"/>
        </w:rPr>
      </w:pPr>
      <w:r w:rsidRPr="00583902">
        <w:rPr>
          <w:rFonts w:ascii="Arial" w:hAnsi="Arial" w:cs="Arial"/>
          <w:b/>
          <w:bCs/>
          <w:noProof/>
          <w:sz w:val="46"/>
          <w:szCs w:val="46"/>
        </w:rPr>
        <w:drawing>
          <wp:inline distT="0" distB="0" distL="0" distR="0" wp14:anchorId="3823AB13" wp14:editId="07777777">
            <wp:extent cx="6219825" cy="2886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2886075"/>
                    </a:xfrm>
                    <a:prstGeom prst="rect">
                      <a:avLst/>
                    </a:prstGeom>
                    <a:noFill/>
                    <a:ln>
                      <a:noFill/>
                    </a:ln>
                  </pic:spPr>
                </pic:pic>
              </a:graphicData>
            </a:graphic>
          </wp:inline>
        </w:drawing>
      </w:r>
      <w:r w:rsidR="00A254A8" w:rsidRPr="00583902">
        <w:rPr>
          <w:rFonts w:ascii="Arial" w:hAnsi="Arial" w:cs="Arial"/>
          <w:b/>
          <w:sz w:val="28"/>
          <w:szCs w:val="28"/>
        </w:rPr>
        <w:br w:type="page"/>
      </w:r>
    </w:p>
    <w:p w14:paraId="33D470CD" w14:textId="4A472D08" w:rsidR="0042045D" w:rsidRPr="00583902" w:rsidRDefault="00FE0D98" w:rsidP="0042045D">
      <w:pPr>
        <w:jc w:val="center"/>
        <w:rPr>
          <w:rFonts w:ascii="Arial" w:hAnsi="Arial" w:cs="Arial"/>
          <w:b/>
          <w:sz w:val="28"/>
          <w:szCs w:val="28"/>
        </w:rPr>
      </w:pPr>
      <w:r w:rsidRPr="00583902">
        <w:rPr>
          <w:rFonts w:ascii="Arial" w:hAnsi="Arial" w:cs="Arial"/>
          <w:b/>
          <w:noProof/>
          <w:sz w:val="26"/>
          <w:szCs w:val="26"/>
          <w:u w:val="single"/>
          <w:lang w:eastAsia="zh-CN"/>
        </w:rPr>
        <w:lastRenderedPageBreak/>
        <w:drawing>
          <wp:anchor distT="0" distB="0" distL="114300" distR="114300" simplePos="0" relativeHeight="251657728" behindDoc="1" locked="0" layoutInCell="1" allowOverlap="1" wp14:anchorId="7181599D" wp14:editId="07777777">
            <wp:simplePos x="0" y="0"/>
            <wp:positionH relativeFrom="column">
              <wp:posOffset>-781050</wp:posOffset>
            </wp:positionH>
            <wp:positionV relativeFrom="paragraph">
              <wp:posOffset>-819150</wp:posOffset>
            </wp:positionV>
            <wp:extent cx="2333625" cy="1971675"/>
            <wp:effectExtent l="0" t="0" r="0" b="0"/>
            <wp:wrapNone/>
            <wp:docPr id="1266168050" name="Picture 2" descr="mancheste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ester logo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D" w:rsidRPr="00583902">
        <w:rPr>
          <w:rFonts w:ascii="Arial" w:hAnsi="Arial" w:cs="Arial"/>
          <w:b/>
          <w:sz w:val="28"/>
          <w:szCs w:val="28"/>
        </w:rPr>
        <w:t>Doctorat</w:t>
      </w:r>
      <w:r w:rsidR="00022BE4" w:rsidRPr="00583902">
        <w:rPr>
          <w:rFonts w:ascii="Arial" w:hAnsi="Arial" w:cs="Arial"/>
          <w:b/>
          <w:sz w:val="28"/>
          <w:szCs w:val="28"/>
        </w:rPr>
        <w:t>e in Counselling Psychology 20</w:t>
      </w:r>
      <w:r w:rsidR="001B329C">
        <w:rPr>
          <w:rFonts w:ascii="Arial" w:hAnsi="Arial" w:cs="Arial"/>
          <w:b/>
          <w:sz w:val="28"/>
          <w:szCs w:val="28"/>
        </w:rPr>
        <w:t>2</w:t>
      </w:r>
      <w:r w:rsidR="00422FC9">
        <w:rPr>
          <w:rFonts w:ascii="Arial" w:hAnsi="Arial" w:cs="Arial"/>
          <w:b/>
          <w:sz w:val="28"/>
          <w:szCs w:val="28"/>
        </w:rPr>
        <w:t>5</w:t>
      </w:r>
      <w:r w:rsidR="00266308" w:rsidRPr="00583902">
        <w:rPr>
          <w:rFonts w:ascii="Arial" w:hAnsi="Arial" w:cs="Arial"/>
          <w:b/>
          <w:sz w:val="28"/>
          <w:szCs w:val="28"/>
        </w:rPr>
        <w:t xml:space="preserve"> Intake</w:t>
      </w:r>
    </w:p>
    <w:p w14:paraId="5B7A065F" w14:textId="77777777" w:rsidR="0042045D" w:rsidRPr="00583902" w:rsidRDefault="0042045D" w:rsidP="0042045D">
      <w:pPr>
        <w:spacing w:line="360" w:lineRule="auto"/>
        <w:jc w:val="center"/>
        <w:rPr>
          <w:rFonts w:ascii="Arial" w:hAnsi="Arial" w:cs="Arial"/>
          <w:b/>
          <w:sz w:val="28"/>
          <w:szCs w:val="28"/>
        </w:rPr>
      </w:pPr>
      <w:r w:rsidRPr="00583902">
        <w:rPr>
          <w:rFonts w:ascii="Arial" w:hAnsi="Arial" w:cs="Arial"/>
          <w:b/>
          <w:sz w:val="28"/>
          <w:szCs w:val="28"/>
        </w:rPr>
        <w:t>Information Sheet</w:t>
      </w:r>
    </w:p>
    <w:p w14:paraId="0D0B940D" w14:textId="77777777" w:rsidR="0042045D" w:rsidRPr="00583902" w:rsidRDefault="0042045D" w:rsidP="00EA7570">
      <w:pPr>
        <w:autoSpaceDE w:val="0"/>
        <w:autoSpaceDN w:val="0"/>
        <w:adjustRightInd w:val="0"/>
        <w:jc w:val="both"/>
        <w:rPr>
          <w:rFonts w:ascii="Arial" w:hAnsi="Arial" w:cs="Arial"/>
          <w:sz w:val="22"/>
          <w:szCs w:val="22"/>
        </w:rPr>
      </w:pPr>
    </w:p>
    <w:p w14:paraId="0E27B00A" w14:textId="77777777" w:rsidR="00893EFB" w:rsidRPr="00583902" w:rsidRDefault="00893EFB" w:rsidP="00893EFB">
      <w:pPr>
        <w:autoSpaceDE w:val="0"/>
        <w:autoSpaceDN w:val="0"/>
        <w:adjustRightInd w:val="0"/>
        <w:jc w:val="both"/>
        <w:rPr>
          <w:rFonts w:ascii="Arial" w:hAnsi="Arial" w:cs="Arial"/>
          <w:sz w:val="18"/>
          <w:szCs w:val="18"/>
        </w:rPr>
      </w:pPr>
    </w:p>
    <w:p w14:paraId="586C94AD" w14:textId="77777777" w:rsidR="00C20B35" w:rsidRDefault="00C20B35" w:rsidP="00893EFB">
      <w:pPr>
        <w:autoSpaceDE w:val="0"/>
        <w:autoSpaceDN w:val="0"/>
        <w:adjustRightInd w:val="0"/>
        <w:jc w:val="center"/>
        <w:rPr>
          <w:rFonts w:ascii="Arial" w:hAnsi="Arial" w:cs="Arial"/>
          <w:sz w:val="22"/>
          <w:szCs w:val="22"/>
        </w:rPr>
      </w:pPr>
      <w:r>
        <w:rPr>
          <w:rFonts w:ascii="Arial" w:hAnsi="Arial" w:cs="Arial"/>
          <w:i/>
          <w:iCs/>
          <w:sz w:val="22"/>
          <w:szCs w:val="22"/>
        </w:rPr>
        <w:t>“</w:t>
      </w:r>
      <w:r w:rsidRPr="00C20B35">
        <w:rPr>
          <w:rFonts w:ascii="Arial" w:hAnsi="Arial" w:cs="Arial"/>
          <w:i/>
          <w:iCs/>
          <w:sz w:val="22"/>
          <w:szCs w:val="22"/>
        </w:rPr>
        <w:t>I have found the first year of this course over and above anything I could have anticipated. The freedom we were given with assignments meant we could engage in a topic or area which felt meaningful to us.  I have been pushed to be self-reflective and critical in ways I didn’t even know possible, and this has made me really think about why I am doing this and what sort of practitioner I want to be.</w:t>
      </w:r>
      <w:r>
        <w:rPr>
          <w:rFonts w:ascii="Arial" w:hAnsi="Arial" w:cs="Arial"/>
          <w:i/>
          <w:iCs/>
          <w:sz w:val="22"/>
          <w:szCs w:val="22"/>
        </w:rPr>
        <w:t>”</w:t>
      </w:r>
      <w:r w:rsidRPr="00583902">
        <w:rPr>
          <w:rFonts w:ascii="Arial" w:hAnsi="Arial" w:cs="Arial"/>
          <w:sz w:val="22"/>
          <w:szCs w:val="22"/>
        </w:rPr>
        <w:t xml:space="preserve"> </w:t>
      </w:r>
    </w:p>
    <w:p w14:paraId="7668A00B" w14:textId="77777777" w:rsidR="00893EFB" w:rsidRPr="00583902" w:rsidRDefault="00893EFB" w:rsidP="00893EFB">
      <w:pPr>
        <w:autoSpaceDE w:val="0"/>
        <w:autoSpaceDN w:val="0"/>
        <w:adjustRightInd w:val="0"/>
        <w:jc w:val="center"/>
        <w:rPr>
          <w:rFonts w:ascii="Arial" w:hAnsi="Arial" w:cs="Arial"/>
          <w:sz w:val="22"/>
          <w:szCs w:val="22"/>
        </w:rPr>
      </w:pPr>
      <w:r w:rsidRPr="00583902">
        <w:rPr>
          <w:rFonts w:ascii="Arial" w:hAnsi="Arial" w:cs="Arial"/>
          <w:sz w:val="22"/>
          <w:szCs w:val="22"/>
        </w:rPr>
        <w:t>(</w:t>
      </w:r>
      <w:proofErr w:type="spellStart"/>
      <w:r w:rsidRPr="00583902">
        <w:rPr>
          <w:rFonts w:ascii="Arial" w:hAnsi="Arial" w:cs="Arial"/>
          <w:sz w:val="22"/>
          <w:szCs w:val="22"/>
        </w:rPr>
        <w:t>DCounsPsych</w:t>
      </w:r>
      <w:proofErr w:type="spellEnd"/>
      <w:r w:rsidRPr="00583902">
        <w:rPr>
          <w:rFonts w:ascii="Arial" w:hAnsi="Arial" w:cs="Arial"/>
          <w:sz w:val="22"/>
          <w:szCs w:val="22"/>
        </w:rPr>
        <w:t xml:space="preserve"> student, 201</w:t>
      </w:r>
      <w:r w:rsidR="00C20B35">
        <w:rPr>
          <w:rFonts w:ascii="Arial" w:hAnsi="Arial" w:cs="Arial"/>
          <w:sz w:val="22"/>
          <w:szCs w:val="22"/>
        </w:rPr>
        <w:t>9</w:t>
      </w:r>
      <w:r w:rsidRPr="00583902">
        <w:rPr>
          <w:rFonts w:ascii="Arial" w:hAnsi="Arial" w:cs="Arial"/>
          <w:sz w:val="22"/>
          <w:szCs w:val="22"/>
        </w:rPr>
        <w:t>)</w:t>
      </w:r>
    </w:p>
    <w:p w14:paraId="60061E4C" w14:textId="77777777" w:rsidR="00824806" w:rsidRDefault="00824806" w:rsidP="00824806">
      <w:pPr>
        <w:autoSpaceDE w:val="0"/>
        <w:autoSpaceDN w:val="0"/>
        <w:adjustRightInd w:val="0"/>
        <w:rPr>
          <w:rFonts w:ascii="Arial" w:hAnsi="Arial" w:cs="Arial"/>
          <w:sz w:val="22"/>
          <w:szCs w:val="22"/>
        </w:rPr>
      </w:pPr>
    </w:p>
    <w:p w14:paraId="2DC366FC" w14:textId="77777777" w:rsidR="00824806" w:rsidRPr="00824806" w:rsidRDefault="00824806" w:rsidP="00893EFB">
      <w:pPr>
        <w:autoSpaceDE w:val="0"/>
        <w:autoSpaceDN w:val="0"/>
        <w:adjustRightInd w:val="0"/>
        <w:jc w:val="center"/>
        <w:rPr>
          <w:rFonts w:ascii="Arial" w:hAnsi="Arial" w:cs="Arial"/>
          <w:i/>
          <w:iCs/>
          <w:sz w:val="22"/>
          <w:szCs w:val="22"/>
        </w:rPr>
      </w:pPr>
      <w:r w:rsidRPr="00824806">
        <w:rPr>
          <w:rFonts w:ascii="Arial" w:hAnsi="Arial" w:cs="Arial"/>
          <w:i/>
          <w:iCs/>
          <w:sz w:val="22"/>
          <w:szCs w:val="22"/>
        </w:rPr>
        <w:t>“The programme continues to innovate and strive for the highest standards and, in the field, offers excellent in teaching, learning, student experience and practice development.”</w:t>
      </w:r>
    </w:p>
    <w:p w14:paraId="2212816A" w14:textId="77777777" w:rsidR="00824806" w:rsidRPr="00583902" w:rsidRDefault="00824806" w:rsidP="00893EFB">
      <w:pPr>
        <w:autoSpaceDE w:val="0"/>
        <w:autoSpaceDN w:val="0"/>
        <w:adjustRightInd w:val="0"/>
        <w:jc w:val="center"/>
        <w:rPr>
          <w:rFonts w:ascii="Arial" w:hAnsi="Arial" w:cs="Arial"/>
          <w:sz w:val="22"/>
          <w:szCs w:val="22"/>
        </w:rPr>
      </w:pPr>
      <w:r>
        <w:rPr>
          <w:rFonts w:ascii="Arial" w:hAnsi="Arial" w:cs="Arial"/>
          <w:sz w:val="22"/>
          <w:szCs w:val="22"/>
        </w:rPr>
        <w:t>(External Examiner, 2022)</w:t>
      </w:r>
    </w:p>
    <w:p w14:paraId="44EAFD9C" w14:textId="77777777" w:rsidR="00893EFB" w:rsidRPr="00583902" w:rsidRDefault="00893EFB" w:rsidP="00893EFB">
      <w:pPr>
        <w:autoSpaceDE w:val="0"/>
        <w:autoSpaceDN w:val="0"/>
        <w:adjustRightInd w:val="0"/>
        <w:jc w:val="both"/>
        <w:rPr>
          <w:rFonts w:ascii="Arial" w:hAnsi="Arial" w:cs="Arial"/>
          <w:sz w:val="22"/>
          <w:szCs w:val="22"/>
        </w:rPr>
      </w:pPr>
    </w:p>
    <w:p w14:paraId="796C411A" w14:textId="77777777" w:rsidR="00041E12" w:rsidRPr="000009A0" w:rsidRDefault="00041E12" w:rsidP="00041E12">
      <w:pPr>
        <w:pStyle w:val="ListParagraph"/>
        <w:spacing w:after="120" w:line="240" w:lineRule="auto"/>
        <w:ind w:left="0" w:right="101"/>
        <w:contextualSpacing w:val="0"/>
        <w:jc w:val="center"/>
        <w:rPr>
          <w:rFonts w:ascii="Arial" w:hAnsi="Arial" w:cs="Arial"/>
          <w:i/>
        </w:rPr>
      </w:pPr>
      <w:r w:rsidRPr="000009A0">
        <w:rPr>
          <w:rFonts w:ascii="Arial" w:hAnsi="Arial" w:cs="Arial"/>
          <w:i/>
        </w:rPr>
        <w:t xml:space="preserve">“The visiting team commend the excellent supportive nature of the programme team to their trainees, particularly in terms of placement opportunities. It was evident that having a dedicated placement director ensures good communication between the programme team, </w:t>
      </w:r>
      <w:r w:rsidR="000009A0" w:rsidRPr="000009A0">
        <w:rPr>
          <w:rFonts w:ascii="Arial" w:hAnsi="Arial" w:cs="Arial"/>
          <w:i/>
        </w:rPr>
        <w:t>trainees,</w:t>
      </w:r>
      <w:r w:rsidRPr="000009A0">
        <w:rPr>
          <w:rFonts w:ascii="Arial" w:hAnsi="Arial" w:cs="Arial"/>
          <w:i/>
        </w:rPr>
        <w:t xml:space="preserve"> and placement providers. The students also emphasised how helpful, </w:t>
      </w:r>
      <w:r w:rsidR="000009A0" w:rsidRPr="000009A0">
        <w:rPr>
          <w:rFonts w:ascii="Arial" w:hAnsi="Arial" w:cs="Arial"/>
          <w:i/>
        </w:rPr>
        <w:t>supportive,</w:t>
      </w:r>
      <w:r w:rsidRPr="000009A0">
        <w:rPr>
          <w:rFonts w:ascii="Arial" w:hAnsi="Arial" w:cs="Arial"/>
          <w:i/>
        </w:rPr>
        <w:t xml:space="preserve"> and approachable all the staff are.”</w:t>
      </w:r>
    </w:p>
    <w:p w14:paraId="218D99A5" w14:textId="77777777" w:rsidR="00041E12" w:rsidRPr="00583902" w:rsidRDefault="00041E12" w:rsidP="00041E12">
      <w:pPr>
        <w:autoSpaceDE w:val="0"/>
        <w:autoSpaceDN w:val="0"/>
        <w:adjustRightInd w:val="0"/>
        <w:jc w:val="center"/>
        <w:rPr>
          <w:rFonts w:ascii="Arial" w:hAnsi="Arial" w:cs="Arial"/>
          <w:sz w:val="22"/>
          <w:szCs w:val="22"/>
        </w:rPr>
      </w:pPr>
      <w:r w:rsidRPr="00583902">
        <w:rPr>
          <w:rFonts w:ascii="Arial" w:hAnsi="Arial" w:cs="Arial"/>
          <w:sz w:val="22"/>
          <w:szCs w:val="22"/>
        </w:rPr>
        <w:t>(British Psychological Society Partnership and Accreditation Team, 20</w:t>
      </w:r>
      <w:r>
        <w:rPr>
          <w:rFonts w:ascii="Arial" w:hAnsi="Arial" w:cs="Arial"/>
          <w:sz w:val="22"/>
          <w:szCs w:val="22"/>
        </w:rPr>
        <w:t>22</w:t>
      </w:r>
      <w:r w:rsidRPr="00583902">
        <w:rPr>
          <w:rFonts w:ascii="Arial" w:hAnsi="Arial" w:cs="Arial"/>
          <w:sz w:val="22"/>
          <w:szCs w:val="22"/>
        </w:rPr>
        <w:t>)</w:t>
      </w:r>
    </w:p>
    <w:p w14:paraId="4B94D5A5" w14:textId="77777777" w:rsidR="00893EFB" w:rsidRPr="00583902" w:rsidRDefault="00893EFB" w:rsidP="00F17EE8">
      <w:pPr>
        <w:autoSpaceDE w:val="0"/>
        <w:autoSpaceDN w:val="0"/>
        <w:adjustRightInd w:val="0"/>
        <w:jc w:val="both"/>
        <w:rPr>
          <w:rFonts w:ascii="Arial" w:hAnsi="Arial" w:cs="Arial"/>
          <w:sz w:val="22"/>
          <w:szCs w:val="22"/>
        </w:rPr>
      </w:pPr>
    </w:p>
    <w:p w14:paraId="3DEEC669" w14:textId="77777777" w:rsidR="00893EFB" w:rsidRPr="00583902" w:rsidRDefault="00893EFB" w:rsidP="00F17EE8">
      <w:pPr>
        <w:autoSpaceDE w:val="0"/>
        <w:autoSpaceDN w:val="0"/>
        <w:adjustRightInd w:val="0"/>
        <w:jc w:val="both"/>
        <w:rPr>
          <w:rFonts w:ascii="Arial" w:hAnsi="Arial" w:cs="Arial"/>
          <w:sz w:val="22"/>
          <w:szCs w:val="22"/>
        </w:rPr>
      </w:pPr>
    </w:p>
    <w:p w14:paraId="1FC85D5F" w14:textId="5ED8CA69" w:rsidR="00345AB3" w:rsidRDefault="00F17EE8" w:rsidP="00EC679F">
      <w:pPr>
        <w:autoSpaceDE w:val="0"/>
        <w:autoSpaceDN w:val="0"/>
        <w:adjustRightInd w:val="0"/>
        <w:jc w:val="both"/>
        <w:rPr>
          <w:rFonts w:ascii="Arial" w:hAnsi="Arial" w:cs="Arial"/>
          <w:sz w:val="22"/>
          <w:szCs w:val="22"/>
        </w:rPr>
      </w:pPr>
      <w:r w:rsidRPr="00583902">
        <w:rPr>
          <w:rFonts w:ascii="Arial" w:hAnsi="Arial" w:cs="Arial"/>
          <w:sz w:val="22"/>
          <w:szCs w:val="22"/>
        </w:rPr>
        <w:t xml:space="preserve">The Professional Doctorate in Counselling Psychology </w:t>
      </w:r>
      <w:r w:rsidR="00422FC9">
        <w:rPr>
          <w:rFonts w:ascii="Arial" w:hAnsi="Arial" w:cs="Arial"/>
          <w:sz w:val="22"/>
          <w:szCs w:val="22"/>
        </w:rPr>
        <w:t xml:space="preserve">provides </w:t>
      </w:r>
      <w:r w:rsidRPr="00583902">
        <w:rPr>
          <w:rFonts w:ascii="Arial" w:hAnsi="Arial" w:cs="Arial"/>
          <w:sz w:val="22"/>
          <w:szCs w:val="22"/>
        </w:rPr>
        <w:t>HCPC and BPS</w:t>
      </w:r>
      <w:r w:rsidR="008A3B4F">
        <w:rPr>
          <w:rFonts w:ascii="Arial" w:hAnsi="Arial" w:cs="Arial"/>
          <w:sz w:val="22"/>
          <w:szCs w:val="22"/>
        </w:rPr>
        <w:t xml:space="preserve"> approved Doctoral training in counselling p</w:t>
      </w:r>
      <w:r w:rsidRPr="00583902">
        <w:rPr>
          <w:rFonts w:ascii="Arial" w:hAnsi="Arial" w:cs="Arial"/>
          <w:sz w:val="22"/>
          <w:szCs w:val="22"/>
        </w:rPr>
        <w:t>sycholo</w:t>
      </w:r>
      <w:r w:rsidR="00345AB3">
        <w:rPr>
          <w:rFonts w:ascii="Arial" w:hAnsi="Arial" w:cs="Arial"/>
          <w:sz w:val="22"/>
          <w:szCs w:val="22"/>
        </w:rPr>
        <w:t xml:space="preserve">gy </w:t>
      </w:r>
      <w:r w:rsidRPr="00583902">
        <w:rPr>
          <w:rFonts w:ascii="Arial" w:hAnsi="Arial" w:cs="Arial"/>
          <w:sz w:val="22"/>
          <w:szCs w:val="22"/>
        </w:rPr>
        <w:t xml:space="preserve">situated at </w:t>
      </w:r>
      <w:r w:rsidR="00345AB3">
        <w:rPr>
          <w:rFonts w:ascii="Arial" w:hAnsi="Arial" w:cs="Arial"/>
          <w:sz w:val="22"/>
          <w:szCs w:val="22"/>
        </w:rPr>
        <w:t xml:space="preserve">a Russell Group </w:t>
      </w:r>
      <w:r w:rsidR="00422FC9">
        <w:rPr>
          <w:rFonts w:ascii="Arial" w:hAnsi="Arial" w:cs="Arial"/>
          <w:sz w:val="22"/>
          <w:szCs w:val="22"/>
        </w:rPr>
        <w:t>University and is</w:t>
      </w:r>
      <w:r w:rsidR="00345AB3">
        <w:rPr>
          <w:rFonts w:ascii="Arial" w:hAnsi="Arial" w:cs="Arial"/>
          <w:sz w:val="22"/>
          <w:szCs w:val="22"/>
        </w:rPr>
        <w:t xml:space="preserve"> the only UK programme in </w:t>
      </w:r>
      <w:r w:rsidR="000009A0">
        <w:rPr>
          <w:rFonts w:ascii="Arial" w:hAnsi="Arial" w:cs="Arial"/>
          <w:sz w:val="22"/>
          <w:szCs w:val="22"/>
        </w:rPr>
        <w:t>North-West England</w:t>
      </w:r>
      <w:r w:rsidRPr="00583902">
        <w:rPr>
          <w:rFonts w:ascii="Arial" w:hAnsi="Arial" w:cs="Arial"/>
          <w:sz w:val="22"/>
          <w:szCs w:val="22"/>
        </w:rPr>
        <w:t xml:space="preserve">. </w:t>
      </w:r>
    </w:p>
    <w:p w14:paraId="3656B9AB" w14:textId="77777777" w:rsidR="00345AB3" w:rsidRDefault="00345AB3" w:rsidP="00F17EE8">
      <w:pPr>
        <w:autoSpaceDE w:val="0"/>
        <w:autoSpaceDN w:val="0"/>
        <w:adjustRightInd w:val="0"/>
        <w:jc w:val="both"/>
        <w:rPr>
          <w:rFonts w:ascii="Arial" w:hAnsi="Arial" w:cs="Arial"/>
          <w:sz w:val="22"/>
          <w:szCs w:val="22"/>
        </w:rPr>
      </w:pPr>
    </w:p>
    <w:p w14:paraId="4A4466E9" w14:textId="77777777" w:rsidR="00F17EE8" w:rsidRPr="00583902" w:rsidRDefault="00F17EE8" w:rsidP="00F17EE8">
      <w:pPr>
        <w:autoSpaceDE w:val="0"/>
        <w:autoSpaceDN w:val="0"/>
        <w:adjustRightInd w:val="0"/>
        <w:jc w:val="both"/>
        <w:rPr>
          <w:rFonts w:ascii="Arial" w:hAnsi="Arial" w:cs="Arial"/>
          <w:sz w:val="22"/>
          <w:szCs w:val="22"/>
        </w:rPr>
      </w:pPr>
      <w:r w:rsidRPr="00583902">
        <w:rPr>
          <w:rFonts w:ascii="Arial" w:hAnsi="Arial" w:cs="Arial"/>
          <w:sz w:val="22"/>
          <w:szCs w:val="22"/>
        </w:rPr>
        <w:t>Ultimately students completing this course will be equipped as compete</w:t>
      </w:r>
      <w:r w:rsidR="008A3B4F">
        <w:rPr>
          <w:rFonts w:ascii="Arial" w:hAnsi="Arial" w:cs="Arial"/>
          <w:sz w:val="22"/>
          <w:szCs w:val="22"/>
        </w:rPr>
        <w:t>nt counselling p</w:t>
      </w:r>
      <w:r w:rsidRPr="00583902">
        <w:rPr>
          <w:rFonts w:ascii="Arial" w:hAnsi="Arial" w:cs="Arial"/>
          <w:sz w:val="22"/>
          <w:szCs w:val="22"/>
        </w:rPr>
        <w:t xml:space="preserve">sychologists who are eligible to apply for HCPC registration and BPS Chartered status.   </w:t>
      </w:r>
    </w:p>
    <w:p w14:paraId="45FB0818" w14:textId="77777777" w:rsidR="00F17EE8" w:rsidRPr="00583902" w:rsidRDefault="00F17EE8" w:rsidP="00F17EE8">
      <w:pPr>
        <w:autoSpaceDE w:val="0"/>
        <w:autoSpaceDN w:val="0"/>
        <w:adjustRightInd w:val="0"/>
        <w:jc w:val="both"/>
        <w:rPr>
          <w:rFonts w:ascii="Arial" w:hAnsi="Arial" w:cs="Arial"/>
          <w:sz w:val="22"/>
          <w:szCs w:val="22"/>
        </w:rPr>
      </w:pPr>
    </w:p>
    <w:p w14:paraId="0AEE415F" w14:textId="77777777" w:rsidR="00F17EE8" w:rsidRDefault="00F17EE8" w:rsidP="00F17EE8">
      <w:pPr>
        <w:autoSpaceDE w:val="0"/>
        <w:autoSpaceDN w:val="0"/>
        <w:adjustRightInd w:val="0"/>
        <w:jc w:val="both"/>
        <w:rPr>
          <w:rFonts w:ascii="Arial" w:hAnsi="Arial" w:cs="Arial"/>
          <w:sz w:val="22"/>
          <w:szCs w:val="22"/>
        </w:rPr>
      </w:pPr>
      <w:r w:rsidRPr="00583902">
        <w:rPr>
          <w:rFonts w:ascii="Arial" w:hAnsi="Arial" w:cs="Arial"/>
          <w:sz w:val="22"/>
          <w:szCs w:val="22"/>
        </w:rPr>
        <w:t>The course off</w:t>
      </w:r>
      <w:r w:rsidR="008A3B4F">
        <w:rPr>
          <w:rFonts w:ascii="Arial" w:hAnsi="Arial" w:cs="Arial"/>
          <w:sz w:val="22"/>
          <w:szCs w:val="22"/>
        </w:rPr>
        <w:t>ers a professional training in counselling p</w:t>
      </w:r>
      <w:r w:rsidRPr="00583902">
        <w:rPr>
          <w:rFonts w:ascii="Arial" w:hAnsi="Arial" w:cs="Arial"/>
          <w:sz w:val="22"/>
          <w:szCs w:val="22"/>
        </w:rPr>
        <w:t>sychology and has four major components. These are:</w:t>
      </w:r>
    </w:p>
    <w:p w14:paraId="049F31CB" w14:textId="77777777" w:rsidR="00345AB3" w:rsidRPr="00583902" w:rsidRDefault="00345AB3" w:rsidP="00F17EE8">
      <w:pPr>
        <w:autoSpaceDE w:val="0"/>
        <w:autoSpaceDN w:val="0"/>
        <w:adjustRightInd w:val="0"/>
        <w:jc w:val="both"/>
        <w:rPr>
          <w:rFonts w:ascii="Arial" w:hAnsi="Arial" w:cs="Arial"/>
          <w:sz w:val="22"/>
          <w:szCs w:val="22"/>
        </w:rPr>
      </w:pPr>
    </w:p>
    <w:p w14:paraId="4FD3B49E" w14:textId="77777777" w:rsidR="00893EFB" w:rsidRPr="00583902" w:rsidRDefault="00F17EE8" w:rsidP="00893EFB">
      <w:pPr>
        <w:autoSpaceDE w:val="0"/>
        <w:autoSpaceDN w:val="0"/>
        <w:adjustRightInd w:val="0"/>
        <w:ind w:left="567"/>
        <w:jc w:val="both"/>
        <w:rPr>
          <w:rFonts w:ascii="Arial" w:hAnsi="Arial" w:cs="Arial"/>
          <w:sz w:val="22"/>
          <w:szCs w:val="22"/>
        </w:rPr>
      </w:pPr>
      <w:r w:rsidRPr="00583902">
        <w:rPr>
          <w:rFonts w:ascii="Arial" w:hAnsi="Arial" w:cs="Arial"/>
          <w:sz w:val="22"/>
          <w:szCs w:val="22"/>
        </w:rPr>
        <w:t>(1) The development of appropriate theoretical knowledge</w:t>
      </w:r>
    </w:p>
    <w:p w14:paraId="52567498" w14:textId="77777777" w:rsidR="00893EFB" w:rsidRPr="00583902" w:rsidRDefault="00F17EE8" w:rsidP="00893EFB">
      <w:pPr>
        <w:autoSpaceDE w:val="0"/>
        <w:autoSpaceDN w:val="0"/>
        <w:adjustRightInd w:val="0"/>
        <w:ind w:left="567"/>
        <w:jc w:val="both"/>
        <w:rPr>
          <w:rFonts w:ascii="Arial" w:hAnsi="Arial" w:cs="Arial"/>
          <w:sz w:val="22"/>
          <w:szCs w:val="22"/>
        </w:rPr>
      </w:pPr>
      <w:r w:rsidRPr="00583902">
        <w:rPr>
          <w:rFonts w:ascii="Arial" w:hAnsi="Arial" w:cs="Arial"/>
          <w:sz w:val="22"/>
          <w:szCs w:val="22"/>
        </w:rPr>
        <w:t xml:space="preserve">(2) The development of research skills </w:t>
      </w:r>
    </w:p>
    <w:p w14:paraId="2849B332" w14:textId="77777777" w:rsidR="00893EFB" w:rsidRPr="00583902" w:rsidRDefault="00F17EE8" w:rsidP="00893EFB">
      <w:pPr>
        <w:autoSpaceDE w:val="0"/>
        <w:autoSpaceDN w:val="0"/>
        <w:adjustRightInd w:val="0"/>
        <w:ind w:left="567"/>
        <w:jc w:val="both"/>
        <w:rPr>
          <w:rFonts w:ascii="Arial" w:hAnsi="Arial" w:cs="Arial"/>
          <w:sz w:val="22"/>
          <w:szCs w:val="22"/>
        </w:rPr>
      </w:pPr>
      <w:r w:rsidRPr="00583902">
        <w:rPr>
          <w:rFonts w:ascii="Arial" w:hAnsi="Arial" w:cs="Arial"/>
          <w:sz w:val="22"/>
          <w:szCs w:val="22"/>
        </w:rPr>
        <w:t xml:space="preserve">(3) A substantial therapeutic practice component </w:t>
      </w:r>
    </w:p>
    <w:p w14:paraId="422CDA10" w14:textId="77777777" w:rsidR="00F17EE8" w:rsidRPr="00583902" w:rsidRDefault="00F17EE8" w:rsidP="00893EFB">
      <w:pPr>
        <w:autoSpaceDE w:val="0"/>
        <w:autoSpaceDN w:val="0"/>
        <w:adjustRightInd w:val="0"/>
        <w:ind w:left="567"/>
        <w:jc w:val="both"/>
        <w:rPr>
          <w:rFonts w:ascii="Arial" w:hAnsi="Arial" w:cs="Arial"/>
          <w:sz w:val="22"/>
          <w:szCs w:val="22"/>
        </w:rPr>
      </w:pPr>
      <w:r w:rsidRPr="00583902">
        <w:rPr>
          <w:rFonts w:ascii="Arial" w:hAnsi="Arial" w:cs="Arial"/>
          <w:sz w:val="22"/>
          <w:szCs w:val="22"/>
        </w:rPr>
        <w:t>(4) An emphasis upon personal development</w:t>
      </w:r>
    </w:p>
    <w:p w14:paraId="53128261" w14:textId="77777777" w:rsidR="00F17EE8" w:rsidRPr="00583902" w:rsidRDefault="00F17EE8" w:rsidP="00F17EE8">
      <w:pPr>
        <w:autoSpaceDE w:val="0"/>
        <w:autoSpaceDN w:val="0"/>
        <w:adjustRightInd w:val="0"/>
        <w:jc w:val="both"/>
        <w:rPr>
          <w:rFonts w:ascii="Arial" w:hAnsi="Arial" w:cs="Arial"/>
          <w:sz w:val="22"/>
          <w:szCs w:val="22"/>
        </w:rPr>
      </w:pPr>
    </w:p>
    <w:p w14:paraId="727B90D2" w14:textId="77777777" w:rsidR="007650B6" w:rsidRPr="00D16768" w:rsidRDefault="00F17EE8" w:rsidP="008A3B4F">
      <w:pPr>
        <w:rPr>
          <w:rFonts w:ascii="Arial" w:hAnsi="Arial" w:cs="Arial"/>
          <w:sz w:val="22"/>
          <w:szCs w:val="22"/>
        </w:rPr>
      </w:pPr>
      <w:r w:rsidRPr="00D16768">
        <w:rPr>
          <w:rFonts w:ascii="Arial" w:hAnsi="Arial" w:cs="Arial"/>
          <w:sz w:val="22"/>
          <w:szCs w:val="22"/>
        </w:rPr>
        <w:t xml:space="preserve">We have small </w:t>
      </w:r>
      <w:r w:rsidR="000009A0" w:rsidRPr="00D16768">
        <w:rPr>
          <w:rFonts w:ascii="Arial" w:hAnsi="Arial" w:cs="Arial"/>
          <w:sz w:val="22"/>
          <w:szCs w:val="22"/>
        </w:rPr>
        <w:t>cohorts,</w:t>
      </w:r>
      <w:r w:rsidRPr="00D16768">
        <w:rPr>
          <w:rFonts w:ascii="Arial" w:hAnsi="Arial" w:cs="Arial"/>
          <w:sz w:val="22"/>
          <w:szCs w:val="22"/>
        </w:rPr>
        <w:t xml:space="preserve"> and we work closely with our </w:t>
      </w:r>
      <w:r w:rsidR="00FF7338">
        <w:rPr>
          <w:rFonts w:ascii="Arial" w:hAnsi="Arial" w:cs="Arial"/>
          <w:sz w:val="22"/>
          <w:szCs w:val="20"/>
        </w:rPr>
        <w:t>students</w:t>
      </w:r>
      <w:r w:rsidRPr="00D16768">
        <w:rPr>
          <w:rFonts w:ascii="Arial" w:hAnsi="Arial" w:cs="Arial"/>
          <w:sz w:val="22"/>
          <w:szCs w:val="22"/>
        </w:rPr>
        <w:t xml:space="preserve"> to support their development as reflexive scientist-practitioners. </w:t>
      </w:r>
    </w:p>
    <w:p w14:paraId="62486C05" w14:textId="77777777" w:rsidR="00F17EE8" w:rsidRPr="00D16768" w:rsidRDefault="00F17EE8" w:rsidP="00F17EE8">
      <w:pPr>
        <w:rPr>
          <w:rFonts w:ascii="Arial" w:hAnsi="Arial" w:cs="Arial"/>
          <w:sz w:val="22"/>
          <w:szCs w:val="22"/>
        </w:rPr>
      </w:pPr>
    </w:p>
    <w:p w14:paraId="525FD3E1" w14:textId="77777777" w:rsidR="00DE38C8" w:rsidRPr="00D16768" w:rsidRDefault="00DE38C8" w:rsidP="008A3B4F">
      <w:pPr>
        <w:rPr>
          <w:rFonts w:ascii="Arial" w:hAnsi="Arial" w:cs="Arial"/>
          <w:b/>
          <w:sz w:val="22"/>
          <w:szCs w:val="22"/>
        </w:rPr>
      </w:pPr>
      <w:r w:rsidRPr="00D16768">
        <w:rPr>
          <w:rFonts w:ascii="Arial" w:hAnsi="Arial" w:cs="Arial"/>
          <w:b/>
          <w:sz w:val="22"/>
          <w:szCs w:val="22"/>
        </w:rPr>
        <w:t>PLEASE NOTE:</w:t>
      </w:r>
    </w:p>
    <w:p w14:paraId="4101652C" w14:textId="77777777" w:rsidR="00345AB3" w:rsidRPr="002E08E8" w:rsidRDefault="00345AB3" w:rsidP="00DE38C8">
      <w:pPr>
        <w:rPr>
          <w:b/>
        </w:rPr>
      </w:pPr>
    </w:p>
    <w:p w14:paraId="58814B0A" w14:textId="4F055441" w:rsidR="000009A0" w:rsidRDefault="004D470A" w:rsidP="00DE38C8">
      <w:pPr>
        <w:rPr>
          <w:rFonts w:ascii="Arial" w:hAnsi="Arial" w:cs="Arial"/>
          <w:sz w:val="22"/>
          <w:szCs w:val="22"/>
        </w:rPr>
      </w:pPr>
      <w:r w:rsidRPr="74A9332B">
        <w:rPr>
          <w:rFonts w:ascii="Arial" w:hAnsi="Arial" w:cs="Arial"/>
          <w:b/>
          <w:bCs/>
          <w:sz w:val="22"/>
          <w:szCs w:val="22"/>
        </w:rPr>
        <w:t>A programme open evening</w:t>
      </w:r>
      <w:r w:rsidR="00D16768" w:rsidRPr="74A9332B">
        <w:rPr>
          <w:rFonts w:ascii="Arial" w:hAnsi="Arial" w:cs="Arial"/>
          <w:b/>
          <w:bCs/>
          <w:sz w:val="22"/>
          <w:szCs w:val="22"/>
        </w:rPr>
        <w:t xml:space="preserve"> will be held on </w:t>
      </w:r>
      <w:r w:rsidR="009C6072" w:rsidRPr="74A9332B">
        <w:rPr>
          <w:rFonts w:ascii="Arial" w:hAnsi="Arial" w:cs="Arial"/>
          <w:b/>
          <w:bCs/>
          <w:sz w:val="22"/>
          <w:szCs w:val="22"/>
        </w:rPr>
        <w:t xml:space="preserve">Monday </w:t>
      </w:r>
      <w:r w:rsidR="00422FC9" w:rsidRPr="74A9332B">
        <w:rPr>
          <w:rFonts w:ascii="Arial" w:hAnsi="Arial" w:cs="Arial"/>
          <w:b/>
          <w:bCs/>
          <w:sz w:val="22"/>
          <w:szCs w:val="22"/>
        </w:rPr>
        <w:t>2</w:t>
      </w:r>
      <w:r w:rsidR="00422FC9" w:rsidRPr="74A9332B">
        <w:rPr>
          <w:rFonts w:ascii="Arial" w:hAnsi="Arial" w:cs="Arial"/>
          <w:b/>
          <w:bCs/>
          <w:sz w:val="22"/>
          <w:szCs w:val="22"/>
          <w:vertAlign w:val="superscript"/>
        </w:rPr>
        <w:t>nd</w:t>
      </w:r>
      <w:r w:rsidR="00FF5237" w:rsidRPr="74A9332B">
        <w:rPr>
          <w:rFonts w:ascii="Arial" w:hAnsi="Arial" w:cs="Arial"/>
          <w:b/>
          <w:bCs/>
          <w:sz w:val="22"/>
          <w:szCs w:val="22"/>
        </w:rPr>
        <w:t xml:space="preserve"> </w:t>
      </w:r>
      <w:r w:rsidR="00D16768" w:rsidRPr="74A9332B">
        <w:rPr>
          <w:rFonts w:ascii="Arial" w:hAnsi="Arial" w:cs="Arial"/>
          <w:b/>
          <w:bCs/>
          <w:sz w:val="22"/>
          <w:szCs w:val="22"/>
        </w:rPr>
        <w:t>December 20</w:t>
      </w:r>
      <w:r w:rsidR="00D919CA" w:rsidRPr="74A9332B">
        <w:rPr>
          <w:rFonts w:ascii="Arial" w:hAnsi="Arial" w:cs="Arial"/>
          <w:b/>
          <w:bCs/>
          <w:sz w:val="22"/>
          <w:szCs w:val="22"/>
        </w:rPr>
        <w:t>2</w:t>
      </w:r>
      <w:r w:rsidR="0DFA2A16" w:rsidRPr="74A9332B">
        <w:rPr>
          <w:rFonts w:ascii="Arial" w:hAnsi="Arial" w:cs="Arial"/>
          <w:b/>
          <w:bCs/>
          <w:sz w:val="22"/>
          <w:szCs w:val="22"/>
        </w:rPr>
        <w:t>4</w:t>
      </w:r>
      <w:r w:rsidR="00DE38C8" w:rsidRPr="74A9332B">
        <w:rPr>
          <w:rFonts w:ascii="Arial" w:hAnsi="Arial" w:cs="Arial"/>
          <w:b/>
          <w:bCs/>
          <w:sz w:val="22"/>
          <w:szCs w:val="22"/>
        </w:rPr>
        <w:t>, 5-7pm.</w:t>
      </w:r>
      <w:r w:rsidR="00FF5237" w:rsidRPr="74A9332B">
        <w:rPr>
          <w:rFonts w:ascii="Arial" w:hAnsi="Arial" w:cs="Arial"/>
          <w:b/>
          <w:bCs/>
          <w:sz w:val="22"/>
          <w:szCs w:val="22"/>
        </w:rPr>
        <w:t xml:space="preserve"> </w:t>
      </w:r>
      <w:r w:rsidR="00DE38C8" w:rsidRPr="74A9332B">
        <w:rPr>
          <w:rFonts w:ascii="Arial" w:hAnsi="Arial" w:cs="Arial"/>
          <w:b/>
          <w:bCs/>
          <w:sz w:val="22"/>
          <w:szCs w:val="22"/>
        </w:rPr>
        <w:t xml:space="preserve">For further information please contact </w:t>
      </w:r>
      <w:r w:rsidR="000009A0" w:rsidRPr="74A9332B">
        <w:rPr>
          <w:rFonts w:ascii="Arial" w:hAnsi="Arial" w:cs="Arial"/>
          <w:b/>
          <w:bCs/>
          <w:sz w:val="22"/>
          <w:szCs w:val="22"/>
        </w:rPr>
        <w:t>Liam Grindell, PGR Administrator (Doctorate in Counselling Psychology</w:t>
      </w:r>
      <w:r w:rsidR="004D72E2" w:rsidRPr="74A9332B">
        <w:rPr>
          <w:rFonts w:ascii="Arial" w:hAnsi="Arial" w:cs="Arial"/>
          <w:sz w:val="22"/>
          <w:szCs w:val="22"/>
        </w:rPr>
        <w:t xml:space="preserve">: </w:t>
      </w:r>
      <w:hyperlink r:id="rId13">
        <w:r w:rsidR="000009A0" w:rsidRPr="74A9332B">
          <w:rPr>
            <w:rStyle w:val="Hyperlink"/>
            <w:rFonts w:ascii="Arial" w:hAnsi="Arial" w:cs="Arial"/>
            <w:sz w:val="22"/>
            <w:szCs w:val="22"/>
          </w:rPr>
          <w:t>hums.dcp@manchester.ac.uk</w:t>
        </w:r>
      </w:hyperlink>
    </w:p>
    <w:p w14:paraId="4B99056E" w14:textId="77777777" w:rsidR="000009A0" w:rsidRDefault="000009A0" w:rsidP="00DE38C8">
      <w:pPr>
        <w:rPr>
          <w:rFonts w:ascii="Arial" w:hAnsi="Arial" w:cs="Arial"/>
          <w:sz w:val="22"/>
          <w:szCs w:val="22"/>
        </w:rPr>
      </w:pPr>
    </w:p>
    <w:p w14:paraId="77B076D0" w14:textId="3EA65A61" w:rsidR="00345AB3" w:rsidRPr="000009A0" w:rsidRDefault="00345AB3" w:rsidP="74A9332B">
      <w:pPr>
        <w:rPr>
          <w:rFonts w:ascii="Arial" w:hAnsi="Arial" w:cs="Arial"/>
          <w:b/>
          <w:bCs/>
          <w:sz w:val="22"/>
          <w:szCs w:val="22"/>
        </w:rPr>
      </w:pPr>
      <w:r w:rsidRPr="74A9332B">
        <w:rPr>
          <w:rFonts w:ascii="Arial" w:hAnsi="Arial" w:cs="Arial"/>
          <w:b/>
          <w:bCs/>
          <w:sz w:val="22"/>
          <w:szCs w:val="22"/>
        </w:rPr>
        <w:t xml:space="preserve">We accept applications </w:t>
      </w:r>
      <w:r w:rsidR="6BD325A8" w:rsidRPr="74A9332B">
        <w:rPr>
          <w:rFonts w:ascii="Arial" w:hAnsi="Arial" w:cs="Arial"/>
          <w:b/>
          <w:bCs/>
          <w:sz w:val="22"/>
          <w:szCs w:val="22"/>
        </w:rPr>
        <w:t>from 1</w:t>
      </w:r>
      <w:r w:rsidR="6BD325A8" w:rsidRPr="74A9332B">
        <w:rPr>
          <w:rFonts w:ascii="Arial" w:hAnsi="Arial" w:cs="Arial"/>
          <w:b/>
          <w:bCs/>
          <w:sz w:val="22"/>
          <w:szCs w:val="22"/>
          <w:vertAlign w:val="superscript"/>
        </w:rPr>
        <w:t>st</w:t>
      </w:r>
      <w:r w:rsidR="6BD325A8" w:rsidRPr="74A9332B">
        <w:rPr>
          <w:rFonts w:ascii="Arial" w:hAnsi="Arial" w:cs="Arial"/>
          <w:b/>
          <w:bCs/>
          <w:sz w:val="22"/>
          <w:szCs w:val="22"/>
        </w:rPr>
        <w:t xml:space="preserve"> October 2024 </w:t>
      </w:r>
      <w:r w:rsidR="000009A0" w:rsidRPr="74A9332B">
        <w:rPr>
          <w:rFonts w:ascii="Arial" w:hAnsi="Arial" w:cs="Arial"/>
          <w:b/>
          <w:bCs/>
          <w:sz w:val="22"/>
          <w:szCs w:val="22"/>
        </w:rPr>
        <w:t>and</w:t>
      </w:r>
      <w:r w:rsidRPr="74A9332B">
        <w:rPr>
          <w:rFonts w:ascii="Arial" w:hAnsi="Arial" w:cs="Arial"/>
          <w:b/>
          <w:bCs/>
          <w:sz w:val="22"/>
          <w:szCs w:val="22"/>
        </w:rPr>
        <w:t xml:space="preserve"> will be holding intervie</w:t>
      </w:r>
      <w:r w:rsidR="004D470A" w:rsidRPr="74A9332B">
        <w:rPr>
          <w:rFonts w:ascii="Arial" w:hAnsi="Arial" w:cs="Arial"/>
          <w:b/>
          <w:bCs/>
          <w:sz w:val="22"/>
          <w:szCs w:val="22"/>
        </w:rPr>
        <w:t>ws for the 20</w:t>
      </w:r>
      <w:r w:rsidR="001B329C" w:rsidRPr="74A9332B">
        <w:rPr>
          <w:rFonts w:ascii="Arial" w:hAnsi="Arial" w:cs="Arial"/>
          <w:b/>
          <w:bCs/>
          <w:sz w:val="22"/>
          <w:szCs w:val="22"/>
        </w:rPr>
        <w:t>2</w:t>
      </w:r>
      <w:r w:rsidR="00422FC9" w:rsidRPr="74A9332B">
        <w:rPr>
          <w:rFonts w:ascii="Arial" w:hAnsi="Arial" w:cs="Arial"/>
          <w:b/>
          <w:bCs/>
          <w:sz w:val="22"/>
          <w:szCs w:val="22"/>
        </w:rPr>
        <w:t>5</w:t>
      </w:r>
      <w:r w:rsidRPr="74A9332B">
        <w:rPr>
          <w:rFonts w:ascii="Arial" w:hAnsi="Arial" w:cs="Arial"/>
          <w:b/>
          <w:bCs/>
          <w:sz w:val="22"/>
          <w:szCs w:val="22"/>
        </w:rPr>
        <w:t xml:space="preserve"> cohort </w:t>
      </w:r>
      <w:r w:rsidR="00C42C18" w:rsidRPr="74A9332B">
        <w:rPr>
          <w:rFonts w:ascii="Arial" w:hAnsi="Arial" w:cs="Arial"/>
          <w:b/>
          <w:bCs/>
          <w:sz w:val="22"/>
          <w:szCs w:val="22"/>
        </w:rPr>
        <w:t xml:space="preserve">in February </w:t>
      </w:r>
      <w:r w:rsidR="004D470A" w:rsidRPr="74A9332B">
        <w:rPr>
          <w:rFonts w:ascii="Arial" w:hAnsi="Arial" w:cs="Arial"/>
          <w:b/>
          <w:bCs/>
          <w:sz w:val="22"/>
          <w:szCs w:val="22"/>
        </w:rPr>
        <w:t>and April 20</w:t>
      </w:r>
      <w:r w:rsidR="001B329C" w:rsidRPr="74A9332B">
        <w:rPr>
          <w:rFonts w:ascii="Arial" w:hAnsi="Arial" w:cs="Arial"/>
          <w:b/>
          <w:bCs/>
          <w:sz w:val="22"/>
          <w:szCs w:val="22"/>
        </w:rPr>
        <w:t>2</w:t>
      </w:r>
      <w:r w:rsidR="00422FC9" w:rsidRPr="74A9332B">
        <w:rPr>
          <w:rFonts w:ascii="Arial" w:hAnsi="Arial" w:cs="Arial"/>
          <w:b/>
          <w:bCs/>
          <w:sz w:val="22"/>
          <w:szCs w:val="22"/>
        </w:rPr>
        <w:t>5</w:t>
      </w:r>
      <w:r w:rsidR="002E08E8" w:rsidRPr="74A9332B">
        <w:rPr>
          <w:rFonts w:ascii="Arial" w:hAnsi="Arial" w:cs="Arial"/>
          <w:b/>
          <w:bCs/>
          <w:sz w:val="22"/>
          <w:szCs w:val="22"/>
        </w:rPr>
        <w:t>.</w:t>
      </w:r>
      <w:r w:rsidR="5C4DBCB0" w:rsidRPr="74A9332B">
        <w:rPr>
          <w:rFonts w:ascii="Arial" w:hAnsi="Arial" w:cs="Arial"/>
          <w:b/>
          <w:bCs/>
          <w:sz w:val="22"/>
          <w:szCs w:val="22"/>
        </w:rPr>
        <w:t xml:space="preserve"> We advise that applicants attend the open evening prior to </w:t>
      </w:r>
      <w:r w:rsidR="757C1AD9" w:rsidRPr="74A9332B">
        <w:rPr>
          <w:rFonts w:ascii="Arial" w:hAnsi="Arial" w:cs="Arial"/>
          <w:b/>
          <w:bCs/>
          <w:sz w:val="22"/>
          <w:szCs w:val="22"/>
        </w:rPr>
        <w:t>applying</w:t>
      </w:r>
      <w:r w:rsidR="5C4DBCB0" w:rsidRPr="74A9332B">
        <w:rPr>
          <w:rFonts w:ascii="Arial" w:hAnsi="Arial" w:cs="Arial"/>
          <w:b/>
          <w:bCs/>
          <w:sz w:val="22"/>
          <w:szCs w:val="22"/>
        </w:rPr>
        <w:t xml:space="preserve">. </w:t>
      </w:r>
    </w:p>
    <w:p w14:paraId="1299C43A" w14:textId="77777777" w:rsidR="008D1A20" w:rsidRDefault="008D1A20" w:rsidP="008D1A20">
      <w:pPr>
        <w:rPr>
          <w:rFonts w:ascii="Arial" w:hAnsi="Arial" w:cs="Arial"/>
          <w:b/>
          <w:sz w:val="22"/>
          <w:szCs w:val="22"/>
        </w:rPr>
      </w:pPr>
    </w:p>
    <w:p w14:paraId="1B371225" w14:textId="77777777" w:rsidR="008D1A20" w:rsidRDefault="008D1A20" w:rsidP="008D1A20">
      <w:pPr>
        <w:rPr>
          <w:rFonts w:ascii="Arial" w:hAnsi="Arial" w:cs="Arial"/>
          <w:b/>
          <w:sz w:val="22"/>
          <w:szCs w:val="22"/>
        </w:rPr>
      </w:pPr>
      <w:r>
        <w:rPr>
          <w:rFonts w:ascii="Arial" w:hAnsi="Arial" w:cs="Arial"/>
          <w:b/>
          <w:sz w:val="22"/>
          <w:szCs w:val="22"/>
        </w:rPr>
        <w:lastRenderedPageBreak/>
        <w:t xml:space="preserve">We anticipate that the majority of places for the course will be offered in these two rounds of interviews. </w:t>
      </w:r>
      <w:r w:rsidR="001B329C">
        <w:rPr>
          <w:rFonts w:ascii="Arial" w:hAnsi="Arial" w:cs="Arial"/>
          <w:b/>
          <w:sz w:val="22"/>
          <w:szCs w:val="22"/>
        </w:rPr>
        <w:t xml:space="preserve">Increasingly we offer </w:t>
      </w:r>
      <w:r w:rsidR="000009A0">
        <w:rPr>
          <w:rFonts w:ascii="Arial" w:hAnsi="Arial" w:cs="Arial"/>
          <w:b/>
          <w:sz w:val="22"/>
          <w:szCs w:val="22"/>
        </w:rPr>
        <w:t>most of</w:t>
      </w:r>
      <w:r w:rsidR="001B329C">
        <w:rPr>
          <w:rFonts w:ascii="Arial" w:hAnsi="Arial" w:cs="Arial"/>
          <w:b/>
          <w:sz w:val="22"/>
          <w:szCs w:val="22"/>
        </w:rPr>
        <w:t xml:space="preserve"> our places in the February interview round and therefore encourage people to apply early.</w:t>
      </w:r>
    </w:p>
    <w:p w14:paraId="4DDBEF00" w14:textId="77777777" w:rsidR="000009A0" w:rsidRDefault="000009A0" w:rsidP="008D1A20">
      <w:pPr>
        <w:rPr>
          <w:rFonts w:ascii="Arial" w:hAnsi="Arial" w:cs="Arial"/>
          <w:b/>
          <w:sz w:val="22"/>
          <w:szCs w:val="22"/>
        </w:rPr>
      </w:pPr>
    </w:p>
    <w:p w14:paraId="1D890096" w14:textId="77777777" w:rsidR="003D2239" w:rsidRDefault="00D16768" w:rsidP="00EA7570">
      <w:pPr>
        <w:autoSpaceDE w:val="0"/>
        <w:autoSpaceDN w:val="0"/>
        <w:adjustRightInd w:val="0"/>
        <w:jc w:val="both"/>
        <w:rPr>
          <w:rFonts w:ascii="Arial" w:hAnsi="Arial" w:cs="Arial"/>
          <w:sz w:val="22"/>
          <w:szCs w:val="22"/>
        </w:rPr>
      </w:pPr>
      <w:r>
        <w:rPr>
          <w:rFonts w:ascii="Arial" w:hAnsi="Arial" w:cs="Arial"/>
          <w:sz w:val="22"/>
          <w:szCs w:val="22"/>
        </w:rPr>
        <w:t xml:space="preserve">This document </w:t>
      </w:r>
      <w:r w:rsidR="003D2239" w:rsidRPr="00583902">
        <w:rPr>
          <w:rFonts w:ascii="Arial" w:hAnsi="Arial" w:cs="Arial"/>
          <w:sz w:val="22"/>
          <w:szCs w:val="22"/>
        </w:rPr>
        <w:t>provide</w:t>
      </w:r>
      <w:r>
        <w:rPr>
          <w:rFonts w:ascii="Arial" w:hAnsi="Arial" w:cs="Arial"/>
          <w:sz w:val="22"/>
          <w:szCs w:val="22"/>
        </w:rPr>
        <w:t>s</w:t>
      </w:r>
      <w:r w:rsidR="003D2239" w:rsidRPr="00583902">
        <w:rPr>
          <w:rFonts w:ascii="Arial" w:hAnsi="Arial" w:cs="Arial"/>
          <w:sz w:val="22"/>
          <w:szCs w:val="22"/>
        </w:rPr>
        <w:t xml:space="preserve"> an overview of the </w:t>
      </w:r>
      <w:r>
        <w:rPr>
          <w:rFonts w:ascii="Arial" w:hAnsi="Arial" w:cs="Arial"/>
          <w:sz w:val="22"/>
          <w:szCs w:val="22"/>
        </w:rPr>
        <w:t>programme’s core philosophy; a brief introduction to programme staff;</w:t>
      </w:r>
      <w:r w:rsidR="003D2239" w:rsidRPr="00583902">
        <w:rPr>
          <w:rFonts w:ascii="Arial" w:hAnsi="Arial" w:cs="Arial"/>
          <w:sz w:val="22"/>
          <w:szCs w:val="22"/>
        </w:rPr>
        <w:t xml:space="preserve"> an overview of the programme of study</w:t>
      </w:r>
      <w:r>
        <w:rPr>
          <w:rFonts w:ascii="Arial" w:hAnsi="Arial" w:cs="Arial"/>
          <w:sz w:val="22"/>
          <w:szCs w:val="22"/>
        </w:rPr>
        <w:t>; and information about</w:t>
      </w:r>
      <w:r w:rsidR="003D2239" w:rsidRPr="00583902">
        <w:rPr>
          <w:rFonts w:ascii="Arial" w:hAnsi="Arial" w:cs="Arial"/>
          <w:sz w:val="22"/>
          <w:szCs w:val="22"/>
        </w:rPr>
        <w:t xml:space="preserve"> the application process.  </w:t>
      </w:r>
    </w:p>
    <w:p w14:paraId="3461D779" w14:textId="77777777" w:rsidR="000009A0" w:rsidRPr="00583902" w:rsidRDefault="000009A0" w:rsidP="00EA7570">
      <w:pPr>
        <w:autoSpaceDE w:val="0"/>
        <w:autoSpaceDN w:val="0"/>
        <w:adjustRightInd w:val="0"/>
        <w:jc w:val="both"/>
        <w:rPr>
          <w:rFonts w:ascii="Arial" w:hAnsi="Arial" w:cs="Arial"/>
          <w:sz w:val="22"/>
          <w:szCs w:val="22"/>
        </w:rPr>
      </w:pPr>
    </w:p>
    <w:p w14:paraId="3CF2D8B6" w14:textId="77777777" w:rsidR="003D2239" w:rsidRPr="00EC679F" w:rsidRDefault="003D2239" w:rsidP="00EA7570">
      <w:pPr>
        <w:autoSpaceDE w:val="0"/>
        <w:autoSpaceDN w:val="0"/>
        <w:adjustRightInd w:val="0"/>
        <w:jc w:val="both"/>
        <w:rPr>
          <w:rFonts w:ascii="Arial" w:hAnsi="Arial" w:cs="Arial"/>
          <w:sz w:val="22"/>
          <w:szCs w:val="22"/>
        </w:rPr>
      </w:pPr>
    </w:p>
    <w:p w14:paraId="0BFA9441" w14:textId="77777777" w:rsidR="00EC679F" w:rsidRPr="00EC679F" w:rsidRDefault="00EC679F" w:rsidP="00EC679F">
      <w:pPr>
        <w:pStyle w:val="Heading1"/>
        <w:rPr>
          <w:rFonts w:ascii="Arial" w:hAnsi="Arial" w:cs="Arial"/>
          <w:sz w:val="22"/>
          <w:szCs w:val="22"/>
        </w:rPr>
      </w:pPr>
      <w:r w:rsidRPr="00EC679F">
        <w:rPr>
          <w:rFonts w:ascii="Arial" w:hAnsi="Arial" w:cs="Arial"/>
          <w:sz w:val="22"/>
          <w:szCs w:val="22"/>
        </w:rPr>
        <w:t>Programme Philosophy</w:t>
      </w:r>
    </w:p>
    <w:p w14:paraId="0FB78278" w14:textId="77777777" w:rsidR="00EC679F" w:rsidRPr="00EC679F" w:rsidRDefault="00EC679F" w:rsidP="00EC679F">
      <w:pPr>
        <w:jc w:val="both"/>
        <w:rPr>
          <w:rFonts w:ascii="Arial" w:hAnsi="Arial" w:cs="Arial"/>
          <w:sz w:val="22"/>
          <w:szCs w:val="22"/>
        </w:rPr>
      </w:pPr>
    </w:p>
    <w:p w14:paraId="1BF4BE7A" w14:textId="77777777" w:rsidR="00EC679F" w:rsidRPr="00EC679F" w:rsidRDefault="00EC679F" w:rsidP="00EC679F">
      <w:pPr>
        <w:jc w:val="both"/>
        <w:rPr>
          <w:rFonts w:ascii="Arial" w:hAnsi="Arial" w:cs="Arial"/>
          <w:sz w:val="22"/>
          <w:szCs w:val="22"/>
        </w:rPr>
      </w:pPr>
      <w:r w:rsidRPr="00EC679F">
        <w:rPr>
          <w:rFonts w:ascii="Arial" w:hAnsi="Arial" w:cs="Arial"/>
          <w:sz w:val="22"/>
          <w:szCs w:val="22"/>
        </w:rPr>
        <w:t>The University of Manchester’s Doctorate in Counselling Psychology is a pluralistic therapeutic training programme that acknowledges that “any substantial question admits of a variety of plausible but mutually conflicting responses” (</w:t>
      </w:r>
      <w:proofErr w:type="spellStart"/>
      <w:r w:rsidRPr="00EC679F">
        <w:rPr>
          <w:rFonts w:ascii="Arial" w:hAnsi="Arial" w:cs="Arial"/>
          <w:sz w:val="22"/>
          <w:szCs w:val="22"/>
        </w:rPr>
        <w:t>Rescher</w:t>
      </w:r>
      <w:proofErr w:type="spellEnd"/>
      <w:r w:rsidRPr="00EC679F">
        <w:rPr>
          <w:rFonts w:ascii="Arial" w:hAnsi="Arial" w:cs="Arial"/>
          <w:sz w:val="22"/>
          <w:szCs w:val="22"/>
        </w:rPr>
        <w:t>, 1993, p.79; see also Cooper and McLeod [2011] for a discussion of pluralistic counselling and psychotherapy). It adopts a stance that values the social and political contexts in which the profession of counselling psychology has developed and in which therapeutic work is undertaken</w:t>
      </w:r>
      <w:r w:rsidR="00FF5237">
        <w:rPr>
          <w:rFonts w:ascii="Arial" w:hAnsi="Arial" w:cs="Arial"/>
          <w:sz w:val="22"/>
          <w:szCs w:val="22"/>
        </w:rPr>
        <w:t xml:space="preserve"> (Winter, 2019</w:t>
      </w:r>
      <w:r w:rsidR="000009A0">
        <w:rPr>
          <w:rFonts w:ascii="Arial" w:hAnsi="Arial" w:cs="Arial"/>
          <w:sz w:val="22"/>
          <w:szCs w:val="22"/>
        </w:rPr>
        <w:t>; Winter &amp; Charura, 2023</w:t>
      </w:r>
      <w:r w:rsidR="00FF5237">
        <w:rPr>
          <w:rFonts w:ascii="Arial" w:hAnsi="Arial" w:cs="Arial"/>
          <w:sz w:val="22"/>
          <w:szCs w:val="22"/>
        </w:rPr>
        <w:t>)</w:t>
      </w:r>
      <w:r w:rsidRPr="00EC679F">
        <w:rPr>
          <w:rFonts w:ascii="Arial" w:hAnsi="Arial" w:cs="Arial"/>
          <w:sz w:val="22"/>
          <w:szCs w:val="22"/>
        </w:rPr>
        <w:t>. Furthermore</w:t>
      </w:r>
      <w:r w:rsidR="00A25D10">
        <w:rPr>
          <w:rFonts w:ascii="Arial" w:hAnsi="Arial" w:cs="Arial"/>
          <w:sz w:val="22"/>
          <w:szCs w:val="22"/>
        </w:rPr>
        <w:t>,</w:t>
      </w:r>
      <w:r w:rsidRPr="00EC679F">
        <w:rPr>
          <w:rFonts w:ascii="Arial" w:hAnsi="Arial" w:cs="Arial"/>
          <w:sz w:val="22"/>
          <w:szCs w:val="22"/>
        </w:rPr>
        <w:t xml:space="preserve"> it values the phenomenological intersubjective experience of those involved in the therapeutic process. With this in mind, the person seeking support is viewed as an active agent of psychological change with whom any intervention should be centred (see Bohart and Tallman [1999] and Duncan et al. [2004] for more discussion on </w:t>
      </w:r>
      <w:r w:rsidR="00B210B5">
        <w:rPr>
          <w:rFonts w:ascii="Arial" w:hAnsi="Arial" w:cs="Arial"/>
          <w:sz w:val="22"/>
          <w:szCs w:val="22"/>
        </w:rPr>
        <w:t xml:space="preserve">service user </w:t>
      </w:r>
      <w:r w:rsidRPr="00EC679F">
        <w:rPr>
          <w:rFonts w:ascii="Arial" w:hAnsi="Arial" w:cs="Arial"/>
          <w:sz w:val="22"/>
          <w:szCs w:val="22"/>
        </w:rPr>
        <w:t xml:space="preserve">agency within therapy). Such a collaborative view values </w:t>
      </w:r>
      <w:r w:rsidR="00041E12">
        <w:rPr>
          <w:rFonts w:ascii="Arial" w:hAnsi="Arial" w:cs="Arial"/>
          <w:sz w:val="22"/>
          <w:szCs w:val="22"/>
        </w:rPr>
        <w:t xml:space="preserve">both </w:t>
      </w:r>
      <w:r w:rsidRPr="00EC679F">
        <w:rPr>
          <w:rFonts w:ascii="Arial" w:hAnsi="Arial" w:cs="Arial"/>
          <w:sz w:val="22"/>
          <w:szCs w:val="22"/>
        </w:rPr>
        <w:t xml:space="preserve">the scientist-practitioner model of professional practice and </w:t>
      </w:r>
      <w:r w:rsidR="00041E12">
        <w:rPr>
          <w:rFonts w:ascii="Arial" w:hAnsi="Arial" w:cs="Arial"/>
          <w:sz w:val="22"/>
          <w:szCs w:val="22"/>
        </w:rPr>
        <w:t xml:space="preserve">the reflexive-practitioner approach (Hanley &amp; Amos, 2017). </w:t>
      </w:r>
    </w:p>
    <w:p w14:paraId="1FC39945" w14:textId="77777777" w:rsidR="00EC679F" w:rsidRPr="00EC679F" w:rsidRDefault="00EC679F" w:rsidP="00EC679F">
      <w:pPr>
        <w:jc w:val="both"/>
        <w:rPr>
          <w:rFonts w:ascii="Arial" w:hAnsi="Arial" w:cs="Arial"/>
          <w:sz w:val="22"/>
          <w:szCs w:val="22"/>
        </w:rPr>
      </w:pPr>
    </w:p>
    <w:p w14:paraId="4B7EACDE" w14:textId="77777777" w:rsidR="00EC679F" w:rsidRPr="00EC679F" w:rsidRDefault="00EC679F" w:rsidP="00EC679F">
      <w:pPr>
        <w:jc w:val="both"/>
        <w:rPr>
          <w:rFonts w:ascii="Arial" w:hAnsi="Arial" w:cs="Arial"/>
          <w:sz w:val="22"/>
          <w:szCs w:val="22"/>
        </w:rPr>
      </w:pPr>
      <w:r w:rsidRPr="00EC679F">
        <w:rPr>
          <w:rFonts w:ascii="Arial" w:hAnsi="Arial" w:cs="Arial"/>
          <w:sz w:val="22"/>
          <w:szCs w:val="22"/>
        </w:rPr>
        <w:t>The pluralistic framework for counselling and psychotherapy (Cooper and McLeod, 2011; Hanley, Cooper, McLeod &amp; Winter, 2017) is used to harness the many different approaches introduced on the programme. At the core of this approach is the need to develop a strong therapeutic relationship that is both sensitive to the particular needs of the person seeking support, and collaborative in nature. As such, students are encouraged to consider with client</w:t>
      </w:r>
      <w:r w:rsidR="00E90D1A">
        <w:rPr>
          <w:rFonts w:ascii="Arial" w:hAnsi="Arial" w:cs="Arial"/>
          <w:sz w:val="22"/>
          <w:szCs w:val="22"/>
        </w:rPr>
        <w:t xml:space="preserve">s their </w:t>
      </w:r>
      <w:r w:rsidRPr="00EC679F">
        <w:rPr>
          <w:rFonts w:ascii="Arial" w:hAnsi="Arial" w:cs="Arial"/>
          <w:sz w:val="22"/>
          <w:szCs w:val="22"/>
        </w:rPr>
        <w:t xml:space="preserve">specific goals for therapy and the associated tasks and methods that might be needed to achieve them (Hanley, Sefi &amp; </w:t>
      </w:r>
      <w:proofErr w:type="spellStart"/>
      <w:r w:rsidRPr="00EC679F">
        <w:rPr>
          <w:rFonts w:ascii="Arial" w:hAnsi="Arial" w:cs="Arial"/>
          <w:sz w:val="22"/>
          <w:szCs w:val="22"/>
        </w:rPr>
        <w:t>Ersahin</w:t>
      </w:r>
      <w:proofErr w:type="spellEnd"/>
      <w:r w:rsidRPr="00EC679F">
        <w:rPr>
          <w:rFonts w:ascii="Arial" w:hAnsi="Arial" w:cs="Arial"/>
          <w:sz w:val="22"/>
          <w:szCs w:val="22"/>
        </w:rPr>
        <w:t xml:space="preserve">, 2016). Such a perspective is embedded within a humanistic psychology tradition (Hanley &amp; Winter, 2016) and is also informed by </w:t>
      </w:r>
      <w:r w:rsidR="000009A0">
        <w:rPr>
          <w:rFonts w:ascii="Arial" w:hAnsi="Arial" w:cs="Arial"/>
          <w:sz w:val="22"/>
          <w:szCs w:val="22"/>
        </w:rPr>
        <w:t>social justice and intersectionality (Winter &amp; Charura, 2023)</w:t>
      </w:r>
      <w:r w:rsidRPr="00EC679F">
        <w:rPr>
          <w:rFonts w:ascii="Arial" w:hAnsi="Arial" w:cs="Arial"/>
          <w:sz w:val="22"/>
          <w:szCs w:val="22"/>
        </w:rPr>
        <w:t>.</w:t>
      </w:r>
      <w:r w:rsidR="000009A0">
        <w:rPr>
          <w:rFonts w:ascii="Arial" w:hAnsi="Arial" w:cs="Arial"/>
          <w:sz w:val="22"/>
          <w:szCs w:val="22"/>
        </w:rPr>
        <w:t xml:space="preserve"> </w:t>
      </w:r>
      <w:r w:rsidRPr="00EC679F">
        <w:rPr>
          <w:rFonts w:ascii="Arial" w:hAnsi="Arial" w:cs="Arial"/>
          <w:sz w:val="22"/>
          <w:szCs w:val="22"/>
        </w:rPr>
        <w:t>The programme encourages consideration of the impact that broader cultural and political constructs might have on the types of work that counselling psychologists engage with. The pluralistic framework therefore acts as scaffolding for students to make sense of the numerous tensions that are present within and across the core therapeutic models presented within the programme.</w:t>
      </w:r>
    </w:p>
    <w:p w14:paraId="0562CB0E" w14:textId="77777777" w:rsidR="00EC679F" w:rsidRPr="00EC679F" w:rsidRDefault="00EC679F" w:rsidP="00EC679F"/>
    <w:p w14:paraId="78894D8B" w14:textId="77777777" w:rsidR="00EC679F" w:rsidRPr="00EC679F" w:rsidRDefault="00EC679F" w:rsidP="00EC679F">
      <w:pPr>
        <w:pStyle w:val="Heading1"/>
        <w:rPr>
          <w:rFonts w:ascii="Arial" w:hAnsi="Arial" w:cs="Arial"/>
          <w:sz w:val="22"/>
          <w:szCs w:val="22"/>
        </w:rPr>
      </w:pPr>
      <w:r w:rsidRPr="00EC679F">
        <w:rPr>
          <w:rFonts w:ascii="Arial" w:hAnsi="Arial" w:cs="Arial"/>
          <w:sz w:val="22"/>
          <w:szCs w:val="22"/>
        </w:rPr>
        <w:t>Programme Overview</w:t>
      </w:r>
    </w:p>
    <w:p w14:paraId="34CE0A41" w14:textId="77777777" w:rsidR="00FF5237" w:rsidRDefault="00FF5237" w:rsidP="00AE02DE">
      <w:pPr>
        <w:jc w:val="both"/>
        <w:rPr>
          <w:rFonts w:ascii="Arial" w:hAnsi="Arial" w:cs="Arial"/>
          <w:sz w:val="22"/>
          <w:szCs w:val="22"/>
        </w:rPr>
      </w:pPr>
    </w:p>
    <w:p w14:paraId="005D967B" w14:textId="77777777" w:rsidR="00FF5237" w:rsidRDefault="00FF5237" w:rsidP="00AE02DE">
      <w:pPr>
        <w:jc w:val="both"/>
        <w:rPr>
          <w:rFonts w:ascii="Arial" w:hAnsi="Arial" w:cs="Arial"/>
          <w:sz w:val="22"/>
          <w:szCs w:val="22"/>
        </w:rPr>
      </w:pPr>
      <w:r>
        <w:rPr>
          <w:rFonts w:ascii="Arial" w:hAnsi="Arial" w:cs="Arial"/>
          <w:sz w:val="22"/>
          <w:szCs w:val="22"/>
        </w:rPr>
        <w:t xml:space="preserve">In the first year of the programme students are supported in learning in </w:t>
      </w:r>
      <w:r w:rsidR="000009A0">
        <w:rPr>
          <w:rFonts w:ascii="Arial" w:hAnsi="Arial" w:cs="Arial"/>
          <w:sz w:val="22"/>
          <w:szCs w:val="22"/>
        </w:rPr>
        <w:t>several</w:t>
      </w:r>
      <w:r>
        <w:rPr>
          <w:rFonts w:ascii="Arial" w:hAnsi="Arial" w:cs="Arial"/>
          <w:sz w:val="22"/>
          <w:szCs w:val="22"/>
        </w:rPr>
        <w:t xml:space="preserve"> different units of study</w:t>
      </w:r>
      <w:r w:rsidR="001B329C">
        <w:rPr>
          <w:rFonts w:ascii="Arial" w:hAnsi="Arial" w:cs="Arial"/>
          <w:sz w:val="22"/>
          <w:szCs w:val="22"/>
        </w:rPr>
        <w:t>, including</w:t>
      </w:r>
      <w:r>
        <w:rPr>
          <w:rFonts w:ascii="Arial" w:hAnsi="Arial" w:cs="Arial"/>
          <w:sz w:val="22"/>
          <w:szCs w:val="22"/>
        </w:rPr>
        <w:t>: (1) Humanistic Counselling Psychology Theory and Practice, (2) Core Counselling Psychology Skills, (3) Researching Education and Therapy 1, (4) Critical Perspectives on Distress, (</w:t>
      </w:r>
      <w:r w:rsidR="000009A0">
        <w:rPr>
          <w:rFonts w:ascii="Arial" w:hAnsi="Arial" w:cs="Arial"/>
          <w:sz w:val="22"/>
          <w:szCs w:val="22"/>
        </w:rPr>
        <w:t>6</w:t>
      </w:r>
      <w:r>
        <w:rPr>
          <w:rFonts w:ascii="Arial" w:hAnsi="Arial" w:cs="Arial"/>
          <w:sz w:val="22"/>
          <w:szCs w:val="22"/>
        </w:rPr>
        <w:t xml:space="preserve">) </w:t>
      </w:r>
      <w:r w:rsidR="000009A0">
        <w:rPr>
          <w:rFonts w:ascii="Arial" w:hAnsi="Arial" w:cs="Arial"/>
          <w:sz w:val="22"/>
          <w:szCs w:val="22"/>
        </w:rPr>
        <w:t>Advancing Counselling Psychology Skills</w:t>
      </w:r>
      <w:r>
        <w:rPr>
          <w:rFonts w:ascii="Arial" w:hAnsi="Arial" w:cs="Arial"/>
          <w:sz w:val="22"/>
          <w:szCs w:val="22"/>
        </w:rPr>
        <w:t xml:space="preserve"> and (6) Challenging Oppression, </w:t>
      </w:r>
      <w:r w:rsidR="000009A0">
        <w:rPr>
          <w:rFonts w:ascii="Arial" w:hAnsi="Arial" w:cs="Arial"/>
          <w:sz w:val="22"/>
          <w:szCs w:val="22"/>
        </w:rPr>
        <w:t>Discrimination,</w:t>
      </w:r>
      <w:r>
        <w:rPr>
          <w:rFonts w:ascii="Arial" w:hAnsi="Arial" w:cs="Arial"/>
          <w:sz w:val="22"/>
          <w:szCs w:val="22"/>
        </w:rPr>
        <w:t xml:space="preserve"> and Inequalities in Counselling Psychology. </w:t>
      </w:r>
    </w:p>
    <w:p w14:paraId="62EBF3C5" w14:textId="77777777" w:rsidR="00FF5237" w:rsidRDefault="00FF5237" w:rsidP="00AE02DE">
      <w:pPr>
        <w:jc w:val="both"/>
        <w:rPr>
          <w:rFonts w:ascii="Arial" w:hAnsi="Arial" w:cs="Arial"/>
          <w:sz w:val="22"/>
          <w:szCs w:val="22"/>
        </w:rPr>
      </w:pPr>
    </w:p>
    <w:p w14:paraId="3E5FE2DF" w14:textId="77777777" w:rsidR="00FF5237" w:rsidRDefault="00FF5237" w:rsidP="00FF5237">
      <w:pPr>
        <w:jc w:val="both"/>
        <w:rPr>
          <w:rFonts w:ascii="Arial" w:hAnsi="Arial" w:cs="Arial"/>
          <w:sz w:val="22"/>
          <w:szCs w:val="22"/>
        </w:rPr>
      </w:pPr>
      <w:r>
        <w:rPr>
          <w:rFonts w:ascii="Arial" w:hAnsi="Arial" w:cs="Arial"/>
          <w:sz w:val="22"/>
          <w:szCs w:val="20"/>
        </w:rPr>
        <w:t>Within these units, students</w:t>
      </w:r>
      <w:r w:rsidR="00AE02DE" w:rsidRPr="00583902">
        <w:rPr>
          <w:rFonts w:ascii="Arial" w:hAnsi="Arial" w:cs="Arial"/>
          <w:sz w:val="22"/>
          <w:szCs w:val="22"/>
        </w:rPr>
        <w:t xml:space="preserve"> are supported in understanding the key postulates of humanistic psychology (Bugental, 1964) and the core competencies of humanistic counselling (Roth, Hill &amp; Pilling, 2009). This approach has its foundation in the person-centred approach (</w:t>
      </w:r>
      <w:r w:rsidR="000009A0" w:rsidRPr="00583902">
        <w:rPr>
          <w:rFonts w:ascii="Arial" w:hAnsi="Arial" w:cs="Arial"/>
          <w:sz w:val="22"/>
          <w:szCs w:val="22"/>
        </w:rPr>
        <w:t>e.g.,</w:t>
      </w:r>
      <w:r w:rsidR="00AE02DE" w:rsidRPr="00583902">
        <w:rPr>
          <w:rFonts w:ascii="Arial" w:hAnsi="Arial" w:cs="Arial"/>
          <w:sz w:val="22"/>
          <w:szCs w:val="22"/>
        </w:rPr>
        <w:t xml:space="preserve"> Gillon, 2007) and introduces </w:t>
      </w:r>
      <w:r w:rsidR="00FF7338">
        <w:rPr>
          <w:rFonts w:ascii="Arial" w:hAnsi="Arial" w:cs="Arial"/>
          <w:sz w:val="22"/>
          <w:szCs w:val="20"/>
        </w:rPr>
        <w:t>students</w:t>
      </w:r>
      <w:r w:rsidR="00AE02DE" w:rsidRPr="00583902">
        <w:rPr>
          <w:rFonts w:ascii="Arial" w:hAnsi="Arial" w:cs="Arial"/>
          <w:sz w:val="22"/>
          <w:szCs w:val="22"/>
        </w:rPr>
        <w:t xml:space="preserve"> to the model of psychological change first proposed by Carl Rogers (1951; 1959) and subsequently developed by contemporary thinkers (e.g. Hanley, Scott &amp; Winter, 2016; Cooper, 2007). Fundamentally, the emphasis is upon the importance of the relationship within therapeutic work. </w:t>
      </w:r>
      <w:r>
        <w:rPr>
          <w:rFonts w:ascii="Arial" w:hAnsi="Arial" w:cs="Arial"/>
          <w:sz w:val="22"/>
          <w:szCs w:val="20"/>
        </w:rPr>
        <w:t>Students</w:t>
      </w:r>
      <w:r>
        <w:rPr>
          <w:rFonts w:ascii="Arial" w:hAnsi="Arial" w:cs="Arial"/>
          <w:sz w:val="22"/>
          <w:szCs w:val="22"/>
        </w:rPr>
        <w:t xml:space="preserve"> </w:t>
      </w:r>
      <w:r w:rsidRPr="00583902">
        <w:rPr>
          <w:rFonts w:ascii="Arial" w:hAnsi="Arial" w:cs="Arial"/>
          <w:sz w:val="22"/>
          <w:szCs w:val="22"/>
        </w:rPr>
        <w:t xml:space="preserve">also consider </w:t>
      </w:r>
      <w:r w:rsidR="000009A0">
        <w:rPr>
          <w:rFonts w:ascii="Arial" w:hAnsi="Arial" w:cs="Arial"/>
          <w:sz w:val="22"/>
          <w:szCs w:val="22"/>
        </w:rPr>
        <w:t>the socio-political context, intersectionality, and social justice</w:t>
      </w:r>
      <w:r w:rsidRPr="00583902">
        <w:rPr>
          <w:rFonts w:ascii="Arial" w:hAnsi="Arial" w:cs="Arial"/>
          <w:sz w:val="22"/>
          <w:szCs w:val="22"/>
        </w:rPr>
        <w:t xml:space="preserve"> in counselling psychology (</w:t>
      </w:r>
      <w:r w:rsidR="000009A0">
        <w:rPr>
          <w:rFonts w:ascii="Arial" w:hAnsi="Arial" w:cs="Arial"/>
          <w:sz w:val="22"/>
          <w:szCs w:val="22"/>
        </w:rPr>
        <w:t xml:space="preserve">Crenshaw, 1989; </w:t>
      </w:r>
      <w:r w:rsidRPr="00583902">
        <w:rPr>
          <w:rFonts w:ascii="Arial" w:hAnsi="Arial" w:cs="Arial"/>
          <w:sz w:val="22"/>
          <w:szCs w:val="22"/>
        </w:rPr>
        <w:t xml:space="preserve">Chung &amp; </w:t>
      </w:r>
      <w:r w:rsidRPr="00583902">
        <w:rPr>
          <w:rFonts w:ascii="Arial" w:hAnsi="Arial" w:cs="Arial"/>
          <w:sz w:val="22"/>
          <w:szCs w:val="22"/>
        </w:rPr>
        <w:lastRenderedPageBreak/>
        <w:t xml:space="preserve">Bemak, 2012; Cutts, 2013; Davies, 2000; Lago, 2005; Winter, Guo, Wilk &amp; Hanley 2016; Winter &amp; Hanley, 2015). </w:t>
      </w:r>
    </w:p>
    <w:p w14:paraId="6D98A12B" w14:textId="77777777" w:rsidR="00FF5237" w:rsidRDefault="00FF5237" w:rsidP="00FF5237">
      <w:pPr>
        <w:jc w:val="both"/>
        <w:rPr>
          <w:rFonts w:ascii="Arial" w:hAnsi="Arial" w:cs="Arial"/>
          <w:sz w:val="22"/>
          <w:szCs w:val="22"/>
        </w:rPr>
      </w:pPr>
    </w:p>
    <w:p w14:paraId="1922EE3C" w14:textId="77777777" w:rsidR="00FF5237" w:rsidRPr="00583902" w:rsidRDefault="00FF5237" w:rsidP="00FF5237">
      <w:pPr>
        <w:jc w:val="both"/>
        <w:rPr>
          <w:rFonts w:ascii="Arial" w:hAnsi="Arial" w:cs="Arial"/>
          <w:sz w:val="22"/>
          <w:szCs w:val="22"/>
        </w:rPr>
      </w:pPr>
      <w:r>
        <w:rPr>
          <w:rFonts w:ascii="Arial" w:hAnsi="Arial" w:cs="Arial"/>
          <w:sz w:val="22"/>
          <w:szCs w:val="22"/>
        </w:rPr>
        <w:t>In the second year of the programme students take part in further units of study</w:t>
      </w:r>
      <w:r w:rsidR="001B329C">
        <w:rPr>
          <w:rFonts w:ascii="Arial" w:hAnsi="Arial" w:cs="Arial"/>
          <w:sz w:val="22"/>
          <w:szCs w:val="22"/>
        </w:rPr>
        <w:t xml:space="preserve"> including</w:t>
      </w:r>
      <w:r>
        <w:rPr>
          <w:rFonts w:ascii="Arial" w:hAnsi="Arial" w:cs="Arial"/>
          <w:sz w:val="22"/>
          <w:szCs w:val="22"/>
        </w:rPr>
        <w:t>: (1) Cognitive Behavioural Counselling Psychology, (2) Researching Education and Therapy 2</w:t>
      </w:r>
      <w:r w:rsidR="001B329C">
        <w:rPr>
          <w:rFonts w:ascii="Arial" w:hAnsi="Arial" w:cs="Arial"/>
          <w:sz w:val="22"/>
          <w:szCs w:val="22"/>
        </w:rPr>
        <w:t xml:space="preserve"> (3) </w:t>
      </w:r>
      <w:r w:rsidR="000009A0">
        <w:rPr>
          <w:rFonts w:ascii="Arial" w:hAnsi="Arial" w:cs="Arial"/>
          <w:sz w:val="22"/>
          <w:szCs w:val="22"/>
        </w:rPr>
        <w:t>Pluralistic Counselling Psychology Theory and Practice</w:t>
      </w:r>
      <w:r w:rsidR="001B329C">
        <w:rPr>
          <w:rFonts w:ascii="Arial" w:hAnsi="Arial" w:cs="Arial"/>
          <w:sz w:val="22"/>
          <w:szCs w:val="22"/>
        </w:rPr>
        <w:t>, (4</w:t>
      </w:r>
      <w:r>
        <w:rPr>
          <w:rFonts w:ascii="Arial" w:hAnsi="Arial" w:cs="Arial"/>
          <w:sz w:val="22"/>
          <w:szCs w:val="22"/>
        </w:rPr>
        <w:t xml:space="preserve">) Working in different modalities and across the lifespan. </w:t>
      </w:r>
      <w:r w:rsidRPr="00583902">
        <w:rPr>
          <w:rFonts w:ascii="Arial" w:hAnsi="Arial" w:cs="Arial"/>
          <w:sz w:val="22"/>
          <w:szCs w:val="22"/>
        </w:rPr>
        <w:t>Withi</w:t>
      </w:r>
      <w:r>
        <w:rPr>
          <w:rFonts w:ascii="Arial" w:hAnsi="Arial" w:cs="Arial"/>
          <w:sz w:val="22"/>
          <w:szCs w:val="22"/>
        </w:rPr>
        <w:t xml:space="preserve">n this, </w:t>
      </w:r>
      <w:r>
        <w:rPr>
          <w:rFonts w:ascii="Arial" w:hAnsi="Arial" w:cs="Arial"/>
          <w:sz w:val="22"/>
          <w:szCs w:val="20"/>
        </w:rPr>
        <w:t>students</w:t>
      </w:r>
      <w:r w:rsidRPr="00583902">
        <w:rPr>
          <w:rFonts w:ascii="Arial" w:hAnsi="Arial" w:cs="Arial"/>
          <w:sz w:val="22"/>
          <w:szCs w:val="22"/>
        </w:rPr>
        <w:t xml:space="preserve"> consider the core competencies of cognitive behavioural therapy (Roth &amp; </w:t>
      </w:r>
      <w:r>
        <w:rPr>
          <w:rFonts w:ascii="Arial" w:hAnsi="Arial" w:cs="Arial"/>
          <w:sz w:val="22"/>
          <w:szCs w:val="22"/>
        </w:rPr>
        <w:t xml:space="preserve">Pilling, 2007). </w:t>
      </w:r>
      <w:r>
        <w:rPr>
          <w:rFonts w:ascii="Arial" w:hAnsi="Arial" w:cs="Arial"/>
          <w:sz w:val="22"/>
          <w:szCs w:val="20"/>
        </w:rPr>
        <w:t>Students</w:t>
      </w:r>
      <w:r>
        <w:rPr>
          <w:rFonts w:ascii="Arial" w:hAnsi="Arial" w:cs="Arial"/>
          <w:sz w:val="22"/>
          <w:szCs w:val="22"/>
        </w:rPr>
        <w:t xml:space="preserve"> are</w:t>
      </w:r>
      <w:r w:rsidRPr="00583902">
        <w:rPr>
          <w:rFonts w:ascii="Arial" w:hAnsi="Arial" w:cs="Arial"/>
          <w:sz w:val="22"/>
          <w:szCs w:val="22"/>
        </w:rPr>
        <w:t xml:space="preserve"> encouraged to reflect upon therapeutic interventions and models of personality development in line with the original proponents of</w:t>
      </w:r>
      <w:r>
        <w:rPr>
          <w:rFonts w:ascii="Arial" w:hAnsi="Arial" w:cs="Arial"/>
          <w:sz w:val="22"/>
          <w:szCs w:val="22"/>
        </w:rPr>
        <w:t xml:space="preserve"> the approaches (e.g. Beck, 1991; Beck et al. 1987</w:t>
      </w:r>
      <w:r w:rsidRPr="00583902">
        <w:rPr>
          <w:rFonts w:ascii="Arial" w:hAnsi="Arial" w:cs="Arial"/>
          <w:sz w:val="22"/>
          <w:szCs w:val="22"/>
        </w:rPr>
        <w:t>; Ellis, 1962) and more contemporary thinking (e.g. Ost, 2008; Trower et al, 2011)</w:t>
      </w:r>
      <w:r>
        <w:rPr>
          <w:rFonts w:ascii="Arial" w:hAnsi="Arial" w:cs="Arial"/>
          <w:sz w:val="22"/>
          <w:szCs w:val="22"/>
        </w:rPr>
        <w:t>. These models of change are</w:t>
      </w:r>
      <w:r w:rsidRPr="00583902">
        <w:rPr>
          <w:rFonts w:ascii="Arial" w:hAnsi="Arial" w:cs="Arial"/>
          <w:sz w:val="22"/>
          <w:szCs w:val="22"/>
        </w:rPr>
        <w:t xml:space="preserve"> considered in relation to those presented within the first year of the programme and the differences and similarities between them reflected upon in relati</w:t>
      </w:r>
      <w:r>
        <w:rPr>
          <w:rFonts w:ascii="Arial" w:hAnsi="Arial" w:cs="Arial"/>
          <w:sz w:val="22"/>
          <w:szCs w:val="22"/>
        </w:rPr>
        <w:t>on to the framework</w:t>
      </w:r>
      <w:r w:rsidRPr="00583902">
        <w:rPr>
          <w:rFonts w:ascii="Arial" w:hAnsi="Arial" w:cs="Arial"/>
          <w:sz w:val="22"/>
          <w:szCs w:val="22"/>
        </w:rPr>
        <w:t xml:space="preserve"> provided by the pluralistic appro</w:t>
      </w:r>
      <w:r>
        <w:rPr>
          <w:rFonts w:ascii="Arial" w:hAnsi="Arial" w:cs="Arial"/>
          <w:sz w:val="22"/>
          <w:szCs w:val="22"/>
        </w:rPr>
        <w:t>ach</w:t>
      </w:r>
      <w:r w:rsidRPr="00583902">
        <w:rPr>
          <w:rFonts w:ascii="Arial" w:hAnsi="Arial" w:cs="Arial"/>
          <w:sz w:val="22"/>
          <w:szCs w:val="22"/>
        </w:rPr>
        <w:t xml:space="preserve">. </w:t>
      </w:r>
    </w:p>
    <w:p w14:paraId="2946DB82" w14:textId="77777777" w:rsidR="00FF5237" w:rsidRDefault="00FF5237" w:rsidP="00FF5237">
      <w:pPr>
        <w:jc w:val="both"/>
        <w:rPr>
          <w:rFonts w:ascii="Arial" w:hAnsi="Arial" w:cs="Arial"/>
          <w:sz w:val="22"/>
          <w:szCs w:val="22"/>
        </w:rPr>
      </w:pPr>
    </w:p>
    <w:p w14:paraId="05CD0980" w14:textId="77777777" w:rsidR="00FF5237" w:rsidRPr="00583902" w:rsidRDefault="00FF5237" w:rsidP="00FF5237">
      <w:pPr>
        <w:jc w:val="both"/>
        <w:rPr>
          <w:rFonts w:ascii="Arial" w:hAnsi="Arial" w:cs="Arial"/>
          <w:sz w:val="22"/>
          <w:szCs w:val="22"/>
        </w:rPr>
      </w:pPr>
      <w:r>
        <w:rPr>
          <w:rFonts w:ascii="Arial" w:hAnsi="Arial" w:cs="Arial"/>
          <w:sz w:val="22"/>
          <w:szCs w:val="22"/>
        </w:rPr>
        <w:t xml:space="preserve">In all three years of the course, students work in small groups in our Formulation Discussion unit for one semester and Reflexive Practice for another. </w:t>
      </w:r>
    </w:p>
    <w:p w14:paraId="5997CC1D" w14:textId="77777777" w:rsidR="00FF5237" w:rsidRPr="00583902" w:rsidRDefault="00FF5237" w:rsidP="00AE02DE">
      <w:pPr>
        <w:jc w:val="both"/>
        <w:rPr>
          <w:rFonts w:ascii="Arial" w:hAnsi="Arial" w:cs="Arial"/>
          <w:sz w:val="22"/>
          <w:szCs w:val="22"/>
        </w:rPr>
      </w:pPr>
    </w:p>
    <w:p w14:paraId="43A5F481" w14:textId="77777777" w:rsidR="00A174B7" w:rsidRPr="00583902" w:rsidRDefault="00A174B7" w:rsidP="00AE02DE">
      <w:pPr>
        <w:jc w:val="both"/>
        <w:rPr>
          <w:rFonts w:ascii="Arial" w:hAnsi="Arial" w:cs="Arial"/>
          <w:sz w:val="22"/>
          <w:szCs w:val="22"/>
        </w:rPr>
      </w:pPr>
      <w:r w:rsidRPr="00583902">
        <w:rPr>
          <w:rFonts w:ascii="Arial" w:hAnsi="Arial" w:cs="Arial"/>
          <w:sz w:val="22"/>
          <w:szCs w:val="22"/>
        </w:rPr>
        <w:t xml:space="preserve">In the final year of the programme </w:t>
      </w:r>
      <w:r w:rsidR="00FF7338">
        <w:rPr>
          <w:rFonts w:ascii="Arial" w:hAnsi="Arial" w:cs="Arial"/>
          <w:sz w:val="22"/>
          <w:szCs w:val="20"/>
        </w:rPr>
        <w:t>students</w:t>
      </w:r>
      <w:r w:rsidRPr="00583902">
        <w:rPr>
          <w:rFonts w:ascii="Arial" w:hAnsi="Arial" w:cs="Arial"/>
          <w:sz w:val="22"/>
          <w:szCs w:val="22"/>
        </w:rPr>
        <w:t xml:space="preserve"> complete their 50,000 word thesis. They al</w:t>
      </w:r>
      <w:r w:rsidR="00B91304">
        <w:rPr>
          <w:rFonts w:ascii="Arial" w:hAnsi="Arial" w:cs="Arial"/>
          <w:sz w:val="22"/>
          <w:szCs w:val="22"/>
        </w:rPr>
        <w:t>so continue with weekly personal and professional development sessions</w:t>
      </w:r>
      <w:r w:rsidR="00CA6334">
        <w:rPr>
          <w:rFonts w:ascii="Arial" w:hAnsi="Arial" w:cs="Arial"/>
          <w:sz w:val="22"/>
          <w:szCs w:val="22"/>
        </w:rPr>
        <w:t>.</w:t>
      </w:r>
    </w:p>
    <w:p w14:paraId="110FFD37" w14:textId="77777777" w:rsidR="00FF5237" w:rsidRPr="00583902" w:rsidRDefault="00FF5237" w:rsidP="00AE02DE">
      <w:pPr>
        <w:jc w:val="both"/>
        <w:rPr>
          <w:rFonts w:ascii="Arial" w:hAnsi="Arial" w:cs="Arial"/>
          <w:sz w:val="22"/>
          <w:szCs w:val="22"/>
        </w:rPr>
      </w:pPr>
    </w:p>
    <w:p w14:paraId="3FADF8C6" w14:textId="77777777" w:rsidR="00AE02DE" w:rsidRPr="00583902" w:rsidRDefault="00B91304" w:rsidP="00AE02DE">
      <w:pPr>
        <w:jc w:val="both"/>
        <w:rPr>
          <w:rFonts w:ascii="Arial" w:hAnsi="Arial" w:cs="Arial"/>
          <w:sz w:val="22"/>
          <w:szCs w:val="22"/>
        </w:rPr>
      </w:pPr>
      <w:r>
        <w:rPr>
          <w:rFonts w:ascii="Arial" w:hAnsi="Arial" w:cs="Arial"/>
          <w:sz w:val="22"/>
          <w:szCs w:val="22"/>
        </w:rPr>
        <w:t>Students are</w:t>
      </w:r>
      <w:r w:rsidR="00AE02DE" w:rsidRPr="00583902">
        <w:rPr>
          <w:rFonts w:ascii="Arial" w:hAnsi="Arial" w:cs="Arial"/>
          <w:sz w:val="22"/>
          <w:szCs w:val="22"/>
        </w:rPr>
        <w:t xml:space="preserve"> encouraged to learn through doing with regular skills activities and video assessed work. Complementing the structured theoretical input and practical sessi</w:t>
      </w:r>
      <w:r>
        <w:rPr>
          <w:rFonts w:ascii="Arial" w:hAnsi="Arial" w:cs="Arial"/>
          <w:sz w:val="22"/>
          <w:szCs w:val="22"/>
        </w:rPr>
        <w:t xml:space="preserve">ons are </w:t>
      </w:r>
      <w:r w:rsidR="00AE02DE" w:rsidRPr="00583902">
        <w:rPr>
          <w:rFonts w:ascii="Arial" w:hAnsi="Arial" w:cs="Arial"/>
          <w:sz w:val="22"/>
          <w:szCs w:val="22"/>
        </w:rPr>
        <w:t>substantial placement activities (a minimum of 450 hours working as a trainee counsell</w:t>
      </w:r>
      <w:r>
        <w:rPr>
          <w:rFonts w:ascii="Arial" w:hAnsi="Arial" w:cs="Arial"/>
          <w:sz w:val="22"/>
          <w:szCs w:val="22"/>
        </w:rPr>
        <w:t>ing psychologist). These are</w:t>
      </w:r>
      <w:r w:rsidR="00AE02DE" w:rsidRPr="00583902">
        <w:rPr>
          <w:rFonts w:ascii="Arial" w:hAnsi="Arial" w:cs="Arial"/>
          <w:sz w:val="22"/>
          <w:szCs w:val="22"/>
        </w:rPr>
        <w:t xml:space="preserve"> delivered in a range of placement settings (between 2 and 5 over the course of the three year programme). </w:t>
      </w:r>
      <w:r w:rsidR="00FF7338">
        <w:rPr>
          <w:rFonts w:ascii="Arial" w:hAnsi="Arial" w:cs="Arial"/>
          <w:sz w:val="22"/>
          <w:szCs w:val="20"/>
        </w:rPr>
        <w:t>Students</w:t>
      </w:r>
      <w:r w:rsidR="00AE02DE" w:rsidRPr="00583902">
        <w:rPr>
          <w:rFonts w:ascii="Arial" w:hAnsi="Arial" w:cs="Arial"/>
          <w:sz w:val="22"/>
          <w:szCs w:val="22"/>
        </w:rPr>
        <w:t xml:space="preserve"> are required to complete therapeutic practice hours in a minimum of two modalities (e.g. individual therapy, group work, couple therapy, family therapy), with two different client groups (these may be defined and vary according to, for example, age group of the client or presenting issue), and in the two different therapeutic models taught on the programme (i.e. person-centred counselling psychology </w:t>
      </w:r>
      <w:r>
        <w:rPr>
          <w:rFonts w:ascii="Arial" w:hAnsi="Arial" w:cs="Arial"/>
          <w:sz w:val="22"/>
          <w:szCs w:val="22"/>
        </w:rPr>
        <w:t>and cognitive-behaviour therapy-</w:t>
      </w:r>
      <w:r w:rsidR="00AE02DE" w:rsidRPr="00583902">
        <w:rPr>
          <w:rFonts w:ascii="Arial" w:hAnsi="Arial" w:cs="Arial"/>
          <w:sz w:val="22"/>
          <w:szCs w:val="22"/>
        </w:rPr>
        <w:t>informed counselling</w:t>
      </w:r>
      <w:r>
        <w:rPr>
          <w:rFonts w:ascii="Arial" w:hAnsi="Arial" w:cs="Arial"/>
          <w:sz w:val="22"/>
          <w:szCs w:val="22"/>
        </w:rPr>
        <w:t xml:space="preserve"> psychology). They are</w:t>
      </w:r>
      <w:r w:rsidR="00AE02DE" w:rsidRPr="00583902">
        <w:rPr>
          <w:rFonts w:ascii="Arial" w:hAnsi="Arial" w:cs="Arial"/>
          <w:sz w:val="22"/>
          <w:szCs w:val="22"/>
        </w:rPr>
        <w:t xml:space="preserve"> well supported by appropriate placement providers</w:t>
      </w:r>
      <w:r>
        <w:rPr>
          <w:rFonts w:ascii="Arial" w:hAnsi="Arial" w:cs="Arial"/>
          <w:sz w:val="22"/>
          <w:szCs w:val="22"/>
        </w:rPr>
        <w:t xml:space="preserve">. </w:t>
      </w:r>
      <w:r w:rsidR="00FF7338">
        <w:rPr>
          <w:rFonts w:ascii="Arial" w:hAnsi="Arial" w:cs="Arial"/>
          <w:sz w:val="22"/>
          <w:szCs w:val="20"/>
        </w:rPr>
        <w:t>Students</w:t>
      </w:r>
      <w:r>
        <w:rPr>
          <w:rFonts w:ascii="Arial" w:hAnsi="Arial" w:cs="Arial"/>
          <w:sz w:val="22"/>
          <w:szCs w:val="22"/>
        </w:rPr>
        <w:t xml:space="preserve"> are</w:t>
      </w:r>
      <w:r w:rsidR="00AE02DE" w:rsidRPr="00583902">
        <w:rPr>
          <w:rFonts w:ascii="Arial" w:hAnsi="Arial" w:cs="Arial"/>
          <w:sz w:val="22"/>
          <w:szCs w:val="22"/>
        </w:rPr>
        <w:t xml:space="preserve"> required to attend supervision at a ratio of 1 hour per 8 client hours as a minimum.</w:t>
      </w:r>
    </w:p>
    <w:p w14:paraId="6B699379" w14:textId="77777777" w:rsidR="00AE02DE" w:rsidRPr="00583902" w:rsidRDefault="00AE02DE" w:rsidP="00AE02DE">
      <w:pPr>
        <w:jc w:val="both"/>
        <w:rPr>
          <w:rFonts w:ascii="Arial" w:hAnsi="Arial" w:cs="Arial"/>
          <w:sz w:val="22"/>
          <w:szCs w:val="22"/>
        </w:rPr>
      </w:pPr>
    </w:p>
    <w:p w14:paraId="37E95808" w14:textId="77777777" w:rsidR="000009A0" w:rsidRDefault="00AE02DE" w:rsidP="00AE02DE">
      <w:pPr>
        <w:jc w:val="both"/>
        <w:rPr>
          <w:rFonts w:ascii="Arial" w:hAnsi="Arial" w:cs="Arial"/>
          <w:sz w:val="22"/>
          <w:szCs w:val="22"/>
        </w:rPr>
      </w:pPr>
      <w:r w:rsidRPr="00583902">
        <w:rPr>
          <w:rFonts w:ascii="Arial" w:hAnsi="Arial" w:cs="Arial"/>
          <w:sz w:val="22"/>
          <w:szCs w:val="22"/>
        </w:rPr>
        <w:t>In line with the scientist-practitioner model of training (Belar &amp; Perry, 1992), emphasis is placed both on therapeutic practice and research (Hanle</w:t>
      </w:r>
      <w:r w:rsidR="00BC14FD">
        <w:rPr>
          <w:rFonts w:ascii="Arial" w:hAnsi="Arial" w:cs="Arial"/>
          <w:sz w:val="22"/>
          <w:szCs w:val="22"/>
        </w:rPr>
        <w:t>y, Lennie &amp; West, 2013). Student</w:t>
      </w:r>
      <w:r w:rsidRPr="00583902">
        <w:rPr>
          <w:rFonts w:ascii="Arial" w:hAnsi="Arial" w:cs="Arial"/>
          <w:sz w:val="22"/>
          <w:szCs w:val="22"/>
        </w:rPr>
        <w:t xml:space="preserve">s are required to complete a number of research papers in years one and two of the course, in addition to the 50,000 </w:t>
      </w:r>
      <w:r w:rsidR="00E90D1A">
        <w:rPr>
          <w:rFonts w:ascii="Arial" w:hAnsi="Arial" w:cs="Arial"/>
          <w:sz w:val="22"/>
          <w:szCs w:val="22"/>
        </w:rPr>
        <w:t xml:space="preserve">word </w:t>
      </w:r>
      <w:r w:rsidRPr="00583902">
        <w:rPr>
          <w:rFonts w:ascii="Arial" w:hAnsi="Arial" w:cs="Arial"/>
          <w:sz w:val="22"/>
          <w:szCs w:val="22"/>
        </w:rPr>
        <w:t xml:space="preserve">thesis submitted at the end of the third year. </w:t>
      </w:r>
      <w:r w:rsidR="000009A0">
        <w:rPr>
          <w:rFonts w:ascii="Arial" w:hAnsi="Arial" w:cs="Arial"/>
          <w:sz w:val="22"/>
          <w:szCs w:val="22"/>
        </w:rPr>
        <w:t xml:space="preserve">The counselling psychology team are situated in the Manchester Institute of Education and therefore our research aligns with the research groups noted here: </w:t>
      </w:r>
      <w:hyperlink r:id="rId14" w:history="1">
        <w:r w:rsidR="000009A0" w:rsidRPr="007C54E5">
          <w:rPr>
            <w:rStyle w:val="Hyperlink"/>
            <w:rFonts w:ascii="Arial" w:hAnsi="Arial" w:cs="Arial"/>
            <w:sz w:val="22"/>
            <w:szCs w:val="22"/>
          </w:rPr>
          <w:t>https://www.seed.manchester.ac.uk/education/research/groups/</w:t>
        </w:r>
      </w:hyperlink>
      <w:r w:rsidR="000009A0">
        <w:rPr>
          <w:rFonts w:ascii="Arial" w:hAnsi="Arial" w:cs="Arial"/>
          <w:sz w:val="22"/>
          <w:szCs w:val="22"/>
        </w:rPr>
        <w:t xml:space="preserve"> </w:t>
      </w:r>
    </w:p>
    <w:p w14:paraId="3FE9F23F" w14:textId="77777777" w:rsidR="002E08E8" w:rsidRPr="00583902" w:rsidRDefault="002E08E8" w:rsidP="000009A0">
      <w:pPr>
        <w:jc w:val="both"/>
        <w:rPr>
          <w:rFonts w:ascii="Arial" w:hAnsi="Arial" w:cs="Arial"/>
          <w:sz w:val="22"/>
          <w:szCs w:val="22"/>
        </w:rPr>
      </w:pPr>
    </w:p>
    <w:p w14:paraId="2488AACF" w14:textId="77777777" w:rsidR="00A174B7" w:rsidRPr="00583902" w:rsidRDefault="00A174B7" w:rsidP="00A174B7">
      <w:pPr>
        <w:autoSpaceDE w:val="0"/>
        <w:autoSpaceDN w:val="0"/>
        <w:adjustRightInd w:val="0"/>
        <w:jc w:val="both"/>
        <w:rPr>
          <w:rFonts w:ascii="Arial" w:hAnsi="Arial" w:cs="Arial"/>
          <w:sz w:val="22"/>
          <w:szCs w:val="22"/>
        </w:rPr>
      </w:pPr>
      <w:r w:rsidRPr="00583902">
        <w:rPr>
          <w:rFonts w:ascii="Arial" w:hAnsi="Arial" w:cs="Arial"/>
          <w:sz w:val="22"/>
          <w:szCs w:val="22"/>
        </w:rPr>
        <w:t xml:space="preserve">The programme has a strong history of supporting trainee counselling psychologists on the course to publish their assignments and research papers. </w:t>
      </w:r>
      <w:r w:rsidR="00FF7338">
        <w:rPr>
          <w:rFonts w:ascii="Arial" w:hAnsi="Arial" w:cs="Arial"/>
          <w:sz w:val="22"/>
          <w:szCs w:val="20"/>
        </w:rPr>
        <w:t>Students</w:t>
      </w:r>
      <w:r w:rsidRPr="00583902">
        <w:rPr>
          <w:rFonts w:ascii="Arial" w:hAnsi="Arial" w:cs="Arial"/>
          <w:sz w:val="22"/>
          <w:szCs w:val="22"/>
        </w:rPr>
        <w:t xml:space="preserve"> have published their work in a range of peer reviewed journals, and staff members also regularly provide opportunities for co-authoring book chapters or research papers (see the ‘research’ tab for information). We also encourage attendance at the</w:t>
      </w:r>
      <w:r w:rsidR="00B210B5">
        <w:rPr>
          <w:rFonts w:ascii="Arial" w:hAnsi="Arial" w:cs="Arial"/>
          <w:sz w:val="22"/>
          <w:szCs w:val="22"/>
        </w:rPr>
        <w:t xml:space="preserve"> annual</w:t>
      </w:r>
      <w:r w:rsidRPr="00583902">
        <w:rPr>
          <w:rFonts w:ascii="Arial" w:hAnsi="Arial" w:cs="Arial"/>
          <w:sz w:val="22"/>
          <w:szCs w:val="22"/>
        </w:rPr>
        <w:t xml:space="preserve"> BPS Division of Counselling Ps</w:t>
      </w:r>
      <w:r w:rsidR="00BC14FD">
        <w:rPr>
          <w:rFonts w:ascii="Arial" w:hAnsi="Arial" w:cs="Arial"/>
          <w:sz w:val="22"/>
          <w:szCs w:val="22"/>
        </w:rPr>
        <w:t>ychology conference, and support</w:t>
      </w:r>
      <w:r w:rsidRPr="00583902">
        <w:rPr>
          <w:rFonts w:ascii="Arial" w:hAnsi="Arial" w:cs="Arial"/>
          <w:sz w:val="22"/>
          <w:szCs w:val="22"/>
        </w:rPr>
        <w:t xml:space="preserve"> students to attend and present at other national and international conferences. </w:t>
      </w:r>
      <w:r w:rsidR="000009A0">
        <w:rPr>
          <w:rFonts w:ascii="Arial" w:hAnsi="Arial" w:cs="Arial"/>
          <w:sz w:val="22"/>
          <w:szCs w:val="22"/>
        </w:rPr>
        <w:t>The University often provides funding for students to present at such conferences.</w:t>
      </w:r>
    </w:p>
    <w:p w14:paraId="1F72F646" w14:textId="77777777" w:rsidR="00A174B7" w:rsidRPr="00583902" w:rsidRDefault="00A174B7" w:rsidP="00AE02DE">
      <w:pPr>
        <w:jc w:val="both"/>
        <w:rPr>
          <w:rFonts w:ascii="Arial" w:hAnsi="Arial" w:cs="Arial"/>
          <w:sz w:val="22"/>
          <w:szCs w:val="22"/>
        </w:rPr>
      </w:pPr>
    </w:p>
    <w:p w14:paraId="5214955D" w14:textId="77777777" w:rsidR="00AE02DE" w:rsidRPr="00583902" w:rsidRDefault="00AE02DE" w:rsidP="00AE02DE">
      <w:pPr>
        <w:jc w:val="both"/>
        <w:rPr>
          <w:rFonts w:ascii="Arial" w:hAnsi="Arial" w:cs="Arial"/>
          <w:sz w:val="22"/>
          <w:szCs w:val="22"/>
        </w:rPr>
      </w:pPr>
      <w:r w:rsidRPr="00583902">
        <w:rPr>
          <w:rFonts w:ascii="Arial" w:hAnsi="Arial" w:cs="Arial"/>
          <w:sz w:val="22"/>
          <w:szCs w:val="22"/>
        </w:rPr>
        <w:t>Personal development also plays a m</w:t>
      </w:r>
      <w:r w:rsidR="00AD6206">
        <w:rPr>
          <w:rFonts w:ascii="Arial" w:hAnsi="Arial" w:cs="Arial"/>
          <w:sz w:val="22"/>
          <w:szCs w:val="22"/>
        </w:rPr>
        <w:t>ajor part within the programme.</w:t>
      </w:r>
      <w:r w:rsidRPr="00583902">
        <w:rPr>
          <w:rFonts w:ascii="Arial" w:hAnsi="Arial" w:cs="Arial"/>
          <w:sz w:val="22"/>
          <w:szCs w:val="22"/>
        </w:rPr>
        <w:t xml:space="preserve"> </w:t>
      </w:r>
      <w:r w:rsidR="00FF7338">
        <w:rPr>
          <w:rFonts w:ascii="Arial" w:hAnsi="Arial" w:cs="Arial"/>
          <w:sz w:val="22"/>
          <w:szCs w:val="20"/>
        </w:rPr>
        <w:t>Students</w:t>
      </w:r>
      <w:r w:rsidRPr="00583902">
        <w:rPr>
          <w:rFonts w:ascii="Arial" w:hAnsi="Arial" w:cs="Arial"/>
          <w:sz w:val="22"/>
          <w:szCs w:val="22"/>
        </w:rPr>
        <w:t xml:space="preserve"> are encouraged to develop as reflective practitioners and to regularly consider their own growth during the programme</w:t>
      </w:r>
      <w:r w:rsidR="00BC14FD">
        <w:rPr>
          <w:rFonts w:ascii="Arial" w:hAnsi="Arial" w:cs="Arial"/>
          <w:sz w:val="22"/>
          <w:szCs w:val="22"/>
        </w:rPr>
        <w:t xml:space="preserve"> through </w:t>
      </w:r>
      <w:r w:rsidR="003E6524">
        <w:rPr>
          <w:rFonts w:ascii="Arial" w:hAnsi="Arial" w:cs="Arial"/>
          <w:sz w:val="22"/>
          <w:szCs w:val="22"/>
        </w:rPr>
        <w:t>reflexive assignments and groupwork</w:t>
      </w:r>
      <w:r w:rsidRPr="00583902">
        <w:rPr>
          <w:rFonts w:ascii="Arial" w:hAnsi="Arial" w:cs="Arial"/>
          <w:sz w:val="22"/>
          <w:szCs w:val="22"/>
        </w:rPr>
        <w:t xml:space="preserve">. Additionally, </w:t>
      </w:r>
      <w:r w:rsidR="00FF7338">
        <w:rPr>
          <w:rFonts w:ascii="Arial" w:hAnsi="Arial" w:cs="Arial"/>
          <w:sz w:val="22"/>
          <w:szCs w:val="20"/>
        </w:rPr>
        <w:t>students</w:t>
      </w:r>
      <w:r w:rsidRPr="00583902">
        <w:rPr>
          <w:rFonts w:ascii="Arial" w:hAnsi="Arial" w:cs="Arial"/>
          <w:sz w:val="22"/>
          <w:szCs w:val="22"/>
        </w:rPr>
        <w:t xml:space="preserve"> are required to undertake 40 hours of personal therapy.  It is anticipated that these perso</w:t>
      </w:r>
      <w:r w:rsidR="008D1A20">
        <w:rPr>
          <w:rFonts w:ascii="Arial" w:hAnsi="Arial" w:cs="Arial"/>
          <w:sz w:val="22"/>
          <w:szCs w:val="22"/>
        </w:rPr>
        <w:t xml:space="preserve">nal development activities </w:t>
      </w:r>
      <w:r w:rsidRPr="00583902">
        <w:rPr>
          <w:rFonts w:ascii="Arial" w:hAnsi="Arial" w:cs="Arial"/>
          <w:sz w:val="22"/>
          <w:szCs w:val="22"/>
        </w:rPr>
        <w:t xml:space="preserve">help to consolidate </w:t>
      </w:r>
      <w:r w:rsidR="00FF7338">
        <w:rPr>
          <w:rFonts w:ascii="Arial" w:hAnsi="Arial" w:cs="Arial"/>
          <w:sz w:val="22"/>
          <w:szCs w:val="20"/>
        </w:rPr>
        <w:t>students</w:t>
      </w:r>
      <w:r w:rsidRPr="00583902">
        <w:rPr>
          <w:rFonts w:ascii="Arial" w:hAnsi="Arial" w:cs="Arial"/>
          <w:sz w:val="22"/>
          <w:szCs w:val="22"/>
        </w:rPr>
        <w:t xml:space="preserve">’ integration of psychological </w:t>
      </w:r>
      <w:r w:rsidRPr="00583902">
        <w:rPr>
          <w:rFonts w:ascii="Arial" w:hAnsi="Arial" w:cs="Arial"/>
          <w:sz w:val="22"/>
          <w:szCs w:val="22"/>
        </w:rPr>
        <w:lastRenderedPageBreak/>
        <w:t>understanding with personal learning, their understanding of how the scientist practitioner works alongside being a reflexive practitioner and in a ‘way of being’ that proves congruent with personal values and allows appropriate navigation of professional roles.</w:t>
      </w:r>
    </w:p>
    <w:p w14:paraId="08CE6F91" w14:textId="77777777" w:rsidR="00AE02DE" w:rsidRPr="00583902" w:rsidRDefault="00AE02DE" w:rsidP="00AE02DE">
      <w:pPr>
        <w:jc w:val="both"/>
        <w:rPr>
          <w:rFonts w:ascii="Arial" w:hAnsi="Arial" w:cs="Arial"/>
          <w:sz w:val="22"/>
          <w:szCs w:val="22"/>
        </w:rPr>
      </w:pPr>
    </w:p>
    <w:p w14:paraId="0DAF12CC" w14:textId="77777777" w:rsidR="00AE02DE" w:rsidRPr="00583902" w:rsidRDefault="00BC14FD" w:rsidP="00AE02DE">
      <w:pPr>
        <w:jc w:val="both"/>
        <w:rPr>
          <w:rFonts w:ascii="Arial" w:hAnsi="Arial" w:cs="Arial"/>
          <w:sz w:val="22"/>
          <w:szCs w:val="22"/>
        </w:rPr>
      </w:pPr>
      <w:r>
        <w:rPr>
          <w:rFonts w:ascii="Arial" w:hAnsi="Arial" w:cs="Arial"/>
          <w:sz w:val="22"/>
          <w:szCs w:val="22"/>
        </w:rPr>
        <w:t>Assessment</w:t>
      </w:r>
      <w:r w:rsidR="00E90D1A">
        <w:rPr>
          <w:rFonts w:ascii="Arial" w:hAnsi="Arial" w:cs="Arial"/>
          <w:sz w:val="22"/>
          <w:szCs w:val="22"/>
        </w:rPr>
        <w:t>s</w:t>
      </w:r>
      <w:r>
        <w:rPr>
          <w:rFonts w:ascii="Arial" w:hAnsi="Arial" w:cs="Arial"/>
          <w:sz w:val="22"/>
          <w:szCs w:val="22"/>
        </w:rPr>
        <w:t xml:space="preserve"> </w:t>
      </w:r>
      <w:r w:rsidR="00AE02DE" w:rsidRPr="00583902">
        <w:rPr>
          <w:rFonts w:ascii="Arial" w:hAnsi="Arial" w:cs="Arial"/>
          <w:sz w:val="22"/>
          <w:szCs w:val="22"/>
        </w:rPr>
        <w:t>reflect</w:t>
      </w:r>
      <w:r>
        <w:rPr>
          <w:rFonts w:ascii="Arial" w:hAnsi="Arial" w:cs="Arial"/>
          <w:sz w:val="22"/>
          <w:szCs w:val="22"/>
        </w:rPr>
        <w:t xml:space="preserve"> </w:t>
      </w:r>
      <w:r w:rsidR="00AE02DE" w:rsidRPr="00583902">
        <w:rPr>
          <w:rFonts w:ascii="Arial" w:hAnsi="Arial" w:cs="Arial"/>
          <w:sz w:val="22"/>
          <w:szCs w:val="22"/>
        </w:rPr>
        <w:t>on the philosophical, theoretical and practical compone</w:t>
      </w:r>
      <w:r>
        <w:rPr>
          <w:rFonts w:ascii="Arial" w:hAnsi="Arial" w:cs="Arial"/>
          <w:sz w:val="22"/>
          <w:szCs w:val="22"/>
        </w:rPr>
        <w:t xml:space="preserve">nts to the programme. </w:t>
      </w:r>
      <w:r w:rsidR="00B210B5">
        <w:rPr>
          <w:rFonts w:ascii="Arial" w:hAnsi="Arial" w:cs="Arial"/>
          <w:sz w:val="22"/>
          <w:szCs w:val="22"/>
        </w:rPr>
        <w:t>These</w:t>
      </w:r>
      <w:r>
        <w:rPr>
          <w:rFonts w:ascii="Arial" w:hAnsi="Arial" w:cs="Arial"/>
          <w:sz w:val="22"/>
          <w:szCs w:val="22"/>
        </w:rPr>
        <w:t xml:space="preserve"> </w:t>
      </w:r>
      <w:r w:rsidR="00AE02DE" w:rsidRPr="00583902">
        <w:rPr>
          <w:rFonts w:ascii="Arial" w:hAnsi="Arial" w:cs="Arial"/>
          <w:sz w:val="22"/>
          <w:szCs w:val="22"/>
        </w:rPr>
        <w:t xml:space="preserve">take the form of theoretical papers, case studies and practice reports related to placement </w:t>
      </w:r>
      <w:r>
        <w:rPr>
          <w:rFonts w:ascii="Arial" w:hAnsi="Arial" w:cs="Arial"/>
          <w:sz w:val="22"/>
          <w:szCs w:val="22"/>
        </w:rPr>
        <w:t xml:space="preserve">activities. It </w:t>
      </w:r>
      <w:r w:rsidR="00AE02DE" w:rsidRPr="00583902">
        <w:rPr>
          <w:rFonts w:ascii="Arial" w:hAnsi="Arial" w:cs="Arial"/>
          <w:sz w:val="22"/>
          <w:szCs w:val="22"/>
        </w:rPr>
        <w:t>also involve</w:t>
      </w:r>
      <w:r>
        <w:rPr>
          <w:rFonts w:ascii="Arial" w:hAnsi="Arial" w:cs="Arial"/>
          <w:sz w:val="22"/>
          <w:szCs w:val="22"/>
        </w:rPr>
        <w:t>s</w:t>
      </w:r>
      <w:r w:rsidR="00AE02DE" w:rsidRPr="00583902">
        <w:rPr>
          <w:rFonts w:ascii="Arial" w:hAnsi="Arial" w:cs="Arial"/>
          <w:sz w:val="22"/>
          <w:szCs w:val="22"/>
        </w:rPr>
        <w:t xml:space="preserve"> conducting a substantial research </w:t>
      </w:r>
      <w:r>
        <w:rPr>
          <w:rFonts w:ascii="Arial" w:hAnsi="Arial" w:cs="Arial"/>
          <w:sz w:val="22"/>
          <w:szCs w:val="22"/>
        </w:rPr>
        <w:t>project which is</w:t>
      </w:r>
      <w:r w:rsidR="00AE02DE" w:rsidRPr="00583902">
        <w:rPr>
          <w:rFonts w:ascii="Arial" w:hAnsi="Arial" w:cs="Arial"/>
          <w:sz w:val="22"/>
          <w:szCs w:val="22"/>
        </w:rPr>
        <w:t xml:space="preserve"> presented as a final t</w:t>
      </w:r>
      <w:r w:rsidR="008D1A20">
        <w:rPr>
          <w:rFonts w:ascii="Arial" w:hAnsi="Arial" w:cs="Arial"/>
          <w:sz w:val="22"/>
          <w:szCs w:val="22"/>
        </w:rPr>
        <w:t xml:space="preserve">hesis. Each of these pieces should </w:t>
      </w:r>
      <w:r w:rsidR="00AE02DE" w:rsidRPr="00583902">
        <w:rPr>
          <w:rFonts w:ascii="Arial" w:hAnsi="Arial" w:cs="Arial"/>
          <w:sz w:val="22"/>
          <w:szCs w:val="22"/>
        </w:rPr>
        <w:t xml:space="preserve">represent a contribution to the body of psychological knowledge regarding the discipline of counselling psychology.  </w:t>
      </w:r>
    </w:p>
    <w:p w14:paraId="61CDCEAD" w14:textId="77777777" w:rsidR="00AE02DE" w:rsidRDefault="00AE02DE" w:rsidP="00AE02DE">
      <w:pPr>
        <w:jc w:val="both"/>
        <w:rPr>
          <w:rFonts w:ascii="Arial" w:hAnsi="Arial" w:cs="Arial"/>
          <w:sz w:val="22"/>
          <w:szCs w:val="22"/>
          <w:highlight w:val="yellow"/>
        </w:rPr>
      </w:pPr>
    </w:p>
    <w:p w14:paraId="63FBF3BF" w14:textId="77777777" w:rsidR="001E2387" w:rsidRPr="00BC14FD" w:rsidRDefault="001E2387" w:rsidP="001E2387">
      <w:pPr>
        <w:autoSpaceDE w:val="0"/>
        <w:autoSpaceDN w:val="0"/>
        <w:adjustRightInd w:val="0"/>
        <w:jc w:val="both"/>
        <w:rPr>
          <w:rFonts w:ascii="Arial" w:hAnsi="Arial" w:cs="Arial"/>
          <w:sz w:val="22"/>
          <w:szCs w:val="22"/>
        </w:rPr>
      </w:pPr>
      <w:r w:rsidRPr="00BC14FD">
        <w:rPr>
          <w:rFonts w:ascii="Arial" w:hAnsi="Arial" w:cs="Arial"/>
          <w:sz w:val="22"/>
          <w:szCs w:val="22"/>
        </w:rPr>
        <w:t xml:space="preserve">Supporting </w:t>
      </w:r>
      <w:r w:rsidR="00FF7338">
        <w:rPr>
          <w:rFonts w:ascii="Arial" w:hAnsi="Arial" w:cs="Arial"/>
          <w:sz w:val="22"/>
          <w:szCs w:val="20"/>
        </w:rPr>
        <w:t>students</w:t>
      </w:r>
      <w:r w:rsidRPr="00BC14FD">
        <w:rPr>
          <w:rFonts w:ascii="Arial" w:hAnsi="Arial" w:cs="Arial"/>
          <w:sz w:val="22"/>
          <w:szCs w:val="22"/>
        </w:rPr>
        <w:t xml:space="preserve"> to develop professional profiles that can lead to employment is a central concern for the programme team. Graduates from the </w:t>
      </w:r>
      <w:r w:rsidR="00BC14FD">
        <w:rPr>
          <w:rFonts w:ascii="Arial" w:hAnsi="Arial" w:cs="Arial"/>
          <w:sz w:val="22"/>
          <w:szCs w:val="22"/>
        </w:rPr>
        <w:t>University of Manchester Doctorate in Counselling Psychology</w:t>
      </w:r>
      <w:r w:rsidRPr="00BC14FD">
        <w:rPr>
          <w:rFonts w:ascii="Arial" w:hAnsi="Arial" w:cs="Arial"/>
          <w:sz w:val="22"/>
          <w:szCs w:val="22"/>
        </w:rPr>
        <w:t xml:space="preserve"> have gone on to secure employment in NHS, private, academic an</w:t>
      </w:r>
      <w:r w:rsidR="003E6524">
        <w:rPr>
          <w:rFonts w:ascii="Arial" w:hAnsi="Arial" w:cs="Arial"/>
          <w:sz w:val="22"/>
          <w:szCs w:val="22"/>
        </w:rPr>
        <w:t xml:space="preserve">d third sector settings. Some </w:t>
      </w:r>
      <w:r w:rsidR="00FF7338">
        <w:rPr>
          <w:rFonts w:ascii="Arial" w:hAnsi="Arial" w:cs="Arial"/>
          <w:sz w:val="22"/>
          <w:szCs w:val="20"/>
        </w:rPr>
        <w:t>students</w:t>
      </w:r>
      <w:r w:rsidR="003E6524">
        <w:rPr>
          <w:rFonts w:ascii="Arial" w:hAnsi="Arial" w:cs="Arial"/>
          <w:sz w:val="22"/>
          <w:szCs w:val="22"/>
        </w:rPr>
        <w:t xml:space="preserve"> have </w:t>
      </w:r>
      <w:r w:rsidRPr="00BC14FD">
        <w:rPr>
          <w:rFonts w:ascii="Arial" w:hAnsi="Arial" w:cs="Arial"/>
          <w:sz w:val="22"/>
          <w:szCs w:val="22"/>
        </w:rPr>
        <w:t xml:space="preserve">secured paid positions during their time on the programme. Graduates are also invited to take part in a BPS accredited supervision programme which enables individuals to apply to join the Register of Applied Psychologist Supervisors. </w:t>
      </w:r>
    </w:p>
    <w:p w14:paraId="6BB9E253" w14:textId="77777777" w:rsidR="001E2387" w:rsidRPr="00583902" w:rsidRDefault="001E2387" w:rsidP="00AE02DE">
      <w:pPr>
        <w:jc w:val="both"/>
        <w:rPr>
          <w:rFonts w:ascii="Arial" w:hAnsi="Arial" w:cs="Arial"/>
          <w:sz w:val="22"/>
          <w:szCs w:val="22"/>
          <w:highlight w:val="yellow"/>
        </w:rPr>
      </w:pPr>
    </w:p>
    <w:p w14:paraId="071E4E01" w14:textId="77777777" w:rsidR="00AE02DE" w:rsidRPr="00583902" w:rsidRDefault="00AE02DE" w:rsidP="00AE02DE">
      <w:pPr>
        <w:jc w:val="both"/>
        <w:rPr>
          <w:rFonts w:ascii="Arial" w:hAnsi="Arial" w:cs="Arial"/>
          <w:b/>
          <w:sz w:val="22"/>
          <w:szCs w:val="22"/>
        </w:rPr>
      </w:pPr>
      <w:r w:rsidRPr="00583902">
        <w:rPr>
          <w:rFonts w:ascii="Arial" w:hAnsi="Arial" w:cs="Arial"/>
          <w:b/>
          <w:sz w:val="22"/>
          <w:szCs w:val="22"/>
        </w:rPr>
        <w:t>References</w:t>
      </w:r>
    </w:p>
    <w:p w14:paraId="23DE523C" w14:textId="77777777" w:rsidR="00AE02DE" w:rsidRPr="00583902" w:rsidRDefault="00AE02DE" w:rsidP="00AE02DE">
      <w:pPr>
        <w:jc w:val="both"/>
        <w:rPr>
          <w:rFonts w:ascii="Arial" w:hAnsi="Arial" w:cs="Arial"/>
          <w:b/>
          <w:sz w:val="22"/>
          <w:szCs w:val="22"/>
        </w:rPr>
      </w:pPr>
    </w:p>
    <w:p w14:paraId="49334F48" w14:textId="77777777" w:rsidR="00865B96" w:rsidRPr="00FF7338" w:rsidRDefault="00865B96" w:rsidP="00865B96">
      <w:pPr>
        <w:autoSpaceDE w:val="0"/>
        <w:autoSpaceDN w:val="0"/>
        <w:adjustRightInd w:val="0"/>
        <w:ind w:left="567" w:hanging="567"/>
        <w:jc w:val="both"/>
        <w:rPr>
          <w:rFonts w:ascii="Arial" w:eastAsia="SimSun" w:hAnsi="Arial" w:cs="Arial"/>
          <w:sz w:val="22"/>
          <w:szCs w:val="22"/>
          <w:lang w:eastAsia="zh-CN"/>
        </w:rPr>
      </w:pPr>
      <w:r w:rsidRPr="00FF7338">
        <w:rPr>
          <w:rFonts w:ascii="Arial" w:eastAsia="SimSun" w:hAnsi="Arial" w:cs="Arial"/>
          <w:sz w:val="22"/>
          <w:szCs w:val="22"/>
          <w:lang w:eastAsia="zh-CN"/>
        </w:rPr>
        <w:t xml:space="preserve">Beck, A. (1991). </w:t>
      </w:r>
      <w:r w:rsidRPr="00FF7338">
        <w:rPr>
          <w:rFonts w:ascii="Arial" w:eastAsia="SimSun" w:hAnsi="Arial" w:cs="Arial"/>
          <w:i/>
          <w:sz w:val="22"/>
          <w:szCs w:val="22"/>
          <w:lang w:eastAsia="zh-CN"/>
        </w:rPr>
        <w:t>Cognitive therapy and the emotional disorder</w:t>
      </w:r>
      <w:r w:rsidRPr="00FF7338">
        <w:rPr>
          <w:rFonts w:ascii="Arial" w:eastAsia="SimSun" w:hAnsi="Arial" w:cs="Arial"/>
          <w:sz w:val="22"/>
          <w:szCs w:val="22"/>
          <w:lang w:eastAsia="zh-CN"/>
        </w:rPr>
        <w:t>. Penguin</w:t>
      </w:r>
      <w:r w:rsidR="00E90D1A">
        <w:rPr>
          <w:rFonts w:ascii="Arial" w:eastAsia="SimSun" w:hAnsi="Arial" w:cs="Arial"/>
          <w:sz w:val="22"/>
          <w:szCs w:val="22"/>
          <w:lang w:eastAsia="zh-CN"/>
        </w:rPr>
        <w:t>.</w:t>
      </w:r>
    </w:p>
    <w:p w14:paraId="39881A1C" w14:textId="77777777" w:rsidR="00865B96" w:rsidRPr="00FF7338" w:rsidRDefault="00865B96" w:rsidP="00865B96">
      <w:pPr>
        <w:autoSpaceDE w:val="0"/>
        <w:autoSpaceDN w:val="0"/>
        <w:adjustRightInd w:val="0"/>
        <w:ind w:left="567" w:hanging="567"/>
        <w:jc w:val="both"/>
        <w:rPr>
          <w:rFonts w:ascii="Arial" w:eastAsia="SimSun" w:hAnsi="Arial" w:cs="Arial"/>
          <w:sz w:val="22"/>
          <w:szCs w:val="22"/>
          <w:lang w:eastAsia="zh-CN"/>
        </w:rPr>
      </w:pPr>
      <w:r w:rsidRPr="00FF7338">
        <w:rPr>
          <w:rFonts w:ascii="Arial" w:eastAsia="SimSun" w:hAnsi="Arial" w:cs="Arial"/>
          <w:sz w:val="22"/>
          <w:szCs w:val="22"/>
          <w:lang w:eastAsia="zh-CN"/>
        </w:rPr>
        <w:t xml:space="preserve">Beck, A., John, R., Shaw, B., &amp; Emery, G. (1987). </w:t>
      </w:r>
      <w:r w:rsidRPr="00FF7338">
        <w:rPr>
          <w:rFonts w:ascii="Arial" w:eastAsia="SimSun" w:hAnsi="Arial" w:cs="Arial"/>
          <w:i/>
          <w:sz w:val="22"/>
          <w:szCs w:val="22"/>
          <w:lang w:eastAsia="zh-CN"/>
        </w:rPr>
        <w:t>Cognitive therapy of depression</w:t>
      </w:r>
      <w:r w:rsidRPr="00FF7338">
        <w:rPr>
          <w:rFonts w:ascii="Arial" w:eastAsia="SimSun" w:hAnsi="Arial" w:cs="Arial"/>
          <w:sz w:val="22"/>
          <w:szCs w:val="22"/>
          <w:lang w:eastAsia="zh-CN"/>
        </w:rPr>
        <w:t>. Guilford Press</w:t>
      </w:r>
    </w:p>
    <w:p w14:paraId="211C2313" w14:textId="77777777" w:rsidR="00865B96" w:rsidRPr="00FF7338" w:rsidRDefault="00865B96" w:rsidP="00865B96">
      <w:pPr>
        <w:autoSpaceDE w:val="0"/>
        <w:autoSpaceDN w:val="0"/>
        <w:adjustRightInd w:val="0"/>
        <w:ind w:left="567" w:hanging="567"/>
        <w:jc w:val="both"/>
        <w:rPr>
          <w:rFonts w:ascii="Arial" w:hAnsi="Arial" w:cs="Arial"/>
          <w:sz w:val="22"/>
          <w:szCs w:val="22"/>
        </w:rPr>
      </w:pPr>
      <w:r w:rsidRPr="00FF7338">
        <w:rPr>
          <w:rFonts w:ascii="Arial" w:hAnsi="Arial" w:cs="Arial"/>
          <w:sz w:val="22"/>
          <w:szCs w:val="22"/>
        </w:rPr>
        <w:t xml:space="preserve">Belar, C. D. &amp; Perry, N. W. (1992). National conference on scientist-practitioner education and training for the professional practice of psychology. </w:t>
      </w:r>
      <w:r w:rsidRPr="00FF7338">
        <w:rPr>
          <w:rFonts w:ascii="Arial" w:hAnsi="Arial" w:cs="Arial"/>
          <w:i/>
          <w:sz w:val="22"/>
          <w:szCs w:val="22"/>
        </w:rPr>
        <w:t>American Scientist, 47</w:t>
      </w:r>
      <w:r w:rsidRPr="00FF7338">
        <w:rPr>
          <w:rFonts w:ascii="Arial" w:hAnsi="Arial" w:cs="Arial"/>
          <w:sz w:val="22"/>
          <w:szCs w:val="22"/>
        </w:rPr>
        <w:t xml:space="preserve">(1), 71-75. </w:t>
      </w:r>
      <w:r w:rsidR="000368DA" w:rsidRPr="00FF7338">
        <w:rPr>
          <w:rFonts w:ascii="Arial" w:hAnsi="Arial" w:cs="Arial"/>
          <w:sz w:val="22"/>
          <w:szCs w:val="22"/>
        </w:rPr>
        <w:t>DOI</w:t>
      </w:r>
      <w:r w:rsidRPr="00FF7338">
        <w:rPr>
          <w:rFonts w:ascii="Arial" w:hAnsi="Arial" w:cs="Arial"/>
          <w:sz w:val="22"/>
          <w:szCs w:val="22"/>
        </w:rPr>
        <w:t xml:space="preserve">: </w:t>
      </w:r>
      <w:hyperlink r:id="rId15" w:tgtFrame="_blank" w:history="1">
        <w:r w:rsidRPr="00FF7338">
          <w:rPr>
            <w:rStyle w:val="Hyperlink"/>
            <w:rFonts w:ascii="Arial" w:hAnsi="Arial" w:cs="Arial"/>
            <w:color w:val="auto"/>
            <w:sz w:val="22"/>
            <w:szCs w:val="22"/>
            <w:u w:val="none"/>
            <w:shd w:val="clear" w:color="auto" w:fill="FFFFFF"/>
          </w:rPr>
          <w:t>10.1037/0003-066X.47.1.71</w:t>
        </w:r>
      </w:hyperlink>
    </w:p>
    <w:p w14:paraId="6E98BFC1" w14:textId="77777777" w:rsidR="00865B96" w:rsidRPr="00FF7338" w:rsidRDefault="00865B96" w:rsidP="00865B96">
      <w:pPr>
        <w:autoSpaceDE w:val="0"/>
        <w:autoSpaceDN w:val="0"/>
        <w:adjustRightInd w:val="0"/>
        <w:ind w:left="567" w:hanging="567"/>
        <w:jc w:val="both"/>
        <w:rPr>
          <w:rFonts w:ascii="Arial" w:hAnsi="Arial" w:cs="Arial"/>
          <w:sz w:val="22"/>
          <w:szCs w:val="22"/>
          <w:shd w:val="clear" w:color="auto" w:fill="FFFFFF"/>
        </w:rPr>
      </w:pPr>
      <w:r w:rsidRPr="00FF7338">
        <w:rPr>
          <w:rFonts w:ascii="Arial" w:eastAsia="SimSun" w:hAnsi="Arial" w:cs="Arial"/>
          <w:sz w:val="22"/>
          <w:szCs w:val="22"/>
          <w:lang w:eastAsia="zh-CN"/>
        </w:rPr>
        <w:t xml:space="preserve">Bentall, R. (2009). </w:t>
      </w:r>
      <w:r w:rsidRPr="00FF7338">
        <w:rPr>
          <w:rFonts w:ascii="Arial" w:eastAsia="SimSun" w:hAnsi="Arial" w:cs="Arial"/>
          <w:i/>
          <w:iCs/>
          <w:sz w:val="22"/>
          <w:szCs w:val="22"/>
          <w:lang w:eastAsia="zh-CN"/>
        </w:rPr>
        <w:t>Doctoring the mind: why psychiatric treatments fail</w:t>
      </w:r>
      <w:r w:rsidRPr="00FF7338">
        <w:rPr>
          <w:rFonts w:ascii="Arial" w:eastAsia="SimSun" w:hAnsi="Arial" w:cs="Arial"/>
          <w:sz w:val="22"/>
          <w:szCs w:val="22"/>
          <w:lang w:eastAsia="zh-CN"/>
        </w:rPr>
        <w:t>. Penguin</w:t>
      </w:r>
    </w:p>
    <w:p w14:paraId="5E2A381A" w14:textId="77777777" w:rsidR="000368DA" w:rsidRPr="00FF7338" w:rsidRDefault="000368DA" w:rsidP="000368DA">
      <w:pPr>
        <w:autoSpaceDE w:val="0"/>
        <w:autoSpaceDN w:val="0"/>
        <w:adjustRightInd w:val="0"/>
        <w:ind w:left="567" w:hanging="567"/>
        <w:jc w:val="both"/>
        <w:rPr>
          <w:rFonts w:ascii="Arial" w:hAnsi="Arial" w:cs="Arial"/>
          <w:sz w:val="22"/>
          <w:szCs w:val="22"/>
          <w:shd w:val="clear" w:color="auto" w:fill="FFFFFF"/>
        </w:rPr>
      </w:pPr>
      <w:r w:rsidRPr="00FF7338">
        <w:rPr>
          <w:rFonts w:ascii="Arial" w:hAnsi="Arial" w:cs="Arial"/>
          <w:sz w:val="22"/>
          <w:szCs w:val="22"/>
          <w:lang w:eastAsia="en-GB"/>
        </w:rPr>
        <w:t xml:space="preserve">Bohart, A., &amp; Tallman, K. (1999). </w:t>
      </w:r>
      <w:r w:rsidRPr="00FF7338">
        <w:rPr>
          <w:rFonts w:ascii="Arial" w:hAnsi="Arial" w:cs="Arial"/>
          <w:i/>
          <w:iCs/>
          <w:sz w:val="22"/>
          <w:szCs w:val="22"/>
          <w:lang w:eastAsia="en-GB"/>
        </w:rPr>
        <w:t xml:space="preserve">How clients make therapy work: The process of active self- healing.  </w:t>
      </w:r>
      <w:r w:rsidRPr="00FF7338">
        <w:rPr>
          <w:rFonts w:ascii="Arial" w:hAnsi="Arial" w:cs="Arial"/>
          <w:sz w:val="22"/>
          <w:szCs w:val="22"/>
          <w:lang w:eastAsia="en-GB"/>
        </w:rPr>
        <w:t>American Psychological Association</w:t>
      </w:r>
    </w:p>
    <w:p w14:paraId="3E733139" w14:textId="77777777" w:rsidR="000368DA" w:rsidRPr="00FF7338" w:rsidRDefault="000368DA" w:rsidP="000368DA">
      <w:pPr>
        <w:autoSpaceDE w:val="0"/>
        <w:autoSpaceDN w:val="0"/>
        <w:adjustRightInd w:val="0"/>
        <w:ind w:left="567" w:hanging="567"/>
        <w:jc w:val="both"/>
        <w:rPr>
          <w:rFonts w:ascii="Arial" w:hAnsi="Arial" w:cs="Arial"/>
          <w:sz w:val="22"/>
          <w:szCs w:val="22"/>
          <w:shd w:val="clear" w:color="auto" w:fill="FFFFFF"/>
        </w:rPr>
      </w:pPr>
      <w:r w:rsidRPr="00FF7338">
        <w:rPr>
          <w:rFonts w:ascii="Arial" w:hAnsi="Arial" w:cs="Arial"/>
          <w:sz w:val="22"/>
          <w:szCs w:val="22"/>
          <w:lang w:eastAsia="en-GB"/>
        </w:rPr>
        <w:t xml:space="preserve">Bordin, E. (1994). Theory and research on the therapeutic working alliance: New directions. In A. Horvath &amp; L. Greenberg (Eds). </w:t>
      </w:r>
      <w:r w:rsidRPr="00FF7338">
        <w:rPr>
          <w:rFonts w:ascii="Arial" w:hAnsi="Arial" w:cs="Arial"/>
          <w:i/>
          <w:sz w:val="22"/>
          <w:szCs w:val="22"/>
          <w:lang w:eastAsia="en-GB"/>
        </w:rPr>
        <w:t>The working alliance: Theory, research, and practice</w:t>
      </w:r>
      <w:r w:rsidRPr="00FF7338">
        <w:rPr>
          <w:rFonts w:ascii="Arial" w:hAnsi="Arial" w:cs="Arial"/>
          <w:sz w:val="22"/>
          <w:szCs w:val="22"/>
          <w:lang w:eastAsia="en-GB"/>
        </w:rPr>
        <w:t>. John Wiley &amp; Sons</w:t>
      </w:r>
    </w:p>
    <w:p w14:paraId="457E90E0" w14:textId="77777777" w:rsidR="000368DA" w:rsidRPr="00FF7338" w:rsidRDefault="000368DA" w:rsidP="000368DA">
      <w:pPr>
        <w:autoSpaceDE w:val="0"/>
        <w:autoSpaceDN w:val="0"/>
        <w:adjustRightInd w:val="0"/>
        <w:ind w:left="567" w:hanging="567"/>
        <w:jc w:val="both"/>
        <w:rPr>
          <w:rFonts w:ascii="Arial" w:eastAsia="SimSun" w:hAnsi="Arial" w:cs="Arial"/>
          <w:sz w:val="22"/>
          <w:szCs w:val="22"/>
          <w:lang w:eastAsia="zh-CN"/>
        </w:rPr>
      </w:pPr>
      <w:r w:rsidRPr="00FF7338">
        <w:rPr>
          <w:rFonts w:ascii="Arial" w:hAnsi="Arial" w:cs="Arial"/>
          <w:sz w:val="22"/>
          <w:szCs w:val="22"/>
          <w:lang w:eastAsia="en-GB"/>
        </w:rPr>
        <w:t xml:space="preserve">British Psychological Society (2019). </w:t>
      </w:r>
      <w:r w:rsidRPr="00FF7338">
        <w:rPr>
          <w:rFonts w:ascii="Arial" w:eastAsia="SimSun" w:hAnsi="Arial" w:cs="Arial"/>
          <w:i/>
          <w:sz w:val="22"/>
          <w:szCs w:val="22"/>
          <w:lang w:eastAsia="zh-CN"/>
        </w:rPr>
        <w:t xml:space="preserve">Standards for the Accreditation of Doctoral Programmes in Counselling Psychology. </w:t>
      </w:r>
      <w:r w:rsidR="00041E12">
        <w:rPr>
          <w:rFonts w:ascii="Arial" w:eastAsia="SimSun" w:hAnsi="Arial" w:cs="Arial"/>
          <w:sz w:val="22"/>
          <w:szCs w:val="22"/>
          <w:lang w:eastAsia="zh-CN"/>
        </w:rPr>
        <w:t>BPS</w:t>
      </w:r>
    </w:p>
    <w:p w14:paraId="10AA52E2" w14:textId="77777777" w:rsidR="000368DA" w:rsidRPr="00FF7338" w:rsidRDefault="000368DA" w:rsidP="000368DA">
      <w:pPr>
        <w:autoSpaceDE w:val="0"/>
        <w:autoSpaceDN w:val="0"/>
        <w:adjustRightInd w:val="0"/>
        <w:ind w:left="567" w:hanging="567"/>
        <w:jc w:val="both"/>
        <w:rPr>
          <w:rFonts w:ascii="Arial" w:eastAsia="SimSun" w:hAnsi="Arial" w:cs="Arial"/>
          <w:sz w:val="22"/>
          <w:szCs w:val="22"/>
          <w:lang w:eastAsia="zh-CN"/>
        </w:rPr>
      </w:pPr>
      <w:r w:rsidRPr="00FF7338">
        <w:rPr>
          <w:rFonts w:ascii="Arial" w:hAnsi="Arial" w:cs="Arial"/>
          <w:color w:val="000000"/>
          <w:sz w:val="22"/>
          <w:szCs w:val="22"/>
          <w:lang w:val="en-US"/>
        </w:rPr>
        <w:t>Bronfenbrenner, U. (1979). </w:t>
      </w:r>
      <w:r w:rsidRPr="00FF7338">
        <w:rPr>
          <w:rFonts w:ascii="Arial" w:hAnsi="Arial" w:cs="Arial"/>
          <w:i/>
          <w:iCs/>
          <w:color w:val="000000"/>
          <w:sz w:val="22"/>
          <w:szCs w:val="22"/>
          <w:lang w:val="en-US"/>
        </w:rPr>
        <w:t>The ecology of human development: Experiments by nature and design</w:t>
      </w:r>
      <w:r w:rsidRPr="00FF7338">
        <w:rPr>
          <w:rFonts w:ascii="Arial" w:hAnsi="Arial" w:cs="Arial"/>
          <w:color w:val="000000"/>
          <w:sz w:val="22"/>
          <w:szCs w:val="22"/>
          <w:lang w:val="en-US"/>
        </w:rPr>
        <w:t>. Harvard University Press</w:t>
      </w:r>
    </w:p>
    <w:p w14:paraId="19E64352" w14:textId="77777777" w:rsidR="00865B96" w:rsidRPr="00FF7338" w:rsidRDefault="00865B96" w:rsidP="00865B96">
      <w:pPr>
        <w:ind w:left="567" w:hanging="567"/>
        <w:jc w:val="both"/>
        <w:rPr>
          <w:rFonts w:ascii="Arial" w:hAnsi="Arial" w:cs="Arial"/>
          <w:iCs/>
          <w:sz w:val="22"/>
          <w:szCs w:val="22"/>
        </w:rPr>
      </w:pPr>
      <w:r w:rsidRPr="00FF7338">
        <w:rPr>
          <w:rFonts w:ascii="Arial" w:hAnsi="Arial" w:cs="Arial"/>
          <w:iCs/>
          <w:sz w:val="22"/>
          <w:szCs w:val="22"/>
        </w:rPr>
        <w:t xml:space="preserve">Bugental, J. (1964). The third force in psychology. </w:t>
      </w:r>
      <w:r w:rsidRPr="00FF7338">
        <w:rPr>
          <w:rFonts w:ascii="Arial" w:hAnsi="Arial" w:cs="Arial"/>
          <w:i/>
          <w:iCs/>
          <w:sz w:val="22"/>
          <w:szCs w:val="22"/>
        </w:rPr>
        <w:t>Journal of Humanistic Psychology</w:t>
      </w:r>
      <w:r w:rsidRPr="00FF7338">
        <w:rPr>
          <w:rFonts w:ascii="Arial" w:hAnsi="Arial" w:cs="Arial"/>
          <w:iCs/>
          <w:sz w:val="22"/>
          <w:szCs w:val="22"/>
        </w:rPr>
        <w:t xml:space="preserve">, 4(1), 19-25. DOI: </w:t>
      </w:r>
      <w:r w:rsidRPr="00FF7338">
        <w:rPr>
          <w:rFonts w:ascii="Arial" w:hAnsi="Arial" w:cs="Arial"/>
          <w:noProof/>
          <w:sz w:val="22"/>
          <w:szCs w:val="22"/>
          <w:lang w:val="en-US"/>
        </w:rPr>
        <w:t>10.1177/002216786400400102</w:t>
      </w:r>
    </w:p>
    <w:p w14:paraId="37961779" w14:textId="77777777" w:rsidR="00865B96" w:rsidRPr="00FF7338" w:rsidRDefault="00865B96" w:rsidP="00865B96">
      <w:pPr>
        <w:ind w:left="567" w:hanging="567"/>
        <w:jc w:val="both"/>
        <w:rPr>
          <w:rFonts w:ascii="Arial" w:hAnsi="Arial" w:cs="Arial"/>
          <w:iCs/>
          <w:sz w:val="22"/>
          <w:szCs w:val="22"/>
        </w:rPr>
      </w:pPr>
      <w:r w:rsidRPr="00FF7338">
        <w:rPr>
          <w:rFonts w:ascii="Arial" w:hAnsi="Arial" w:cs="Arial"/>
          <w:iCs/>
          <w:sz w:val="22"/>
          <w:szCs w:val="22"/>
        </w:rPr>
        <w:t xml:space="preserve">Chung, R.C-Y. &amp; Bemak, F.P. (2012). </w:t>
      </w:r>
      <w:r w:rsidRPr="00FF7338">
        <w:rPr>
          <w:rFonts w:ascii="Arial" w:hAnsi="Arial" w:cs="Arial"/>
          <w:i/>
          <w:iCs/>
          <w:sz w:val="22"/>
          <w:szCs w:val="22"/>
        </w:rPr>
        <w:t xml:space="preserve">Social Justice </w:t>
      </w:r>
      <w:proofErr w:type="spellStart"/>
      <w:r w:rsidRPr="00FF7338">
        <w:rPr>
          <w:rFonts w:ascii="Arial" w:hAnsi="Arial" w:cs="Arial"/>
          <w:i/>
          <w:iCs/>
          <w:sz w:val="22"/>
          <w:szCs w:val="22"/>
        </w:rPr>
        <w:t>Counseling</w:t>
      </w:r>
      <w:proofErr w:type="spellEnd"/>
      <w:r w:rsidRPr="00FF7338">
        <w:rPr>
          <w:rFonts w:ascii="Arial" w:hAnsi="Arial" w:cs="Arial"/>
          <w:i/>
          <w:iCs/>
          <w:sz w:val="22"/>
          <w:szCs w:val="22"/>
        </w:rPr>
        <w:t>: The next steps beyond multiculturalism</w:t>
      </w:r>
      <w:r w:rsidRPr="00FF7338">
        <w:rPr>
          <w:rFonts w:ascii="Arial" w:hAnsi="Arial" w:cs="Arial"/>
          <w:iCs/>
          <w:sz w:val="22"/>
          <w:szCs w:val="22"/>
        </w:rPr>
        <w:t>. Sage</w:t>
      </w:r>
    </w:p>
    <w:p w14:paraId="0941810E" w14:textId="77777777" w:rsidR="00865B96" w:rsidRPr="00FF7338" w:rsidRDefault="00865B96" w:rsidP="00865B96">
      <w:pPr>
        <w:tabs>
          <w:tab w:val="left" w:pos="4860"/>
        </w:tabs>
        <w:ind w:left="567" w:hanging="567"/>
        <w:jc w:val="both"/>
        <w:rPr>
          <w:rFonts w:ascii="Arial" w:hAnsi="Arial" w:cs="Arial"/>
          <w:sz w:val="22"/>
          <w:szCs w:val="22"/>
        </w:rPr>
      </w:pPr>
      <w:r w:rsidRPr="00FF7338">
        <w:rPr>
          <w:rFonts w:ascii="Arial" w:hAnsi="Arial" w:cs="Arial"/>
          <w:sz w:val="22"/>
          <w:szCs w:val="22"/>
        </w:rPr>
        <w:t xml:space="preserve">Cooper, M. (2007). Developmental and personality theory. In M. Cooper, M. O’Hara, P. Schmid &amp; G. Wyatt (Eds.). </w:t>
      </w:r>
      <w:r w:rsidRPr="00FF7338">
        <w:rPr>
          <w:rFonts w:ascii="Arial" w:hAnsi="Arial" w:cs="Arial"/>
          <w:i/>
          <w:sz w:val="22"/>
          <w:szCs w:val="22"/>
        </w:rPr>
        <w:t>The handbook of person-centred psychotherapy and counselling</w:t>
      </w:r>
      <w:r w:rsidR="00E90D1A">
        <w:rPr>
          <w:rFonts w:ascii="Arial" w:hAnsi="Arial" w:cs="Arial"/>
          <w:sz w:val="22"/>
          <w:szCs w:val="22"/>
        </w:rPr>
        <w:t>,</w:t>
      </w:r>
      <w:r w:rsidRPr="00FF7338">
        <w:rPr>
          <w:rFonts w:ascii="Arial" w:hAnsi="Arial" w:cs="Arial"/>
          <w:sz w:val="22"/>
          <w:szCs w:val="22"/>
        </w:rPr>
        <w:t xml:space="preserve"> </w:t>
      </w:r>
      <w:r w:rsidR="00E90D1A" w:rsidRPr="00FF7338">
        <w:rPr>
          <w:rFonts w:ascii="Arial" w:hAnsi="Arial" w:cs="Arial"/>
          <w:sz w:val="22"/>
          <w:szCs w:val="22"/>
        </w:rPr>
        <w:t>pp.77-92</w:t>
      </w:r>
      <w:r w:rsidR="00E90D1A">
        <w:rPr>
          <w:rFonts w:ascii="Arial" w:hAnsi="Arial" w:cs="Arial"/>
          <w:sz w:val="22"/>
          <w:szCs w:val="22"/>
        </w:rPr>
        <w:t xml:space="preserve">. </w:t>
      </w:r>
      <w:r w:rsidRPr="00FF7338">
        <w:rPr>
          <w:rFonts w:ascii="Arial" w:hAnsi="Arial" w:cs="Arial"/>
          <w:sz w:val="22"/>
          <w:szCs w:val="22"/>
        </w:rPr>
        <w:t>Palgrave</w:t>
      </w:r>
    </w:p>
    <w:p w14:paraId="0E001625" w14:textId="77777777" w:rsidR="002703C3" w:rsidRPr="00FF7338" w:rsidRDefault="002703C3" w:rsidP="000368DA">
      <w:pPr>
        <w:tabs>
          <w:tab w:val="left" w:pos="4860"/>
        </w:tabs>
        <w:ind w:left="567" w:hanging="567"/>
        <w:jc w:val="both"/>
        <w:rPr>
          <w:rFonts w:ascii="Arial" w:hAnsi="Arial" w:cs="Arial"/>
          <w:sz w:val="22"/>
          <w:szCs w:val="22"/>
          <w:shd w:val="clear" w:color="auto" w:fill="FFFFFF"/>
        </w:rPr>
      </w:pPr>
      <w:r w:rsidRPr="00FF7338">
        <w:rPr>
          <w:rFonts w:ascii="Arial" w:hAnsi="Arial" w:cs="Arial"/>
          <w:sz w:val="22"/>
          <w:szCs w:val="22"/>
          <w:shd w:val="clear" w:color="auto" w:fill="FFFFFF"/>
        </w:rPr>
        <w:t xml:space="preserve">Cooper, M. &amp; Dryden, W. (2016). </w:t>
      </w:r>
      <w:r w:rsidRPr="00FF7338">
        <w:rPr>
          <w:rFonts w:ascii="Arial" w:hAnsi="Arial" w:cs="Arial"/>
          <w:i/>
          <w:sz w:val="22"/>
          <w:szCs w:val="22"/>
          <w:shd w:val="clear" w:color="auto" w:fill="FFFFFF"/>
        </w:rPr>
        <w:t>The Handbook of Pluralistic Counselling and Psychotherapy</w:t>
      </w:r>
      <w:r w:rsidRPr="00FF7338">
        <w:rPr>
          <w:rFonts w:ascii="Arial" w:hAnsi="Arial" w:cs="Arial"/>
          <w:sz w:val="22"/>
          <w:szCs w:val="22"/>
          <w:shd w:val="clear" w:color="auto" w:fill="FFFFFF"/>
        </w:rPr>
        <w:t>. Sage</w:t>
      </w:r>
    </w:p>
    <w:p w14:paraId="1DEF47CC" w14:textId="77777777" w:rsidR="00865B96" w:rsidRPr="00FF7338" w:rsidRDefault="00865B96" w:rsidP="00865B96">
      <w:pPr>
        <w:ind w:left="567" w:hanging="567"/>
        <w:jc w:val="both"/>
        <w:rPr>
          <w:rFonts w:ascii="Arial" w:hAnsi="Arial" w:cs="Arial"/>
          <w:sz w:val="22"/>
          <w:szCs w:val="22"/>
        </w:rPr>
      </w:pPr>
      <w:r w:rsidRPr="00FF7338">
        <w:rPr>
          <w:rFonts w:ascii="Arial" w:hAnsi="Arial" w:cs="Arial"/>
          <w:sz w:val="22"/>
          <w:szCs w:val="22"/>
        </w:rPr>
        <w:t>Cooper, M. &amp; McLeod, J. (2011</w:t>
      </w:r>
      <w:r w:rsidRPr="00FF7338">
        <w:rPr>
          <w:rFonts w:ascii="Arial" w:hAnsi="Arial" w:cs="Arial"/>
          <w:i/>
          <w:sz w:val="22"/>
          <w:szCs w:val="22"/>
        </w:rPr>
        <w:t>). Pluralistic counselling and psychotherapy</w:t>
      </w:r>
      <w:r w:rsidRPr="00FF7338">
        <w:rPr>
          <w:rFonts w:ascii="Arial" w:hAnsi="Arial" w:cs="Arial"/>
          <w:sz w:val="22"/>
          <w:szCs w:val="22"/>
        </w:rPr>
        <w:t>. London: Sage</w:t>
      </w:r>
    </w:p>
    <w:p w14:paraId="7D44920F" w14:textId="77777777" w:rsidR="00865B96" w:rsidRPr="00FF7338" w:rsidRDefault="00865B96" w:rsidP="00865B96">
      <w:pPr>
        <w:ind w:left="567" w:hanging="567"/>
        <w:rPr>
          <w:rFonts w:ascii="Arial" w:hAnsi="Arial" w:cs="Arial"/>
          <w:sz w:val="22"/>
          <w:szCs w:val="22"/>
        </w:rPr>
      </w:pPr>
      <w:r w:rsidRPr="00FF7338">
        <w:rPr>
          <w:rFonts w:ascii="Arial" w:hAnsi="Arial" w:cs="Arial"/>
          <w:iCs/>
          <w:sz w:val="22"/>
          <w:szCs w:val="22"/>
        </w:rPr>
        <w:t>Cutts, L. A. (2013). Considering a social justice agenda for</w:t>
      </w:r>
      <w:r w:rsidR="002703C3" w:rsidRPr="00FF7338">
        <w:rPr>
          <w:rFonts w:ascii="Arial" w:hAnsi="Arial" w:cs="Arial"/>
          <w:iCs/>
          <w:sz w:val="22"/>
          <w:szCs w:val="22"/>
        </w:rPr>
        <w:t xml:space="preserve"> counselling psychology in the United K</w:t>
      </w:r>
      <w:r w:rsidRPr="00FF7338">
        <w:rPr>
          <w:rFonts w:ascii="Arial" w:hAnsi="Arial" w:cs="Arial"/>
          <w:iCs/>
          <w:sz w:val="22"/>
          <w:szCs w:val="22"/>
        </w:rPr>
        <w:t xml:space="preserve">ingdom. </w:t>
      </w:r>
      <w:r w:rsidRPr="00FF7338">
        <w:rPr>
          <w:rFonts w:ascii="Arial" w:hAnsi="Arial" w:cs="Arial"/>
          <w:i/>
          <w:sz w:val="22"/>
          <w:szCs w:val="22"/>
        </w:rPr>
        <w:t>Counselling Psychology Review, 28</w:t>
      </w:r>
      <w:r w:rsidRPr="00FF7338">
        <w:rPr>
          <w:rFonts w:ascii="Arial" w:hAnsi="Arial" w:cs="Arial"/>
          <w:sz w:val="22"/>
          <w:szCs w:val="22"/>
        </w:rPr>
        <w:t>(2), 8-16.</w:t>
      </w:r>
    </w:p>
    <w:p w14:paraId="3920E3FE" w14:textId="77777777" w:rsidR="00865B96" w:rsidRPr="00FF7338" w:rsidRDefault="00865B96" w:rsidP="00865B96">
      <w:pPr>
        <w:ind w:left="567" w:hanging="567"/>
        <w:jc w:val="both"/>
        <w:rPr>
          <w:rFonts w:ascii="Arial" w:hAnsi="Arial" w:cs="Arial"/>
          <w:sz w:val="22"/>
          <w:szCs w:val="22"/>
        </w:rPr>
      </w:pPr>
      <w:r w:rsidRPr="00FF7338">
        <w:rPr>
          <w:rFonts w:ascii="Arial" w:hAnsi="Arial" w:cs="Arial"/>
          <w:sz w:val="22"/>
          <w:szCs w:val="22"/>
        </w:rPr>
        <w:t xml:space="preserve">Davey, G. C. (2014). </w:t>
      </w:r>
      <w:r w:rsidRPr="00FF7338">
        <w:rPr>
          <w:rFonts w:ascii="Arial" w:hAnsi="Arial" w:cs="Arial"/>
          <w:i/>
          <w:sz w:val="22"/>
          <w:szCs w:val="22"/>
        </w:rPr>
        <w:t xml:space="preserve">Psychopathology: Research, assessment and treatment in clinical psychology </w:t>
      </w:r>
      <w:r w:rsidRPr="00FF7338">
        <w:rPr>
          <w:rFonts w:ascii="Arial" w:hAnsi="Arial" w:cs="Arial"/>
          <w:sz w:val="22"/>
          <w:szCs w:val="22"/>
        </w:rPr>
        <w:t>(2</w:t>
      </w:r>
      <w:r w:rsidRPr="00FF7338">
        <w:rPr>
          <w:rFonts w:ascii="Arial" w:hAnsi="Arial" w:cs="Arial"/>
          <w:sz w:val="22"/>
          <w:szCs w:val="22"/>
          <w:vertAlign w:val="superscript"/>
        </w:rPr>
        <w:t>nd</w:t>
      </w:r>
      <w:r w:rsidRPr="00FF7338">
        <w:rPr>
          <w:rFonts w:ascii="Arial" w:hAnsi="Arial" w:cs="Arial"/>
          <w:sz w:val="22"/>
          <w:szCs w:val="22"/>
        </w:rPr>
        <w:t xml:space="preserve"> ed.). Wiley Blackwell</w:t>
      </w:r>
    </w:p>
    <w:p w14:paraId="6106A277" w14:textId="77777777" w:rsidR="00865B96" w:rsidRPr="00FF7338" w:rsidRDefault="00865B96" w:rsidP="00865B96">
      <w:pPr>
        <w:ind w:left="567" w:hanging="567"/>
        <w:jc w:val="both"/>
        <w:rPr>
          <w:rFonts w:ascii="Arial" w:hAnsi="Arial" w:cs="Arial"/>
          <w:sz w:val="22"/>
          <w:szCs w:val="22"/>
          <w:shd w:val="clear" w:color="auto" w:fill="FFFFFF"/>
        </w:rPr>
      </w:pPr>
      <w:r w:rsidRPr="00FF7338">
        <w:rPr>
          <w:rFonts w:ascii="Arial" w:hAnsi="Arial" w:cs="Arial"/>
          <w:sz w:val="22"/>
          <w:szCs w:val="22"/>
        </w:rPr>
        <w:t xml:space="preserve">Davies, D. (2000). </w:t>
      </w:r>
      <w:r w:rsidRPr="00FF7338">
        <w:rPr>
          <w:rFonts w:ascii="Arial" w:hAnsi="Arial" w:cs="Arial"/>
          <w:i/>
          <w:sz w:val="22"/>
          <w:szCs w:val="22"/>
        </w:rPr>
        <w:t xml:space="preserve">Therapeutic perspectives on working with lesbian, gay and bisexual clients (Pink therapy). </w:t>
      </w:r>
      <w:r w:rsidRPr="00FF7338">
        <w:rPr>
          <w:rFonts w:ascii="Arial" w:hAnsi="Arial" w:cs="Arial"/>
          <w:sz w:val="22"/>
          <w:szCs w:val="22"/>
        </w:rPr>
        <w:t>Open University Press</w:t>
      </w:r>
    </w:p>
    <w:p w14:paraId="232E7F8C" w14:textId="77777777" w:rsidR="00724BA3" w:rsidRPr="00FF7338" w:rsidRDefault="00724BA3" w:rsidP="00FF7338">
      <w:pPr>
        <w:ind w:left="567" w:hanging="567"/>
        <w:jc w:val="both"/>
        <w:rPr>
          <w:rFonts w:ascii="Arial" w:hAnsi="Arial" w:cs="Arial"/>
          <w:sz w:val="22"/>
          <w:szCs w:val="22"/>
        </w:rPr>
      </w:pPr>
      <w:r w:rsidRPr="00FF7338">
        <w:rPr>
          <w:rFonts w:ascii="Arial" w:hAnsi="Arial" w:cs="Arial"/>
          <w:sz w:val="22"/>
          <w:szCs w:val="22"/>
        </w:rPr>
        <w:t xml:space="preserve">Duncan, B., Miller, S. &amp; Sparks, J. (2004). </w:t>
      </w:r>
      <w:r w:rsidRPr="00FF7338">
        <w:rPr>
          <w:rFonts w:ascii="Arial" w:hAnsi="Arial" w:cs="Arial"/>
          <w:i/>
          <w:sz w:val="22"/>
          <w:szCs w:val="22"/>
        </w:rPr>
        <w:t>The heroic client: A revolutionary way to improve effectiveness through client-directed outcome-informed therapy</w:t>
      </w:r>
      <w:r w:rsidRPr="00FF7338">
        <w:rPr>
          <w:rFonts w:ascii="Arial" w:hAnsi="Arial" w:cs="Arial"/>
          <w:sz w:val="22"/>
          <w:szCs w:val="22"/>
        </w:rPr>
        <w:t>. Jossey-Bass</w:t>
      </w:r>
    </w:p>
    <w:p w14:paraId="76F9492A" w14:textId="77777777" w:rsidR="00865B96" w:rsidRPr="00FF7338" w:rsidRDefault="00865B96" w:rsidP="00865B96">
      <w:pPr>
        <w:pStyle w:val="StyleLeft0cmHanging127cm"/>
        <w:ind w:left="567" w:hanging="567"/>
        <w:jc w:val="both"/>
        <w:rPr>
          <w:rFonts w:ascii="Arial" w:hAnsi="Arial" w:cs="Arial"/>
          <w:sz w:val="22"/>
          <w:szCs w:val="22"/>
          <w:lang w:val="en-GB"/>
        </w:rPr>
      </w:pPr>
      <w:r w:rsidRPr="00FF7338">
        <w:rPr>
          <w:rFonts w:ascii="Arial" w:hAnsi="Arial" w:cs="Arial"/>
          <w:sz w:val="22"/>
          <w:szCs w:val="22"/>
          <w:lang w:val="en-GB"/>
        </w:rPr>
        <w:t xml:space="preserve">Ellis, A. (1962). </w:t>
      </w:r>
      <w:r w:rsidRPr="00FF7338">
        <w:rPr>
          <w:rFonts w:ascii="Arial" w:hAnsi="Arial" w:cs="Arial"/>
          <w:i/>
          <w:sz w:val="22"/>
          <w:szCs w:val="22"/>
          <w:lang w:val="en-GB"/>
        </w:rPr>
        <w:t>Reason and emotion in psychotherapy</w:t>
      </w:r>
      <w:r w:rsidRPr="00FF7338">
        <w:rPr>
          <w:rFonts w:ascii="Arial" w:hAnsi="Arial" w:cs="Arial"/>
          <w:sz w:val="22"/>
          <w:szCs w:val="22"/>
          <w:lang w:val="en-GB"/>
        </w:rPr>
        <w:t>. Lyle Stuart</w:t>
      </w:r>
    </w:p>
    <w:p w14:paraId="77C5A871" w14:textId="77777777" w:rsidR="00041E12" w:rsidRDefault="00865B96" w:rsidP="00041E12">
      <w:pPr>
        <w:autoSpaceDE w:val="0"/>
        <w:autoSpaceDN w:val="0"/>
        <w:adjustRightInd w:val="0"/>
        <w:ind w:left="567" w:hanging="567"/>
        <w:jc w:val="both"/>
        <w:rPr>
          <w:rFonts w:ascii="Arial" w:hAnsi="Arial" w:cs="Arial"/>
          <w:sz w:val="22"/>
          <w:szCs w:val="22"/>
          <w:lang w:eastAsia="en-GB"/>
        </w:rPr>
      </w:pPr>
      <w:r w:rsidRPr="00FF7338">
        <w:rPr>
          <w:rFonts w:ascii="Arial" w:hAnsi="Arial" w:cs="Arial"/>
          <w:sz w:val="22"/>
          <w:szCs w:val="22"/>
          <w:lang w:eastAsia="en-GB"/>
        </w:rPr>
        <w:lastRenderedPageBreak/>
        <w:t xml:space="preserve">Gillon, E. (2007). </w:t>
      </w:r>
      <w:r w:rsidRPr="00FF7338">
        <w:rPr>
          <w:rFonts w:ascii="Arial" w:hAnsi="Arial" w:cs="Arial"/>
          <w:i/>
          <w:sz w:val="22"/>
          <w:szCs w:val="22"/>
          <w:lang w:eastAsia="en-GB"/>
        </w:rPr>
        <w:t>Person centred counselling psychology</w:t>
      </w:r>
      <w:r w:rsidRPr="00FF7338">
        <w:rPr>
          <w:rFonts w:ascii="Arial" w:hAnsi="Arial" w:cs="Arial"/>
          <w:sz w:val="22"/>
          <w:szCs w:val="22"/>
          <w:lang w:eastAsia="en-GB"/>
        </w:rPr>
        <w:t>, Sage</w:t>
      </w:r>
    </w:p>
    <w:p w14:paraId="1A7184E1" w14:textId="77777777" w:rsidR="00041E12" w:rsidRDefault="00041E12" w:rsidP="00041E12">
      <w:pPr>
        <w:autoSpaceDE w:val="0"/>
        <w:autoSpaceDN w:val="0"/>
        <w:adjustRightInd w:val="0"/>
        <w:ind w:left="567" w:hanging="567"/>
        <w:jc w:val="both"/>
        <w:rPr>
          <w:rFonts w:ascii="Arial" w:hAnsi="Arial" w:cs="Arial"/>
          <w:sz w:val="22"/>
          <w:szCs w:val="22"/>
          <w:lang w:eastAsia="en-GB"/>
        </w:rPr>
      </w:pPr>
      <w:r w:rsidRPr="00041E12">
        <w:rPr>
          <w:rFonts w:ascii="Arial" w:hAnsi="Arial" w:cs="Arial"/>
          <w:bCs/>
          <w:sz w:val="22"/>
          <w:szCs w:val="22"/>
        </w:rPr>
        <w:t>Hanley, T.,</w:t>
      </w:r>
      <w:r w:rsidRPr="00041E12">
        <w:rPr>
          <w:rFonts w:ascii="Arial" w:hAnsi="Arial" w:cs="Arial"/>
          <w:sz w:val="22"/>
          <w:szCs w:val="22"/>
        </w:rPr>
        <w:t xml:space="preserve"> &amp; Amos, I. (2018). The Scientist-Practitioner and the Reflective-Practitioner. In V. Galbraith (Ed.), </w:t>
      </w:r>
      <w:r w:rsidRPr="00041E12">
        <w:rPr>
          <w:rFonts w:ascii="Arial" w:hAnsi="Arial" w:cs="Arial"/>
          <w:i/>
          <w:iCs/>
          <w:sz w:val="22"/>
          <w:szCs w:val="22"/>
        </w:rPr>
        <w:t>Topics in Applied Psychology: Counselling Psychology</w:t>
      </w:r>
      <w:r w:rsidRPr="00041E12">
        <w:rPr>
          <w:rFonts w:ascii="Arial" w:hAnsi="Arial" w:cs="Arial"/>
          <w:sz w:val="22"/>
          <w:szCs w:val="22"/>
        </w:rPr>
        <w:t xml:space="preserve"> (pp. 167–182). Wiley. </w:t>
      </w:r>
    </w:p>
    <w:p w14:paraId="4A459AB0" w14:textId="77777777" w:rsidR="00724BA3" w:rsidRPr="00FF7338" w:rsidRDefault="00865B96" w:rsidP="00FF7338">
      <w:pPr>
        <w:autoSpaceDE w:val="0"/>
        <w:autoSpaceDN w:val="0"/>
        <w:adjustRightInd w:val="0"/>
        <w:ind w:left="567" w:hanging="567"/>
        <w:jc w:val="both"/>
        <w:rPr>
          <w:rFonts w:ascii="Arial" w:hAnsi="Arial" w:cs="Arial"/>
          <w:iCs/>
          <w:sz w:val="22"/>
          <w:szCs w:val="22"/>
        </w:rPr>
      </w:pPr>
      <w:r w:rsidRPr="00FF7338">
        <w:rPr>
          <w:rFonts w:ascii="Arial" w:hAnsi="Arial" w:cs="Arial"/>
          <w:sz w:val="22"/>
          <w:szCs w:val="22"/>
        </w:rPr>
        <w:t>Hanley, T., Cutts, L., Gordon, R. &amp; Scott, A. (20</w:t>
      </w:r>
      <w:r w:rsidR="00041E12">
        <w:rPr>
          <w:rFonts w:ascii="Arial" w:hAnsi="Arial" w:cs="Arial"/>
          <w:sz w:val="22"/>
          <w:szCs w:val="22"/>
        </w:rPr>
        <w:t>2</w:t>
      </w:r>
      <w:r w:rsidRPr="00FF7338">
        <w:rPr>
          <w:rFonts w:ascii="Arial" w:hAnsi="Arial" w:cs="Arial"/>
          <w:sz w:val="22"/>
          <w:szCs w:val="22"/>
        </w:rPr>
        <w:t xml:space="preserve">3). A research informed approach to counselling psychology. In G. Davey. (Ed). </w:t>
      </w:r>
      <w:r w:rsidRPr="00FF7338">
        <w:rPr>
          <w:rFonts w:ascii="Arial" w:hAnsi="Arial" w:cs="Arial"/>
          <w:i/>
          <w:iCs/>
          <w:sz w:val="22"/>
          <w:szCs w:val="22"/>
        </w:rPr>
        <w:t>Applied psychology</w:t>
      </w:r>
      <w:r w:rsidR="00041E12">
        <w:rPr>
          <w:rFonts w:ascii="Arial" w:hAnsi="Arial" w:cs="Arial"/>
          <w:i/>
          <w:iCs/>
          <w:sz w:val="22"/>
          <w:szCs w:val="22"/>
        </w:rPr>
        <w:t xml:space="preserve"> (2</w:t>
      </w:r>
      <w:r w:rsidR="00041E12" w:rsidRPr="00041E12">
        <w:rPr>
          <w:rFonts w:ascii="Arial" w:hAnsi="Arial" w:cs="Arial"/>
          <w:i/>
          <w:iCs/>
          <w:sz w:val="22"/>
          <w:szCs w:val="22"/>
          <w:vertAlign w:val="superscript"/>
        </w:rPr>
        <w:t>nd</w:t>
      </w:r>
      <w:r w:rsidR="00041E12">
        <w:rPr>
          <w:rFonts w:ascii="Arial" w:hAnsi="Arial" w:cs="Arial"/>
          <w:i/>
          <w:iCs/>
          <w:sz w:val="22"/>
          <w:szCs w:val="22"/>
        </w:rPr>
        <w:t xml:space="preserve"> ed.)</w:t>
      </w:r>
      <w:r w:rsidRPr="00FF7338">
        <w:rPr>
          <w:rFonts w:ascii="Arial" w:hAnsi="Arial" w:cs="Arial"/>
          <w:iCs/>
          <w:sz w:val="22"/>
          <w:szCs w:val="22"/>
        </w:rPr>
        <w:t>. BPS Wiley Blackwell</w:t>
      </w:r>
    </w:p>
    <w:p w14:paraId="4F8B3579" w14:textId="77777777" w:rsidR="00865B96" w:rsidRPr="00FF7338" w:rsidRDefault="00865B96" w:rsidP="00865B96">
      <w:pPr>
        <w:autoSpaceDE w:val="0"/>
        <w:autoSpaceDN w:val="0"/>
        <w:adjustRightInd w:val="0"/>
        <w:ind w:left="567" w:hanging="567"/>
        <w:jc w:val="both"/>
        <w:rPr>
          <w:rFonts w:ascii="Arial" w:hAnsi="Arial" w:cs="Arial"/>
          <w:sz w:val="22"/>
          <w:szCs w:val="22"/>
          <w:shd w:val="clear" w:color="auto" w:fill="FFFFFF"/>
        </w:rPr>
      </w:pPr>
      <w:r w:rsidRPr="00FF7338">
        <w:rPr>
          <w:rFonts w:ascii="Arial" w:hAnsi="Arial" w:cs="Arial"/>
          <w:sz w:val="22"/>
          <w:szCs w:val="22"/>
        </w:rPr>
        <w:t>Hanley, T.</w:t>
      </w:r>
      <w:r w:rsidR="00724BA3" w:rsidRPr="00FF7338">
        <w:rPr>
          <w:rFonts w:ascii="Arial" w:hAnsi="Arial" w:cs="Arial"/>
          <w:sz w:val="22"/>
          <w:szCs w:val="22"/>
        </w:rPr>
        <w:t>,</w:t>
      </w:r>
      <w:r w:rsidRPr="00FF7338">
        <w:rPr>
          <w:rFonts w:ascii="Arial" w:hAnsi="Arial" w:cs="Arial"/>
          <w:sz w:val="22"/>
          <w:szCs w:val="22"/>
        </w:rPr>
        <w:t xml:space="preserve"> Lennie, C. &amp; West, W. (2013). </w:t>
      </w:r>
      <w:r w:rsidRPr="00FF7338">
        <w:rPr>
          <w:rFonts w:ascii="Arial" w:hAnsi="Arial" w:cs="Arial"/>
          <w:i/>
          <w:iCs/>
          <w:sz w:val="22"/>
          <w:szCs w:val="22"/>
        </w:rPr>
        <w:t>Introducing counselling and psychotherapy research</w:t>
      </w:r>
      <w:r w:rsidRPr="00FF7338">
        <w:rPr>
          <w:rFonts w:ascii="Arial" w:hAnsi="Arial" w:cs="Arial"/>
          <w:sz w:val="22"/>
          <w:szCs w:val="22"/>
        </w:rPr>
        <w:t>. Sage</w:t>
      </w:r>
    </w:p>
    <w:p w14:paraId="2176F3AD" w14:textId="77777777" w:rsidR="00724BA3" w:rsidRPr="00FF7338" w:rsidRDefault="00724BA3" w:rsidP="00FF7338">
      <w:pPr>
        <w:autoSpaceDE w:val="0"/>
        <w:autoSpaceDN w:val="0"/>
        <w:adjustRightInd w:val="0"/>
        <w:ind w:left="567" w:hanging="567"/>
        <w:jc w:val="both"/>
        <w:rPr>
          <w:rFonts w:ascii="Arial" w:hAnsi="Arial" w:cs="Arial"/>
          <w:sz w:val="22"/>
          <w:szCs w:val="22"/>
          <w:lang w:eastAsia="en-GB"/>
        </w:rPr>
      </w:pPr>
      <w:r w:rsidRPr="00FF7338">
        <w:rPr>
          <w:rFonts w:ascii="Arial" w:hAnsi="Arial" w:cs="Arial"/>
          <w:color w:val="000000"/>
          <w:sz w:val="22"/>
          <w:szCs w:val="22"/>
          <w:lang w:val="en-US"/>
        </w:rPr>
        <w:t xml:space="preserve">Hanley, T., Sefi, A., &amp; </w:t>
      </w:r>
      <w:proofErr w:type="spellStart"/>
      <w:r w:rsidRPr="00FF7338">
        <w:rPr>
          <w:rFonts w:ascii="Arial" w:hAnsi="Arial" w:cs="Arial"/>
          <w:color w:val="000000"/>
          <w:sz w:val="22"/>
          <w:szCs w:val="22"/>
          <w:lang w:val="en-US"/>
        </w:rPr>
        <w:t>Ersahin</w:t>
      </w:r>
      <w:proofErr w:type="spellEnd"/>
      <w:r w:rsidRPr="00FF7338">
        <w:rPr>
          <w:rFonts w:ascii="Arial" w:hAnsi="Arial" w:cs="Arial"/>
          <w:color w:val="000000"/>
          <w:sz w:val="22"/>
          <w:szCs w:val="22"/>
          <w:lang w:val="en-US"/>
        </w:rPr>
        <w:t>, Z. (2016). From Goals to Tasks and Methods. In M. Cooper &amp; W. Dryden (Eds.), </w:t>
      </w:r>
      <w:r w:rsidRPr="00FF7338">
        <w:rPr>
          <w:rFonts w:ascii="Arial" w:hAnsi="Arial" w:cs="Arial"/>
          <w:i/>
          <w:iCs/>
          <w:color w:val="000000"/>
          <w:sz w:val="22"/>
          <w:szCs w:val="22"/>
          <w:lang w:val="en-US"/>
        </w:rPr>
        <w:t>The Handbook of Pluralistic Counselling and Psychotherapy</w:t>
      </w:r>
      <w:r w:rsidRPr="00FF7338">
        <w:rPr>
          <w:rFonts w:ascii="Arial" w:hAnsi="Arial" w:cs="Arial"/>
          <w:color w:val="000000"/>
          <w:sz w:val="22"/>
          <w:szCs w:val="22"/>
          <w:lang w:val="en-US"/>
        </w:rPr>
        <w:t> (pp. 28–41). Sage</w:t>
      </w:r>
    </w:p>
    <w:p w14:paraId="1660FA7B" w14:textId="77777777" w:rsidR="00865B96" w:rsidRPr="00FF7338" w:rsidRDefault="00865B96" w:rsidP="00865B96">
      <w:pPr>
        <w:autoSpaceDE w:val="0"/>
        <w:autoSpaceDN w:val="0"/>
        <w:adjustRightInd w:val="0"/>
        <w:ind w:left="567" w:hanging="567"/>
        <w:jc w:val="both"/>
        <w:rPr>
          <w:rFonts w:ascii="Arial" w:hAnsi="Arial" w:cs="Arial"/>
          <w:sz w:val="22"/>
          <w:szCs w:val="22"/>
          <w:lang w:eastAsia="en-GB"/>
        </w:rPr>
      </w:pPr>
      <w:r w:rsidRPr="00FF7338">
        <w:rPr>
          <w:rFonts w:ascii="Arial" w:hAnsi="Arial" w:cs="Arial"/>
          <w:sz w:val="22"/>
          <w:szCs w:val="22"/>
        </w:rPr>
        <w:t xml:space="preserve">Hanley, T., Scott, A. &amp; Winter, L. (2016). Humanistic approaches and pluralism. In M. Cooper &amp; W. Dryden (Eds). </w:t>
      </w:r>
      <w:r w:rsidRPr="00FF7338">
        <w:rPr>
          <w:rFonts w:ascii="Arial" w:hAnsi="Arial" w:cs="Arial"/>
          <w:i/>
          <w:sz w:val="22"/>
          <w:szCs w:val="22"/>
        </w:rPr>
        <w:t>The Handbook of Pluralistic Counselling and Psychotherapy</w:t>
      </w:r>
      <w:r w:rsidRPr="00FF7338">
        <w:rPr>
          <w:rFonts w:ascii="Arial" w:hAnsi="Arial" w:cs="Arial"/>
          <w:sz w:val="22"/>
          <w:szCs w:val="22"/>
        </w:rPr>
        <w:t>. Sage</w:t>
      </w:r>
    </w:p>
    <w:p w14:paraId="041BC32F" w14:textId="77777777" w:rsidR="00865B96" w:rsidRPr="00FF7338" w:rsidRDefault="00865B96" w:rsidP="00865B96">
      <w:pPr>
        <w:autoSpaceDE w:val="0"/>
        <w:autoSpaceDN w:val="0"/>
        <w:adjustRightInd w:val="0"/>
        <w:ind w:left="567" w:hanging="567"/>
        <w:jc w:val="both"/>
        <w:rPr>
          <w:rFonts w:ascii="Arial" w:eastAsia="SimSun" w:hAnsi="Arial" w:cs="Arial"/>
          <w:sz w:val="22"/>
          <w:szCs w:val="22"/>
          <w:lang w:eastAsia="zh-CN"/>
        </w:rPr>
      </w:pPr>
      <w:r w:rsidRPr="00FF7338">
        <w:rPr>
          <w:rFonts w:ascii="Arial" w:eastAsia="SimSun" w:hAnsi="Arial" w:cs="Arial"/>
          <w:sz w:val="22"/>
          <w:szCs w:val="22"/>
          <w:lang w:eastAsia="zh-CN"/>
        </w:rPr>
        <w:t xml:space="preserve">Health and Care Professions Council. (2015). </w:t>
      </w:r>
      <w:r w:rsidRPr="00FF7338">
        <w:rPr>
          <w:rFonts w:ascii="Arial" w:eastAsia="SimSun" w:hAnsi="Arial" w:cs="Arial"/>
          <w:i/>
          <w:iCs/>
          <w:sz w:val="22"/>
          <w:szCs w:val="22"/>
          <w:lang w:eastAsia="zh-CN"/>
        </w:rPr>
        <w:t>Standards of proficiency</w:t>
      </w:r>
      <w:r w:rsidRPr="00FF7338">
        <w:rPr>
          <w:rFonts w:ascii="Arial" w:eastAsia="SimSun" w:hAnsi="Arial" w:cs="Arial"/>
          <w:sz w:val="22"/>
          <w:szCs w:val="22"/>
          <w:lang w:eastAsia="zh-CN"/>
        </w:rPr>
        <w:t xml:space="preserve">: </w:t>
      </w:r>
      <w:r w:rsidRPr="00FF7338">
        <w:rPr>
          <w:rFonts w:ascii="Arial" w:eastAsia="SimSun" w:hAnsi="Arial" w:cs="Arial"/>
          <w:i/>
          <w:sz w:val="22"/>
          <w:szCs w:val="22"/>
          <w:lang w:eastAsia="zh-CN"/>
        </w:rPr>
        <w:t>practitioner psychologists</w:t>
      </w:r>
      <w:r w:rsidRPr="00FF7338">
        <w:rPr>
          <w:rFonts w:ascii="Arial" w:eastAsia="SimSun" w:hAnsi="Arial" w:cs="Arial"/>
          <w:sz w:val="22"/>
          <w:szCs w:val="22"/>
          <w:lang w:eastAsia="zh-CN"/>
        </w:rPr>
        <w:t>. HCPC</w:t>
      </w:r>
    </w:p>
    <w:p w14:paraId="5CD24272" w14:textId="77777777" w:rsidR="00865B96" w:rsidRPr="00FF7338" w:rsidRDefault="00865B96" w:rsidP="00865B96">
      <w:pPr>
        <w:autoSpaceDE w:val="0"/>
        <w:autoSpaceDN w:val="0"/>
        <w:adjustRightInd w:val="0"/>
        <w:ind w:left="567" w:hanging="567"/>
        <w:jc w:val="both"/>
        <w:rPr>
          <w:rFonts w:ascii="Arial" w:hAnsi="Arial" w:cs="Arial"/>
          <w:sz w:val="22"/>
          <w:szCs w:val="22"/>
          <w:shd w:val="clear" w:color="auto" w:fill="FFFFFF"/>
        </w:rPr>
      </w:pPr>
      <w:r w:rsidRPr="00FF7338">
        <w:rPr>
          <w:rFonts w:ascii="Arial" w:eastAsia="SimSun" w:hAnsi="Arial" w:cs="Arial"/>
          <w:sz w:val="22"/>
          <w:szCs w:val="22"/>
          <w:lang w:eastAsia="zh-CN"/>
        </w:rPr>
        <w:t xml:space="preserve">Lago, C. (2005) </w:t>
      </w:r>
      <w:r w:rsidRPr="00FF7338">
        <w:rPr>
          <w:rFonts w:ascii="Arial" w:eastAsia="SimSun" w:hAnsi="Arial" w:cs="Arial"/>
          <w:i/>
          <w:sz w:val="22"/>
          <w:szCs w:val="22"/>
          <w:lang w:eastAsia="zh-CN"/>
        </w:rPr>
        <w:t xml:space="preserve">Race, culture and counselling: The ongoing challenge. </w:t>
      </w:r>
      <w:r w:rsidRPr="00FF7338">
        <w:rPr>
          <w:rFonts w:ascii="Arial" w:eastAsia="SimSun" w:hAnsi="Arial" w:cs="Arial"/>
          <w:sz w:val="22"/>
          <w:szCs w:val="22"/>
          <w:lang w:eastAsia="zh-CN"/>
        </w:rPr>
        <w:t>Sage</w:t>
      </w:r>
    </w:p>
    <w:p w14:paraId="2B441DF2" w14:textId="77777777" w:rsidR="00865B96" w:rsidRPr="00FF7338" w:rsidRDefault="00865B96" w:rsidP="00865B96">
      <w:pPr>
        <w:shd w:val="clear" w:color="auto" w:fill="FFFFFF"/>
        <w:ind w:left="567" w:hanging="567"/>
        <w:jc w:val="both"/>
        <w:rPr>
          <w:rFonts w:ascii="Arial" w:hAnsi="Arial" w:cs="Arial"/>
          <w:sz w:val="22"/>
          <w:szCs w:val="22"/>
        </w:rPr>
      </w:pPr>
      <w:r w:rsidRPr="00FF7338">
        <w:rPr>
          <w:rStyle w:val="Strong"/>
          <w:rFonts w:ascii="Arial" w:hAnsi="Arial" w:cs="Arial"/>
          <w:b w:val="0"/>
          <w:sz w:val="22"/>
          <w:szCs w:val="22"/>
        </w:rPr>
        <w:t>Öst</w:t>
      </w:r>
      <w:r w:rsidRPr="00FF7338">
        <w:rPr>
          <w:rFonts w:ascii="Arial" w:hAnsi="Arial" w:cs="Arial"/>
          <w:b/>
          <w:sz w:val="22"/>
          <w:szCs w:val="22"/>
          <w:lang w:eastAsia="en-GB"/>
        </w:rPr>
        <w:t>,</w:t>
      </w:r>
      <w:r w:rsidRPr="00FF7338">
        <w:rPr>
          <w:rFonts w:ascii="Arial" w:hAnsi="Arial" w:cs="Arial"/>
          <w:sz w:val="22"/>
          <w:szCs w:val="22"/>
          <w:lang w:eastAsia="en-GB"/>
        </w:rPr>
        <w:t xml:space="preserve"> L. (2008). </w:t>
      </w:r>
      <w:r w:rsidRPr="00FF7338">
        <w:rPr>
          <w:rFonts w:ascii="Arial" w:hAnsi="Arial" w:cs="Arial"/>
          <w:bCs/>
          <w:sz w:val="22"/>
          <w:szCs w:val="22"/>
          <w:lang w:eastAsia="en-GB"/>
        </w:rPr>
        <w:t xml:space="preserve">Efficacy of the third wave of </w:t>
      </w:r>
      <w:proofErr w:type="spellStart"/>
      <w:r w:rsidRPr="00FF7338">
        <w:rPr>
          <w:rFonts w:ascii="Arial" w:hAnsi="Arial" w:cs="Arial"/>
          <w:bCs/>
          <w:sz w:val="22"/>
          <w:szCs w:val="22"/>
          <w:lang w:eastAsia="en-GB"/>
        </w:rPr>
        <w:t>behavioral</w:t>
      </w:r>
      <w:proofErr w:type="spellEnd"/>
      <w:r w:rsidRPr="00FF7338">
        <w:rPr>
          <w:rFonts w:ascii="Arial" w:hAnsi="Arial" w:cs="Arial"/>
          <w:bCs/>
          <w:sz w:val="22"/>
          <w:szCs w:val="22"/>
          <w:lang w:eastAsia="en-GB"/>
        </w:rPr>
        <w:t xml:space="preserve"> therapies: A systematic review and meta-analysis, </w:t>
      </w:r>
      <w:r w:rsidRPr="00FF7338">
        <w:rPr>
          <w:rFonts w:ascii="Arial" w:hAnsi="Arial" w:cs="Arial"/>
          <w:bCs/>
          <w:i/>
          <w:sz w:val="22"/>
          <w:szCs w:val="22"/>
        </w:rPr>
        <w:t>Behaviour Research and Therapy</w:t>
      </w:r>
      <w:r w:rsidRPr="00FF7338">
        <w:rPr>
          <w:rFonts w:ascii="Arial" w:hAnsi="Arial" w:cs="Arial"/>
          <w:sz w:val="22"/>
          <w:szCs w:val="22"/>
        </w:rPr>
        <w:t xml:space="preserve">, 46 (3), 296-321. DOI: </w:t>
      </w:r>
      <w:hyperlink r:id="rId16" w:tgtFrame="_blank" w:tooltip="Persistent link using digital object identifier" w:history="1">
        <w:r w:rsidRPr="00FF7338">
          <w:rPr>
            <w:rStyle w:val="Hyperlink"/>
            <w:rFonts w:ascii="Arial" w:hAnsi="Arial" w:cs="Arial"/>
            <w:color w:val="auto"/>
            <w:sz w:val="22"/>
            <w:szCs w:val="22"/>
            <w:u w:val="none"/>
          </w:rPr>
          <w:t>10.1016/j.brat.2007.12.005</w:t>
        </w:r>
      </w:hyperlink>
      <w:r w:rsidRPr="00FF7338">
        <w:rPr>
          <w:rFonts w:ascii="Arial" w:hAnsi="Arial" w:cs="Arial"/>
          <w:sz w:val="22"/>
          <w:szCs w:val="22"/>
        </w:rPr>
        <w:t xml:space="preserve"> </w:t>
      </w:r>
    </w:p>
    <w:p w14:paraId="5384CECC" w14:textId="77777777" w:rsidR="002703C3" w:rsidRPr="00FF7338" w:rsidRDefault="002703C3" w:rsidP="00FF7338">
      <w:pPr>
        <w:autoSpaceDE w:val="0"/>
        <w:autoSpaceDN w:val="0"/>
        <w:adjustRightInd w:val="0"/>
        <w:ind w:left="567" w:hanging="567"/>
        <w:jc w:val="both"/>
        <w:rPr>
          <w:rFonts w:ascii="Arial" w:hAnsi="Arial" w:cs="Arial"/>
          <w:sz w:val="22"/>
          <w:szCs w:val="22"/>
          <w:shd w:val="clear" w:color="auto" w:fill="FFFFFF"/>
        </w:rPr>
      </w:pPr>
      <w:proofErr w:type="spellStart"/>
      <w:r w:rsidRPr="00FF7338">
        <w:rPr>
          <w:rFonts w:ascii="Arial" w:hAnsi="Arial" w:cs="Arial"/>
          <w:sz w:val="22"/>
          <w:szCs w:val="22"/>
          <w:lang w:eastAsia="en-GB"/>
        </w:rPr>
        <w:t>Rescher</w:t>
      </w:r>
      <w:proofErr w:type="spellEnd"/>
      <w:r w:rsidRPr="00FF7338">
        <w:rPr>
          <w:rFonts w:ascii="Arial" w:hAnsi="Arial" w:cs="Arial"/>
          <w:sz w:val="22"/>
          <w:szCs w:val="22"/>
          <w:lang w:eastAsia="en-GB"/>
        </w:rPr>
        <w:t xml:space="preserve">, N. (1993). </w:t>
      </w:r>
      <w:r w:rsidRPr="00FF7338">
        <w:rPr>
          <w:rFonts w:ascii="Arial" w:hAnsi="Arial" w:cs="Arial"/>
          <w:i/>
          <w:sz w:val="22"/>
          <w:szCs w:val="22"/>
          <w:lang w:eastAsia="en-GB"/>
        </w:rPr>
        <w:t>Pluralism:</w:t>
      </w:r>
      <w:r w:rsidRPr="00FF7338">
        <w:rPr>
          <w:rFonts w:ascii="Arial" w:hAnsi="Arial" w:cs="Arial"/>
          <w:sz w:val="22"/>
          <w:szCs w:val="22"/>
          <w:lang w:eastAsia="en-GB"/>
        </w:rPr>
        <w:t xml:space="preserve"> </w:t>
      </w:r>
      <w:r w:rsidRPr="00FF7338">
        <w:rPr>
          <w:rFonts w:ascii="Arial" w:hAnsi="Arial" w:cs="Arial"/>
          <w:i/>
          <w:sz w:val="22"/>
          <w:szCs w:val="22"/>
          <w:lang w:eastAsia="en-GB"/>
        </w:rPr>
        <w:t>Against the demand for consensus</w:t>
      </w:r>
      <w:r w:rsidRPr="00FF7338">
        <w:rPr>
          <w:rFonts w:ascii="Arial" w:hAnsi="Arial" w:cs="Arial"/>
          <w:sz w:val="22"/>
          <w:szCs w:val="22"/>
          <w:lang w:eastAsia="en-GB"/>
        </w:rPr>
        <w:t>. Oxford University Press</w:t>
      </w:r>
    </w:p>
    <w:p w14:paraId="706BD33F" w14:textId="77777777" w:rsidR="00865B96" w:rsidRPr="00FF7338" w:rsidRDefault="00865B96" w:rsidP="00865B96">
      <w:pPr>
        <w:autoSpaceDE w:val="0"/>
        <w:autoSpaceDN w:val="0"/>
        <w:adjustRightInd w:val="0"/>
        <w:ind w:left="567" w:hanging="567"/>
        <w:jc w:val="both"/>
        <w:rPr>
          <w:rFonts w:ascii="Arial" w:hAnsi="Arial" w:cs="Arial"/>
          <w:sz w:val="22"/>
          <w:szCs w:val="22"/>
          <w:lang w:eastAsia="en-GB"/>
        </w:rPr>
      </w:pPr>
      <w:r w:rsidRPr="00FF7338">
        <w:rPr>
          <w:rFonts w:ascii="Arial" w:hAnsi="Arial" w:cs="Arial"/>
          <w:sz w:val="22"/>
          <w:szCs w:val="22"/>
          <w:lang w:eastAsia="en-GB"/>
        </w:rPr>
        <w:t xml:space="preserve">Rogers, C. (1951). </w:t>
      </w:r>
      <w:r w:rsidRPr="00FF7338">
        <w:rPr>
          <w:rFonts w:ascii="Arial" w:hAnsi="Arial" w:cs="Arial"/>
          <w:i/>
          <w:sz w:val="22"/>
          <w:szCs w:val="22"/>
          <w:lang w:eastAsia="en-GB"/>
        </w:rPr>
        <w:t>Client centred therapy</w:t>
      </w:r>
      <w:r w:rsidRPr="00FF7338">
        <w:rPr>
          <w:rFonts w:ascii="Arial" w:hAnsi="Arial" w:cs="Arial"/>
          <w:sz w:val="22"/>
          <w:szCs w:val="22"/>
          <w:lang w:eastAsia="en-GB"/>
        </w:rPr>
        <w:t>. Houghton Mifflin</w:t>
      </w:r>
    </w:p>
    <w:p w14:paraId="6318FDE0" w14:textId="77777777" w:rsidR="00865B96" w:rsidRPr="00FF7338" w:rsidRDefault="00865B96" w:rsidP="00865B96">
      <w:pPr>
        <w:autoSpaceDE w:val="0"/>
        <w:autoSpaceDN w:val="0"/>
        <w:adjustRightInd w:val="0"/>
        <w:ind w:left="567" w:hanging="567"/>
        <w:jc w:val="both"/>
        <w:rPr>
          <w:rFonts w:ascii="Arial" w:hAnsi="Arial" w:cs="Arial"/>
          <w:iCs/>
          <w:sz w:val="22"/>
          <w:szCs w:val="22"/>
          <w:lang w:eastAsia="en-GB"/>
        </w:rPr>
      </w:pPr>
      <w:r w:rsidRPr="00FF7338">
        <w:rPr>
          <w:rFonts w:ascii="Arial" w:hAnsi="Arial" w:cs="Arial"/>
          <w:sz w:val="22"/>
          <w:szCs w:val="22"/>
          <w:lang w:eastAsia="en-GB"/>
        </w:rPr>
        <w:t>Rogers, C. (1959). A theory of therapy, personality and interpersonal relationships as developed in the client-</w:t>
      </w:r>
      <w:proofErr w:type="spellStart"/>
      <w:r w:rsidRPr="00FF7338">
        <w:rPr>
          <w:rFonts w:ascii="Arial" w:hAnsi="Arial" w:cs="Arial"/>
          <w:sz w:val="22"/>
          <w:szCs w:val="22"/>
          <w:lang w:eastAsia="en-GB"/>
        </w:rPr>
        <w:t>centered</w:t>
      </w:r>
      <w:proofErr w:type="spellEnd"/>
      <w:r w:rsidRPr="00FF7338">
        <w:rPr>
          <w:rFonts w:ascii="Arial" w:hAnsi="Arial" w:cs="Arial"/>
          <w:sz w:val="22"/>
          <w:szCs w:val="22"/>
          <w:lang w:eastAsia="en-GB"/>
        </w:rPr>
        <w:t xml:space="preserve"> framework. In S. Koch (Ed.), </w:t>
      </w:r>
      <w:r w:rsidRPr="00FF7338">
        <w:rPr>
          <w:rFonts w:ascii="Arial" w:hAnsi="Arial" w:cs="Arial"/>
          <w:i/>
          <w:sz w:val="22"/>
          <w:szCs w:val="22"/>
          <w:lang w:eastAsia="en-GB"/>
        </w:rPr>
        <w:t>Psychology: A study of science</w:t>
      </w:r>
      <w:r w:rsidRPr="00FF7338">
        <w:rPr>
          <w:rFonts w:ascii="Arial" w:hAnsi="Arial" w:cs="Arial"/>
          <w:sz w:val="22"/>
          <w:szCs w:val="22"/>
          <w:lang w:eastAsia="en-GB"/>
        </w:rPr>
        <w:t>. McGraw-Hill</w:t>
      </w:r>
    </w:p>
    <w:p w14:paraId="1DFF060C" w14:textId="77777777" w:rsidR="00865B96" w:rsidRPr="00FF7338" w:rsidRDefault="00865B96" w:rsidP="00865B96">
      <w:pPr>
        <w:autoSpaceDE w:val="0"/>
        <w:autoSpaceDN w:val="0"/>
        <w:adjustRightInd w:val="0"/>
        <w:ind w:left="567" w:hanging="567"/>
        <w:jc w:val="both"/>
        <w:rPr>
          <w:rFonts w:ascii="Arial" w:hAnsi="Arial" w:cs="Arial"/>
          <w:i/>
          <w:sz w:val="22"/>
          <w:szCs w:val="22"/>
          <w:lang w:eastAsia="en-GB"/>
        </w:rPr>
      </w:pPr>
      <w:r w:rsidRPr="00FF7338">
        <w:rPr>
          <w:rFonts w:ascii="Arial" w:hAnsi="Arial" w:cs="Arial"/>
          <w:sz w:val="22"/>
          <w:szCs w:val="22"/>
          <w:lang w:eastAsia="en-GB"/>
        </w:rPr>
        <w:t xml:space="preserve">Roth, A., Hill, A., &amp; Pilling, S. (2009). </w:t>
      </w:r>
      <w:r w:rsidRPr="00FF7338">
        <w:rPr>
          <w:rFonts w:ascii="Arial" w:hAnsi="Arial" w:cs="Arial"/>
          <w:i/>
          <w:sz w:val="22"/>
          <w:szCs w:val="22"/>
          <w:lang w:eastAsia="en-GB"/>
        </w:rPr>
        <w:t>The competences required to deliver effective humanistic psychological therapies</w:t>
      </w:r>
      <w:r w:rsidRPr="00FF7338">
        <w:rPr>
          <w:rFonts w:ascii="Arial" w:hAnsi="Arial" w:cs="Arial"/>
          <w:sz w:val="22"/>
          <w:szCs w:val="22"/>
          <w:lang w:eastAsia="en-GB"/>
        </w:rPr>
        <w:t xml:space="preserve">. Online at: </w:t>
      </w:r>
      <w:r w:rsidR="00041E12" w:rsidRPr="00041E12">
        <w:rPr>
          <w:rStyle w:val="Hyperlink"/>
          <w:rFonts w:ascii="Arial" w:hAnsi="Arial" w:cs="Arial"/>
          <w:color w:val="auto"/>
          <w:sz w:val="22"/>
          <w:szCs w:val="22"/>
          <w:lang w:eastAsia="en-GB"/>
        </w:rPr>
        <w:t>https://www.ucl.ac.uk/pals/research/clinical-educational-and-health-psychology/research-groups/core/competence-frameworks-4</w:t>
      </w:r>
      <w:r w:rsidRPr="00FF7338">
        <w:rPr>
          <w:rFonts w:ascii="Arial" w:hAnsi="Arial" w:cs="Arial"/>
          <w:sz w:val="22"/>
          <w:szCs w:val="22"/>
          <w:lang w:eastAsia="en-GB"/>
        </w:rPr>
        <w:t xml:space="preserve"> (Accessed </w:t>
      </w:r>
      <w:r w:rsidR="00041E12">
        <w:rPr>
          <w:rFonts w:ascii="Arial" w:hAnsi="Arial" w:cs="Arial"/>
          <w:sz w:val="22"/>
          <w:szCs w:val="22"/>
          <w:lang w:eastAsia="en-GB"/>
        </w:rPr>
        <w:t>22</w:t>
      </w:r>
      <w:r w:rsidRPr="00FF7338">
        <w:rPr>
          <w:rFonts w:ascii="Arial" w:hAnsi="Arial" w:cs="Arial"/>
          <w:sz w:val="22"/>
          <w:szCs w:val="22"/>
          <w:lang w:eastAsia="en-GB"/>
        </w:rPr>
        <w:t>.</w:t>
      </w:r>
      <w:r w:rsidR="00041E12">
        <w:rPr>
          <w:rFonts w:ascii="Arial" w:hAnsi="Arial" w:cs="Arial"/>
          <w:sz w:val="22"/>
          <w:szCs w:val="22"/>
          <w:lang w:eastAsia="en-GB"/>
        </w:rPr>
        <w:t>11</w:t>
      </w:r>
      <w:r w:rsidRPr="00FF7338">
        <w:rPr>
          <w:rFonts w:ascii="Arial" w:hAnsi="Arial" w:cs="Arial"/>
          <w:sz w:val="22"/>
          <w:szCs w:val="22"/>
          <w:lang w:eastAsia="en-GB"/>
        </w:rPr>
        <w:t>.</w:t>
      </w:r>
      <w:r w:rsidR="00041E12">
        <w:rPr>
          <w:rFonts w:ascii="Arial" w:hAnsi="Arial" w:cs="Arial"/>
          <w:sz w:val="22"/>
          <w:szCs w:val="22"/>
          <w:lang w:eastAsia="en-GB"/>
        </w:rPr>
        <w:t>22</w:t>
      </w:r>
      <w:r w:rsidRPr="00FF7338">
        <w:rPr>
          <w:rFonts w:ascii="Arial" w:hAnsi="Arial" w:cs="Arial"/>
          <w:sz w:val="22"/>
          <w:szCs w:val="22"/>
          <w:lang w:eastAsia="en-GB"/>
        </w:rPr>
        <w:t>)</w:t>
      </w:r>
    </w:p>
    <w:p w14:paraId="66AB95F9" w14:textId="77777777" w:rsidR="00865B96" w:rsidRPr="00FF7338" w:rsidRDefault="00865B96" w:rsidP="00865B96">
      <w:pPr>
        <w:ind w:left="567" w:hanging="567"/>
        <w:jc w:val="both"/>
        <w:rPr>
          <w:rFonts w:ascii="Arial" w:hAnsi="Arial" w:cs="Arial"/>
          <w:sz w:val="22"/>
          <w:szCs w:val="22"/>
        </w:rPr>
      </w:pPr>
      <w:r w:rsidRPr="00FF7338">
        <w:rPr>
          <w:rFonts w:ascii="Arial" w:hAnsi="Arial" w:cs="Arial"/>
          <w:sz w:val="22"/>
          <w:szCs w:val="22"/>
        </w:rPr>
        <w:t xml:space="preserve">Roth, A. &amp; Pilling, S. (2007). </w:t>
      </w:r>
      <w:r w:rsidRPr="00FF7338">
        <w:rPr>
          <w:rStyle w:val="source"/>
          <w:rFonts w:ascii="Arial" w:hAnsi="Arial" w:cs="Arial"/>
          <w:i/>
          <w:sz w:val="22"/>
          <w:szCs w:val="22"/>
        </w:rPr>
        <w:t>The competences required to deliver effective cognitive and behavioural therapy for people with depression and with anxiety disorders</w:t>
      </w:r>
      <w:r w:rsidRPr="00FF7338">
        <w:rPr>
          <w:rFonts w:ascii="Arial" w:hAnsi="Arial" w:cs="Arial"/>
          <w:sz w:val="22"/>
          <w:szCs w:val="22"/>
        </w:rPr>
        <w:t xml:space="preserve">. London: Department of Health. Online at </w:t>
      </w:r>
      <w:hyperlink r:id="rId17" w:history="1">
        <w:r w:rsidRPr="00FF7338">
          <w:rPr>
            <w:rStyle w:val="Hyperlink"/>
            <w:rFonts w:ascii="Arial" w:hAnsi="Arial" w:cs="Arial"/>
            <w:sz w:val="22"/>
            <w:szCs w:val="22"/>
          </w:rPr>
          <w:t>https://www.researchgate.net/publication/237549113_The_Competences_Required_to_Deliver_Effective_Cognitive_and_Behavioural_Therapy_for_People_with_Depression_and_with_Anxiety_Disorders</w:t>
        </w:r>
      </w:hyperlink>
      <w:r w:rsidRPr="00FF7338">
        <w:rPr>
          <w:rFonts w:ascii="Arial" w:hAnsi="Arial" w:cs="Arial"/>
          <w:sz w:val="22"/>
          <w:szCs w:val="22"/>
        </w:rPr>
        <w:t xml:space="preserve"> (Accessed </w:t>
      </w:r>
      <w:r w:rsidR="00041E12">
        <w:rPr>
          <w:rFonts w:ascii="Arial" w:hAnsi="Arial" w:cs="Arial"/>
          <w:sz w:val="22"/>
          <w:szCs w:val="22"/>
        </w:rPr>
        <w:t>22</w:t>
      </w:r>
      <w:r w:rsidRPr="00FF7338">
        <w:rPr>
          <w:rFonts w:ascii="Arial" w:hAnsi="Arial" w:cs="Arial"/>
          <w:sz w:val="22"/>
          <w:szCs w:val="22"/>
        </w:rPr>
        <w:t>.</w:t>
      </w:r>
      <w:r w:rsidR="00041E12">
        <w:rPr>
          <w:rFonts w:ascii="Arial" w:hAnsi="Arial" w:cs="Arial"/>
          <w:sz w:val="22"/>
          <w:szCs w:val="22"/>
        </w:rPr>
        <w:t>11</w:t>
      </w:r>
      <w:r w:rsidRPr="00FF7338">
        <w:rPr>
          <w:rFonts w:ascii="Arial" w:hAnsi="Arial" w:cs="Arial"/>
          <w:sz w:val="22"/>
          <w:szCs w:val="22"/>
        </w:rPr>
        <w:t>.</w:t>
      </w:r>
      <w:r w:rsidR="00041E12">
        <w:rPr>
          <w:rFonts w:ascii="Arial" w:hAnsi="Arial" w:cs="Arial"/>
          <w:sz w:val="22"/>
          <w:szCs w:val="22"/>
        </w:rPr>
        <w:t>22</w:t>
      </w:r>
      <w:r w:rsidRPr="00FF7338">
        <w:rPr>
          <w:rFonts w:ascii="Arial" w:hAnsi="Arial" w:cs="Arial"/>
          <w:sz w:val="22"/>
          <w:szCs w:val="22"/>
        </w:rPr>
        <w:t>)</w:t>
      </w:r>
    </w:p>
    <w:p w14:paraId="6C5D1191" w14:textId="77777777" w:rsidR="00865B96" w:rsidRPr="00FF7338" w:rsidRDefault="00865B96" w:rsidP="00865B96">
      <w:pPr>
        <w:ind w:left="567" w:hanging="567"/>
        <w:jc w:val="both"/>
        <w:rPr>
          <w:rFonts w:ascii="Arial" w:eastAsia="Arial Unicode MS" w:hAnsi="Arial" w:cs="Arial"/>
          <w:sz w:val="22"/>
          <w:szCs w:val="22"/>
        </w:rPr>
      </w:pPr>
      <w:r w:rsidRPr="00FF7338">
        <w:rPr>
          <w:rFonts w:ascii="Arial" w:hAnsi="Arial" w:cs="Arial"/>
          <w:sz w:val="22"/>
          <w:szCs w:val="22"/>
        </w:rPr>
        <w:t xml:space="preserve">Sugarman, L. (2009). </w:t>
      </w:r>
      <w:r w:rsidRPr="00FF7338">
        <w:rPr>
          <w:rFonts w:ascii="Arial" w:eastAsia="Arial Unicode MS" w:hAnsi="Arial" w:cs="Arial"/>
          <w:i/>
          <w:sz w:val="22"/>
          <w:szCs w:val="22"/>
        </w:rPr>
        <w:t>Life-span development: Frameworks, accounts, and strategies</w:t>
      </w:r>
      <w:r w:rsidRPr="00FF7338">
        <w:rPr>
          <w:rFonts w:ascii="Arial" w:eastAsia="Arial Unicode MS" w:hAnsi="Arial" w:cs="Arial"/>
          <w:sz w:val="22"/>
          <w:szCs w:val="22"/>
        </w:rPr>
        <w:t xml:space="preserve"> (3rd ed.). Routledge. </w:t>
      </w:r>
    </w:p>
    <w:p w14:paraId="339AD6C9" w14:textId="77777777" w:rsidR="00865B96" w:rsidRPr="00FF7338" w:rsidRDefault="00865B96" w:rsidP="00865B96">
      <w:pPr>
        <w:ind w:left="567" w:hanging="567"/>
        <w:jc w:val="both"/>
        <w:rPr>
          <w:rFonts w:ascii="Arial" w:hAnsi="Arial" w:cs="Arial"/>
          <w:sz w:val="22"/>
          <w:szCs w:val="22"/>
          <w:shd w:val="clear" w:color="auto" w:fill="FFFFFF"/>
        </w:rPr>
      </w:pPr>
      <w:r w:rsidRPr="00FF7338">
        <w:rPr>
          <w:rFonts w:ascii="Arial" w:eastAsia="Arial Unicode MS" w:hAnsi="Arial" w:cs="Arial"/>
          <w:sz w:val="22"/>
          <w:szCs w:val="22"/>
        </w:rPr>
        <w:t xml:space="preserve">Trower, P., Jones, J. &amp; Dryden, W. (2015). </w:t>
      </w:r>
      <w:r w:rsidRPr="00FF7338">
        <w:rPr>
          <w:rFonts w:ascii="Arial" w:eastAsia="Arial Unicode MS" w:hAnsi="Arial" w:cs="Arial"/>
          <w:i/>
          <w:sz w:val="22"/>
          <w:szCs w:val="22"/>
        </w:rPr>
        <w:t>Cognitive behavioural counselling in action</w:t>
      </w:r>
      <w:r w:rsidRPr="00FF7338">
        <w:rPr>
          <w:rFonts w:ascii="Arial" w:eastAsia="Arial Unicode MS" w:hAnsi="Arial" w:cs="Arial"/>
          <w:sz w:val="22"/>
          <w:szCs w:val="22"/>
        </w:rPr>
        <w:t xml:space="preserve"> (3rd ed.). Sage</w:t>
      </w:r>
    </w:p>
    <w:p w14:paraId="2CD99B86" w14:textId="77777777" w:rsidR="00724BA3" w:rsidRDefault="00724BA3" w:rsidP="00FF7338">
      <w:pPr>
        <w:ind w:left="567" w:hanging="567"/>
        <w:jc w:val="both"/>
        <w:rPr>
          <w:rFonts w:ascii="Arial" w:eastAsia="Arial Unicode MS" w:hAnsi="Arial" w:cs="Arial"/>
          <w:sz w:val="22"/>
          <w:szCs w:val="22"/>
        </w:rPr>
      </w:pPr>
      <w:proofErr w:type="spellStart"/>
      <w:r w:rsidRPr="00FF7338">
        <w:rPr>
          <w:rFonts w:ascii="Arial" w:eastAsia="Arial Unicode MS" w:hAnsi="Arial" w:cs="Arial"/>
          <w:sz w:val="22"/>
          <w:szCs w:val="22"/>
        </w:rPr>
        <w:t>Wampold</w:t>
      </w:r>
      <w:proofErr w:type="spellEnd"/>
      <w:r w:rsidRPr="00FF7338">
        <w:rPr>
          <w:rFonts w:ascii="Arial" w:eastAsia="Arial Unicode MS" w:hAnsi="Arial" w:cs="Arial"/>
          <w:sz w:val="22"/>
          <w:szCs w:val="22"/>
        </w:rPr>
        <w:t xml:space="preserve">, B. &amp; Imel, Z.E. (2015). </w:t>
      </w:r>
      <w:r w:rsidRPr="00FF7338">
        <w:rPr>
          <w:rFonts w:ascii="Arial" w:eastAsia="Arial Unicode MS" w:hAnsi="Arial" w:cs="Arial"/>
          <w:i/>
          <w:sz w:val="22"/>
          <w:szCs w:val="22"/>
        </w:rPr>
        <w:t>The great psychotherapy debate: models, methods and findings</w:t>
      </w:r>
      <w:r w:rsidRPr="00FF7338">
        <w:rPr>
          <w:rFonts w:ascii="Arial" w:eastAsia="Arial Unicode MS" w:hAnsi="Arial" w:cs="Arial"/>
          <w:sz w:val="22"/>
          <w:szCs w:val="22"/>
        </w:rPr>
        <w:t xml:space="preserve"> (2</w:t>
      </w:r>
      <w:r w:rsidRPr="00FF7338">
        <w:rPr>
          <w:rFonts w:ascii="Arial" w:eastAsia="Arial Unicode MS" w:hAnsi="Arial" w:cs="Arial"/>
          <w:sz w:val="22"/>
          <w:szCs w:val="22"/>
          <w:vertAlign w:val="superscript"/>
        </w:rPr>
        <w:t>nd</w:t>
      </w:r>
      <w:r w:rsidRPr="00FF7338">
        <w:rPr>
          <w:rFonts w:ascii="Arial" w:eastAsia="Arial Unicode MS" w:hAnsi="Arial" w:cs="Arial"/>
          <w:sz w:val="22"/>
          <w:szCs w:val="22"/>
        </w:rPr>
        <w:t xml:space="preserve"> ed).  Routledge</w:t>
      </w:r>
    </w:p>
    <w:p w14:paraId="63137849" w14:textId="36612AC9" w:rsidR="00422FC9" w:rsidRPr="00422FC9" w:rsidRDefault="00422FC9" w:rsidP="00FF7338">
      <w:pPr>
        <w:ind w:left="567" w:hanging="567"/>
        <w:jc w:val="both"/>
        <w:rPr>
          <w:rFonts w:ascii="Arial" w:eastAsia="Arial Unicode MS" w:hAnsi="Arial" w:cs="Arial"/>
          <w:sz w:val="22"/>
          <w:szCs w:val="22"/>
        </w:rPr>
      </w:pPr>
      <w:r>
        <w:rPr>
          <w:rFonts w:ascii="Arial" w:eastAsia="Arial Unicode MS" w:hAnsi="Arial" w:cs="Arial"/>
          <w:sz w:val="22"/>
          <w:szCs w:val="22"/>
        </w:rPr>
        <w:t xml:space="preserve">Winter, L.A. &amp; Charura, D. (2023). </w:t>
      </w:r>
      <w:r>
        <w:rPr>
          <w:rFonts w:ascii="Arial" w:eastAsia="Arial Unicode MS" w:hAnsi="Arial" w:cs="Arial"/>
          <w:i/>
          <w:iCs/>
          <w:sz w:val="22"/>
          <w:szCs w:val="22"/>
        </w:rPr>
        <w:t xml:space="preserve">Handbook of Social Justice in Psychological Therapies. Power, Politics, Change. </w:t>
      </w:r>
      <w:r>
        <w:rPr>
          <w:rFonts w:ascii="Arial" w:eastAsia="Arial Unicode MS" w:hAnsi="Arial" w:cs="Arial"/>
          <w:sz w:val="22"/>
          <w:szCs w:val="22"/>
        </w:rPr>
        <w:t>Sage</w:t>
      </w:r>
    </w:p>
    <w:p w14:paraId="4F072F7B" w14:textId="77777777" w:rsidR="00865B96" w:rsidRPr="00FF7338" w:rsidRDefault="00865B96" w:rsidP="00865B96">
      <w:pPr>
        <w:ind w:left="567" w:hanging="567"/>
        <w:jc w:val="both"/>
        <w:rPr>
          <w:rFonts w:ascii="Arial" w:hAnsi="Arial" w:cs="Arial"/>
          <w:bCs/>
          <w:sz w:val="22"/>
          <w:szCs w:val="22"/>
        </w:rPr>
      </w:pPr>
      <w:r w:rsidRPr="00FF7338">
        <w:rPr>
          <w:rFonts w:ascii="Arial" w:hAnsi="Arial" w:cs="Arial"/>
          <w:bCs/>
          <w:sz w:val="22"/>
          <w:szCs w:val="22"/>
        </w:rPr>
        <w:t xml:space="preserve">Winter, L.A. &amp; Hanley, T. (2015) “Unless everyone’s covert guerilla-like social justice practitioners…”: A preliminary study exploring social justice in UK counselling psychology. </w:t>
      </w:r>
      <w:r w:rsidRPr="00FF7338">
        <w:rPr>
          <w:rFonts w:ascii="Arial" w:hAnsi="Arial" w:cs="Arial"/>
          <w:bCs/>
          <w:i/>
          <w:sz w:val="22"/>
          <w:szCs w:val="22"/>
        </w:rPr>
        <w:t>Counselling Psychology Review, 30</w:t>
      </w:r>
      <w:r w:rsidRPr="00FF7338">
        <w:rPr>
          <w:rFonts w:ascii="Arial" w:hAnsi="Arial" w:cs="Arial"/>
          <w:bCs/>
          <w:sz w:val="22"/>
          <w:szCs w:val="22"/>
        </w:rPr>
        <w:t>(2), 32-46.</w:t>
      </w:r>
    </w:p>
    <w:p w14:paraId="66181C50" w14:textId="77777777" w:rsidR="00865B96" w:rsidRPr="00FF7338" w:rsidRDefault="00865B96" w:rsidP="00865B96">
      <w:pPr>
        <w:pStyle w:val="StyleLeft0cmHanging127cmArial"/>
        <w:ind w:left="567" w:hanging="567"/>
      </w:pPr>
      <w:r w:rsidRPr="00FF7338">
        <w:t xml:space="preserve">Winter, L.A., Guo, F., Hanley, T. &amp; Wilk, K. (2016). Difference and diversity in pluralistic therapy. In M. Cooper &amp; W. Dryden. </w:t>
      </w:r>
      <w:r w:rsidRPr="00FF7338">
        <w:rPr>
          <w:i/>
        </w:rPr>
        <w:t xml:space="preserve">The handbook of pluralistic counselling and psychotherapy. </w:t>
      </w:r>
      <w:r w:rsidRPr="00FF7338">
        <w:t>Sage</w:t>
      </w:r>
    </w:p>
    <w:p w14:paraId="52E56223" w14:textId="77777777" w:rsidR="00EC679F" w:rsidRPr="00FF7338" w:rsidRDefault="00EC679F" w:rsidP="00AE02DE">
      <w:pPr>
        <w:pStyle w:val="StyleLeft0cmHanging127cmArial"/>
      </w:pPr>
    </w:p>
    <w:p w14:paraId="07547A01" w14:textId="77777777" w:rsidR="00EC679F" w:rsidRPr="00FF7338" w:rsidRDefault="00EC679F" w:rsidP="00EC679F">
      <w:pPr>
        <w:autoSpaceDE w:val="0"/>
        <w:autoSpaceDN w:val="0"/>
        <w:adjustRightInd w:val="0"/>
        <w:ind w:left="567" w:hanging="567"/>
        <w:jc w:val="both"/>
        <w:rPr>
          <w:rFonts w:ascii="Arial" w:hAnsi="Arial" w:cs="Arial"/>
          <w:b/>
          <w:sz w:val="22"/>
          <w:szCs w:val="22"/>
          <w:lang w:eastAsia="en-GB"/>
        </w:rPr>
      </w:pPr>
    </w:p>
    <w:p w14:paraId="5043CB0F" w14:textId="77777777" w:rsidR="00EC679F" w:rsidRPr="00FF7338" w:rsidRDefault="00EC679F" w:rsidP="00EC679F">
      <w:pPr>
        <w:autoSpaceDE w:val="0"/>
        <w:autoSpaceDN w:val="0"/>
        <w:adjustRightInd w:val="0"/>
        <w:ind w:left="567" w:hanging="567"/>
        <w:jc w:val="both"/>
        <w:rPr>
          <w:rFonts w:ascii="Arial" w:hAnsi="Arial" w:cs="Arial"/>
          <w:sz w:val="22"/>
          <w:szCs w:val="22"/>
          <w:lang w:eastAsia="en-GB"/>
        </w:rPr>
      </w:pPr>
    </w:p>
    <w:p w14:paraId="07459315" w14:textId="77777777" w:rsidR="00EC679F" w:rsidRPr="00FF7338" w:rsidRDefault="00EC679F" w:rsidP="00EC679F">
      <w:pPr>
        <w:autoSpaceDE w:val="0"/>
        <w:autoSpaceDN w:val="0"/>
        <w:adjustRightInd w:val="0"/>
        <w:ind w:left="567" w:hanging="567"/>
        <w:jc w:val="both"/>
        <w:rPr>
          <w:rFonts w:ascii="Arial" w:hAnsi="Arial" w:cs="Arial"/>
          <w:sz w:val="22"/>
          <w:szCs w:val="22"/>
          <w:lang w:eastAsia="en-GB"/>
        </w:rPr>
      </w:pPr>
    </w:p>
    <w:p w14:paraId="6537F28F" w14:textId="77777777" w:rsidR="00EC679F" w:rsidRPr="00FF7338" w:rsidRDefault="00EC679F" w:rsidP="00AE02DE">
      <w:pPr>
        <w:pStyle w:val="StyleLeft0cmHanging127cmArial"/>
      </w:pPr>
    </w:p>
    <w:p w14:paraId="295687FD" w14:textId="77777777" w:rsidR="003D2239" w:rsidRPr="004D72E2" w:rsidRDefault="00A254A8" w:rsidP="004D72E2">
      <w:pPr>
        <w:pStyle w:val="Heading1"/>
        <w:rPr>
          <w:rFonts w:ascii="Arial" w:hAnsi="Arial" w:cs="Arial"/>
          <w:sz w:val="22"/>
          <w:szCs w:val="22"/>
        </w:rPr>
      </w:pPr>
      <w:r w:rsidRPr="00FF7338">
        <w:rPr>
          <w:rFonts w:ascii="Arial" w:hAnsi="Arial" w:cs="Arial"/>
          <w:sz w:val="22"/>
          <w:szCs w:val="22"/>
        </w:rPr>
        <w:br w:type="page"/>
      </w:r>
      <w:r w:rsidR="004D72E2">
        <w:rPr>
          <w:rFonts w:ascii="Arial" w:hAnsi="Arial" w:cs="Arial"/>
          <w:sz w:val="22"/>
          <w:szCs w:val="22"/>
        </w:rPr>
        <w:lastRenderedPageBreak/>
        <w:t>Current Staff Team</w:t>
      </w:r>
    </w:p>
    <w:p w14:paraId="6DFB9E20" w14:textId="77777777" w:rsidR="003D2239" w:rsidRPr="00583902" w:rsidRDefault="003D2239" w:rsidP="003D2239">
      <w:pPr>
        <w:pStyle w:val="NormalWeb"/>
        <w:spacing w:before="0" w:beforeAutospacing="0" w:after="0" w:afterAutospacing="0"/>
        <w:jc w:val="both"/>
        <w:rPr>
          <w:rFonts w:ascii="Arial" w:hAnsi="Arial" w:cs="Arial"/>
          <w:b/>
          <w:bCs/>
          <w:sz w:val="22"/>
          <w:szCs w:val="22"/>
        </w:rPr>
      </w:pPr>
    </w:p>
    <w:p w14:paraId="565E9B0D" w14:textId="77777777" w:rsidR="003D2239" w:rsidRPr="00583902" w:rsidRDefault="00253FE8" w:rsidP="003D2239">
      <w:pPr>
        <w:pStyle w:val="NormalWeb"/>
        <w:spacing w:before="0" w:beforeAutospacing="0" w:after="0" w:afterAutospacing="0"/>
        <w:jc w:val="both"/>
        <w:rPr>
          <w:rFonts w:ascii="Arial" w:hAnsi="Arial" w:cs="Arial"/>
          <w:sz w:val="22"/>
          <w:szCs w:val="22"/>
        </w:rPr>
      </w:pPr>
      <w:r w:rsidRPr="00583902">
        <w:rPr>
          <w:rFonts w:ascii="Arial" w:hAnsi="Arial" w:cs="Arial"/>
          <w:b/>
          <w:bCs/>
          <w:sz w:val="22"/>
          <w:szCs w:val="22"/>
        </w:rPr>
        <w:t>Programme Director</w:t>
      </w:r>
      <w:r w:rsidR="003D2239" w:rsidRPr="00583902">
        <w:rPr>
          <w:rFonts w:ascii="Arial" w:hAnsi="Arial" w:cs="Arial"/>
          <w:b/>
          <w:bCs/>
          <w:sz w:val="22"/>
          <w:szCs w:val="22"/>
        </w:rPr>
        <w:t>:</w:t>
      </w:r>
      <w:r w:rsidR="003D2239" w:rsidRPr="00583902">
        <w:rPr>
          <w:rFonts w:ascii="Arial" w:hAnsi="Arial" w:cs="Arial"/>
          <w:sz w:val="22"/>
          <w:szCs w:val="22"/>
        </w:rPr>
        <w:t xml:space="preserve"> </w:t>
      </w:r>
    </w:p>
    <w:p w14:paraId="70DF9E56" w14:textId="77777777" w:rsidR="003D2239" w:rsidRPr="00583902" w:rsidRDefault="003D2239" w:rsidP="003D2239">
      <w:pPr>
        <w:pStyle w:val="NormalWeb"/>
        <w:spacing w:before="0" w:beforeAutospacing="0" w:after="0" w:afterAutospacing="0"/>
        <w:jc w:val="both"/>
        <w:rPr>
          <w:rFonts w:ascii="Arial" w:hAnsi="Arial" w:cs="Arial"/>
          <w:sz w:val="22"/>
          <w:szCs w:val="22"/>
        </w:rPr>
      </w:pPr>
    </w:p>
    <w:p w14:paraId="30DE45F5" w14:textId="5E9F55E6" w:rsidR="003D2239" w:rsidRPr="00583902" w:rsidRDefault="003D2239" w:rsidP="003D2239">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 xml:space="preserve">Dr </w:t>
      </w:r>
      <w:r w:rsidR="00422FC9">
        <w:rPr>
          <w:rFonts w:ascii="Arial" w:hAnsi="Arial" w:cs="Arial"/>
          <w:sz w:val="22"/>
          <w:szCs w:val="22"/>
        </w:rPr>
        <w:t>Charlotte O’Brien</w:t>
      </w:r>
    </w:p>
    <w:p w14:paraId="44E871BC" w14:textId="77777777" w:rsidR="00253FE8" w:rsidRPr="00583902" w:rsidRDefault="00253FE8" w:rsidP="003D2239">
      <w:pPr>
        <w:pStyle w:val="NormalWeb"/>
        <w:spacing w:before="0" w:beforeAutospacing="0" w:after="0" w:afterAutospacing="0"/>
        <w:jc w:val="both"/>
        <w:rPr>
          <w:rFonts w:ascii="Arial" w:hAnsi="Arial" w:cs="Arial"/>
          <w:sz w:val="22"/>
          <w:szCs w:val="22"/>
        </w:rPr>
      </w:pPr>
    </w:p>
    <w:p w14:paraId="48F5CB60" w14:textId="77777777" w:rsidR="00253FE8" w:rsidRPr="00583902" w:rsidRDefault="00253FE8" w:rsidP="003D2239">
      <w:pPr>
        <w:pStyle w:val="NormalWeb"/>
        <w:spacing w:before="0" w:beforeAutospacing="0" w:after="0" w:afterAutospacing="0"/>
        <w:jc w:val="both"/>
        <w:rPr>
          <w:rFonts w:ascii="Arial" w:hAnsi="Arial" w:cs="Arial"/>
          <w:b/>
          <w:sz w:val="22"/>
          <w:szCs w:val="22"/>
        </w:rPr>
      </w:pPr>
      <w:r w:rsidRPr="00583902">
        <w:rPr>
          <w:rFonts w:ascii="Arial" w:hAnsi="Arial" w:cs="Arial"/>
          <w:b/>
          <w:sz w:val="22"/>
          <w:szCs w:val="22"/>
        </w:rPr>
        <w:t>Core Staff:</w:t>
      </w:r>
    </w:p>
    <w:p w14:paraId="144A5D23" w14:textId="77777777" w:rsidR="004D72E2" w:rsidRDefault="004D72E2" w:rsidP="003D2239">
      <w:pPr>
        <w:pStyle w:val="NormalWeb"/>
        <w:spacing w:before="0" w:beforeAutospacing="0" w:after="0" w:afterAutospacing="0"/>
        <w:jc w:val="both"/>
        <w:rPr>
          <w:rFonts w:ascii="Arial" w:hAnsi="Arial" w:cs="Arial"/>
          <w:sz w:val="22"/>
          <w:szCs w:val="22"/>
        </w:rPr>
      </w:pPr>
    </w:p>
    <w:p w14:paraId="3C8F2B67" w14:textId="77777777" w:rsidR="00A174B7" w:rsidRDefault="00A174B7" w:rsidP="003D2239">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Professor Erica Burman</w:t>
      </w:r>
      <w:r w:rsidR="004D72E2">
        <w:rPr>
          <w:rFonts w:ascii="Arial" w:hAnsi="Arial" w:cs="Arial"/>
          <w:sz w:val="22"/>
          <w:szCs w:val="22"/>
        </w:rPr>
        <w:t xml:space="preserve"> </w:t>
      </w:r>
    </w:p>
    <w:p w14:paraId="1058F03D" w14:textId="77777777" w:rsidR="000009A0" w:rsidRDefault="000009A0" w:rsidP="003D2239">
      <w:pPr>
        <w:pStyle w:val="NormalWeb"/>
        <w:spacing w:before="0" w:beforeAutospacing="0" w:after="0" w:afterAutospacing="0"/>
        <w:jc w:val="both"/>
        <w:rPr>
          <w:rFonts w:ascii="Arial" w:hAnsi="Arial" w:cs="Arial"/>
          <w:sz w:val="22"/>
          <w:szCs w:val="22"/>
        </w:rPr>
      </w:pPr>
      <w:r>
        <w:rPr>
          <w:rFonts w:ascii="Arial" w:hAnsi="Arial" w:cs="Arial"/>
          <w:sz w:val="22"/>
          <w:szCs w:val="22"/>
        </w:rPr>
        <w:t>Dr Andre Etchebarne</w:t>
      </w:r>
    </w:p>
    <w:p w14:paraId="54062135" w14:textId="77777777" w:rsidR="00264826" w:rsidRPr="00583902" w:rsidRDefault="00AC41A9" w:rsidP="003D2239">
      <w:pPr>
        <w:pStyle w:val="NormalWeb"/>
        <w:spacing w:before="0" w:beforeAutospacing="0" w:after="0" w:afterAutospacing="0"/>
        <w:jc w:val="both"/>
        <w:rPr>
          <w:rFonts w:ascii="Arial" w:hAnsi="Arial" w:cs="Arial"/>
          <w:sz w:val="22"/>
          <w:szCs w:val="22"/>
        </w:rPr>
      </w:pPr>
      <w:r>
        <w:rPr>
          <w:rFonts w:ascii="Arial" w:hAnsi="Arial" w:cs="Arial"/>
          <w:sz w:val="22"/>
          <w:szCs w:val="22"/>
        </w:rPr>
        <w:t>Professor</w:t>
      </w:r>
      <w:r w:rsidR="00264826">
        <w:rPr>
          <w:rFonts w:ascii="Arial" w:hAnsi="Arial" w:cs="Arial"/>
          <w:sz w:val="22"/>
          <w:szCs w:val="22"/>
        </w:rPr>
        <w:t xml:space="preserve"> Terry Hanley</w:t>
      </w:r>
    </w:p>
    <w:p w14:paraId="0FEA7578" w14:textId="77777777" w:rsidR="00AC41A9" w:rsidRDefault="00AC41A9" w:rsidP="003D2239">
      <w:pPr>
        <w:pStyle w:val="NormalWeb"/>
        <w:spacing w:before="0" w:beforeAutospacing="0" w:after="0" w:afterAutospacing="0"/>
        <w:jc w:val="both"/>
        <w:rPr>
          <w:rFonts w:ascii="Arial" w:hAnsi="Arial" w:cs="Arial"/>
          <w:sz w:val="22"/>
          <w:szCs w:val="22"/>
        </w:rPr>
      </w:pPr>
      <w:r>
        <w:rPr>
          <w:rFonts w:ascii="Arial" w:hAnsi="Arial" w:cs="Arial"/>
          <w:sz w:val="22"/>
          <w:szCs w:val="22"/>
        </w:rPr>
        <w:t>Dr Ishba Rehman</w:t>
      </w:r>
    </w:p>
    <w:p w14:paraId="5BCDC01A" w14:textId="72F2BEB0" w:rsidR="00422FC9" w:rsidRDefault="00422FC9" w:rsidP="003D2239">
      <w:pPr>
        <w:pStyle w:val="NormalWeb"/>
        <w:spacing w:before="0" w:beforeAutospacing="0" w:after="0" w:afterAutospacing="0"/>
        <w:jc w:val="both"/>
        <w:rPr>
          <w:rFonts w:ascii="Arial" w:hAnsi="Arial" w:cs="Arial"/>
          <w:sz w:val="22"/>
          <w:szCs w:val="22"/>
        </w:rPr>
      </w:pPr>
      <w:r>
        <w:rPr>
          <w:rFonts w:ascii="Arial" w:hAnsi="Arial" w:cs="Arial"/>
          <w:sz w:val="22"/>
          <w:szCs w:val="22"/>
        </w:rPr>
        <w:t>Dr Laura Winter</w:t>
      </w:r>
    </w:p>
    <w:p w14:paraId="738610EB" w14:textId="77777777" w:rsidR="00BD52BC" w:rsidRPr="001E2387" w:rsidRDefault="00BD52BC" w:rsidP="001E2387">
      <w:pPr>
        <w:autoSpaceDE w:val="0"/>
        <w:autoSpaceDN w:val="0"/>
        <w:adjustRightInd w:val="0"/>
        <w:jc w:val="both"/>
        <w:rPr>
          <w:rFonts w:ascii="Arial" w:hAnsi="Arial" w:cs="Arial"/>
          <w:color w:val="231F20"/>
          <w:sz w:val="22"/>
          <w:szCs w:val="22"/>
        </w:rPr>
      </w:pPr>
    </w:p>
    <w:p w14:paraId="21961858" w14:textId="77777777" w:rsidR="00264826" w:rsidRDefault="001E2387" w:rsidP="001E2387">
      <w:pPr>
        <w:jc w:val="both"/>
        <w:rPr>
          <w:rFonts w:ascii="Arial" w:hAnsi="Arial" w:cs="Arial"/>
          <w:sz w:val="22"/>
          <w:szCs w:val="22"/>
        </w:rPr>
      </w:pPr>
      <w:r w:rsidRPr="004D72E2">
        <w:rPr>
          <w:rFonts w:ascii="Arial" w:hAnsi="Arial" w:cs="Arial"/>
          <w:sz w:val="22"/>
          <w:szCs w:val="22"/>
        </w:rPr>
        <w:t xml:space="preserve">The staff team working on the Doctorate in Counselling Psychology at Manchester are all psychologists who </w:t>
      </w:r>
      <w:r w:rsidR="00333A67">
        <w:rPr>
          <w:rFonts w:ascii="Arial" w:hAnsi="Arial" w:cs="Arial"/>
          <w:sz w:val="22"/>
          <w:szCs w:val="22"/>
        </w:rPr>
        <w:t>are active in the fields of</w:t>
      </w:r>
      <w:r w:rsidRPr="004D72E2">
        <w:rPr>
          <w:rFonts w:ascii="Arial" w:hAnsi="Arial" w:cs="Arial"/>
          <w:sz w:val="22"/>
          <w:szCs w:val="22"/>
        </w:rPr>
        <w:t xml:space="preserve"> research and clinical practice in counselling psychology. Their training backgrounds include skills in humanistic therapies, cognitive-behaviour therapy, and psychodynamic group analytic approaches. Staff members publish their research and write widely in the fields of counselling, counselling psychology, psychotherapy, applied psychology and education, including exploring critical and me</w:t>
      </w:r>
      <w:r w:rsidR="00333A67">
        <w:rPr>
          <w:rFonts w:ascii="Arial" w:hAnsi="Arial" w:cs="Arial"/>
          <w:sz w:val="22"/>
          <w:szCs w:val="22"/>
        </w:rPr>
        <w:t>thodological innovations in</w:t>
      </w:r>
      <w:r w:rsidRPr="004D72E2">
        <w:rPr>
          <w:rFonts w:ascii="Arial" w:hAnsi="Arial" w:cs="Arial"/>
          <w:sz w:val="22"/>
          <w:szCs w:val="22"/>
        </w:rPr>
        <w:t xml:space="preserve"> psychotherapy and education. In recent years they have been successful in receiving research funding to conduct work looking at topics such as how wellbeing is supported in educational settings, online therapeutic approaches, and the impact of austerity measures on the wellbeing and education of children and families. </w:t>
      </w:r>
    </w:p>
    <w:p w14:paraId="637805D2" w14:textId="77777777" w:rsidR="00264826" w:rsidRDefault="00264826" w:rsidP="001E2387">
      <w:pPr>
        <w:jc w:val="both"/>
        <w:rPr>
          <w:rFonts w:ascii="Arial" w:hAnsi="Arial" w:cs="Arial"/>
          <w:sz w:val="22"/>
          <w:szCs w:val="22"/>
        </w:rPr>
      </w:pPr>
    </w:p>
    <w:p w14:paraId="6C647350" w14:textId="02DF8345" w:rsidR="00422FC9" w:rsidRPr="00FD3E2F" w:rsidRDefault="00422FC9" w:rsidP="429B9C02">
      <w:pPr>
        <w:jc w:val="both"/>
        <w:rPr>
          <w:rFonts w:ascii="Arial" w:hAnsi="Arial" w:cs="Arial"/>
          <w:sz w:val="22"/>
          <w:szCs w:val="22"/>
        </w:rPr>
      </w:pPr>
      <w:r w:rsidRPr="00FD3E2F">
        <w:rPr>
          <w:rFonts w:ascii="Arial" w:hAnsi="Arial" w:cs="Arial"/>
          <w:sz w:val="22"/>
          <w:szCs w:val="22"/>
        </w:rPr>
        <w:t>Dr</w:t>
      </w:r>
      <w:r w:rsidR="2DE6B0C8" w:rsidRPr="00FD3E2F">
        <w:rPr>
          <w:rFonts w:ascii="Arial" w:hAnsi="Arial" w:cs="Arial"/>
          <w:sz w:val="22"/>
          <w:szCs w:val="22"/>
        </w:rPr>
        <w:t xml:space="preserve"> Charlie O’Brien </w:t>
      </w:r>
      <w:proofErr w:type="spellStart"/>
      <w:r w:rsidR="2DE6B0C8" w:rsidRPr="00FD3E2F">
        <w:rPr>
          <w:rFonts w:ascii="Arial" w:hAnsi="Arial" w:cs="Arial"/>
          <w:sz w:val="22"/>
          <w:szCs w:val="22"/>
        </w:rPr>
        <w:t>CPsychol</w:t>
      </w:r>
      <w:proofErr w:type="spellEnd"/>
      <w:r w:rsidR="2DE6B0C8" w:rsidRPr="00FD3E2F">
        <w:rPr>
          <w:rFonts w:ascii="Arial" w:hAnsi="Arial" w:cs="Arial"/>
          <w:sz w:val="22"/>
          <w:szCs w:val="22"/>
        </w:rPr>
        <w:t xml:space="preserve">, </w:t>
      </w:r>
      <w:proofErr w:type="spellStart"/>
      <w:r w:rsidR="2DE6B0C8" w:rsidRPr="00FD3E2F">
        <w:rPr>
          <w:rFonts w:ascii="Arial" w:hAnsi="Arial" w:cs="Arial"/>
          <w:sz w:val="22"/>
          <w:szCs w:val="22"/>
        </w:rPr>
        <w:t>DCounsPsych</w:t>
      </w:r>
      <w:proofErr w:type="spellEnd"/>
      <w:r w:rsidR="2DE6B0C8" w:rsidRPr="00FD3E2F">
        <w:rPr>
          <w:rFonts w:ascii="Arial" w:hAnsi="Arial" w:cs="Arial"/>
          <w:sz w:val="22"/>
          <w:szCs w:val="22"/>
        </w:rPr>
        <w:t xml:space="preserve">, </w:t>
      </w:r>
      <w:proofErr w:type="spellStart"/>
      <w:r w:rsidR="2DE6B0C8" w:rsidRPr="00FD3E2F">
        <w:rPr>
          <w:rFonts w:ascii="Arial" w:hAnsi="Arial" w:cs="Arial"/>
          <w:sz w:val="22"/>
          <w:szCs w:val="22"/>
        </w:rPr>
        <w:t>AFBPsS</w:t>
      </w:r>
      <w:proofErr w:type="spellEnd"/>
      <w:r w:rsidR="2DE6B0C8" w:rsidRPr="00FD3E2F">
        <w:rPr>
          <w:rFonts w:ascii="Arial" w:hAnsi="Arial" w:cs="Arial"/>
          <w:sz w:val="22"/>
          <w:szCs w:val="22"/>
        </w:rPr>
        <w:t xml:space="preserve">, HCPC Reg.    </w:t>
      </w:r>
    </w:p>
    <w:p w14:paraId="59C7B049" w14:textId="58F00524" w:rsidR="00422FC9" w:rsidRDefault="2DE6B0C8" w:rsidP="429B9C02">
      <w:pPr>
        <w:jc w:val="both"/>
      </w:pPr>
      <w:r w:rsidRPr="00FD3E2F">
        <w:rPr>
          <w:rFonts w:ascii="Arial" w:hAnsi="Arial" w:cs="Arial"/>
          <w:sz w:val="22"/>
          <w:szCs w:val="22"/>
        </w:rPr>
        <w:t>Charlie is the Programme Director and Lecturer in Counselling Psychology. Charlie is also an HCPC registered Counselling Psychologist, an Associate Fellow of the British Psychological Society (BPS), BPS RAPPS registered clinical supervisor, and a member of the BPS Training Committee in Counselling Psychology (TCCP). Charlie currently works as a Counselling Psychologist in the NHS Physical Health Cancer Service and in private practice where she specialises in working with adults who have experienced complex trauma. Charlie has a background of working therapeutically in the Community Mental Health Team for older adults within the NHS, with 15-18 year old boys in the Young Offenders Institution, and in private and third sector settings supporting adults and children with a wide range of mental health difficulties. Her practice takes an integrative approach based on a person-centred, humanistic foundation, integrating Cognitive Behavioural Therapy, Compassion Focussed Therapy, Transactional Analysis and Psychodynamic Psychotherapy. Charlie’s research interests focus upon the non-</w:t>
      </w:r>
      <w:proofErr w:type="spellStart"/>
      <w:r w:rsidRPr="00FD3E2F">
        <w:rPr>
          <w:rFonts w:ascii="Arial" w:hAnsi="Arial" w:cs="Arial"/>
          <w:sz w:val="22"/>
          <w:szCs w:val="22"/>
        </w:rPr>
        <w:t>pathologising</w:t>
      </w:r>
      <w:proofErr w:type="spellEnd"/>
      <w:r w:rsidRPr="00FD3E2F">
        <w:rPr>
          <w:rFonts w:ascii="Arial" w:hAnsi="Arial" w:cs="Arial"/>
          <w:sz w:val="22"/>
          <w:szCs w:val="22"/>
        </w:rPr>
        <w:t xml:space="preserve"> concept of ‘Embodied Trauma’, and on taking a bio-psycho-social-sexual-spiritual-existential or ‘holistic’ approach to conceptualising mental health. Charlie is also interested in the use of creative, culturally informed, and socially just approaches to therapy with vulnerable individuals such as refugees, asylum seekers, and veterans. She has written a number of academic publications in the field of </w:t>
      </w:r>
      <w:proofErr w:type="spellStart"/>
      <w:r w:rsidRPr="00FD3E2F">
        <w:rPr>
          <w:rFonts w:ascii="Arial" w:hAnsi="Arial" w:cs="Arial"/>
          <w:sz w:val="22"/>
          <w:szCs w:val="22"/>
        </w:rPr>
        <w:t>psychotraumatology</w:t>
      </w:r>
      <w:proofErr w:type="spellEnd"/>
      <w:r w:rsidRPr="00FD3E2F">
        <w:rPr>
          <w:rFonts w:ascii="Arial" w:hAnsi="Arial" w:cs="Arial"/>
          <w:sz w:val="22"/>
          <w:szCs w:val="22"/>
        </w:rPr>
        <w:t xml:space="preserve"> and is currently co-editing the ‘Handbook of Counselling Psychology and Psychotherapy: A Training Companion’ with Professor Divine Charura.</w:t>
      </w:r>
    </w:p>
    <w:p w14:paraId="4375E7A8" w14:textId="7B82C983" w:rsidR="00422FC9" w:rsidRDefault="00422FC9" w:rsidP="429B9C02">
      <w:pPr>
        <w:jc w:val="both"/>
        <w:rPr>
          <w:rFonts w:ascii="Arial" w:hAnsi="Arial" w:cs="Arial"/>
          <w:sz w:val="22"/>
          <w:szCs w:val="22"/>
          <w:highlight w:val="yellow"/>
        </w:rPr>
      </w:pPr>
    </w:p>
    <w:p w14:paraId="727EF499" w14:textId="74B44988" w:rsidR="001E2387" w:rsidRPr="004D72E2" w:rsidRDefault="00AC41A9" w:rsidP="001E2387">
      <w:pPr>
        <w:jc w:val="both"/>
        <w:rPr>
          <w:rFonts w:ascii="Arial" w:hAnsi="Arial" w:cs="Arial"/>
          <w:sz w:val="22"/>
          <w:szCs w:val="22"/>
          <w:highlight w:val="yellow"/>
        </w:rPr>
      </w:pPr>
      <w:r>
        <w:rPr>
          <w:rFonts w:ascii="Arial" w:hAnsi="Arial" w:cs="Arial"/>
          <w:sz w:val="22"/>
          <w:szCs w:val="22"/>
        </w:rPr>
        <w:t>Professor</w:t>
      </w:r>
      <w:r w:rsidR="001E2387" w:rsidRPr="004D72E2">
        <w:rPr>
          <w:rFonts w:ascii="Arial" w:hAnsi="Arial" w:cs="Arial"/>
          <w:sz w:val="22"/>
          <w:szCs w:val="22"/>
        </w:rPr>
        <w:t xml:space="preserve"> Terry Hanley and </w:t>
      </w:r>
      <w:r>
        <w:rPr>
          <w:rFonts w:ascii="Arial" w:hAnsi="Arial" w:cs="Arial"/>
          <w:sz w:val="22"/>
          <w:szCs w:val="22"/>
        </w:rPr>
        <w:t xml:space="preserve">Dr </w:t>
      </w:r>
      <w:r w:rsidR="001E2387" w:rsidRPr="004D72E2">
        <w:rPr>
          <w:rFonts w:ascii="Arial" w:hAnsi="Arial" w:cs="Arial"/>
          <w:sz w:val="22"/>
          <w:szCs w:val="22"/>
        </w:rPr>
        <w:t xml:space="preserve">Laura Winter </w:t>
      </w:r>
      <w:r w:rsidR="00345AB3" w:rsidRPr="004D72E2">
        <w:rPr>
          <w:rFonts w:ascii="Arial" w:hAnsi="Arial" w:cs="Arial"/>
          <w:sz w:val="22"/>
          <w:szCs w:val="22"/>
        </w:rPr>
        <w:t>have edited</w:t>
      </w:r>
      <w:r w:rsidR="00F27487">
        <w:rPr>
          <w:rFonts w:ascii="Arial" w:hAnsi="Arial" w:cs="Arial"/>
          <w:sz w:val="22"/>
          <w:szCs w:val="22"/>
        </w:rPr>
        <w:t xml:space="preserve"> </w:t>
      </w:r>
      <w:r w:rsidR="001E2387" w:rsidRPr="004D72E2">
        <w:rPr>
          <w:rFonts w:ascii="Arial" w:hAnsi="Arial" w:cs="Arial"/>
          <w:sz w:val="22"/>
          <w:szCs w:val="22"/>
        </w:rPr>
        <w:t>the 4</w:t>
      </w:r>
      <w:r w:rsidR="001E2387" w:rsidRPr="00F27487">
        <w:rPr>
          <w:rFonts w:ascii="Arial" w:hAnsi="Arial" w:cs="Arial"/>
          <w:sz w:val="22"/>
          <w:szCs w:val="22"/>
          <w:vertAlign w:val="superscript"/>
        </w:rPr>
        <w:t>th</w:t>
      </w:r>
      <w:r w:rsidR="00F27487">
        <w:rPr>
          <w:rFonts w:ascii="Arial" w:hAnsi="Arial" w:cs="Arial"/>
          <w:sz w:val="22"/>
          <w:szCs w:val="22"/>
        </w:rPr>
        <w:t xml:space="preserve"> and 5</w:t>
      </w:r>
      <w:r w:rsidR="00F27487" w:rsidRPr="00F27487">
        <w:rPr>
          <w:rFonts w:ascii="Arial" w:hAnsi="Arial" w:cs="Arial"/>
          <w:sz w:val="22"/>
          <w:szCs w:val="22"/>
          <w:vertAlign w:val="superscript"/>
        </w:rPr>
        <w:t>th</w:t>
      </w:r>
      <w:r w:rsidR="001E2387" w:rsidRPr="004D72E2">
        <w:rPr>
          <w:rFonts w:ascii="Arial" w:hAnsi="Arial" w:cs="Arial"/>
          <w:sz w:val="22"/>
          <w:szCs w:val="22"/>
        </w:rPr>
        <w:t xml:space="preserve"> edition</w:t>
      </w:r>
      <w:r w:rsidR="00F27487">
        <w:rPr>
          <w:rFonts w:ascii="Arial" w:hAnsi="Arial" w:cs="Arial"/>
          <w:sz w:val="22"/>
          <w:szCs w:val="22"/>
        </w:rPr>
        <w:t>s</w:t>
      </w:r>
      <w:r w:rsidR="001E2387" w:rsidRPr="004D72E2">
        <w:rPr>
          <w:rFonts w:ascii="Arial" w:hAnsi="Arial" w:cs="Arial"/>
          <w:sz w:val="22"/>
          <w:szCs w:val="22"/>
        </w:rPr>
        <w:t xml:space="preserve"> of the well-known </w:t>
      </w:r>
      <w:r w:rsidR="001E2387" w:rsidRPr="004D72E2">
        <w:rPr>
          <w:rFonts w:ascii="Arial" w:hAnsi="Arial" w:cs="Arial"/>
          <w:i/>
          <w:sz w:val="22"/>
          <w:szCs w:val="22"/>
        </w:rPr>
        <w:t>SAGE Handbook of Counselling and Psychotherapy</w:t>
      </w:r>
      <w:r w:rsidR="001E2387" w:rsidRPr="004D72E2">
        <w:rPr>
          <w:rFonts w:ascii="Arial" w:hAnsi="Arial" w:cs="Arial"/>
          <w:sz w:val="22"/>
          <w:szCs w:val="22"/>
        </w:rPr>
        <w:t>. The staff team also have excellent connections within the community of counselling psychology in the UK, as well as strong local links with voluntary sect</w:t>
      </w:r>
      <w:r w:rsidR="00333A67">
        <w:rPr>
          <w:rFonts w:ascii="Arial" w:hAnsi="Arial" w:cs="Arial"/>
          <w:sz w:val="22"/>
          <w:szCs w:val="22"/>
        </w:rPr>
        <w:t xml:space="preserve">or organisations working in </w:t>
      </w:r>
      <w:r w:rsidR="001E2387" w:rsidRPr="004D72E2">
        <w:rPr>
          <w:rFonts w:ascii="Arial" w:hAnsi="Arial" w:cs="Arial"/>
          <w:sz w:val="22"/>
          <w:szCs w:val="22"/>
        </w:rPr>
        <w:t xml:space="preserve">mental health provision for disadvantaged and minoritised populations. For example, </w:t>
      </w:r>
      <w:r>
        <w:rPr>
          <w:rFonts w:ascii="Arial" w:hAnsi="Arial" w:cs="Arial"/>
          <w:sz w:val="22"/>
          <w:szCs w:val="22"/>
        </w:rPr>
        <w:t>Professor</w:t>
      </w:r>
      <w:r w:rsidR="001E2387" w:rsidRPr="004D72E2">
        <w:rPr>
          <w:rFonts w:ascii="Arial" w:hAnsi="Arial" w:cs="Arial"/>
          <w:sz w:val="22"/>
          <w:szCs w:val="22"/>
        </w:rPr>
        <w:t xml:space="preserve"> Terry Hanley was Research Lead for the Division of Counselling Psychology and Editor of </w:t>
      </w:r>
      <w:r w:rsidR="001E2387" w:rsidRPr="004D72E2">
        <w:rPr>
          <w:rFonts w:ascii="Arial" w:hAnsi="Arial" w:cs="Arial"/>
          <w:i/>
          <w:sz w:val="22"/>
          <w:szCs w:val="22"/>
        </w:rPr>
        <w:t>Counselling Psychology Review</w:t>
      </w:r>
      <w:r w:rsidR="00333A67">
        <w:rPr>
          <w:rFonts w:ascii="Arial" w:hAnsi="Arial" w:cs="Arial"/>
          <w:i/>
          <w:sz w:val="22"/>
          <w:szCs w:val="22"/>
        </w:rPr>
        <w:t>.</w:t>
      </w:r>
      <w:r w:rsidR="00BD52BC">
        <w:rPr>
          <w:rFonts w:ascii="Arial" w:hAnsi="Arial" w:cs="Arial"/>
          <w:i/>
          <w:sz w:val="22"/>
          <w:szCs w:val="22"/>
        </w:rPr>
        <w:t xml:space="preserve"> </w:t>
      </w:r>
      <w:r w:rsidR="00BD52BC">
        <w:rPr>
          <w:rFonts w:ascii="Arial" w:hAnsi="Arial" w:cs="Arial"/>
          <w:sz w:val="22"/>
          <w:szCs w:val="22"/>
        </w:rPr>
        <w:t>Dr Laura Winter established the Division of Counselling Psychology’s Social Justice Networking and Special Interest Group, which she led until 2018</w:t>
      </w:r>
      <w:r w:rsidR="00F27487">
        <w:rPr>
          <w:rFonts w:ascii="Arial" w:hAnsi="Arial" w:cs="Arial"/>
          <w:sz w:val="22"/>
          <w:szCs w:val="22"/>
        </w:rPr>
        <w:t xml:space="preserve">, and has recently published the </w:t>
      </w:r>
      <w:r w:rsidR="00F27487" w:rsidRPr="00F27487">
        <w:rPr>
          <w:rFonts w:ascii="Arial" w:hAnsi="Arial" w:cs="Arial"/>
          <w:i/>
          <w:iCs/>
          <w:sz w:val="22"/>
          <w:szCs w:val="22"/>
        </w:rPr>
        <w:t>Handbook of Social Justice in Psychological Therapies</w:t>
      </w:r>
      <w:r w:rsidR="00BD52BC">
        <w:rPr>
          <w:rFonts w:ascii="Arial" w:hAnsi="Arial" w:cs="Arial"/>
          <w:sz w:val="22"/>
          <w:szCs w:val="22"/>
        </w:rPr>
        <w:t>.</w:t>
      </w:r>
      <w:r w:rsidR="001F4C2B">
        <w:rPr>
          <w:rFonts w:ascii="Arial" w:hAnsi="Arial" w:cs="Arial"/>
          <w:sz w:val="22"/>
          <w:szCs w:val="22"/>
        </w:rPr>
        <w:t xml:space="preserve"> </w:t>
      </w:r>
      <w:r w:rsidR="001E2387" w:rsidRPr="00B210B5">
        <w:rPr>
          <w:rFonts w:ascii="Arial" w:hAnsi="Arial" w:cs="Arial"/>
          <w:sz w:val="22"/>
          <w:szCs w:val="22"/>
        </w:rPr>
        <w:t>In</w:t>
      </w:r>
      <w:r w:rsidR="001E2387" w:rsidRPr="004D72E2">
        <w:rPr>
          <w:rFonts w:ascii="Arial" w:hAnsi="Arial" w:cs="Arial"/>
          <w:sz w:val="22"/>
          <w:szCs w:val="22"/>
        </w:rPr>
        <w:t xml:space="preserve"> the wider </w:t>
      </w:r>
      <w:r w:rsidR="001E2387" w:rsidRPr="004D72E2">
        <w:rPr>
          <w:rFonts w:ascii="Arial" w:hAnsi="Arial" w:cs="Arial"/>
          <w:sz w:val="22"/>
          <w:szCs w:val="22"/>
        </w:rPr>
        <w:lastRenderedPageBreak/>
        <w:t>therapeutic fields, Professor Erica Burman is registered with the United Kingdom Council of Psychotherapists (UKCP), via the Institute of Group Analysis, as a Group Analyst.</w:t>
      </w:r>
      <w:r w:rsidR="00DC1FAE">
        <w:rPr>
          <w:rFonts w:ascii="Arial" w:hAnsi="Arial" w:cs="Arial"/>
          <w:sz w:val="22"/>
          <w:szCs w:val="22"/>
        </w:rPr>
        <w:t xml:space="preserve"> </w:t>
      </w:r>
      <w:r w:rsidR="00824806">
        <w:rPr>
          <w:rFonts w:ascii="Arial" w:hAnsi="Arial" w:cs="Arial"/>
          <w:sz w:val="22"/>
          <w:szCs w:val="22"/>
        </w:rPr>
        <w:t xml:space="preserve">Dr </w:t>
      </w:r>
      <w:r w:rsidR="00824806" w:rsidRPr="005F362E">
        <w:rPr>
          <w:rFonts w:ascii="Arial" w:hAnsi="Arial" w:cs="Arial"/>
          <w:sz w:val="22"/>
          <w:szCs w:val="22"/>
        </w:rPr>
        <w:t xml:space="preserve">Ishba </w:t>
      </w:r>
      <w:r w:rsidR="00824806">
        <w:rPr>
          <w:rFonts w:ascii="Arial" w:hAnsi="Arial" w:cs="Arial"/>
          <w:sz w:val="22"/>
          <w:szCs w:val="22"/>
        </w:rPr>
        <w:t xml:space="preserve">Rehman </w:t>
      </w:r>
      <w:r w:rsidR="00824806" w:rsidRPr="005F362E">
        <w:rPr>
          <w:rFonts w:ascii="Arial" w:hAnsi="Arial" w:cs="Arial"/>
          <w:sz w:val="22"/>
          <w:szCs w:val="22"/>
        </w:rPr>
        <w:t>is a HCPC registered, BPS Chartered Counselling Psychologist currently working within the NHS and third sector organisations</w:t>
      </w:r>
      <w:r w:rsidR="00824806">
        <w:rPr>
          <w:rFonts w:ascii="Arial" w:hAnsi="Arial" w:cs="Arial"/>
          <w:sz w:val="22"/>
          <w:szCs w:val="22"/>
        </w:rPr>
        <w:t xml:space="preserve"> in the U.K. </w:t>
      </w:r>
      <w:proofErr w:type="spellStart"/>
      <w:r w:rsidR="00824806" w:rsidRPr="005F362E">
        <w:rPr>
          <w:rFonts w:ascii="Arial" w:hAnsi="Arial" w:cs="Arial"/>
          <w:sz w:val="22"/>
          <w:szCs w:val="22"/>
        </w:rPr>
        <w:t>Ishba’s</w:t>
      </w:r>
      <w:proofErr w:type="spellEnd"/>
      <w:r w:rsidR="00824806" w:rsidRPr="005F362E">
        <w:rPr>
          <w:rFonts w:ascii="Arial" w:hAnsi="Arial" w:cs="Arial"/>
          <w:sz w:val="22"/>
          <w:szCs w:val="22"/>
        </w:rPr>
        <w:t xml:space="preserve"> therapeutic work is primarily informed by cognitive behavioural and trauma informed approaches. She has held various roles in inpatient and community-based settings (in the public, private and voluntary sector) for the last 1</w:t>
      </w:r>
      <w:r w:rsidR="00824806">
        <w:rPr>
          <w:rFonts w:ascii="Arial" w:hAnsi="Arial" w:cs="Arial"/>
          <w:sz w:val="22"/>
          <w:szCs w:val="22"/>
        </w:rPr>
        <w:t>2</w:t>
      </w:r>
      <w:r w:rsidR="00824806" w:rsidRPr="005F362E">
        <w:rPr>
          <w:rFonts w:ascii="Arial" w:hAnsi="Arial" w:cs="Arial"/>
          <w:sz w:val="22"/>
          <w:szCs w:val="22"/>
        </w:rPr>
        <w:t xml:space="preserve"> years. Her research interests include mental health, trauma informed approaches to therapy, diversity, intersectionality, and social justice.</w:t>
      </w:r>
      <w:r w:rsidR="00F27487">
        <w:rPr>
          <w:rFonts w:ascii="Arial" w:hAnsi="Arial" w:cs="Arial"/>
          <w:sz w:val="22"/>
          <w:szCs w:val="22"/>
        </w:rPr>
        <w:t xml:space="preserve"> Dr </w:t>
      </w:r>
      <w:r w:rsidR="00F27487" w:rsidRPr="00F27487">
        <w:rPr>
          <w:rFonts w:ascii="Arial" w:hAnsi="Arial" w:cs="Arial"/>
          <w:sz w:val="22"/>
          <w:szCs w:val="22"/>
        </w:rPr>
        <w:t>Andre</w:t>
      </w:r>
      <w:r w:rsidR="00F27487">
        <w:rPr>
          <w:rFonts w:ascii="Arial" w:hAnsi="Arial" w:cs="Arial"/>
          <w:sz w:val="22"/>
          <w:szCs w:val="22"/>
        </w:rPr>
        <w:t xml:space="preserve"> Etchebarne</w:t>
      </w:r>
      <w:r w:rsidR="00F27487" w:rsidRPr="00F27487">
        <w:rPr>
          <w:rFonts w:ascii="Arial" w:hAnsi="Arial" w:cs="Arial"/>
          <w:sz w:val="22"/>
          <w:szCs w:val="22"/>
        </w:rPr>
        <w:t xml:space="preserve"> is a HCPC registered Counselling Psychologist with experience in the NHS, private practice, and third-sector organisations. Andre primarily draws on humanistic and third-wave CBT approaches in his therapeutic work with individuals. His research interests are anti-racist practice and understanding health inequities.</w:t>
      </w:r>
    </w:p>
    <w:p w14:paraId="463F29E8" w14:textId="77777777" w:rsidR="00423416" w:rsidRPr="00583902" w:rsidRDefault="00423416" w:rsidP="003D2239">
      <w:pPr>
        <w:pStyle w:val="NormalWeb"/>
        <w:spacing w:before="0" w:beforeAutospacing="0" w:after="0" w:afterAutospacing="0"/>
        <w:jc w:val="both"/>
        <w:rPr>
          <w:rFonts w:ascii="Arial" w:hAnsi="Arial" w:cs="Arial"/>
          <w:sz w:val="22"/>
          <w:szCs w:val="22"/>
        </w:rPr>
      </w:pPr>
    </w:p>
    <w:p w14:paraId="7DCD7830" w14:textId="77777777" w:rsidR="00966E37" w:rsidRDefault="00423416" w:rsidP="00966E37">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 xml:space="preserve">Profiles for all staff can be found online at: </w:t>
      </w:r>
      <w:hyperlink r:id="rId18" w:history="1">
        <w:r w:rsidRPr="00583902">
          <w:rPr>
            <w:rStyle w:val="Hyperlink"/>
            <w:rFonts w:ascii="Arial" w:hAnsi="Arial" w:cs="Arial"/>
            <w:color w:val="auto"/>
            <w:sz w:val="22"/>
            <w:szCs w:val="22"/>
          </w:rPr>
          <w:t>www.manchester.ac.uk</w:t>
        </w:r>
      </w:hyperlink>
      <w:r w:rsidRPr="00583902">
        <w:rPr>
          <w:rFonts w:ascii="Arial" w:hAnsi="Arial" w:cs="Arial"/>
          <w:sz w:val="22"/>
          <w:szCs w:val="22"/>
        </w:rPr>
        <w:t xml:space="preserve"> </w:t>
      </w:r>
    </w:p>
    <w:p w14:paraId="3B7B4B86" w14:textId="77777777" w:rsidR="00966E37" w:rsidRDefault="00966E37" w:rsidP="00966E37">
      <w:pPr>
        <w:pStyle w:val="NormalWeb"/>
        <w:spacing w:before="0" w:beforeAutospacing="0" w:after="0" w:afterAutospacing="0"/>
        <w:jc w:val="both"/>
        <w:rPr>
          <w:rFonts w:ascii="Arial" w:hAnsi="Arial" w:cs="Arial"/>
          <w:sz w:val="22"/>
          <w:szCs w:val="22"/>
        </w:rPr>
      </w:pPr>
    </w:p>
    <w:p w14:paraId="7BACAB85" w14:textId="77777777" w:rsidR="003D2239" w:rsidRDefault="00966E37" w:rsidP="09094B9D">
      <w:pPr>
        <w:pStyle w:val="NormalWeb"/>
        <w:spacing w:before="0" w:beforeAutospacing="0" w:after="0" w:afterAutospacing="0"/>
        <w:jc w:val="both"/>
        <w:rPr>
          <w:rFonts w:ascii="Arial" w:eastAsia="Times New Roman" w:hAnsi="Arial" w:cs="Arial"/>
          <w:sz w:val="22"/>
          <w:szCs w:val="22"/>
          <w:lang w:val="en-US" w:eastAsia="en-GB"/>
        </w:rPr>
      </w:pPr>
      <w:r w:rsidRPr="09094B9D">
        <w:rPr>
          <w:rFonts w:ascii="Arial" w:eastAsia="Times New Roman" w:hAnsi="Arial" w:cs="Arial"/>
          <w:sz w:val="22"/>
          <w:szCs w:val="22"/>
          <w:lang w:val="en-US" w:eastAsia="en-GB"/>
        </w:rPr>
        <w:t>We also have significant links with the local counselling psychology and counselling networks and inputs are often provided by specialists who are external to the University.</w:t>
      </w:r>
    </w:p>
    <w:p w14:paraId="7AE873B2" w14:textId="77777777" w:rsidR="00422FC9" w:rsidRPr="00583902" w:rsidRDefault="00422FC9" w:rsidP="003D2239">
      <w:pPr>
        <w:pStyle w:val="NormalWeb"/>
        <w:spacing w:before="0" w:beforeAutospacing="0" w:after="0" w:afterAutospacing="0"/>
        <w:jc w:val="both"/>
        <w:rPr>
          <w:rFonts w:ascii="Arial" w:hAnsi="Arial" w:cs="Arial"/>
          <w:sz w:val="22"/>
          <w:szCs w:val="22"/>
        </w:rPr>
      </w:pPr>
    </w:p>
    <w:p w14:paraId="379D1750" w14:textId="77777777" w:rsidR="003D2239" w:rsidRPr="00583902" w:rsidRDefault="003D2239" w:rsidP="003D2239">
      <w:pPr>
        <w:pStyle w:val="NormalWeb"/>
        <w:spacing w:before="0" w:beforeAutospacing="0" w:after="0" w:afterAutospacing="0"/>
        <w:jc w:val="both"/>
        <w:rPr>
          <w:rFonts w:ascii="Arial" w:hAnsi="Arial" w:cs="Arial"/>
          <w:sz w:val="22"/>
          <w:szCs w:val="22"/>
        </w:rPr>
      </w:pPr>
      <w:r w:rsidRPr="00583902">
        <w:rPr>
          <w:rStyle w:val="Strong"/>
          <w:rFonts w:ascii="Arial" w:hAnsi="Arial" w:cs="Arial"/>
          <w:sz w:val="22"/>
          <w:szCs w:val="22"/>
        </w:rPr>
        <w:t xml:space="preserve">Programme </w:t>
      </w:r>
      <w:r w:rsidR="00E863A2" w:rsidRPr="00583902">
        <w:rPr>
          <w:rStyle w:val="Strong"/>
          <w:rFonts w:ascii="Arial" w:hAnsi="Arial" w:cs="Arial"/>
          <w:sz w:val="22"/>
          <w:szCs w:val="22"/>
        </w:rPr>
        <w:t>Administrative contact</w:t>
      </w:r>
      <w:r w:rsidRPr="00583902">
        <w:rPr>
          <w:rStyle w:val="Strong"/>
          <w:rFonts w:ascii="Arial" w:hAnsi="Arial" w:cs="Arial"/>
          <w:sz w:val="22"/>
          <w:szCs w:val="22"/>
        </w:rPr>
        <w:t>:</w:t>
      </w:r>
      <w:r w:rsidRPr="00583902">
        <w:rPr>
          <w:rFonts w:ascii="Arial" w:hAnsi="Arial" w:cs="Arial"/>
          <w:sz w:val="22"/>
          <w:szCs w:val="22"/>
        </w:rPr>
        <w:t xml:space="preserve">   </w:t>
      </w:r>
    </w:p>
    <w:p w14:paraId="3A0FF5F2" w14:textId="77777777" w:rsidR="00E863A2" w:rsidRPr="00583902" w:rsidRDefault="00E863A2" w:rsidP="00E863A2">
      <w:pPr>
        <w:rPr>
          <w:rFonts w:ascii="Arial" w:hAnsi="Arial" w:cs="Arial"/>
          <w:sz w:val="22"/>
          <w:szCs w:val="22"/>
        </w:rPr>
      </w:pPr>
    </w:p>
    <w:p w14:paraId="036E87A4" w14:textId="77777777" w:rsidR="00E863A2" w:rsidRPr="00583902" w:rsidRDefault="007650B6" w:rsidP="00E863A2">
      <w:pPr>
        <w:rPr>
          <w:rFonts w:ascii="Arial" w:hAnsi="Arial" w:cs="Arial"/>
          <w:sz w:val="22"/>
          <w:szCs w:val="22"/>
        </w:rPr>
      </w:pPr>
      <w:r w:rsidRPr="00583902">
        <w:rPr>
          <w:rFonts w:ascii="Arial" w:hAnsi="Arial" w:cs="Arial"/>
          <w:sz w:val="22"/>
          <w:szCs w:val="22"/>
        </w:rPr>
        <w:t>Liam Grindell</w:t>
      </w:r>
    </w:p>
    <w:p w14:paraId="3A6BDD0A" w14:textId="77777777" w:rsidR="00ED4A41" w:rsidRPr="00583902" w:rsidRDefault="00ED4A41" w:rsidP="00E863A2">
      <w:pPr>
        <w:rPr>
          <w:rFonts w:ascii="Arial" w:hAnsi="Arial" w:cs="Arial"/>
          <w:sz w:val="22"/>
          <w:szCs w:val="22"/>
        </w:rPr>
      </w:pPr>
      <w:r w:rsidRPr="00583902">
        <w:rPr>
          <w:rFonts w:ascii="Arial" w:hAnsi="Arial" w:cs="Arial"/>
          <w:sz w:val="22"/>
          <w:szCs w:val="22"/>
        </w:rPr>
        <w:t xml:space="preserve">Tel: </w:t>
      </w:r>
      <w:r w:rsidR="00F27487" w:rsidRPr="00F27487">
        <w:rPr>
          <w:rFonts w:ascii="Arial" w:hAnsi="Arial" w:cs="Arial"/>
          <w:sz w:val="22"/>
          <w:szCs w:val="22"/>
        </w:rPr>
        <w:t>0161 275 1200 option 5</w:t>
      </w:r>
    </w:p>
    <w:p w14:paraId="19335F3A" w14:textId="77777777" w:rsidR="00ED4A41" w:rsidRPr="00583902" w:rsidRDefault="00ED4A41" w:rsidP="00E863A2">
      <w:pPr>
        <w:rPr>
          <w:rFonts w:ascii="Arial" w:hAnsi="Arial" w:cs="Arial"/>
          <w:b/>
          <w:sz w:val="22"/>
          <w:szCs w:val="22"/>
        </w:rPr>
      </w:pPr>
      <w:r w:rsidRPr="00583902">
        <w:rPr>
          <w:rFonts w:ascii="Arial" w:hAnsi="Arial" w:cs="Arial"/>
          <w:sz w:val="22"/>
          <w:szCs w:val="22"/>
        </w:rPr>
        <w:t xml:space="preserve">Email: </w:t>
      </w:r>
      <w:hyperlink r:id="rId19" w:history="1">
        <w:r w:rsidR="00F27487" w:rsidRPr="007C54E5">
          <w:rPr>
            <w:rStyle w:val="Hyperlink"/>
            <w:rFonts w:ascii="Arial" w:hAnsi="Arial" w:cs="Arial"/>
            <w:sz w:val="22"/>
            <w:szCs w:val="22"/>
          </w:rPr>
          <w:t>hums.dcp@manchester.ac.uk</w:t>
        </w:r>
      </w:hyperlink>
      <w:r w:rsidR="00F27487">
        <w:rPr>
          <w:rFonts w:ascii="Arial" w:hAnsi="Arial" w:cs="Arial"/>
          <w:sz w:val="22"/>
          <w:szCs w:val="22"/>
        </w:rPr>
        <w:t xml:space="preserve"> </w:t>
      </w:r>
    </w:p>
    <w:p w14:paraId="5630AD66" w14:textId="77777777" w:rsidR="000D19A2" w:rsidRDefault="000D19A2" w:rsidP="008A3B4F"/>
    <w:p w14:paraId="61829076" w14:textId="77777777" w:rsidR="00333A67" w:rsidRDefault="00333A67" w:rsidP="008A3B4F"/>
    <w:p w14:paraId="2BA226A1" w14:textId="77777777" w:rsidR="00333A67" w:rsidRDefault="00333A67" w:rsidP="008A3B4F"/>
    <w:p w14:paraId="2002AF05" w14:textId="77777777" w:rsidR="000D19A2" w:rsidRPr="00A2357B" w:rsidRDefault="00A2357B" w:rsidP="00A2357B">
      <w:pPr>
        <w:pStyle w:val="Heading1"/>
        <w:rPr>
          <w:rFonts w:ascii="Arial" w:hAnsi="Arial" w:cs="Arial"/>
          <w:sz w:val="22"/>
          <w:szCs w:val="22"/>
        </w:rPr>
      </w:pPr>
      <w:r w:rsidRPr="00A2357B">
        <w:rPr>
          <w:rFonts w:ascii="Arial" w:hAnsi="Arial" w:cs="Arial"/>
          <w:sz w:val="22"/>
          <w:szCs w:val="22"/>
        </w:rPr>
        <w:t xml:space="preserve">Programme </w:t>
      </w:r>
      <w:r w:rsidR="00333A67">
        <w:rPr>
          <w:rFonts w:ascii="Arial" w:hAnsi="Arial" w:cs="Arial"/>
          <w:sz w:val="22"/>
          <w:szCs w:val="22"/>
        </w:rPr>
        <w:t>Timetable</w:t>
      </w:r>
    </w:p>
    <w:p w14:paraId="17AD93B2" w14:textId="77777777" w:rsidR="000D19A2" w:rsidRPr="00583902" w:rsidRDefault="000D19A2" w:rsidP="00EA7570">
      <w:pPr>
        <w:jc w:val="both"/>
        <w:rPr>
          <w:rFonts w:ascii="Arial" w:hAnsi="Arial" w:cs="Arial"/>
          <w:sz w:val="22"/>
          <w:szCs w:val="22"/>
        </w:rPr>
      </w:pPr>
    </w:p>
    <w:p w14:paraId="62F4F614" w14:textId="57AAF9E8" w:rsidR="004266E3" w:rsidRDefault="000D19A2" w:rsidP="002D1E74">
      <w:pPr>
        <w:autoSpaceDE w:val="0"/>
        <w:autoSpaceDN w:val="0"/>
        <w:adjustRightInd w:val="0"/>
        <w:jc w:val="both"/>
        <w:rPr>
          <w:rFonts w:ascii="Arial" w:hAnsi="Arial" w:cs="Arial"/>
          <w:sz w:val="22"/>
          <w:szCs w:val="22"/>
        </w:rPr>
      </w:pPr>
      <w:r w:rsidRPr="00583902">
        <w:rPr>
          <w:rFonts w:ascii="Arial" w:hAnsi="Arial" w:cs="Arial"/>
          <w:sz w:val="22"/>
          <w:szCs w:val="22"/>
        </w:rPr>
        <w:t>This</w:t>
      </w:r>
      <w:r w:rsidR="00A2357B">
        <w:rPr>
          <w:rFonts w:ascii="Arial" w:hAnsi="Arial" w:cs="Arial"/>
          <w:sz w:val="22"/>
          <w:szCs w:val="22"/>
        </w:rPr>
        <w:t xml:space="preserve"> </w:t>
      </w:r>
      <w:r w:rsidR="00F27487">
        <w:rPr>
          <w:rFonts w:ascii="Arial" w:hAnsi="Arial" w:cs="Arial"/>
          <w:sz w:val="22"/>
          <w:szCs w:val="22"/>
        </w:rPr>
        <w:t>full-time</w:t>
      </w:r>
      <w:r w:rsidR="00A2357B">
        <w:rPr>
          <w:rFonts w:ascii="Arial" w:hAnsi="Arial" w:cs="Arial"/>
          <w:sz w:val="22"/>
          <w:szCs w:val="22"/>
        </w:rPr>
        <w:t xml:space="preserve"> programme </w:t>
      </w:r>
      <w:r w:rsidRPr="00583902">
        <w:rPr>
          <w:rFonts w:ascii="Arial" w:hAnsi="Arial" w:cs="Arial"/>
          <w:sz w:val="22"/>
          <w:szCs w:val="22"/>
        </w:rPr>
        <w:t>consist</w:t>
      </w:r>
      <w:r w:rsidR="00A2357B">
        <w:rPr>
          <w:rFonts w:ascii="Arial" w:hAnsi="Arial" w:cs="Arial"/>
          <w:sz w:val="22"/>
          <w:szCs w:val="22"/>
        </w:rPr>
        <w:t>s</w:t>
      </w:r>
      <w:r w:rsidRPr="00583902">
        <w:rPr>
          <w:rFonts w:ascii="Arial" w:hAnsi="Arial" w:cs="Arial"/>
          <w:sz w:val="22"/>
          <w:szCs w:val="22"/>
        </w:rPr>
        <w:t xml:space="preserve"> of three days contact with the University for the first two years (</w:t>
      </w:r>
      <w:r w:rsidR="00422FC9">
        <w:rPr>
          <w:rFonts w:ascii="Arial" w:hAnsi="Arial" w:cs="Arial"/>
          <w:sz w:val="22"/>
          <w:szCs w:val="22"/>
        </w:rPr>
        <w:t>Monday, Tuesday</w:t>
      </w:r>
      <w:r w:rsidR="001B329C">
        <w:rPr>
          <w:rFonts w:ascii="Arial" w:hAnsi="Arial" w:cs="Arial"/>
          <w:sz w:val="22"/>
          <w:szCs w:val="22"/>
        </w:rPr>
        <w:t>,</w:t>
      </w:r>
      <w:r w:rsidR="00F8523D" w:rsidRPr="00583902">
        <w:rPr>
          <w:rFonts w:ascii="Arial" w:hAnsi="Arial" w:cs="Arial"/>
          <w:sz w:val="22"/>
          <w:szCs w:val="22"/>
        </w:rPr>
        <w:t xml:space="preserve"> and Friday</w:t>
      </w:r>
      <w:r w:rsidR="004266E3" w:rsidRPr="00583902">
        <w:rPr>
          <w:rFonts w:ascii="Arial" w:hAnsi="Arial" w:cs="Arial"/>
          <w:sz w:val="22"/>
          <w:szCs w:val="22"/>
        </w:rPr>
        <w:t xml:space="preserve">*). </w:t>
      </w:r>
      <w:r w:rsidR="00A2357B">
        <w:rPr>
          <w:rFonts w:ascii="Arial" w:hAnsi="Arial" w:cs="Arial"/>
          <w:sz w:val="22"/>
          <w:szCs w:val="22"/>
        </w:rPr>
        <w:t xml:space="preserve">This </w:t>
      </w:r>
      <w:r w:rsidRPr="00583902">
        <w:rPr>
          <w:rFonts w:ascii="Arial" w:hAnsi="Arial" w:cs="Arial"/>
          <w:sz w:val="22"/>
          <w:szCs w:val="22"/>
        </w:rPr>
        <w:t>reduce</w:t>
      </w:r>
      <w:r w:rsidR="00A2357B">
        <w:rPr>
          <w:rFonts w:ascii="Arial" w:hAnsi="Arial" w:cs="Arial"/>
          <w:sz w:val="22"/>
          <w:szCs w:val="22"/>
        </w:rPr>
        <w:t>s</w:t>
      </w:r>
      <w:r w:rsidRPr="00583902">
        <w:rPr>
          <w:rFonts w:ascii="Arial" w:hAnsi="Arial" w:cs="Arial"/>
          <w:sz w:val="22"/>
          <w:szCs w:val="22"/>
        </w:rPr>
        <w:t xml:space="preserve"> to one day w</w:t>
      </w:r>
      <w:r w:rsidR="004266E3" w:rsidRPr="00583902">
        <w:rPr>
          <w:rFonts w:ascii="Arial" w:hAnsi="Arial" w:cs="Arial"/>
          <w:sz w:val="22"/>
          <w:szCs w:val="22"/>
        </w:rPr>
        <w:t xml:space="preserve">ithin the third year (Friday). </w:t>
      </w:r>
      <w:r w:rsidR="00A2357B">
        <w:rPr>
          <w:rFonts w:ascii="Arial" w:hAnsi="Arial" w:cs="Arial"/>
          <w:sz w:val="22"/>
          <w:szCs w:val="22"/>
        </w:rPr>
        <w:t>During this time students</w:t>
      </w:r>
      <w:r w:rsidRPr="00583902">
        <w:rPr>
          <w:rFonts w:ascii="Arial" w:hAnsi="Arial" w:cs="Arial"/>
          <w:sz w:val="22"/>
          <w:szCs w:val="22"/>
        </w:rPr>
        <w:t xml:space="preserve"> take part in lectures regarding therapeutic theory, skills work (including skills development work, case discussion and professional issues se</w:t>
      </w:r>
      <w:r w:rsidR="004266E3" w:rsidRPr="00583902">
        <w:rPr>
          <w:rFonts w:ascii="Arial" w:hAnsi="Arial" w:cs="Arial"/>
          <w:sz w:val="22"/>
          <w:szCs w:val="22"/>
        </w:rPr>
        <w:t xml:space="preserve">minars) and research seminars. </w:t>
      </w:r>
      <w:r w:rsidR="004F65C4">
        <w:rPr>
          <w:rFonts w:ascii="Arial" w:hAnsi="Arial" w:cs="Arial"/>
          <w:sz w:val="22"/>
          <w:szCs w:val="22"/>
        </w:rPr>
        <w:t>The remaining time each week is dedicated to practice placement work and academic assignments and research.</w:t>
      </w:r>
    </w:p>
    <w:p w14:paraId="0DE4B5B7" w14:textId="77777777" w:rsidR="00264826" w:rsidRDefault="00264826" w:rsidP="002D1E74">
      <w:pPr>
        <w:autoSpaceDE w:val="0"/>
        <w:autoSpaceDN w:val="0"/>
        <w:adjustRightInd w:val="0"/>
        <w:jc w:val="both"/>
        <w:rPr>
          <w:rFonts w:ascii="Arial" w:hAnsi="Arial" w:cs="Arial"/>
          <w:sz w:val="22"/>
          <w:szCs w:val="22"/>
        </w:rPr>
      </w:pPr>
    </w:p>
    <w:p w14:paraId="0FB4E2FE" w14:textId="77777777" w:rsidR="00264826" w:rsidRPr="00583902" w:rsidRDefault="00264826" w:rsidP="002D1E74">
      <w:pPr>
        <w:autoSpaceDE w:val="0"/>
        <w:autoSpaceDN w:val="0"/>
        <w:adjustRightInd w:val="0"/>
        <w:jc w:val="both"/>
        <w:rPr>
          <w:rFonts w:ascii="Arial" w:hAnsi="Arial" w:cs="Arial"/>
          <w:sz w:val="22"/>
          <w:szCs w:val="22"/>
        </w:rPr>
      </w:pPr>
      <w:r>
        <w:rPr>
          <w:rFonts w:ascii="Arial" w:hAnsi="Arial" w:cs="Arial"/>
          <w:sz w:val="22"/>
          <w:szCs w:val="22"/>
        </w:rPr>
        <w:t xml:space="preserve">Teaching runs for two </w:t>
      </w:r>
      <w:r w:rsidR="00F27487">
        <w:rPr>
          <w:rFonts w:ascii="Arial" w:hAnsi="Arial" w:cs="Arial"/>
          <w:sz w:val="22"/>
          <w:szCs w:val="22"/>
        </w:rPr>
        <w:t>10-week</w:t>
      </w:r>
      <w:r>
        <w:rPr>
          <w:rFonts w:ascii="Arial" w:hAnsi="Arial" w:cs="Arial"/>
          <w:sz w:val="22"/>
          <w:szCs w:val="22"/>
        </w:rPr>
        <w:t xml:space="preserve"> semesters, and outside of that time trainees continue to be engaged in placement and research work.</w:t>
      </w:r>
    </w:p>
    <w:p w14:paraId="66204FF1" w14:textId="77777777" w:rsidR="00A174B7" w:rsidRPr="00583902" w:rsidRDefault="00A174B7" w:rsidP="002D1E74">
      <w:pPr>
        <w:autoSpaceDE w:val="0"/>
        <w:autoSpaceDN w:val="0"/>
        <w:adjustRightInd w:val="0"/>
        <w:jc w:val="both"/>
        <w:rPr>
          <w:rFonts w:ascii="Arial" w:hAnsi="Arial" w:cs="Arial"/>
          <w:sz w:val="22"/>
          <w:szCs w:val="22"/>
        </w:rPr>
      </w:pPr>
    </w:p>
    <w:p w14:paraId="7156B1B1" w14:textId="63F7A20C" w:rsidR="004266E3" w:rsidRPr="00583902" w:rsidRDefault="004266E3" w:rsidP="004266E3">
      <w:pPr>
        <w:autoSpaceDE w:val="0"/>
        <w:autoSpaceDN w:val="0"/>
        <w:adjustRightInd w:val="0"/>
        <w:jc w:val="both"/>
        <w:rPr>
          <w:rFonts w:ascii="Arial" w:hAnsi="Arial" w:cs="Arial"/>
          <w:sz w:val="22"/>
          <w:szCs w:val="22"/>
        </w:rPr>
      </w:pPr>
      <w:r w:rsidRPr="00583902">
        <w:rPr>
          <w:rFonts w:ascii="Arial" w:hAnsi="Arial" w:cs="Arial"/>
          <w:sz w:val="22"/>
          <w:szCs w:val="22"/>
        </w:rPr>
        <w:t xml:space="preserve">* Please note the teaching days for years one and two </w:t>
      </w:r>
      <w:r w:rsidR="00422FC9">
        <w:rPr>
          <w:rFonts w:ascii="Arial" w:hAnsi="Arial" w:cs="Arial"/>
          <w:sz w:val="22"/>
          <w:szCs w:val="22"/>
        </w:rPr>
        <w:t xml:space="preserve">have previously </w:t>
      </w:r>
      <w:r w:rsidRPr="00583902">
        <w:rPr>
          <w:rFonts w:ascii="Arial" w:hAnsi="Arial" w:cs="Arial"/>
          <w:sz w:val="22"/>
          <w:szCs w:val="22"/>
        </w:rPr>
        <w:t>rotate</w:t>
      </w:r>
      <w:r w:rsidR="00422FC9">
        <w:rPr>
          <w:rFonts w:ascii="Arial" w:hAnsi="Arial" w:cs="Arial"/>
          <w:sz w:val="22"/>
          <w:szCs w:val="22"/>
        </w:rPr>
        <w:t>d</w:t>
      </w:r>
      <w:r w:rsidRPr="00583902">
        <w:rPr>
          <w:rFonts w:ascii="Arial" w:hAnsi="Arial" w:cs="Arial"/>
          <w:sz w:val="22"/>
          <w:szCs w:val="22"/>
        </w:rPr>
        <w:t xml:space="preserve"> annually</w:t>
      </w:r>
      <w:r w:rsidR="001B329C">
        <w:rPr>
          <w:rFonts w:ascii="Arial" w:hAnsi="Arial" w:cs="Arial"/>
          <w:sz w:val="22"/>
          <w:szCs w:val="22"/>
        </w:rPr>
        <w:t xml:space="preserve"> and these are </w:t>
      </w:r>
      <w:r w:rsidR="00422FC9">
        <w:rPr>
          <w:rFonts w:ascii="Arial" w:hAnsi="Arial" w:cs="Arial"/>
          <w:sz w:val="22"/>
          <w:szCs w:val="22"/>
        </w:rPr>
        <w:t xml:space="preserve">the planned days </w:t>
      </w:r>
      <w:r w:rsidR="001B329C">
        <w:rPr>
          <w:rFonts w:ascii="Arial" w:hAnsi="Arial" w:cs="Arial"/>
          <w:sz w:val="22"/>
          <w:szCs w:val="22"/>
        </w:rPr>
        <w:t xml:space="preserve">for the </w:t>
      </w:r>
      <w:r w:rsidR="00422FC9">
        <w:rPr>
          <w:rFonts w:ascii="Arial" w:hAnsi="Arial" w:cs="Arial"/>
          <w:sz w:val="22"/>
          <w:szCs w:val="22"/>
        </w:rPr>
        <w:t>2025-26</w:t>
      </w:r>
      <w:r w:rsidR="001B329C">
        <w:rPr>
          <w:rFonts w:ascii="Arial" w:hAnsi="Arial" w:cs="Arial"/>
          <w:sz w:val="22"/>
          <w:szCs w:val="22"/>
        </w:rPr>
        <w:t xml:space="preserve"> academic year.</w:t>
      </w:r>
      <w:r w:rsidR="00F17EE8" w:rsidRPr="00583902">
        <w:rPr>
          <w:rFonts w:ascii="Arial" w:hAnsi="Arial" w:cs="Arial"/>
          <w:sz w:val="22"/>
          <w:szCs w:val="22"/>
        </w:rPr>
        <w:t xml:space="preserve"> </w:t>
      </w:r>
      <w:r w:rsidR="00422FC9">
        <w:rPr>
          <w:rFonts w:ascii="Arial" w:hAnsi="Arial" w:cs="Arial"/>
          <w:sz w:val="22"/>
          <w:szCs w:val="22"/>
        </w:rPr>
        <w:t>Teaching days would be confirmed nearer the time for successful applicants.</w:t>
      </w:r>
    </w:p>
    <w:p w14:paraId="2DBF0D7D" w14:textId="77777777" w:rsidR="000D19A2" w:rsidRPr="00583902" w:rsidRDefault="000D19A2" w:rsidP="008A3B4F"/>
    <w:p w14:paraId="0B0EEA7C" w14:textId="77777777" w:rsidR="002637B9" w:rsidRPr="00A2357B" w:rsidRDefault="00A2357B" w:rsidP="00A2357B">
      <w:pPr>
        <w:pStyle w:val="Heading1"/>
        <w:rPr>
          <w:rFonts w:ascii="Arial" w:hAnsi="Arial" w:cs="Arial"/>
          <w:sz w:val="22"/>
          <w:szCs w:val="22"/>
        </w:rPr>
      </w:pPr>
      <w:r w:rsidRPr="00A2357B">
        <w:rPr>
          <w:rFonts w:ascii="Arial" w:hAnsi="Arial" w:cs="Arial"/>
          <w:sz w:val="22"/>
          <w:szCs w:val="22"/>
        </w:rPr>
        <w:t>Teaching Methods</w:t>
      </w:r>
    </w:p>
    <w:p w14:paraId="6B62F1B3" w14:textId="77777777" w:rsidR="002637B9" w:rsidRPr="00583902" w:rsidRDefault="002637B9" w:rsidP="002637B9">
      <w:pPr>
        <w:pStyle w:val="NormalWeb"/>
        <w:spacing w:before="0" w:beforeAutospacing="0" w:after="0" w:afterAutospacing="0"/>
        <w:jc w:val="both"/>
        <w:rPr>
          <w:rFonts w:ascii="Arial" w:hAnsi="Arial" w:cs="Arial"/>
          <w:sz w:val="22"/>
          <w:szCs w:val="22"/>
        </w:rPr>
      </w:pPr>
    </w:p>
    <w:p w14:paraId="35066413" w14:textId="77777777" w:rsidR="00345AB3" w:rsidRPr="00345AB3" w:rsidRDefault="00333A67" w:rsidP="00345AB3">
      <w:pPr>
        <w:pStyle w:val="NormalWeb"/>
        <w:jc w:val="both"/>
        <w:rPr>
          <w:rFonts w:ascii="Arial" w:hAnsi="Arial" w:cs="Arial"/>
          <w:sz w:val="22"/>
          <w:szCs w:val="20"/>
        </w:rPr>
      </w:pPr>
      <w:r>
        <w:rPr>
          <w:rFonts w:ascii="Arial" w:hAnsi="Arial" w:cs="Arial"/>
          <w:sz w:val="22"/>
          <w:szCs w:val="20"/>
        </w:rPr>
        <w:t xml:space="preserve">There is an </w:t>
      </w:r>
      <w:r w:rsidR="00345AB3" w:rsidRPr="00345AB3">
        <w:rPr>
          <w:rFonts w:ascii="Arial" w:hAnsi="Arial" w:cs="Arial"/>
          <w:sz w:val="22"/>
          <w:szCs w:val="20"/>
        </w:rPr>
        <w:t>emphasis on experiential learning</w:t>
      </w:r>
      <w:r>
        <w:rPr>
          <w:rFonts w:ascii="Arial" w:hAnsi="Arial" w:cs="Arial"/>
          <w:sz w:val="22"/>
          <w:szCs w:val="20"/>
        </w:rPr>
        <w:t xml:space="preserve"> across</w:t>
      </w:r>
      <w:r w:rsidR="00345AB3" w:rsidRPr="00345AB3">
        <w:rPr>
          <w:rFonts w:ascii="Arial" w:hAnsi="Arial" w:cs="Arial"/>
          <w:sz w:val="22"/>
          <w:szCs w:val="20"/>
        </w:rPr>
        <w:t xml:space="preserve"> the program</w:t>
      </w:r>
      <w:r>
        <w:rPr>
          <w:rFonts w:ascii="Arial" w:hAnsi="Arial" w:cs="Arial"/>
          <w:sz w:val="22"/>
          <w:szCs w:val="20"/>
        </w:rPr>
        <w:t xml:space="preserve">me. Professional input combines lectures with </w:t>
      </w:r>
      <w:r w:rsidR="00F27487" w:rsidRPr="00345AB3">
        <w:rPr>
          <w:rFonts w:ascii="Arial" w:hAnsi="Arial" w:cs="Arial"/>
          <w:sz w:val="22"/>
          <w:szCs w:val="20"/>
        </w:rPr>
        <w:t>workshop-based</w:t>
      </w:r>
      <w:r w:rsidR="00345AB3" w:rsidRPr="00345AB3">
        <w:rPr>
          <w:rFonts w:ascii="Arial" w:hAnsi="Arial" w:cs="Arial"/>
          <w:sz w:val="22"/>
          <w:szCs w:val="20"/>
        </w:rPr>
        <w:t xml:space="preserve"> activities. Inputs are facilitated by the core staff team, other University staff, and professionals with expertise in specific areas.  </w:t>
      </w:r>
    </w:p>
    <w:p w14:paraId="5D42E11D" w14:textId="77777777" w:rsidR="00345AB3" w:rsidRPr="00345AB3" w:rsidRDefault="00345AB3" w:rsidP="00345AB3">
      <w:pPr>
        <w:pStyle w:val="NormalWeb"/>
        <w:jc w:val="both"/>
        <w:rPr>
          <w:rFonts w:ascii="Arial" w:hAnsi="Arial" w:cs="Arial"/>
          <w:sz w:val="22"/>
          <w:szCs w:val="20"/>
        </w:rPr>
      </w:pPr>
      <w:r w:rsidRPr="00345AB3">
        <w:rPr>
          <w:rFonts w:ascii="Arial" w:hAnsi="Arial" w:cs="Arial"/>
          <w:sz w:val="22"/>
          <w:szCs w:val="20"/>
        </w:rPr>
        <w:t>Th</w:t>
      </w:r>
      <w:r w:rsidR="00FF7338">
        <w:rPr>
          <w:rFonts w:ascii="Arial" w:hAnsi="Arial" w:cs="Arial"/>
          <w:sz w:val="22"/>
          <w:szCs w:val="20"/>
        </w:rPr>
        <w:t>roughout the programme student</w:t>
      </w:r>
      <w:r w:rsidRPr="00345AB3">
        <w:rPr>
          <w:rFonts w:ascii="Arial" w:hAnsi="Arial" w:cs="Arial"/>
          <w:sz w:val="22"/>
          <w:szCs w:val="20"/>
        </w:rPr>
        <w:t>s have an allocated course tutor, with whom they can arrange</w:t>
      </w:r>
      <w:r w:rsidR="00FF7338">
        <w:rPr>
          <w:rFonts w:ascii="Arial" w:hAnsi="Arial" w:cs="Arial"/>
          <w:sz w:val="22"/>
          <w:szCs w:val="20"/>
        </w:rPr>
        <w:t xml:space="preserve"> tutorials and meetings. Student</w:t>
      </w:r>
      <w:r w:rsidRPr="00345AB3">
        <w:rPr>
          <w:rFonts w:ascii="Arial" w:hAnsi="Arial" w:cs="Arial"/>
          <w:sz w:val="22"/>
          <w:szCs w:val="20"/>
        </w:rPr>
        <w:t>s are also supported by the wider programme staff team and their primary and secondary research supervisors. A significant amount of learning also occurs</w:t>
      </w:r>
      <w:r w:rsidR="00333A67">
        <w:rPr>
          <w:rFonts w:ascii="Arial" w:hAnsi="Arial" w:cs="Arial"/>
          <w:sz w:val="22"/>
          <w:szCs w:val="20"/>
        </w:rPr>
        <w:t xml:space="preserve"> whilst on placement. S</w:t>
      </w:r>
      <w:r w:rsidR="00FF7338">
        <w:rPr>
          <w:rFonts w:ascii="Arial" w:hAnsi="Arial" w:cs="Arial"/>
          <w:sz w:val="22"/>
          <w:szCs w:val="20"/>
        </w:rPr>
        <w:t>tudent</w:t>
      </w:r>
      <w:r w:rsidRPr="00345AB3">
        <w:rPr>
          <w:rFonts w:ascii="Arial" w:hAnsi="Arial" w:cs="Arial"/>
          <w:sz w:val="22"/>
          <w:szCs w:val="20"/>
        </w:rPr>
        <w:t xml:space="preserve">s are supported here by placement practice educators and placement practice supervisors. </w:t>
      </w:r>
    </w:p>
    <w:p w14:paraId="02F2C34E" w14:textId="77777777" w:rsidR="004266E3" w:rsidRPr="00583902" w:rsidRDefault="004266E3" w:rsidP="008A3B4F"/>
    <w:p w14:paraId="3BED4484" w14:textId="77777777" w:rsidR="00A174B7" w:rsidRPr="00CC1099" w:rsidRDefault="00A174B7" w:rsidP="00CC1099">
      <w:pPr>
        <w:pStyle w:val="Heading1"/>
        <w:rPr>
          <w:rFonts w:ascii="Arial" w:hAnsi="Arial" w:cs="Arial"/>
          <w:sz w:val="22"/>
          <w:szCs w:val="22"/>
          <w:lang w:val="en" w:eastAsia="en-GB"/>
        </w:rPr>
      </w:pPr>
      <w:r w:rsidRPr="00CC1099">
        <w:rPr>
          <w:rFonts w:ascii="Arial" w:hAnsi="Arial" w:cs="Arial"/>
          <w:sz w:val="22"/>
          <w:szCs w:val="22"/>
          <w:lang w:val="en" w:eastAsia="en-GB"/>
        </w:rPr>
        <w:lastRenderedPageBreak/>
        <w:t xml:space="preserve">Assessment </w:t>
      </w:r>
    </w:p>
    <w:p w14:paraId="08D8823E" w14:textId="77777777" w:rsidR="00A174B7" w:rsidRPr="00583902" w:rsidRDefault="00A174B7" w:rsidP="4983009F">
      <w:pPr>
        <w:spacing w:before="100" w:beforeAutospacing="1" w:after="100" w:afterAutospacing="1"/>
        <w:rPr>
          <w:rFonts w:ascii="Arial" w:hAnsi="Arial" w:cs="Arial"/>
          <w:sz w:val="22"/>
          <w:szCs w:val="22"/>
          <w:lang w:val="en-US" w:eastAsia="en-GB"/>
        </w:rPr>
      </w:pPr>
      <w:r w:rsidRPr="4983009F">
        <w:rPr>
          <w:rFonts w:ascii="Arial" w:hAnsi="Arial" w:cs="Arial"/>
          <w:sz w:val="22"/>
          <w:szCs w:val="22"/>
          <w:lang w:val="en-US" w:eastAsia="en-GB"/>
        </w:rPr>
        <w:t xml:space="preserve">We </w:t>
      </w:r>
      <w:proofErr w:type="spellStart"/>
      <w:r w:rsidRPr="4983009F">
        <w:rPr>
          <w:rFonts w:ascii="Arial" w:hAnsi="Arial" w:cs="Arial"/>
          <w:sz w:val="22"/>
          <w:szCs w:val="22"/>
          <w:lang w:val="en-US" w:eastAsia="en-GB"/>
        </w:rPr>
        <w:t>utilise</w:t>
      </w:r>
      <w:proofErr w:type="spellEnd"/>
      <w:r w:rsidRPr="4983009F">
        <w:rPr>
          <w:rFonts w:ascii="Arial" w:hAnsi="Arial" w:cs="Arial"/>
          <w:sz w:val="22"/>
          <w:szCs w:val="22"/>
          <w:lang w:val="en-US" w:eastAsia="en-GB"/>
        </w:rPr>
        <w:t xml:space="preserve"> a range of assessment methods on the course. This includes assessment of:</w:t>
      </w:r>
    </w:p>
    <w:p w14:paraId="2F9DA2E7" w14:textId="77777777" w:rsidR="00A174B7" w:rsidRPr="00583902" w:rsidRDefault="00CC1099" w:rsidP="00A174B7">
      <w:p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V</w:t>
      </w:r>
      <w:r w:rsidR="00A174B7" w:rsidRPr="00583902">
        <w:rPr>
          <w:rFonts w:ascii="Arial" w:hAnsi="Arial" w:cs="Arial"/>
          <w:sz w:val="22"/>
          <w:szCs w:val="22"/>
          <w:lang w:val="en" w:eastAsia="en-GB"/>
        </w:rPr>
        <w:t xml:space="preserve">ideoed </w:t>
      </w:r>
      <w:r>
        <w:rPr>
          <w:rFonts w:ascii="Arial" w:hAnsi="Arial" w:cs="Arial"/>
          <w:sz w:val="22"/>
          <w:szCs w:val="22"/>
          <w:lang w:val="en" w:eastAsia="en-GB"/>
        </w:rPr>
        <w:t xml:space="preserve">classroom-based </w:t>
      </w:r>
      <w:r w:rsidR="00A174B7" w:rsidRPr="00583902">
        <w:rPr>
          <w:rFonts w:ascii="Arial" w:hAnsi="Arial" w:cs="Arial"/>
          <w:sz w:val="22"/>
          <w:szCs w:val="22"/>
          <w:lang w:val="en" w:eastAsia="en-GB"/>
        </w:rPr>
        <w:t>therapeutic skills work</w:t>
      </w:r>
    </w:p>
    <w:p w14:paraId="26A4F298" w14:textId="77777777" w:rsidR="00A174B7" w:rsidRPr="00583902" w:rsidRDefault="00CC1099" w:rsidP="00A174B7">
      <w:pPr>
        <w:spacing w:before="100" w:beforeAutospacing="1" w:after="100" w:afterAutospacing="1"/>
        <w:rPr>
          <w:rFonts w:ascii="Arial" w:hAnsi="Arial" w:cs="Arial"/>
          <w:sz w:val="22"/>
          <w:szCs w:val="22"/>
          <w:lang w:val="en" w:eastAsia="en-GB"/>
        </w:rPr>
      </w:pPr>
      <w:r>
        <w:rPr>
          <w:rFonts w:ascii="Arial" w:hAnsi="Arial" w:cs="Arial"/>
          <w:sz w:val="22"/>
          <w:szCs w:val="22"/>
          <w:lang w:val="en" w:eastAsia="en-GB"/>
        </w:rPr>
        <w:t>W</w:t>
      </w:r>
      <w:r w:rsidR="00A174B7" w:rsidRPr="00583902">
        <w:rPr>
          <w:rFonts w:ascii="Arial" w:hAnsi="Arial" w:cs="Arial"/>
          <w:sz w:val="22"/>
          <w:szCs w:val="22"/>
          <w:lang w:val="en" w:eastAsia="en-GB"/>
        </w:rPr>
        <w:t xml:space="preserve">ritten theoretical assignments, research papers </w:t>
      </w:r>
      <w:r w:rsidR="004D470A">
        <w:rPr>
          <w:rFonts w:ascii="Arial" w:hAnsi="Arial" w:cs="Arial"/>
          <w:sz w:val="22"/>
          <w:szCs w:val="22"/>
          <w:lang w:val="en" w:eastAsia="en-GB"/>
        </w:rPr>
        <w:t xml:space="preserve">and process </w:t>
      </w:r>
      <w:r w:rsidR="00CE7A1F">
        <w:rPr>
          <w:rFonts w:ascii="Arial" w:hAnsi="Arial" w:cs="Arial"/>
          <w:sz w:val="22"/>
          <w:szCs w:val="22"/>
          <w:lang w:val="en" w:eastAsia="en-GB"/>
        </w:rPr>
        <w:t>reports. Research</w:t>
      </w:r>
      <w:r w:rsidR="00A174B7" w:rsidRPr="00583902">
        <w:rPr>
          <w:rFonts w:ascii="Arial" w:hAnsi="Arial" w:cs="Arial"/>
          <w:sz w:val="22"/>
          <w:szCs w:val="22"/>
          <w:lang w:val="en" w:eastAsia="en-GB"/>
        </w:rPr>
        <w:t xml:space="preserve"> poster presentations </w:t>
      </w:r>
    </w:p>
    <w:p w14:paraId="48555117" w14:textId="77777777" w:rsidR="00A174B7" w:rsidRPr="00583902" w:rsidRDefault="00CC1099" w:rsidP="429B9C02">
      <w:pPr>
        <w:spacing w:before="100" w:beforeAutospacing="1" w:after="100" w:afterAutospacing="1"/>
        <w:rPr>
          <w:rFonts w:ascii="Arial" w:hAnsi="Arial" w:cs="Arial"/>
          <w:sz w:val="22"/>
          <w:szCs w:val="22"/>
          <w:lang w:val="en-US" w:eastAsia="en-GB"/>
        </w:rPr>
      </w:pPr>
      <w:r w:rsidRPr="429B9C02">
        <w:rPr>
          <w:rFonts w:ascii="Arial" w:hAnsi="Arial" w:cs="Arial"/>
          <w:sz w:val="22"/>
          <w:szCs w:val="22"/>
          <w:lang w:val="en-US" w:eastAsia="en-GB"/>
        </w:rPr>
        <w:t>S</w:t>
      </w:r>
      <w:r w:rsidR="00A174B7" w:rsidRPr="429B9C02">
        <w:rPr>
          <w:rFonts w:ascii="Arial" w:hAnsi="Arial" w:cs="Arial"/>
          <w:sz w:val="22"/>
          <w:szCs w:val="22"/>
          <w:lang w:val="en-US" w:eastAsia="en-GB"/>
        </w:rPr>
        <w:t>tudents’ practice portf</w:t>
      </w:r>
      <w:r w:rsidR="001F4C2B" w:rsidRPr="429B9C02">
        <w:rPr>
          <w:rFonts w:ascii="Arial" w:hAnsi="Arial" w:cs="Arial"/>
          <w:sz w:val="22"/>
          <w:szCs w:val="22"/>
          <w:lang w:val="en-US" w:eastAsia="en-GB"/>
        </w:rPr>
        <w:t>olios (we ask that targets of 75</w:t>
      </w:r>
      <w:r w:rsidR="00A174B7" w:rsidRPr="429B9C02">
        <w:rPr>
          <w:rFonts w:ascii="Arial" w:hAnsi="Arial" w:cs="Arial"/>
          <w:sz w:val="22"/>
          <w:szCs w:val="22"/>
          <w:lang w:val="en-US" w:eastAsia="en-GB"/>
        </w:rPr>
        <w:t xml:space="preserve"> hours, 250* hours and 450* hours of therapeutic practice are met across th</w:t>
      </w:r>
      <w:r w:rsidRPr="429B9C02">
        <w:rPr>
          <w:rFonts w:ascii="Arial" w:hAnsi="Arial" w:cs="Arial"/>
          <w:sz w:val="22"/>
          <w:szCs w:val="22"/>
          <w:lang w:val="en-US" w:eastAsia="en-GB"/>
        </w:rPr>
        <w:t xml:space="preserve">e three years of the </w:t>
      </w:r>
      <w:proofErr w:type="spellStart"/>
      <w:r w:rsidRPr="429B9C02">
        <w:rPr>
          <w:rFonts w:ascii="Arial" w:hAnsi="Arial" w:cs="Arial"/>
          <w:sz w:val="22"/>
          <w:szCs w:val="22"/>
          <w:lang w:val="en-US" w:eastAsia="en-GB"/>
        </w:rPr>
        <w:t>programme</w:t>
      </w:r>
      <w:proofErr w:type="spellEnd"/>
      <w:r w:rsidRPr="429B9C02">
        <w:rPr>
          <w:rFonts w:ascii="Arial" w:hAnsi="Arial" w:cs="Arial"/>
          <w:sz w:val="22"/>
          <w:szCs w:val="22"/>
          <w:lang w:val="en-US" w:eastAsia="en-GB"/>
        </w:rPr>
        <w:t>)</w:t>
      </w:r>
    </w:p>
    <w:p w14:paraId="41C935A3" w14:textId="77777777" w:rsidR="00A174B7" w:rsidRPr="00583902" w:rsidRDefault="00A174B7" w:rsidP="4983009F">
      <w:pPr>
        <w:spacing w:before="100" w:beforeAutospacing="1" w:after="100" w:afterAutospacing="1"/>
        <w:rPr>
          <w:rFonts w:ascii="Arial" w:hAnsi="Arial" w:cs="Arial"/>
          <w:sz w:val="22"/>
          <w:szCs w:val="22"/>
          <w:lang w:val="en-US" w:eastAsia="en-GB"/>
        </w:rPr>
      </w:pPr>
      <w:r w:rsidRPr="4983009F">
        <w:rPr>
          <w:rFonts w:ascii="Arial" w:hAnsi="Arial" w:cs="Arial"/>
          <w:sz w:val="22"/>
          <w:szCs w:val="22"/>
          <w:lang w:val="en-US" w:eastAsia="en-GB"/>
        </w:rPr>
        <w:t>50,000 word thesi</w:t>
      </w:r>
      <w:r w:rsidR="00CC1099" w:rsidRPr="4983009F">
        <w:rPr>
          <w:rFonts w:ascii="Arial" w:hAnsi="Arial" w:cs="Arial"/>
          <w:sz w:val="22"/>
          <w:szCs w:val="22"/>
          <w:lang w:val="en-US" w:eastAsia="en-GB"/>
        </w:rPr>
        <w:t>s in the final year of studies</w:t>
      </w:r>
    </w:p>
    <w:p w14:paraId="23A3247E" w14:textId="77777777" w:rsidR="00A174B7" w:rsidRPr="00583902" w:rsidRDefault="00A174B7" w:rsidP="00A174B7">
      <w:pPr>
        <w:spacing w:before="100" w:beforeAutospacing="1" w:after="100" w:afterAutospacing="1"/>
        <w:rPr>
          <w:rFonts w:ascii="Arial" w:hAnsi="Arial" w:cs="Arial"/>
          <w:sz w:val="22"/>
          <w:szCs w:val="22"/>
          <w:lang w:val="en" w:eastAsia="en-GB"/>
        </w:rPr>
      </w:pPr>
      <w:r w:rsidRPr="00583902">
        <w:rPr>
          <w:rFonts w:ascii="Arial" w:hAnsi="Arial" w:cs="Arial"/>
          <w:sz w:val="22"/>
          <w:szCs w:val="22"/>
          <w:lang w:val="en" w:eastAsia="en-GB"/>
        </w:rPr>
        <w:t>Students also present their research work at a conference during their time on the course.</w:t>
      </w:r>
    </w:p>
    <w:p w14:paraId="5A6CE85D" w14:textId="77777777" w:rsidR="004266E3" w:rsidRPr="00583902" w:rsidRDefault="00A174B7" w:rsidP="00A174B7">
      <w:pPr>
        <w:spacing w:before="100" w:beforeAutospacing="1" w:after="100" w:afterAutospacing="1"/>
        <w:rPr>
          <w:rFonts w:ascii="Arial" w:hAnsi="Arial" w:cs="Arial"/>
          <w:sz w:val="22"/>
          <w:szCs w:val="22"/>
          <w:lang w:val="en" w:eastAsia="en-GB"/>
        </w:rPr>
      </w:pPr>
      <w:r w:rsidRPr="00583902">
        <w:rPr>
          <w:rFonts w:ascii="Arial" w:hAnsi="Arial" w:cs="Arial"/>
          <w:sz w:val="22"/>
          <w:szCs w:val="22"/>
          <w:lang w:val="en" w:eastAsia="en-GB"/>
        </w:rPr>
        <w:t>*Please note these are cumulative totals including the previous years.</w:t>
      </w:r>
    </w:p>
    <w:p w14:paraId="680A4E5D" w14:textId="77777777" w:rsidR="004266E3" w:rsidRDefault="004266E3" w:rsidP="004266E3"/>
    <w:p w14:paraId="4D828EA0" w14:textId="77777777" w:rsidR="00422FC9" w:rsidRPr="00583902" w:rsidRDefault="00422FC9" w:rsidP="004266E3"/>
    <w:p w14:paraId="19219836" w14:textId="77777777" w:rsidR="00F27487" w:rsidRDefault="00F27487" w:rsidP="00A2357B">
      <w:pPr>
        <w:pStyle w:val="Heading1"/>
        <w:rPr>
          <w:rFonts w:ascii="Arial" w:hAnsi="Arial" w:cs="Arial"/>
          <w:sz w:val="22"/>
          <w:szCs w:val="22"/>
        </w:rPr>
      </w:pPr>
    </w:p>
    <w:p w14:paraId="33F0CAE1" w14:textId="77777777" w:rsidR="009B02B5" w:rsidRPr="00A2357B" w:rsidRDefault="00A2357B" w:rsidP="00A2357B">
      <w:pPr>
        <w:pStyle w:val="Heading1"/>
        <w:rPr>
          <w:rFonts w:ascii="Arial" w:hAnsi="Arial" w:cs="Arial"/>
          <w:sz w:val="22"/>
          <w:szCs w:val="22"/>
        </w:rPr>
      </w:pPr>
      <w:r w:rsidRPr="00A2357B">
        <w:rPr>
          <w:rFonts w:ascii="Arial" w:hAnsi="Arial" w:cs="Arial"/>
          <w:sz w:val="22"/>
          <w:szCs w:val="22"/>
        </w:rPr>
        <w:t>Progression</w:t>
      </w:r>
    </w:p>
    <w:p w14:paraId="296FEF7D" w14:textId="77777777" w:rsidR="009B02B5" w:rsidRPr="00583902" w:rsidRDefault="009B02B5" w:rsidP="00EA7570">
      <w:pPr>
        <w:jc w:val="both"/>
        <w:rPr>
          <w:rFonts w:ascii="Arial" w:hAnsi="Arial" w:cs="Arial"/>
          <w:sz w:val="22"/>
          <w:szCs w:val="22"/>
        </w:rPr>
      </w:pPr>
    </w:p>
    <w:p w14:paraId="4E30F846" w14:textId="77777777" w:rsidR="00A174B7" w:rsidRPr="00583902" w:rsidRDefault="00A174B7" w:rsidP="00A174B7">
      <w:pPr>
        <w:spacing w:before="100" w:beforeAutospacing="1" w:after="100" w:afterAutospacing="1"/>
        <w:rPr>
          <w:rFonts w:ascii="Arial" w:hAnsi="Arial" w:cs="Arial"/>
          <w:sz w:val="22"/>
          <w:szCs w:val="22"/>
          <w:lang w:val="en" w:eastAsia="en-GB"/>
        </w:rPr>
      </w:pPr>
      <w:r w:rsidRPr="00583902">
        <w:rPr>
          <w:rFonts w:ascii="Arial" w:hAnsi="Arial" w:cs="Arial"/>
          <w:sz w:val="22"/>
          <w:szCs w:val="22"/>
          <w:lang w:val="en" w:eastAsia="en-GB"/>
        </w:rPr>
        <w:t>In addition to successfully completing academic assignments, through</w:t>
      </w:r>
      <w:r w:rsidR="00A2357B">
        <w:rPr>
          <w:rFonts w:ascii="Arial" w:hAnsi="Arial" w:cs="Arial"/>
          <w:sz w:val="22"/>
          <w:szCs w:val="22"/>
          <w:lang w:val="en" w:eastAsia="en-GB"/>
        </w:rPr>
        <w:t xml:space="preserve">out Years 1 to 3, students </w:t>
      </w:r>
      <w:r w:rsidR="00392484">
        <w:rPr>
          <w:rFonts w:ascii="Arial" w:hAnsi="Arial" w:cs="Arial"/>
          <w:sz w:val="22"/>
          <w:szCs w:val="22"/>
          <w:lang w:val="en" w:eastAsia="en-GB"/>
        </w:rPr>
        <w:t xml:space="preserve">must also </w:t>
      </w:r>
      <w:r w:rsidRPr="00583902">
        <w:rPr>
          <w:rFonts w:ascii="Arial" w:hAnsi="Arial" w:cs="Arial"/>
          <w:sz w:val="22"/>
          <w:szCs w:val="22"/>
          <w:lang w:val="en" w:eastAsia="en-GB"/>
        </w:rPr>
        <w:t>satisfy progression panels related to their therapeutic practice and research. Only those successfully c</w:t>
      </w:r>
      <w:r w:rsidR="00A2357B">
        <w:rPr>
          <w:rFonts w:ascii="Arial" w:hAnsi="Arial" w:cs="Arial"/>
          <w:sz w:val="22"/>
          <w:szCs w:val="22"/>
          <w:lang w:val="en" w:eastAsia="en-GB"/>
        </w:rPr>
        <w:t>omple</w:t>
      </w:r>
      <w:r w:rsidR="00392484">
        <w:rPr>
          <w:rFonts w:ascii="Arial" w:hAnsi="Arial" w:cs="Arial"/>
          <w:sz w:val="22"/>
          <w:szCs w:val="22"/>
          <w:lang w:val="en" w:eastAsia="en-GB"/>
        </w:rPr>
        <w:t xml:space="preserve">ting all components may </w:t>
      </w:r>
      <w:r w:rsidRPr="00583902">
        <w:rPr>
          <w:rFonts w:ascii="Arial" w:hAnsi="Arial" w:cs="Arial"/>
          <w:sz w:val="22"/>
          <w:szCs w:val="22"/>
          <w:lang w:val="en" w:eastAsia="en-GB"/>
        </w:rPr>
        <w:t xml:space="preserve">progress to the next year of study. </w:t>
      </w:r>
    </w:p>
    <w:p w14:paraId="7194DBDC" w14:textId="77777777" w:rsidR="00395E20" w:rsidRPr="00583902" w:rsidRDefault="00395E20" w:rsidP="008A3B4F"/>
    <w:p w14:paraId="75DD2ED1" w14:textId="77777777" w:rsidR="00932848" w:rsidRPr="00392484" w:rsidRDefault="00932848" w:rsidP="00392484">
      <w:pPr>
        <w:pStyle w:val="Heading1"/>
        <w:rPr>
          <w:b w:val="0"/>
        </w:rPr>
      </w:pPr>
      <w:r w:rsidRPr="00392484">
        <w:rPr>
          <w:rStyle w:val="Strong"/>
          <w:rFonts w:ascii="Arial" w:hAnsi="Arial" w:cs="Arial"/>
          <w:b/>
          <w:sz w:val="22"/>
          <w:szCs w:val="22"/>
        </w:rPr>
        <w:t>Registration date</w:t>
      </w:r>
    </w:p>
    <w:p w14:paraId="769D0D3C" w14:textId="77777777" w:rsidR="00932848" w:rsidRPr="00583902" w:rsidRDefault="00932848" w:rsidP="00932848">
      <w:pPr>
        <w:pStyle w:val="NormalWeb"/>
        <w:spacing w:before="0" w:beforeAutospacing="0" w:after="0" w:afterAutospacing="0"/>
        <w:jc w:val="both"/>
        <w:rPr>
          <w:rFonts w:ascii="Arial" w:hAnsi="Arial" w:cs="Arial"/>
          <w:sz w:val="22"/>
          <w:szCs w:val="22"/>
        </w:rPr>
      </w:pPr>
    </w:p>
    <w:p w14:paraId="35A9A679" w14:textId="77777777" w:rsidR="00932848" w:rsidRPr="00583902" w:rsidRDefault="004266E3" w:rsidP="00932848">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 xml:space="preserve">Annually in September </w:t>
      </w:r>
    </w:p>
    <w:p w14:paraId="54CD245A" w14:textId="77777777" w:rsidR="00932848" w:rsidRPr="00583902" w:rsidRDefault="00932848" w:rsidP="00932848">
      <w:pPr>
        <w:pStyle w:val="NormalWeb"/>
        <w:spacing w:before="0" w:beforeAutospacing="0" w:after="0" w:afterAutospacing="0"/>
        <w:jc w:val="both"/>
        <w:rPr>
          <w:rStyle w:val="Strong"/>
          <w:rFonts w:ascii="Arial" w:hAnsi="Arial" w:cs="Arial"/>
          <w:sz w:val="22"/>
          <w:szCs w:val="22"/>
        </w:rPr>
      </w:pPr>
    </w:p>
    <w:p w14:paraId="2377D87B" w14:textId="77777777" w:rsidR="00423416" w:rsidRPr="00392484" w:rsidRDefault="00932848" w:rsidP="00392484">
      <w:pPr>
        <w:pStyle w:val="Heading1"/>
        <w:rPr>
          <w:rFonts w:ascii="Arial" w:eastAsia="SimSun" w:hAnsi="Arial" w:cs="Arial"/>
          <w:b w:val="0"/>
          <w:bCs w:val="0"/>
          <w:sz w:val="22"/>
          <w:szCs w:val="22"/>
          <w:lang w:eastAsia="zh-CN"/>
        </w:rPr>
      </w:pPr>
      <w:r w:rsidRPr="00392484">
        <w:rPr>
          <w:rStyle w:val="Strong"/>
          <w:rFonts w:ascii="Arial" w:hAnsi="Arial" w:cs="Arial"/>
          <w:b/>
          <w:sz w:val="22"/>
          <w:szCs w:val="22"/>
        </w:rPr>
        <w:t>Duration</w:t>
      </w:r>
      <w:r w:rsidRPr="00392484">
        <w:rPr>
          <w:rFonts w:ascii="Arial" w:eastAsia="SimSun" w:hAnsi="Arial" w:cs="Arial"/>
          <w:b w:val="0"/>
          <w:bCs w:val="0"/>
          <w:sz w:val="22"/>
          <w:szCs w:val="22"/>
          <w:lang w:eastAsia="zh-CN"/>
        </w:rPr>
        <w:t> </w:t>
      </w:r>
    </w:p>
    <w:p w14:paraId="33D48E78" w14:textId="77777777" w:rsidR="00932848" w:rsidRPr="00583902" w:rsidRDefault="00932848" w:rsidP="00932848">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   </w:t>
      </w:r>
    </w:p>
    <w:p w14:paraId="436D8500" w14:textId="77777777" w:rsidR="00345AB3" w:rsidRPr="00392484" w:rsidRDefault="00932848" w:rsidP="00392484">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3 Years Full Time.</w:t>
      </w:r>
    </w:p>
    <w:p w14:paraId="1231BE67" w14:textId="77777777" w:rsidR="004266E3" w:rsidRPr="00583902" w:rsidRDefault="004266E3" w:rsidP="004266E3"/>
    <w:p w14:paraId="75AB402C" w14:textId="77777777" w:rsidR="00343851" w:rsidRPr="008D1A20" w:rsidRDefault="00343851" w:rsidP="00343851">
      <w:pPr>
        <w:pStyle w:val="Heading1"/>
        <w:rPr>
          <w:rFonts w:ascii="Arial" w:hAnsi="Arial" w:cs="Arial"/>
          <w:b w:val="0"/>
          <w:bCs w:val="0"/>
          <w:sz w:val="22"/>
          <w:szCs w:val="22"/>
        </w:rPr>
      </w:pPr>
      <w:r w:rsidRPr="008D1A20">
        <w:rPr>
          <w:rFonts w:ascii="Arial" w:hAnsi="Arial" w:cs="Arial"/>
          <w:sz w:val="22"/>
          <w:szCs w:val="22"/>
        </w:rPr>
        <w:t>How to apply</w:t>
      </w:r>
      <w:r w:rsidRPr="008D1A20">
        <w:rPr>
          <w:rFonts w:ascii="Arial" w:hAnsi="Arial" w:cs="Arial"/>
          <w:b w:val="0"/>
          <w:bCs w:val="0"/>
          <w:sz w:val="22"/>
          <w:szCs w:val="22"/>
        </w:rPr>
        <w:t> </w:t>
      </w:r>
    </w:p>
    <w:p w14:paraId="36FEB5B0" w14:textId="77777777" w:rsidR="00343851" w:rsidRPr="00583902" w:rsidRDefault="00343851" w:rsidP="00343851">
      <w:pPr>
        <w:jc w:val="both"/>
        <w:rPr>
          <w:rFonts w:ascii="Arial" w:hAnsi="Arial" w:cs="Arial"/>
          <w:sz w:val="22"/>
          <w:szCs w:val="22"/>
        </w:rPr>
      </w:pPr>
    </w:p>
    <w:p w14:paraId="12604241" w14:textId="77777777" w:rsidR="00343851" w:rsidRDefault="00343851" w:rsidP="00F27487">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 xml:space="preserve">Applications should be made online at </w:t>
      </w:r>
      <w:hyperlink r:id="rId20" w:history="1">
        <w:r w:rsidRPr="00583902">
          <w:rPr>
            <w:rStyle w:val="Hyperlink"/>
            <w:rFonts w:ascii="Arial" w:hAnsi="Arial" w:cs="Arial"/>
            <w:color w:val="auto"/>
            <w:sz w:val="22"/>
            <w:szCs w:val="22"/>
          </w:rPr>
          <w:t>www.manchester.ac.uk/postgraduate</w:t>
        </w:r>
      </w:hyperlink>
      <w:r w:rsidRPr="00583902">
        <w:rPr>
          <w:rFonts w:ascii="Arial" w:hAnsi="Arial" w:cs="Arial"/>
          <w:sz w:val="22"/>
          <w:szCs w:val="22"/>
        </w:rPr>
        <w:t xml:space="preserve">.  </w:t>
      </w:r>
    </w:p>
    <w:p w14:paraId="30D7AA69" w14:textId="77777777" w:rsidR="00F27487" w:rsidRDefault="00F27487" w:rsidP="00F27487">
      <w:pPr>
        <w:pStyle w:val="NormalWeb"/>
        <w:spacing w:before="0" w:beforeAutospacing="0" w:after="0" w:afterAutospacing="0"/>
        <w:jc w:val="both"/>
        <w:rPr>
          <w:rFonts w:ascii="Arial" w:hAnsi="Arial" w:cs="Arial"/>
          <w:sz w:val="22"/>
          <w:szCs w:val="22"/>
        </w:rPr>
      </w:pPr>
    </w:p>
    <w:p w14:paraId="10A143D1" w14:textId="77777777" w:rsidR="00F27487" w:rsidRDefault="00F27487" w:rsidP="00F2748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It is essential to read the </w:t>
      </w:r>
      <w:r>
        <w:rPr>
          <w:rFonts w:ascii="Arial" w:hAnsi="Arial" w:cs="Arial"/>
          <w:b/>
          <w:bCs/>
          <w:sz w:val="22"/>
          <w:szCs w:val="22"/>
        </w:rPr>
        <w:t xml:space="preserve">how to apply </w:t>
      </w:r>
      <w:r>
        <w:rPr>
          <w:rFonts w:ascii="Arial" w:hAnsi="Arial" w:cs="Arial"/>
          <w:sz w:val="22"/>
          <w:szCs w:val="22"/>
        </w:rPr>
        <w:t xml:space="preserve">document found under the application and selection tab on the </w:t>
      </w:r>
      <w:hyperlink r:id="rId21" w:anchor="course-profile" w:history="1">
        <w:r w:rsidRPr="00F27487">
          <w:rPr>
            <w:rStyle w:val="Hyperlink"/>
            <w:rFonts w:ascii="Arial" w:hAnsi="Arial" w:cs="Arial"/>
            <w:sz w:val="22"/>
            <w:szCs w:val="22"/>
          </w:rPr>
          <w:t>Doctorate in Counselling Psychology page</w:t>
        </w:r>
      </w:hyperlink>
      <w:r>
        <w:rPr>
          <w:rFonts w:ascii="Arial" w:hAnsi="Arial" w:cs="Arial"/>
          <w:sz w:val="22"/>
          <w:szCs w:val="22"/>
        </w:rPr>
        <w:t>, before applying.</w:t>
      </w:r>
    </w:p>
    <w:p w14:paraId="7196D064" w14:textId="77777777" w:rsidR="00F27487" w:rsidRPr="00F27487" w:rsidRDefault="00F27487" w:rsidP="00F27487">
      <w:pPr>
        <w:pStyle w:val="NormalWeb"/>
        <w:spacing w:before="0" w:beforeAutospacing="0" w:after="0" w:afterAutospacing="0"/>
        <w:jc w:val="both"/>
        <w:rPr>
          <w:rFonts w:ascii="Arial" w:hAnsi="Arial" w:cs="Arial"/>
          <w:sz w:val="22"/>
          <w:szCs w:val="22"/>
        </w:rPr>
      </w:pPr>
    </w:p>
    <w:p w14:paraId="6C10E55A" w14:textId="77777777" w:rsidR="00343851" w:rsidRPr="00583902" w:rsidRDefault="00F27487" w:rsidP="00343851">
      <w:pPr>
        <w:jc w:val="both"/>
        <w:rPr>
          <w:rFonts w:ascii="Arial" w:hAnsi="Arial" w:cs="Arial"/>
          <w:bCs/>
          <w:sz w:val="22"/>
          <w:szCs w:val="22"/>
          <w:lang w:val="fr-FR"/>
        </w:rPr>
      </w:pPr>
      <w:r w:rsidRPr="00583902">
        <w:rPr>
          <w:rFonts w:ascii="Arial" w:hAnsi="Arial" w:cs="Arial"/>
          <w:bCs/>
          <w:sz w:val="22"/>
          <w:szCs w:val="22"/>
          <w:lang w:val="fr-FR"/>
        </w:rPr>
        <w:t>Email :</w:t>
      </w:r>
      <w:r w:rsidR="00343851" w:rsidRPr="00583902">
        <w:rPr>
          <w:rFonts w:ascii="Arial" w:hAnsi="Arial" w:cs="Arial"/>
          <w:bCs/>
          <w:sz w:val="22"/>
          <w:szCs w:val="22"/>
          <w:lang w:val="fr-FR"/>
        </w:rPr>
        <w:t xml:space="preserve"> </w:t>
      </w:r>
      <w:hyperlink r:id="rId22" w:history="1">
        <w:r w:rsidRPr="007C54E5">
          <w:rPr>
            <w:rStyle w:val="Hyperlink"/>
            <w:rFonts w:ascii="Arial" w:hAnsi="Arial" w:cs="Arial"/>
            <w:bCs/>
            <w:sz w:val="22"/>
            <w:szCs w:val="22"/>
            <w:lang w:val="fr-FR"/>
          </w:rPr>
          <w:t>hums.dcp@manchester.ac.uk</w:t>
        </w:r>
      </w:hyperlink>
      <w:r>
        <w:rPr>
          <w:rFonts w:ascii="Arial" w:hAnsi="Arial" w:cs="Arial"/>
          <w:bCs/>
          <w:sz w:val="22"/>
          <w:szCs w:val="22"/>
          <w:lang w:val="fr-FR"/>
        </w:rPr>
        <w:t xml:space="preserve"> </w:t>
      </w:r>
    </w:p>
    <w:p w14:paraId="772ECD46" w14:textId="77777777" w:rsidR="00343851" w:rsidRPr="00583902" w:rsidRDefault="00343851" w:rsidP="00343851">
      <w:pPr>
        <w:rPr>
          <w:rFonts w:ascii="Arial" w:hAnsi="Arial" w:cs="Arial"/>
          <w:sz w:val="22"/>
          <w:szCs w:val="22"/>
        </w:rPr>
      </w:pPr>
      <w:r w:rsidRPr="00583902">
        <w:rPr>
          <w:rFonts w:ascii="Arial" w:hAnsi="Arial" w:cs="Arial"/>
          <w:bCs/>
          <w:sz w:val="22"/>
          <w:szCs w:val="22"/>
        </w:rPr>
        <w:t>Telephone: </w:t>
      </w:r>
      <w:r w:rsidRPr="00583902">
        <w:rPr>
          <w:rFonts w:ascii="Arial" w:hAnsi="Arial" w:cs="Arial"/>
          <w:sz w:val="22"/>
          <w:szCs w:val="22"/>
        </w:rPr>
        <w:t xml:space="preserve"> </w:t>
      </w:r>
      <w:r w:rsidR="00F27487" w:rsidRPr="00F27487">
        <w:rPr>
          <w:rFonts w:ascii="Arial" w:hAnsi="Arial" w:cs="Arial"/>
          <w:sz w:val="22"/>
          <w:szCs w:val="22"/>
        </w:rPr>
        <w:t>0161 275 1200 option 5.</w:t>
      </w:r>
    </w:p>
    <w:p w14:paraId="34FF1C98" w14:textId="77777777" w:rsidR="00343851" w:rsidRDefault="00343851" w:rsidP="00C7420B">
      <w:pPr>
        <w:jc w:val="center"/>
        <w:rPr>
          <w:rFonts w:ascii="Arial" w:hAnsi="Arial" w:cs="Arial"/>
          <w:b/>
          <w:bCs/>
          <w:sz w:val="22"/>
          <w:szCs w:val="22"/>
        </w:rPr>
      </w:pPr>
    </w:p>
    <w:p w14:paraId="6D072C0D" w14:textId="77777777" w:rsidR="00CE5212" w:rsidRDefault="00CE5212" w:rsidP="00C7420B">
      <w:pPr>
        <w:jc w:val="center"/>
        <w:rPr>
          <w:rFonts w:ascii="Arial" w:hAnsi="Arial" w:cs="Arial"/>
          <w:b/>
          <w:bCs/>
          <w:sz w:val="22"/>
          <w:szCs w:val="22"/>
        </w:rPr>
      </w:pPr>
    </w:p>
    <w:p w14:paraId="02A23CFC" w14:textId="77777777" w:rsidR="00C7420B" w:rsidRPr="00583902" w:rsidRDefault="00FC0233" w:rsidP="00FC0233">
      <w:pPr>
        <w:jc w:val="center"/>
        <w:rPr>
          <w:rFonts w:ascii="Arial" w:hAnsi="Arial" w:cs="Arial"/>
          <w:b/>
          <w:bCs/>
          <w:sz w:val="22"/>
          <w:szCs w:val="22"/>
        </w:rPr>
      </w:pPr>
      <w:r>
        <w:rPr>
          <w:rFonts w:ascii="Arial" w:hAnsi="Arial" w:cs="Arial"/>
          <w:b/>
          <w:bCs/>
          <w:sz w:val="22"/>
          <w:szCs w:val="22"/>
        </w:rPr>
        <w:br w:type="page"/>
      </w:r>
      <w:r w:rsidR="00A254A8" w:rsidRPr="00583902">
        <w:rPr>
          <w:rFonts w:ascii="Arial" w:hAnsi="Arial" w:cs="Arial"/>
          <w:b/>
          <w:bCs/>
          <w:sz w:val="22"/>
          <w:szCs w:val="22"/>
        </w:rPr>
        <w:lastRenderedPageBreak/>
        <w:t>Application in</w:t>
      </w:r>
      <w:r w:rsidR="00392484">
        <w:rPr>
          <w:rFonts w:ascii="Arial" w:hAnsi="Arial" w:cs="Arial"/>
          <w:b/>
          <w:bCs/>
          <w:sz w:val="22"/>
          <w:szCs w:val="22"/>
        </w:rPr>
        <w:t>formation</w:t>
      </w:r>
    </w:p>
    <w:p w14:paraId="48A21919" w14:textId="77777777" w:rsidR="00C7420B" w:rsidRPr="00583902" w:rsidRDefault="00C7420B" w:rsidP="00C7420B">
      <w:pPr>
        <w:pStyle w:val="NormalWeb"/>
        <w:spacing w:before="0" w:beforeAutospacing="0" w:after="0" w:afterAutospacing="0"/>
        <w:jc w:val="both"/>
        <w:rPr>
          <w:rFonts w:ascii="Arial" w:hAnsi="Arial" w:cs="Arial"/>
          <w:sz w:val="22"/>
          <w:szCs w:val="22"/>
          <w:highlight w:val="magenta"/>
        </w:rPr>
      </w:pPr>
    </w:p>
    <w:p w14:paraId="64BC1B8A" w14:textId="77777777" w:rsidR="00C7420B" w:rsidRPr="00583902" w:rsidRDefault="00C7420B" w:rsidP="00C7420B">
      <w:pPr>
        <w:pStyle w:val="NormalWeb"/>
        <w:spacing w:before="0" w:beforeAutospacing="0" w:after="0" w:afterAutospacing="0"/>
        <w:jc w:val="both"/>
        <w:rPr>
          <w:rFonts w:ascii="Arial" w:hAnsi="Arial" w:cs="Arial"/>
          <w:sz w:val="22"/>
          <w:szCs w:val="22"/>
        </w:rPr>
      </w:pPr>
      <w:r w:rsidRPr="00583902">
        <w:rPr>
          <w:rFonts w:ascii="Arial" w:hAnsi="Arial" w:cs="Arial"/>
          <w:sz w:val="22"/>
          <w:szCs w:val="22"/>
        </w:rPr>
        <w:t>The course</w:t>
      </w:r>
      <w:r w:rsidR="00392484">
        <w:rPr>
          <w:rFonts w:ascii="Arial" w:hAnsi="Arial" w:cs="Arial"/>
          <w:sz w:val="22"/>
          <w:szCs w:val="22"/>
        </w:rPr>
        <w:t xml:space="preserve"> is intended for people with</w:t>
      </w:r>
      <w:r w:rsidRPr="00583902">
        <w:rPr>
          <w:rFonts w:ascii="Arial" w:hAnsi="Arial" w:cs="Arial"/>
          <w:sz w:val="22"/>
          <w:szCs w:val="22"/>
        </w:rPr>
        <w:t xml:space="preserve"> an academic backgr</w:t>
      </w:r>
      <w:r w:rsidR="00392484">
        <w:rPr>
          <w:rFonts w:ascii="Arial" w:hAnsi="Arial" w:cs="Arial"/>
          <w:sz w:val="22"/>
          <w:szCs w:val="22"/>
        </w:rPr>
        <w:t xml:space="preserve">ound in psychology who </w:t>
      </w:r>
      <w:r w:rsidRPr="00583902">
        <w:rPr>
          <w:rFonts w:ascii="Arial" w:hAnsi="Arial" w:cs="Arial"/>
          <w:sz w:val="22"/>
          <w:szCs w:val="22"/>
        </w:rPr>
        <w:t>are interested in and committed to pur</w:t>
      </w:r>
      <w:r w:rsidR="00392484">
        <w:rPr>
          <w:rFonts w:ascii="Arial" w:hAnsi="Arial" w:cs="Arial"/>
          <w:sz w:val="22"/>
          <w:szCs w:val="22"/>
        </w:rPr>
        <w:t>suing a professional career in counselling psychology</w:t>
      </w:r>
      <w:r w:rsidR="0011768B" w:rsidRPr="00583902">
        <w:rPr>
          <w:rFonts w:ascii="Arial" w:hAnsi="Arial" w:cs="Arial"/>
          <w:sz w:val="22"/>
          <w:szCs w:val="22"/>
        </w:rPr>
        <w:t>.</w:t>
      </w:r>
      <w:r w:rsidR="00392484">
        <w:rPr>
          <w:rFonts w:ascii="Arial" w:hAnsi="Arial" w:cs="Arial"/>
          <w:sz w:val="22"/>
          <w:szCs w:val="22"/>
        </w:rPr>
        <w:t xml:space="preserve"> Students</w:t>
      </w:r>
      <w:r w:rsidRPr="00583902">
        <w:rPr>
          <w:rFonts w:ascii="Arial" w:hAnsi="Arial" w:cs="Arial"/>
          <w:sz w:val="22"/>
          <w:szCs w:val="22"/>
        </w:rPr>
        <w:t xml:space="preserve"> come from a range of professional backgrounds, e.g. teaching; social work; the medical professions</w:t>
      </w:r>
      <w:r w:rsidR="00392484">
        <w:rPr>
          <w:rFonts w:ascii="Arial" w:hAnsi="Arial" w:cs="Arial"/>
          <w:sz w:val="22"/>
          <w:szCs w:val="22"/>
        </w:rPr>
        <w:t xml:space="preserve">, pastoral ministry and </w:t>
      </w:r>
      <w:r w:rsidRPr="00583902">
        <w:rPr>
          <w:rFonts w:ascii="Arial" w:hAnsi="Arial" w:cs="Arial"/>
          <w:sz w:val="22"/>
          <w:szCs w:val="22"/>
        </w:rPr>
        <w:t>community v</w:t>
      </w:r>
      <w:r w:rsidR="00392484">
        <w:rPr>
          <w:rFonts w:ascii="Arial" w:hAnsi="Arial" w:cs="Arial"/>
          <w:sz w:val="22"/>
          <w:szCs w:val="22"/>
        </w:rPr>
        <w:t>oluntary organisations. We</w:t>
      </w:r>
      <w:r w:rsidRPr="00583902">
        <w:rPr>
          <w:rFonts w:ascii="Arial" w:hAnsi="Arial" w:cs="Arial"/>
          <w:sz w:val="22"/>
          <w:szCs w:val="22"/>
        </w:rPr>
        <w:t xml:space="preserve"> expect </w:t>
      </w:r>
      <w:r w:rsidR="00392484">
        <w:rPr>
          <w:rFonts w:ascii="Arial" w:hAnsi="Arial" w:cs="Arial"/>
          <w:sz w:val="22"/>
          <w:szCs w:val="22"/>
        </w:rPr>
        <w:t>applicants to have substantive academic</w:t>
      </w:r>
      <w:r w:rsidRPr="00583902">
        <w:rPr>
          <w:rFonts w:ascii="Arial" w:hAnsi="Arial" w:cs="Arial"/>
          <w:sz w:val="22"/>
          <w:szCs w:val="22"/>
        </w:rPr>
        <w:t xml:space="preserve"> and professional experience on which to draw.</w:t>
      </w:r>
    </w:p>
    <w:p w14:paraId="6BD18F9B" w14:textId="77777777" w:rsidR="00C7420B" w:rsidRPr="00583902" w:rsidRDefault="00C7420B" w:rsidP="008A3B4F"/>
    <w:p w14:paraId="68FD6F9F" w14:textId="77777777" w:rsidR="00C7420B" w:rsidRPr="00392484" w:rsidRDefault="00C7420B" w:rsidP="74A9332B">
      <w:pPr>
        <w:rPr>
          <w:rFonts w:ascii="Arial" w:hAnsi="Arial" w:cs="Arial"/>
          <w:b/>
          <w:bCs/>
          <w:sz w:val="22"/>
          <w:szCs w:val="22"/>
        </w:rPr>
      </w:pPr>
      <w:r w:rsidRPr="74A9332B">
        <w:rPr>
          <w:rFonts w:ascii="Arial" w:hAnsi="Arial" w:cs="Arial"/>
          <w:b/>
          <w:bCs/>
          <w:sz w:val="22"/>
          <w:szCs w:val="22"/>
        </w:rPr>
        <w:t>Entry Requirements: </w:t>
      </w:r>
    </w:p>
    <w:p w14:paraId="2EF1E69C" w14:textId="6FBAA839" w:rsidR="00C7420B" w:rsidRPr="00583902" w:rsidRDefault="00C7420B" w:rsidP="74A9332B">
      <w:pPr>
        <w:autoSpaceDE w:val="0"/>
        <w:autoSpaceDN w:val="0"/>
        <w:adjustRightInd w:val="0"/>
        <w:rPr>
          <w:rFonts w:ascii="Arial" w:hAnsi="Arial" w:cs="Arial"/>
          <w:b/>
          <w:bCs/>
          <w:sz w:val="22"/>
          <w:szCs w:val="22"/>
        </w:rPr>
      </w:pPr>
    </w:p>
    <w:p w14:paraId="238601FE" w14:textId="4013CCAF" w:rsidR="00C7420B" w:rsidRPr="00583902" w:rsidRDefault="50139E15" w:rsidP="74A9332B">
      <w:pPr>
        <w:pStyle w:val="ListParagraph"/>
        <w:numPr>
          <w:ilvl w:val="0"/>
          <w:numId w:val="21"/>
        </w:numPr>
        <w:rPr>
          <w:rFonts w:ascii="Arial" w:hAnsi="Arial" w:cs="Arial"/>
          <w:lang w:eastAsia="en-GB"/>
        </w:rPr>
      </w:pPr>
      <w:r w:rsidRPr="74A9332B">
        <w:rPr>
          <w:rFonts w:ascii="Arial" w:hAnsi="Arial" w:cs="Arial"/>
          <w:lang w:eastAsia="en-GB"/>
        </w:rPr>
        <w:t>You must have one of the following, which confers eligibility for GBCM:</w:t>
      </w:r>
    </w:p>
    <w:p w14:paraId="7D609D2B" w14:textId="00027162" w:rsidR="00A174B7" w:rsidRPr="00583902" w:rsidRDefault="42CDD60B" w:rsidP="74A9332B">
      <w:pPr>
        <w:pStyle w:val="ListParagraph"/>
        <w:numPr>
          <w:ilvl w:val="0"/>
          <w:numId w:val="1"/>
        </w:numPr>
        <w:rPr>
          <w:rFonts w:ascii="Arial" w:hAnsi="Arial" w:cs="Arial"/>
          <w:lang w:val="en-US" w:eastAsia="en-GB"/>
        </w:rPr>
      </w:pPr>
      <w:r w:rsidRPr="74A9332B">
        <w:rPr>
          <w:rFonts w:ascii="Arial" w:hAnsi="Arial" w:cs="Arial"/>
          <w:lang w:val="en-US" w:eastAsia="en-GB"/>
        </w:rPr>
        <w:t>Bachelor's degree in Psychology (minimum 2:1 or international equivalent)</w:t>
      </w:r>
    </w:p>
    <w:p w14:paraId="393BB49C" w14:textId="77777777" w:rsidR="004A19DA" w:rsidRDefault="004A19DA" w:rsidP="74A9332B">
      <w:pPr>
        <w:pStyle w:val="ListParagraph"/>
        <w:numPr>
          <w:ilvl w:val="0"/>
          <w:numId w:val="1"/>
        </w:numPr>
        <w:rPr>
          <w:rFonts w:ascii="Arial" w:hAnsi="Arial" w:cs="Arial"/>
          <w:lang w:eastAsia="en-GB"/>
        </w:rPr>
      </w:pPr>
      <w:r w:rsidRPr="004A19DA">
        <w:rPr>
          <w:rFonts w:ascii="Arial" w:hAnsi="Arial" w:cs="Arial"/>
          <w:lang w:eastAsia="en-GB"/>
        </w:rPr>
        <w:t>Masters in Psychology or related subject (minimum Merit or international equivalent)</w:t>
      </w:r>
    </w:p>
    <w:p w14:paraId="6F1463C8" w14:textId="1DA760DD" w:rsidR="00A174B7" w:rsidRPr="00583902" w:rsidRDefault="42CDD60B" w:rsidP="74A9332B">
      <w:pPr>
        <w:pStyle w:val="ListParagraph"/>
        <w:numPr>
          <w:ilvl w:val="0"/>
          <w:numId w:val="1"/>
        </w:numPr>
        <w:rPr>
          <w:rFonts w:ascii="Arial" w:hAnsi="Arial" w:cs="Arial"/>
          <w:lang w:eastAsia="en-GB"/>
        </w:rPr>
      </w:pPr>
      <w:r w:rsidRPr="74A9332B">
        <w:rPr>
          <w:rFonts w:ascii="Arial" w:hAnsi="Arial" w:cs="Arial"/>
          <w:lang w:eastAsia="en-GB"/>
        </w:rPr>
        <w:t>Masters in Psychology (Conversion) (minimum Merit or international equivalent).</w:t>
      </w:r>
    </w:p>
    <w:p w14:paraId="16604016" w14:textId="53912E20" w:rsidR="00A174B7" w:rsidRPr="00583902" w:rsidRDefault="00407D89" w:rsidP="74A9332B">
      <w:pPr>
        <w:pStyle w:val="ListParagraph"/>
        <w:numPr>
          <w:ilvl w:val="0"/>
          <w:numId w:val="21"/>
        </w:numPr>
        <w:rPr>
          <w:rFonts w:ascii="Arial" w:hAnsi="Arial" w:cs="Arial"/>
          <w:lang w:val="en" w:eastAsia="en-GB"/>
        </w:rPr>
      </w:pPr>
      <w:r w:rsidRPr="74A9332B">
        <w:rPr>
          <w:rFonts w:ascii="Arial" w:hAnsi="Arial" w:cs="Arial"/>
          <w:lang w:val="en" w:eastAsia="en-GB"/>
        </w:rPr>
        <w:t>C</w:t>
      </w:r>
      <w:r w:rsidR="00A174B7" w:rsidRPr="74A9332B">
        <w:rPr>
          <w:rFonts w:ascii="Arial" w:hAnsi="Arial" w:cs="Arial"/>
          <w:lang w:val="en" w:eastAsia="en-GB"/>
        </w:rPr>
        <w:t>ounselling skills training and profe</w:t>
      </w:r>
      <w:r w:rsidRPr="74A9332B">
        <w:rPr>
          <w:rFonts w:ascii="Arial" w:hAnsi="Arial" w:cs="Arial"/>
          <w:lang w:val="en" w:eastAsia="en-GB"/>
        </w:rPr>
        <w:t>ssional experience of using counselling</w:t>
      </w:r>
      <w:r w:rsidR="00A174B7" w:rsidRPr="74A9332B">
        <w:rPr>
          <w:rFonts w:ascii="Arial" w:hAnsi="Arial" w:cs="Arial"/>
          <w:lang w:val="en" w:eastAsia="en-GB"/>
        </w:rPr>
        <w:t xml:space="preserve"> skills. This criterion might be met for example by completing a Certificate in Counselling S</w:t>
      </w:r>
      <w:r w:rsidRPr="74A9332B">
        <w:rPr>
          <w:rFonts w:ascii="Arial" w:hAnsi="Arial" w:cs="Arial"/>
          <w:lang w:val="en" w:eastAsia="en-GB"/>
        </w:rPr>
        <w:t xml:space="preserve">kills and </w:t>
      </w:r>
      <w:r w:rsidR="00A174B7" w:rsidRPr="74A9332B">
        <w:rPr>
          <w:rFonts w:ascii="Arial" w:hAnsi="Arial" w:cs="Arial"/>
          <w:lang w:val="en" w:eastAsia="en-GB"/>
        </w:rPr>
        <w:t>through employment or voluntary experience in a role using</w:t>
      </w:r>
      <w:r w:rsidRPr="74A9332B">
        <w:rPr>
          <w:rFonts w:ascii="Arial" w:hAnsi="Arial" w:cs="Arial"/>
          <w:lang w:val="en" w:eastAsia="en-GB"/>
        </w:rPr>
        <w:t xml:space="preserve"> counselling skills</w:t>
      </w:r>
    </w:p>
    <w:p w14:paraId="1B09151D" w14:textId="77777777" w:rsidR="00A174B7" w:rsidRPr="00583902" w:rsidRDefault="00407D89" w:rsidP="4983009F">
      <w:pPr>
        <w:numPr>
          <w:ilvl w:val="0"/>
          <w:numId w:val="21"/>
        </w:numPr>
        <w:rPr>
          <w:rFonts w:ascii="Arial" w:hAnsi="Arial" w:cs="Arial"/>
          <w:sz w:val="22"/>
          <w:szCs w:val="22"/>
          <w:lang w:val="en-US" w:eastAsia="en-GB"/>
        </w:rPr>
      </w:pPr>
      <w:r w:rsidRPr="4983009F">
        <w:rPr>
          <w:rFonts w:ascii="Arial" w:hAnsi="Arial" w:cs="Arial"/>
          <w:sz w:val="22"/>
          <w:szCs w:val="22"/>
          <w:lang w:val="en-US" w:eastAsia="en-GB"/>
        </w:rPr>
        <w:t>The capacity to undertake d</w:t>
      </w:r>
      <w:r w:rsidR="00A174B7" w:rsidRPr="4983009F">
        <w:rPr>
          <w:rFonts w:ascii="Arial" w:hAnsi="Arial" w:cs="Arial"/>
          <w:sz w:val="22"/>
          <w:szCs w:val="22"/>
          <w:lang w:val="en-US" w:eastAsia="en-GB"/>
        </w:rPr>
        <w:t>octoral research</w:t>
      </w:r>
    </w:p>
    <w:p w14:paraId="727A95D3" w14:textId="77777777" w:rsidR="00407D89" w:rsidRDefault="00A174B7" w:rsidP="00407D89">
      <w:pPr>
        <w:numPr>
          <w:ilvl w:val="0"/>
          <w:numId w:val="21"/>
        </w:numPr>
        <w:ind w:left="714" w:hanging="357"/>
        <w:rPr>
          <w:rFonts w:ascii="Arial" w:hAnsi="Arial" w:cs="Arial"/>
          <w:sz w:val="22"/>
          <w:szCs w:val="22"/>
          <w:lang w:val="en" w:eastAsia="en-GB"/>
        </w:rPr>
      </w:pPr>
      <w:r w:rsidRPr="00583902">
        <w:rPr>
          <w:rFonts w:ascii="Arial" w:hAnsi="Arial" w:cs="Arial"/>
          <w:sz w:val="22"/>
          <w:szCs w:val="22"/>
          <w:lang w:val="en" w:eastAsia="en-GB"/>
        </w:rPr>
        <w:t>Graduate Basis for Chartered Membership (GBC*) with the British Psychological Society (BPS)</w:t>
      </w:r>
      <w:r w:rsidR="00407D89">
        <w:rPr>
          <w:rFonts w:ascii="Arial" w:hAnsi="Arial" w:cs="Arial"/>
          <w:sz w:val="22"/>
          <w:szCs w:val="22"/>
          <w:lang w:val="en" w:eastAsia="en-GB"/>
        </w:rPr>
        <w:t xml:space="preserve"> </w:t>
      </w:r>
      <w:r w:rsidR="00407D89" w:rsidRPr="00583902">
        <w:rPr>
          <w:rFonts w:ascii="Arial" w:hAnsi="Arial" w:cs="Arial"/>
          <w:sz w:val="22"/>
          <w:szCs w:val="22"/>
          <w:lang w:val="en" w:eastAsia="en-GB"/>
        </w:rPr>
        <w:t xml:space="preserve">*GBC was previously referred to as GBR (Graduate Basis for Registration). We accept both as </w:t>
      </w:r>
      <w:r w:rsidR="00407D89">
        <w:rPr>
          <w:rFonts w:ascii="Arial" w:hAnsi="Arial" w:cs="Arial"/>
          <w:sz w:val="22"/>
          <w:szCs w:val="22"/>
          <w:lang w:val="en" w:eastAsia="en-GB"/>
        </w:rPr>
        <w:t>proof of prior training</w:t>
      </w:r>
    </w:p>
    <w:p w14:paraId="7C753DAB" w14:textId="77777777" w:rsidR="00A174B7" w:rsidRPr="00407D89" w:rsidRDefault="00A174B7" w:rsidP="00A174B7">
      <w:pPr>
        <w:numPr>
          <w:ilvl w:val="0"/>
          <w:numId w:val="21"/>
        </w:numPr>
        <w:spacing w:after="240"/>
        <w:rPr>
          <w:rFonts w:ascii="Arial" w:hAnsi="Arial" w:cs="Arial"/>
          <w:sz w:val="22"/>
          <w:szCs w:val="22"/>
          <w:lang w:val="en" w:eastAsia="en-GB"/>
        </w:rPr>
      </w:pPr>
      <w:r w:rsidRPr="00407D89">
        <w:rPr>
          <w:rFonts w:ascii="Arial" w:hAnsi="Arial" w:cs="Arial"/>
          <w:sz w:val="22"/>
          <w:szCs w:val="22"/>
          <w:lang w:val="en" w:eastAsia="en-GB"/>
        </w:rPr>
        <w:t>Satisfactory Criminal Convictions Check (undertaken and paid for by the University)</w:t>
      </w:r>
    </w:p>
    <w:p w14:paraId="161AE6E9" w14:textId="77777777" w:rsidR="00A174B7" w:rsidRPr="00583902" w:rsidRDefault="00A174B7" w:rsidP="00A174B7">
      <w:pPr>
        <w:spacing w:after="240"/>
        <w:rPr>
          <w:rFonts w:ascii="Arial" w:hAnsi="Arial" w:cs="Arial"/>
          <w:sz w:val="22"/>
          <w:szCs w:val="22"/>
          <w:lang w:val="en" w:eastAsia="en-GB"/>
        </w:rPr>
      </w:pPr>
      <w:r w:rsidRPr="00583902">
        <w:rPr>
          <w:rFonts w:ascii="Arial" w:hAnsi="Arial" w:cs="Arial"/>
          <w:sz w:val="22"/>
          <w:szCs w:val="22"/>
          <w:lang w:val="en" w:eastAsia="en-GB"/>
        </w:rPr>
        <w:t>Accreditation of prior or experiential learning (APL) is awarded in line with University of Manchester policy.  Individuals claiming parity of experience / qualification must provide evidence of completin</w:t>
      </w:r>
      <w:r w:rsidR="00407D89">
        <w:rPr>
          <w:rFonts w:ascii="Arial" w:hAnsi="Arial" w:cs="Arial"/>
          <w:sz w:val="22"/>
          <w:szCs w:val="22"/>
          <w:lang w:val="en" w:eastAsia="en-GB"/>
        </w:rPr>
        <w:t>g similar studies at doctorate l</w:t>
      </w:r>
      <w:r w:rsidRPr="00583902">
        <w:rPr>
          <w:rFonts w:ascii="Arial" w:hAnsi="Arial" w:cs="Arial"/>
          <w:sz w:val="22"/>
          <w:szCs w:val="22"/>
          <w:lang w:val="en" w:eastAsia="en-GB"/>
        </w:rPr>
        <w:t>evel. Master's level work is not eligibl</w:t>
      </w:r>
      <w:r w:rsidR="00407D89">
        <w:rPr>
          <w:rFonts w:ascii="Arial" w:hAnsi="Arial" w:cs="Arial"/>
          <w:sz w:val="22"/>
          <w:szCs w:val="22"/>
          <w:lang w:val="en" w:eastAsia="en-GB"/>
        </w:rPr>
        <w:t xml:space="preserve">e. Case study presentations should be </w:t>
      </w:r>
      <w:r w:rsidRPr="00583902">
        <w:rPr>
          <w:rFonts w:ascii="Arial" w:hAnsi="Arial" w:cs="Arial"/>
          <w:sz w:val="22"/>
          <w:szCs w:val="22"/>
          <w:lang w:val="en" w:eastAsia="en-GB"/>
        </w:rPr>
        <w:t>completed using a research frame and have ethical clearance. The research proposal and practice hours are not eligible to APL.</w:t>
      </w:r>
    </w:p>
    <w:p w14:paraId="3F3C7DD5" w14:textId="77777777" w:rsidR="00C7420B" w:rsidRPr="00583902" w:rsidRDefault="008D1A20" w:rsidP="00C7420B">
      <w:pPr>
        <w:autoSpaceDE w:val="0"/>
        <w:autoSpaceDN w:val="0"/>
        <w:adjustRightInd w:val="0"/>
        <w:jc w:val="both"/>
        <w:rPr>
          <w:rFonts w:ascii="Arial" w:eastAsia="SimSun" w:hAnsi="Arial" w:cs="Arial"/>
          <w:sz w:val="22"/>
          <w:szCs w:val="22"/>
          <w:lang w:eastAsia="zh-CN"/>
        </w:rPr>
      </w:pPr>
      <w:r>
        <w:rPr>
          <w:rFonts w:ascii="Arial" w:eastAsia="SimSun" w:hAnsi="Arial" w:cs="Arial"/>
          <w:sz w:val="22"/>
          <w:szCs w:val="22"/>
          <w:lang w:eastAsia="zh-CN"/>
        </w:rPr>
        <w:t>Admission procedures are</w:t>
      </w:r>
      <w:r w:rsidR="00C7420B" w:rsidRPr="00583902">
        <w:rPr>
          <w:rFonts w:ascii="Arial" w:eastAsia="SimSun" w:hAnsi="Arial" w:cs="Arial"/>
          <w:sz w:val="22"/>
          <w:szCs w:val="22"/>
          <w:lang w:eastAsia="zh-CN"/>
        </w:rPr>
        <w:t xml:space="preserve"> delivered in accordance with the University’s Equality and Diversity policies. </w:t>
      </w:r>
    </w:p>
    <w:p w14:paraId="0F3CABC7" w14:textId="77777777" w:rsidR="007650B6" w:rsidRPr="00583902" w:rsidRDefault="007650B6" w:rsidP="00C7420B">
      <w:pPr>
        <w:autoSpaceDE w:val="0"/>
        <w:autoSpaceDN w:val="0"/>
        <w:adjustRightInd w:val="0"/>
        <w:jc w:val="both"/>
        <w:rPr>
          <w:rFonts w:ascii="Arial" w:eastAsia="SimSun" w:hAnsi="Arial" w:cs="Arial"/>
          <w:sz w:val="22"/>
          <w:szCs w:val="22"/>
          <w:lang w:eastAsia="zh-CN"/>
        </w:rPr>
      </w:pPr>
    </w:p>
    <w:p w14:paraId="425ABA39" w14:textId="77777777" w:rsidR="007650B6" w:rsidRPr="00583902" w:rsidRDefault="007650B6" w:rsidP="00C7420B">
      <w:pPr>
        <w:autoSpaceDE w:val="0"/>
        <w:autoSpaceDN w:val="0"/>
        <w:adjustRightInd w:val="0"/>
        <w:jc w:val="both"/>
        <w:rPr>
          <w:rFonts w:ascii="Arial" w:eastAsia="SimSun" w:hAnsi="Arial" w:cs="Arial"/>
          <w:b/>
          <w:sz w:val="22"/>
          <w:szCs w:val="22"/>
          <w:lang w:eastAsia="zh-CN"/>
        </w:rPr>
      </w:pPr>
      <w:r w:rsidRPr="00583902">
        <w:rPr>
          <w:rFonts w:ascii="Arial" w:eastAsia="SimSun" w:hAnsi="Arial" w:cs="Arial"/>
          <w:b/>
          <w:sz w:val="22"/>
          <w:szCs w:val="22"/>
          <w:lang w:eastAsia="zh-CN"/>
        </w:rPr>
        <w:t>Application deadlines</w:t>
      </w:r>
    </w:p>
    <w:p w14:paraId="5B08B5D1" w14:textId="77777777" w:rsidR="007650B6" w:rsidRPr="00583902" w:rsidRDefault="007650B6" w:rsidP="00C7420B">
      <w:pPr>
        <w:autoSpaceDE w:val="0"/>
        <w:autoSpaceDN w:val="0"/>
        <w:adjustRightInd w:val="0"/>
        <w:jc w:val="both"/>
        <w:rPr>
          <w:rFonts w:ascii="Arial" w:eastAsia="SimSun" w:hAnsi="Arial" w:cs="Arial"/>
          <w:b/>
          <w:sz w:val="22"/>
          <w:szCs w:val="22"/>
          <w:lang w:eastAsia="zh-CN"/>
        </w:rPr>
      </w:pPr>
    </w:p>
    <w:p w14:paraId="53C4421E" w14:textId="77777777" w:rsidR="00F27487" w:rsidRDefault="007650B6" w:rsidP="008A3B4F">
      <w:pPr>
        <w:rPr>
          <w:rFonts w:ascii="Arial" w:hAnsi="Arial" w:cs="Arial"/>
          <w:sz w:val="22"/>
          <w:szCs w:val="22"/>
        </w:rPr>
      </w:pPr>
      <w:r w:rsidRPr="00407D89">
        <w:rPr>
          <w:rFonts w:ascii="Arial" w:hAnsi="Arial" w:cs="Arial"/>
          <w:sz w:val="22"/>
          <w:szCs w:val="22"/>
        </w:rPr>
        <w:t xml:space="preserve">As noted above, </w:t>
      </w:r>
      <w:r w:rsidR="00DE38C8" w:rsidRPr="00407D89">
        <w:rPr>
          <w:rFonts w:ascii="Arial" w:hAnsi="Arial" w:cs="Arial"/>
          <w:sz w:val="22"/>
          <w:szCs w:val="22"/>
        </w:rPr>
        <w:t xml:space="preserve">we have </w:t>
      </w:r>
      <w:r w:rsidR="00407D89" w:rsidRPr="00407D89">
        <w:rPr>
          <w:rFonts w:ascii="Arial" w:hAnsi="Arial" w:cs="Arial"/>
          <w:sz w:val="22"/>
          <w:szCs w:val="22"/>
        </w:rPr>
        <w:t xml:space="preserve">at least two </w:t>
      </w:r>
      <w:r w:rsidR="00DE38C8" w:rsidRPr="00407D89">
        <w:rPr>
          <w:rFonts w:ascii="Arial" w:hAnsi="Arial" w:cs="Arial"/>
          <w:sz w:val="22"/>
          <w:szCs w:val="22"/>
        </w:rPr>
        <w:t xml:space="preserve">recruitment </w:t>
      </w:r>
      <w:r w:rsidR="00407D89" w:rsidRPr="00407D89">
        <w:rPr>
          <w:rFonts w:ascii="Arial" w:hAnsi="Arial" w:cs="Arial"/>
          <w:sz w:val="22"/>
          <w:szCs w:val="22"/>
        </w:rPr>
        <w:t xml:space="preserve">periods each </w:t>
      </w:r>
      <w:r w:rsidR="00DE38C8" w:rsidRPr="00407D89">
        <w:rPr>
          <w:rFonts w:ascii="Arial" w:hAnsi="Arial" w:cs="Arial"/>
          <w:sz w:val="22"/>
          <w:szCs w:val="22"/>
        </w:rPr>
        <w:t xml:space="preserve">year. </w:t>
      </w:r>
    </w:p>
    <w:p w14:paraId="16DEB4AB" w14:textId="77777777" w:rsidR="00F27487" w:rsidRDefault="00F27487" w:rsidP="008A3B4F">
      <w:pPr>
        <w:rPr>
          <w:rFonts w:ascii="Arial" w:hAnsi="Arial" w:cs="Arial"/>
          <w:sz w:val="22"/>
          <w:szCs w:val="22"/>
        </w:rPr>
      </w:pPr>
    </w:p>
    <w:p w14:paraId="26582B62" w14:textId="5A285E70" w:rsidR="00F27487" w:rsidRDefault="002E08E8" w:rsidP="00F27487">
      <w:pPr>
        <w:rPr>
          <w:rFonts w:ascii="Arial" w:hAnsi="Arial" w:cs="Arial"/>
          <w:sz w:val="22"/>
          <w:szCs w:val="22"/>
        </w:rPr>
      </w:pPr>
      <w:r w:rsidRPr="74A9332B">
        <w:rPr>
          <w:rFonts w:ascii="Arial" w:hAnsi="Arial" w:cs="Arial"/>
          <w:sz w:val="22"/>
          <w:szCs w:val="22"/>
        </w:rPr>
        <w:t xml:space="preserve">We have interviews scheduled </w:t>
      </w:r>
      <w:r w:rsidR="00F27487" w:rsidRPr="74A9332B">
        <w:rPr>
          <w:rFonts w:ascii="Arial" w:hAnsi="Arial" w:cs="Arial"/>
          <w:sz w:val="22"/>
          <w:szCs w:val="22"/>
        </w:rPr>
        <w:t xml:space="preserve">for </w:t>
      </w:r>
      <w:r w:rsidR="10AB6AD7" w:rsidRPr="74A9332B">
        <w:rPr>
          <w:rFonts w:ascii="Arial" w:hAnsi="Arial" w:cs="Arial"/>
          <w:sz w:val="22"/>
          <w:szCs w:val="22"/>
        </w:rPr>
        <w:t>w/c 24/02/2025</w:t>
      </w:r>
      <w:r w:rsidR="00F27487" w:rsidRPr="74A9332B">
        <w:rPr>
          <w:rFonts w:ascii="Arial" w:hAnsi="Arial" w:cs="Arial"/>
          <w:sz w:val="22"/>
          <w:szCs w:val="22"/>
        </w:rPr>
        <w:t xml:space="preserve">. The closing date to apply and be considered for these interview dates is the </w:t>
      </w:r>
      <w:r w:rsidR="58831FCA" w:rsidRPr="74A9332B">
        <w:rPr>
          <w:rFonts w:ascii="Arial" w:hAnsi="Arial" w:cs="Arial"/>
          <w:sz w:val="22"/>
          <w:szCs w:val="22"/>
        </w:rPr>
        <w:t>20</w:t>
      </w:r>
      <w:r w:rsidR="44F8F572" w:rsidRPr="74A9332B">
        <w:rPr>
          <w:rFonts w:ascii="Arial" w:hAnsi="Arial" w:cs="Arial"/>
          <w:sz w:val="22"/>
          <w:szCs w:val="22"/>
        </w:rPr>
        <w:t>/01/2025</w:t>
      </w:r>
      <w:r w:rsidR="00F27487" w:rsidRPr="74A9332B">
        <w:rPr>
          <w:rFonts w:ascii="Arial" w:hAnsi="Arial" w:cs="Arial"/>
          <w:sz w:val="22"/>
          <w:szCs w:val="22"/>
        </w:rPr>
        <w:t>.</w:t>
      </w:r>
    </w:p>
    <w:p w14:paraId="0AD9C6F4" w14:textId="77777777" w:rsidR="00F27487" w:rsidRDefault="00F27487" w:rsidP="008A3B4F">
      <w:pPr>
        <w:rPr>
          <w:rFonts w:ascii="Arial" w:hAnsi="Arial" w:cs="Arial"/>
          <w:sz w:val="22"/>
          <w:szCs w:val="22"/>
        </w:rPr>
      </w:pPr>
    </w:p>
    <w:p w14:paraId="4FA16F66" w14:textId="75CC14EC" w:rsidR="00F27487" w:rsidRDefault="00F27487" w:rsidP="00F27487">
      <w:pPr>
        <w:rPr>
          <w:rFonts w:ascii="Arial" w:hAnsi="Arial" w:cs="Arial"/>
          <w:sz w:val="22"/>
          <w:szCs w:val="22"/>
        </w:rPr>
      </w:pPr>
      <w:r w:rsidRPr="74A9332B">
        <w:rPr>
          <w:rFonts w:ascii="Arial" w:hAnsi="Arial" w:cs="Arial"/>
          <w:sz w:val="22"/>
          <w:szCs w:val="22"/>
        </w:rPr>
        <w:t xml:space="preserve">Our second round of interviews are planned for </w:t>
      </w:r>
      <w:r w:rsidR="087E7D9F" w:rsidRPr="74A9332B">
        <w:rPr>
          <w:rFonts w:ascii="Arial" w:hAnsi="Arial" w:cs="Arial"/>
          <w:sz w:val="22"/>
          <w:szCs w:val="22"/>
        </w:rPr>
        <w:t>w/c 21/04/2025</w:t>
      </w:r>
      <w:r w:rsidRPr="74A9332B">
        <w:rPr>
          <w:rFonts w:ascii="Arial" w:hAnsi="Arial" w:cs="Arial"/>
          <w:sz w:val="22"/>
          <w:szCs w:val="22"/>
        </w:rPr>
        <w:t xml:space="preserve">. The closing date to apply and be considered for these interview dates is the </w:t>
      </w:r>
      <w:r w:rsidR="66FACC9C" w:rsidRPr="74A9332B">
        <w:rPr>
          <w:rFonts w:ascii="Arial" w:hAnsi="Arial" w:cs="Arial"/>
          <w:sz w:val="22"/>
          <w:szCs w:val="22"/>
        </w:rPr>
        <w:t>24/03/2025.</w:t>
      </w:r>
    </w:p>
    <w:p w14:paraId="4B1F511A" w14:textId="77777777" w:rsidR="00F27487" w:rsidRDefault="00F27487" w:rsidP="008A3B4F">
      <w:pPr>
        <w:rPr>
          <w:rFonts w:ascii="Arial" w:hAnsi="Arial" w:cs="Arial"/>
          <w:sz w:val="22"/>
          <w:szCs w:val="22"/>
        </w:rPr>
      </w:pPr>
    </w:p>
    <w:p w14:paraId="65F9C3DC" w14:textId="77777777" w:rsidR="00823E3E" w:rsidRDefault="00823E3E" w:rsidP="00823E3E"/>
    <w:p w14:paraId="6F215C4E" w14:textId="429A3C2E" w:rsidR="74A9332B" w:rsidRDefault="74A9332B" w:rsidP="74A9332B">
      <w:pPr>
        <w:rPr>
          <w:rFonts w:ascii="Arial" w:hAnsi="Arial" w:cs="Arial"/>
          <w:b/>
          <w:bCs/>
          <w:sz w:val="22"/>
          <w:szCs w:val="22"/>
        </w:rPr>
      </w:pPr>
    </w:p>
    <w:p w14:paraId="59BFCD24" w14:textId="509B5F2D" w:rsidR="74A9332B" w:rsidRDefault="74A9332B" w:rsidP="74A9332B">
      <w:pPr>
        <w:rPr>
          <w:rFonts w:ascii="Arial" w:hAnsi="Arial" w:cs="Arial"/>
          <w:b/>
          <w:bCs/>
          <w:sz w:val="22"/>
          <w:szCs w:val="22"/>
        </w:rPr>
      </w:pPr>
    </w:p>
    <w:p w14:paraId="15EA6C4E" w14:textId="2513FEBF" w:rsidR="74A9332B" w:rsidRDefault="74A9332B" w:rsidP="74A9332B">
      <w:pPr>
        <w:rPr>
          <w:rFonts w:ascii="Arial" w:hAnsi="Arial" w:cs="Arial"/>
          <w:b/>
          <w:bCs/>
          <w:sz w:val="22"/>
          <w:szCs w:val="22"/>
        </w:rPr>
      </w:pPr>
    </w:p>
    <w:p w14:paraId="2B7C2840" w14:textId="77777777" w:rsidR="00FD3E2F" w:rsidRDefault="00FD3E2F" w:rsidP="00823E3E">
      <w:pPr>
        <w:rPr>
          <w:rFonts w:ascii="Arial" w:hAnsi="Arial" w:cs="Arial"/>
          <w:b/>
          <w:sz w:val="22"/>
          <w:szCs w:val="22"/>
        </w:rPr>
      </w:pPr>
    </w:p>
    <w:p w14:paraId="6CD2BB18" w14:textId="77777777" w:rsidR="00FD3E2F" w:rsidRDefault="00FD3E2F" w:rsidP="00823E3E">
      <w:pPr>
        <w:rPr>
          <w:rFonts w:ascii="Arial" w:hAnsi="Arial" w:cs="Arial"/>
          <w:b/>
          <w:sz w:val="22"/>
          <w:szCs w:val="22"/>
        </w:rPr>
      </w:pPr>
    </w:p>
    <w:p w14:paraId="6F9C0DE1" w14:textId="77777777" w:rsidR="00FD3E2F" w:rsidRDefault="00FD3E2F" w:rsidP="00823E3E">
      <w:pPr>
        <w:rPr>
          <w:rFonts w:ascii="Arial" w:hAnsi="Arial" w:cs="Arial"/>
          <w:b/>
          <w:sz w:val="22"/>
          <w:szCs w:val="22"/>
        </w:rPr>
      </w:pPr>
    </w:p>
    <w:p w14:paraId="70568EA1" w14:textId="77777777" w:rsidR="00FD3E2F" w:rsidRDefault="00FD3E2F" w:rsidP="00823E3E">
      <w:pPr>
        <w:rPr>
          <w:rFonts w:ascii="Arial" w:hAnsi="Arial" w:cs="Arial"/>
          <w:b/>
          <w:sz w:val="22"/>
          <w:szCs w:val="22"/>
        </w:rPr>
      </w:pPr>
    </w:p>
    <w:p w14:paraId="043B77FD" w14:textId="77777777" w:rsidR="00FD3E2F" w:rsidRDefault="00FD3E2F" w:rsidP="00823E3E">
      <w:pPr>
        <w:rPr>
          <w:rFonts w:ascii="Arial" w:hAnsi="Arial" w:cs="Arial"/>
          <w:b/>
          <w:sz w:val="22"/>
          <w:szCs w:val="22"/>
        </w:rPr>
      </w:pPr>
    </w:p>
    <w:p w14:paraId="03B9AFBC" w14:textId="77777777" w:rsidR="00FD3E2F" w:rsidRDefault="00FD3E2F" w:rsidP="00823E3E">
      <w:pPr>
        <w:rPr>
          <w:rFonts w:ascii="Arial" w:hAnsi="Arial" w:cs="Arial"/>
          <w:b/>
          <w:sz w:val="22"/>
          <w:szCs w:val="22"/>
        </w:rPr>
      </w:pPr>
    </w:p>
    <w:p w14:paraId="07B812B9" w14:textId="7876E199" w:rsidR="00823E3E" w:rsidRPr="009832A9" w:rsidRDefault="00823E3E" w:rsidP="00823E3E">
      <w:pPr>
        <w:rPr>
          <w:rFonts w:ascii="Arial" w:hAnsi="Arial" w:cs="Arial"/>
          <w:b/>
          <w:sz w:val="22"/>
          <w:szCs w:val="22"/>
        </w:rPr>
      </w:pPr>
      <w:r w:rsidRPr="009832A9">
        <w:rPr>
          <w:rFonts w:ascii="Arial" w:hAnsi="Arial" w:cs="Arial"/>
          <w:b/>
          <w:sz w:val="22"/>
          <w:szCs w:val="22"/>
        </w:rPr>
        <w:t>Application details</w:t>
      </w:r>
      <w:r w:rsidR="009832A9" w:rsidRPr="009832A9">
        <w:rPr>
          <w:rFonts w:ascii="Arial" w:hAnsi="Arial" w:cs="Arial"/>
          <w:b/>
          <w:sz w:val="22"/>
          <w:szCs w:val="22"/>
        </w:rPr>
        <w:t>:</w:t>
      </w:r>
    </w:p>
    <w:p w14:paraId="5023141B" w14:textId="77777777" w:rsidR="00823E3E" w:rsidRPr="009832A9" w:rsidRDefault="00823E3E" w:rsidP="00823E3E">
      <w:pPr>
        <w:rPr>
          <w:rFonts w:ascii="Arial" w:hAnsi="Arial" w:cs="Arial"/>
          <w:sz w:val="22"/>
          <w:szCs w:val="22"/>
        </w:rPr>
      </w:pPr>
    </w:p>
    <w:p w14:paraId="2E929891" w14:textId="77777777" w:rsidR="001B59D7" w:rsidRDefault="001B59D7" w:rsidP="001B59D7">
      <w:pPr>
        <w:rPr>
          <w:rFonts w:ascii="Arial" w:hAnsi="Arial" w:cs="Arial"/>
          <w:sz w:val="22"/>
          <w:szCs w:val="22"/>
        </w:rPr>
      </w:pPr>
      <w:r w:rsidRPr="001B59D7">
        <w:rPr>
          <w:rFonts w:ascii="Arial" w:hAnsi="Arial" w:cs="Arial"/>
          <w:sz w:val="22"/>
          <w:szCs w:val="22"/>
        </w:rPr>
        <w:t>You are required to upload the following supporting documents to your application:</w:t>
      </w:r>
    </w:p>
    <w:p w14:paraId="1F3B1409" w14:textId="77777777" w:rsidR="00B8405B" w:rsidRPr="001B59D7" w:rsidRDefault="00B8405B" w:rsidP="001B59D7">
      <w:pPr>
        <w:rPr>
          <w:rFonts w:ascii="Arial" w:hAnsi="Arial" w:cs="Arial"/>
          <w:sz w:val="22"/>
          <w:szCs w:val="22"/>
        </w:rPr>
      </w:pPr>
    </w:p>
    <w:p w14:paraId="59AD5EC7" w14:textId="77777777" w:rsidR="001B59D7" w:rsidRDefault="001B59D7" w:rsidP="001B59D7">
      <w:pPr>
        <w:pStyle w:val="ListParagraph"/>
        <w:numPr>
          <w:ilvl w:val="0"/>
          <w:numId w:val="22"/>
        </w:numPr>
        <w:rPr>
          <w:rFonts w:ascii="Arial" w:hAnsi="Arial" w:cs="Arial"/>
        </w:rPr>
      </w:pPr>
      <w:r w:rsidRPr="001B59D7">
        <w:rPr>
          <w:rFonts w:ascii="Arial" w:hAnsi="Arial" w:cs="Arial"/>
        </w:rPr>
        <w:t>Supporting statement</w:t>
      </w:r>
      <w:r w:rsidR="001B329C">
        <w:rPr>
          <w:rFonts w:ascii="Arial" w:hAnsi="Arial" w:cs="Arial"/>
        </w:rPr>
        <w:t xml:space="preserve">, written as per the specific requirements detailed on the </w:t>
      </w:r>
      <w:r w:rsidR="00F27487">
        <w:rPr>
          <w:rFonts w:ascii="Arial" w:hAnsi="Arial" w:cs="Arial"/>
        </w:rPr>
        <w:t>‘how to apply’ document.</w:t>
      </w:r>
    </w:p>
    <w:p w14:paraId="5081094C" w14:textId="77777777" w:rsidR="001B329C" w:rsidRPr="001B59D7" w:rsidRDefault="001B329C" w:rsidP="001B59D7">
      <w:pPr>
        <w:pStyle w:val="ListParagraph"/>
        <w:numPr>
          <w:ilvl w:val="0"/>
          <w:numId w:val="22"/>
        </w:numPr>
        <w:rPr>
          <w:rFonts w:ascii="Arial" w:hAnsi="Arial" w:cs="Arial"/>
        </w:rPr>
      </w:pPr>
      <w:r>
        <w:rPr>
          <w:rFonts w:ascii="Arial" w:hAnsi="Arial" w:cs="Arial"/>
        </w:rPr>
        <w:t>A</w:t>
      </w:r>
      <w:r w:rsidR="00F27487">
        <w:rPr>
          <w:rFonts w:ascii="Arial" w:hAnsi="Arial" w:cs="Arial"/>
        </w:rPr>
        <w:t xml:space="preserve"> brief research proposal (1500 words maximum). Please see guidance on the ‘how to apply document’.</w:t>
      </w:r>
    </w:p>
    <w:p w14:paraId="5D572F74" w14:textId="77777777" w:rsidR="001B59D7" w:rsidRPr="001B59D7" w:rsidRDefault="001B59D7" w:rsidP="001B59D7">
      <w:pPr>
        <w:pStyle w:val="ListParagraph"/>
        <w:numPr>
          <w:ilvl w:val="0"/>
          <w:numId w:val="22"/>
        </w:numPr>
        <w:rPr>
          <w:rFonts w:ascii="Arial" w:hAnsi="Arial" w:cs="Arial"/>
        </w:rPr>
      </w:pPr>
      <w:r w:rsidRPr="001B59D7">
        <w:rPr>
          <w:rFonts w:ascii="Arial" w:hAnsi="Arial" w:cs="Arial"/>
        </w:rPr>
        <w:t>Two references</w:t>
      </w:r>
    </w:p>
    <w:p w14:paraId="61A86D20" w14:textId="77777777" w:rsidR="001B59D7" w:rsidRPr="001B59D7" w:rsidRDefault="001B59D7" w:rsidP="001B59D7">
      <w:pPr>
        <w:pStyle w:val="ListParagraph"/>
        <w:numPr>
          <w:ilvl w:val="0"/>
          <w:numId w:val="22"/>
        </w:numPr>
        <w:rPr>
          <w:rFonts w:ascii="Arial" w:hAnsi="Arial" w:cs="Arial"/>
        </w:rPr>
      </w:pPr>
      <w:r w:rsidRPr="001B59D7">
        <w:rPr>
          <w:rFonts w:ascii="Arial" w:hAnsi="Arial" w:cs="Arial"/>
        </w:rPr>
        <w:t>Copies of certificates and transcripts for all previous degree qualifications; and copies of certificates from all counselling training courses</w:t>
      </w:r>
    </w:p>
    <w:p w14:paraId="6554602C" w14:textId="77777777" w:rsidR="001B59D7" w:rsidRPr="001B59D7" w:rsidRDefault="001B59D7" w:rsidP="001B59D7">
      <w:pPr>
        <w:pStyle w:val="ListParagraph"/>
        <w:numPr>
          <w:ilvl w:val="0"/>
          <w:numId w:val="22"/>
        </w:numPr>
        <w:rPr>
          <w:rFonts w:ascii="Arial" w:hAnsi="Arial" w:cs="Arial"/>
        </w:rPr>
      </w:pPr>
      <w:r w:rsidRPr="001B59D7">
        <w:rPr>
          <w:rFonts w:ascii="Arial" w:hAnsi="Arial" w:cs="Arial"/>
        </w:rPr>
        <w:t xml:space="preserve">Evidence of Graduate Basis for Chartered Membership of the British Psychological Society </w:t>
      </w:r>
    </w:p>
    <w:p w14:paraId="05BF94DA" w14:textId="77777777" w:rsidR="001B59D7" w:rsidRPr="001B59D7" w:rsidRDefault="001B59D7" w:rsidP="001B59D7">
      <w:pPr>
        <w:pStyle w:val="ListParagraph"/>
        <w:numPr>
          <w:ilvl w:val="0"/>
          <w:numId w:val="22"/>
        </w:numPr>
        <w:rPr>
          <w:rFonts w:ascii="Arial" w:hAnsi="Arial" w:cs="Arial"/>
        </w:rPr>
      </w:pPr>
      <w:r w:rsidRPr="001B59D7">
        <w:rPr>
          <w:rFonts w:ascii="Arial" w:hAnsi="Arial" w:cs="Arial"/>
        </w:rPr>
        <w:t>A CV</w:t>
      </w:r>
    </w:p>
    <w:p w14:paraId="0AD6540C" w14:textId="77777777" w:rsidR="001B59D7" w:rsidRDefault="001B59D7" w:rsidP="001B59D7">
      <w:pPr>
        <w:pStyle w:val="ListParagraph"/>
        <w:numPr>
          <w:ilvl w:val="0"/>
          <w:numId w:val="22"/>
        </w:numPr>
        <w:rPr>
          <w:rFonts w:ascii="Arial" w:hAnsi="Arial" w:cs="Arial"/>
        </w:rPr>
      </w:pPr>
      <w:r w:rsidRPr="001B59D7">
        <w:rPr>
          <w:rFonts w:ascii="Arial" w:hAnsi="Arial" w:cs="Arial"/>
        </w:rPr>
        <w:t>A copy of the data pages of your passport</w:t>
      </w:r>
    </w:p>
    <w:p w14:paraId="0AA84BD9" w14:textId="77777777" w:rsidR="00010552" w:rsidRPr="001B59D7" w:rsidRDefault="00010552" w:rsidP="001B59D7">
      <w:pPr>
        <w:pStyle w:val="ListParagraph"/>
        <w:numPr>
          <w:ilvl w:val="0"/>
          <w:numId w:val="22"/>
        </w:numPr>
        <w:rPr>
          <w:rFonts w:ascii="Arial" w:hAnsi="Arial" w:cs="Arial"/>
        </w:rPr>
      </w:pPr>
      <w:r>
        <w:rPr>
          <w:rFonts w:ascii="Arial" w:hAnsi="Arial" w:cs="Arial"/>
        </w:rPr>
        <w:t>Evidence of English language proficiency if applicable</w:t>
      </w:r>
    </w:p>
    <w:p w14:paraId="562C75D1" w14:textId="77777777" w:rsidR="00010552" w:rsidRDefault="00010552" w:rsidP="00010552">
      <w:pPr>
        <w:pStyle w:val="ListParagraph"/>
        <w:ind w:left="0"/>
        <w:rPr>
          <w:rFonts w:ascii="Arial" w:hAnsi="Arial" w:cs="Arial"/>
        </w:rPr>
      </w:pPr>
    </w:p>
    <w:p w14:paraId="7D690D3C" w14:textId="77777777" w:rsidR="000F5675" w:rsidRPr="007841BC" w:rsidRDefault="00491356" w:rsidP="00010552">
      <w:pPr>
        <w:pStyle w:val="ListParagraph"/>
        <w:ind w:left="0"/>
        <w:rPr>
          <w:rFonts w:ascii="Arial" w:hAnsi="Arial" w:cs="Arial"/>
          <w:b/>
        </w:rPr>
      </w:pPr>
      <w:r w:rsidRPr="00010552">
        <w:rPr>
          <w:rFonts w:ascii="Arial" w:hAnsi="Arial" w:cs="Arial"/>
        </w:rPr>
        <w:t>Further instruction</w:t>
      </w:r>
      <w:r w:rsidR="00D456BB" w:rsidRPr="00010552">
        <w:rPr>
          <w:rFonts w:ascii="Arial" w:hAnsi="Arial" w:cs="Arial"/>
        </w:rPr>
        <w:t xml:space="preserve">s on supporting documents </w:t>
      </w:r>
      <w:r w:rsidRPr="00010552">
        <w:rPr>
          <w:rFonts w:ascii="Arial" w:hAnsi="Arial" w:cs="Arial"/>
        </w:rPr>
        <w:t>follow. Please note we can only c</w:t>
      </w:r>
      <w:r w:rsidR="00D456BB" w:rsidRPr="00010552">
        <w:rPr>
          <w:rFonts w:ascii="Arial" w:hAnsi="Arial" w:cs="Arial"/>
        </w:rPr>
        <w:t>onsider applications that comply with</w:t>
      </w:r>
      <w:r w:rsidRPr="00010552">
        <w:rPr>
          <w:rFonts w:ascii="Arial" w:hAnsi="Arial" w:cs="Arial"/>
        </w:rPr>
        <w:t xml:space="preserve"> these instructions.</w:t>
      </w:r>
      <w:r w:rsidR="007841BC">
        <w:rPr>
          <w:rFonts w:ascii="Arial" w:hAnsi="Arial" w:cs="Arial"/>
        </w:rPr>
        <w:t xml:space="preserve"> </w:t>
      </w:r>
      <w:r w:rsidR="007841BC">
        <w:rPr>
          <w:rFonts w:ascii="Arial" w:hAnsi="Arial" w:cs="Arial"/>
          <w:b/>
        </w:rPr>
        <w:t>Please also see the guidance on the ‘how to apply’ document provided on our website.</w:t>
      </w:r>
    </w:p>
    <w:p w14:paraId="191B273F" w14:textId="77777777" w:rsidR="00823E3E" w:rsidRPr="009832A9" w:rsidRDefault="001B59D7" w:rsidP="00491356">
      <w:pPr>
        <w:numPr>
          <w:ilvl w:val="0"/>
          <w:numId w:val="33"/>
        </w:numPr>
        <w:spacing w:before="100" w:beforeAutospacing="1" w:after="100" w:afterAutospacing="1"/>
        <w:rPr>
          <w:rFonts w:ascii="Arial" w:hAnsi="Arial" w:cs="Arial"/>
          <w:sz w:val="22"/>
          <w:szCs w:val="22"/>
        </w:rPr>
      </w:pPr>
      <w:r>
        <w:rPr>
          <w:rFonts w:ascii="Arial" w:hAnsi="Arial" w:cs="Arial"/>
          <w:b/>
          <w:sz w:val="22"/>
          <w:szCs w:val="22"/>
        </w:rPr>
        <w:t>S</w:t>
      </w:r>
      <w:r w:rsidR="00823E3E" w:rsidRPr="009832A9">
        <w:rPr>
          <w:rFonts w:ascii="Arial" w:hAnsi="Arial" w:cs="Arial"/>
          <w:b/>
          <w:sz w:val="22"/>
          <w:szCs w:val="22"/>
        </w:rPr>
        <w:t xml:space="preserve">upporting statement  </w:t>
      </w:r>
    </w:p>
    <w:p w14:paraId="675033E0" w14:textId="77777777" w:rsidR="001B59D7" w:rsidRDefault="001B59D7" w:rsidP="001B59D7">
      <w:pPr>
        <w:ind w:left="360"/>
        <w:rPr>
          <w:rFonts w:ascii="Arial" w:hAnsi="Arial" w:cs="Arial"/>
          <w:sz w:val="22"/>
          <w:szCs w:val="22"/>
        </w:rPr>
      </w:pPr>
      <w:r w:rsidRPr="001B59D7">
        <w:rPr>
          <w:rFonts w:ascii="Arial" w:hAnsi="Arial" w:cs="Arial"/>
          <w:sz w:val="22"/>
          <w:szCs w:val="22"/>
        </w:rPr>
        <w:t xml:space="preserve">In a short statement please outline your academic, personal and professional readiness to undertake the doctorate programme. You should explain why you would like to be selected to study the course at Manchester. Please note the following </w:t>
      </w:r>
      <w:r>
        <w:rPr>
          <w:rFonts w:ascii="Arial" w:hAnsi="Arial" w:cs="Arial"/>
          <w:sz w:val="22"/>
          <w:szCs w:val="22"/>
        </w:rPr>
        <w:t xml:space="preserve">important </w:t>
      </w:r>
      <w:r w:rsidRPr="001B59D7">
        <w:rPr>
          <w:rFonts w:ascii="Arial" w:hAnsi="Arial" w:cs="Arial"/>
          <w:sz w:val="22"/>
          <w:szCs w:val="22"/>
        </w:rPr>
        <w:t>requirements for this statement:</w:t>
      </w:r>
    </w:p>
    <w:p w14:paraId="664355AD" w14:textId="77777777" w:rsidR="001B59D7" w:rsidRPr="001B59D7" w:rsidRDefault="001B59D7" w:rsidP="001B59D7">
      <w:pPr>
        <w:ind w:left="360"/>
        <w:rPr>
          <w:rFonts w:ascii="Arial" w:hAnsi="Arial" w:cs="Arial"/>
          <w:sz w:val="22"/>
          <w:szCs w:val="22"/>
        </w:rPr>
      </w:pPr>
    </w:p>
    <w:p w14:paraId="18594201" w14:textId="77777777" w:rsidR="001B59D7" w:rsidRPr="001B59D7" w:rsidRDefault="001B59D7" w:rsidP="001B59D7">
      <w:pPr>
        <w:pStyle w:val="ListParagraph"/>
        <w:numPr>
          <w:ilvl w:val="0"/>
          <w:numId w:val="27"/>
        </w:numPr>
        <w:rPr>
          <w:rFonts w:ascii="Arial" w:hAnsi="Arial" w:cs="Arial"/>
        </w:rPr>
      </w:pPr>
      <w:r w:rsidRPr="001B59D7">
        <w:rPr>
          <w:rFonts w:ascii="Arial" w:hAnsi="Arial" w:cs="Arial"/>
        </w:rPr>
        <w:t>Include your name and date at the top</w:t>
      </w:r>
    </w:p>
    <w:p w14:paraId="03791C2F" w14:textId="77777777" w:rsidR="001B59D7" w:rsidRPr="001B59D7" w:rsidRDefault="001B59D7" w:rsidP="001B59D7">
      <w:pPr>
        <w:pStyle w:val="ListParagraph"/>
        <w:numPr>
          <w:ilvl w:val="0"/>
          <w:numId w:val="27"/>
        </w:numPr>
        <w:rPr>
          <w:rFonts w:ascii="Arial" w:hAnsi="Arial" w:cs="Arial"/>
        </w:rPr>
      </w:pPr>
      <w:r w:rsidRPr="001B59D7">
        <w:rPr>
          <w:rFonts w:ascii="Arial" w:hAnsi="Arial" w:cs="Arial"/>
        </w:rPr>
        <w:t>A maximum of 3000 words (not including final reference list)</w:t>
      </w:r>
    </w:p>
    <w:p w14:paraId="0D3358ED" w14:textId="77777777" w:rsidR="001B59D7" w:rsidRPr="001B59D7" w:rsidRDefault="001B59D7" w:rsidP="001B59D7">
      <w:pPr>
        <w:pStyle w:val="ListParagraph"/>
        <w:numPr>
          <w:ilvl w:val="0"/>
          <w:numId w:val="27"/>
        </w:numPr>
        <w:rPr>
          <w:rFonts w:ascii="Arial" w:hAnsi="Arial" w:cs="Arial"/>
        </w:rPr>
      </w:pPr>
      <w:r w:rsidRPr="001B59D7">
        <w:rPr>
          <w:rFonts w:ascii="Arial" w:hAnsi="Arial" w:cs="Arial"/>
        </w:rPr>
        <w:t xml:space="preserve">Include academic source material and demonstrate appropriate academic referencing skills </w:t>
      </w:r>
    </w:p>
    <w:p w14:paraId="48FDC801" w14:textId="77777777" w:rsidR="001B59D7" w:rsidRPr="00FC0233" w:rsidRDefault="001B59D7" w:rsidP="001B59D7">
      <w:pPr>
        <w:ind w:left="360"/>
        <w:rPr>
          <w:rFonts w:ascii="Arial" w:hAnsi="Arial" w:cs="Arial"/>
          <w:b/>
          <w:sz w:val="22"/>
          <w:szCs w:val="22"/>
        </w:rPr>
      </w:pPr>
      <w:r w:rsidRPr="00FC0233">
        <w:rPr>
          <w:rFonts w:ascii="Arial" w:hAnsi="Arial" w:cs="Arial"/>
          <w:b/>
          <w:sz w:val="22"/>
          <w:szCs w:val="22"/>
        </w:rPr>
        <w:t>Within the statement we expect you to explain the following areas:</w:t>
      </w:r>
    </w:p>
    <w:p w14:paraId="1A965116" w14:textId="77777777" w:rsidR="001B59D7" w:rsidRPr="001B59D7" w:rsidRDefault="001B59D7" w:rsidP="001B59D7">
      <w:pPr>
        <w:ind w:left="360"/>
        <w:rPr>
          <w:rFonts w:ascii="Arial" w:hAnsi="Arial" w:cs="Arial"/>
          <w:sz w:val="22"/>
          <w:szCs w:val="22"/>
        </w:rPr>
      </w:pPr>
    </w:p>
    <w:p w14:paraId="4B2E2820" w14:textId="77777777" w:rsidR="001B59D7" w:rsidRPr="001B59D7" w:rsidRDefault="001B59D7" w:rsidP="001B59D7">
      <w:pPr>
        <w:pStyle w:val="ListParagraph"/>
        <w:numPr>
          <w:ilvl w:val="0"/>
          <w:numId w:val="28"/>
        </w:numPr>
        <w:rPr>
          <w:rFonts w:ascii="Arial" w:hAnsi="Arial" w:cs="Arial"/>
          <w:i/>
        </w:rPr>
      </w:pPr>
      <w:r w:rsidRPr="001B59D7">
        <w:rPr>
          <w:rFonts w:ascii="Arial" w:hAnsi="Arial" w:cs="Arial"/>
          <w:i/>
        </w:rPr>
        <w:t xml:space="preserve">Research knowledge and experience </w:t>
      </w:r>
    </w:p>
    <w:p w14:paraId="4C39CA73" w14:textId="77777777" w:rsidR="001B59D7" w:rsidRDefault="001B59D7" w:rsidP="001B59D7">
      <w:pPr>
        <w:ind w:left="360"/>
        <w:rPr>
          <w:rFonts w:ascii="Arial" w:hAnsi="Arial" w:cs="Arial"/>
          <w:sz w:val="22"/>
          <w:szCs w:val="22"/>
        </w:rPr>
      </w:pPr>
      <w:r w:rsidRPr="001B59D7">
        <w:rPr>
          <w:rFonts w:ascii="Arial" w:hAnsi="Arial" w:cs="Arial"/>
          <w:sz w:val="22"/>
          <w:szCs w:val="22"/>
        </w:rPr>
        <w:t xml:space="preserve">Please tell us about your research background – the sorts of projects you have been involved in and your methodological expertise, as how </w:t>
      </w:r>
      <w:r w:rsidR="00C8006A">
        <w:rPr>
          <w:rFonts w:ascii="Arial" w:hAnsi="Arial" w:cs="Arial"/>
          <w:sz w:val="22"/>
          <w:szCs w:val="22"/>
        </w:rPr>
        <w:t>your proposed research study</w:t>
      </w:r>
      <w:r w:rsidRPr="001B59D7">
        <w:rPr>
          <w:rFonts w:ascii="Arial" w:hAnsi="Arial" w:cs="Arial"/>
          <w:sz w:val="22"/>
          <w:szCs w:val="22"/>
        </w:rPr>
        <w:t xml:space="preserve"> fits with the research conducted by the counselling psychology team at University of Manchester. You should also reflect on your strengths and areas for development in terms of research.</w:t>
      </w:r>
    </w:p>
    <w:p w14:paraId="7DF4E37C" w14:textId="77777777" w:rsidR="001B59D7" w:rsidRPr="001B59D7" w:rsidRDefault="001B59D7" w:rsidP="001B59D7">
      <w:pPr>
        <w:ind w:left="360"/>
        <w:rPr>
          <w:rFonts w:ascii="Arial" w:hAnsi="Arial" w:cs="Arial"/>
          <w:sz w:val="22"/>
          <w:szCs w:val="22"/>
        </w:rPr>
      </w:pPr>
    </w:p>
    <w:p w14:paraId="2BAE67DC" w14:textId="77777777" w:rsidR="001B59D7" w:rsidRPr="001B59D7" w:rsidRDefault="001B59D7" w:rsidP="001B59D7">
      <w:pPr>
        <w:pStyle w:val="ListParagraph"/>
        <w:numPr>
          <w:ilvl w:val="0"/>
          <w:numId w:val="29"/>
        </w:numPr>
        <w:rPr>
          <w:rFonts w:ascii="Arial" w:hAnsi="Arial" w:cs="Arial"/>
          <w:i/>
        </w:rPr>
      </w:pPr>
      <w:r w:rsidRPr="001B59D7">
        <w:rPr>
          <w:rFonts w:ascii="Arial" w:hAnsi="Arial" w:cs="Arial"/>
          <w:i/>
        </w:rPr>
        <w:t>Counselling training experience</w:t>
      </w:r>
    </w:p>
    <w:p w14:paraId="2013D755" w14:textId="77777777" w:rsidR="001B59D7" w:rsidRDefault="001B59D7" w:rsidP="001B59D7">
      <w:pPr>
        <w:ind w:left="360"/>
        <w:rPr>
          <w:rFonts w:ascii="Arial" w:hAnsi="Arial" w:cs="Arial"/>
          <w:sz w:val="22"/>
          <w:szCs w:val="22"/>
        </w:rPr>
      </w:pPr>
      <w:r w:rsidRPr="001B59D7">
        <w:rPr>
          <w:rFonts w:ascii="Arial" w:hAnsi="Arial" w:cs="Arial"/>
          <w:sz w:val="22"/>
          <w:szCs w:val="22"/>
        </w:rPr>
        <w:t>Tell us about your previous counselling skills training: what was involved in the course(s) you completed and how this developed your skill set</w:t>
      </w:r>
      <w:r w:rsidR="007841BC">
        <w:rPr>
          <w:rFonts w:ascii="Arial" w:hAnsi="Arial" w:cs="Arial"/>
          <w:sz w:val="22"/>
          <w:szCs w:val="22"/>
        </w:rPr>
        <w:t xml:space="preserve"> (e.g. did you engage in practice training and assessment or was it largely theoretical)</w:t>
      </w:r>
      <w:r w:rsidRPr="001B59D7">
        <w:rPr>
          <w:rFonts w:ascii="Arial" w:hAnsi="Arial" w:cs="Arial"/>
          <w:sz w:val="22"/>
          <w:szCs w:val="22"/>
        </w:rPr>
        <w:t xml:space="preserve">; and specifically how it provides you with the necessary basic counselling skills to commence doctoral study and practice.  </w:t>
      </w:r>
      <w:r w:rsidRPr="001B59D7">
        <w:rPr>
          <w:rFonts w:ascii="Arial" w:hAnsi="Arial" w:cs="Arial"/>
          <w:sz w:val="22"/>
          <w:szCs w:val="22"/>
        </w:rPr>
        <w:lastRenderedPageBreak/>
        <w:t>Please also explain the strengths and areas for development in terms of your therapeutic training to date.</w:t>
      </w:r>
    </w:p>
    <w:p w14:paraId="44FB30F8" w14:textId="77777777" w:rsidR="00FC0233" w:rsidRDefault="00FC0233" w:rsidP="001B59D7">
      <w:pPr>
        <w:ind w:left="360"/>
        <w:rPr>
          <w:rFonts w:ascii="Arial" w:hAnsi="Arial" w:cs="Arial"/>
          <w:sz w:val="22"/>
          <w:szCs w:val="22"/>
        </w:rPr>
      </w:pPr>
    </w:p>
    <w:p w14:paraId="72FA8579" w14:textId="77777777" w:rsidR="00FC0233" w:rsidRDefault="00FC0233" w:rsidP="001B59D7">
      <w:pPr>
        <w:ind w:left="360"/>
        <w:rPr>
          <w:rFonts w:ascii="Arial" w:hAnsi="Arial" w:cs="Arial"/>
          <w:sz w:val="22"/>
          <w:szCs w:val="22"/>
        </w:rPr>
      </w:pPr>
      <w:r>
        <w:rPr>
          <w:rFonts w:ascii="Arial" w:hAnsi="Arial" w:cs="Arial"/>
          <w:sz w:val="22"/>
          <w:szCs w:val="22"/>
        </w:rPr>
        <w:t xml:space="preserve">Where possible please tell us how many hours of study were involved (e.g. it was a part time course over XX months, XX hours per week). </w:t>
      </w:r>
    </w:p>
    <w:p w14:paraId="1DA6542E" w14:textId="77777777" w:rsidR="001B59D7" w:rsidRPr="001B59D7" w:rsidRDefault="001B59D7" w:rsidP="001B59D7">
      <w:pPr>
        <w:ind w:left="360"/>
        <w:rPr>
          <w:rFonts w:ascii="Arial" w:hAnsi="Arial" w:cs="Arial"/>
          <w:sz w:val="22"/>
          <w:szCs w:val="22"/>
        </w:rPr>
      </w:pPr>
    </w:p>
    <w:p w14:paraId="7A22561D" w14:textId="77777777" w:rsidR="001B59D7" w:rsidRPr="001B59D7" w:rsidRDefault="001B59D7" w:rsidP="001B59D7">
      <w:pPr>
        <w:pStyle w:val="ListParagraph"/>
        <w:numPr>
          <w:ilvl w:val="0"/>
          <w:numId w:val="29"/>
        </w:numPr>
        <w:rPr>
          <w:rFonts w:ascii="Arial" w:hAnsi="Arial" w:cs="Arial"/>
          <w:i/>
        </w:rPr>
      </w:pPr>
      <w:r w:rsidRPr="001B59D7">
        <w:rPr>
          <w:rFonts w:ascii="Arial" w:hAnsi="Arial" w:cs="Arial"/>
          <w:i/>
        </w:rPr>
        <w:t>Professional experience of client work in mental health and emotional wellbeing settings</w:t>
      </w:r>
    </w:p>
    <w:p w14:paraId="40B09CB0" w14:textId="77777777" w:rsidR="00FC0233" w:rsidRDefault="001B59D7" w:rsidP="001B59D7">
      <w:pPr>
        <w:ind w:left="360"/>
        <w:rPr>
          <w:rFonts w:ascii="Arial" w:hAnsi="Arial" w:cs="Arial"/>
          <w:sz w:val="22"/>
          <w:szCs w:val="22"/>
        </w:rPr>
      </w:pPr>
      <w:r w:rsidRPr="001B59D7">
        <w:rPr>
          <w:rFonts w:ascii="Arial" w:hAnsi="Arial" w:cs="Arial"/>
          <w:sz w:val="22"/>
          <w:szCs w:val="22"/>
        </w:rPr>
        <w:t xml:space="preserve">Please include a brief description of the relevant professional practice work you have undertaken. This may be in a voluntary or paid capacity where you have been supporting client emotional wellbeing or providing counselling services, or other work which allowed you to develop your counselling skills. </w:t>
      </w:r>
    </w:p>
    <w:p w14:paraId="3041E394" w14:textId="77777777" w:rsidR="00FC0233" w:rsidRDefault="00FC0233" w:rsidP="001B59D7">
      <w:pPr>
        <w:ind w:left="360"/>
        <w:rPr>
          <w:rFonts w:ascii="Arial" w:hAnsi="Arial" w:cs="Arial"/>
          <w:sz w:val="22"/>
          <w:szCs w:val="22"/>
        </w:rPr>
      </w:pPr>
    </w:p>
    <w:p w14:paraId="28F9D8F9" w14:textId="77777777" w:rsidR="001B59D7" w:rsidRDefault="001B59D7" w:rsidP="001B59D7">
      <w:pPr>
        <w:ind w:left="360"/>
        <w:rPr>
          <w:rFonts w:ascii="Arial" w:hAnsi="Arial" w:cs="Arial"/>
          <w:sz w:val="22"/>
          <w:szCs w:val="22"/>
        </w:rPr>
      </w:pPr>
      <w:r w:rsidRPr="001B59D7">
        <w:rPr>
          <w:rFonts w:ascii="Arial" w:hAnsi="Arial" w:cs="Arial"/>
          <w:sz w:val="22"/>
          <w:szCs w:val="22"/>
        </w:rPr>
        <w:t>Please let us know how many hours or years of counselling practice you have completed (excluding classroom exercises) and how much of your counselling work has been as part of a team or sole working. Please also explain the strengths and areas for development in your therapeutic practice to date.</w:t>
      </w:r>
    </w:p>
    <w:p w14:paraId="722B00AE" w14:textId="77777777" w:rsidR="007841BC" w:rsidRDefault="007841BC" w:rsidP="001B59D7">
      <w:pPr>
        <w:ind w:left="360"/>
        <w:rPr>
          <w:rFonts w:ascii="Arial" w:hAnsi="Arial" w:cs="Arial"/>
          <w:sz w:val="22"/>
          <w:szCs w:val="22"/>
        </w:rPr>
      </w:pPr>
    </w:p>
    <w:p w14:paraId="42C6D796" w14:textId="77777777" w:rsidR="001B59D7" w:rsidRPr="001B59D7" w:rsidRDefault="001B59D7" w:rsidP="001B59D7">
      <w:pPr>
        <w:ind w:left="360"/>
        <w:rPr>
          <w:rFonts w:ascii="Arial" w:hAnsi="Arial" w:cs="Arial"/>
          <w:sz w:val="22"/>
          <w:szCs w:val="22"/>
        </w:rPr>
      </w:pPr>
    </w:p>
    <w:p w14:paraId="2EB87CAD" w14:textId="77777777" w:rsidR="001B59D7" w:rsidRPr="001B59D7" w:rsidRDefault="001B59D7" w:rsidP="001B59D7">
      <w:pPr>
        <w:pStyle w:val="ListParagraph"/>
        <w:numPr>
          <w:ilvl w:val="0"/>
          <w:numId w:val="30"/>
        </w:numPr>
        <w:rPr>
          <w:rFonts w:ascii="Arial" w:hAnsi="Arial" w:cs="Arial"/>
          <w:i/>
        </w:rPr>
      </w:pPr>
      <w:r w:rsidRPr="001B59D7">
        <w:rPr>
          <w:rFonts w:ascii="Arial" w:hAnsi="Arial" w:cs="Arial"/>
          <w:i/>
        </w:rPr>
        <w:t>Knowledge and understanding of counselling and psychology theoretical models</w:t>
      </w:r>
    </w:p>
    <w:p w14:paraId="4D5EEBD5" w14:textId="2CF8A704" w:rsidR="001B329C" w:rsidRDefault="001B59D7" w:rsidP="001B329C">
      <w:pPr>
        <w:ind w:left="360"/>
        <w:rPr>
          <w:rFonts w:ascii="Arial" w:hAnsi="Arial" w:cs="Arial"/>
          <w:sz w:val="22"/>
          <w:szCs w:val="22"/>
        </w:rPr>
      </w:pPr>
      <w:r w:rsidRPr="001B59D7">
        <w:rPr>
          <w:rFonts w:ascii="Arial" w:hAnsi="Arial" w:cs="Arial"/>
          <w:sz w:val="22"/>
          <w:szCs w:val="22"/>
        </w:rPr>
        <w:t>Briefly describe the theoretical models of counselling psychology you have had exposure to (referencing appropriate source material)</w:t>
      </w:r>
      <w:r w:rsidR="00422FC9">
        <w:rPr>
          <w:rFonts w:ascii="Arial" w:hAnsi="Arial" w:cs="Arial"/>
          <w:sz w:val="22"/>
          <w:szCs w:val="22"/>
        </w:rPr>
        <w:t xml:space="preserve"> </w:t>
      </w:r>
      <w:r w:rsidRPr="001B59D7">
        <w:rPr>
          <w:rFonts w:ascii="Arial" w:hAnsi="Arial" w:cs="Arial"/>
          <w:sz w:val="22"/>
          <w:szCs w:val="22"/>
        </w:rPr>
        <w:t>and reflect on the strengths and weaknesses of the approach(es).</w:t>
      </w:r>
    </w:p>
    <w:p w14:paraId="6E1831B3" w14:textId="77777777" w:rsidR="001B329C" w:rsidRDefault="001B329C" w:rsidP="001B329C">
      <w:pPr>
        <w:ind w:left="360"/>
        <w:rPr>
          <w:rFonts w:ascii="Arial" w:hAnsi="Arial" w:cs="Arial"/>
          <w:sz w:val="22"/>
          <w:szCs w:val="22"/>
        </w:rPr>
      </w:pPr>
    </w:p>
    <w:p w14:paraId="0CD5D60A" w14:textId="77777777" w:rsidR="001B59D7" w:rsidRPr="001B59D7" w:rsidRDefault="001B59D7" w:rsidP="001B59D7">
      <w:pPr>
        <w:pStyle w:val="ListParagraph"/>
        <w:numPr>
          <w:ilvl w:val="0"/>
          <w:numId w:val="31"/>
        </w:numPr>
        <w:rPr>
          <w:rFonts w:ascii="Arial" w:hAnsi="Arial" w:cs="Arial"/>
          <w:i/>
        </w:rPr>
      </w:pPr>
      <w:r w:rsidRPr="001B59D7">
        <w:rPr>
          <w:rFonts w:ascii="Arial" w:hAnsi="Arial" w:cs="Arial"/>
          <w:i/>
        </w:rPr>
        <w:t>Personal readiness and reflexivity</w:t>
      </w:r>
    </w:p>
    <w:p w14:paraId="7831F2C6" w14:textId="77777777" w:rsidR="009832A9" w:rsidRDefault="001B59D7" w:rsidP="000F5675">
      <w:pPr>
        <w:ind w:left="360"/>
        <w:rPr>
          <w:rFonts w:ascii="Arial" w:hAnsi="Arial" w:cs="Arial"/>
          <w:sz w:val="22"/>
          <w:szCs w:val="22"/>
        </w:rPr>
      </w:pPr>
      <w:r w:rsidRPr="001B59D7">
        <w:rPr>
          <w:rFonts w:ascii="Arial" w:hAnsi="Arial" w:cs="Arial"/>
          <w:sz w:val="22"/>
          <w:szCs w:val="22"/>
        </w:rPr>
        <w:t>Briefly tell us why you are personally ready to undertake the doctorate programme and reflect on how your experiences to date demonstrate this.</w:t>
      </w:r>
      <w:r w:rsidR="00FC0233">
        <w:rPr>
          <w:rFonts w:ascii="Arial" w:hAnsi="Arial" w:cs="Arial"/>
          <w:sz w:val="22"/>
          <w:szCs w:val="22"/>
        </w:rPr>
        <w:t xml:space="preserve"> It is useful in relation to this to think about what you have learned about yourself from prior experiences and how you can apply this learning going forward in your training.</w:t>
      </w:r>
    </w:p>
    <w:p w14:paraId="54E11D2A" w14:textId="77777777" w:rsidR="000F5675" w:rsidRDefault="000F5675" w:rsidP="000F5675">
      <w:pPr>
        <w:ind w:left="360"/>
        <w:rPr>
          <w:rFonts w:ascii="Arial" w:hAnsi="Arial" w:cs="Arial"/>
          <w:sz w:val="22"/>
          <w:szCs w:val="22"/>
        </w:rPr>
      </w:pPr>
    </w:p>
    <w:p w14:paraId="59A4ED3F" w14:textId="77777777" w:rsidR="00C8006A" w:rsidRPr="00C8006A" w:rsidRDefault="00C8006A" w:rsidP="00491356">
      <w:pPr>
        <w:numPr>
          <w:ilvl w:val="0"/>
          <w:numId w:val="33"/>
        </w:numPr>
        <w:spacing w:before="100" w:beforeAutospacing="1" w:after="100" w:afterAutospacing="1"/>
        <w:rPr>
          <w:rFonts w:ascii="Arial" w:hAnsi="Arial" w:cs="Arial"/>
          <w:sz w:val="22"/>
          <w:szCs w:val="22"/>
        </w:rPr>
      </w:pPr>
      <w:r>
        <w:rPr>
          <w:rFonts w:ascii="Arial" w:hAnsi="Arial" w:cs="Arial"/>
          <w:b/>
          <w:bCs/>
          <w:sz w:val="22"/>
          <w:szCs w:val="22"/>
        </w:rPr>
        <w:t>Brief research proposal</w:t>
      </w:r>
    </w:p>
    <w:p w14:paraId="6AC4EAE8" w14:textId="43CAADE2" w:rsidR="00C8006A" w:rsidRDefault="00C8006A" w:rsidP="00C8006A">
      <w:pPr>
        <w:spacing w:before="100" w:beforeAutospacing="1" w:after="100" w:afterAutospacing="1"/>
        <w:ind w:left="720"/>
        <w:rPr>
          <w:rFonts w:ascii="Arial" w:hAnsi="Arial" w:cs="Arial"/>
          <w:sz w:val="22"/>
          <w:szCs w:val="22"/>
        </w:rPr>
      </w:pPr>
      <w:r w:rsidRPr="00C8006A">
        <w:rPr>
          <w:rFonts w:ascii="Arial" w:hAnsi="Arial" w:cs="Arial"/>
          <w:sz w:val="22"/>
          <w:szCs w:val="22"/>
        </w:rPr>
        <w:t>We would like you to submit a brief (</w:t>
      </w:r>
      <w:r w:rsidR="00422FC9">
        <w:rPr>
          <w:rFonts w:ascii="Arial" w:hAnsi="Arial" w:cs="Arial"/>
          <w:sz w:val="22"/>
          <w:szCs w:val="22"/>
        </w:rPr>
        <w:t xml:space="preserve">maximum </w:t>
      </w:r>
      <w:r w:rsidRPr="00C8006A">
        <w:rPr>
          <w:rFonts w:ascii="Arial" w:hAnsi="Arial" w:cs="Arial"/>
          <w:sz w:val="22"/>
          <w:szCs w:val="22"/>
        </w:rPr>
        <w:t xml:space="preserve">1500 words) research proposal for your proposed thesis in counselling psychology. This should outline your proposed title, an overview of the proposed research and how it fits with the counselling psychology team at Manchester (see for information the Manchester Institute of Education research themes here: </w:t>
      </w:r>
      <w:hyperlink r:id="rId23" w:history="1">
        <w:r w:rsidRPr="007C54E5">
          <w:rPr>
            <w:rStyle w:val="Hyperlink"/>
            <w:rFonts w:ascii="Arial" w:hAnsi="Arial" w:cs="Arial"/>
            <w:sz w:val="22"/>
            <w:szCs w:val="22"/>
          </w:rPr>
          <w:t>https://www.seed.manchester.ac.uk/education/research/groups/</w:t>
        </w:r>
      </w:hyperlink>
      <w:r>
        <w:rPr>
          <w:rFonts w:ascii="Arial" w:hAnsi="Arial" w:cs="Arial"/>
          <w:sz w:val="22"/>
          <w:szCs w:val="22"/>
        </w:rPr>
        <w:t xml:space="preserve"> </w:t>
      </w:r>
    </w:p>
    <w:p w14:paraId="25A02691" w14:textId="793958C8" w:rsidR="00422FC9" w:rsidRPr="00C8006A" w:rsidRDefault="00422FC9" w:rsidP="00422FC9">
      <w:pPr>
        <w:spacing w:before="100" w:beforeAutospacing="1" w:after="100" w:afterAutospacing="1"/>
        <w:ind w:left="720"/>
        <w:rPr>
          <w:rFonts w:ascii="Arial" w:hAnsi="Arial" w:cs="Arial"/>
          <w:sz w:val="22"/>
          <w:szCs w:val="22"/>
        </w:rPr>
      </w:pPr>
      <w:r>
        <w:rPr>
          <w:rFonts w:ascii="Arial" w:hAnsi="Arial" w:cs="Arial"/>
          <w:sz w:val="22"/>
          <w:szCs w:val="22"/>
        </w:rPr>
        <w:t>Please note that it should be clearly connected with the work conducted by the staff noted above in this information sheet.</w:t>
      </w:r>
    </w:p>
    <w:p w14:paraId="43BAA005" w14:textId="77777777" w:rsidR="00C8006A" w:rsidRPr="00C8006A" w:rsidRDefault="00C8006A" w:rsidP="00C8006A">
      <w:pPr>
        <w:spacing w:before="100" w:beforeAutospacing="1" w:after="100" w:afterAutospacing="1"/>
        <w:ind w:left="720"/>
        <w:rPr>
          <w:rFonts w:ascii="Arial" w:hAnsi="Arial" w:cs="Arial"/>
          <w:sz w:val="22"/>
          <w:szCs w:val="22"/>
        </w:rPr>
      </w:pPr>
      <w:r w:rsidRPr="74A9332B">
        <w:rPr>
          <w:rFonts w:ascii="Arial" w:hAnsi="Arial" w:cs="Arial"/>
          <w:sz w:val="22"/>
          <w:szCs w:val="22"/>
        </w:rPr>
        <w:t xml:space="preserve">Please see advice on constructing a literature review here: </w:t>
      </w:r>
      <w:hyperlink r:id="rId24">
        <w:r w:rsidRPr="74A9332B">
          <w:rPr>
            <w:rStyle w:val="Hyperlink"/>
            <w:rFonts w:ascii="Arial" w:hAnsi="Arial" w:cs="Arial"/>
            <w:sz w:val="22"/>
            <w:szCs w:val="22"/>
          </w:rPr>
          <w:t>https://www.seed.manchester.ac.uk/study/postgraduate-research/applying/writing-your-proposal/</w:t>
        </w:r>
      </w:hyperlink>
      <w:r w:rsidRPr="74A9332B">
        <w:rPr>
          <w:rFonts w:ascii="Arial" w:hAnsi="Arial" w:cs="Arial"/>
          <w:sz w:val="22"/>
          <w:szCs w:val="22"/>
        </w:rPr>
        <w:t xml:space="preserve"> </w:t>
      </w:r>
    </w:p>
    <w:p w14:paraId="050B88E6" w14:textId="42C6B6D4" w:rsidR="74A9332B" w:rsidRDefault="74A9332B" w:rsidP="74A9332B">
      <w:pPr>
        <w:spacing w:beforeAutospacing="1" w:afterAutospacing="1"/>
        <w:ind w:left="720"/>
        <w:rPr>
          <w:rFonts w:ascii="Arial" w:hAnsi="Arial" w:cs="Arial"/>
          <w:sz w:val="22"/>
          <w:szCs w:val="22"/>
        </w:rPr>
      </w:pPr>
    </w:p>
    <w:p w14:paraId="4B6131D8" w14:textId="79BC8850" w:rsidR="74A9332B" w:rsidRDefault="74A9332B" w:rsidP="74A9332B">
      <w:pPr>
        <w:spacing w:beforeAutospacing="1" w:afterAutospacing="1"/>
        <w:ind w:left="720"/>
        <w:rPr>
          <w:rFonts w:ascii="Arial" w:hAnsi="Arial" w:cs="Arial"/>
          <w:sz w:val="22"/>
          <w:szCs w:val="22"/>
        </w:rPr>
      </w:pPr>
    </w:p>
    <w:p w14:paraId="2BF53D5B" w14:textId="77777777" w:rsidR="00823E3E" w:rsidRPr="009832A9" w:rsidRDefault="00823E3E" w:rsidP="00491356">
      <w:pPr>
        <w:numPr>
          <w:ilvl w:val="0"/>
          <w:numId w:val="33"/>
        </w:numPr>
        <w:spacing w:before="100" w:beforeAutospacing="1" w:after="100" w:afterAutospacing="1"/>
        <w:rPr>
          <w:rFonts w:ascii="Arial" w:hAnsi="Arial" w:cs="Arial"/>
          <w:sz w:val="22"/>
          <w:szCs w:val="22"/>
        </w:rPr>
      </w:pPr>
      <w:r w:rsidRPr="009832A9">
        <w:rPr>
          <w:rFonts w:ascii="Arial" w:hAnsi="Arial" w:cs="Arial"/>
          <w:b/>
          <w:sz w:val="22"/>
          <w:szCs w:val="22"/>
        </w:rPr>
        <w:t>Two references</w:t>
      </w:r>
    </w:p>
    <w:p w14:paraId="5DA80A54" w14:textId="77777777" w:rsidR="006221E4" w:rsidRPr="00C94370" w:rsidRDefault="006221E4" w:rsidP="00B94461">
      <w:pPr>
        <w:pStyle w:val="ListParagraph"/>
        <w:rPr>
          <w:rFonts w:ascii="Arial" w:hAnsi="Arial" w:cs="Arial"/>
        </w:rPr>
      </w:pPr>
      <w:r w:rsidRPr="00C94370">
        <w:rPr>
          <w:rFonts w:ascii="Arial" w:hAnsi="Arial" w:cs="Arial"/>
        </w:rPr>
        <w:t xml:space="preserve">One of these should be familiar with your academic work, on headed paper from the institution, signed and dated.  Our system will automatically contact your nominated </w:t>
      </w:r>
      <w:r w:rsidRPr="00C94370">
        <w:rPr>
          <w:rFonts w:ascii="Arial" w:hAnsi="Arial" w:cs="Arial"/>
        </w:rPr>
        <w:lastRenderedPageBreak/>
        <w:t>referees, however if you have references available, please send to </w:t>
      </w:r>
      <w:hyperlink r:id="rId25" w:history="1">
        <w:r w:rsidRPr="00C94370">
          <w:rPr>
            <w:rStyle w:val="Hyperlink"/>
            <w:rFonts w:ascii="Arial" w:hAnsi="Arial" w:cs="Arial"/>
          </w:rPr>
          <w:t>hums.dcp@manchester.ac.uk</w:t>
        </w:r>
      </w:hyperlink>
      <w:r w:rsidRPr="00C94370">
        <w:rPr>
          <w:rFonts w:ascii="Arial" w:hAnsi="Arial" w:cs="Arial"/>
        </w:rPr>
        <w:t xml:space="preserve">  </w:t>
      </w:r>
    </w:p>
    <w:p w14:paraId="31126E5D" w14:textId="77777777" w:rsidR="007841BC" w:rsidRDefault="007841BC" w:rsidP="007841BC">
      <w:pPr>
        <w:spacing w:before="100" w:beforeAutospacing="1" w:after="100" w:afterAutospacing="1"/>
        <w:ind w:left="720"/>
        <w:rPr>
          <w:rFonts w:ascii="Arial" w:hAnsi="Arial" w:cs="Arial"/>
          <w:sz w:val="22"/>
          <w:szCs w:val="22"/>
        </w:rPr>
      </w:pPr>
    </w:p>
    <w:p w14:paraId="1333B9C2" w14:textId="77777777" w:rsidR="00491356" w:rsidRDefault="00823E3E" w:rsidP="00491356">
      <w:pPr>
        <w:pStyle w:val="ListParagraph"/>
        <w:numPr>
          <w:ilvl w:val="0"/>
          <w:numId w:val="33"/>
        </w:numPr>
        <w:rPr>
          <w:rFonts w:ascii="Arial" w:hAnsi="Arial" w:cs="Arial"/>
          <w:b/>
        </w:rPr>
      </w:pPr>
      <w:r w:rsidRPr="009832A9">
        <w:rPr>
          <w:rFonts w:ascii="Arial" w:hAnsi="Arial" w:cs="Arial"/>
          <w:b/>
        </w:rPr>
        <w:t>Copies of certificates and transcripts for all previous degree qualifications</w:t>
      </w:r>
      <w:r w:rsidR="00491356">
        <w:rPr>
          <w:rFonts w:ascii="Arial" w:hAnsi="Arial" w:cs="Arial"/>
          <w:b/>
        </w:rPr>
        <w:t xml:space="preserve">; </w:t>
      </w:r>
      <w:r w:rsidR="00491356" w:rsidRPr="00491356">
        <w:rPr>
          <w:rFonts w:ascii="Arial" w:hAnsi="Arial" w:cs="Arial"/>
          <w:b/>
        </w:rPr>
        <w:t>and copies of certificates from all counselling training courses</w:t>
      </w:r>
    </w:p>
    <w:p w14:paraId="2DE403A5" w14:textId="77777777" w:rsidR="00D456BB" w:rsidRDefault="00D456BB" w:rsidP="00D456BB">
      <w:pPr>
        <w:pStyle w:val="ListParagraph"/>
        <w:ind w:left="0"/>
        <w:rPr>
          <w:rFonts w:ascii="Arial" w:hAnsi="Arial" w:cs="Arial"/>
          <w:b/>
        </w:rPr>
      </w:pPr>
    </w:p>
    <w:p w14:paraId="01C2BCA9" w14:textId="77777777" w:rsidR="00823E3E" w:rsidRPr="00491356" w:rsidRDefault="00491356" w:rsidP="00491356">
      <w:pPr>
        <w:pStyle w:val="ListParagraph"/>
        <w:rPr>
          <w:rFonts w:ascii="Arial" w:hAnsi="Arial" w:cs="Arial"/>
        </w:rPr>
      </w:pPr>
      <w:r w:rsidRPr="00491356">
        <w:rPr>
          <w:rFonts w:ascii="Arial" w:hAnsi="Arial" w:cs="Arial"/>
        </w:rPr>
        <w:t>If you are currently undertaking counselling training (for example a certificate course) we require proof of enrolment and the expected completion date</w:t>
      </w:r>
    </w:p>
    <w:p w14:paraId="52074129" w14:textId="77777777" w:rsidR="00823E3E" w:rsidRPr="009832A9" w:rsidRDefault="00823E3E" w:rsidP="00491356">
      <w:pPr>
        <w:numPr>
          <w:ilvl w:val="0"/>
          <w:numId w:val="33"/>
        </w:numPr>
        <w:spacing w:before="100" w:beforeAutospacing="1" w:after="100" w:afterAutospacing="1"/>
        <w:rPr>
          <w:rFonts w:ascii="Arial" w:hAnsi="Arial" w:cs="Arial"/>
          <w:sz w:val="22"/>
          <w:szCs w:val="22"/>
        </w:rPr>
      </w:pPr>
      <w:r w:rsidRPr="009832A9">
        <w:rPr>
          <w:rFonts w:ascii="Arial" w:hAnsi="Arial" w:cs="Arial"/>
          <w:b/>
          <w:sz w:val="22"/>
          <w:szCs w:val="22"/>
        </w:rPr>
        <w:t>Evidence of your basi</w:t>
      </w:r>
      <w:r w:rsidR="00491356">
        <w:rPr>
          <w:rFonts w:ascii="Arial" w:hAnsi="Arial" w:cs="Arial"/>
          <w:b/>
          <w:sz w:val="22"/>
          <w:szCs w:val="22"/>
        </w:rPr>
        <w:t>c counselling skills training and</w:t>
      </w:r>
      <w:r w:rsidRPr="009832A9">
        <w:rPr>
          <w:rFonts w:ascii="Arial" w:hAnsi="Arial" w:cs="Arial"/>
          <w:b/>
          <w:sz w:val="22"/>
          <w:szCs w:val="22"/>
        </w:rPr>
        <w:t xml:space="preserve"> professional experience of using such skills. </w:t>
      </w:r>
    </w:p>
    <w:p w14:paraId="65460836" w14:textId="77777777" w:rsidR="00C2305C" w:rsidRDefault="00491356" w:rsidP="00491356">
      <w:pPr>
        <w:spacing w:before="100" w:beforeAutospacing="1" w:after="100" w:afterAutospacing="1"/>
        <w:ind w:left="720"/>
        <w:rPr>
          <w:rFonts w:ascii="Arial" w:hAnsi="Arial" w:cs="Arial"/>
          <w:sz w:val="22"/>
          <w:szCs w:val="22"/>
        </w:rPr>
      </w:pPr>
      <w:r>
        <w:rPr>
          <w:rFonts w:ascii="Arial" w:hAnsi="Arial" w:cs="Arial"/>
          <w:sz w:val="22"/>
          <w:szCs w:val="22"/>
        </w:rPr>
        <w:t>Evidence of training must</w:t>
      </w:r>
      <w:r w:rsidR="00823E3E" w:rsidRPr="009832A9">
        <w:rPr>
          <w:rFonts w:ascii="Arial" w:hAnsi="Arial" w:cs="Arial"/>
          <w:sz w:val="22"/>
          <w:szCs w:val="22"/>
        </w:rPr>
        <w:t xml:space="preserve"> take the form of certificates </w:t>
      </w:r>
      <w:r>
        <w:rPr>
          <w:rFonts w:ascii="Arial" w:hAnsi="Arial" w:cs="Arial"/>
          <w:sz w:val="22"/>
          <w:szCs w:val="22"/>
        </w:rPr>
        <w:t xml:space="preserve">and/or transcripts </w:t>
      </w:r>
      <w:r w:rsidR="00823E3E" w:rsidRPr="009832A9">
        <w:rPr>
          <w:rFonts w:ascii="Arial" w:hAnsi="Arial" w:cs="Arial"/>
          <w:sz w:val="22"/>
          <w:szCs w:val="22"/>
        </w:rPr>
        <w:t xml:space="preserve">evidencing prior training </w:t>
      </w:r>
      <w:r>
        <w:rPr>
          <w:rFonts w:ascii="Arial" w:hAnsi="Arial" w:cs="Arial"/>
          <w:sz w:val="22"/>
          <w:szCs w:val="22"/>
        </w:rPr>
        <w:t>and qualifications</w:t>
      </w:r>
      <w:r w:rsidR="00C2305C">
        <w:rPr>
          <w:rFonts w:ascii="Arial" w:hAnsi="Arial" w:cs="Arial"/>
          <w:sz w:val="22"/>
          <w:szCs w:val="22"/>
        </w:rPr>
        <w:t xml:space="preserve"> (see point 4</w:t>
      </w:r>
      <w:r w:rsidR="00D456BB">
        <w:rPr>
          <w:rFonts w:ascii="Arial" w:hAnsi="Arial" w:cs="Arial"/>
          <w:sz w:val="22"/>
          <w:szCs w:val="22"/>
        </w:rPr>
        <w:t xml:space="preserve"> above)</w:t>
      </w:r>
      <w:r>
        <w:rPr>
          <w:rFonts w:ascii="Arial" w:hAnsi="Arial" w:cs="Arial"/>
          <w:sz w:val="22"/>
          <w:szCs w:val="22"/>
        </w:rPr>
        <w:t xml:space="preserve">. </w:t>
      </w:r>
    </w:p>
    <w:p w14:paraId="24B7ACA6" w14:textId="77777777" w:rsidR="00491356" w:rsidRDefault="00491356" w:rsidP="00491356">
      <w:pPr>
        <w:spacing w:before="100" w:beforeAutospacing="1" w:after="100" w:afterAutospacing="1"/>
        <w:ind w:left="720"/>
        <w:rPr>
          <w:rFonts w:ascii="Arial" w:hAnsi="Arial" w:cs="Arial"/>
          <w:sz w:val="22"/>
          <w:szCs w:val="22"/>
        </w:rPr>
      </w:pPr>
      <w:r>
        <w:rPr>
          <w:rFonts w:ascii="Arial" w:hAnsi="Arial" w:cs="Arial"/>
          <w:sz w:val="22"/>
          <w:szCs w:val="22"/>
        </w:rPr>
        <w:t xml:space="preserve">Your practice experience to date </w:t>
      </w:r>
      <w:r w:rsidRPr="00D456BB">
        <w:rPr>
          <w:rFonts w:ascii="Arial" w:hAnsi="Arial" w:cs="Arial"/>
          <w:sz w:val="22"/>
          <w:szCs w:val="22"/>
          <w:u w:val="single"/>
        </w:rPr>
        <w:t>must be described</w:t>
      </w:r>
      <w:r>
        <w:rPr>
          <w:rFonts w:ascii="Arial" w:hAnsi="Arial" w:cs="Arial"/>
          <w:sz w:val="22"/>
          <w:szCs w:val="22"/>
        </w:rPr>
        <w:t xml:space="preserve"> in your personal statement and on your CV</w:t>
      </w:r>
      <w:r w:rsidR="00D456BB">
        <w:rPr>
          <w:rFonts w:ascii="Arial" w:hAnsi="Arial" w:cs="Arial"/>
          <w:sz w:val="22"/>
          <w:szCs w:val="22"/>
        </w:rPr>
        <w:t>.</w:t>
      </w:r>
    </w:p>
    <w:p w14:paraId="3F504220" w14:textId="77777777" w:rsidR="00823E3E" w:rsidRPr="009832A9" w:rsidRDefault="00823E3E" w:rsidP="00D456BB">
      <w:pPr>
        <w:numPr>
          <w:ilvl w:val="0"/>
          <w:numId w:val="33"/>
        </w:numPr>
        <w:spacing w:before="100" w:beforeAutospacing="1" w:after="100" w:afterAutospacing="1"/>
        <w:rPr>
          <w:rFonts w:ascii="Arial" w:hAnsi="Arial" w:cs="Arial"/>
          <w:sz w:val="22"/>
          <w:szCs w:val="22"/>
        </w:rPr>
      </w:pPr>
      <w:r w:rsidRPr="009832A9">
        <w:rPr>
          <w:rFonts w:ascii="Arial" w:hAnsi="Arial" w:cs="Arial"/>
          <w:b/>
          <w:sz w:val="22"/>
          <w:szCs w:val="22"/>
        </w:rPr>
        <w:t>Evidence of Graduate Basis for Chartered Membership of the British Psychological Society</w:t>
      </w:r>
      <w:r w:rsidRPr="009832A9">
        <w:rPr>
          <w:rFonts w:ascii="Arial" w:hAnsi="Arial" w:cs="Arial"/>
          <w:sz w:val="22"/>
          <w:szCs w:val="22"/>
        </w:rPr>
        <w:t xml:space="preserve"> </w:t>
      </w:r>
    </w:p>
    <w:p w14:paraId="41604909" w14:textId="77777777" w:rsidR="00823E3E" w:rsidRPr="009832A9" w:rsidRDefault="00C8006A" w:rsidP="00823E3E">
      <w:pPr>
        <w:spacing w:before="100" w:beforeAutospacing="1" w:after="100" w:afterAutospacing="1"/>
        <w:ind w:left="720"/>
        <w:rPr>
          <w:rFonts w:ascii="Arial" w:hAnsi="Arial" w:cs="Arial"/>
          <w:sz w:val="22"/>
          <w:szCs w:val="22"/>
        </w:rPr>
      </w:pPr>
      <w:r w:rsidRPr="009832A9">
        <w:rPr>
          <w:rFonts w:ascii="Arial" w:hAnsi="Arial" w:cs="Arial"/>
          <w:sz w:val="22"/>
          <w:szCs w:val="22"/>
        </w:rPr>
        <w:t>To</w:t>
      </w:r>
      <w:r w:rsidR="00823E3E" w:rsidRPr="009832A9">
        <w:rPr>
          <w:rFonts w:ascii="Arial" w:hAnsi="Arial" w:cs="Arial"/>
          <w:sz w:val="22"/>
          <w:szCs w:val="22"/>
        </w:rPr>
        <w:t xml:space="preserve"> meet this requirement please include in your application a copy of your membership letter or a document including the web address on the BPS website where we can find evidence that your degree meets the criteria.  Those with international degrees must approach the BPS personally to check the compatibility of their degree.</w:t>
      </w:r>
    </w:p>
    <w:p w14:paraId="347089FD" w14:textId="77777777" w:rsidR="00823E3E" w:rsidRDefault="00823E3E" w:rsidP="00491356">
      <w:pPr>
        <w:numPr>
          <w:ilvl w:val="0"/>
          <w:numId w:val="33"/>
        </w:numPr>
        <w:spacing w:before="100" w:beforeAutospacing="1" w:after="100" w:afterAutospacing="1"/>
        <w:rPr>
          <w:rFonts w:ascii="Arial" w:hAnsi="Arial" w:cs="Arial"/>
          <w:b/>
          <w:sz w:val="22"/>
          <w:szCs w:val="22"/>
        </w:rPr>
      </w:pPr>
      <w:r w:rsidRPr="009832A9">
        <w:rPr>
          <w:rFonts w:ascii="Arial" w:hAnsi="Arial" w:cs="Arial"/>
          <w:b/>
          <w:sz w:val="22"/>
          <w:szCs w:val="22"/>
        </w:rPr>
        <w:t>A CV</w:t>
      </w:r>
    </w:p>
    <w:p w14:paraId="23D12595" w14:textId="77777777" w:rsidR="00D456BB" w:rsidRPr="00D456BB" w:rsidRDefault="00D456BB" w:rsidP="00D456BB">
      <w:pPr>
        <w:ind w:left="720"/>
        <w:rPr>
          <w:rFonts w:ascii="Arial" w:hAnsi="Arial" w:cs="Arial"/>
          <w:sz w:val="22"/>
          <w:szCs w:val="22"/>
        </w:rPr>
      </w:pPr>
      <w:r w:rsidRPr="00D456BB">
        <w:rPr>
          <w:rFonts w:ascii="Arial" w:hAnsi="Arial" w:cs="Arial"/>
          <w:sz w:val="22"/>
          <w:szCs w:val="22"/>
        </w:rPr>
        <w:t>This should be</w:t>
      </w:r>
      <w:r>
        <w:rPr>
          <w:rFonts w:ascii="Arial" w:hAnsi="Arial" w:cs="Arial"/>
          <w:sz w:val="22"/>
          <w:szCs w:val="22"/>
        </w:rPr>
        <w:t xml:space="preserve"> up-to-date</w:t>
      </w:r>
      <w:r w:rsidRPr="00D456BB">
        <w:rPr>
          <w:rFonts w:ascii="Arial" w:hAnsi="Arial" w:cs="Arial"/>
          <w:sz w:val="22"/>
          <w:szCs w:val="22"/>
        </w:rPr>
        <w:t xml:space="preserve"> and professionally presented with your most recent experience first. It should detail your relevant educational and work experience.</w:t>
      </w:r>
    </w:p>
    <w:p w14:paraId="1D26EBC2" w14:textId="77777777" w:rsidR="00823E3E" w:rsidRPr="009832A9" w:rsidRDefault="00823E3E" w:rsidP="00491356">
      <w:pPr>
        <w:numPr>
          <w:ilvl w:val="0"/>
          <w:numId w:val="33"/>
        </w:numPr>
        <w:spacing w:before="100" w:beforeAutospacing="1" w:after="100" w:afterAutospacing="1"/>
        <w:rPr>
          <w:rFonts w:ascii="Arial" w:hAnsi="Arial" w:cs="Arial"/>
          <w:b/>
          <w:sz w:val="22"/>
          <w:szCs w:val="22"/>
        </w:rPr>
      </w:pPr>
      <w:r w:rsidRPr="009832A9">
        <w:rPr>
          <w:rFonts w:ascii="Arial" w:hAnsi="Arial" w:cs="Arial"/>
          <w:b/>
          <w:sz w:val="22"/>
          <w:szCs w:val="22"/>
        </w:rPr>
        <w:t>A copy of the data pages of your passport</w:t>
      </w:r>
    </w:p>
    <w:p w14:paraId="7DC368C6" w14:textId="77777777" w:rsidR="00823E3E" w:rsidRPr="009832A9" w:rsidRDefault="00823E3E" w:rsidP="00491356">
      <w:pPr>
        <w:numPr>
          <w:ilvl w:val="0"/>
          <w:numId w:val="33"/>
        </w:numPr>
        <w:spacing w:before="100" w:beforeAutospacing="1" w:after="100" w:afterAutospacing="1"/>
        <w:rPr>
          <w:rFonts w:ascii="Arial" w:hAnsi="Arial" w:cs="Arial"/>
          <w:b/>
          <w:sz w:val="22"/>
          <w:szCs w:val="22"/>
        </w:rPr>
      </w:pPr>
      <w:r w:rsidRPr="009832A9">
        <w:rPr>
          <w:rFonts w:ascii="Arial" w:hAnsi="Arial" w:cs="Arial"/>
          <w:b/>
          <w:sz w:val="22"/>
          <w:szCs w:val="22"/>
        </w:rPr>
        <w:t>Evidence of your English Language proficiency if applicable: IELTS certificate minimum overall score 7.5 with 7 in each section</w:t>
      </w:r>
    </w:p>
    <w:p w14:paraId="62431CDC" w14:textId="77777777" w:rsidR="00823E3E" w:rsidRDefault="00823E3E" w:rsidP="00823E3E"/>
    <w:p w14:paraId="49E398E2" w14:textId="77777777" w:rsidR="00823E3E" w:rsidRPr="00823E3E" w:rsidRDefault="00823E3E" w:rsidP="008D1A20"/>
    <w:p w14:paraId="374DFD93" w14:textId="77777777" w:rsidR="00DE38C8" w:rsidRDefault="00FC0233" w:rsidP="008D1A20">
      <w:pPr>
        <w:pStyle w:val="Heading1"/>
        <w:rPr>
          <w:rFonts w:ascii="Arial" w:eastAsia="SimSun" w:hAnsi="Arial" w:cs="Arial"/>
          <w:sz w:val="22"/>
          <w:szCs w:val="22"/>
          <w:lang w:eastAsia="zh-CN"/>
        </w:rPr>
      </w:pPr>
      <w:r>
        <w:rPr>
          <w:rFonts w:ascii="Arial" w:eastAsia="SimSun" w:hAnsi="Arial" w:cs="Arial"/>
          <w:sz w:val="22"/>
          <w:szCs w:val="22"/>
          <w:lang w:eastAsia="zh-CN"/>
        </w:rPr>
        <w:br w:type="page"/>
      </w:r>
      <w:r w:rsidR="00823E3E">
        <w:rPr>
          <w:rFonts w:ascii="Arial" w:eastAsia="SimSun" w:hAnsi="Arial" w:cs="Arial"/>
          <w:sz w:val="22"/>
          <w:szCs w:val="22"/>
          <w:lang w:eastAsia="zh-CN"/>
        </w:rPr>
        <w:lastRenderedPageBreak/>
        <w:t>I</w:t>
      </w:r>
      <w:r w:rsidR="008D1A20">
        <w:rPr>
          <w:rFonts w:ascii="Arial" w:eastAsia="SimSun" w:hAnsi="Arial" w:cs="Arial"/>
          <w:sz w:val="22"/>
          <w:szCs w:val="22"/>
          <w:lang w:eastAsia="zh-CN"/>
        </w:rPr>
        <w:t>nterview process</w:t>
      </w:r>
    </w:p>
    <w:p w14:paraId="16287F21" w14:textId="77777777" w:rsidR="00823E3E" w:rsidRPr="00583902" w:rsidRDefault="00823E3E" w:rsidP="00DE38C8"/>
    <w:p w14:paraId="533A3123" w14:textId="77777777" w:rsidR="009330CF" w:rsidRPr="00583902" w:rsidRDefault="00345AB3" w:rsidP="009330CF">
      <w:pPr>
        <w:jc w:val="both"/>
        <w:rPr>
          <w:rFonts w:ascii="Arial" w:hAnsi="Arial" w:cs="Arial"/>
          <w:sz w:val="22"/>
          <w:szCs w:val="22"/>
        </w:rPr>
      </w:pPr>
      <w:r>
        <w:rPr>
          <w:rFonts w:ascii="Arial" w:hAnsi="Arial" w:cs="Arial"/>
          <w:sz w:val="22"/>
          <w:szCs w:val="22"/>
        </w:rPr>
        <w:t>The interview process consists of the following:</w:t>
      </w:r>
    </w:p>
    <w:p w14:paraId="5BE93A62" w14:textId="77777777" w:rsidR="009330CF" w:rsidRPr="00583902" w:rsidRDefault="009330CF" w:rsidP="009330CF">
      <w:pPr>
        <w:jc w:val="both"/>
        <w:rPr>
          <w:rFonts w:ascii="Arial" w:hAnsi="Arial" w:cs="Arial"/>
          <w:sz w:val="22"/>
          <w:szCs w:val="22"/>
        </w:rPr>
      </w:pPr>
    </w:p>
    <w:p w14:paraId="3DD49CDB" w14:textId="77777777" w:rsidR="00345AB3" w:rsidRDefault="008D1A20" w:rsidP="009330CF">
      <w:pPr>
        <w:numPr>
          <w:ilvl w:val="0"/>
          <w:numId w:val="13"/>
        </w:numPr>
        <w:jc w:val="both"/>
        <w:rPr>
          <w:rFonts w:ascii="Arial" w:hAnsi="Arial" w:cs="Arial"/>
          <w:sz w:val="22"/>
          <w:szCs w:val="22"/>
        </w:rPr>
      </w:pPr>
      <w:r>
        <w:rPr>
          <w:rFonts w:ascii="Arial" w:hAnsi="Arial" w:cs="Arial"/>
          <w:sz w:val="22"/>
          <w:szCs w:val="22"/>
        </w:rPr>
        <w:t>All candidates are</w:t>
      </w:r>
      <w:r w:rsidR="00345AB3">
        <w:rPr>
          <w:rFonts w:ascii="Arial" w:hAnsi="Arial" w:cs="Arial"/>
          <w:sz w:val="22"/>
          <w:szCs w:val="22"/>
        </w:rPr>
        <w:t xml:space="preserve"> individu</w:t>
      </w:r>
      <w:r>
        <w:rPr>
          <w:rFonts w:ascii="Arial" w:hAnsi="Arial" w:cs="Arial"/>
          <w:sz w:val="22"/>
          <w:szCs w:val="22"/>
        </w:rPr>
        <w:t>ally interviewed. Questions</w:t>
      </w:r>
      <w:r w:rsidR="00345AB3">
        <w:rPr>
          <w:rFonts w:ascii="Arial" w:hAnsi="Arial" w:cs="Arial"/>
          <w:sz w:val="22"/>
          <w:szCs w:val="22"/>
        </w:rPr>
        <w:t xml:space="preserve"> focus on training and experience in counselling and therapeutic skills; theoretical knowledge and understanding; research experiences and ideas; and personal readiness to complete the training</w:t>
      </w:r>
      <w:r w:rsidR="001B329C">
        <w:rPr>
          <w:rFonts w:ascii="Arial" w:hAnsi="Arial" w:cs="Arial"/>
          <w:sz w:val="22"/>
          <w:szCs w:val="22"/>
        </w:rPr>
        <w:t>. Candidates are given a score for each of these areas as part of the interview process.</w:t>
      </w:r>
    </w:p>
    <w:p w14:paraId="384BA73E" w14:textId="77777777" w:rsidR="009330CF" w:rsidRPr="00583902" w:rsidRDefault="009330CF" w:rsidP="001B329C">
      <w:pPr>
        <w:jc w:val="both"/>
        <w:rPr>
          <w:rFonts w:ascii="Arial" w:hAnsi="Arial" w:cs="Arial"/>
          <w:sz w:val="22"/>
          <w:szCs w:val="22"/>
        </w:rPr>
      </w:pPr>
    </w:p>
    <w:p w14:paraId="57901EE4" w14:textId="77777777" w:rsidR="009330CF" w:rsidRDefault="008D1A20" w:rsidP="009330CF">
      <w:pPr>
        <w:numPr>
          <w:ilvl w:val="0"/>
          <w:numId w:val="13"/>
        </w:numPr>
        <w:jc w:val="both"/>
        <w:rPr>
          <w:rFonts w:ascii="Arial" w:hAnsi="Arial" w:cs="Arial"/>
          <w:sz w:val="22"/>
          <w:szCs w:val="22"/>
        </w:rPr>
      </w:pPr>
      <w:r>
        <w:rPr>
          <w:rFonts w:ascii="Arial" w:hAnsi="Arial" w:cs="Arial"/>
          <w:sz w:val="22"/>
          <w:szCs w:val="22"/>
        </w:rPr>
        <w:t>All candidates conduct a</w:t>
      </w:r>
      <w:r w:rsidR="009330CF" w:rsidRPr="00583902">
        <w:rPr>
          <w:rFonts w:ascii="Arial" w:hAnsi="Arial" w:cs="Arial"/>
          <w:sz w:val="22"/>
          <w:szCs w:val="22"/>
        </w:rPr>
        <w:t xml:space="preserve"> therapeutic skills activity</w:t>
      </w:r>
      <w:r w:rsidR="001944A4">
        <w:rPr>
          <w:rFonts w:ascii="Arial" w:hAnsi="Arial" w:cs="Arial"/>
          <w:sz w:val="22"/>
          <w:szCs w:val="22"/>
        </w:rPr>
        <w:t xml:space="preserve"> to demonstrate their basic counselling skills</w:t>
      </w:r>
      <w:r w:rsidR="001B329C">
        <w:rPr>
          <w:rFonts w:ascii="Arial" w:hAnsi="Arial" w:cs="Arial"/>
          <w:sz w:val="22"/>
          <w:szCs w:val="22"/>
        </w:rPr>
        <w:t xml:space="preserve">. This is assessed in relation to time management, curiosity, empathy, acceptance, and other core counselling skills. </w:t>
      </w:r>
    </w:p>
    <w:p w14:paraId="34B3F2EB" w14:textId="77777777" w:rsidR="00345AB3" w:rsidRPr="00583902" w:rsidRDefault="00345AB3" w:rsidP="00345AB3">
      <w:pPr>
        <w:jc w:val="both"/>
        <w:rPr>
          <w:rFonts w:ascii="Arial" w:hAnsi="Arial" w:cs="Arial"/>
          <w:sz w:val="22"/>
          <w:szCs w:val="22"/>
        </w:rPr>
      </w:pPr>
    </w:p>
    <w:p w14:paraId="54FE277A" w14:textId="77777777" w:rsidR="009330CF" w:rsidRDefault="008D1A20" w:rsidP="009330CF">
      <w:pPr>
        <w:numPr>
          <w:ilvl w:val="0"/>
          <w:numId w:val="13"/>
        </w:numPr>
        <w:jc w:val="both"/>
        <w:rPr>
          <w:rFonts w:ascii="Arial" w:hAnsi="Arial" w:cs="Arial"/>
          <w:sz w:val="22"/>
          <w:szCs w:val="22"/>
        </w:rPr>
      </w:pPr>
      <w:r>
        <w:rPr>
          <w:rFonts w:ascii="Arial" w:hAnsi="Arial" w:cs="Arial"/>
          <w:sz w:val="22"/>
          <w:szCs w:val="22"/>
        </w:rPr>
        <w:t xml:space="preserve">All candidates </w:t>
      </w:r>
      <w:r w:rsidR="009330CF" w:rsidRPr="00583902">
        <w:rPr>
          <w:rFonts w:ascii="Arial" w:hAnsi="Arial" w:cs="Arial"/>
          <w:sz w:val="22"/>
          <w:szCs w:val="22"/>
        </w:rPr>
        <w:t>deliver a presentation to staff members</w:t>
      </w:r>
      <w:r w:rsidR="001944A4">
        <w:rPr>
          <w:rFonts w:ascii="Arial" w:hAnsi="Arial" w:cs="Arial"/>
          <w:sz w:val="22"/>
          <w:szCs w:val="22"/>
        </w:rPr>
        <w:t>. The topic will be provided with the invitation to interview</w:t>
      </w:r>
      <w:r w:rsidR="001B329C">
        <w:rPr>
          <w:rFonts w:ascii="Arial" w:hAnsi="Arial" w:cs="Arial"/>
          <w:sz w:val="22"/>
          <w:szCs w:val="22"/>
        </w:rPr>
        <w:t>. This will be assessed in relation to time management, engagement with source material, criticality, structure, and delivery.</w:t>
      </w:r>
    </w:p>
    <w:p w14:paraId="7D34F5C7" w14:textId="77777777" w:rsidR="001944A4" w:rsidRDefault="001944A4" w:rsidP="001944A4">
      <w:pPr>
        <w:pStyle w:val="ListParagraph"/>
        <w:rPr>
          <w:rFonts w:ascii="Arial" w:hAnsi="Arial" w:cs="Arial"/>
        </w:rPr>
      </w:pPr>
    </w:p>
    <w:p w14:paraId="7A2B4AB6" w14:textId="77777777" w:rsidR="007650B6" w:rsidRDefault="00FC0233" w:rsidP="004166CA">
      <w:pPr>
        <w:jc w:val="both"/>
        <w:rPr>
          <w:rFonts w:ascii="Arial" w:hAnsi="Arial" w:cs="Arial"/>
          <w:sz w:val="22"/>
          <w:szCs w:val="22"/>
        </w:rPr>
      </w:pPr>
      <w:r>
        <w:rPr>
          <w:rFonts w:ascii="Arial" w:hAnsi="Arial" w:cs="Arial"/>
          <w:sz w:val="22"/>
          <w:szCs w:val="22"/>
        </w:rPr>
        <w:t xml:space="preserve">We run face to face interview days where </w:t>
      </w:r>
      <w:r w:rsidR="00C8006A">
        <w:rPr>
          <w:rFonts w:ascii="Arial" w:hAnsi="Arial" w:cs="Arial"/>
          <w:sz w:val="22"/>
          <w:szCs w:val="22"/>
        </w:rPr>
        <w:t>possible but are able to offer some online interviews were required (for example for international applicants)</w:t>
      </w:r>
      <w:r>
        <w:rPr>
          <w:rFonts w:ascii="Arial" w:hAnsi="Arial" w:cs="Arial"/>
          <w:sz w:val="22"/>
          <w:szCs w:val="22"/>
        </w:rPr>
        <w:t xml:space="preserve">. Details will be provided when you are invited to interview. </w:t>
      </w:r>
    </w:p>
    <w:p w14:paraId="0B4020A7" w14:textId="77777777" w:rsidR="004166CA" w:rsidRPr="004166CA" w:rsidRDefault="004166CA" w:rsidP="004166CA">
      <w:pPr>
        <w:jc w:val="both"/>
        <w:rPr>
          <w:rFonts w:ascii="Arial" w:hAnsi="Arial" w:cs="Arial"/>
          <w:sz w:val="22"/>
          <w:szCs w:val="22"/>
        </w:rPr>
      </w:pPr>
    </w:p>
    <w:p w14:paraId="1D7B270A" w14:textId="77777777" w:rsidR="00C7420B" w:rsidRPr="00583902" w:rsidRDefault="00C7420B" w:rsidP="008A3B4F"/>
    <w:p w14:paraId="087D1BC8" w14:textId="77777777" w:rsidR="00D550AF" w:rsidRPr="00010552" w:rsidRDefault="000D19A2" w:rsidP="00010552">
      <w:pPr>
        <w:pStyle w:val="Heading1"/>
        <w:rPr>
          <w:rFonts w:ascii="Arial" w:hAnsi="Arial" w:cs="Arial"/>
          <w:sz w:val="22"/>
          <w:szCs w:val="22"/>
        </w:rPr>
      </w:pPr>
      <w:r w:rsidRPr="00010552">
        <w:rPr>
          <w:rFonts w:ascii="Arial" w:hAnsi="Arial" w:cs="Arial"/>
          <w:sz w:val="22"/>
          <w:szCs w:val="22"/>
        </w:rPr>
        <w:t>Course Fees</w:t>
      </w:r>
      <w:r w:rsidR="00A13632" w:rsidRPr="00010552">
        <w:rPr>
          <w:rFonts w:ascii="Arial" w:hAnsi="Arial" w:cs="Arial"/>
          <w:sz w:val="22"/>
          <w:szCs w:val="22"/>
        </w:rPr>
        <w:t xml:space="preserve"> and Funding</w:t>
      </w:r>
    </w:p>
    <w:p w14:paraId="6E7BEAA2" w14:textId="77777777" w:rsidR="00940672" w:rsidRPr="002E08E8" w:rsidRDefault="000D19A2" w:rsidP="008A3B4F">
      <w:r w:rsidRPr="002E08E8">
        <w:t> </w:t>
      </w:r>
    </w:p>
    <w:p w14:paraId="3960E1D6" w14:textId="77777777" w:rsidR="00395E20" w:rsidRPr="00B210B5" w:rsidRDefault="002E08E8" w:rsidP="00B210B5">
      <w:pPr>
        <w:pStyle w:val="NormalWeb"/>
        <w:spacing w:before="0" w:beforeAutospacing="0" w:after="0" w:afterAutospacing="0"/>
        <w:jc w:val="both"/>
        <w:rPr>
          <w:rFonts w:ascii="Arial" w:hAnsi="Arial" w:cs="Arial"/>
          <w:sz w:val="22"/>
          <w:szCs w:val="22"/>
        </w:rPr>
      </w:pPr>
      <w:r>
        <w:rPr>
          <w:rFonts w:ascii="Arial" w:hAnsi="Arial" w:cs="Arial"/>
          <w:sz w:val="22"/>
          <w:szCs w:val="22"/>
        </w:rPr>
        <w:t>Please see the Univer</w:t>
      </w:r>
      <w:r w:rsidR="002A3263">
        <w:rPr>
          <w:rFonts w:ascii="Arial" w:hAnsi="Arial" w:cs="Arial"/>
          <w:sz w:val="22"/>
          <w:szCs w:val="22"/>
        </w:rPr>
        <w:t>sit</w:t>
      </w:r>
      <w:r w:rsidR="00010552">
        <w:rPr>
          <w:rFonts w:ascii="Arial" w:hAnsi="Arial" w:cs="Arial"/>
          <w:sz w:val="22"/>
          <w:szCs w:val="22"/>
        </w:rPr>
        <w:t xml:space="preserve">y website for details of </w:t>
      </w:r>
      <w:r>
        <w:rPr>
          <w:rFonts w:ascii="Arial" w:hAnsi="Arial" w:cs="Arial"/>
          <w:sz w:val="22"/>
          <w:szCs w:val="22"/>
        </w:rPr>
        <w:t>fees</w:t>
      </w:r>
      <w:r w:rsidR="00B210B5">
        <w:rPr>
          <w:rFonts w:ascii="Arial" w:hAnsi="Arial" w:cs="Arial"/>
          <w:sz w:val="22"/>
          <w:szCs w:val="22"/>
        </w:rPr>
        <w:t xml:space="preserve"> and funding.</w:t>
      </w:r>
    </w:p>
    <w:p w14:paraId="4F904CB7" w14:textId="77777777" w:rsidR="004166CA" w:rsidRPr="004166CA" w:rsidRDefault="004166CA" w:rsidP="004166CA"/>
    <w:p w14:paraId="06971CD3" w14:textId="77777777" w:rsidR="008B0DFA" w:rsidRPr="00583902" w:rsidRDefault="008B0DFA" w:rsidP="00C7420B">
      <w:pPr>
        <w:jc w:val="both"/>
        <w:rPr>
          <w:rFonts w:ascii="Arial" w:hAnsi="Arial" w:cs="Arial"/>
          <w:bCs/>
          <w:sz w:val="22"/>
          <w:szCs w:val="22"/>
          <w:lang w:val="fr-FR"/>
        </w:rPr>
      </w:pPr>
    </w:p>
    <w:p w14:paraId="2A1F701D" w14:textId="77777777" w:rsidR="00F17F18" w:rsidRPr="008B0DFA" w:rsidRDefault="00F17F18" w:rsidP="00C7420B">
      <w:pPr>
        <w:jc w:val="both"/>
        <w:rPr>
          <w:rFonts w:ascii="Arial" w:hAnsi="Arial" w:cs="Arial"/>
          <w:bCs/>
          <w:sz w:val="22"/>
          <w:szCs w:val="22"/>
          <w:lang w:val="fr-FR"/>
        </w:rPr>
      </w:pPr>
    </w:p>
    <w:sectPr w:rsidR="00F17F18" w:rsidRPr="008B0DFA" w:rsidSect="00932848">
      <w:footerReference w:type="even" r:id="rId26"/>
      <w:footerReference w:type="default" r:id="rId2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A63D" w14:textId="77777777" w:rsidR="008F7C32" w:rsidRDefault="008F7C32">
      <w:r>
        <w:separator/>
      </w:r>
    </w:p>
  </w:endnote>
  <w:endnote w:type="continuationSeparator" w:id="0">
    <w:p w14:paraId="592A9834" w14:textId="77777777" w:rsidR="008F7C32" w:rsidRDefault="008F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863A2" w:rsidRDefault="00E863A2" w:rsidP="007D1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B595B" w14:textId="77777777" w:rsidR="00E863A2" w:rsidRDefault="00E863A2" w:rsidP="008B0D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F916" w14:textId="77777777" w:rsidR="00E863A2" w:rsidRPr="00DB45FD" w:rsidRDefault="00E863A2" w:rsidP="007D1E9A">
    <w:pPr>
      <w:pStyle w:val="Footer"/>
      <w:framePr w:wrap="around" w:vAnchor="text" w:hAnchor="margin" w:xAlign="right" w:y="1"/>
      <w:rPr>
        <w:rStyle w:val="PageNumber"/>
        <w:rFonts w:ascii="Arial" w:hAnsi="Arial" w:cs="Arial"/>
      </w:rPr>
    </w:pPr>
    <w:r w:rsidRPr="00DB45FD">
      <w:rPr>
        <w:rStyle w:val="PageNumber"/>
        <w:rFonts w:ascii="Arial" w:hAnsi="Arial" w:cs="Arial"/>
      </w:rPr>
      <w:fldChar w:fldCharType="begin"/>
    </w:r>
    <w:r w:rsidRPr="00DB45FD">
      <w:rPr>
        <w:rStyle w:val="PageNumber"/>
        <w:rFonts w:ascii="Arial" w:hAnsi="Arial" w:cs="Arial"/>
      </w:rPr>
      <w:instrText xml:space="preserve">PAGE  </w:instrText>
    </w:r>
    <w:r w:rsidRPr="00DB45FD">
      <w:rPr>
        <w:rStyle w:val="PageNumber"/>
        <w:rFonts w:ascii="Arial" w:hAnsi="Arial" w:cs="Arial"/>
      </w:rPr>
      <w:fldChar w:fldCharType="separate"/>
    </w:r>
    <w:r w:rsidR="00EE54C0">
      <w:rPr>
        <w:rStyle w:val="PageNumber"/>
        <w:rFonts w:ascii="Arial" w:hAnsi="Arial" w:cs="Arial"/>
        <w:noProof/>
      </w:rPr>
      <w:t>15</w:t>
    </w:r>
    <w:r w:rsidRPr="00DB45FD">
      <w:rPr>
        <w:rStyle w:val="PageNumber"/>
        <w:rFonts w:ascii="Arial" w:hAnsi="Arial" w:cs="Arial"/>
      </w:rPr>
      <w:fldChar w:fldCharType="end"/>
    </w:r>
  </w:p>
  <w:p w14:paraId="244C483A" w14:textId="77777777" w:rsidR="00E863A2" w:rsidRPr="00932848" w:rsidRDefault="00E863A2" w:rsidP="00932848">
    <w:pPr>
      <w:pStyle w:val="Footer"/>
      <w:ind w:right="360"/>
      <w:jc w:val="center"/>
      <w:rPr>
        <w:rFonts w:ascii="Arial" w:hAnsi="Arial" w:cs="Arial"/>
        <w:b/>
      </w:rPr>
    </w:pPr>
    <w:r w:rsidRPr="00932848">
      <w:rPr>
        <w:rFonts w:ascii="Arial" w:hAnsi="Arial" w:cs="Arial"/>
        <w:b/>
      </w:rPr>
      <w:t>PLEASE CONSIDER IF YOU NEED TO PRINT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63192" w14:textId="77777777" w:rsidR="008F7C32" w:rsidRDefault="008F7C32">
      <w:r>
        <w:separator/>
      </w:r>
    </w:p>
  </w:footnote>
  <w:footnote w:type="continuationSeparator" w:id="0">
    <w:p w14:paraId="5CCF1A36" w14:textId="77777777" w:rsidR="008F7C32" w:rsidRDefault="008F7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7C6E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5B60D"/>
    <w:multiLevelType w:val="hybridMultilevel"/>
    <w:tmpl w:val="C7B02E48"/>
    <w:lvl w:ilvl="0" w:tplc="FF2A9BCE">
      <w:start w:val="1"/>
      <w:numFmt w:val="bullet"/>
      <w:lvlText w:val=""/>
      <w:lvlJc w:val="left"/>
      <w:pPr>
        <w:ind w:left="720" w:hanging="360"/>
      </w:pPr>
      <w:rPr>
        <w:rFonts w:ascii="Symbol" w:hAnsi="Symbol" w:hint="default"/>
      </w:rPr>
    </w:lvl>
    <w:lvl w:ilvl="1" w:tplc="B5726F42">
      <w:start w:val="1"/>
      <w:numFmt w:val="bullet"/>
      <w:lvlText w:val="o"/>
      <w:lvlJc w:val="left"/>
      <w:pPr>
        <w:ind w:left="1440" w:hanging="360"/>
      </w:pPr>
      <w:rPr>
        <w:rFonts w:ascii="Courier New" w:hAnsi="Courier New" w:hint="default"/>
      </w:rPr>
    </w:lvl>
    <w:lvl w:ilvl="2" w:tplc="ACF0DEB6">
      <w:start w:val="1"/>
      <w:numFmt w:val="bullet"/>
      <w:lvlText w:val=""/>
      <w:lvlJc w:val="left"/>
      <w:pPr>
        <w:ind w:left="2160" w:hanging="360"/>
      </w:pPr>
      <w:rPr>
        <w:rFonts w:ascii="Wingdings" w:hAnsi="Wingdings" w:hint="default"/>
      </w:rPr>
    </w:lvl>
    <w:lvl w:ilvl="3" w:tplc="9EE68CA4">
      <w:start w:val="1"/>
      <w:numFmt w:val="bullet"/>
      <w:lvlText w:val=""/>
      <w:lvlJc w:val="left"/>
      <w:pPr>
        <w:ind w:left="2880" w:hanging="360"/>
      </w:pPr>
      <w:rPr>
        <w:rFonts w:ascii="Symbol" w:hAnsi="Symbol" w:hint="default"/>
      </w:rPr>
    </w:lvl>
    <w:lvl w:ilvl="4" w:tplc="F1063B60">
      <w:start w:val="1"/>
      <w:numFmt w:val="bullet"/>
      <w:lvlText w:val="o"/>
      <w:lvlJc w:val="left"/>
      <w:pPr>
        <w:ind w:left="3600" w:hanging="360"/>
      </w:pPr>
      <w:rPr>
        <w:rFonts w:ascii="Courier New" w:hAnsi="Courier New" w:hint="default"/>
      </w:rPr>
    </w:lvl>
    <w:lvl w:ilvl="5" w:tplc="643A822A">
      <w:start w:val="1"/>
      <w:numFmt w:val="bullet"/>
      <w:lvlText w:val=""/>
      <w:lvlJc w:val="left"/>
      <w:pPr>
        <w:ind w:left="4320" w:hanging="360"/>
      </w:pPr>
      <w:rPr>
        <w:rFonts w:ascii="Wingdings" w:hAnsi="Wingdings" w:hint="default"/>
      </w:rPr>
    </w:lvl>
    <w:lvl w:ilvl="6" w:tplc="2B9A1692">
      <w:start w:val="1"/>
      <w:numFmt w:val="bullet"/>
      <w:lvlText w:val=""/>
      <w:lvlJc w:val="left"/>
      <w:pPr>
        <w:ind w:left="5040" w:hanging="360"/>
      </w:pPr>
      <w:rPr>
        <w:rFonts w:ascii="Symbol" w:hAnsi="Symbol" w:hint="default"/>
      </w:rPr>
    </w:lvl>
    <w:lvl w:ilvl="7" w:tplc="5F189AA8">
      <w:start w:val="1"/>
      <w:numFmt w:val="bullet"/>
      <w:lvlText w:val="o"/>
      <w:lvlJc w:val="left"/>
      <w:pPr>
        <w:ind w:left="5760" w:hanging="360"/>
      </w:pPr>
      <w:rPr>
        <w:rFonts w:ascii="Courier New" w:hAnsi="Courier New" w:hint="default"/>
      </w:rPr>
    </w:lvl>
    <w:lvl w:ilvl="8" w:tplc="B164DC1A">
      <w:start w:val="1"/>
      <w:numFmt w:val="bullet"/>
      <w:lvlText w:val=""/>
      <w:lvlJc w:val="left"/>
      <w:pPr>
        <w:ind w:left="6480" w:hanging="360"/>
      </w:pPr>
      <w:rPr>
        <w:rFonts w:ascii="Wingdings" w:hAnsi="Wingdings" w:hint="default"/>
      </w:rPr>
    </w:lvl>
  </w:abstractNum>
  <w:abstractNum w:abstractNumId="2" w15:restartNumberingAfterBreak="0">
    <w:nsid w:val="05FB1DE0"/>
    <w:multiLevelType w:val="hybridMultilevel"/>
    <w:tmpl w:val="EBC2F986"/>
    <w:lvl w:ilvl="0" w:tplc="072EB95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66560"/>
    <w:multiLevelType w:val="hybridMultilevel"/>
    <w:tmpl w:val="BE7067E8"/>
    <w:lvl w:ilvl="0" w:tplc="D17E532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76798"/>
    <w:multiLevelType w:val="hybridMultilevel"/>
    <w:tmpl w:val="B9FEFF1A"/>
    <w:lvl w:ilvl="0" w:tplc="B88ED1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82D5D"/>
    <w:multiLevelType w:val="hybridMultilevel"/>
    <w:tmpl w:val="B57AB8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92870"/>
    <w:multiLevelType w:val="hybridMultilevel"/>
    <w:tmpl w:val="49DE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306D3"/>
    <w:multiLevelType w:val="hybridMultilevel"/>
    <w:tmpl w:val="F1A03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3449D"/>
    <w:multiLevelType w:val="hybridMultilevel"/>
    <w:tmpl w:val="EC785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70DD4"/>
    <w:multiLevelType w:val="multilevel"/>
    <w:tmpl w:val="7C62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E241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2ADB4487"/>
    <w:multiLevelType w:val="hybridMultilevel"/>
    <w:tmpl w:val="C3063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93BB0"/>
    <w:multiLevelType w:val="hybridMultilevel"/>
    <w:tmpl w:val="F81C1410"/>
    <w:lvl w:ilvl="0" w:tplc="41B42064">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D3CCE"/>
    <w:multiLevelType w:val="hybridMultilevel"/>
    <w:tmpl w:val="34D8D0A8"/>
    <w:lvl w:ilvl="0" w:tplc="D1E839B2">
      <w:start w:val="1"/>
      <w:numFmt w:val="decimal"/>
      <w:lvlText w:val="%1"/>
      <w:lvlJc w:val="left"/>
      <w:pPr>
        <w:tabs>
          <w:tab w:val="num" w:pos="1080"/>
        </w:tabs>
        <w:ind w:left="1080" w:hanging="720"/>
      </w:pPr>
    </w:lvl>
    <w:lvl w:ilvl="1" w:tplc="377CD7A4">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63679C2"/>
    <w:multiLevelType w:val="hybridMultilevel"/>
    <w:tmpl w:val="232A5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264D3"/>
    <w:multiLevelType w:val="hybridMultilevel"/>
    <w:tmpl w:val="7EB218AA"/>
    <w:lvl w:ilvl="0" w:tplc="74FC7E6E">
      <w:start w:val="1"/>
      <w:numFmt w:val="bullet"/>
      <w:lvlText w:val="•"/>
      <w:lvlJc w:val="left"/>
      <w:pPr>
        <w:tabs>
          <w:tab w:val="num" w:pos="720"/>
        </w:tabs>
        <w:ind w:left="720" w:hanging="360"/>
      </w:pPr>
      <w:rPr>
        <w:rFonts w:ascii="Times New Roman" w:hAnsi="Times New Roman" w:hint="default"/>
      </w:rPr>
    </w:lvl>
    <w:lvl w:ilvl="1" w:tplc="D8FE0584" w:tentative="1">
      <w:start w:val="1"/>
      <w:numFmt w:val="bullet"/>
      <w:lvlText w:val="•"/>
      <w:lvlJc w:val="left"/>
      <w:pPr>
        <w:tabs>
          <w:tab w:val="num" w:pos="1440"/>
        </w:tabs>
        <w:ind w:left="1440" w:hanging="360"/>
      </w:pPr>
      <w:rPr>
        <w:rFonts w:ascii="Times New Roman" w:hAnsi="Times New Roman" w:hint="default"/>
      </w:rPr>
    </w:lvl>
    <w:lvl w:ilvl="2" w:tplc="0F64AF30" w:tentative="1">
      <w:start w:val="1"/>
      <w:numFmt w:val="bullet"/>
      <w:lvlText w:val="•"/>
      <w:lvlJc w:val="left"/>
      <w:pPr>
        <w:tabs>
          <w:tab w:val="num" w:pos="2160"/>
        </w:tabs>
        <w:ind w:left="2160" w:hanging="360"/>
      </w:pPr>
      <w:rPr>
        <w:rFonts w:ascii="Times New Roman" w:hAnsi="Times New Roman" w:hint="default"/>
      </w:rPr>
    </w:lvl>
    <w:lvl w:ilvl="3" w:tplc="3996BD24" w:tentative="1">
      <w:start w:val="1"/>
      <w:numFmt w:val="bullet"/>
      <w:lvlText w:val="•"/>
      <w:lvlJc w:val="left"/>
      <w:pPr>
        <w:tabs>
          <w:tab w:val="num" w:pos="2880"/>
        </w:tabs>
        <w:ind w:left="2880" w:hanging="360"/>
      </w:pPr>
      <w:rPr>
        <w:rFonts w:ascii="Times New Roman" w:hAnsi="Times New Roman" w:hint="default"/>
      </w:rPr>
    </w:lvl>
    <w:lvl w:ilvl="4" w:tplc="87703788" w:tentative="1">
      <w:start w:val="1"/>
      <w:numFmt w:val="bullet"/>
      <w:lvlText w:val="•"/>
      <w:lvlJc w:val="left"/>
      <w:pPr>
        <w:tabs>
          <w:tab w:val="num" w:pos="3600"/>
        </w:tabs>
        <w:ind w:left="3600" w:hanging="360"/>
      </w:pPr>
      <w:rPr>
        <w:rFonts w:ascii="Times New Roman" w:hAnsi="Times New Roman" w:hint="default"/>
      </w:rPr>
    </w:lvl>
    <w:lvl w:ilvl="5" w:tplc="E80CCFA2" w:tentative="1">
      <w:start w:val="1"/>
      <w:numFmt w:val="bullet"/>
      <w:lvlText w:val="•"/>
      <w:lvlJc w:val="left"/>
      <w:pPr>
        <w:tabs>
          <w:tab w:val="num" w:pos="4320"/>
        </w:tabs>
        <w:ind w:left="4320" w:hanging="360"/>
      </w:pPr>
      <w:rPr>
        <w:rFonts w:ascii="Times New Roman" w:hAnsi="Times New Roman" w:hint="default"/>
      </w:rPr>
    </w:lvl>
    <w:lvl w:ilvl="6" w:tplc="01FC9FA6" w:tentative="1">
      <w:start w:val="1"/>
      <w:numFmt w:val="bullet"/>
      <w:lvlText w:val="•"/>
      <w:lvlJc w:val="left"/>
      <w:pPr>
        <w:tabs>
          <w:tab w:val="num" w:pos="5040"/>
        </w:tabs>
        <w:ind w:left="5040" w:hanging="360"/>
      </w:pPr>
      <w:rPr>
        <w:rFonts w:ascii="Times New Roman" w:hAnsi="Times New Roman" w:hint="default"/>
      </w:rPr>
    </w:lvl>
    <w:lvl w:ilvl="7" w:tplc="27A43056" w:tentative="1">
      <w:start w:val="1"/>
      <w:numFmt w:val="bullet"/>
      <w:lvlText w:val="•"/>
      <w:lvlJc w:val="left"/>
      <w:pPr>
        <w:tabs>
          <w:tab w:val="num" w:pos="5760"/>
        </w:tabs>
        <w:ind w:left="5760" w:hanging="360"/>
      </w:pPr>
      <w:rPr>
        <w:rFonts w:ascii="Times New Roman" w:hAnsi="Times New Roman" w:hint="default"/>
      </w:rPr>
    </w:lvl>
    <w:lvl w:ilvl="8" w:tplc="D21ADA9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3361D9"/>
    <w:multiLevelType w:val="hybridMultilevel"/>
    <w:tmpl w:val="5100D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170CA"/>
    <w:multiLevelType w:val="hybridMultilevel"/>
    <w:tmpl w:val="5ED45D7C"/>
    <w:lvl w:ilvl="0" w:tplc="020E3314">
      <w:numFmt w:val="bullet"/>
      <w:lvlText w:val=""/>
      <w:lvlJc w:val="left"/>
      <w:pPr>
        <w:tabs>
          <w:tab w:val="num" w:pos="720"/>
        </w:tabs>
        <w:ind w:left="720" w:hanging="360"/>
      </w:pPr>
      <w:rPr>
        <w:rFonts w:ascii="Symbol" w:eastAsia="Times New Roman" w:hAnsi="Symbol" w:cs="Times New Roman" w:hint="default"/>
      </w:rPr>
    </w:lvl>
    <w:lvl w:ilvl="1" w:tplc="D152E7FA" w:tentative="1">
      <w:start w:val="1"/>
      <w:numFmt w:val="bullet"/>
      <w:lvlText w:val="o"/>
      <w:lvlJc w:val="left"/>
      <w:pPr>
        <w:tabs>
          <w:tab w:val="num" w:pos="1440"/>
        </w:tabs>
        <w:ind w:left="1440" w:hanging="360"/>
      </w:pPr>
      <w:rPr>
        <w:rFonts w:ascii="Courier New" w:hAnsi="Courier New" w:hint="default"/>
      </w:rPr>
    </w:lvl>
    <w:lvl w:ilvl="2" w:tplc="161235C6" w:tentative="1">
      <w:start w:val="1"/>
      <w:numFmt w:val="bullet"/>
      <w:lvlText w:val=""/>
      <w:lvlJc w:val="left"/>
      <w:pPr>
        <w:tabs>
          <w:tab w:val="num" w:pos="2160"/>
        </w:tabs>
        <w:ind w:left="2160" w:hanging="360"/>
      </w:pPr>
      <w:rPr>
        <w:rFonts w:ascii="Wingdings" w:hAnsi="Wingdings" w:hint="default"/>
      </w:rPr>
    </w:lvl>
    <w:lvl w:ilvl="3" w:tplc="3AF6495E" w:tentative="1">
      <w:start w:val="1"/>
      <w:numFmt w:val="bullet"/>
      <w:lvlText w:val=""/>
      <w:lvlJc w:val="left"/>
      <w:pPr>
        <w:tabs>
          <w:tab w:val="num" w:pos="2880"/>
        </w:tabs>
        <w:ind w:left="2880" w:hanging="360"/>
      </w:pPr>
      <w:rPr>
        <w:rFonts w:ascii="Symbol" w:hAnsi="Symbol" w:hint="default"/>
      </w:rPr>
    </w:lvl>
    <w:lvl w:ilvl="4" w:tplc="07767EEA" w:tentative="1">
      <w:start w:val="1"/>
      <w:numFmt w:val="bullet"/>
      <w:lvlText w:val="o"/>
      <w:lvlJc w:val="left"/>
      <w:pPr>
        <w:tabs>
          <w:tab w:val="num" w:pos="3600"/>
        </w:tabs>
        <w:ind w:left="3600" w:hanging="360"/>
      </w:pPr>
      <w:rPr>
        <w:rFonts w:ascii="Courier New" w:hAnsi="Courier New" w:hint="default"/>
      </w:rPr>
    </w:lvl>
    <w:lvl w:ilvl="5" w:tplc="57886146" w:tentative="1">
      <w:start w:val="1"/>
      <w:numFmt w:val="bullet"/>
      <w:lvlText w:val=""/>
      <w:lvlJc w:val="left"/>
      <w:pPr>
        <w:tabs>
          <w:tab w:val="num" w:pos="4320"/>
        </w:tabs>
        <w:ind w:left="4320" w:hanging="360"/>
      </w:pPr>
      <w:rPr>
        <w:rFonts w:ascii="Wingdings" w:hAnsi="Wingdings" w:hint="default"/>
      </w:rPr>
    </w:lvl>
    <w:lvl w:ilvl="6" w:tplc="32148BE2" w:tentative="1">
      <w:start w:val="1"/>
      <w:numFmt w:val="bullet"/>
      <w:lvlText w:val=""/>
      <w:lvlJc w:val="left"/>
      <w:pPr>
        <w:tabs>
          <w:tab w:val="num" w:pos="5040"/>
        </w:tabs>
        <w:ind w:left="5040" w:hanging="360"/>
      </w:pPr>
      <w:rPr>
        <w:rFonts w:ascii="Symbol" w:hAnsi="Symbol" w:hint="default"/>
      </w:rPr>
    </w:lvl>
    <w:lvl w:ilvl="7" w:tplc="FD80C0B2" w:tentative="1">
      <w:start w:val="1"/>
      <w:numFmt w:val="bullet"/>
      <w:lvlText w:val="o"/>
      <w:lvlJc w:val="left"/>
      <w:pPr>
        <w:tabs>
          <w:tab w:val="num" w:pos="5760"/>
        </w:tabs>
        <w:ind w:left="5760" w:hanging="360"/>
      </w:pPr>
      <w:rPr>
        <w:rFonts w:ascii="Courier New" w:hAnsi="Courier New" w:hint="default"/>
      </w:rPr>
    </w:lvl>
    <w:lvl w:ilvl="8" w:tplc="DCCAE98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E7E9D"/>
    <w:multiLevelType w:val="hybridMultilevel"/>
    <w:tmpl w:val="4BCC5B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F0889"/>
    <w:multiLevelType w:val="hybridMultilevel"/>
    <w:tmpl w:val="144CF106"/>
    <w:lvl w:ilvl="0" w:tplc="FBF0D8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416BBE"/>
    <w:multiLevelType w:val="multilevel"/>
    <w:tmpl w:val="D3A4D2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7936A34"/>
    <w:multiLevelType w:val="multilevel"/>
    <w:tmpl w:val="46EC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46DD7"/>
    <w:multiLevelType w:val="hybridMultilevel"/>
    <w:tmpl w:val="4F804140"/>
    <w:lvl w:ilvl="0" w:tplc="0FFA5CF6">
      <w:start w:val="1"/>
      <w:numFmt w:val="decimal"/>
      <w:lvlText w:val="%1."/>
      <w:lvlJc w:val="left"/>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A7372"/>
    <w:multiLevelType w:val="hybridMultilevel"/>
    <w:tmpl w:val="9D50899A"/>
    <w:lvl w:ilvl="0" w:tplc="F5C2AB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15D76EB"/>
    <w:multiLevelType w:val="multilevel"/>
    <w:tmpl w:val="026EB02C"/>
    <w:lvl w:ilvl="0">
      <w:start w:val="1"/>
      <w:numFmt w:val="decimal"/>
      <w:lvlText w:val="%1."/>
      <w:lvlJc w:val="left"/>
      <w:pPr>
        <w:tabs>
          <w:tab w:val="num" w:pos="720"/>
        </w:tabs>
        <w:ind w:left="720" w:hanging="360"/>
      </w:pPr>
      <w:rPr>
        <w:rFonts w:ascii="Arial" w:hAnsi="Arial" w:cs="Aria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C3F89"/>
    <w:multiLevelType w:val="hybridMultilevel"/>
    <w:tmpl w:val="10E809EE"/>
    <w:lvl w:ilvl="0" w:tplc="CCBAA1AC">
      <w:start w:val="40"/>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573C13"/>
    <w:multiLevelType w:val="hybridMultilevel"/>
    <w:tmpl w:val="C308B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93302"/>
    <w:multiLevelType w:val="hybridMultilevel"/>
    <w:tmpl w:val="04A0EEB4"/>
    <w:lvl w:ilvl="0" w:tplc="10FA9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CE5752"/>
    <w:multiLevelType w:val="hybridMultilevel"/>
    <w:tmpl w:val="786669C2"/>
    <w:lvl w:ilvl="0" w:tplc="4B1849B8">
      <w:start w:val="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F3AFF"/>
    <w:multiLevelType w:val="multilevel"/>
    <w:tmpl w:val="0F5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86651"/>
    <w:multiLevelType w:val="hybridMultilevel"/>
    <w:tmpl w:val="CE4E4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49FE"/>
    <w:multiLevelType w:val="hybridMultilevel"/>
    <w:tmpl w:val="2ADC832E"/>
    <w:lvl w:ilvl="0" w:tplc="BF5A600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426FA"/>
    <w:multiLevelType w:val="hybridMultilevel"/>
    <w:tmpl w:val="096A71E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E5F692C"/>
    <w:multiLevelType w:val="hybridMultilevel"/>
    <w:tmpl w:val="5F12D218"/>
    <w:lvl w:ilvl="0" w:tplc="5B48424A">
      <w:start w:val="1"/>
      <w:numFmt w:val="bullet"/>
      <w:lvlText w:val=""/>
      <w:lvlJc w:val="left"/>
      <w:pPr>
        <w:ind w:left="720" w:hanging="360"/>
      </w:pPr>
      <w:rPr>
        <w:rFonts w:ascii="Symbol" w:hAnsi="Symbol" w:hint="default"/>
      </w:rPr>
    </w:lvl>
    <w:lvl w:ilvl="1" w:tplc="5DD2BC40">
      <w:start w:val="1"/>
      <w:numFmt w:val="bullet"/>
      <w:lvlText w:val="o"/>
      <w:lvlJc w:val="left"/>
      <w:pPr>
        <w:ind w:left="1440" w:hanging="360"/>
      </w:pPr>
      <w:rPr>
        <w:rFonts w:ascii="Courier New" w:hAnsi="Courier New" w:hint="default"/>
      </w:rPr>
    </w:lvl>
    <w:lvl w:ilvl="2" w:tplc="9470F646">
      <w:start w:val="1"/>
      <w:numFmt w:val="bullet"/>
      <w:lvlText w:val=""/>
      <w:lvlJc w:val="left"/>
      <w:pPr>
        <w:ind w:left="2160" w:hanging="360"/>
      </w:pPr>
      <w:rPr>
        <w:rFonts w:ascii="Wingdings" w:hAnsi="Wingdings" w:hint="default"/>
      </w:rPr>
    </w:lvl>
    <w:lvl w:ilvl="3" w:tplc="999431E2">
      <w:start w:val="1"/>
      <w:numFmt w:val="bullet"/>
      <w:lvlText w:val=""/>
      <w:lvlJc w:val="left"/>
      <w:pPr>
        <w:ind w:left="2880" w:hanging="360"/>
      </w:pPr>
      <w:rPr>
        <w:rFonts w:ascii="Symbol" w:hAnsi="Symbol" w:hint="default"/>
      </w:rPr>
    </w:lvl>
    <w:lvl w:ilvl="4" w:tplc="2BE095FA">
      <w:start w:val="1"/>
      <w:numFmt w:val="bullet"/>
      <w:lvlText w:val="o"/>
      <w:lvlJc w:val="left"/>
      <w:pPr>
        <w:ind w:left="3600" w:hanging="360"/>
      </w:pPr>
      <w:rPr>
        <w:rFonts w:ascii="Courier New" w:hAnsi="Courier New" w:hint="default"/>
      </w:rPr>
    </w:lvl>
    <w:lvl w:ilvl="5" w:tplc="22C65AE8">
      <w:start w:val="1"/>
      <w:numFmt w:val="bullet"/>
      <w:lvlText w:val=""/>
      <w:lvlJc w:val="left"/>
      <w:pPr>
        <w:ind w:left="4320" w:hanging="360"/>
      </w:pPr>
      <w:rPr>
        <w:rFonts w:ascii="Wingdings" w:hAnsi="Wingdings" w:hint="default"/>
      </w:rPr>
    </w:lvl>
    <w:lvl w:ilvl="6" w:tplc="0CE647A8">
      <w:start w:val="1"/>
      <w:numFmt w:val="bullet"/>
      <w:lvlText w:val=""/>
      <w:lvlJc w:val="left"/>
      <w:pPr>
        <w:ind w:left="5040" w:hanging="360"/>
      </w:pPr>
      <w:rPr>
        <w:rFonts w:ascii="Symbol" w:hAnsi="Symbol" w:hint="default"/>
      </w:rPr>
    </w:lvl>
    <w:lvl w:ilvl="7" w:tplc="4C9680AC">
      <w:start w:val="1"/>
      <w:numFmt w:val="bullet"/>
      <w:lvlText w:val="o"/>
      <w:lvlJc w:val="left"/>
      <w:pPr>
        <w:ind w:left="5760" w:hanging="360"/>
      </w:pPr>
      <w:rPr>
        <w:rFonts w:ascii="Courier New" w:hAnsi="Courier New" w:hint="default"/>
      </w:rPr>
    </w:lvl>
    <w:lvl w:ilvl="8" w:tplc="E6F28D24">
      <w:start w:val="1"/>
      <w:numFmt w:val="bullet"/>
      <w:lvlText w:val=""/>
      <w:lvlJc w:val="left"/>
      <w:pPr>
        <w:ind w:left="6480" w:hanging="360"/>
      </w:pPr>
      <w:rPr>
        <w:rFonts w:ascii="Wingdings" w:hAnsi="Wingdings" w:hint="default"/>
      </w:rPr>
    </w:lvl>
  </w:abstractNum>
  <w:abstractNum w:abstractNumId="34" w15:restartNumberingAfterBreak="0">
    <w:nsid w:val="7EC34B1B"/>
    <w:multiLevelType w:val="hybridMultilevel"/>
    <w:tmpl w:val="46EE6604"/>
    <w:lvl w:ilvl="0" w:tplc="B0EA73DC">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83407">
    <w:abstractNumId w:val="20"/>
  </w:num>
  <w:num w:numId="2" w16cid:durableId="788164246">
    <w:abstractNumId w:val="1"/>
  </w:num>
  <w:num w:numId="3" w16cid:durableId="324168032">
    <w:abstractNumId w:val="33"/>
  </w:num>
  <w:num w:numId="4" w16cid:durableId="2088768089">
    <w:abstractNumId w:val="10"/>
  </w:num>
  <w:num w:numId="5" w16cid:durableId="500240329">
    <w:abstractNumId w:val="17"/>
  </w:num>
  <w:num w:numId="6" w16cid:durableId="951127803">
    <w:abstractNumId w:val="30"/>
  </w:num>
  <w:num w:numId="7" w16cid:durableId="1990555987">
    <w:abstractNumId w:val="9"/>
  </w:num>
  <w:num w:numId="8" w16cid:durableId="664285332">
    <w:abstractNumId w:val="29"/>
  </w:num>
  <w:num w:numId="9" w16cid:durableId="1331448414">
    <w:abstractNumId w:val="25"/>
  </w:num>
  <w:num w:numId="10" w16cid:durableId="1113017999">
    <w:abstractNumId w:val="11"/>
  </w:num>
  <w:num w:numId="11" w16cid:durableId="425270700">
    <w:abstractNumId w:val="32"/>
  </w:num>
  <w:num w:numId="12" w16cid:durableId="2107771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2464084">
    <w:abstractNumId w:val="28"/>
  </w:num>
  <w:num w:numId="14" w16cid:durableId="1189373700">
    <w:abstractNumId w:val="0"/>
  </w:num>
  <w:num w:numId="15" w16cid:durableId="1301693599">
    <w:abstractNumId w:val="3"/>
  </w:num>
  <w:num w:numId="16" w16cid:durableId="978605765">
    <w:abstractNumId w:val="14"/>
  </w:num>
  <w:num w:numId="17" w16cid:durableId="88041162">
    <w:abstractNumId w:val="31"/>
  </w:num>
  <w:num w:numId="18" w16cid:durableId="543099885">
    <w:abstractNumId w:val="2"/>
  </w:num>
  <w:num w:numId="19" w16cid:durableId="1035085957">
    <w:abstractNumId w:val="15"/>
  </w:num>
  <w:num w:numId="20" w16cid:durableId="911698231">
    <w:abstractNumId w:val="34"/>
  </w:num>
  <w:num w:numId="21" w16cid:durableId="663511135">
    <w:abstractNumId w:val="21"/>
  </w:num>
  <w:num w:numId="22" w16cid:durableId="1459298983">
    <w:abstractNumId w:val="24"/>
  </w:num>
  <w:num w:numId="23" w16cid:durableId="368384505">
    <w:abstractNumId w:val="23"/>
  </w:num>
  <w:num w:numId="24" w16cid:durableId="234630225">
    <w:abstractNumId w:val="19"/>
  </w:num>
  <w:num w:numId="25" w16cid:durableId="1461650031">
    <w:abstractNumId w:val="27"/>
  </w:num>
  <w:num w:numId="26" w16cid:durableId="260112883">
    <w:abstractNumId w:val="13"/>
  </w:num>
  <w:num w:numId="27" w16cid:durableId="141509947">
    <w:abstractNumId w:val="7"/>
  </w:num>
  <w:num w:numId="28" w16cid:durableId="522015262">
    <w:abstractNumId w:val="26"/>
  </w:num>
  <w:num w:numId="29" w16cid:durableId="205021095">
    <w:abstractNumId w:val="16"/>
  </w:num>
  <w:num w:numId="30" w16cid:durableId="1507666831">
    <w:abstractNumId w:val="8"/>
  </w:num>
  <w:num w:numId="31" w16cid:durableId="1399400683">
    <w:abstractNumId w:val="18"/>
  </w:num>
  <w:num w:numId="32" w16cid:durableId="1809661542">
    <w:abstractNumId w:val="6"/>
  </w:num>
  <w:num w:numId="33" w16cid:durableId="167671860">
    <w:abstractNumId w:val="4"/>
  </w:num>
  <w:num w:numId="34" w16cid:durableId="582304971">
    <w:abstractNumId w:val="5"/>
  </w:num>
  <w:num w:numId="35" w16cid:durableId="1717580849">
    <w:abstractNumId w:val="12"/>
  </w:num>
  <w:num w:numId="36" w16cid:durableId="17611742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8D"/>
    <w:rsid w:val="000009A0"/>
    <w:rsid w:val="00010552"/>
    <w:rsid w:val="0001237C"/>
    <w:rsid w:val="000150DC"/>
    <w:rsid w:val="00022BE4"/>
    <w:rsid w:val="0002366D"/>
    <w:rsid w:val="000368DA"/>
    <w:rsid w:val="00041E12"/>
    <w:rsid w:val="00052CE3"/>
    <w:rsid w:val="000542D2"/>
    <w:rsid w:val="00070EBD"/>
    <w:rsid w:val="0008413B"/>
    <w:rsid w:val="00091F6C"/>
    <w:rsid w:val="000D0C2A"/>
    <w:rsid w:val="000D19A2"/>
    <w:rsid w:val="000F0B73"/>
    <w:rsid w:val="000F5675"/>
    <w:rsid w:val="000F7FA5"/>
    <w:rsid w:val="00115C7A"/>
    <w:rsid w:val="0011768B"/>
    <w:rsid w:val="00123C3D"/>
    <w:rsid w:val="0013346E"/>
    <w:rsid w:val="0018408E"/>
    <w:rsid w:val="001944A4"/>
    <w:rsid w:val="001B2A9F"/>
    <w:rsid w:val="001B329C"/>
    <w:rsid w:val="001B439F"/>
    <w:rsid w:val="001B59D7"/>
    <w:rsid w:val="001B6DF4"/>
    <w:rsid w:val="001D1EEA"/>
    <w:rsid w:val="001E2387"/>
    <w:rsid w:val="001E25D9"/>
    <w:rsid w:val="001E5A32"/>
    <w:rsid w:val="001F4C2B"/>
    <w:rsid w:val="002006CC"/>
    <w:rsid w:val="00204A74"/>
    <w:rsid w:val="00213ABE"/>
    <w:rsid w:val="00253FE8"/>
    <w:rsid w:val="00255203"/>
    <w:rsid w:val="002637B9"/>
    <w:rsid w:val="00264826"/>
    <w:rsid w:val="00266308"/>
    <w:rsid w:val="002703C3"/>
    <w:rsid w:val="00270956"/>
    <w:rsid w:val="00270D19"/>
    <w:rsid w:val="00274664"/>
    <w:rsid w:val="00285178"/>
    <w:rsid w:val="002A3263"/>
    <w:rsid w:val="002A6727"/>
    <w:rsid w:val="002B4635"/>
    <w:rsid w:val="002B4EDE"/>
    <w:rsid w:val="002D1E74"/>
    <w:rsid w:val="002E08E8"/>
    <w:rsid w:val="002E09A9"/>
    <w:rsid w:val="002E6B39"/>
    <w:rsid w:val="002F47E1"/>
    <w:rsid w:val="003038F5"/>
    <w:rsid w:val="00305EAD"/>
    <w:rsid w:val="00324F8F"/>
    <w:rsid w:val="00333A67"/>
    <w:rsid w:val="00343851"/>
    <w:rsid w:val="003454C2"/>
    <w:rsid w:val="00345AB3"/>
    <w:rsid w:val="0034704F"/>
    <w:rsid w:val="00357FDE"/>
    <w:rsid w:val="00364AE3"/>
    <w:rsid w:val="00392484"/>
    <w:rsid w:val="00395E20"/>
    <w:rsid w:val="003A6C3F"/>
    <w:rsid w:val="003C2A55"/>
    <w:rsid w:val="003D0C47"/>
    <w:rsid w:val="003D2239"/>
    <w:rsid w:val="003E6524"/>
    <w:rsid w:val="00407D89"/>
    <w:rsid w:val="004103C6"/>
    <w:rsid w:val="004166CA"/>
    <w:rsid w:val="0042045D"/>
    <w:rsid w:val="00422FC9"/>
    <w:rsid w:val="00423416"/>
    <w:rsid w:val="004266E3"/>
    <w:rsid w:val="0044116E"/>
    <w:rsid w:val="0046058E"/>
    <w:rsid w:val="00460A13"/>
    <w:rsid w:val="00461A86"/>
    <w:rsid w:val="00462CB7"/>
    <w:rsid w:val="00464CC8"/>
    <w:rsid w:val="004775C1"/>
    <w:rsid w:val="0048436D"/>
    <w:rsid w:val="00491356"/>
    <w:rsid w:val="0049608D"/>
    <w:rsid w:val="004968C5"/>
    <w:rsid w:val="004A19DA"/>
    <w:rsid w:val="004C1AE5"/>
    <w:rsid w:val="004D470A"/>
    <w:rsid w:val="004D72E2"/>
    <w:rsid w:val="004E0B81"/>
    <w:rsid w:val="004F65C4"/>
    <w:rsid w:val="005050A0"/>
    <w:rsid w:val="00506E2A"/>
    <w:rsid w:val="0051403F"/>
    <w:rsid w:val="005177A0"/>
    <w:rsid w:val="00523976"/>
    <w:rsid w:val="00533810"/>
    <w:rsid w:val="00534BAF"/>
    <w:rsid w:val="00583902"/>
    <w:rsid w:val="0058760A"/>
    <w:rsid w:val="005E50D6"/>
    <w:rsid w:val="005E7F13"/>
    <w:rsid w:val="005F747C"/>
    <w:rsid w:val="00610ACB"/>
    <w:rsid w:val="00610C17"/>
    <w:rsid w:val="00612700"/>
    <w:rsid w:val="006221E4"/>
    <w:rsid w:val="00635A6E"/>
    <w:rsid w:val="0065200D"/>
    <w:rsid w:val="00656FE7"/>
    <w:rsid w:val="00657F34"/>
    <w:rsid w:val="006847DA"/>
    <w:rsid w:val="0069005C"/>
    <w:rsid w:val="006C7D10"/>
    <w:rsid w:val="006D380B"/>
    <w:rsid w:val="00703AEA"/>
    <w:rsid w:val="0071069D"/>
    <w:rsid w:val="00720A86"/>
    <w:rsid w:val="00724BA3"/>
    <w:rsid w:val="0074076F"/>
    <w:rsid w:val="007478E9"/>
    <w:rsid w:val="00751132"/>
    <w:rsid w:val="007650B6"/>
    <w:rsid w:val="00776C56"/>
    <w:rsid w:val="007841BC"/>
    <w:rsid w:val="007963C5"/>
    <w:rsid w:val="007A793B"/>
    <w:rsid w:val="007C1349"/>
    <w:rsid w:val="007C66CF"/>
    <w:rsid w:val="007D1E9A"/>
    <w:rsid w:val="007E1A99"/>
    <w:rsid w:val="007E7818"/>
    <w:rsid w:val="00813AF5"/>
    <w:rsid w:val="00813F1B"/>
    <w:rsid w:val="00823E3E"/>
    <w:rsid w:val="00824806"/>
    <w:rsid w:val="008333EE"/>
    <w:rsid w:val="008474A6"/>
    <w:rsid w:val="00856C24"/>
    <w:rsid w:val="00865B96"/>
    <w:rsid w:val="00877F73"/>
    <w:rsid w:val="00893291"/>
    <w:rsid w:val="00893EFB"/>
    <w:rsid w:val="00893F03"/>
    <w:rsid w:val="008940C5"/>
    <w:rsid w:val="008A3B4F"/>
    <w:rsid w:val="008B0DFA"/>
    <w:rsid w:val="008B22F3"/>
    <w:rsid w:val="008C1999"/>
    <w:rsid w:val="008D1A20"/>
    <w:rsid w:val="008D46DE"/>
    <w:rsid w:val="008E3AA1"/>
    <w:rsid w:val="008F0840"/>
    <w:rsid w:val="008F7C32"/>
    <w:rsid w:val="00915722"/>
    <w:rsid w:val="00932848"/>
    <w:rsid w:val="009330CF"/>
    <w:rsid w:val="00936C50"/>
    <w:rsid w:val="00940672"/>
    <w:rsid w:val="00966E37"/>
    <w:rsid w:val="00973087"/>
    <w:rsid w:val="0097497A"/>
    <w:rsid w:val="00977602"/>
    <w:rsid w:val="009832A9"/>
    <w:rsid w:val="0099058D"/>
    <w:rsid w:val="009B02B5"/>
    <w:rsid w:val="009B7B25"/>
    <w:rsid w:val="009C6072"/>
    <w:rsid w:val="009D1D61"/>
    <w:rsid w:val="009D2BBD"/>
    <w:rsid w:val="009D69A2"/>
    <w:rsid w:val="009D7CF6"/>
    <w:rsid w:val="009F612B"/>
    <w:rsid w:val="00A01BF2"/>
    <w:rsid w:val="00A061A5"/>
    <w:rsid w:val="00A13632"/>
    <w:rsid w:val="00A174B7"/>
    <w:rsid w:val="00A21CD1"/>
    <w:rsid w:val="00A2357B"/>
    <w:rsid w:val="00A254A8"/>
    <w:rsid w:val="00A25D10"/>
    <w:rsid w:val="00A27B6F"/>
    <w:rsid w:val="00A46EBE"/>
    <w:rsid w:val="00A47220"/>
    <w:rsid w:val="00A5253A"/>
    <w:rsid w:val="00A53737"/>
    <w:rsid w:val="00A65097"/>
    <w:rsid w:val="00A74275"/>
    <w:rsid w:val="00A7701D"/>
    <w:rsid w:val="00A8110E"/>
    <w:rsid w:val="00A875C9"/>
    <w:rsid w:val="00AA5374"/>
    <w:rsid w:val="00AB6AD4"/>
    <w:rsid w:val="00AC2600"/>
    <w:rsid w:val="00AC41A9"/>
    <w:rsid w:val="00AD6206"/>
    <w:rsid w:val="00AE02DE"/>
    <w:rsid w:val="00AF6EF3"/>
    <w:rsid w:val="00B02D0F"/>
    <w:rsid w:val="00B210B5"/>
    <w:rsid w:val="00B26E45"/>
    <w:rsid w:val="00B41DE9"/>
    <w:rsid w:val="00B46F07"/>
    <w:rsid w:val="00B635B7"/>
    <w:rsid w:val="00B8405B"/>
    <w:rsid w:val="00B91304"/>
    <w:rsid w:val="00B94461"/>
    <w:rsid w:val="00BA39DE"/>
    <w:rsid w:val="00BB6B3B"/>
    <w:rsid w:val="00BB7D8F"/>
    <w:rsid w:val="00BC14FD"/>
    <w:rsid w:val="00BD52BC"/>
    <w:rsid w:val="00BE40EC"/>
    <w:rsid w:val="00C13480"/>
    <w:rsid w:val="00C14576"/>
    <w:rsid w:val="00C20B35"/>
    <w:rsid w:val="00C2305C"/>
    <w:rsid w:val="00C422C2"/>
    <w:rsid w:val="00C42C18"/>
    <w:rsid w:val="00C45093"/>
    <w:rsid w:val="00C7420B"/>
    <w:rsid w:val="00C8006A"/>
    <w:rsid w:val="00C83685"/>
    <w:rsid w:val="00C95C9A"/>
    <w:rsid w:val="00CA47E1"/>
    <w:rsid w:val="00CA6334"/>
    <w:rsid w:val="00CB18B7"/>
    <w:rsid w:val="00CC1099"/>
    <w:rsid w:val="00CC17B7"/>
    <w:rsid w:val="00CE5212"/>
    <w:rsid w:val="00CE7A1F"/>
    <w:rsid w:val="00D06713"/>
    <w:rsid w:val="00D10D10"/>
    <w:rsid w:val="00D16768"/>
    <w:rsid w:val="00D301BF"/>
    <w:rsid w:val="00D456BB"/>
    <w:rsid w:val="00D52476"/>
    <w:rsid w:val="00D534FE"/>
    <w:rsid w:val="00D550AF"/>
    <w:rsid w:val="00D634A1"/>
    <w:rsid w:val="00D84E4F"/>
    <w:rsid w:val="00D919CA"/>
    <w:rsid w:val="00D94867"/>
    <w:rsid w:val="00DA726A"/>
    <w:rsid w:val="00DB45FD"/>
    <w:rsid w:val="00DC1FAE"/>
    <w:rsid w:val="00DC6321"/>
    <w:rsid w:val="00DE1CA4"/>
    <w:rsid w:val="00DE38C8"/>
    <w:rsid w:val="00DF4864"/>
    <w:rsid w:val="00DF77B4"/>
    <w:rsid w:val="00E16D86"/>
    <w:rsid w:val="00E23E75"/>
    <w:rsid w:val="00E440F9"/>
    <w:rsid w:val="00E4475A"/>
    <w:rsid w:val="00E701A7"/>
    <w:rsid w:val="00E863A2"/>
    <w:rsid w:val="00E90D1A"/>
    <w:rsid w:val="00E92D37"/>
    <w:rsid w:val="00E97E4E"/>
    <w:rsid w:val="00EA7570"/>
    <w:rsid w:val="00EB296A"/>
    <w:rsid w:val="00EB362A"/>
    <w:rsid w:val="00EC541D"/>
    <w:rsid w:val="00EC679F"/>
    <w:rsid w:val="00ED4A41"/>
    <w:rsid w:val="00EE54C0"/>
    <w:rsid w:val="00F014BF"/>
    <w:rsid w:val="00F17EE8"/>
    <w:rsid w:val="00F17F18"/>
    <w:rsid w:val="00F27487"/>
    <w:rsid w:val="00F74218"/>
    <w:rsid w:val="00F8523D"/>
    <w:rsid w:val="00F9532E"/>
    <w:rsid w:val="00FA2971"/>
    <w:rsid w:val="00FC0233"/>
    <w:rsid w:val="00FC0AC4"/>
    <w:rsid w:val="00FC3B62"/>
    <w:rsid w:val="00FD3E2F"/>
    <w:rsid w:val="00FE0D98"/>
    <w:rsid w:val="00FE3271"/>
    <w:rsid w:val="00FF343A"/>
    <w:rsid w:val="00FF5237"/>
    <w:rsid w:val="00FF56C0"/>
    <w:rsid w:val="00FF7338"/>
    <w:rsid w:val="05CD0610"/>
    <w:rsid w:val="087E7D9F"/>
    <w:rsid w:val="09094B9D"/>
    <w:rsid w:val="0DFA2A16"/>
    <w:rsid w:val="10AB6AD7"/>
    <w:rsid w:val="1A8D9EAC"/>
    <w:rsid w:val="2558016B"/>
    <w:rsid w:val="2A3F0F10"/>
    <w:rsid w:val="2B044B24"/>
    <w:rsid w:val="2DE6B0C8"/>
    <w:rsid w:val="429B9C02"/>
    <w:rsid w:val="42CDD60B"/>
    <w:rsid w:val="4319DE3B"/>
    <w:rsid w:val="44F8F572"/>
    <w:rsid w:val="4983009F"/>
    <w:rsid w:val="4F820933"/>
    <w:rsid w:val="4FD1AB41"/>
    <w:rsid w:val="50139E15"/>
    <w:rsid w:val="51A46B93"/>
    <w:rsid w:val="58831FCA"/>
    <w:rsid w:val="5C4DBCB0"/>
    <w:rsid w:val="5F282F87"/>
    <w:rsid w:val="66FACC9C"/>
    <w:rsid w:val="6751F672"/>
    <w:rsid w:val="6BD325A8"/>
    <w:rsid w:val="71690AD1"/>
    <w:rsid w:val="74A9332B"/>
    <w:rsid w:val="757C1AD9"/>
    <w:rsid w:val="7A97F11F"/>
    <w:rsid w:val="7AFDFDCD"/>
    <w:rsid w:val="7E53D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1DA0"/>
  <w15:docId w15:val="{4E1D254B-82C3-4806-9085-2C46D0BD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sz w:val="36"/>
      <w:szCs w:val="36"/>
    </w:rPr>
  </w:style>
  <w:style w:type="paragraph" w:styleId="Heading4">
    <w:name w:val="heading 4"/>
    <w:basedOn w:val="Normal"/>
    <w:next w:val="Normal"/>
    <w:qFormat/>
    <w:rsid w:val="00A875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sid w:val="0049608D"/>
    <w:rPr>
      <w:rFonts w:ascii="Tahoma" w:hAnsi="Tahoma" w:cs="Tahoma"/>
      <w:sz w:val="16"/>
      <w:szCs w:val="16"/>
    </w:rPr>
  </w:style>
  <w:style w:type="character" w:styleId="FollowedHyperlink">
    <w:name w:val="FollowedHyperlink"/>
    <w:rsid w:val="007478E9"/>
    <w:rPr>
      <w:color w:val="800080"/>
      <w:u w:val="single"/>
    </w:rPr>
  </w:style>
  <w:style w:type="paragraph" w:styleId="NormalWeb">
    <w:name w:val="Normal (Web)"/>
    <w:basedOn w:val="Normal"/>
    <w:uiPriority w:val="99"/>
    <w:rsid w:val="00A875C9"/>
    <w:pPr>
      <w:spacing w:before="100" w:beforeAutospacing="1" w:after="100" w:afterAutospacing="1"/>
    </w:pPr>
    <w:rPr>
      <w:rFonts w:eastAsia="SimSun"/>
      <w:lang w:eastAsia="zh-CN"/>
    </w:rPr>
  </w:style>
  <w:style w:type="character" w:styleId="Strong">
    <w:name w:val="Strong"/>
    <w:uiPriority w:val="22"/>
    <w:qFormat/>
    <w:rsid w:val="00A875C9"/>
    <w:rPr>
      <w:b/>
      <w:bCs/>
    </w:rPr>
  </w:style>
  <w:style w:type="character" w:styleId="Emphasis">
    <w:name w:val="Emphasis"/>
    <w:qFormat/>
    <w:rsid w:val="00DE1CA4"/>
    <w:rPr>
      <w:i/>
      <w:iCs/>
    </w:rPr>
  </w:style>
  <w:style w:type="paragraph" w:styleId="BodyText">
    <w:name w:val="Body Text"/>
    <w:basedOn w:val="Normal"/>
    <w:rsid w:val="00395E20"/>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szCs w:val="20"/>
      <w:lang w:val="en-US"/>
    </w:rPr>
  </w:style>
  <w:style w:type="paragraph" w:styleId="Footer">
    <w:name w:val="footer"/>
    <w:basedOn w:val="Normal"/>
    <w:rsid w:val="008B0DFA"/>
    <w:pPr>
      <w:tabs>
        <w:tab w:val="center" w:pos="4153"/>
        <w:tab w:val="right" w:pos="8306"/>
      </w:tabs>
    </w:pPr>
  </w:style>
  <w:style w:type="character" w:styleId="PageNumber">
    <w:name w:val="page number"/>
    <w:basedOn w:val="DefaultParagraphFont"/>
    <w:rsid w:val="008B0DFA"/>
  </w:style>
  <w:style w:type="paragraph" w:styleId="Header">
    <w:name w:val="header"/>
    <w:basedOn w:val="Normal"/>
    <w:rsid w:val="008B0DFA"/>
    <w:pPr>
      <w:tabs>
        <w:tab w:val="center" w:pos="4153"/>
        <w:tab w:val="right" w:pos="8306"/>
      </w:tabs>
    </w:pPr>
  </w:style>
  <w:style w:type="character" w:customStyle="1" w:styleId="source">
    <w:name w:val="source"/>
    <w:basedOn w:val="DefaultParagraphFont"/>
    <w:rsid w:val="00A254A8"/>
  </w:style>
  <w:style w:type="paragraph" w:customStyle="1" w:styleId="StyleLeft0cmHanging127cm">
    <w:name w:val="Style Left  0 cm Hanging:  1.27 cm"/>
    <w:basedOn w:val="Normal"/>
    <w:rsid w:val="00A254A8"/>
    <w:rPr>
      <w:lang w:val="en-US"/>
    </w:rPr>
  </w:style>
  <w:style w:type="character" w:styleId="CommentReference">
    <w:name w:val="annotation reference"/>
    <w:uiPriority w:val="99"/>
    <w:rsid w:val="0011768B"/>
    <w:rPr>
      <w:sz w:val="16"/>
      <w:szCs w:val="16"/>
    </w:rPr>
  </w:style>
  <w:style w:type="paragraph" w:styleId="CommentText">
    <w:name w:val="annotation text"/>
    <w:basedOn w:val="Normal"/>
    <w:link w:val="CommentTextChar"/>
    <w:uiPriority w:val="99"/>
    <w:rsid w:val="0011768B"/>
    <w:rPr>
      <w:sz w:val="20"/>
      <w:szCs w:val="20"/>
    </w:rPr>
  </w:style>
  <w:style w:type="character" w:customStyle="1" w:styleId="CommentTextChar">
    <w:name w:val="Comment Text Char"/>
    <w:link w:val="CommentText"/>
    <w:uiPriority w:val="99"/>
    <w:rsid w:val="0011768B"/>
    <w:rPr>
      <w:lang w:eastAsia="en-US"/>
    </w:rPr>
  </w:style>
  <w:style w:type="paragraph" w:styleId="CommentSubject">
    <w:name w:val="annotation subject"/>
    <w:basedOn w:val="CommentText"/>
    <w:next w:val="CommentText"/>
    <w:link w:val="CommentSubjectChar"/>
    <w:rsid w:val="0011768B"/>
    <w:rPr>
      <w:b/>
      <w:bCs/>
    </w:rPr>
  </w:style>
  <w:style w:type="character" w:customStyle="1" w:styleId="CommentSubjectChar">
    <w:name w:val="Comment Subject Char"/>
    <w:link w:val="CommentSubject"/>
    <w:rsid w:val="0011768B"/>
    <w:rPr>
      <w:b/>
      <w:bCs/>
      <w:lang w:eastAsia="en-US"/>
    </w:rPr>
  </w:style>
  <w:style w:type="paragraph" w:styleId="ListParagraph">
    <w:name w:val="List Paragraph"/>
    <w:basedOn w:val="Normal"/>
    <w:uiPriority w:val="34"/>
    <w:qFormat/>
    <w:rsid w:val="00DE38C8"/>
    <w:pPr>
      <w:spacing w:after="200" w:line="276" w:lineRule="auto"/>
      <w:ind w:left="720"/>
      <w:contextualSpacing/>
    </w:pPr>
    <w:rPr>
      <w:rFonts w:ascii="Calibri" w:eastAsia="SimSun" w:hAnsi="Calibri"/>
      <w:sz w:val="22"/>
      <w:szCs w:val="22"/>
      <w:lang w:eastAsia="zh-CN"/>
    </w:rPr>
  </w:style>
  <w:style w:type="paragraph" w:customStyle="1" w:styleId="StyleLeft0cmHanging127cmArial">
    <w:name w:val="Style Left  0 cm Hanging:  1.27 cm + Arial"/>
    <w:aliases w:val="Italic"/>
    <w:basedOn w:val="Normal"/>
    <w:rsid w:val="00AE02DE"/>
    <w:pPr>
      <w:jc w:val="both"/>
    </w:pPr>
    <w:rPr>
      <w:rFonts w:ascii="Arial" w:hAnsi="Arial" w:cs="Arial"/>
      <w:sz w:val="22"/>
      <w:szCs w:val="22"/>
    </w:rPr>
  </w:style>
  <w:style w:type="paragraph" w:styleId="Revision">
    <w:name w:val="Revision"/>
    <w:hidden/>
    <w:uiPriority w:val="99"/>
    <w:semiHidden/>
    <w:rsid w:val="00B41DE9"/>
    <w:rPr>
      <w:sz w:val="24"/>
      <w:szCs w:val="24"/>
      <w:lang w:val="en-GB" w:eastAsia="en-US"/>
    </w:rPr>
  </w:style>
  <w:style w:type="character" w:styleId="UnresolvedMention">
    <w:name w:val="Unresolved Mention"/>
    <w:uiPriority w:val="99"/>
    <w:semiHidden/>
    <w:unhideWhenUsed/>
    <w:rsid w:val="0000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42984">
      <w:bodyDiv w:val="1"/>
      <w:marLeft w:val="0"/>
      <w:marRight w:val="0"/>
      <w:marTop w:val="0"/>
      <w:marBottom w:val="0"/>
      <w:divBdr>
        <w:top w:val="none" w:sz="0" w:space="0" w:color="auto"/>
        <w:left w:val="none" w:sz="0" w:space="0" w:color="auto"/>
        <w:bottom w:val="none" w:sz="0" w:space="0" w:color="auto"/>
        <w:right w:val="none" w:sz="0" w:space="0" w:color="auto"/>
      </w:divBdr>
    </w:div>
    <w:div w:id="333650136">
      <w:bodyDiv w:val="1"/>
      <w:marLeft w:val="0"/>
      <w:marRight w:val="0"/>
      <w:marTop w:val="0"/>
      <w:marBottom w:val="0"/>
      <w:divBdr>
        <w:top w:val="none" w:sz="0" w:space="0" w:color="auto"/>
        <w:left w:val="none" w:sz="0" w:space="0" w:color="auto"/>
        <w:bottom w:val="none" w:sz="0" w:space="0" w:color="auto"/>
        <w:right w:val="none" w:sz="0" w:space="0" w:color="auto"/>
      </w:divBdr>
      <w:divsChild>
        <w:div w:id="1344825065">
          <w:marLeft w:val="0"/>
          <w:marRight w:val="0"/>
          <w:marTop w:val="77"/>
          <w:marBottom w:val="0"/>
          <w:divBdr>
            <w:top w:val="none" w:sz="0" w:space="0" w:color="auto"/>
            <w:left w:val="none" w:sz="0" w:space="0" w:color="auto"/>
            <w:bottom w:val="none" w:sz="0" w:space="0" w:color="auto"/>
            <w:right w:val="none" w:sz="0" w:space="0" w:color="auto"/>
          </w:divBdr>
        </w:div>
      </w:divsChild>
    </w:div>
    <w:div w:id="1204712982">
      <w:bodyDiv w:val="1"/>
      <w:marLeft w:val="0"/>
      <w:marRight w:val="0"/>
      <w:marTop w:val="0"/>
      <w:marBottom w:val="0"/>
      <w:divBdr>
        <w:top w:val="none" w:sz="0" w:space="0" w:color="auto"/>
        <w:left w:val="none" w:sz="0" w:space="0" w:color="auto"/>
        <w:bottom w:val="none" w:sz="0" w:space="0" w:color="auto"/>
        <w:right w:val="none" w:sz="0" w:space="0" w:color="auto"/>
      </w:divBdr>
    </w:div>
    <w:div w:id="1290864267">
      <w:bodyDiv w:val="1"/>
      <w:marLeft w:val="0"/>
      <w:marRight w:val="0"/>
      <w:marTop w:val="0"/>
      <w:marBottom w:val="0"/>
      <w:divBdr>
        <w:top w:val="none" w:sz="0" w:space="0" w:color="auto"/>
        <w:left w:val="none" w:sz="0" w:space="0" w:color="auto"/>
        <w:bottom w:val="none" w:sz="0" w:space="0" w:color="auto"/>
        <w:right w:val="none" w:sz="0" w:space="0" w:color="auto"/>
      </w:divBdr>
    </w:div>
    <w:div w:id="1392314857">
      <w:bodyDiv w:val="1"/>
      <w:marLeft w:val="0"/>
      <w:marRight w:val="0"/>
      <w:marTop w:val="0"/>
      <w:marBottom w:val="0"/>
      <w:divBdr>
        <w:top w:val="none" w:sz="0" w:space="0" w:color="auto"/>
        <w:left w:val="none" w:sz="0" w:space="0" w:color="auto"/>
        <w:bottom w:val="none" w:sz="0" w:space="0" w:color="auto"/>
        <w:right w:val="none" w:sz="0" w:space="0" w:color="auto"/>
      </w:divBdr>
      <w:divsChild>
        <w:div w:id="280428800">
          <w:marLeft w:val="0"/>
          <w:marRight w:val="0"/>
          <w:marTop w:val="0"/>
          <w:marBottom w:val="0"/>
          <w:divBdr>
            <w:top w:val="none" w:sz="0" w:space="0" w:color="auto"/>
            <w:left w:val="none" w:sz="0" w:space="0" w:color="auto"/>
            <w:bottom w:val="none" w:sz="0" w:space="0" w:color="auto"/>
            <w:right w:val="none" w:sz="0" w:space="0" w:color="auto"/>
          </w:divBdr>
        </w:div>
        <w:div w:id="1314338338">
          <w:marLeft w:val="0"/>
          <w:marRight w:val="0"/>
          <w:marTop w:val="0"/>
          <w:marBottom w:val="0"/>
          <w:divBdr>
            <w:top w:val="none" w:sz="0" w:space="0" w:color="auto"/>
            <w:left w:val="none" w:sz="0" w:space="0" w:color="auto"/>
            <w:bottom w:val="none" w:sz="0" w:space="0" w:color="auto"/>
            <w:right w:val="none" w:sz="0" w:space="0" w:color="auto"/>
          </w:divBdr>
        </w:div>
        <w:div w:id="1556769548">
          <w:marLeft w:val="0"/>
          <w:marRight w:val="0"/>
          <w:marTop w:val="0"/>
          <w:marBottom w:val="0"/>
          <w:divBdr>
            <w:top w:val="none" w:sz="0" w:space="0" w:color="auto"/>
            <w:left w:val="none" w:sz="0" w:space="0" w:color="auto"/>
            <w:bottom w:val="none" w:sz="0" w:space="0" w:color="auto"/>
            <w:right w:val="none" w:sz="0" w:space="0" w:color="auto"/>
          </w:divBdr>
        </w:div>
      </w:divsChild>
    </w:div>
    <w:div w:id="203930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ums.dcp@manchester.ac.uk" TargetMode="External"/><Relationship Id="rId18" Type="http://schemas.openxmlformats.org/officeDocument/2006/relationships/hyperlink" Target="http://www.manchester.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nchester.ac.uk/study/postgraduate-research/programmes/list/08588/dcounspsych-counselling-psychology/"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researchgate.net/publication/237549113_The_Competences_Required_to_Deliver_Effective_Cognitive_and_Behavioural_Therapy_for_People_with_Depression_and_with_Anxiety_Disorders" TargetMode="External"/><Relationship Id="rId25" Type="http://schemas.openxmlformats.org/officeDocument/2006/relationships/hyperlink" Target="mailto:hums.dcp@manchester.ac.uk" TargetMode="External"/><Relationship Id="rId2" Type="http://schemas.openxmlformats.org/officeDocument/2006/relationships/customXml" Target="../customXml/item2.xml"/><Relationship Id="rId16" Type="http://schemas.openxmlformats.org/officeDocument/2006/relationships/hyperlink" Target="https://doi.org/10.1016/j.brat.2007.12.005" TargetMode="External"/><Relationship Id="rId20" Type="http://schemas.openxmlformats.org/officeDocument/2006/relationships/hyperlink" Target="http://www.manchester.ac.uk/postgradu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seed.manchester.ac.uk/study/postgraduate-research/applying/writing-your-proposal/" TargetMode="External"/><Relationship Id="rId5" Type="http://schemas.openxmlformats.org/officeDocument/2006/relationships/styles" Target="styles.xml"/><Relationship Id="rId15" Type="http://schemas.openxmlformats.org/officeDocument/2006/relationships/hyperlink" Target="https://psycnet.apa.org/doi/10.1037/0003-066X.47.1.71" TargetMode="External"/><Relationship Id="rId23" Type="http://schemas.openxmlformats.org/officeDocument/2006/relationships/hyperlink" Target="https://www.seed.manchester.ac.uk/education/research/groups/"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mailto:hums.dcp@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ed.manchester.ac.uk/education/research/groups/" TargetMode="External"/><Relationship Id="rId22" Type="http://schemas.openxmlformats.org/officeDocument/2006/relationships/hyperlink" Target="mailto:hums.dcp@manchester.ac.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34ee3c-af69-4f35-a20d-cf915ccf4abe">
      <Terms xmlns="http://schemas.microsoft.com/office/infopath/2007/PartnerControls"/>
    </lcf76f155ced4ddcb4097134ff3c332f>
    <Timetable_x002d_Year1 xmlns="2734ee3c-af69-4f35-a20d-cf915ccf4abe">
      <Url xsi:nil="true"/>
      <Description xsi:nil="true"/>
    </Timetable_x002d_Year1>
    <TaxCatchAll xmlns="35171eaf-82dd-40d1-9430-63b1b0af6ee9" xsi:nil="true"/>
    <TaxKeywordTaxHTField xmlns="35171eaf-82dd-40d1-9430-63b1b0af6ee9">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7E2E86941C46B1982B2B32518E41" ma:contentTypeVersion="21" ma:contentTypeDescription="Create a new document." ma:contentTypeScope="" ma:versionID="a207377b381a2bceb7a352340d092e24">
  <xsd:schema xmlns:xsd="http://www.w3.org/2001/XMLSchema" xmlns:xs="http://www.w3.org/2001/XMLSchema" xmlns:p="http://schemas.microsoft.com/office/2006/metadata/properties" xmlns:ns2="35171eaf-82dd-40d1-9430-63b1b0af6ee9" xmlns:ns3="2734ee3c-af69-4f35-a20d-cf915ccf4abe" targetNamespace="http://schemas.microsoft.com/office/2006/metadata/properties" ma:root="true" ma:fieldsID="4978b4b23deb6f9972336b5e67963513" ns2:_="" ns3:_="">
    <xsd:import namespace="35171eaf-82dd-40d1-9430-63b1b0af6ee9"/>
    <xsd:import namespace="2734ee3c-af69-4f35-a20d-cf915ccf4ab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Timetable_x002d_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71eaf-82dd-40d1-9430-63b1b0af6ee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d63537c-d192-4dc4-bb87-a5632b1c768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1eb7151-9f5a-4e50-ad3c-af9cf39e4557}" ma:internalName="TaxCatchAll" ma:showField="CatchAllData" ma:web="35171eaf-82dd-40d1-9430-63b1b0af6e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4ee3c-af69-4f35-a20d-cf915ccf4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imetable_x002d_Year1" ma:index="25" nillable="true" ma:displayName="Timetable - Year 1" ma:format="Hyperlink" ma:internalName="Timetable_x002d_Year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29334-5705-45AD-8FE2-57D90420D093}">
  <ds:schemaRefs>
    <ds:schemaRef ds:uri="http://schemas.microsoft.com/sharepoint/v3/contenttype/forms"/>
  </ds:schemaRefs>
</ds:datastoreItem>
</file>

<file path=customXml/itemProps2.xml><?xml version="1.0" encoding="utf-8"?>
<ds:datastoreItem xmlns:ds="http://schemas.openxmlformats.org/officeDocument/2006/customXml" ds:itemID="{7B3251F5-9850-4FCA-A7BD-EBA06DDF02C8}">
  <ds:schemaRefs>
    <ds:schemaRef ds:uri="http://schemas.microsoft.com/office/2006/metadata/properties"/>
    <ds:schemaRef ds:uri="http://schemas.microsoft.com/office/infopath/2007/PartnerControls"/>
    <ds:schemaRef ds:uri="2734ee3c-af69-4f35-a20d-cf915ccf4abe"/>
    <ds:schemaRef ds:uri="35171eaf-82dd-40d1-9430-63b1b0af6ee9"/>
  </ds:schemaRefs>
</ds:datastoreItem>
</file>

<file path=customXml/itemProps3.xml><?xml version="1.0" encoding="utf-8"?>
<ds:datastoreItem xmlns:ds="http://schemas.openxmlformats.org/officeDocument/2006/customXml" ds:itemID="{4BE70BAF-57C4-4C8A-B8F2-10C86B11D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71eaf-82dd-40d1-9430-63b1b0af6ee9"/>
    <ds:schemaRef ds:uri="2734ee3c-af69-4f35-a20d-cf915ccf4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5347</Words>
  <Characters>30481</Characters>
  <Application>Microsoft Office Word</Application>
  <DocSecurity>0</DocSecurity>
  <Lines>254</Lines>
  <Paragraphs>71</Paragraphs>
  <ScaleCrop>false</ScaleCrop>
  <Company>Gateway EMEA</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Doctorate in CoP Info Sheet 2020</dc:title>
  <dc:subject/>
  <dc:creator>CLIP35 development team</dc:creator>
  <cp:keywords/>
  <dc:description/>
  <cp:lastModifiedBy>Liam Grindell</cp:lastModifiedBy>
  <cp:revision>9</cp:revision>
  <cp:lastPrinted>2015-10-20T19:55:00Z</cp:lastPrinted>
  <dcterms:created xsi:type="dcterms:W3CDTF">2024-09-04T14:48:00Z</dcterms:created>
  <dcterms:modified xsi:type="dcterms:W3CDTF">2024-11-15T14:11:00Z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0x0101005D017E2E86941C46B1982B2B32518E41</vt:lpwstr>
  </property>
  <property fmtid="{D5CDD505-2E9C-101B-9397-08002B2CF9AE}" pid="3" name="TaxKeyword">
    <vt:lpwstr/>
  </property>
  <property fmtid="{D5CDD505-2E9C-101B-9397-08002B2CF9AE}" pid="4" name="MediaServiceImageTags">
    <vt:lpwstr/>
  </property>
</Properties>
</file>