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9BE57" w14:textId="77777777" w:rsidR="00AE1F9D" w:rsidRPr="002F409E" w:rsidRDefault="001241A1" w:rsidP="00AE1F9D">
      <w:pPr>
        <w:ind w:left="2880" w:firstLine="720"/>
        <w:rPr>
          <w:rFonts w:cstheme="minorHAnsi"/>
          <w:b/>
          <w:noProof/>
          <w:sz w:val="24"/>
          <w:szCs w:val="24"/>
          <w:lang w:eastAsia="en-GB"/>
        </w:rPr>
      </w:pPr>
      <w:r w:rsidRPr="002F409E">
        <w:rPr>
          <w:rFonts w:cstheme="minorHAnsi"/>
          <w:b/>
          <w:noProof/>
          <w:sz w:val="24"/>
          <w:szCs w:val="24"/>
          <w:lang w:val="en-GB" w:eastAsia="en-GB"/>
        </w:rPr>
        <mc:AlternateContent>
          <mc:Choice Requires="wps">
            <w:drawing>
              <wp:anchor distT="0" distB="0" distL="114300" distR="114300" simplePos="0" relativeHeight="251664384" behindDoc="0" locked="0" layoutInCell="1" allowOverlap="1" wp14:anchorId="2A387959" wp14:editId="539408D9">
                <wp:simplePos x="0" y="0"/>
                <wp:positionH relativeFrom="column">
                  <wp:posOffset>6022866</wp:posOffset>
                </wp:positionH>
                <wp:positionV relativeFrom="paragraph">
                  <wp:posOffset>-850899</wp:posOffset>
                </wp:positionV>
                <wp:extent cx="685800" cy="10862376"/>
                <wp:effectExtent l="0" t="0" r="19050" b="15240"/>
                <wp:wrapNone/>
                <wp:docPr id="24" name="Rectangle 24"/>
                <wp:cNvGraphicFramePr/>
                <a:graphic xmlns:a="http://schemas.openxmlformats.org/drawingml/2006/main">
                  <a:graphicData uri="http://schemas.microsoft.com/office/word/2010/wordprocessingShape">
                    <wps:wsp>
                      <wps:cNvSpPr/>
                      <wps:spPr>
                        <a:xfrm>
                          <a:off x="0" y="0"/>
                          <a:ext cx="685800" cy="10862376"/>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AFD41" id="Rectangle 24" o:spid="_x0000_s1026" style="position:absolute;margin-left:474.25pt;margin-top:-67pt;width:54pt;height:85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" fillcolor="#7030a0" strokecolor="#7030a0" strokeweight="2pt"/>
            </w:pict>
          </mc:Fallback>
        </mc:AlternateContent>
      </w:r>
      <w:r w:rsidR="00630EB1">
        <w:rPr>
          <w:noProof/>
          <w:lang w:val="en-GB" w:eastAsia="en-GB"/>
        </w:rPr>
        <w:object w:dxaOrig="1440" w:dyaOrig="1440" w14:anchorId="56CFB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41.65pt;margin-top:0;width:194.65pt;height:61.1pt;z-index:251662336;mso-wrap-edited:f;mso-width-percent:0;mso-height-percent:0;mso-position-horizontal-relative:text;mso-position-vertical-relative:text;mso-width-percent:0;mso-height-percent:0">
            <v:imagedata r:id="rId8" o:title="" cropbottom="18141f"/>
            <w10:wrap type="square"/>
          </v:shape>
          <o:OLEObject Type="Embed" ProgID="CorelDraw.Graphic.16" ShapeID="_x0000_s2050" DrawAspect="Content" ObjectID="_1755693486" r:id="rId9"/>
        </w:object>
      </w:r>
      <w:r w:rsidRPr="002F409E">
        <w:rPr>
          <w:rFonts w:cstheme="minorHAnsi"/>
          <w:noProof/>
          <w:sz w:val="24"/>
          <w:szCs w:val="24"/>
          <w:lang w:val="en-GB" w:eastAsia="en-GB"/>
        </w:rPr>
        <w:drawing>
          <wp:anchor distT="0" distB="0" distL="114300" distR="114300" simplePos="0" relativeHeight="251661312" behindDoc="0" locked="0" layoutInCell="1" allowOverlap="1" wp14:anchorId="1872DDC1" wp14:editId="09B1E8E4">
            <wp:simplePos x="0" y="0"/>
            <wp:positionH relativeFrom="page">
              <wp:align>left</wp:align>
            </wp:positionH>
            <wp:positionV relativeFrom="paragraph">
              <wp:posOffset>113665</wp:posOffset>
            </wp:positionV>
            <wp:extent cx="6905625" cy="416242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05625" cy="4162425"/>
                    </a:xfrm>
                    <a:prstGeom prst="rect">
                      <a:avLst/>
                    </a:prstGeom>
                    <a:noFill/>
                  </pic:spPr>
                </pic:pic>
              </a:graphicData>
            </a:graphic>
            <wp14:sizeRelH relativeFrom="page">
              <wp14:pctWidth>0</wp14:pctWidth>
            </wp14:sizeRelH>
            <wp14:sizeRelV relativeFrom="page">
              <wp14:pctHeight>0</wp14:pctHeight>
            </wp14:sizeRelV>
          </wp:anchor>
        </w:drawing>
      </w:r>
      <w:r w:rsidRPr="002F409E">
        <w:rPr>
          <w:rFonts w:cstheme="minorHAnsi"/>
          <w:b/>
          <w:noProof/>
          <w:sz w:val="24"/>
          <w:szCs w:val="24"/>
          <w:lang w:val="en-GB" w:eastAsia="en-GB"/>
        </w:rPr>
        <mc:AlternateContent>
          <mc:Choice Requires="wps">
            <w:drawing>
              <wp:anchor distT="0" distB="0" distL="114300" distR="114300" simplePos="0" relativeHeight="251659264" behindDoc="1" locked="0" layoutInCell="1" allowOverlap="1" wp14:anchorId="09403A03" wp14:editId="7FFE4DFE">
                <wp:simplePos x="0" y="0"/>
                <wp:positionH relativeFrom="column">
                  <wp:posOffset>-831849</wp:posOffset>
                </wp:positionH>
                <wp:positionV relativeFrom="paragraph">
                  <wp:posOffset>-869950</wp:posOffset>
                </wp:positionV>
                <wp:extent cx="8401050" cy="13406755"/>
                <wp:effectExtent l="0" t="0" r="19050" b="23495"/>
                <wp:wrapNone/>
                <wp:docPr id="23" name="Rectangle 23"/>
                <wp:cNvGraphicFramePr/>
                <a:graphic xmlns:a="http://schemas.openxmlformats.org/drawingml/2006/main">
                  <a:graphicData uri="http://schemas.microsoft.com/office/word/2010/wordprocessingShape">
                    <wps:wsp>
                      <wps:cNvSpPr/>
                      <wps:spPr>
                        <a:xfrm>
                          <a:off x="0" y="0"/>
                          <a:ext cx="8401050" cy="1340675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82B85" id="Rectangle 23" o:spid="_x0000_s1026" style="position:absolute;margin-left:-65.5pt;margin-top:-68.5pt;width:661.5pt;height:105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" fillcolor="#ffc000" strokecolor="#ffc000" strokeweight="2pt"/>
            </w:pict>
          </mc:Fallback>
        </mc:AlternateContent>
      </w:r>
      <w:r w:rsidR="00AE1F9D" w:rsidRPr="002F409E">
        <w:rPr>
          <w:rFonts w:cstheme="minorHAnsi"/>
          <w:noProof/>
          <w:sz w:val="24"/>
          <w:szCs w:val="24"/>
          <w:lang w:eastAsia="en-GB"/>
        </w:rPr>
        <w:t xml:space="preserve">  </w:t>
      </w:r>
    </w:p>
    <w:p w14:paraId="0107EE2B" w14:textId="77777777" w:rsidR="00AE1F9D" w:rsidRPr="002F409E" w:rsidRDefault="00AE1F9D" w:rsidP="00AE1F9D">
      <w:pPr>
        <w:ind w:left="2880" w:firstLine="720"/>
        <w:rPr>
          <w:rFonts w:cstheme="minorHAnsi"/>
          <w:b/>
          <w:noProof/>
          <w:sz w:val="24"/>
          <w:szCs w:val="24"/>
          <w:lang w:eastAsia="en-GB"/>
        </w:rPr>
      </w:pPr>
    </w:p>
    <w:p w14:paraId="2848A3F1" w14:textId="77777777" w:rsidR="001241A1" w:rsidRPr="002F409E" w:rsidRDefault="001241A1" w:rsidP="001241A1">
      <w:pPr>
        <w:ind w:left="4320"/>
        <w:rPr>
          <w:rFonts w:cstheme="minorHAnsi"/>
          <w:b/>
          <w:noProof/>
          <w:sz w:val="24"/>
          <w:szCs w:val="24"/>
          <w:lang w:eastAsia="en-GB"/>
        </w:rPr>
      </w:pPr>
    </w:p>
    <w:p w14:paraId="05C61080" w14:textId="77777777" w:rsidR="001241A1" w:rsidRPr="002F409E" w:rsidRDefault="001241A1" w:rsidP="001241A1">
      <w:pPr>
        <w:rPr>
          <w:rFonts w:cstheme="minorHAnsi"/>
          <w:b/>
          <w:sz w:val="24"/>
          <w:szCs w:val="24"/>
        </w:rPr>
      </w:pPr>
      <w:r w:rsidRPr="002F409E">
        <w:rPr>
          <w:rFonts w:cstheme="minorHAnsi"/>
          <w:b/>
          <w:sz w:val="24"/>
          <w:szCs w:val="24"/>
        </w:rPr>
        <w:t>The University of Manchester</w:t>
      </w:r>
    </w:p>
    <w:p w14:paraId="1A73A31B" w14:textId="77777777" w:rsidR="00AE1F9D" w:rsidRPr="002F409E" w:rsidRDefault="001241A1" w:rsidP="00AE1F9D">
      <w:pPr>
        <w:rPr>
          <w:rFonts w:cstheme="minorHAnsi"/>
          <w:b/>
          <w:sz w:val="24"/>
          <w:szCs w:val="24"/>
        </w:rPr>
      </w:pPr>
      <w:r w:rsidRPr="002F409E">
        <w:rPr>
          <w:rFonts w:cstheme="minorHAnsi"/>
          <w:b/>
          <w:sz w:val="24"/>
          <w:szCs w:val="24"/>
        </w:rPr>
        <w:t>Manchester Institute of Education</w:t>
      </w:r>
    </w:p>
    <w:p w14:paraId="6144FF29" w14:textId="77777777" w:rsidR="001241A1" w:rsidRPr="002F409E" w:rsidRDefault="001241A1" w:rsidP="00AE1F9D">
      <w:pPr>
        <w:rPr>
          <w:rFonts w:cstheme="minorHAnsi"/>
          <w:b/>
          <w:sz w:val="24"/>
          <w:szCs w:val="24"/>
        </w:rPr>
      </w:pPr>
    </w:p>
    <w:p w14:paraId="2EFDC0DE" w14:textId="77777777" w:rsidR="001241A1" w:rsidRPr="002F409E" w:rsidRDefault="001241A1" w:rsidP="00AE1F9D">
      <w:pPr>
        <w:rPr>
          <w:rFonts w:cstheme="minorHAnsi"/>
          <w:b/>
          <w:sz w:val="24"/>
          <w:szCs w:val="24"/>
        </w:rPr>
      </w:pPr>
      <w:r w:rsidRPr="002F409E">
        <w:rPr>
          <w:rFonts w:cstheme="minorHAnsi"/>
          <w:b/>
          <w:sz w:val="24"/>
          <w:szCs w:val="24"/>
        </w:rPr>
        <w:t>Secondary PGCE</w:t>
      </w:r>
    </w:p>
    <w:p w14:paraId="57DCD545" w14:textId="77777777" w:rsidR="001241A1" w:rsidRPr="002F409E" w:rsidRDefault="001241A1" w:rsidP="00AE1F9D">
      <w:pPr>
        <w:rPr>
          <w:rFonts w:cstheme="minorHAnsi"/>
          <w:b/>
          <w:sz w:val="24"/>
          <w:szCs w:val="24"/>
        </w:rPr>
      </w:pPr>
    </w:p>
    <w:p w14:paraId="4DEEA2FD" w14:textId="4475F5B2" w:rsidR="00AE1F9D" w:rsidRPr="002F409E" w:rsidRDefault="007F0915" w:rsidP="00AE1F9D">
      <w:pPr>
        <w:rPr>
          <w:rFonts w:cstheme="minorHAnsi"/>
          <w:b/>
          <w:sz w:val="24"/>
          <w:szCs w:val="24"/>
        </w:rPr>
      </w:pPr>
      <w:r w:rsidRPr="002F409E">
        <w:rPr>
          <w:rFonts w:cstheme="minorHAnsi"/>
          <w:b/>
          <w:sz w:val="24"/>
          <w:szCs w:val="24"/>
        </w:rPr>
        <w:t>Mathematics</w:t>
      </w:r>
      <w:r w:rsidR="003B456C" w:rsidRPr="002F409E">
        <w:rPr>
          <w:rFonts w:cstheme="minorHAnsi"/>
          <w:b/>
          <w:sz w:val="24"/>
          <w:szCs w:val="24"/>
        </w:rPr>
        <w:t xml:space="preserve"> PGCE</w:t>
      </w:r>
      <w:r w:rsidR="001241A1" w:rsidRPr="002F409E">
        <w:rPr>
          <w:rFonts w:cstheme="minorHAnsi"/>
          <w:b/>
          <w:sz w:val="24"/>
          <w:szCs w:val="24"/>
        </w:rPr>
        <w:t xml:space="preserve"> </w:t>
      </w:r>
      <w:r w:rsidR="00CF39F4" w:rsidRPr="002F409E">
        <w:rPr>
          <w:rFonts w:cstheme="minorHAnsi"/>
          <w:b/>
          <w:sz w:val="24"/>
          <w:szCs w:val="24"/>
        </w:rPr>
        <w:t>Curriculum</w:t>
      </w:r>
      <w:r w:rsidR="00C83B8F" w:rsidRPr="002F409E">
        <w:rPr>
          <w:rFonts w:cstheme="minorHAnsi"/>
          <w:b/>
          <w:sz w:val="24"/>
          <w:szCs w:val="24"/>
        </w:rPr>
        <w:t xml:space="preserve"> </w:t>
      </w:r>
      <w:r w:rsidR="00200F0E" w:rsidRPr="002F409E">
        <w:rPr>
          <w:rFonts w:cstheme="minorHAnsi"/>
          <w:b/>
          <w:sz w:val="24"/>
          <w:szCs w:val="24"/>
        </w:rPr>
        <w:t>Handbook</w:t>
      </w:r>
    </w:p>
    <w:p w14:paraId="49F6A0F9" w14:textId="7011412B" w:rsidR="00C83B8F" w:rsidRPr="002F409E" w:rsidRDefault="00C83B8F" w:rsidP="00AE1F9D">
      <w:pPr>
        <w:rPr>
          <w:rFonts w:cstheme="minorHAnsi"/>
          <w:b/>
          <w:sz w:val="24"/>
          <w:szCs w:val="24"/>
        </w:rPr>
      </w:pPr>
      <w:r w:rsidRPr="002F409E">
        <w:rPr>
          <w:rFonts w:cstheme="minorHAnsi"/>
          <w:b/>
          <w:sz w:val="24"/>
          <w:szCs w:val="24"/>
        </w:rPr>
        <w:t>20</w:t>
      </w:r>
      <w:r w:rsidR="00D1705D" w:rsidRPr="002F409E">
        <w:rPr>
          <w:rFonts w:cstheme="minorHAnsi"/>
          <w:b/>
          <w:sz w:val="24"/>
          <w:szCs w:val="24"/>
        </w:rPr>
        <w:t>23</w:t>
      </w:r>
      <w:r w:rsidRPr="002F409E">
        <w:rPr>
          <w:rFonts w:cstheme="minorHAnsi"/>
          <w:b/>
          <w:sz w:val="24"/>
          <w:szCs w:val="24"/>
        </w:rPr>
        <w:t>-202</w:t>
      </w:r>
      <w:r w:rsidR="00D1705D" w:rsidRPr="002F409E">
        <w:rPr>
          <w:rFonts w:cstheme="minorHAnsi"/>
          <w:b/>
          <w:sz w:val="24"/>
          <w:szCs w:val="24"/>
        </w:rPr>
        <w:t>4</w:t>
      </w:r>
    </w:p>
    <w:p w14:paraId="56EFA577" w14:textId="77777777" w:rsidR="00A91BB4" w:rsidRPr="002F409E" w:rsidRDefault="00A91BB4" w:rsidP="00AE1F9D">
      <w:pPr>
        <w:rPr>
          <w:rFonts w:cstheme="minorHAnsi"/>
          <w:b/>
          <w:sz w:val="24"/>
          <w:szCs w:val="24"/>
        </w:rPr>
      </w:pPr>
    </w:p>
    <w:p w14:paraId="42ABB31A" w14:textId="77777777" w:rsidR="00AE1F9D" w:rsidRPr="002F409E" w:rsidRDefault="00AE1F9D" w:rsidP="00AE1F9D">
      <w:pPr>
        <w:rPr>
          <w:rFonts w:cstheme="minorHAnsi"/>
          <w:b/>
          <w:sz w:val="24"/>
          <w:szCs w:val="24"/>
        </w:rPr>
      </w:pPr>
    </w:p>
    <w:p w14:paraId="5002C35D" w14:textId="77777777" w:rsidR="00AE1F9D" w:rsidRPr="002F409E" w:rsidRDefault="00AE1F9D" w:rsidP="00AE1F9D">
      <w:pPr>
        <w:rPr>
          <w:rFonts w:cstheme="minorHAnsi"/>
          <w:b/>
          <w:noProof/>
          <w:sz w:val="24"/>
          <w:szCs w:val="24"/>
          <w:lang w:eastAsia="en-GB"/>
        </w:rPr>
      </w:pPr>
    </w:p>
    <w:p w14:paraId="150D953D" w14:textId="77777777" w:rsidR="00AE1F9D" w:rsidRPr="002F409E" w:rsidRDefault="00AE1F9D" w:rsidP="00AE1F9D">
      <w:pPr>
        <w:rPr>
          <w:rFonts w:cstheme="minorHAnsi"/>
          <w:b/>
          <w:noProof/>
          <w:sz w:val="24"/>
          <w:szCs w:val="24"/>
          <w:lang w:eastAsia="en-GB"/>
        </w:rPr>
      </w:pPr>
    </w:p>
    <w:p w14:paraId="4522FF74" w14:textId="77777777" w:rsidR="00AE1F9D" w:rsidRPr="002F409E" w:rsidRDefault="00AE1F9D" w:rsidP="00AE1F9D">
      <w:pPr>
        <w:rPr>
          <w:rFonts w:cstheme="minorHAnsi"/>
          <w:b/>
          <w:noProof/>
          <w:sz w:val="24"/>
          <w:szCs w:val="24"/>
          <w:lang w:eastAsia="en-GB"/>
        </w:rPr>
      </w:pPr>
    </w:p>
    <w:p w14:paraId="6AAEEB1E" w14:textId="77777777" w:rsidR="006C3A52" w:rsidRPr="002F409E" w:rsidRDefault="006C3A52">
      <w:pPr>
        <w:spacing w:line="200" w:lineRule="atLeast"/>
        <w:ind w:left="100"/>
        <w:rPr>
          <w:rFonts w:eastAsia="Times New Roman" w:cstheme="minorHAnsi"/>
          <w:sz w:val="24"/>
          <w:szCs w:val="24"/>
        </w:rPr>
      </w:pPr>
    </w:p>
    <w:p w14:paraId="537EBFE7" w14:textId="77777777" w:rsidR="006C3A52" w:rsidRPr="002F409E" w:rsidRDefault="006C3A52">
      <w:pPr>
        <w:rPr>
          <w:rFonts w:eastAsia="Times New Roman" w:cstheme="minorHAnsi"/>
          <w:sz w:val="24"/>
          <w:szCs w:val="24"/>
        </w:rPr>
      </w:pPr>
    </w:p>
    <w:p w14:paraId="4094F13C" w14:textId="77777777" w:rsidR="006C3A52" w:rsidRPr="002F409E" w:rsidRDefault="006C3A52">
      <w:pPr>
        <w:rPr>
          <w:rFonts w:eastAsia="Times New Roman" w:cstheme="minorHAnsi"/>
          <w:sz w:val="24"/>
          <w:szCs w:val="24"/>
        </w:rPr>
      </w:pPr>
    </w:p>
    <w:p w14:paraId="2CF76F5A" w14:textId="77777777" w:rsidR="006C3A52" w:rsidRPr="002F409E" w:rsidRDefault="006C3A52">
      <w:pPr>
        <w:rPr>
          <w:rFonts w:eastAsia="Times New Roman" w:cstheme="minorHAnsi"/>
          <w:sz w:val="24"/>
          <w:szCs w:val="24"/>
        </w:rPr>
      </w:pPr>
    </w:p>
    <w:p w14:paraId="2B77A065" w14:textId="77777777" w:rsidR="006C3A52" w:rsidRPr="002F409E" w:rsidRDefault="006C3A52">
      <w:pPr>
        <w:rPr>
          <w:rFonts w:eastAsia="Times New Roman" w:cstheme="minorHAnsi"/>
          <w:sz w:val="24"/>
          <w:szCs w:val="24"/>
        </w:rPr>
      </w:pPr>
    </w:p>
    <w:p w14:paraId="27510E39" w14:textId="77777777" w:rsidR="006C3A52" w:rsidRPr="002F409E" w:rsidRDefault="006C3A52">
      <w:pPr>
        <w:rPr>
          <w:rFonts w:eastAsia="Times New Roman" w:cstheme="minorHAnsi"/>
          <w:sz w:val="24"/>
          <w:szCs w:val="24"/>
        </w:rPr>
      </w:pPr>
    </w:p>
    <w:p w14:paraId="6B9B57C7" w14:textId="77777777" w:rsidR="006C3A52" w:rsidRPr="002F409E" w:rsidRDefault="006C3A52">
      <w:pPr>
        <w:rPr>
          <w:rFonts w:eastAsia="Times New Roman" w:cstheme="minorHAnsi"/>
          <w:sz w:val="24"/>
          <w:szCs w:val="24"/>
        </w:rPr>
      </w:pPr>
    </w:p>
    <w:p w14:paraId="41835A8A" w14:textId="77777777" w:rsidR="006C3A52" w:rsidRPr="002F409E" w:rsidRDefault="006C3A52">
      <w:pPr>
        <w:rPr>
          <w:rFonts w:eastAsia="Times New Roman" w:cstheme="minorHAnsi"/>
          <w:sz w:val="24"/>
          <w:szCs w:val="24"/>
        </w:rPr>
      </w:pPr>
    </w:p>
    <w:p w14:paraId="4EE83469" w14:textId="77777777" w:rsidR="00DD7C03" w:rsidRPr="002F409E" w:rsidRDefault="00DD7C03" w:rsidP="004E1FF7">
      <w:pPr>
        <w:pStyle w:val="BodyText"/>
        <w:rPr>
          <w:rFonts w:asciiTheme="minorHAnsi" w:hAnsiTheme="minorHAnsi" w:cstheme="minorHAnsi"/>
          <w:b/>
          <w:sz w:val="24"/>
          <w:szCs w:val="24"/>
        </w:rPr>
      </w:pPr>
      <w:bookmarkStart w:id="0" w:name="_Toc74142476"/>
    </w:p>
    <w:p w14:paraId="600E99BC" w14:textId="77777777" w:rsidR="00DD7C03" w:rsidRPr="002F409E" w:rsidRDefault="00DD7C03" w:rsidP="004E1FF7">
      <w:pPr>
        <w:pStyle w:val="BodyText"/>
        <w:rPr>
          <w:rFonts w:asciiTheme="minorHAnsi" w:hAnsiTheme="minorHAnsi" w:cstheme="minorHAnsi"/>
          <w:b/>
          <w:sz w:val="24"/>
          <w:szCs w:val="24"/>
        </w:rPr>
      </w:pPr>
    </w:p>
    <w:p w14:paraId="6E55E530" w14:textId="77777777" w:rsidR="00DD7C03" w:rsidRPr="002F409E" w:rsidRDefault="00DD7C03" w:rsidP="004E1FF7">
      <w:pPr>
        <w:pStyle w:val="BodyText"/>
        <w:rPr>
          <w:rFonts w:asciiTheme="minorHAnsi" w:hAnsiTheme="minorHAnsi" w:cstheme="minorHAnsi"/>
          <w:b/>
          <w:sz w:val="24"/>
          <w:szCs w:val="24"/>
        </w:rPr>
      </w:pPr>
    </w:p>
    <w:p w14:paraId="29CC2E09" w14:textId="77777777" w:rsidR="00821F22" w:rsidRDefault="00821F22" w:rsidP="00171019">
      <w:pPr>
        <w:pStyle w:val="Level1"/>
        <w:rPr>
          <w:b/>
          <w:bCs/>
          <w:sz w:val="24"/>
          <w:szCs w:val="24"/>
        </w:rPr>
      </w:pPr>
      <w:bookmarkStart w:id="1" w:name="_Toc143094004"/>
    </w:p>
    <w:p w14:paraId="67FB57EB" w14:textId="77777777" w:rsidR="00821F22" w:rsidRDefault="00821F22" w:rsidP="00171019">
      <w:pPr>
        <w:pStyle w:val="Level1"/>
        <w:rPr>
          <w:b/>
          <w:bCs/>
          <w:sz w:val="24"/>
          <w:szCs w:val="24"/>
        </w:rPr>
      </w:pPr>
    </w:p>
    <w:p w14:paraId="7F0C61FD" w14:textId="190ECDD6" w:rsidR="006C3A52" w:rsidRPr="002242F9" w:rsidRDefault="00C83B8F" w:rsidP="00171019">
      <w:pPr>
        <w:pStyle w:val="Level1"/>
        <w:rPr>
          <w:rFonts w:asciiTheme="minorHAnsi" w:hAnsiTheme="minorHAnsi" w:cstheme="minorHAnsi"/>
          <w:b/>
          <w:bCs/>
          <w:sz w:val="24"/>
          <w:szCs w:val="24"/>
        </w:rPr>
      </w:pPr>
      <w:bookmarkStart w:id="2" w:name="_Toc143101163"/>
      <w:r w:rsidRPr="002242F9">
        <w:rPr>
          <w:rFonts w:asciiTheme="minorHAnsi" w:hAnsiTheme="minorHAnsi" w:cstheme="minorHAnsi"/>
          <w:b/>
          <w:bCs/>
          <w:sz w:val="24"/>
          <w:szCs w:val="24"/>
        </w:rPr>
        <w:lastRenderedPageBreak/>
        <w:t>The purpose of this handbook</w:t>
      </w:r>
      <w:bookmarkEnd w:id="0"/>
      <w:bookmarkEnd w:id="1"/>
      <w:bookmarkEnd w:id="2"/>
    </w:p>
    <w:p w14:paraId="45D287A6" w14:textId="2C73DE7F" w:rsidR="00C83B8F" w:rsidRPr="002F409E" w:rsidRDefault="00C83B8F" w:rsidP="00C83B8F">
      <w:pPr>
        <w:spacing w:before="4"/>
        <w:rPr>
          <w:rFonts w:eastAsia="Times New Roman" w:cstheme="minorHAnsi"/>
          <w:sz w:val="24"/>
          <w:szCs w:val="24"/>
        </w:rPr>
      </w:pPr>
    </w:p>
    <w:p w14:paraId="07A9C280" w14:textId="77777777" w:rsidR="00CF39F4" w:rsidRPr="002F409E" w:rsidRDefault="00CF39F4" w:rsidP="00CF39F4">
      <w:pPr>
        <w:spacing w:before="4"/>
        <w:rPr>
          <w:rFonts w:eastAsia="Times New Roman" w:cstheme="minorHAnsi"/>
          <w:sz w:val="24"/>
          <w:szCs w:val="24"/>
        </w:rPr>
      </w:pPr>
      <w:r w:rsidRPr="002F409E">
        <w:rPr>
          <w:rFonts w:eastAsia="Times New Roman" w:cstheme="minorHAnsi"/>
          <w:sz w:val="24"/>
          <w:szCs w:val="24"/>
        </w:rPr>
        <w:t>Thank you for choosing The University of Manchester for your PGCE, which is the start of your teaching career.</w:t>
      </w:r>
    </w:p>
    <w:p w14:paraId="6F75722B" w14:textId="77777777" w:rsidR="00CF39F4" w:rsidRPr="002F409E" w:rsidRDefault="00CF39F4" w:rsidP="00C83B8F">
      <w:pPr>
        <w:spacing w:before="4"/>
        <w:rPr>
          <w:rFonts w:eastAsia="Times New Roman" w:cstheme="minorHAnsi"/>
          <w:sz w:val="24"/>
          <w:szCs w:val="24"/>
        </w:rPr>
      </w:pPr>
    </w:p>
    <w:p w14:paraId="42C4A512" w14:textId="30AFC707" w:rsidR="00C83B8F" w:rsidRPr="002F409E" w:rsidRDefault="00C83B8F" w:rsidP="00C83B8F">
      <w:pPr>
        <w:spacing w:before="4"/>
        <w:rPr>
          <w:rFonts w:eastAsia="Times New Roman" w:cstheme="minorHAnsi"/>
          <w:sz w:val="24"/>
          <w:szCs w:val="24"/>
        </w:rPr>
      </w:pPr>
      <w:r w:rsidRPr="002F409E">
        <w:rPr>
          <w:rFonts w:eastAsia="Times New Roman" w:cstheme="minorHAnsi"/>
          <w:sz w:val="24"/>
          <w:szCs w:val="24"/>
        </w:rPr>
        <w:t>The purpose of th</w:t>
      </w:r>
      <w:r w:rsidR="00816EDA" w:rsidRPr="002F409E">
        <w:rPr>
          <w:rFonts w:eastAsia="Times New Roman" w:cstheme="minorHAnsi"/>
          <w:sz w:val="24"/>
          <w:szCs w:val="24"/>
        </w:rPr>
        <w:t>e PGCE Mathematics</w:t>
      </w:r>
      <w:r w:rsidRPr="002F409E">
        <w:rPr>
          <w:rFonts w:eastAsia="Times New Roman" w:cstheme="minorHAnsi"/>
          <w:sz w:val="24"/>
          <w:szCs w:val="24"/>
        </w:rPr>
        <w:t xml:space="preserve"> </w:t>
      </w:r>
      <w:r w:rsidR="00AD26F5" w:rsidRPr="002F409E">
        <w:rPr>
          <w:rFonts w:eastAsia="Times New Roman" w:cstheme="minorHAnsi"/>
          <w:sz w:val="24"/>
          <w:szCs w:val="24"/>
        </w:rPr>
        <w:t>Trainee</w:t>
      </w:r>
      <w:r w:rsidRPr="002F409E">
        <w:rPr>
          <w:rFonts w:eastAsia="Times New Roman" w:cstheme="minorHAnsi"/>
          <w:sz w:val="24"/>
          <w:szCs w:val="24"/>
        </w:rPr>
        <w:t xml:space="preserve"> Handbook is to orientate you regarding all matters concerning </w:t>
      </w:r>
      <w:r w:rsidR="00816EDA" w:rsidRPr="002F409E">
        <w:rPr>
          <w:rFonts w:eastAsia="Times New Roman" w:cstheme="minorHAnsi"/>
          <w:sz w:val="24"/>
          <w:szCs w:val="24"/>
        </w:rPr>
        <w:t>your PGCE year</w:t>
      </w:r>
      <w:r w:rsidRPr="002F409E">
        <w:rPr>
          <w:rFonts w:eastAsia="Times New Roman" w:cstheme="minorHAnsi"/>
          <w:sz w:val="24"/>
          <w:szCs w:val="24"/>
        </w:rPr>
        <w:t xml:space="preserve">. </w:t>
      </w:r>
      <w:r w:rsidR="00816EDA" w:rsidRPr="002F409E">
        <w:rPr>
          <w:rFonts w:eastAsia="Times New Roman" w:cstheme="minorHAnsi"/>
          <w:sz w:val="24"/>
          <w:szCs w:val="24"/>
        </w:rPr>
        <w:t xml:space="preserve">It will give you </w:t>
      </w:r>
      <w:r w:rsidR="00816EDA" w:rsidRPr="002F409E">
        <w:rPr>
          <w:rFonts w:eastAsia="Times New Roman" w:cstheme="minorHAnsi"/>
          <w:sz w:val="24"/>
          <w:szCs w:val="24"/>
          <w:lang w:val="en-GB"/>
        </w:rPr>
        <w:t>an idea of the PGCE Mathematics course content, aims, and will help you navigate different aspects of the course, from placements to assignments</w:t>
      </w:r>
      <w:r w:rsidR="008163CB">
        <w:rPr>
          <w:rFonts w:eastAsia="Times New Roman" w:cstheme="minorHAnsi"/>
          <w:sz w:val="24"/>
          <w:szCs w:val="24"/>
          <w:lang w:val="en-GB"/>
        </w:rPr>
        <w:t>.</w:t>
      </w:r>
      <w:r w:rsidR="00816EDA" w:rsidRPr="002F409E">
        <w:rPr>
          <w:rFonts w:eastAsia="Times New Roman" w:cstheme="minorHAnsi"/>
          <w:sz w:val="24"/>
          <w:szCs w:val="24"/>
        </w:rPr>
        <w:t xml:space="preserve"> </w:t>
      </w:r>
      <w:r w:rsidRPr="002F409E">
        <w:rPr>
          <w:rFonts w:eastAsia="Times New Roman" w:cstheme="minorHAnsi"/>
          <w:sz w:val="24"/>
          <w:szCs w:val="24"/>
        </w:rPr>
        <w:t xml:space="preserve">It </w:t>
      </w:r>
      <w:r w:rsidR="00B60199" w:rsidRPr="002F409E">
        <w:rPr>
          <w:rFonts w:eastAsia="Times New Roman" w:cstheme="minorHAnsi"/>
          <w:sz w:val="24"/>
          <w:szCs w:val="24"/>
        </w:rPr>
        <w:t>will</w:t>
      </w:r>
      <w:r w:rsidRPr="002F409E">
        <w:rPr>
          <w:rFonts w:eastAsia="Times New Roman" w:cstheme="minorHAnsi"/>
          <w:sz w:val="24"/>
          <w:szCs w:val="24"/>
        </w:rPr>
        <w:t xml:space="preserve"> raise aware</w:t>
      </w:r>
      <w:r w:rsidR="00816EDA" w:rsidRPr="002F409E">
        <w:rPr>
          <w:rFonts w:eastAsia="Times New Roman" w:cstheme="minorHAnsi"/>
          <w:sz w:val="24"/>
          <w:szCs w:val="24"/>
        </w:rPr>
        <w:t>ness</w:t>
      </w:r>
      <w:r w:rsidRPr="002F409E">
        <w:rPr>
          <w:rFonts w:eastAsia="Times New Roman" w:cstheme="minorHAnsi"/>
          <w:sz w:val="24"/>
          <w:szCs w:val="24"/>
        </w:rPr>
        <w:t xml:space="preserve"> of </w:t>
      </w:r>
      <w:r w:rsidR="00816EDA" w:rsidRPr="002F409E">
        <w:rPr>
          <w:rFonts w:eastAsia="Times New Roman" w:cstheme="minorHAnsi"/>
          <w:sz w:val="24"/>
          <w:szCs w:val="24"/>
        </w:rPr>
        <w:t xml:space="preserve">the </w:t>
      </w:r>
      <w:r w:rsidR="00561150" w:rsidRPr="002F409E">
        <w:rPr>
          <w:rFonts w:eastAsia="Times New Roman" w:cstheme="minorHAnsi"/>
          <w:sz w:val="24"/>
          <w:szCs w:val="24"/>
        </w:rPr>
        <w:t xml:space="preserve">Core Curriculum Framework </w:t>
      </w:r>
      <w:r w:rsidR="00816EDA" w:rsidRPr="002F409E">
        <w:rPr>
          <w:rFonts w:eastAsia="Times New Roman" w:cstheme="minorHAnsi"/>
          <w:sz w:val="24"/>
          <w:szCs w:val="24"/>
        </w:rPr>
        <w:t>(</w:t>
      </w:r>
      <w:r w:rsidR="00561150" w:rsidRPr="002F409E">
        <w:rPr>
          <w:rFonts w:eastAsia="Times New Roman" w:cstheme="minorHAnsi"/>
          <w:sz w:val="24"/>
          <w:szCs w:val="24"/>
        </w:rPr>
        <w:t>CCF</w:t>
      </w:r>
      <w:r w:rsidR="00816EDA" w:rsidRPr="002F409E">
        <w:rPr>
          <w:rFonts w:eastAsia="Times New Roman" w:cstheme="minorHAnsi"/>
          <w:sz w:val="24"/>
          <w:szCs w:val="24"/>
        </w:rPr>
        <w:t>)</w:t>
      </w:r>
      <w:r w:rsidR="00561150" w:rsidRPr="002F409E">
        <w:rPr>
          <w:rFonts w:eastAsia="Times New Roman" w:cstheme="minorHAnsi"/>
          <w:sz w:val="24"/>
          <w:szCs w:val="24"/>
        </w:rPr>
        <w:t xml:space="preserve">. </w:t>
      </w:r>
    </w:p>
    <w:p w14:paraId="69A88594" w14:textId="01196007" w:rsidR="00561150" w:rsidRPr="002F409E" w:rsidRDefault="00561150" w:rsidP="00C83B8F">
      <w:pPr>
        <w:spacing w:before="4"/>
        <w:rPr>
          <w:rFonts w:eastAsia="Times New Roman" w:cstheme="minorHAnsi"/>
          <w:sz w:val="24"/>
          <w:szCs w:val="24"/>
        </w:rPr>
      </w:pPr>
    </w:p>
    <w:p w14:paraId="4B542848" w14:textId="43CD82F8" w:rsidR="00561150" w:rsidRPr="002F409E" w:rsidRDefault="00561150" w:rsidP="00C83B8F">
      <w:pPr>
        <w:spacing w:before="4"/>
        <w:rPr>
          <w:rFonts w:eastAsia="Times New Roman" w:cstheme="minorHAnsi"/>
          <w:sz w:val="24"/>
          <w:szCs w:val="24"/>
        </w:rPr>
      </w:pPr>
      <w:r w:rsidRPr="002F409E">
        <w:rPr>
          <w:rFonts w:eastAsia="Times New Roman" w:cstheme="minorHAnsi"/>
          <w:sz w:val="24"/>
          <w:szCs w:val="24"/>
        </w:rPr>
        <w:t>This handbook give</w:t>
      </w:r>
      <w:r w:rsidR="00AD26F5" w:rsidRPr="002F409E">
        <w:rPr>
          <w:rFonts w:eastAsia="Times New Roman" w:cstheme="minorHAnsi"/>
          <w:sz w:val="24"/>
          <w:szCs w:val="24"/>
        </w:rPr>
        <w:t>s</w:t>
      </w:r>
      <w:r w:rsidRPr="002F409E">
        <w:rPr>
          <w:rFonts w:eastAsia="Times New Roman" w:cstheme="minorHAnsi"/>
          <w:sz w:val="24"/>
          <w:szCs w:val="24"/>
        </w:rPr>
        <w:t xml:space="preserve"> you an overview of teaching sessions specific to </w:t>
      </w:r>
      <w:r w:rsidR="00816EDA" w:rsidRPr="002F409E">
        <w:rPr>
          <w:rFonts w:eastAsia="Times New Roman" w:cstheme="minorHAnsi"/>
          <w:sz w:val="24"/>
          <w:szCs w:val="24"/>
        </w:rPr>
        <w:t>PGCE Mathematics</w:t>
      </w:r>
      <w:r w:rsidRPr="002F409E">
        <w:rPr>
          <w:rFonts w:eastAsia="Times New Roman" w:cstheme="minorHAnsi"/>
          <w:sz w:val="24"/>
          <w:szCs w:val="24"/>
        </w:rPr>
        <w:t xml:space="preserve"> and </w:t>
      </w:r>
      <w:r w:rsidR="00816EDA" w:rsidRPr="002F409E">
        <w:rPr>
          <w:rFonts w:eastAsia="Times New Roman" w:cstheme="minorHAnsi"/>
          <w:sz w:val="24"/>
          <w:szCs w:val="24"/>
        </w:rPr>
        <w:t>outline</w:t>
      </w:r>
      <w:r w:rsidR="00C51A03" w:rsidRPr="002F409E">
        <w:rPr>
          <w:rFonts w:eastAsia="Times New Roman" w:cstheme="minorHAnsi"/>
          <w:sz w:val="24"/>
          <w:szCs w:val="24"/>
        </w:rPr>
        <w:t xml:space="preserve"> the</w:t>
      </w:r>
      <w:r w:rsidRPr="002F409E">
        <w:rPr>
          <w:rFonts w:eastAsia="Times New Roman" w:cstheme="minorHAnsi"/>
          <w:sz w:val="24"/>
          <w:szCs w:val="24"/>
        </w:rPr>
        <w:t xml:space="preserve"> </w:t>
      </w:r>
      <w:r w:rsidR="00AD26F5" w:rsidRPr="002F409E">
        <w:rPr>
          <w:rFonts w:eastAsia="Times New Roman" w:cstheme="minorHAnsi"/>
          <w:sz w:val="24"/>
          <w:szCs w:val="24"/>
        </w:rPr>
        <w:t>Educational and Professional Studies (</w:t>
      </w:r>
      <w:r w:rsidRPr="002F409E">
        <w:rPr>
          <w:rFonts w:eastAsia="Times New Roman" w:cstheme="minorHAnsi"/>
          <w:sz w:val="24"/>
          <w:szCs w:val="24"/>
        </w:rPr>
        <w:t>EPS</w:t>
      </w:r>
      <w:r w:rsidR="00AD26F5" w:rsidRPr="002F409E">
        <w:rPr>
          <w:rFonts w:eastAsia="Times New Roman" w:cstheme="minorHAnsi"/>
          <w:sz w:val="24"/>
          <w:szCs w:val="24"/>
        </w:rPr>
        <w:t>)</w:t>
      </w:r>
      <w:r w:rsidRPr="002F409E">
        <w:rPr>
          <w:rFonts w:eastAsia="Times New Roman" w:cstheme="minorHAnsi"/>
          <w:sz w:val="24"/>
          <w:szCs w:val="24"/>
        </w:rPr>
        <w:t xml:space="preserve"> </w:t>
      </w:r>
      <w:r w:rsidR="00C51A03" w:rsidRPr="002F409E">
        <w:rPr>
          <w:rFonts w:eastAsia="Times New Roman" w:cstheme="minorHAnsi"/>
          <w:sz w:val="24"/>
          <w:szCs w:val="24"/>
        </w:rPr>
        <w:t>programme</w:t>
      </w:r>
      <w:r w:rsidRPr="002F409E">
        <w:rPr>
          <w:rFonts w:eastAsia="Times New Roman" w:cstheme="minorHAnsi"/>
          <w:sz w:val="24"/>
          <w:szCs w:val="24"/>
        </w:rPr>
        <w:t>. It provides detailed information regarding subject specific reading, subject reading lists and useful social media links to follow to maximize your knowledge of teaching of your subject. It also highlight</w:t>
      </w:r>
      <w:r w:rsidR="00AD26F5" w:rsidRPr="002F409E">
        <w:rPr>
          <w:rFonts w:eastAsia="Times New Roman" w:cstheme="minorHAnsi"/>
          <w:sz w:val="24"/>
          <w:szCs w:val="24"/>
        </w:rPr>
        <w:t>s</w:t>
      </w:r>
      <w:r w:rsidRPr="002F409E">
        <w:rPr>
          <w:rFonts w:eastAsia="Times New Roman" w:cstheme="minorHAnsi"/>
          <w:sz w:val="24"/>
          <w:szCs w:val="24"/>
        </w:rPr>
        <w:t xml:space="preserve"> the expectations of </w:t>
      </w:r>
      <w:r w:rsidR="00AD26F5" w:rsidRPr="002F409E">
        <w:rPr>
          <w:rFonts w:eastAsia="Times New Roman" w:cstheme="minorHAnsi"/>
          <w:sz w:val="24"/>
          <w:szCs w:val="24"/>
        </w:rPr>
        <w:t>trainee</w:t>
      </w:r>
      <w:r w:rsidRPr="002F409E">
        <w:rPr>
          <w:rFonts w:eastAsia="Times New Roman" w:cstheme="minorHAnsi"/>
          <w:sz w:val="24"/>
          <w:szCs w:val="24"/>
        </w:rPr>
        <w:t xml:space="preserve">s and mentors in your subject area, with a summary of key roles and responsibilities. </w:t>
      </w:r>
    </w:p>
    <w:p w14:paraId="07809D05" w14:textId="6C1481AF" w:rsidR="00561150" w:rsidRPr="002F409E" w:rsidRDefault="00561150" w:rsidP="00C83B8F">
      <w:pPr>
        <w:spacing w:before="4"/>
        <w:rPr>
          <w:rFonts w:eastAsia="Times New Roman" w:cstheme="minorHAnsi"/>
          <w:sz w:val="24"/>
          <w:szCs w:val="24"/>
        </w:rPr>
      </w:pPr>
    </w:p>
    <w:p w14:paraId="0A30CB45" w14:textId="77777777" w:rsidR="0073774D" w:rsidRPr="002F409E" w:rsidRDefault="00561150" w:rsidP="0073774D">
      <w:pPr>
        <w:spacing w:before="4"/>
        <w:rPr>
          <w:rFonts w:eastAsia="Times New Roman" w:cstheme="minorHAnsi"/>
          <w:sz w:val="24"/>
          <w:szCs w:val="24"/>
        </w:rPr>
      </w:pPr>
      <w:r w:rsidRPr="002F409E">
        <w:rPr>
          <w:rFonts w:eastAsia="Times New Roman" w:cstheme="minorHAnsi"/>
          <w:sz w:val="24"/>
          <w:szCs w:val="24"/>
        </w:rPr>
        <w:t xml:space="preserve">This </w:t>
      </w:r>
      <w:r w:rsidR="006E63BE" w:rsidRPr="002F409E">
        <w:rPr>
          <w:rFonts w:eastAsia="Times New Roman" w:cstheme="minorHAnsi"/>
          <w:sz w:val="24"/>
          <w:szCs w:val="24"/>
        </w:rPr>
        <w:t xml:space="preserve">subject </w:t>
      </w:r>
      <w:r w:rsidRPr="002F409E">
        <w:rPr>
          <w:rFonts w:eastAsia="Times New Roman" w:cstheme="minorHAnsi"/>
          <w:sz w:val="24"/>
          <w:szCs w:val="24"/>
        </w:rPr>
        <w:t xml:space="preserve">handbook should be used in conjunction with </w:t>
      </w:r>
      <w:r w:rsidR="00AD26F5" w:rsidRPr="002F409E">
        <w:rPr>
          <w:rFonts w:eastAsia="Times New Roman" w:cstheme="minorHAnsi"/>
          <w:sz w:val="24"/>
          <w:szCs w:val="24"/>
        </w:rPr>
        <w:t xml:space="preserve">PGCE Secondary </w:t>
      </w:r>
      <w:r w:rsidR="0073774D" w:rsidRPr="002F409E">
        <w:rPr>
          <w:rFonts w:eastAsia="Times New Roman" w:cstheme="minorHAnsi"/>
          <w:sz w:val="24"/>
          <w:szCs w:val="24"/>
        </w:rPr>
        <w:t>curriculum handbook</w:t>
      </w:r>
      <w:r w:rsidR="006E63BE" w:rsidRPr="002F409E">
        <w:rPr>
          <w:rFonts w:eastAsia="Times New Roman" w:cstheme="minorHAnsi"/>
          <w:sz w:val="24"/>
          <w:szCs w:val="24"/>
        </w:rPr>
        <w:t xml:space="preserve"> which has useful guidance for all </w:t>
      </w:r>
      <w:r w:rsidR="00AD26F5" w:rsidRPr="002F409E">
        <w:rPr>
          <w:rFonts w:eastAsia="Times New Roman" w:cstheme="minorHAnsi"/>
          <w:sz w:val="24"/>
          <w:szCs w:val="24"/>
        </w:rPr>
        <w:t>trainees</w:t>
      </w:r>
      <w:r w:rsidR="006E63BE" w:rsidRPr="002F409E">
        <w:rPr>
          <w:rFonts w:eastAsia="Times New Roman" w:cstheme="minorHAnsi"/>
          <w:sz w:val="24"/>
          <w:szCs w:val="24"/>
        </w:rPr>
        <w:t xml:space="preserve"> regardless of subject area. </w:t>
      </w:r>
      <w:r w:rsidR="0073774D" w:rsidRPr="002F409E">
        <w:rPr>
          <w:rFonts w:eastAsia="Times New Roman" w:cstheme="minorHAnsi"/>
          <w:sz w:val="24"/>
          <w:szCs w:val="24"/>
        </w:rPr>
        <w:t xml:space="preserve">You will also need to reference the Graded Assignments Handbook in relation to the three </w:t>
      </w:r>
      <w:proofErr w:type="gramStart"/>
      <w:r w:rsidR="0073774D" w:rsidRPr="002F409E">
        <w:rPr>
          <w:rFonts w:eastAsia="Times New Roman" w:cstheme="minorHAnsi"/>
          <w:sz w:val="24"/>
          <w:szCs w:val="24"/>
        </w:rPr>
        <w:t>Masters</w:t>
      </w:r>
      <w:proofErr w:type="gramEnd"/>
      <w:r w:rsidR="0073774D" w:rsidRPr="002F409E">
        <w:rPr>
          <w:rFonts w:eastAsia="Times New Roman" w:cstheme="minorHAnsi"/>
          <w:sz w:val="24"/>
          <w:szCs w:val="24"/>
        </w:rPr>
        <w:t xml:space="preserve"> assignments. </w:t>
      </w:r>
    </w:p>
    <w:p w14:paraId="238A8CE2" w14:textId="154B88DB" w:rsidR="006E63BE" w:rsidRPr="002F409E" w:rsidRDefault="006E63BE" w:rsidP="00C83B8F">
      <w:pPr>
        <w:spacing w:before="4"/>
        <w:rPr>
          <w:rFonts w:eastAsia="Times New Roman" w:cstheme="minorHAnsi"/>
          <w:sz w:val="24"/>
          <w:szCs w:val="24"/>
        </w:rPr>
      </w:pPr>
    </w:p>
    <w:p w14:paraId="19182791" w14:textId="448CB622" w:rsidR="00AE1F9D" w:rsidRPr="008163CB" w:rsidRDefault="008163CB" w:rsidP="008163CB">
      <w:pPr>
        <w:rPr>
          <w:rFonts w:eastAsia="Times New Roman" w:cstheme="minorHAnsi"/>
          <w:b/>
          <w:bCs/>
          <w:sz w:val="24"/>
          <w:szCs w:val="24"/>
        </w:rPr>
      </w:pPr>
      <w:r>
        <w:rPr>
          <w:rFonts w:eastAsia="Times New Roman" w:cstheme="minorHAnsi"/>
          <w:b/>
          <w:bCs/>
          <w:sz w:val="24"/>
          <w:szCs w:val="24"/>
        </w:rPr>
        <w:br w:type="page"/>
      </w:r>
    </w:p>
    <w:sdt>
      <w:sdtPr>
        <w:rPr>
          <w:rFonts w:asciiTheme="minorHAnsi" w:eastAsiaTheme="minorHAnsi" w:hAnsiTheme="minorHAnsi" w:cstheme="minorBidi"/>
          <w:b w:val="0"/>
          <w:bCs w:val="0"/>
          <w:color w:val="auto"/>
          <w:sz w:val="22"/>
          <w:szCs w:val="22"/>
          <w:lang w:eastAsia="en-US"/>
        </w:rPr>
        <w:id w:val="698752437"/>
        <w:docPartObj>
          <w:docPartGallery w:val="Table of Contents"/>
          <w:docPartUnique/>
        </w:docPartObj>
      </w:sdtPr>
      <w:sdtEndPr>
        <w:rPr>
          <w:noProof/>
        </w:rPr>
      </w:sdtEndPr>
      <w:sdtContent>
        <w:p w14:paraId="4D339315" w14:textId="62B6AB38" w:rsidR="00E74972" w:rsidRDefault="00E74972">
          <w:pPr>
            <w:pStyle w:val="TOCHeading"/>
          </w:pPr>
          <w:r>
            <w:t>Table of Contents</w:t>
          </w:r>
        </w:p>
        <w:p w14:paraId="5B5321F8" w14:textId="662EFBE9" w:rsidR="00B9496F" w:rsidRDefault="00E74972">
          <w:pPr>
            <w:pStyle w:val="TOC1"/>
            <w:tabs>
              <w:tab w:val="right" w:leader="dot" w:pos="9062"/>
            </w:tabs>
            <w:rPr>
              <w:rFonts w:eastAsiaTheme="minorEastAsia" w:cstheme="minorBidi"/>
              <w:b w:val="0"/>
              <w:bCs w:val="0"/>
              <w:i w:val="0"/>
              <w:iCs w:val="0"/>
              <w:noProof/>
              <w:lang w:val="en-GB" w:eastAsia="en-GB"/>
            </w:rPr>
          </w:pPr>
          <w:r>
            <w:rPr>
              <w:b w:val="0"/>
              <w:bCs w:val="0"/>
            </w:rPr>
            <w:fldChar w:fldCharType="begin"/>
          </w:r>
          <w:r>
            <w:instrText xml:space="preserve"> TOC \o "1-3" \h \z \u </w:instrText>
          </w:r>
          <w:r>
            <w:rPr>
              <w:b w:val="0"/>
              <w:bCs w:val="0"/>
            </w:rPr>
            <w:fldChar w:fldCharType="separate"/>
          </w:r>
          <w:hyperlink w:anchor="_Toc143101163" w:history="1">
            <w:r w:rsidR="00B9496F" w:rsidRPr="00234FD3">
              <w:rPr>
                <w:rStyle w:val="Hyperlink"/>
                <w:noProof/>
              </w:rPr>
              <w:t>The purpose of this handbook</w:t>
            </w:r>
            <w:r w:rsidR="00B9496F">
              <w:rPr>
                <w:noProof/>
                <w:webHidden/>
              </w:rPr>
              <w:tab/>
            </w:r>
            <w:r w:rsidR="00B9496F">
              <w:rPr>
                <w:noProof/>
                <w:webHidden/>
              </w:rPr>
              <w:fldChar w:fldCharType="begin"/>
            </w:r>
            <w:r w:rsidR="00B9496F">
              <w:rPr>
                <w:noProof/>
                <w:webHidden/>
              </w:rPr>
              <w:instrText xml:space="preserve"> PAGEREF _Toc143101163 \h </w:instrText>
            </w:r>
            <w:r w:rsidR="00B9496F">
              <w:rPr>
                <w:noProof/>
                <w:webHidden/>
              </w:rPr>
            </w:r>
            <w:r w:rsidR="00B9496F">
              <w:rPr>
                <w:noProof/>
                <w:webHidden/>
              </w:rPr>
              <w:fldChar w:fldCharType="separate"/>
            </w:r>
            <w:r w:rsidR="00B9496F">
              <w:rPr>
                <w:noProof/>
                <w:webHidden/>
              </w:rPr>
              <w:t>2</w:t>
            </w:r>
            <w:r w:rsidR="00B9496F">
              <w:rPr>
                <w:noProof/>
                <w:webHidden/>
              </w:rPr>
              <w:fldChar w:fldCharType="end"/>
            </w:r>
          </w:hyperlink>
        </w:p>
        <w:p w14:paraId="1F4B0A60" w14:textId="4508EB4C"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64" w:history="1">
            <w:r w:rsidR="00B9496F" w:rsidRPr="00234FD3">
              <w:rPr>
                <w:rStyle w:val="Hyperlink"/>
                <w:noProof/>
              </w:rPr>
              <w:t>Welcome to the PGCE Mathematics course at UoM</w:t>
            </w:r>
            <w:r w:rsidR="00B9496F">
              <w:rPr>
                <w:noProof/>
                <w:webHidden/>
              </w:rPr>
              <w:tab/>
            </w:r>
            <w:r w:rsidR="00B9496F">
              <w:rPr>
                <w:noProof/>
                <w:webHidden/>
              </w:rPr>
              <w:fldChar w:fldCharType="begin"/>
            </w:r>
            <w:r w:rsidR="00B9496F">
              <w:rPr>
                <w:noProof/>
                <w:webHidden/>
              </w:rPr>
              <w:instrText xml:space="preserve"> PAGEREF _Toc143101164 \h </w:instrText>
            </w:r>
            <w:r w:rsidR="00B9496F">
              <w:rPr>
                <w:noProof/>
                <w:webHidden/>
              </w:rPr>
            </w:r>
            <w:r w:rsidR="00B9496F">
              <w:rPr>
                <w:noProof/>
                <w:webHidden/>
              </w:rPr>
              <w:fldChar w:fldCharType="separate"/>
            </w:r>
            <w:r w:rsidR="00B9496F">
              <w:rPr>
                <w:noProof/>
                <w:webHidden/>
              </w:rPr>
              <w:t>5</w:t>
            </w:r>
            <w:r w:rsidR="00B9496F">
              <w:rPr>
                <w:noProof/>
                <w:webHidden/>
              </w:rPr>
              <w:fldChar w:fldCharType="end"/>
            </w:r>
          </w:hyperlink>
        </w:p>
        <w:p w14:paraId="1CD9D234" w14:textId="0FC670E1"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65" w:history="1">
            <w:r w:rsidR="00B9496F" w:rsidRPr="00234FD3">
              <w:rPr>
                <w:rStyle w:val="Hyperlink"/>
                <w:noProof/>
              </w:rPr>
              <w:t>Support for individual needs and/or disability</w:t>
            </w:r>
            <w:r w:rsidR="00B9496F">
              <w:rPr>
                <w:noProof/>
                <w:webHidden/>
              </w:rPr>
              <w:tab/>
            </w:r>
            <w:r w:rsidR="00B9496F">
              <w:rPr>
                <w:noProof/>
                <w:webHidden/>
              </w:rPr>
              <w:fldChar w:fldCharType="begin"/>
            </w:r>
            <w:r w:rsidR="00B9496F">
              <w:rPr>
                <w:noProof/>
                <w:webHidden/>
              </w:rPr>
              <w:instrText xml:space="preserve"> PAGEREF _Toc143101165 \h </w:instrText>
            </w:r>
            <w:r w:rsidR="00B9496F">
              <w:rPr>
                <w:noProof/>
                <w:webHidden/>
              </w:rPr>
            </w:r>
            <w:r w:rsidR="00B9496F">
              <w:rPr>
                <w:noProof/>
                <w:webHidden/>
              </w:rPr>
              <w:fldChar w:fldCharType="separate"/>
            </w:r>
            <w:r w:rsidR="00B9496F">
              <w:rPr>
                <w:noProof/>
                <w:webHidden/>
              </w:rPr>
              <w:t>5</w:t>
            </w:r>
            <w:r w:rsidR="00B9496F">
              <w:rPr>
                <w:noProof/>
                <w:webHidden/>
              </w:rPr>
              <w:fldChar w:fldCharType="end"/>
            </w:r>
          </w:hyperlink>
        </w:p>
        <w:p w14:paraId="6B61D9BF" w14:textId="505C882E"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66" w:history="1">
            <w:r w:rsidR="00B9496F" w:rsidRPr="00234FD3">
              <w:rPr>
                <w:rStyle w:val="Hyperlink"/>
                <w:noProof/>
              </w:rPr>
              <w:t>Aims and overview of the Mathematics Subject Programme</w:t>
            </w:r>
            <w:r w:rsidR="00B9496F">
              <w:rPr>
                <w:noProof/>
                <w:webHidden/>
              </w:rPr>
              <w:tab/>
            </w:r>
            <w:r w:rsidR="00B9496F">
              <w:rPr>
                <w:noProof/>
                <w:webHidden/>
              </w:rPr>
              <w:fldChar w:fldCharType="begin"/>
            </w:r>
            <w:r w:rsidR="00B9496F">
              <w:rPr>
                <w:noProof/>
                <w:webHidden/>
              </w:rPr>
              <w:instrText xml:space="preserve"> PAGEREF _Toc143101166 \h </w:instrText>
            </w:r>
            <w:r w:rsidR="00B9496F">
              <w:rPr>
                <w:noProof/>
                <w:webHidden/>
              </w:rPr>
            </w:r>
            <w:r w:rsidR="00B9496F">
              <w:rPr>
                <w:noProof/>
                <w:webHidden/>
              </w:rPr>
              <w:fldChar w:fldCharType="separate"/>
            </w:r>
            <w:r w:rsidR="00B9496F">
              <w:rPr>
                <w:noProof/>
                <w:webHidden/>
              </w:rPr>
              <w:t>5</w:t>
            </w:r>
            <w:r w:rsidR="00B9496F">
              <w:rPr>
                <w:noProof/>
                <w:webHidden/>
              </w:rPr>
              <w:fldChar w:fldCharType="end"/>
            </w:r>
          </w:hyperlink>
        </w:p>
        <w:p w14:paraId="23EB71D2" w14:textId="0C7252B3"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67" w:history="1">
            <w:r w:rsidR="00B9496F" w:rsidRPr="00234FD3">
              <w:rPr>
                <w:rStyle w:val="Hyperlink"/>
                <w:noProof/>
              </w:rPr>
              <w:t>The PGCE Mathematics Curriculum: its intent, implementation and impact.</w:t>
            </w:r>
            <w:r w:rsidR="00B9496F">
              <w:rPr>
                <w:noProof/>
                <w:webHidden/>
              </w:rPr>
              <w:tab/>
            </w:r>
            <w:r w:rsidR="00B9496F">
              <w:rPr>
                <w:noProof/>
                <w:webHidden/>
              </w:rPr>
              <w:fldChar w:fldCharType="begin"/>
            </w:r>
            <w:r w:rsidR="00B9496F">
              <w:rPr>
                <w:noProof/>
                <w:webHidden/>
              </w:rPr>
              <w:instrText xml:space="preserve"> PAGEREF _Toc143101167 \h </w:instrText>
            </w:r>
            <w:r w:rsidR="00B9496F">
              <w:rPr>
                <w:noProof/>
                <w:webHidden/>
              </w:rPr>
            </w:r>
            <w:r w:rsidR="00B9496F">
              <w:rPr>
                <w:noProof/>
                <w:webHidden/>
              </w:rPr>
              <w:fldChar w:fldCharType="separate"/>
            </w:r>
            <w:r w:rsidR="00B9496F">
              <w:rPr>
                <w:noProof/>
                <w:webHidden/>
              </w:rPr>
              <w:t>6</w:t>
            </w:r>
            <w:r w:rsidR="00B9496F">
              <w:rPr>
                <w:noProof/>
                <w:webHidden/>
              </w:rPr>
              <w:fldChar w:fldCharType="end"/>
            </w:r>
          </w:hyperlink>
        </w:p>
        <w:p w14:paraId="1A7A3B77" w14:textId="466BA9F7"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68" w:history="1">
            <w:r w:rsidR="00B9496F" w:rsidRPr="00234FD3">
              <w:rPr>
                <w:rStyle w:val="Hyperlink"/>
                <w:noProof/>
              </w:rPr>
              <w:t>Mathematics Curriculum intent</w:t>
            </w:r>
            <w:r w:rsidR="00B9496F">
              <w:rPr>
                <w:noProof/>
                <w:webHidden/>
              </w:rPr>
              <w:tab/>
            </w:r>
            <w:r w:rsidR="00B9496F">
              <w:rPr>
                <w:noProof/>
                <w:webHidden/>
              </w:rPr>
              <w:fldChar w:fldCharType="begin"/>
            </w:r>
            <w:r w:rsidR="00B9496F">
              <w:rPr>
                <w:noProof/>
                <w:webHidden/>
              </w:rPr>
              <w:instrText xml:space="preserve"> PAGEREF _Toc143101168 \h </w:instrText>
            </w:r>
            <w:r w:rsidR="00B9496F">
              <w:rPr>
                <w:noProof/>
                <w:webHidden/>
              </w:rPr>
            </w:r>
            <w:r w:rsidR="00B9496F">
              <w:rPr>
                <w:noProof/>
                <w:webHidden/>
              </w:rPr>
              <w:fldChar w:fldCharType="separate"/>
            </w:r>
            <w:r w:rsidR="00B9496F">
              <w:rPr>
                <w:noProof/>
                <w:webHidden/>
              </w:rPr>
              <w:t>7</w:t>
            </w:r>
            <w:r w:rsidR="00B9496F">
              <w:rPr>
                <w:noProof/>
                <w:webHidden/>
              </w:rPr>
              <w:fldChar w:fldCharType="end"/>
            </w:r>
          </w:hyperlink>
        </w:p>
        <w:p w14:paraId="5E480438" w14:textId="372A9F78"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69" w:history="1">
            <w:r w:rsidR="00B9496F" w:rsidRPr="00234FD3">
              <w:rPr>
                <w:rStyle w:val="Hyperlink"/>
                <w:noProof/>
              </w:rPr>
              <w:t>Mathematics  Curriculum content – core questions</w:t>
            </w:r>
            <w:r w:rsidR="00B9496F">
              <w:rPr>
                <w:noProof/>
                <w:webHidden/>
              </w:rPr>
              <w:tab/>
            </w:r>
            <w:r w:rsidR="00B9496F">
              <w:rPr>
                <w:noProof/>
                <w:webHidden/>
              </w:rPr>
              <w:fldChar w:fldCharType="begin"/>
            </w:r>
            <w:r w:rsidR="00B9496F">
              <w:rPr>
                <w:noProof/>
                <w:webHidden/>
              </w:rPr>
              <w:instrText xml:space="preserve"> PAGEREF _Toc143101169 \h </w:instrText>
            </w:r>
            <w:r w:rsidR="00B9496F">
              <w:rPr>
                <w:noProof/>
                <w:webHidden/>
              </w:rPr>
            </w:r>
            <w:r w:rsidR="00B9496F">
              <w:rPr>
                <w:noProof/>
                <w:webHidden/>
              </w:rPr>
              <w:fldChar w:fldCharType="separate"/>
            </w:r>
            <w:r w:rsidR="00B9496F">
              <w:rPr>
                <w:noProof/>
                <w:webHidden/>
              </w:rPr>
              <w:t>7</w:t>
            </w:r>
            <w:r w:rsidR="00B9496F">
              <w:rPr>
                <w:noProof/>
                <w:webHidden/>
              </w:rPr>
              <w:fldChar w:fldCharType="end"/>
            </w:r>
          </w:hyperlink>
        </w:p>
        <w:p w14:paraId="0BD6B6D5" w14:textId="1E71AF8E"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70" w:history="1">
            <w:r w:rsidR="00B9496F" w:rsidRPr="00234FD3">
              <w:rPr>
                <w:rStyle w:val="Hyperlink"/>
                <w:noProof/>
              </w:rPr>
              <w:t>Table 1: Mathematics  Curriculum Overview</w:t>
            </w:r>
            <w:r w:rsidR="00B9496F">
              <w:rPr>
                <w:noProof/>
                <w:webHidden/>
              </w:rPr>
              <w:tab/>
            </w:r>
            <w:r w:rsidR="00B9496F">
              <w:rPr>
                <w:noProof/>
                <w:webHidden/>
              </w:rPr>
              <w:fldChar w:fldCharType="begin"/>
            </w:r>
            <w:r w:rsidR="00B9496F">
              <w:rPr>
                <w:noProof/>
                <w:webHidden/>
              </w:rPr>
              <w:instrText xml:space="preserve"> PAGEREF _Toc143101170 \h </w:instrText>
            </w:r>
            <w:r w:rsidR="00B9496F">
              <w:rPr>
                <w:noProof/>
                <w:webHidden/>
              </w:rPr>
            </w:r>
            <w:r w:rsidR="00B9496F">
              <w:rPr>
                <w:noProof/>
                <w:webHidden/>
              </w:rPr>
              <w:fldChar w:fldCharType="separate"/>
            </w:r>
            <w:r w:rsidR="00B9496F">
              <w:rPr>
                <w:noProof/>
                <w:webHidden/>
              </w:rPr>
              <w:t>7</w:t>
            </w:r>
            <w:r w:rsidR="00B9496F">
              <w:rPr>
                <w:noProof/>
                <w:webHidden/>
              </w:rPr>
              <w:fldChar w:fldCharType="end"/>
            </w:r>
          </w:hyperlink>
        </w:p>
        <w:p w14:paraId="4730BEBA" w14:textId="08FBFF4E"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71" w:history="1">
            <w:r w:rsidR="00B9496F" w:rsidRPr="00234FD3">
              <w:rPr>
                <w:rStyle w:val="Hyperlink"/>
                <w:noProof/>
              </w:rPr>
              <w:t>Table 2: Overview of curriculum links between University sessions and Placement (U1/P1)</w:t>
            </w:r>
            <w:r w:rsidR="00B9496F">
              <w:rPr>
                <w:noProof/>
                <w:webHidden/>
              </w:rPr>
              <w:tab/>
            </w:r>
            <w:r w:rsidR="00B9496F">
              <w:rPr>
                <w:noProof/>
                <w:webHidden/>
              </w:rPr>
              <w:fldChar w:fldCharType="begin"/>
            </w:r>
            <w:r w:rsidR="00B9496F">
              <w:rPr>
                <w:noProof/>
                <w:webHidden/>
              </w:rPr>
              <w:instrText xml:space="preserve"> PAGEREF _Toc143101171 \h </w:instrText>
            </w:r>
            <w:r w:rsidR="00B9496F">
              <w:rPr>
                <w:noProof/>
                <w:webHidden/>
              </w:rPr>
            </w:r>
            <w:r w:rsidR="00B9496F">
              <w:rPr>
                <w:noProof/>
                <w:webHidden/>
              </w:rPr>
              <w:fldChar w:fldCharType="separate"/>
            </w:r>
            <w:r w:rsidR="00B9496F">
              <w:rPr>
                <w:noProof/>
                <w:webHidden/>
              </w:rPr>
              <w:t>8</w:t>
            </w:r>
            <w:r w:rsidR="00B9496F">
              <w:rPr>
                <w:noProof/>
                <w:webHidden/>
              </w:rPr>
              <w:fldChar w:fldCharType="end"/>
            </w:r>
          </w:hyperlink>
        </w:p>
        <w:p w14:paraId="3411CC00" w14:textId="158B3255"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72" w:history="1">
            <w:r w:rsidR="00B9496F" w:rsidRPr="00234FD3">
              <w:rPr>
                <w:rStyle w:val="Hyperlink"/>
                <w:noProof/>
              </w:rPr>
              <w:t>Table 3: Curriculum links between U1 and P1- elaborated for each area of the UoM Curriculum</w:t>
            </w:r>
            <w:r w:rsidR="00B9496F">
              <w:rPr>
                <w:noProof/>
                <w:webHidden/>
              </w:rPr>
              <w:tab/>
            </w:r>
            <w:r w:rsidR="00B9496F">
              <w:rPr>
                <w:noProof/>
                <w:webHidden/>
              </w:rPr>
              <w:fldChar w:fldCharType="begin"/>
            </w:r>
            <w:r w:rsidR="00B9496F">
              <w:rPr>
                <w:noProof/>
                <w:webHidden/>
              </w:rPr>
              <w:instrText xml:space="preserve"> PAGEREF _Toc143101172 \h </w:instrText>
            </w:r>
            <w:r w:rsidR="00B9496F">
              <w:rPr>
                <w:noProof/>
                <w:webHidden/>
              </w:rPr>
            </w:r>
            <w:r w:rsidR="00B9496F">
              <w:rPr>
                <w:noProof/>
                <w:webHidden/>
              </w:rPr>
              <w:fldChar w:fldCharType="separate"/>
            </w:r>
            <w:r w:rsidR="00B9496F">
              <w:rPr>
                <w:noProof/>
                <w:webHidden/>
              </w:rPr>
              <w:t>11</w:t>
            </w:r>
            <w:r w:rsidR="00B9496F">
              <w:rPr>
                <w:noProof/>
                <w:webHidden/>
              </w:rPr>
              <w:fldChar w:fldCharType="end"/>
            </w:r>
          </w:hyperlink>
        </w:p>
        <w:p w14:paraId="29CBDB17" w14:textId="3BFDE3C7"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73" w:history="1">
            <w:r w:rsidR="00B9496F" w:rsidRPr="00234FD3">
              <w:rPr>
                <w:rStyle w:val="Hyperlink"/>
                <w:noProof/>
              </w:rPr>
              <w:t>ITAP</w:t>
            </w:r>
            <w:r w:rsidR="00B9496F">
              <w:rPr>
                <w:noProof/>
                <w:webHidden/>
              </w:rPr>
              <w:tab/>
            </w:r>
            <w:r w:rsidR="00B9496F">
              <w:rPr>
                <w:noProof/>
                <w:webHidden/>
              </w:rPr>
              <w:fldChar w:fldCharType="begin"/>
            </w:r>
            <w:r w:rsidR="00B9496F">
              <w:rPr>
                <w:noProof/>
                <w:webHidden/>
              </w:rPr>
              <w:instrText xml:space="preserve"> PAGEREF _Toc143101173 \h </w:instrText>
            </w:r>
            <w:r w:rsidR="00B9496F">
              <w:rPr>
                <w:noProof/>
                <w:webHidden/>
              </w:rPr>
            </w:r>
            <w:r w:rsidR="00B9496F">
              <w:rPr>
                <w:noProof/>
                <w:webHidden/>
              </w:rPr>
              <w:fldChar w:fldCharType="separate"/>
            </w:r>
            <w:r w:rsidR="00B9496F">
              <w:rPr>
                <w:noProof/>
                <w:webHidden/>
              </w:rPr>
              <w:t>18</w:t>
            </w:r>
            <w:r w:rsidR="00B9496F">
              <w:rPr>
                <w:noProof/>
                <w:webHidden/>
              </w:rPr>
              <w:fldChar w:fldCharType="end"/>
            </w:r>
          </w:hyperlink>
        </w:p>
        <w:p w14:paraId="0CA0D8F3" w14:textId="2ECFF042"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74" w:history="1">
            <w:r w:rsidR="00B9496F" w:rsidRPr="00234FD3">
              <w:rPr>
                <w:rStyle w:val="Hyperlink"/>
                <w:noProof/>
              </w:rPr>
              <w:t>Meeting the Qualified Teachers’ Standards (gaining QTS)</w:t>
            </w:r>
            <w:r w:rsidR="00B9496F">
              <w:rPr>
                <w:noProof/>
                <w:webHidden/>
              </w:rPr>
              <w:tab/>
            </w:r>
            <w:r w:rsidR="00B9496F">
              <w:rPr>
                <w:noProof/>
                <w:webHidden/>
              </w:rPr>
              <w:fldChar w:fldCharType="begin"/>
            </w:r>
            <w:r w:rsidR="00B9496F">
              <w:rPr>
                <w:noProof/>
                <w:webHidden/>
              </w:rPr>
              <w:instrText xml:space="preserve"> PAGEREF _Toc143101174 \h </w:instrText>
            </w:r>
            <w:r w:rsidR="00B9496F">
              <w:rPr>
                <w:noProof/>
                <w:webHidden/>
              </w:rPr>
            </w:r>
            <w:r w:rsidR="00B9496F">
              <w:rPr>
                <w:noProof/>
                <w:webHidden/>
              </w:rPr>
              <w:fldChar w:fldCharType="separate"/>
            </w:r>
            <w:r w:rsidR="00B9496F">
              <w:rPr>
                <w:noProof/>
                <w:webHidden/>
              </w:rPr>
              <w:t>18</w:t>
            </w:r>
            <w:r w:rsidR="00B9496F">
              <w:rPr>
                <w:noProof/>
                <w:webHidden/>
              </w:rPr>
              <w:fldChar w:fldCharType="end"/>
            </w:r>
          </w:hyperlink>
        </w:p>
        <w:p w14:paraId="11AFA2B8" w14:textId="2550CA4E"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75" w:history="1">
            <w:r w:rsidR="00B9496F" w:rsidRPr="00234FD3">
              <w:rPr>
                <w:rStyle w:val="Hyperlink"/>
                <w:noProof/>
              </w:rPr>
              <w:t>Education Professional Studies (EPS)</w:t>
            </w:r>
            <w:r w:rsidR="00B9496F">
              <w:rPr>
                <w:noProof/>
                <w:webHidden/>
              </w:rPr>
              <w:tab/>
            </w:r>
            <w:r w:rsidR="00B9496F">
              <w:rPr>
                <w:noProof/>
                <w:webHidden/>
              </w:rPr>
              <w:fldChar w:fldCharType="begin"/>
            </w:r>
            <w:r w:rsidR="00B9496F">
              <w:rPr>
                <w:noProof/>
                <w:webHidden/>
              </w:rPr>
              <w:instrText xml:space="preserve"> PAGEREF _Toc143101175 \h </w:instrText>
            </w:r>
            <w:r w:rsidR="00B9496F">
              <w:rPr>
                <w:noProof/>
                <w:webHidden/>
              </w:rPr>
            </w:r>
            <w:r w:rsidR="00B9496F">
              <w:rPr>
                <w:noProof/>
                <w:webHidden/>
              </w:rPr>
              <w:fldChar w:fldCharType="separate"/>
            </w:r>
            <w:r w:rsidR="00B9496F">
              <w:rPr>
                <w:noProof/>
                <w:webHidden/>
              </w:rPr>
              <w:t>19</w:t>
            </w:r>
            <w:r w:rsidR="00B9496F">
              <w:rPr>
                <w:noProof/>
                <w:webHidden/>
              </w:rPr>
              <w:fldChar w:fldCharType="end"/>
            </w:r>
          </w:hyperlink>
        </w:p>
        <w:p w14:paraId="1A02286A" w14:textId="61483E6C"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76" w:history="1">
            <w:r w:rsidR="00B9496F" w:rsidRPr="00234FD3">
              <w:rPr>
                <w:rStyle w:val="Hyperlink"/>
                <w:noProof/>
              </w:rPr>
              <w:t>Roles and Responsibilities in your PGCE year.</w:t>
            </w:r>
            <w:r w:rsidR="00B9496F">
              <w:rPr>
                <w:noProof/>
                <w:webHidden/>
              </w:rPr>
              <w:tab/>
            </w:r>
            <w:r w:rsidR="00B9496F">
              <w:rPr>
                <w:noProof/>
                <w:webHidden/>
              </w:rPr>
              <w:fldChar w:fldCharType="begin"/>
            </w:r>
            <w:r w:rsidR="00B9496F">
              <w:rPr>
                <w:noProof/>
                <w:webHidden/>
              </w:rPr>
              <w:instrText xml:space="preserve"> PAGEREF _Toc143101176 \h </w:instrText>
            </w:r>
            <w:r w:rsidR="00B9496F">
              <w:rPr>
                <w:noProof/>
                <w:webHidden/>
              </w:rPr>
            </w:r>
            <w:r w:rsidR="00B9496F">
              <w:rPr>
                <w:noProof/>
                <w:webHidden/>
              </w:rPr>
              <w:fldChar w:fldCharType="separate"/>
            </w:r>
            <w:r w:rsidR="00B9496F">
              <w:rPr>
                <w:noProof/>
                <w:webHidden/>
              </w:rPr>
              <w:t>19</w:t>
            </w:r>
            <w:r w:rsidR="00B9496F">
              <w:rPr>
                <w:noProof/>
                <w:webHidden/>
              </w:rPr>
              <w:fldChar w:fldCharType="end"/>
            </w:r>
          </w:hyperlink>
        </w:p>
        <w:p w14:paraId="5FD52D7E" w14:textId="4AE85FDD"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77" w:history="1">
            <w:r w:rsidR="00B9496F" w:rsidRPr="00234FD3">
              <w:rPr>
                <w:rStyle w:val="Hyperlink"/>
                <w:noProof/>
              </w:rPr>
              <w:t>Mathematics Tutors</w:t>
            </w:r>
            <w:r w:rsidR="00B9496F">
              <w:rPr>
                <w:noProof/>
                <w:webHidden/>
              </w:rPr>
              <w:tab/>
            </w:r>
            <w:r w:rsidR="00B9496F">
              <w:rPr>
                <w:noProof/>
                <w:webHidden/>
              </w:rPr>
              <w:fldChar w:fldCharType="begin"/>
            </w:r>
            <w:r w:rsidR="00B9496F">
              <w:rPr>
                <w:noProof/>
                <w:webHidden/>
              </w:rPr>
              <w:instrText xml:space="preserve"> PAGEREF _Toc143101177 \h </w:instrText>
            </w:r>
            <w:r w:rsidR="00B9496F">
              <w:rPr>
                <w:noProof/>
                <w:webHidden/>
              </w:rPr>
            </w:r>
            <w:r w:rsidR="00B9496F">
              <w:rPr>
                <w:noProof/>
                <w:webHidden/>
              </w:rPr>
              <w:fldChar w:fldCharType="separate"/>
            </w:r>
            <w:r w:rsidR="00B9496F">
              <w:rPr>
                <w:noProof/>
                <w:webHidden/>
              </w:rPr>
              <w:t>21</w:t>
            </w:r>
            <w:r w:rsidR="00B9496F">
              <w:rPr>
                <w:noProof/>
                <w:webHidden/>
              </w:rPr>
              <w:fldChar w:fldCharType="end"/>
            </w:r>
          </w:hyperlink>
        </w:p>
        <w:p w14:paraId="103F2374" w14:textId="26CDC901"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78" w:history="1">
            <w:r w:rsidR="00B9496F" w:rsidRPr="00234FD3">
              <w:rPr>
                <w:rStyle w:val="Hyperlink"/>
                <w:noProof/>
              </w:rPr>
              <w:t>Some of the roles your university tutor has:</w:t>
            </w:r>
            <w:r w:rsidR="00B9496F">
              <w:rPr>
                <w:noProof/>
                <w:webHidden/>
              </w:rPr>
              <w:tab/>
            </w:r>
            <w:r w:rsidR="00B9496F">
              <w:rPr>
                <w:noProof/>
                <w:webHidden/>
              </w:rPr>
              <w:fldChar w:fldCharType="begin"/>
            </w:r>
            <w:r w:rsidR="00B9496F">
              <w:rPr>
                <w:noProof/>
                <w:webHidden/>
              </w:rPr>
              <w:instrText xml:space="preserve"> PAGEREF _Toc143101178 \h </w:instrText>
            </w:r>
            <w:r w:rsidR="00B9496F">
              <w:rPr>
                <w:noProof/>
                <w:webHidden/>
              </w:rPr>
            </w:r>
            <w:r w:rsidR="00B9496F">
              <w:rPr>
                <w:noProof/>
                <w:webHidden/>
              </w:rPr>
              <w:fldChar w:fldCharType="separate"/>
            </w:r>
            <w:r w:rsidR="00B9496F">
              <w:rPr>
                <w:noProof/>
                <w:webHidden/>
              </w:rPr>
              <w:t>21</w:t>
            </w:r>
            <w:r w:rsidR="00B9496F">
              <w:rPr>
                <w:noProof/>
                <w:webHidden/>
              </w:rPr>
              <w:fldChar w:fldCharType="end"/>
            </w:r>
          </w:hyperlink>
        </w:p>
        <w:p w14:paraId="613FC319" w14:textId="24A32BE5"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79" w:history="1">
            <w:r w:rsidR="00B9496F" w:rsidRPr="00234FD3">
              <w:rPr>
                <w:rStyle w:val="Hyperlink"/>
                <w:noProof/>
              </w:rPr>
              <w:t>Your role as a PGCE Mathematics trainee</w:t>
            </w:r>
            <w:r w:rsidR="00B9496F">
              <w:rPr>
                <w:noProof/>
                <w:webHidden/>
              </w:rPr>
              <w:tab/>
            </w:r>
            <w:r w:rsidR="00B9496F">
              <w:rPr>
                <w:noProof/>
                <w:webHidden/>
              </w:rPr>
              <w:fldChar w:fldCharType="begin"/>
            </w:r>
            <w:r w:rsidR="00B9496F">
              <w:rPr>
                <w:noProof/>
                <w:webHidden/>
              </w:rPr>
              <w:instrText xml:space="preserve"> PAGEREF _Toc143101179 \h </w:instrText>
            </w:r>
            <w:r w:rsidR="00B9496F">
              <w:rPr>
                <w:noProof/>
                <w:webHidden/>
              </w:rPr>
            </w:r>
            <w:r w:rsidR="00B9496F">
              <w:rPr>
                <w:noProof/>
                <w:webHidden/>
              </w:rPr>
              <w:fldChar w:fldCharType="separate"/>
            </w:r>
            <w:r w:rsidR="00B9496F">
              <w:rPr>
                <w:noProof/>
                <w:webHidden/>
              </w:rPr>
              <w:t>23</w:t>
            </w:r>
            <w:r w:rsidR="00B9496F">
              <w:rPr>
                <w:noProof/>
                <w:webHidden/>
              </w:rPr>
              <w:fldChar w:fldCharType="end"/>
            </w:r>
          </w:hyperlink>
        </w:p>
        <w:p w14:paraId="662C8B7E" w14:textId="430EE32E"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80" w:history="1">
            <w:r w:rsidR="00B9496F" w:rsidRPr="00234FD3">
              <w:rPr>
                <w:rStyle w:val="Hyperlink"/>
                <w:noProof/>
              </w:rPr>
              <w:t>An overview of your Mathematics School Experience: what to expect, to do and to keep a record of.</w:t>
            </w:r>
            <w:r w:rsidR="00B9496F">
              <w:rPr>
                <w:noProof/>
                <w:webHidden/>
              </w:rPr>
              <w:tab/>
            </w:r>
            <w:r w:rsidR="00B9496F">
              <w:rPr>
                <w:noProof/>
                <w:webHidden/>
              </w:rPr>
              <w:fldChar w:fldCharType="begin"/>
            </w:r>
            <w:r w:rsidR="00B9496F">
              <w:rPr>
                <w:noProof/>
                <w:webHidden/>
              </w:rPr>
              <w:instrText xml:space="preserve"> PAGEREF _Toc143101180 \h </w:instrText>
            </w:r>
            <w:r w:rsidR="00B9496F">
              <w:rPr>
                <w:noProof/>
                <w:webHidden/>
              </w:rPr>
            </w:r>
            <w:r w:rsidR="00B9496F">
              <w:rPr>
                <w:noProof/>
                <w:webHidden/>
              </w:rPr>
              <w:fldChar w:fldCharType="separate"/>
            </w:r>
            <w:r w:rsidR="00B9496F">
              <w:rPr>
                <w:noProof/>
                <w:webHidden/>
              </w:rPr>
              <w:t>24</w:t>
            </w:r>
            <w:r w:rsidR="00B9496F">
              <w:rPr>
                <w:noProof/>
                <w:webHidden/>
              </w:rPr>
              <w:fldChar w:fldCharType="end"/>
            </w:r>
          </w:hyperlink>
        </w:p>
        <w:p w14:paraId="55F052D0" w14:textId="456B4CA6"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81" w:history="1">
            <w:r w:rsidR="00B9496F" w:rsidRPr="00234FD3">
              <w:rPr>
                <w:rStyle w:val="Hyperlink"/>
                <w:noProof/>
              </w:rPr>
              <w:t>What Key stages will I get to teach and qualify in?</w:t>
            </w:r>
            <w:r w:rsidR="00B9496F">
              <w:rPr>
                <w:noProof/>
                <w:webHidden/>
              </w:rPr>
              <w:tab/>
            </w:r>
            <w:r w:rsidR="00B9496F">
              <w:rPr>
                <w:noProof/>
                <w:webHidden/>
              </w:rPr>
              <w:fldChar w:fldCharType="begin"/>
            </w:r>
            <w:r w:rsidR="00B9496F">
              <w:rPr>
                <w:noProof/>
                <w:webHidden/>
              </w:rPr>
              <w:instrText xml:space="preserve"> PAGEREF _Toc143101181 \h </w:instrText>
            </w:r>
            <w:r w:rsidR="00B9496F">
              <w:rPr>
                <w:noProof/>
                <w:webHidden/>
              </w:rPr>
            </w:r>
            <w:r w:rsidR="00B9496F">
              <w:rPr>
                <w:noProof/>
                <w:webHidden/>
              </w:rPr>
              <w:fldChar w:fldCharType="separate"/>
            </w:r>
            <w:r w:rsidR="00B9496F">
              <w:rPr>
                <w:noProof/>
                <w:webHidden/>
              </w:rPr>
              <w:t>24</w:t>
            </w:r>
            <w:r w:rsidR="00B9496F">
              <w:rPr>
                <w:noProof/>
                <w:webHidden/>
              </w:rPr>
              <w:fldChar w:fldCharType="end"/>
            </w:r>
          </w:hyperlink>
        </w:p>
        <w:p w14:paraId="7FA5E0EE" w14:textId="44D540A4"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82" w:history="1">
            <w:r w:rsidR="00B9496F" w:rsidRPr="00234FD3">
              <w:rPr>
                <w:rStyle w:val="Hyperlink"/>
                <w:noProof/>
              </w:rPr>
              <w:t>Placements and School Experience</w:t>
            </w:r>
            <w:r w:rsidR="00B9496F">
              <w:rPr>
                <w:noProof/>
                <w:webHidden/>
              </w:rPr>
              <w:tab/>
            </w:r>
            <w:r w:rsidR="00B9496F">
              <w:rPr>
                <w:noProof/>
                <w:webHidden/>
              </w:rPr>
              <w:fldChar w:fldCharType="begin"/>
            </w:r>
            <w:r w:rsidR="00B9496F">
              <w:rPr>
                <w:noProof/>
                <w:webHidden/>
              </w:rPr>
              <w:instrText xml:space="preserve"> PAGEREF _Toc143101182 \h </w:instrText>
            </w:r>
            <w:r w:rsidR="00B9496F">
              <w:rPr>
                <w:noProof/>
                <w:webHidden/>
              </w:rPr>
            </w:r>
            <w:r w:rsidR="00B9496F">
              <w:rPr>
                <w:noProof/>
                <w:webHidden/>
              </w:rPr>
              <w:fldChar w:fldCharType="separate"/>
            </w:r>
            <w:r w:rsidR="00B9496F">
              <w:rPr>
                <w:noProof/>
                <w:webHidden/>
              </w:rPr>
              <w:t>24</w:t>
            </w:r>
            <w:r w:rsidR="00B9496F">
              <w:rPr>
                <w:noProof/>
                <w:webHidden/>
              </w:rPr>
              <w:fldChar w:fldCharType="end"/>
            </w:r>
          </w:hyperlink>
        </w:p>
        <w:p w14:paraId="19B315D5" w14:textId="6FFF186F"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83" w:history="1">
            <w:r w:rsidR="00B9496F" w:rsidRPr="00234FD3">
              <w:rPr>
                <w:rStyle w:val="Hyperlink"/>
                <w:noProof/>
              </w:rPr>
              <w:t>Primary School Placement</w:t>
            </w:r>
            <w:r w:rsidR="00B9496F">
              <w:rPr>
                <w:noProof/>
                <w:webHidden/>
              </w:rPr>
              <w:tab/>
            </w:r>
            <w:r w:rsidR="00B9496F">
              <w:rPr>
                <w:noProof/>
                <w:webHidden/>
              </w:rPr>
              <w:fldChar w:fldCharType="begin"/>
            </w:r>
            <w:r w:rsidR="00B9496F">
              <w:rPr>
                <w:noProof/>
                <w:webHidden/>
              </w:rPr>
              <w:instrText xml:space="preserve"> PAGEREF _Toc143101183 \h </w:instrText>
            </w:r>
            <w:r w:rsidR="00B9496F">
              <w:rPr>
                <w:noProof/>
                <w:webHidden/>
              </w:rPr>
            </w:r>
            <w:r w:rsidR="00B9496F">
              <w:rPr>
                <w:noProof/>
                <w:webHidden/>
              </w:rPr>
              <w:fldChar w:fldCharType="separate"/>
            </w:r>
            <w:r w:rsidR="00B9496F">
              <w:rPr>
                <w:noProof/>
                <w:webHidden/>
              </w:rPr>
              <w:t>24</w:t>
            </w:r>
            <w:r w:rsidR="00B9496F">
              <w:rPr>
                <w:noProof/>
                <w:webHidden/>
              </w:rPr>
              <w:fldChar w:fldCharType="end"/>
            </w:r>
          </w:hyperlink>
        </w:p>
        <w:p w14:paraId="06593A2A" w14:textId="79669310"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84" w:history="1">
            <w:r w:rsidR="00B9496F" w:rsidRPr="00234FD3">
              <w:rPr>
                <w:rStyle w:val="Hyperlink"/>
                <w:noProof/>
              </w:rPr>
              <w:t>Transition Placement</w:t>
            </w:r>
            <w:r w:rsidR="00B9496F">
              <w:rPr>
                <w:noProof/>
                <w:webHidden/>
              </w:rPr>
              <w:tab/>
            </w:r>
            <w:r w:rsidR="00B9496F">
              <w:rPr>
                <w:noProof/>
                <w:webHidden/>
              </w:rPr>
              <w:fldChar w:fldCharType="begin"/>
            </w:r>
            <w:r w:rsidR="00B9496F">
              <w:rPr>
                <w:noProof/>
                <w:webHidden/>
              </w:rPr>
              <w:instrText xml:space="preserve"> PAGEREF _Toc143101184 \h </w:instrText>
            </w:r>
            <w:r w:rsidR="00B9496F">
              <w:rPr>
                <w:noProof/>
                <w:webHidden/>
              </w:rPr>
            </w:r>
            <w:r w:rsidR="00B9496F">
              <w:rPr>
                <w:noProof/>
                <w:webHidden/>
              </w:rPr>
              <w:fldChar w:fldCharType="separate"/>
            </w:r>
            <w:r w:rsidR="00B9496F">
              <w:rPr>
                <w:noProof/>
                <w:webHidden/>
              </w:rPr>
              <w:t>25</w:t>
            </w:r>
            <w:r w:rsidR="00B9496F">
              <w:rPr>
                <w:noProof/>
                <w:webHidden/>
              </w:rPr>
              <w:fldChar w:fldCharType="end"/>
            </w:r>
          </w:hyperlink>
        </w:p>
        <w:p w14:paraId="28191010" w14:textId="705D943B"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85" w:history="1">
            <w:r w:rsidR="00B9496F" w:rsidRPr="00234FD3">
              <w:rPr>
                <w:rStyle w:val="Hyperlink"/>
                <w:noProof/>
              </w:rPr>
              <w:t>Your School Timetable</w:t>
            </w:r>
            <w:r w:rsidR="00B9496F">
              <w:rPr>
                <w:noProof/>
                <w:webHidden/>
              </w:rPr>
              <w:tab/>
            </w:r>
            <w:r w:rsidR="00B9496F">
              <w:rPr>
                <w:noProof/>
                <w:webHidden/>
              </w:rPr>
              <w:fldChar w:fldCharType="begin"/>
            </w:r>
            <w:r w:rsidR="00B9496F">
              <w:rPr>
                <w:noProof/>
                <w:webHidden/>
              </w:rPr>
              <w:instrText xml:space="preserve"> PAGEREF _Toc143101185 \h </w:instrText>
            </w:r>
            <w:r w:rsidR="00B9496F">
              <w:rPr>
                <w:noProof/>
                <w:webHidden/>
              </w:rPr>
            </w:r>
            <w:r w:rsidR="00B9496F">
              <w:rPr>
                <w:noProof/>
                <w:webHidden/>
              </w:rPr>
              <w:fldChar w:fldCharType="separate"/>
            </w:r>
            <w:r w:rsidR="00B9496F">
              <w:rPr>
                <w:noProof/>
                <w:webHidden/>
              </w:rPr>
              <w:t>25</w:t>
            </w:r>
            <w:r w:rsidR="00B9496F">
              <w:rPr>
                <w:noProof/>
                <w:webHidden/>
              </w:rPr>
              <w:fldChar w:fldCharType="end"/>
            </w:r>
          </w:hyperlink>
        </w:p>
        <w:p w14:paraId="6489EF21" w14:textId="53B8A13B"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86" w:history="1">
            <w:r w:rsidR="00B9496F" w:rsidRPr="00234FD3">
              <w:rPr>
                <w:rStyle w:val="Hyperlink"/>
                <w:noProof/>
              </w:rPr>
              <w:t>Planning Expectations</w:t>
            </w:r>
            <w:r w:rsidR="00B9496F">
              <w:rPr>
                <w:noProof/>
                <w:webHidden/>
              </w:rPr>
              <w:tab/>
            </w:r>
            <w:r w:rsidR="00B9496F">
              <w:rPr>
                <w:noProof/>
                <w:webHidden/>
              </w:rPr>
              <w:fldChar w:fldCharType="begin"/>
            </w:r>
            <w:r w:rsidR="00B9496F">
              <w:rPr>
                <w:noProof/>
                <w:webHidden/>
              </w:rPr>
              <w:instrText xml:space="preserve"> PAGEREF _Toc143101186 \h </w:instrText>
            </w:r>
            <w:r w:rsidR="00B9496F">
              <w:rPr>
                <w:noProof/>
                <w:webHidden/>
              </w:rPr>
            </w:r>
            <w:r w:rsidR="00B9496F">
              <w:rPr>
                <w:noProof/>
                <w:webHidden/>
              </w:rPr>
              <w:fldChar w:fldCharType="separate"/>
            </w:r>
            <w:r w:rsidR="00B9496F">
              <w:rPr>
                <w:noProof/>
                <w:webHidden/>
              </w:rPr>
              <w:t>25</w:t>
            </w:r>
            <w:r w:rsidR="00B9496F">
              <w:rPr>
                <w:noProof/>
                <w:webHidden/>
              </w:rPr>
              <w:fldChar w:fldCharType="end"/>
            </w:r>
          </w:hyperlink>
        </w:p>
        <w:p w14:paraId="1AA7C378" w14:textId="059C1F72"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87" w:history="1">
            <w:r w:rsidR="00B9496F" w:rsidRPr="00234FD3">
              <w:rPr>
                <w:rStyle w:val="Hyperlink"/>
                <w:noProof/>
              </w:rPr>
              <w:t>Attendance and Punctuality</w:t>
            </w:r>
            <w:r w:rsidR="00B9496F">
              <w:rPr>
                <w:noProof/>
                <w:webHidden/>
              </w:rPr>
              <w:tab/>
            </w:r>
            <w:r w:rsidR="00B9496F">
              <w:rPr>
                <w:noProof/>
                <w:webHidden/>
              </w:rPr>
              <w:fldChar w:fldCharType="begin"/>
            </w:r>
            <w:r w:rsidR="00B9496F">
              <w:rPr>
                <w:noProof/>
                <w:webHidden/>
              </w:rPr>
              <w:instrText xml:space="preserve"> PAGEREF _Toc143101187 \h </w:instrText>
            </w:r>
            <w:r w:rsidR="00B9496F">
              <w:rPr>
                <w:noProof/>
                <w:webHidden/>
              </w:rPr>
            </w:r>
            <w:r w:rsidR="00B9496F">
              <w:rPr>
                <w:noProof/>
                <w:webHidden/>
              </w:rPr>
              <w:fldChar w:fldCharType="separate"/>
            </w:r>
            <w:r w:rsidR="00B9496F">
              <w:rPr>
                <w:noProof/>
                <w:webHidden/>
              </w:rPr>
              <w:t>25</w:t>
            </w:r>
            <w:r w:rsidR="00B9496F">
              <w:rPr>
                <w:noProof/>
                <w:webHidden/>
              </w:rPr>
              <w:fldChar w:fldCharType="end"/>
            </w:r>
          </w:hyperlink>
        </w:p>
        <w:p w14:paraId="31029D73" w14:textId="45594137"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88" w:history="1">
            <w:r w:rsidR="00B9496F" w:rsidRPr="00234FD3">
              <w:rPr>
                <w:rStyle w:val="Hyperlink"/>
                <w:noProof/>
              </w:rPr>
              <w:t>Record of Achievement and Development (RoAD)</w:t>
            </w:r>
            <w:r w:rsidR="00B9496F">
              <w:rPr>
                <w:noProof/>
                <w:webHidden/>
              </w:rPr>
              <w:tab/>
            </w:r>
            <w:r w:rsidR="00B9496F">
              <w:rPr>
                <w:noProof/>
                <w:webHidden/>
              </w:rPr>
              <w:fldChar w:fldCharType="begin"/>
            </w:r>
            <w:r w:rsidR="00B9496F">
              <w:rPr>
                <w:noProof/>
                <w:webHidden/>
              </w:rPr>
              <w:instrText xml:space="preserve"> PAGEREF _Toc143101188 \h </w:instrText>
            </w:r>
            <w:r w:rsidR="00B9496F">
              <w:rPr>
                <w:noProof/>
                <w:webHidden/>
              </w:rPr>
            </w:r>
            <w:r w:rsidR="00B9496F">
              <w:rPr>
                <w:noProof/>
                <w:webHidden/>
              </w:rPr>
              <w:fldChar w:fldCharType="separate"/>
            </w:r>
            <w:r w:rsidR="00B9496F">
              <w:rPr>
                <w:noProof/>
                <w:webHidden/>
              </w:rPr>
              <w:t>26</w:t>
            </w:r>
            <w:r w:rsidR="00B9496F">
              <w:rPr>
                <w:noProof/>
                <w:webHidden/>
              </w:rPr>
              <w:fldChar w:fldCharType="end"/>
            </w:r>
          </w:hyperlink>
        </w:p>
        <w:p w14:paraId="4C5F09DC" w14:textId="2DD2FF7C"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89" w:history="1">
            <w:r w:rsidR="00B9496F" w:rsidRPr="00234FD3">
              <w:rPr>
                <w:rStyle w:val="Hyperlink"/>
                <w:noProof/>
              </w:rPr>
              <w:t>Mentor Observations and Meetings</w:t>
            </w:r>
            <w:r w:rsidR="00B9496F">
              <w:rPr>
                <w:noProof/>
                <w:webHidden/>
              </w:rPr>
              <w:tab/>
            </w:r>
            <w:r w:rsidR="00B9496F">
              <w:rPr>
                <w:noProof/>
                <w:webHidden/>
              </w:rPr>
              <w:fldChar w:fldCharType="begin"/>
            </w:r>
            <w:r w:rsidR="00B9496F">
              <w:rPr>
                <w:noProof/>
                <w:webHidden/>
              </w:rPr>
              <w:instrText xml:space="preserve"> PAGEREF _Toc143101189 \h </w:instrText>
            </w:r>
            <w:r w:rsidR="00B9496F">
              <w:rPr>
                <w:noProof/>
                <w:webHidden/>
              </w:rPr>
            </w:r>
            <w:r w:rsidR="00B9496F">
              <w:rPr>
                <w:noProof/>
                <w:webHidden/>
              </w:rPr>
              <w:fldChar w:fldCharType="separate"/>
            </w:r>
            <w:r w:rsidR="00B9496F">
              <w:rPr>
                <w:noProof/>
                <w:webHidden/>
              </w:rPr>
              <w:t>26</w:t>
            </w:r>
            <w:r w:rsidR="00B9496F">
              <w:rPr>
                <w:noProof/>
                <w:webHidden/>
              </w:rPr>
              <w:fldChar w:fldCharType="end"/>
            </w:r>
          </w:hyperlink>
        </w:p>
        <w:p w14:paraId="750A28E4" w14:textId="68267123"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90" w:history="1">
            <w:r w:rsidR="00B9496F" w:rsidRPr="00234FD3">
              <w:rPr>
                <w:rStyle w:val="Hyperlink"/>
                <w:noProof/>
              </w:rPr>
              <w:t>Tutor Observations and Feedback</w:t>
            </w:r>
            <w:r w:rsidR="00B9496F">
              <w:rPr>
                <w:noProof/>
                <w:webHidden/>
              </w:rPr>
              <w:tab/>
            </w:r>
            <w:r w:rsidR="00B9496F">
              <w:rPr>
                <w:noProof/>
                <w:webHidden/>
              </w:rPr>
              <w:fldChar w:fldCharType="begin"/>
            </w:r>
            <w:r w:rsidR="00B9496F">
              <w:rPr>
                <w:noProof/>
                <w:webHidden/>
              </w:rPr>
              <w:instrText xml:space="preserve"> PAGEREF _Toc143101190 \h </w:instrText>
            </w:r>
            <w:r w:rsidR="00B9496F">
              <w:rPr>
                <w:noProof/>
                <w:webHidden/>
              </w:rPr>
            </w:r>
            <w:r w:rsidR="00B9496F">
              <w:rPr>
                <w:noProof/>
                <w:webHidden/>
              </w:rPr>
              <w:fldChar w:fldCharType="separate"/>
            </w:r>
            <w:r w:rsidR="00B9496F">
              <w:rPr>
                <w:noProof/>
                <w:webHidden/>
              </w:rPr>
              <w:t>26</w:t>
            </w:r>
            <w:r w:rsidR="00B9496F">
              <w:rPr>
                <w:noProof/>
                <w:webHidden/>
              </w:rPr>
              <w:fldChar w:fldCharType="end"/>
            </w:r>
          </w:hyperlink>
        </w:p>
        <w:p w14:paraId="21CFA938" w14:textId="788E993C"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91" w:history="1">
            <w:r w:rsidR="00B9496F" w:rsidRPr="00234FD3">
              <w:rPr>
                <w:rStyle w:val="Hyperlink"/>
                <w:noProof/>
              </w:rPr>
              <w:t>Subject knowledge Audits</w:t>
            </w:r>
            <w:r w:rsidR="00B9496F">
              <w:rPr>
                <w:noProof/>
                <w:webHidden/>
              </w:rPr>
              <w:tab/>
            </w:r>
            <w:r w:rsidR="00B9496F">
              <w:rPr>
                <w:noProof/>
                <w:webHidden/>
              </w:rPr>
              <w:fldChar w:fldCharType="begin"/>
            </w:r>
            <w:r w:rsidR="00B9496F">
              <w:rPr>
                <w:noProof/>
                <w:webHidden/>
              </w:rPr>
              <w:instrText xml:space="preserve"> PAGEREF _Toc143101191 \h </w:instrText>
            </w:r>
            <w:r w:rsidR="00B9496F">
              <w:rPr>
                <w:noProof/>
                <w:webHidden/>
              </w:rPr>
            </w:r>
            <w:r w:rsidR="00B9496F">
              <w:rPr>
                <w:noProof/>
                <w:webHidden/>
              </w:rPr>
              <w:fldChar w:fldCharType="separate"/>
            </w:r>
            <w:r w:rsidR="00B9496F">
              <w:rPr>
                <w:noProof/>
                <w:webHidden/>
              </w:rPr>
              <w:t>27</w:t>
            </w:r>
            <w:r w:rsidR="00B9496F">
              <w:rPr>
                <w:noProof/>
                <w:webHidden/>
              </w:rPr>
              <w:fldChar w:fldCharType="end"/>
            </w:r>
          </w:hyperlink>
        </w:p>
        <w:p w14:paraId="369B7C85" w14:textId="3C35F669"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92" w:history="1">
            <w:r w:rsidR="00B9496F" w:rsidRPr="00234FD3">
              <w:rPr>
                <w:rStyle w:val="Hyperlink"/>
                <w:noProof/>
              </w:rPr>
              <w:t>The Role of the Subject Mentor</w:t>
            </w:r>
            <w:r w:rsidR="00B9496F">
              <w:rPr>
                <w:noProof/>
                <w:webHidden/>
              </w:rPr>
              <w:tab/>
            </w:r>
            <w:r w:rsidR="00B9496F">
              <w:rPr>
                <w:noProof/>
                <w:webHidden/>
              </w:rPr>
              <w:fldChar w:fldCharType="begin"/>
            </w:r>
            <w:r w:rsidR="00B9496F">
              <w:rPr>
                <w:noProof/>
                <w:webHidden/>
              </w:rPr>
              <w:instrText xml:space="preserve"> PAGEREF _Toc143101192 \h </w:instrText>
            </w:r>
            <w:r w:rsidR="00B9496F">
              <w:rPr>
                <w:noProof/>
                <w:webHidden/>
              </w:rPr>
            </w:r>
            <w:r w:rsidR="00B9496F">
              <w:rPr>
                <w:noProof/>
                <w:webHidden/>
              </w:rPr>
              <w:fldChar w:fldCharType="separate"/>
            </w:r>
            <w:r w:rsidR="00B9496F">
              <w:rPr>
                <w:noProof/>
                <w:webHidden/>
              </w:rPr>
              <w:t>27</w:t>
            </w:r>
            <w:r w:rsidR="00B9496F">
              <w:rPr>
                <w:noProof/>
                <w:webHidden/>
              </w:rPr>
              <w:fldChar w:fldCharType="end"/>
            </w:r>
          </w:hyperlink>
        </w:p>
        <w:p w14:paraId="0604D67B" w14:textId="347245A3"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93" w:history="1">
            <w:r w:rsidR="00B9496F" w:rsidRPr="00234FD3">
              <w:rPr>
                <w:rStyle w:val="Hyperlink"/>
                <w:noProof/>
              </w:rPr>
              <w:t>Weekly mentor meeting</w:t>
            </w:r>
            <w:r w:rsidR="00B9496F">
              <w:rPr>
                <w:noProof/>
                <w:webHidden/>
              </w:rPr>
              <w:tab/>
            </w:r>
            <w:r w:rsidR="00B9496F">
              <w:rPr>
                <w:noProof/>
                <w:webHidden/>
              </w:rPr>
              <w:fldChar w:fldCharType="begin"/>
            </w:r>
            <w:r w:rsidR="00B9496F">
              <w:rPr>
                <w:noProof/>
                <w:webHidden/>
              </w:rPr>
              <w:instrText xml:space="preserve"> PAGEREF _Toc143101193 \h </w:instrText>
            </w:r>
            <w:r w:rsidR="00B9496F">
              <w:rPr>
                <w:noProof/>
                <w:webHidden/>
              </w:rPr>
            </w:r>
            <w:r w:rsidR="00B9496F">
              <w:rPr>
                <w:noProof/>
                <w:webHidden/>
              </w:rPr>
              <w:fldChar w:fldCharType="separate"/>
            </w:r>
            <w:r w:rsidR="00B9496F">
              <w:rPr>
                <w:noProof/>
                <w:webHidden/>
              </w:rPr>
              <w:t>27</w:t>
            </w:r>
            <w:r w:rsidR="00B9496F">
              <w:rPr>
                <w:noProof/>
                <w:webHidden/>
              </w:rPr>
              <w:fldChar w:fldCharType="end"/>
            </w:r>
          </w:hyperlink>
        </w:p>
        <w:p w14:paraId="02A4F033" w14:textId="4F9EE8D0"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94" w:history="1">
            <w:r w:rsidR="00B9496F" w:rsidRPr="00234FD3">
              <w:rPr>
                <w:rStyle w:val="Hyperlink"/>
                <w:noProof/>
              </w:rPr>
              <w:t>Addressing Problems</w:t>
            </w:r>
            <w:r w:rsidR="00B9496F">
              <w:rPr>
                <w:noProof/>
                <w:webHidden/>
              </w:rPr>
              <w:tab/>
            </w:r>
            <w:r w:rsidR="00B9496F">
              <w:rPr>
                <w:noProof/>
                <w:webHidden/>
              </w:rPr>
              <w:fldChar w:fldCharType="begin"/>
            </w:r>
            <w:r w:rsidR="00B9496F">
              <w:rPr>
                <w:noProof/>
                <w:webHidden/>
              </w:rPr>
              <w:instrText xml:space="preserve"> PAGEREF _Toc143101194 \h </w:instrText>
            </w:r>
            <w:r w:rsidR="00B9496F">
              <w:rPr>
                <w:noProof/>
                <w:webHidden/>
              </w:rPr>
            </w:r>
            <w:r w:rsidR="00B9496F">
              <w:rPr>
                <w:noProof/>
                <w:webHidden/>
              </w:rPr>
              <w:fldChar w:fldCharType="separate"/>
            </w:r>
            <w:r w:rsidR="00B9496F">
              <w:rPr>
                <w:noProof/>
                <w:webHidden/>
              </w:rPr>
              <w:t>28</w:t>
            </w:r>
            <w:r w:rsidR="00B9496F">
              <w:rPr>
                <w:noProof/>
                <w:webHidden/>
              </w:rPr>
              <w:fldChar w:fldCharType="end"/>
            </w:r>
          </w:hyperlink>
        </w:p>
        <w:p w14:paraId="0C9F7AE5" w14:textId="24B477F2"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195" w:history="1">
            <w:r w:rsidR="00B9496F" w:rsidRPr="00234FD3">
              <w:rPr>
                <w:rStyle w:val="Hyperlink"/>
                <w:noProof/>
              </w:rPr>
              <w:t>Appendix 1: Reading List</w:t>
            </w:r>
            <w:r w:rsidR="00B9496F">
              <w:rPr>
                <w:noProof/>
                <w:webHidden/>
              </w:rPr>
              <w:tab/>
            </w:r>
            <w:r w:rsidR="00B9496F">
              <w:rPr>
                <w:noProof/>
                <w:webHidden/>
              </w:rPr>
              <w:fldChar w:fldCharType="begin"/>
            </w:r>
            <w:r w:rsidR="00B9496F">
              <w:rPr>
                <w:noProof/>
                <w:webHidden/>
              </w:rPr>
              <w:instrText xml:space="preserve"> PAGEREF _Toc143101195 \h </w:instrText>
            </w:r>
            <w:r w:rsidR="00B9496F">
              <w:rPr>
                <w:noProof/>
                <w:webHidden/>
              </w:rPr>
            </w:r>
            <w:r w:rsidR="00B9496F">
              <w:rPr>
                <w:noProof/>
                <w:webHidden/>
              </w:rPr>
              <w:fldChar w:fldCharType="separate"/>
            </w:r>
            <w:r w:rsidR="00B9496F">
              <w:rPr>
                <w:noProof/>
                <w:webHidden/>
              </w:rPr>
              <w:t>28</w:t>
            </w:r>
            <w:r w:rsidR="00B9496F">
              <w:rPr>
                <w:noProof/>
                <w:webHidden/>
              </w:rPr>
              <w:fldChar w:fldCharType="end"/>
            </w:r>
          </w:hyperlink>
        </w:p>
        <w:p w14:paraId="5D3A56AB" w14:textId="586BF79F"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96" w:history="1">
            <w:r w:rsidR="00B9496F" w:rsidRPr="00234FD3">
              <w:rPr>
                <w:rStyle w:val="Hyperlink"/>
                <w:noProof/>
              </w:rPr>
              <w:t>Core texts</w:t>
            </w:r>
            <w:r w:rsidR="00B9496F">
              <w:rPr>
                <w:noProof/>
                <w:webHidden/>
              </w:rPr>
              <w:tab/>
            </w:r>
            <w:r w:rsidR="00B9496F">
              <w:rPr>
                <w:noProof/>
                <w:webHidden/>
              </w:rPr>
              <w:fldChar w:fldCharType="begin"/>
            </w:r>
            <w:r w:rsidR="00B9496F">
              <w:rPr>
                <w:noProof/>
                <w:webHidden/>
              </w:rPr>
              <w:instrText xml:space="preserve"> PAGEREF _Toc143101196 \h </w:instrText>
            </w:r>
            <w:r w:rsidR="00B9496F">
              <w:rPr>
                <w:noProof/>
                <w:webHidden/>
              </w:rPr>
            </w:r>
            <w:r w:rsidR="00B9496F">
              <w:rPr>
                <w:noProof/>
                <w:webHidden/>
              </w:rPr>
              <w:fldChar w:fldCharType="separate"/>
            </w:r>
            <w:r w:rsidR="00B9496F">
              <w:rPr>
                <w:noProof/>
                <w:webHidden/>
              </w:rPr>
              <w:t>28</w:t>
            </w:r>
            <w:r w:rsidR="00B9496F">
              <w:rPr>
                <w:noProof/>
                <w:webHidden/>
              </w:rPr>
              <w:fldChar w:fldCharType="end"/>
            </w:r>
          </w:hyperlink>
        </w:p>
        <w:p w14:paraId="221BC6CA" w14:textId="0619109F"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97" w:history="1">
            <w:r w:rsidR="00B9496F" w:rsidRPr="00234FD3">
              <w:rPr>
                <w:rStyle w:val="Hyperlink"/>
                <w:noProof/>
              </w:rPr>
              <w:t>Initial Teacher Education</w:t>
            </w:r>
            <w:r w:rsidR="00B9496F">
              <w:rPr>
                <w:noProof/>
                <w:webHidden/>
              </w:rPr>
              <w:tab/>
            </w:r>
            <w:r w:rsidR="00B9496F">
              <w:rPr>
                <w:noProof/>
                <w:webHidden/>
              </w:rPr>
              <w:fldChar w:fldCharType="begin"/>
            </w:r>
            <w:r w:rsidR="00B9496F">
              <w:rPr>
                <w:noProof/>
                <w:webHidden/>
              </w:rPr>
              <w:instrText xml:space="preserve"> PAGEREF _Toc143101197 \h </w:instrText>
            </w:r>
            <w:r w:rsidR="00B9496F">
              <w:rPr>
                <w:noProof/>
                <w:webHidden/>
              </w:rPr>
            </w:r>
            <w:r w:rsidR="00B9496F">
              <w:rPr>
                <w:noProof/>
                <w:webHidden/>
              </w:rPr>
              <w:fldChar w:fldCharType="separate"/>
            </w:r>
            <w:r w:rsidR="00B9496F">
              <w:rPr>
                <w:noProof/>
                <w:webHidden/>
              </w:rPr>
              <w:t>28</w:t>
            </w:r>
            <w:r w:rsidR="00B9496F">
              <w:rPr>
                <w:noProof/>
                <w:webHidden/>
              </w:rPr>
              <w:fldChar w:fldCharType="end"/>
            </w:r>
          </w:hyperlink>
        </w:p>
        <w:p w14:paraId="1EA5F46C" w14:textId="470AA58F"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98" w:history="1">
            <w:r w:rsidR="00B9496F" w:rsidRPr="00234FD3">
              <w:rPr>
                <w:rStyle w:val="Hyperlink"/>
                <w:noProof/>
              </w:rPr>
              <w:t>Teaching and Learning Mathematics</w:t>
            </w:r>
            <w:r w:rsidR="00B9496F">
              <w:rPr>
                <w:noProof/>
                <w:webHidden/>
              </w:rPr>
              <w:tab/>
            </w:r>
            <w:r w:rsidR="00B9496F">
              <w:rPr>
                <w:noProof/>
                <w:webHidden/>
              </w:rPr>
              <w:fldChar w:fldCharType="begin"/>
            </w:r>
            <w:r w:rsidR="00B9496F">
              <w:rPr>
                <w:noProof/>
                <w:webHidden/>
              </w:rPr>
              <w:instrText xml:space="preserve"> PAGEREF _Toc143101198 \h </w:instrText>
            </w:r>
            <w:r w:rsidR="00B9496F">
              <w:rPr>
                <w:noProof/>
                <w:webHidden/>
              </w:rPr>
            </w:r>
            <w:r w:rsidR="00B9496F">
              <w:rPr>
                <w:noProof/>
                <w:webHidden/>
              </w:rPr>
              <w:fldChar w:fldCharType="separate"/>
            </w:r>
            <w:r w:rsidR="00B9496F">
              <w:rPr>
                <w:noProof/>
                <w:webHidden/>
              </w:rPr>
              <w:t>29</w:t>
            </w:r>
            <w:r w:rsidR="00B9496F">
              <w:rPr>
                <w:noProof/>
                <w:webHidden/>
              </w:rPr>
              <w:fldChar w:fldCharType="end"/>
            </w:r>
          </w:hyperlink>
        </w:p>
        <w:p w14:paraId="5F9EA02F" w14:textId="665DB57B"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199" w:history="1">
            <w:r w:rsidR="00B9496F" w:rsidRPr="00234FD3">
              <w:rPr>
                <w:rStyle w:val="Hyperlink"/>
                <w:noProof/>
              </w:rPr>
              <w:t>Ideas for the classroom</w:t>
            </w:r>
            <w:r w:rsidR="00B9496F">
              <w:rPr>
                <w:noProof/>
                <w:webHidden/>
              </w:rPr>
              <w:tab/>
            </w:r>
            <w:r w:rsidR="00B9496F">
              <w:rPr>
                <w:noProof/>
                <w:webHidden/>
              </w:rPr>
              <w:fldChar w:fldCharType="begin"/>
            </w:r>
            <w:r w:rsidR="00B9496F">
              <w:rPr>
                <w:noProof/>
                <w:webHidden/>
              </w:rPr>
              <w:instrText xml:space="preserve"> PAGEREF _Toc143101199 \h </w:instrText>
            </w:r>
            <w:r w:rsidR="00B9496F">
              <w:rPr>
                <w:noProof/>
                <w:webHidden/>
              </w:rPr>
            </w:r>
            <w:r w:rsidR="00B9496F">
              <w:rPr>
                <w:noProof/>
                <w:webHidden/>
              </w:rPr>
              <w:fldChar w:fldCharType="separate"/>
            </w:r>
            <w:r w:rsidR="00B9496F">
              <w:rPr>
                <w:noProof/>
                <w:webHidden/>
              </w:rPr>
              <w:t>29</w:t>
            </w:r>
            <w:r w:rsidR="00B9496F">
              <w:rPr>
                <w:noProof/>
                <w:webHidden/>
              </w:rPr>
              <w:fldChar w:fldCharType="end"/>
            </w:r>
          </w:hyperlink>
        </w:p>
        <w:p w14:paraId="637419D1" w14:textId="0FA3AF12"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200" w:history="1">
            <w:r w:rsidR="00B9496F" w:rsidRPr="00234FD3">
              <w:rPr>
                <w:rStyle w:val="Hyperlink"/>
                <w:noProof/>
              </w:rPr>
              <w:t>Using ICT in Teaching Mathematics</w:t>
            </w:r>
            <w:r w:rsidR="00B9496F">
              <w:rPr>
                <w:noProof/>
                <w:webHidden/>
              </w:rPr>
              <w:tab/>
            </w:r>
            <w:r w:rsidR="00B9496F">
              <w:rPr>
                <w:noProof/>
                <w:webHidden/>
              </w:rPr>
              <w:fldChar w:fldCharType="begin"/>
            </w:r>
            <w:r w:rsidR="00B9496F">
              <w:rPr>
                <w:noProof/>
                <w:webHidden/>
              </w:rPr>
              <w:instrText xml:space="preserve"> PAGEREF _Toc143101200 \h </w:instrText>
            </w:r>
            <w:r w:rsidR="00B9496F">
              <w:rPr>
                <w:noProof/>
                <w:webHidden/>
              </w:rPr>
            </w:r>
            <w:r w:rsidR="00B9496F">
              <w:rPr>
                <w:noProof/>
                <w:webHidden/>
              </w:rPr>
              <w:fldChar w:fldCharType="separate"/>
            </w:r>
            <w:r w:rsidR="00B9496F">
              <w:rPr>
                <w:noProof/>
                <w:webHidden/>
              </w:rPr>
              <w:t>30</w:t>
            </w:r>
            <w:r w:rsidR="00B9496F">
              <w:rPr>
                <w:noProof/>
                <w:webHidden/>
              </w:rPr>
              <w:fldChar w:fldCharType="end"/>
            </w:r>
          </w:hyperlink>
        </w:p>
        <w:p w14:paraId="780F5298" w14:textId="26239DAF"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201" w:history="1">
            <w:r w:rsidR="00B9496F" w:rsidRPr="00234FD3">
              <w:rPr>
                <w:rStyle w:val="Hyperlink"/>
                <w:noProof/>
              </w:rPr>
              <w:t>Popular mathematics books; for recreation, history and inspiration!</w:t>
            </w:r>
            <w:r w:rsidR="00B9496F">
              <w:rPr>
                <w:noProof/>
                <w:webHidden/>
              </w:rPr>
              <w:tab/>
            </w:r>
            <w:r w:rsidR="00B9496F">
              <w:rPr>
                <w:noProof/>
                <w:webHidden/>
              </w:rPr>
              <w:fldChar w:fldCharType="begin"/>
            </w:r>
            <w:r w:rsidR="00B9496F">
              <w:rPr>
                <w:noProof/>
                <w:webHidden/>
              </w:rPr>
              <w:instrText xml:space="preserve"> PAGEREF _Toc143101201 \h </w:instrText>
            </w:r>
            <w:r w:rsidR="00B9496F">
              <w:rPr>
                <w:noProof/>
                <w:webHidden/>
              </w:rPr>
            </w:r>
            <w:r w:rsidR="00B9496F">
              <w:rPr>
                <w:noProof/>
                <w:webHidden/>
              </w:rPr>
              <w:fldChar w:fldCharType="separate"/>
            </w:r>
            <w:r w:rsidR="00B9496F">
              <w:rPr>
                <w:noProof/>
                <w:webHidden/>
              </w:rPr>
              <w:t>30</w:t>
            </w:r>
            <w:r w:rsidR="00B9496F">
              <w:rPr>
                <w:noProof/>
                <w:webHidden/>
              </w:rPr>
              <w:fldChar w:fldCharType="end"/>
            </w:r>
          </w:hyperlink>
        </w:p>
        <w:p w14:paraId="7EE09218" w14:textId="638F670F"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202" w:history="1">
            <w:r w:rsidR="00B9496F" w:rsidRPr="00234FD3">
              <w:rPr>
                <w:rStyle w:val="Hyperlink"/>
                <w:noProof/>
              </w:rPr>
              <w:t>Journals:</w:t>
            </w:r>
            <w:r w:rsidR="00B9496F">
              <w:rPr>
                <w:noProof/>
                <w:webHidden/>
              </w:rPr>
              <w:tab/>
            </w:r>
            <w:r w:rsidR="00B9496F">
              <w:rPr>
                <w:noProof/>
                <w:webHidden/>
              </w:rPr>
              <w:fldChar w:fldCharType="begin"/>
            </w:r>
            <w:r w:rsidR="00B9496F">
              <w:rPr>
                <w:noProof/>
                <w:webHidden/>
              </w:rPr>
              <w:instrText xml:space="preserve"> PAGEREF _Toc143101202 \h </w:instrText>
            </w:r>
            <w:r w:rsidR="00B9496F">
              <w:rPr>
                <w:noProof/>
                <w:webHidden/>
              </w:rPr>
            </w:r>
            <w:r w:rsidR="00B9496F">
              <w:rPr>
                <w:noProof/>
                <w:webHidden/>
              </w:rPr>
              <w:fldChar w:fldCharType="separate"/>
            </w:r>
            <w:r w:rsidR="00B9496F">
              <w:rPr>
                <w:noProof/>
                <w:webHidden/>
              </w:rPr>
              <w:t>30</w:t>
            </w:r>
            <w:r w:rsidR="00B9496F">
              <w:rPr>
                <w:noProof/>
                <w:webHidden/>
              </w:rPr>
              <w:fldChar w:fldCharType="end"/>
            </w:r>
          </w:hyperlink>
        </w:p>
        <w:p w14:paraId="08518CBF" w14:textId="386753E9"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203" w:history="1">
            <w:r w:rsidR="00B9496F" w:rsidRPr="00234FD3">
              <w:rPr>
                <w:rStyle w:val="Hyperlink"/>
                <w:noProof/>
              </w:rPr>
              <w:t>Websites</w:t>
            </w:r>
            <w:r w:rsidR="00B9496F">
              <w:rPr>
                <w:noProof/>
                <w:webHidden/>
              </w:rPr>
              <w:tab/>
            </w:r>
            <w:r w:rsidR="00B9496F">
              <w:rPr>
                <w:noProof/>
                <w:webHidden/>
              </w:rPr>
              <w:fldChar w:fldCharType="begin"/>
            </w:r>
            <w:r w:rsidR="00B9496F">
              <w:rPr>
                <w:noProof/>
                <w:webHidden/>
              </w:rPr>
              <w:instrText xml:space="preserve"> PAGEREF _Toc143101203 \h </w:instrText>
            </w:r>
            <w:r w:rsidR="00B9496F">
              <w:rPr>
                <w:noProof/>
                <w:webHidden/>
              </w:rPr>
            </w:r>
            <w:r w:rsidR="00B9496F">
              <w:rPr>
                <w:noProof/>
                <w:webHidden/>
              </w:rPr>
              <w:fldChar w:fldCharType="separate"/>
            </w:r>
            <w:r w:rsidR="00B9496F">
              <w:rPr>
                <w:noProof/>
                <w:webHidden/>
              </w:rPr>
              <w:t>31</w:t>
            </w:r>
            <w:r w:rsidR="00B9496F">
              <w:rPr>
                <w:noProof/>
                <w:webHidden/>
              </w:rPr>
              <w:fldChar w:fldCharType="end"/>
            </w:r>
          </w:hyperlink>
        </w:p>
        <w:p w14:paraId="3B912FC3" w14:textId="792B10B9" w:rsidR="00B9496F" w:rsidRDefault="00630EB1">
          <w:pPr>
            <w:pStyle w:val="TOC1"/>
            <w:tabs>
              <w:tab w:val="right" w:leader="dot" w:pos="9062"/>
            </w:tabs>
            <w:rPr>
              <w:rFonts w:eastAsiaTheme="minorEastAsia" w:cstheme="minorBidi"/>
              <w:b w:val="0"/>
              <w:bCs w:val="0"/>
              <w:i w:val="0"/>
              <w:iCs w:val="0"/>
              <w:noProof/>
              <w:lang w:val="en-GB" w:eastAsia="en-GB"/>
            </w:rPr>
          </w:pPr>
          <w:hyperlink w:anchor="_Toc143101204" w:history="1">
            <w:r w:rsidR="00B9496F" w:rsidRPr="00234FD3">
              <w:rPr>
                <w:rStyle w:val="Hyperlink"/>
                <w:noProof/>
              </w:rPr>
              <w:t>Appendix 2: Guidance for Lesson Observation</w:t>
            </w:r>
            <w:r w:rsidR="00B9496F">
              <w:rPr>
                <w:noProof/>
                <w:webHidden/>
              </w:rPr>
              <w:tab/>
            </w:r>
            <w:r w:rsidR="00B9496F">
              <w:rPr>
                <w:noProof/>
                <w:webHidden/>
              </w:rPr>
              <w:fldChar w:fldCharType="begin"/>
            </w:r>
            <w:r w:rsidR="00B9496F">
              <w:rPr>
                <w:noProof/>
                <w:webHidden/>
              </w:rPr>
              <w:instrText xml:space="preserve"> PAGEREF _Toc143101204 \h </w:instrText>
            </w:r>
            <w:r w:rsidR="00B9496F">
              <w:rPr>
                <w:noProof/>
                <w:webHidden/>
              </w:rPr>
            </w:r>
            <w:r w:rsidR="00B9496F">
              <w:rPr>
                <w:noProof/>
                <w:webHidden/>
              </w:rPr>
              <w:fldChar w:fldCharType="separate"/>
            </w:r>
            <w:r w:rsidR="00B9496F">
              <w:rPr>
                <w:noProof/>
                <w:webHidden/>
              </w:rPr>
              <w:t>31</w:t>
            </w:r>
            <w:r w:rsidR="00B9496F">
              <w:rPr>
                <w:noProof/>
                <w:webHidden/>
              </w:rPr>
              <w:fldChar w:fldCharType="end"/>
            </w:r>
          </w:hyperlink>
        </w:p>
        <w:p w14:paraId="4BE22468" w14:textId="5A33F580"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205" w:history="1">
            <w:r w:rsidR="00B9496F" w:rsidRPr="00234FD3">
              <w:rPr>
                <w:rStyle w:val="Hyperlink"/>
                <w:noProof/>
              </w:rPr>
              <w:t>Observing other teachers</w:t>
            </w:r>
            <w:r w:rsidR="00B9496F">
              <w:rPr>
                <w:noProof/>
                <w:webHidden/>
              </w:rPr>
              <w:tab/>
            </w:r>
            <w:r w:rsidR="00B9496F">
              <w:rPr>
                <w:noProof/>
                <w:webHidden/>
              </w:rPr>
              <w:fldChar w:fldCharType="begin"/>
            </w:r>
            <w:r w:rsidR="00B9496F">
              <w:rPr>
                <w:noProof/>
                <w:webHidden/>
              </w:rPr>
              <w:instrText xml:space="preserve"> PAGEREF _Toc143101205 \h </w:instrText>
            </w:r>
            <w:r w:rsidR="00B9496F">
              <w:rPr>
                <w:noProof/>
                <w:webHidden/>
              </w:rPr>
            </w:r>
            <w:r w:rsidR="00B9496F">
              <w:rPr>
                <w:noProof/>
                <w:webHidden/>
              </w:rPr>
              <w:fldChar w:fldCharType="separate"/>
            </w:r>
            <w:r w:rsidR="00B9496F">
              <w:rPr>
                <w:noProof/>
                <w:webHidden/>
              </w:rPr>
              <w:t>31</w:t>
            </w:r>
            <w:r w:rsidR="00B9496F">
              <w:rPr>
                <w:noProof/>
                <w:webHidden/>
              </w:rPr>
              <w:fldChar w:fldCharType="end"/>
            </w:r>
          </w:hyperlink>
        </w:p>
        <w:p w14:paraId="3D9B7815" w14:textId="7645E83D"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206" w:history="1">
            <w:r w:rsidR="00B9496F" w:rsidRPr="00234FD3">
              <w:rPr>
                <w:rStyle w:val="Hyperlink"/>
                <w:noProof/>
              </w:rPr>
              <w:t>Planning, Teaching</w:t>
            </w:r>
            <w:r w:rsidR="00B9496F" w:rsidRPr="00234FD3">
              <w:rPr>
                <w:rStyle w:val="Hyperlink"/>
                <w:noProof/>
                <w:spacing w:val="-8"/>
              </w:rPr>
              <w:t xml:space="preserve"> </w:t>
            </w:r>
            <w:r w:rsidR="00B9496F" w:rsidRPr="00234FD3">
              <w:rPr>
                <w:rStyle w:val="Hyperlink"/>
                <w:noProof/>
              </w:rPr>
              <w:t>and</w:t>
            </w:r>
            <w:r w:rsidR="00B9496F" w:rsidRPr="00234FD3">
              <w:rPr>
                <w:rStyle w:val="Hyperlink"/>
                <w:noProof/>
                <w:spacing w:val="-7"/>
              </w:rPr>
              <w:t xml:space="preserve"> </w:t>
            </w:r>
            <w:r w:rsidR="00B9496F" w:rsidRPr="00234FD3">
              <w:rPr>
                <w:rStyle w:val="Hyperlink"/>
                <w:noProof/>
              </w:rPr>
              <w:t>Learning</w:t>
            </w:r>
            <w:r w:rsidR="00B9496F">
              <w:rPr>
                <w:noProof/>
                <w:webHidden/>
              </w:rPr>
              <w:tab/>
            </w:r>
            <w:r w:rsidR="00B9496F">
              <w:rPr>
                <w:noProof/>
                <w:webHidden/>
              </w:rPr>
              <w:fldChar w:fldCharType="begin"/>
            </w:r>
            <w:r w:rsidR="00B9496F">
              <w:rPr>
                <w:noProof/>
                <w:webHidden/>
              </w:rPr>
              <w:instrText xml:space="preserve"> PAGEREF _Toc143101206 \h </w:instrText>
            </w:r>
            <w:r w:rsidR="00B9496F">
              <w:rPr>
                <w:noProof/>
                <w:webHidden/>
              </w:rPr>
            </w:r>
            <w:r w:rsidR="00B9496F">
              <w:rPr>
                <w:noProof/>
                <w:webHidden/>
              </w:rPr>
              <w:fldChar w:fldCharType="separate"/>
            </w:r>
            <w:r w:rsidR="00B9496F">
              <w:rPr>
                <w:noProof/>
                <w:webHidden/>
              </w:rPr>
              <w:t>31</w:t>
            </w:r>
            <w:r w:rsidR="00B9496F">
              <w:rPr>
                <w:noProof/>
                <w:webHidden/>
              </w:rPr>
              <w:fldChar w:fldCharType="end"/>
            </w:r>
          </w:hyperlink>
        </w:p>
        <w:p w14:paraId="105A905A" w14:textId="243F946C" w:rsidR="00B9496F" w:rsidRDefault="00630EB1">
          <w:pPr>
            <w:pStyle w:val="TOC2"/>
            <w:tabs>
              <w:tab w:val="right" w:leader="dot" w:pos="9062"/>
            </w:tabs>
            <w:rPr>
              <w:rFonts w:eastAsiaTheme="minorEastAsia" w:cstheme="minorBidi"/>
              <w:b w:val="0"/>
              <w:bCs w:val="0"/>
              <w:noProof/>
              <w:sz w:val="24"/>
              <w:szCs w:val="24"/>
              <w:lang w:val="en-GB" w:eastAsia="en-GB"/>
            </w:rPr>
          </w:pPr>
          <w:hyperlink w:anchor="_Toc143101207" w:history="1">
            <w:r w:rsidR="00B9496F" w:rsidRPr="00234FD3">
              <w:rPr>
                <w:rStyle w:val="Hyperlink"/>
                <w:noProof/>
              </w:rPr>
              <w:t>Assessment</w:t>
            </w:r>
            <w:r w:rsidR="00B9496F">
              <w:rPr>
                <w:noProof/>
                <w:webHidden/>
              </w:rPr>
              <w:tab/>
            </w:r>
            <w:r w:rsidR="00B9496F">
              <w:rPr>
                <w:noProof/>
                <w:webHidden/>
              </w:rPr>
              <w:fldChar w:fldCharType="begin"/>
            </w:r>
            <w:r w:rsidR="00B9496F">
              <w:rPr>
                <w:noProof/>
                <w:webHidden/>
              </w:rPr>
              <w:instrText xml:space="preserve"> PAGEREF _Toc143101207 \h </w:instrText>
            </w:r>
            <w:r w:rsidR="00B9496F">
              <w:rPr>
                <w:noProof/>
                <w:webHidden/>
              </w:rPr>
            </w:r>
            <w:r w:rsidR="00B9496F">
              <w:rPr>
                <w:noProof/>
                <w:webHidden/>
              </w:rPr>
              <w:fldChar w:fldCharType="separate"/>
            </w:r>
            <w:r w:rsidR="00B9496F">
              <w:rPr>
                <w:noProof/>
                <w:webHidden/>
              </w:rPr>
              <w:t>32</w:t>
            </w:r>
            <w:r w:rsidR="00B9496F">
              <w:rPr>
                <w:noProof/>
                <w:webHidden/>
              </w:rPr>
              <w:fldChar w:fldCharType="end"/>
            </w:r>
          </w:hyperlink>
        </w:p>
        <w:p w14:paraId="4E9E7946" w14:textId="7D60948C" w:rsidR="00E74972" w:rsidRDefault="00E74972">
          <w:r>
            <w:rPr>
              <w:b/>
              <w:bCs/>
              <w:noProof/>
            </w:rPr>
            <w:fldChar w:fldCharType="end"/>
          </w:r>
        </w:p>
      </w:sdtContent>
    </w:sdt>
    <w:p w14:paraId="4EB29481" w14:textId="77777777" w:rsidR="006C3A52" w:rsidRPr="00BD69C7" w:rsidRDefault="006C3A52" w:rsidP="00BD69C7">
      <w:pPr>
        <w:pStyle w:val="TOCHeading"/>
        <w:rPr>
          <w:highlight w:val="yellow"/>
        </w:rPr>
        <w:sectPr w:rsidR="006C3A52" w:rsidRPr="00BD69C7" w:rsidSect="00F723EE">
          <w:type w:val="continuous"/>
          <w:pgSz w:w="11920" w:h="16850"/>
          <w:pgMar w:top="1340" w:right="1508" w:bottom="280" w:left="1340" w:header="720" w:footer="720" w:gutter="0"/>
          <w:cols w:space="720"/>
        </w:sectPr>
      </w:pPr>
    </w:p>
    <w:p w14:paraId="444E4D35" w14:textId="3C73E2CF" w:rsidR="00B44DD3" w:rsidRPr="002242F9" w:rsidRDefault="00B44DD3" w:rsidP="0025674D">
      <w:pPr>
        <w:pStyle w:val="Level1"/>
        <w:rPr>
          <w:rFonts w:asciiTheme="minorHAnsi" w:hAnsiTheme="minorHAnsi" w:cstheme="minorHAnsi"/>
          <w:b/>
          <w:bCs/>
          <w:sz w:val="24"/>
          <w:szCs w:val="24"/>
        </w:rPr>
      </w:pPr>
      <w:bookmarkStart w:id="3" w:name="_Toc74142477"/>
      <w:bookmarkStart w:id="4" w:name="_Toc143094005"/>
      <w:bookmarkStart w:id="5" w:name="_Toc143101164"/>
      <w:r w:rsidRPr="002242F9">
        <w:rPr>
          <w:rFonts w:asciiTheme="minorHAnsi" w:hAnsiTheme="minorHAnsi" w:cstheme="minorHAnsi"/>
          <w:b/>
          <w:bCs/>
          <w:sz w:val="24"/>
          <w:szCs w:val="24"/>
        </w:rPr>
        <w:lastRenderedPageBreak/>
        <w:t xml:space="preserve">Welcome to the PGCE </w:t>
      </w:r>
      <w:r w:rsidR="00D1234F" w:rsidRPr="002242F9">
        <w:rPr>
          <w:rFonts w:asciiTheme="minorHAnsi" w:hAnsiTheme="minorHAnsi" w:cstheme="minorHAnsi"/>
          <w:b/>
          <w:bCs/>
          <w:sz w:val="24"/>
          <w:szCs w:val="24"/>
        </w:rPr>
        <w:t xml:space="preserve">Mathematics </w:t>
      </w:r>
      <w:r w:rsidRPr="002242F9">
        <w:rPr>
          <w:rFonts w:asciiTheme="minorHAnsi" w:hAnsiTheme="minorHAnsi" w:cstheme="minorHAnsi"/>
          <w:b/>
          <w:bCs/>
          <w:sz w:val="24"/>
          <w:szCs w:val="24"/>
        </w:rPr>
        <w:t>course</w:t>
      </w:r>
      <w:bookmarkEnd w:id="3"/>
      <w:r w:rsidR="00C51A03" w:rsidRPr="002242F9">
        <w:rPr>
          <w:rFonts w:asciiTheme="minorHAnsi" w:hAnsiTheme="minorHAnsi" w:cstheme="minorHAnsi"/>
          <w:b/>
          <w:bCs/>
          <w:sz w:val="24"/>
          <w:szCs w:val="24"/>
        </w:rPr>
        <w:t xml:space="preserve"> at UoM</w:t>
      </w:r>
      <w:bookmarkEnd w:id="4"/>
      <w:bookmarkEnd w:id="5"/>
    </w:p>
    <w:p w14:paraId="70C192FC" w14:textId="70050A61" w:rsidR="00B44DD3" w:rsidRPr="002F409E" w:rsidRDefault="00D1234F" w:rsidP="00B97DF4">
      <w:pPr>
        <w:rPr>
          <w:rFonts w:cstheme="minorHAnsi"/>
          <w:sz w:val="24"/>
          <w:szCs w:val="24"/>
        </w:rPr>
      </w:pPr>
      <w:r w:rsidRPr="002F409E">
        <w:rPr>
          <w:rFonts w:cstheme="minorHAnsi"/>
          <w:sz w:val="24"/>
          <w:szCs w:val="24"/>
          <w:lang w:val="en-GB"/>
        </w:rPr>
        <w:t xml:space="preserve">The University of Manchester Mathematics PGCE Course is designed to ensure you are fully prepared to begin your career in education and to allow you to enter the profession as an Early Career Teacher (ECT). The UoM PGCE programme is recognised as ‘Outstanding in all areas’ by Ofsted and we are a leading provider for Initial Teacher Education (ITE).  Throughout the course you will learn how to apply subject and curriculum knowledge, pedagogy, and assessment techniques to ensure that your students make progress and develop an interest in the subject. </w:t>
      </w:r>
      <w:r w:rsidR="000E67C9" w:rsidRPr="002F409E">
        <w:rPr>
          <w:rFonts w:cstheme="minorHAnsi"/>
          <w:sz w:val="24"/>
          <w:szCs w:val="24"/>
        </w:rPr>
        <w:t xml:space="preserve">During </w:t>
      </w:r>
      <w:r w:rsidR="00B44DD3" w:rsidRPr="002F409E">
        <w:rPr>
          <w:rFonts w:cstheme="minorHAnsi"/>
          <w:sz w:val="24"/>
          <w:szCs w:val="24"/>
        </w:rPr>
        <w:t xml:space="preserve">the course </w:t>
      </w:r>
      <w:r w:rsidR="000E67C9" w:rsidRPr="002F409E">
        <w:rPr>
          <w:rFonts w:cstheme="minorHAnsi"/>
          <w:sz w:val="24"/>
          <w:szCs w:val="24"/>
        </w:rPr>
        <w:t xml:space="preserve">you will </w:t>
      </w:r>
      <w:r w:rsidR="00B44DD3" w:rsidRPr="002F409E">
        <w:rPr>
          <w:rFonts w:cstheme="minorHAnsi"/>
          <w:sz w:val="24"/>
          <w:szCs w:val="24"/>
        </w:rPr>
        <w:t xml:space="preserve">be asked to engage in wider debates around education which will develop your </w:t>
      </w:r>
      <w:r w:rsidR="0088613D" w:rsidRPr="002F409E">
        <w:rPr>
          <w:rFonts w:cstheme="minorHAnsi"/>
          <w:sz w:val="24"/>
          <w:szCs w:val="24"/>
        </w:rPr>
        <w:t xml:space="preserve">understanding of education from sociological and political position, </w:t>
      </w:r>
      <w:r w:rsidRPr="002F409E">
        <w:rPr>
          <w:rFonts w:cstheme="minorHAnsi"/>
          <w:sz w:val="24"/>
          <w:szCs w:val="24"/>
          <w:lang w:val="en-GB"/>
        </w:rPr>
        <w:t xml:space="preserve">allowing you to adapt </w:t>
      </w:r>
      <w:proofErr w:type="gramStart"/>
      <w:r w:rsidRPr="002F409E">
        <w:rPr>
          <w:rFonts w:cstheme="minorHAnsi"/>
          <w:sz w:val="24"/>
          <w:szCs w:val="24"/>
          <w:lang w:val="en-GB"/>
        </w:rPr>
        <w:t>your</w:t>
      </w:r>
      <w:proofErr w:type="gramEnd"/>
      <w:r w:rsidRPr="002F409E">
        <w:rPr>
          <w:rFonts w:cstheme="minorHAnsi"/>
          <w:sz w:val="24"/>
          <w:szCs w:val="24"/>
          <w:lang w:val="en-GB"/>
        </w:rPr>
        <w:t xml:space="preserve"> </w:t>
      </w:r>
      <w:r w:rsidR="0088613D" w:rsidRPr="002F409E">
        <w:rPr>
          <w:rFonts w:cstheme="minorHAnsi"/>
          <w:sz w:val="24"/>
          <w:szCs w:val="24"/>
        </w:rPr>
        <w:t xml:space="preserve">to adapt your practice to a variety of school settings. </w:t>
      </w:r>
    </w:p>
    <w:p w14:paraId="27F59A96" w14:textId="60537216" w:rsidR="0088613D" w:rsidRPr="00F407FA" w:rsidRDefault="0088613D" w:rsidP="00E92D5E">
      <w:pPr>
        <w:rPr>
          <w:rFonts w:eastAsia="Times New Roman" w:cstheme="minorHAnsi"/>
          <w:sz w:val="24"/>
          <w:szCs w:val="24"/>
          <w:highlight w:val="yellow"/>
        </w:rPr>
      </w:pPr>
    </w:p>
    <w:p w14:paraId="3A29B5F8" w14:textId="0FE57E8E" w:rsidR="00674C8E" w:rsidRPr="00F407FA" w:rsidRDefault="0025674D" w:rsidP="0025674D">
      <w:pPr>
        <w:pStyle w:val="Level1"/>
        <w:rPr>
          <w:b/>
          <w:bCs/>
          <w:sz w:val="24"/>
          <w:szCs w:val="24"/>
        </w:rPr>
      </w:pPr>
      <w:bookmarkStart w:id="6" w:name="_Toc143094006"/>
      <w:bookmarkStart w:id="7" w:name="_Toc143101165"/>
      <w:r w:rsidRPr="00F407FA">
        <w:rPr>
          <w:b/>
          <w:bCs/>
          <w:sz w:val="24"/>
          <w:szCs w:val="24"/>
        </w:rPr>
        <w:t>Support for i</w:t>
      </w:r>
      <w:r w:rsidR="00085FCA" w:rsidRPr="00F407FA">
        <w:rPr>
          <w:b/>
          <w:bCs/>
          <w:sz w:val="24"/>
          <w:szCs w:val="24"/>
        </w:rPr>
        <w:t xml:space="preserve">ndividual needs </w:t>
      </w:r>
      <w:r w:rsidR="00674C8E" w:rsidRPr="00F407FA">
        <w:rPr>
          <w:b/>
          <w:bCs/>
          <w:sz w:val="24"/>
          <w:szCs w:val="24"/>
        </w:rPr>
        <w:t>and/</w:t>
      </w:r>
      <w:r w:rsidR="00085FCA" w:rsidRPr="00F407FA">
        <w:rPr>
          <w:b/>
          <w:bCs/>
          <w:sz w:val="24"/>
          <w:szCs w:val="24"/>
        </w:rPr>
        <w:t>or disability</w:t>
      </w:r>
      <w:bookmarkEnd w:id="6"/>
      <w:bookmarkEnd w:id="7"/>
      <w:r w:rsidR="00085FCA" w:rsidRPr="00F407FA">
        <w:rPr>
          <w:b/>
          <w:bCs/>
          <w:sz w:val="24"/>
          <w:szCs w:val="24"/>
        </w:rPr>
        <w:t xml:space="preserve"> </w:t>
      </w:r>
    </w:p>
    <w:p w14:paraId="6992FC64" w14:textId="77777777" w:rsidR="00674C8E" w:rsidRPr="00674C8E" w:rsidRDefault="00674C8E" w:rsidP="00674C8E">
      <w:pPr>
        <w:spacing w:after="60"/>
        <w:rPr>
          <w:rFonts w:eastAsia="SimSun" w:cstheme="minorHAnsi"/>
          <w:bCs/>
          <w:sz w:val="24"/>
          <w:szCs w:val="24"/>
          <w:lang w:val="en-GB" w:eastAsia="zh-CN"/>
        </w:rPr>
      </w:pPr>
      <w:r w:rsidRPr="00674C8E">
        <w:rPr>
          <w:rFonts w:eastAsia="SimSun" w:cstheme="minorHAnsi"/>
          <w:bCs/>
          <w:sz w:val="24"/>
          <w:szCs w:val="24"/>
          <w:lang w:val="en-GB" w:eastAsia="zh-CN"/>
        </w:rPr>
        <w:t xml:space="preserve">Please let us know of any individual needs or disability so we can support you in the best possible way. </w:t>
      </w:r>
    </w:p>
    <w:p w14:paraId="1DFDA297" w14:textId="6FD3CCCA" w:rsidR="00085FCA" w:rsidRPr="00674C8E" w:rsidRDefault="00085FCA" w:rsidP="00674C8E">
      <w:pPr>
        <w:spacing w:after="60"/>
        <w:rPr>
          <w:rFonts w:eastAsia="SimSun" w:cstheme="minorHAnsi"/>
          <w:sz w:val="24"/>
          <w:szCs w:val="24"/>
          <w:lang w:val="en-GB" w:eastAsia="zh-CN"/>
        </w:rPr>
      </w:pPr>
      <w:r w:rsidRPr="00674C8E">
        <w:rPr>
          <w:rFonts w:eastAsia="SimSun" w:cstheme="minorHAnsi"/>
          <w:bCs/>
          <w:sz w:val="24"/>
          <w:szCs w:val="24"/>
          <w:lang w:val="en-GB" w:eastAsia="zh-CN"/>
        </w:rPr>
        <w:t xml:space="preserve">We will be more than happy to </w:t>
      </w:r>
      <w:proofErr w:type="gramStart"/>
      <w:r w:rsidRPr="00674C8E">
        <w:rPr>
          <w:rFonts w:eastAsia="SimSun" w:cstheme="minorHAnsi"/>
          <w:bCs/>
          <w:sz w:val="24"/>
          <w:szCs w:val="24"/>
          <w:lang w:val="en-GB" w:eastAsia="zh-CN"/>
        </w:rPr>
        <w:t>make adjustments to</w:t>
      </w:r>
      <w:proofErr w:type="gramEnd"/>
      <w:r w:rsidRPr="00674C8E">
        <w:rPr>
          <w:rFonts w:eastAsia="SimSun" w:cstheme="minorHAnsi"/>
          <w:bCs/>
          <w:sz w:val="24"/>
          <w:szCs w:val="24"/>
          <w:lang w:val="en-GB" w:eastAsia="zh-CN"/>
        </w:rPr>
        <w:t xml:space="preserve"> support you. As well as the support from your tutors</w:t>
      </w:r>
      <w:r w:rsidRPr="00674C8E">
        <w:rPr>
          <w:rFonts w:eastAsia="SimSun" w:cstheme="minorHAnsi"/>
          <w:sz w:val="24"/>
          <w:szCs w:val="24"/>
          <w:lang w:val="en-GB" w:eastAsia="zh-CN"/>
        </w:rPr>
        <w:t xml:space="preserve"> you can register with the Disability Advisory and Support Service (DASS) at the University of Manchester. You can find further information at </w:t>
      </w:r>
      <w:hyperlink r:id="rId11" w:history="1">
        <w:r w:rsidR="00D1234F" w:rsidRPr="00674C8E">
          <w:rPr>
            <w:rStyle w:val="Hyperlink"/>
            <w:rFonts w:eastAsia="SimSun" w:cstheme="minorHAnsi"/>
            <w:sz w:val="24"/>
            <w:szCs w:val="24"/>
            <w:lang w:val="en-GB" w:eastAsia="zh-CN"/>
          </w:rPr>
          <w:t>www.dass.manchester.ac.uk</w:t>
        </w:r>
      </w:hyperlink>
      <w:bookmarkStart w:id="8" w:name="_Toc74142478"/>
      <w:r w:rsidR="00D1234F" w:rsidRPr="00674C8E">
        <w:rPr>
          <w:rFonts w:eastAsia="SimSun" w:cstheme="minorHAnsi"/>
          <w:sz w:val="24"/>
          <w:szCs w:val="24"/>
          <w:lang w:val="en-GB" w:eastAsia="zh-CN"/>
        </w:rPr>
        <w:t>.</w:t>
      </w:r>
    </w:p>
    <w:p w14:paraId="2A8E5457" w14:textId="31466A25" w:rsidR="000A450C" w:rsidRDefault="000A450C" w:rsidP="00085FCA">
      <w:pPr>
        <w:spacing w:after="60"/>
        <w:rPr>
          <w:rFonts w:eastAsia="SimSun" w:cstheme="minorHAnsi"/>
          <w:sz w:val="24"/>
          <w:szCs w:val="24"/>
          <w:lang w:val="en-GB" w:eastAsia="zh-CN"/>
        </w:rPr>
      </w:pPr>
    </w:p>
    <w:p w14:paraId="266DA94D" w14:textId="7635BD33" w:rsidR="000A450C" w:rsidRPr="000A450C" w:rsidRDefault="0031742D" w:rsidP="00085FCA">
      <w:pPr>
        <w:spacing w:after="60"/>
        <w:rPr>
          <w:rFonts w:eastAsia="SimSun" w:cstheme="minorHAnsi"/>
          <w:color w:val="000000" w:themeColor="text1"/>
          <w:sz w:val="24"/>
          <w:szCs w:val="24"/>
          <w:lang w:val="en-GB" w:eastAsia="zh-CN"/>
        </w:rPr>
      </w:pPr>
      <w:r>
        <w:rPr>
          <w:rFonts w:eastAsia="SimSun" w:cstheme="minorHAnsi"/>
          <w:color w:val="000000" w:themeColor="text1"/>
          <w:sz w:val="24"/>
          <w:szCs w:val="24"/>
          <w:lang w:val="en-GB" w:eastAsia="zh-CN"/>
        </w:rPr>
        <w:t>In</w:t>
      </w:r>
      <w:r w:rsidR="000A450C">
        <w:rPr>
          <w:rFonts w:eastAsia="SimSun" w:cstheme="minorHAnsi"/>
          <w:color w:val="000000" w:themeColor="text1"/>
          <w:sz w:val="24"/>
          <w:szCs w:val="24"/>
          <w:lang w:val="en-GB" w:eastAsia="zh-CN"/>
        </w:rPr>
        <w:t xml:space="preserve"> the School of </w:t>
      </w:r>
      <w:r w:rsidR="00F665C9">
        <w:rPr>
          <w:rFonts w:eastAsia="SimSun" w:cstheme="minorHAnsi"/>
          <w:color w:val="000000" w:themeColor="text1"/>
          <w:sz w:val="24"/>
          <w:szCs w:val="24"/>
          <w:lang w:val="en-GB" w:eastAsia="zh-CN"/>
        </w:rPr>
        <w:t>Environment</w:t>
      </w:r>
      <w:r w:rsidR="000A450C">
        <w:rPr>
          <w:rFonts w:eastAsia="SimSun" w:cstheme="minorHAnsi"/>
          <w:color w:val="000000" w:themeColor="text1"/>
          <w:sz w:val="24"/>
          <w:szCs w:val="24"/>
          <w:lang w:val="en-GB" w:eastAsia="zh-CN"/>
        </w:rPr>
        <w:t xml:space="preserve">, Education and </w:t>
      </w:r>
      <w:r w:rsidR="00F665C9">
        <w:rPr>
          <w:rFonts w:eastAsia="SimSun" w:cstheme="minorHAnsi"/>
          <w:color w:val="000000" w:themeColor="text1"/>
          <w:sz w:val="24"/>
          <w:szCs w:val="24"/>
          <w:lang w:val="en-GB" w:eastAsia="zh-CN"/>
        </w:rPr>
        <w:t>Development</w:t>
      </w:r>
      <w:r w:rsidR="000A450C">
        <w:rPr>
          <w:rFonts w:eastAsia="SimSun" w:cstheme="minorHAnsi"/>
          <w:color w:val="000000" w:themeColor="text1"/>
          <w:sz w:val="24"/>
          <w:szCs w:val="24"/>
          <w:lang w:val="en-GB" w:eastAsia="zh-CN"/>
        </w:rPr>
        <w:t xml:space="preserve"> (SEED)</w:t>
      </w:r>
      <w:r>
        <w:rPr>
          <w:rFonts w:eastAsia="SimSun" w:cstheme="minorHAnsi"/>
          <w:color w:val="000000" w:themeColor="text1"/>
          <w:sz w:val="24"/>
          <w:szCs w:val="24"/>
          <w:lang w:val="en-GB" w:eastAsia="zh-CN"/>
        </w:rPr>
        <w:t xml:space="preserve"> y</w:t>
      </w:r>
      <w:r w:rsidR="000A450C">
        <w:rPr>
          <w:rFonts w:eastAsia="SimSun" w:cstheme="minorHAnsi"/>
          <w:color w:val="000000" w:themeColor="text1"/>
          <w:sz w:val="24"/>
          <w:szCs w:val="24"/>
          <w:lang w:val="en-GB" w:eastAsia="zh-CN"/>
        </w:rPr>
        <w:t xml:space="preserve">ou can </w:t>
      </w:r>
      <w:r>
        <w:rPr>
          <w:rFonts w:eastAsia="SimSun" w:cstheme="minorHAnsi"/>
          <w:color w:val="000000" w:themeColor="text1"/>
          <w:sz w:val="24"/>
          <w:szCs w:val="24"/>
          <w:lang w:val="en-GB" w:eastAsia="zh-CN"/>
        </w:rPr>
        <w:t xml:space="preserve">also </w:t>
      </w:r>
      <w:r w:rsidR="00F665C9">
        <w:rPr>
          <w:rFonts w:eastAsia="SimSun" w:cstheme="minorHAnsi"/>
          <w:color w:val="000000" w:themeColor="text1"/>
          <w:sz w:val="24"/>
          <w:szCs w:val="24"/>
          <w:lang w:val="en-GB" w:eastAsia="zh-CN"/>
        </w:rPr>
        <w:t>access</w:t>
      </w:r>
      <w:r w:rsidR="000A450C">
        <w:rPr>
          <w:rFonts w:eastAsia="SimSun" w:cstheme="minorHAnsi"/>
          <w:color w:val="000000" w:themeColor="text1"/>
          <w:sz w:val="24"/>
          <w:szCs w:val="24"/>
          <w:lang w:val="en-GB" w:eastAsia="zh-CN"/>
        </w:rPr>
        <w:t xml:space="preserve"> support </w:t>
      </w:r>
      <w:r w:rsidR="00F665C9">
        <w:rPr>
          <w:rFonts w:eastAsia="SimSun" w:cstheme="minorHAnsi"/>
          <w:color w:val="000000" w:themeColor="text1"/>
          <w:sz w:val="24"/>
          <w:szCs w:val="24"/>
          <w:lang w:val="en-GB" w:eastAsia="zh-CN"/>
        </w:rPr>
        <w:t>from</w:t>
      </w:r>
      <w:r w:rsidR="000A450C">
        <w:rPr>
          <w:rFonts w:eastAsia="SimSun" w:cstheme="minorHAnsi"/>
          <w:color w:val="000000" w:themeColor="text1"/>
          <w:sz w:val="24"/>
          <w:szCs w:val="24"/>
          <w:lang w:val="en-GB" w:eastAsia="zh-CN"/>
        </w:rPr>
        <w:t xml:space="preserve"> the </w:t>
      </w:r>
      <w:r>
        <w:rPr>
          <w:rFonts w:eastAsia="SimSun" w:cstheme="minorHAnsi"/>
          <w:color w:val="000000" w:themeColor="text1"/>
          <w:sz w:val="24"/>
          <w:szCs w:val="24"/>
          <w:lang w:val="en-GB" w:eastAsia="zh-CN"/>
        </w:rPr>
        <w:t xml:space="preserve">Information, </w:t>
      </w:r>
      <w:r w:rsidR="004F0D19">
        <w:rPr>
          <w:rFonts w:eastAsia="SimSun" w:cstheme="minorHAnsi"/>
          <w:color w:val="000000" w:themeColor="text1"/>
          <w:sz w:val="24"/>
          <w:szCs w:val="24"/>
          <w:lang w:val="en-GB" w:eastAsia="zh-CN"/>
        </w:rPr>
        <w:t>A</w:t>
      </w:r>
      <w:r>
        <w:rPr>
          <w:rFonts w:eastAsia="SimSun" w:cstheme="minorHAnsi"/>
          <w:color w:val="000000" w:themeColor="text1"/>
          <w:sz w:val="24"/>
          <w:szCs w:val="24"/>
          <w:lang w:val="en-GB" w:eastAsia="zh-CN"/>
        </w:rPr>
        <w:t>dvice and Guidance (</w:t>
      </w:r>
      <w:r w:rsidR="000A450C">
        <w:rPr>
          <w:rFonts w:eastAsia="SimSun" w:cstheme="minorHAnsi"/>
          <w:color w:val="000000" w:themeColor="text1"/>
          <w:sz w:val="24"/>
          <w:szCs w:val="24"/>
          <w:lang w:val="en-GB" w:eastAsia="zh-CN"/>
        </w:rPr>
        <w:t>IAG</w:t>
      </w:r>
      <w:r>
        <w:rPr>
          <w:rFonts w:eastAsia="SimSun" w:cstheme="minorHAnsi"/>
          <w:color w:val="000000" w:themeColor="text1"/>
          <w:sz w:val="24"/>
          <w:szCs w:val="24"/>
          <w:lang w:val="en-GB" w:eastAsia="zh-CN"/>
        </w:rPr>
        <w:t>)</w:t>
      </w:r>
      <w:r w:rsidR="000A450C">
        <w:rPr>
          <w:rFonts w:eastAsia="SimSun" w:cstheme="minorHAnsi"/>
          <w:color w:val="000000" w:themeColor="text1"/>
          <w:sz w:val="24"/>
          <w:szCs w:val="24"/>
          <w:lang w:val="en-GB" w:eastAsia="zh-CN"/>
        </w:rPr>
        <w:t xml:space="preserve"> Team in person 9am to 5 pm Monday to Friday at the SID desk on the 2</w:t>
      </w:r>
      <w:r w:rsidR="000A450C" w:rsidRPr="000A450C">
        <w:rPr>
          <w:rFonts w:eastAsia="SimSun" w:cstheme="minorHAnsi"/>
          <w:color w:val="000000" w:themeColor="text1"/>
          <w:sz w:val="24"/>
          <w:szCs w:val="24"/>
          <w:vertAlign w:val="superscript"/>
          <w:lang w:val="en-GB" w:eastAsia="zh-CN"/>
        </w:rPr>
        <w:t>nd</w:t>
      </w:r>
      <w:r w:rsidR="000A450C">
        <w:rPr>
          <w:rFonts w:eastAsia="SimSun" w:cstheme="minorHAnsi"/>
          <w:color w:val="000000" w:themeColor="text1"/>
          <w:sz w:val="24"/>
          <w:szCs w:val="24"/>
          <w:lang w:val="en-GB" w:eastAsia="zh-CN"/>
        </w:rPr>
        <w:t xml:space="preserve"> floor of the Arthur </w:t>
      </w:r>
      <w:r w:rsidR="00F665C9">
        <w:rPr>
          <w:rFonts w:eastAsia="SimSun" w:cstheme="minorHAnsi"/>
          <w:color w:val="000000" w:themeColor="text1"/>
          <w:sz w:val="24"/>
          <w:szCs w:val="24"/>
          <w:lang w:val="en-GB" w:eastAsia="zh-CN"/>
        </w:rPr>
        <w:t>Lewis</w:t>
      </w:r>
      <w:r w:rsidR="000A450C">
        <w:rPr>
          <w:rFonts w:eastAsia="SimSun" w:cstheme="minorHAnsi"/>
          <w:color w:val="000000" w:themeColor="text1"/>
          <w:sz w:val="24"/>
          <w:szCs w:val="24"/>
          <w:lang w:val="en-GB" w:eastAsia="zh-CN"/>
        </w:rPr>
        <w:t xml:space="preserve"> Building or you can e mail the team at </w:t>
      </w:r>
      <w:hyperlink r:id="rId12" w:history="1">
        <w:r w:rsidR="000A450C" w:rsidRPr="00BD757F">
          <w:rPr>
            <w:rStyle w:val="Hyperlink"/>
            <w:rFonts w:eastAsia="SimSun" w:cstheme="minorHAnsi"/>
            <w:sz w:val="24"/>
            <w:szCs w:val="24"/>
            <w:lang w:val="en-GB" w:eastAsia="zh-CN"/>
          </w:rPr>
          <w:t>seed.iag@manchester.ac.uk</w:t>
        </w:r>
      </w:hyperlink>
      <w:r w:rsidR="000A450C">
        <w:rPr>
          <w:rFonts w:eastAsia="SimSun" w:cstheme="minorHAnsi"/>
          <w:color w:val="000000" w:themeColor="text1"/>
          <w:sz w:val="24"/>
          <w:szCs w:val="24"/>
          <w:lang w:val="en-GB" w:eastAsia="zh-CN"/>
        </w:rPr>
        <w:t xml:space="preserve">. </w:t>
      </w:r>
      <w:r w:rsidR="00A52E29">
        <w:rPr>
          <w:rFonts w:eastAsia="SimSun" w:cstheme="minorHAnsi"/>
          <w:color w:val="000000" w:themeColor="text1"/>
          <w:sz w:val="24"/>
          <w:szCs w:val="24"/>
          <w:lang w:val="en-GB" w:eastAsia="zh-CN"/>
        </w:rPr>
        <w:t>To find out more you can follow the team on Instagram @uomseed.</w:t>
      </w:r>
    </w:p>
    <w:p w14:paraId="5F7E8C0D" w14:textId="77777777" w:rsidR="00085FCA" w:rsidRPr="002F409E" w:rsidRDefault="00085FCA" w:rsidP="00085FCA">
      <w:pPr>
        <w:spacing w:after="60"/>
        <w:rPr>
          <w:rFonts w:cstheme="minorHAnsi"/>
          <w:sz w:val="24"/>
          <w:szCs w:val="24"/>
        </w:rPr>
      </w:pPr>
    </w:p>
    <w:p w14:paraId="49BECCCA" w14:textId="626A23C1" w:rsidR="0088613D" w:rsidRPr="0031742D" w:rsidRDefault="0088613D" w:rsidP="008D6E44">
      <w:pPr>
        <w:pStyle w:val="Level1"/>
        <w:rPr>
          <w:rFonts w:asciiTheme="minorHAnsi" w:hAnsiTheme="minorHAnsi" w:cstheme="minorHAnsi"/>
          <w:b/>
          <w:bCs/>
          <w:sz w:val="24"/>
          <w:szCs w:val="24"/>
        </w:rPr>
      </w:pPr>
      <w:bookmarkStart w:id="9" w:name="_Toc143094007"/>
      <w:bookmarkStart w:id="10" w:name="_Toc143101166"/>
      <w:r w:rsidRPr="0031742D">
        <w:rPr>
          <w:rFonts w:asciiTheme="minorHAnsi" w:hAnsiTheme="minorHAnsi" w:cstheme="minorHAnsi"/>
          <w:b/>
          <w:bCs/>
          <w:sz w:val="24"/>
          <w:szCs w:val="24"/>
        </w:rPr>
        <w:t>Aim</w:t>
      </w:r>
      <w:r w:rsidR="00763EE3" w:rsidRPr="0031742D">
        <w:rPr>
          <w:rFonts w:asciiTheme="minorHAnsi" w:hAnsiTheme="minorHAnsi" w:cstheme="minorHAnsi"/>
          <w:b/>
          <w:bCs/>
          <w:sz w:val="24"/>
          <w:szCs w:val="24"/>
        </w:rPr>
        <w:t>s</w:t>
      </w:r>
      <w:r w:rsidRPr="0031742D">
        <w:rPr>
          <w:rFonts w:asciiTheme="minorHAnsi" w:hAnsiTheme="minorHAnsi" w:cstheme="minorHAnsi"/>
          <w:b/>
          <w:bCs/>
          <w:sz w:val="24"/>
          <w:szCs w:val="24"/>
        </w:rPr>
        <w:t xml:space="preserve"> </w:t>
      </w:r>
      <w:r w:rsidR="00D1234F" w:rsidRPr="0031742D">
        <w:rPr>
          <w:rFonts w:asciiTheme="minorHAnsi" w:hAnsiTheme="minorHAnsi" w:cstheme="minorHAnsi"/>
          <w:b/>
          <w:bCs/>
          <w:sz w:val="24"/>
          <w:szCs w:val="24"/>
        </w:rPr>
        <w:t xml:space="preserve">and overview </w:t>
      </w:r>
      <w:r w:rsidRPr="0031742D">
        <w:rPr>
          <w:rFonts w:asciiTheme="minorHAnsi" w:hAnsiTheme="minorHAnsi" w:cstheme="minorHAnsi"/>
          <w:b/>
          <w:bCs/>
          <w:sz w:val="24"/>
          <w:szCs w:val="24"/>
        </w:rPr>
        <w:t xml:space="preserve">of </w:t>
      </w:r>
      <w:r w:rsidR="00A2603A" w:rsidRPr="0031742D">
        <w:rPr>
          <w:rFonts w:asciiTheme="minorHAnsi" w:hAnsiTheme="minorHAnsi" w:cstheme="minorHAnsi"/>
          <w:b/>
          <w:bCs/>
          <w:sz w:val="24"/>
          <w:szCs w:val="24"/>
        </w:rPr>
        <w:t xml:space="preserve">the </w:t>
      </w:r>
      <w:r w:rsidR="00F148E5" w:rsidRPr="0031742D">
        <w:rPr>
          <w:rFonts w:asciiTheme="minorHAnsi" w:hAnsiTheme="minorHAnsi" w:cstheme="minorHAnsi"/>
          <w:b/>
          <w:bCs/>
          <w:sz w:val="24"/>
          <w:szCs w:val="24"/>
        </w:rPr>
        <w:t>Mathematics</w:t>
      </w:r>
      <w:r w:rsidRPr="0031742D">
        <w:rPr>
          <w:rFonts w:asciiTheme="minorHAnsi" w:hAnsiTheme="minorHAnsi" w:cstheme="minorHAnsi"/>
          <w:b/>
          <w:bCs/>
          <w:sz w:val="24"/>
          <w:szCs w:val="24"/>
        </w:rPr>
        <w:t xml:space="preserve"> Subject Programme</w:t>
      </w:r>
      <w:bookmarkEnd w:id="8"/>
      <w:bookmarkEnd w:id="9"/>
      <w:bookmarkEnd w:id="10"/>
    </w:p>
    <w:p w14:paraId="4FB7AA10" w14:textId="50DE3543" w:rsidR="0088613D" w:rsidRPr="002F409E" w:rsidRDefault="0088613D" w:rsidP="00E92D5E">
      <w:pPr>
        <w:rPr>
          <w:rFonts w:eastAsia="Times New Roman" w:cstheme="minorHAnsi"/>
          <w:sz w:val="24"/>
          <w:szCs w:val="24"/>
        </w:rPr>
      </w:pPr>
    </w:p>
    <w:p w14:paraId="77AE1C2F" w14:textId="3AF9CB82" w:rsidR="0088613D" w:rsidRPr="002F409E" w:rsidRDefault="0088613D" w:rsidP="00B97DF4">
      <w:pPr>
        <w:rPr>
          <w:rFonts w:cstheme="minorHAnsi"/>
          <w:sz w:val="24"/>
          <w:szCs w:val="24"/>
        </w:rPr>
      </w:pPr>
      <w:r w:rsidRPr="002F409E">
        <w:rPr>
          <w:rFonts w:cstheme="minorHAnsi"/>
          <w:sz w:val="24"/>
          <w:szCs w:val="24"/>
        </w:rPr>
        <w:t>By the end of the academic year, all trainees work towards achieving Qu</w:t>
      </w:r>
      <w:r w:rsidR="00763EE3" w:rsidRPr="002F409E">
        <w:rPr>
          <w:rFonts w:cstheme="minorHAnsi"/>
          <w:sz w:val="24"/>
          <w:szCs w:val="24"/>
        </w:rPr>
        <w:t>alified</w:t>
      </w:r>
      <w:r w:rsidRPr="002F409E">
        <w:rPr>
          <w:rFonts w:cstheme="minorHAnsi"/>
          <w:sz w:val="24"/>
          <w:szCs w:val="24"/>
        </w:rPr>
        <w:t xml:space="preserve"> Teacher Status or QTS and </w:t>
      </w:r>
      <w:r w:rsidR="00D1234F" w:rsidRPr="002F409E">
        <w:rPr>
          <w:rFonts w:cstheme="minorHAnsi"/>
          <w:sz w:val="24"/>
          <w:szCs w:val="24"/>
        </w:rPr>
        <w:t xml:space="preserve">the </w:t>
      </w:r>
      <w:r w:rsidRPr="002F409E">
        <w:rPr>
          <w:rFonts w:cstheme="minorHAnsi"/>
          <w:sz w:val="24"/>
          <w:szCs w:val="24"/>
        </w:rPr>
        <w:t>award</w:t>
      </w:r>
      <w:r w:rsidR="00D1234F" w:rsidRPr="002F409E">
        <w:rPr>
          <w:rFonts w:cstheme="minorHAnsi"/>
          <w:sz w:val="24"/>
          <w:szCs w:val="24"/>
        </w:rPr>
        <w:t xml:space="preserve"> of</w:t>
      </w:r>
      <w:r w:rsidRPr="002F409E">
        <w:rPr>
          <w:rFonts w:cstheme="minorHAnsi"/>
          <w:sz w:val="24"/>
          <w:szCs w:val="24"/>
        </w:rPr>
        <w:t xml:space="preserve"> a Post Graduate Certificate in </w:t>
      </w:r>
      <w:r w:rsidR="008A4165" w:rsidRPr="002F409E">
        <w:rPr>
          <w:rFonts w:cstheme="minorHAnsi"/>
          <w:sz w:val="24"/>
          <w:szCs w:val="24"/>
        </w:rPr>
        <w:t xml:space="preserve">Education. </w:t>
      </w:r>
      <w:r w:rsidR="009243D3" w:rsidRPr="002F409E">
        <w:rPr>
          <w:rFonts w:cstheme="minorHAnsi"/>
          <w:sz w:val="24"/>
          <w:szCs w:val="24"/>
        </w:rPr>
        <w:t xml:space="preserve">You </w:t>
      </w:r>
      <w:r w:rsidR="005E6DCE" w:rsidRPr="002F409E">
        <w:rPr>
          <w:rFonts w:cstheme="minorHAnsi"/>
          <w:sz w:val="24"/>
          <w:szCs w:val="24"/>
        </w:rPr>
        <w:t>can cho</w:t>
      </w:r>
      <w:r w:rsidR="00D1234F" w:rsidRPr="002F409E">
        <w:rPr>
          <w:rFonts w:cstheme="minorHAnsi"/>
          <w:sz w:val="24"/>
          <w:szCs w:val="24"/>
        </w:rPr>
        <w:t>o</w:t>
      </w:r>
      <w:r w:rsidR="005E6DCE" w:rsidRPr="002F409E">
        <w:rPr>
          <w:rFonts w:cstheme="minorHAnsi"/>
          <w:sz w:val="24"/>
          <w:szCs w:val="24"/>
        </w:rPr>
        <w:t xml:space="preserve">se to </w:t>
      </w:r>
      <w:r w:rsidR="008A4165" w:rsidRPr="002F409E">
        <w:rPr>
          <w:rFonts w:cstheme="minorHAnsi"/>
          <w:sz w:val="24"/>
          <w:szCs w:val="24"/>
        </w:rPr>
        <w:t xml:space="preserve">be awarded a QTS for 11-16 or 11-18. </w:t>
      </w:r>
      <w:proofErr w:type="gramStart"/>
      <w:r w:rsidR="00E96A0B">
        <w:rPr>
          <w:rFonts w:cstheme="minorHAnsi"/>
          <w:sz w:val="24"/>
          <w:szCs w:val="24"/>
        </w:rPr>
        <w:t>The majority of</w:t>
      </w:r>
      <w:proofErr w:type="gramEnd"/>
      <w:r w:rsidR="00E96A0B">
        <w:rPr>
          <w:rFonts w:cstheme="minorHAnsi"/>
          <w:sz w:val="24"/>
          <w:szCs w:val="24"/>
        </w:rPr>
        <w:t xml:space="preserve"> our trainee </w:t>
      </w:r>
      <w:r w:rsidR="00B96E15">
        <w:rPr>
          <w:rFonts w:cstheme="minorHAnsi"/>
          <w:sz w:val="24"/>
          <w:szCs w:val="24"/>
        </w:rPr>
        <w:t>teachers</w:t>
      </w:r>
      <w:r w:rsidR="00E96A0B">
        <w:rPr>
          <w:rFonts w:cstheme="minorHAnsi"/>
          <w:sz w:val="24"/>
          <w:szCs w:val="24"/>
        </w:rPr>
        <w:t xml:space="preserve"> qualify as 11 – 18 teachers since </w:t>
      </w:r>
      <w:r w:rsidR="00B96E15">
        <w:rPr>
          <w:rFonts w:cstheme="minorHAnsi"/>
          <w:sz w:val="24"/>
          <w:szCs w:val="24"/>
        </w:rPr>
        <w:t>they</w:t>
      </w:r>
      <w:r w:rsidR="00E96A0B">
        <w:rPr>
          <w:rFonts w:cstheme="minorHAnsi"/>
          <w:sz w:val="24"/>
          <w:szCs w:val="24"/>
        </w:rPr>
        <w:t xml:space="preserve"> are interested to teach up to A level mathematics, however you </w:t>
      </w:r>
      <w:r w:rsidR="00B96E15">
        <w:rPr>
          <w:rFonts w:cstheme="minorHAnsi"/>
          <w:sz w:val="24"/>
          <w:szCs w:val="24"/>
        </w:rPr>
        <w:t>might</w:t>
      </w:r>
      <w:r w:rsidR="00E96A0B">
        <w:rPr>
          <w:rFonts w:cstheme="minorHAnsi"/>
          <w:sz w:val="24"/>
          <w:szCs w:val="24"/>
        </w:rPr>
        <w:t xml:space="preserve"> wish to </w:t>
      </w:r>
      <w:r w:rsidR="00B96E15">
        <w:rPr>
          <w:rFonts w:cstheme="minorHAnsi"/>
          <w:sz w:val="24"/>
          <w:szCs w:val="24"/>
        </w:rPr>
        <w:t>choose</w:t>
      </w:r>
      <w:r w:rsidR="00E96A0B">
        <w:rPr>
          <w:rFonts w:cstheme="minorHAnsi"/>
          <w:sz w:val="24"/>
          <w:szCs w:val="24"/>
        </w:rPr>
        <w:t xml:space="preserve"> to qualify as an 11 to 16 teacher. </w:t>
      </w:r>
    </w:p>
    <w:p w14:paraId="6AEEA3A4" w14:textId="77777777" w:rsidR="00E96A0B" w:rsidRDefault="00E96A0B" w:rsidP="00B97DF4">
      <w:pPr>
        <w:rPr>
          <w:rFonts w:cstheme="minorHAnsi"/>
          <w:sz w:val="24"/>
          <w:szCs w:val="24"/>
        </w:rPr>
      </w:pPr>
    </w:p>
    <w:p w14:paraId="1711D0EB" w14:textId="06A84737" w:rsidR="00B96E15" w:rsidRDefault="00B96E15" w:rsidP="00B97DF4">
      <w:pPr>
        <w:rPr>
          <w:rFonts w:cstheme="minorHAnsi"/>
          <w:color w:val="000000" w:themeColor="text1"/>
          <w:sz w:val="24"/>
          <w:szCs w:val="24"/>
        </w:rPr>
      </w:pPr>
      <w:r w:rsidRPr="00B96E15">
        <w:rPr>
          <w:rFonts w:cstheme="minorHAnsi"/>
          <w:sz w:val="24"/>
          <w:szCs w:val="24"/>
        </w:rPr>
        <w:t xml:space="preserve">Our curriculum provides access to the knowledge and </w:t>
      </w:r>
      <w:r w:rsidRPr="00B96E15">
        <w:rPr>
          <w:rFonts w:cstheme="minorHAnsi"/>
          <w:color w:val="000000" w:themeColor="text1"/>
          <w:sz w:val="24"/>
          <w:szCs w:val="24"/>
        </w:rPr>
        <w:t>experiences laid out in the DfE ITT Core Content Framework (known as the CCF)</w:t>
      </w:r>
      <w:r w:rsidR="004E53BE" w:rsidRPr="004E53BE">
        <w:t xml:space="preserve"> </w:t>
      </w:r>
      <w:hyperlink r:id="rId13" w:history="1">
        <w:r w:rsidR="004E53BE" w:rsidRPr="00BD757F">
          <w:rPr>
            <w:rStyle w:val="Hyperlink"/>
            <w:rFonts w:cstheme="minorHAnsi"/>
            <w:sz w:val="24"/>
            <w:szCs w:val="24"/>
          </w:rPr>
          <w:t>https://assets.publishing.service.gov.uk/government/uploads/system/uploads/attachment_data/file/974307/ITT_core_content_framework_.pdf</w:t>
        </w:r>
      </w:hyperlink>
      <w:r w:rsidR="004E53BE">
        <w:rPr>
          <w:rFonts w:cstheme="minorHAnsi"/>
          <w:color w:val="000000" w:themeColor="text1"/>
          <w:sz w:val="24"/>
          <w:szCs w:val="24"/>
        </w:rPr>
        <w:t xml:space="preserve"> </w:t>
      </w:r>
      <w:r w:rsidRPr="00B96E15">
        <w:rPr>
          <w:rFonts w:cstheme="minorHAnsi"/>
          <w:color w:val="000000" w:themeColor="text1"/>
          <w:sz w:val="24"/>
          <w:szCs w:val="24"/>
        </w:rPr>
        <w:t xml:space="preserve">, and will equip you to meet the Teachers’ Standards </w:t>
      </w:r>
      <w:hyperlink r:id="rId14" w:history="1">
        <w:r w:rsidRPr="00BD757F">
          <w:rPr>
            <w:rStyle w:val="Hyperlink"/>
            <w:rFonts w:cstheme="minorHAnsi"/>
            <w:sz w:val="24"/>
            <w:szCs w:val="24"/>
          </w:rPr>
          <w:t>https://www.gov.uk/government/publications/teachers-standards</w:t>
        </w:r>
      </w:hyperlink>
      <w:r>
        <w:rPr>
          <w:rFonts w:cstheme="minorHAnsi"/>
          <w:sz w:val="24"/>
          <w:szCs w:val="24"/>
        </w:rPr>
        <w:t xml:space="preserve"> </w:t>
      </w:r>
      <w:r w:rsidRPr="00B96E15">
        <w:rPr>
          <w:rFonts w:cstheme="minorHAnsi"/>
          <w:color w:val="000000" w:themeColor="text1"/>
          <w:sz w:val="24"/>
          <w:szCs w:val="24"/>
        </w:rPr>
        <w:t xml:space="preserve">at the end of the programme, and so gain Qualified Teacher Status (QTS). </w:t>
      </w:r>
    </w:p>
    <w:p w14:paraId="00C0BBDC" w14:textId="6CCB0542" w:rsidR="00760BC0" w:rsidRDefault="00760BC0" w:rsidP="00B97DF4">
      <w:pPr>
        <w:rPr>
          <w:rFonts w:cstheme="minorHAnsi"/>
          <w:color w:val="000000" w:themeColor="text1"/>
          <w:sz w:val="24"/>
          <w:szCs w:val="24"/>
        </w:rPr>
      </w:pPr>
      <w:r>
        <w:rPr>
          <w:rFonts w:cstheme="minorHAnsi"/>
          <w:color w:val="000000" w:themeColor="text1"/>
          <w:sz w:val="24"/>
          <w:szCs w:val="24"/>
        </w:rPr>
        <w:t xml:space="preserve">A full version of the mathematics curriculum is available on Blackboard. </w:t>
      </w:r>
    </w:p>
    <w:p w14:paraId="1B85D441" w14:textId="77777777" w:rsidR="00B96E15" w:rsidRDefault="00B96E15" w:rsidP="00B97DF4">
      <w:pPr>
        <w:rPr>
          <w:rFonts w:cstheme="minorHAnsi"/>
          <w:sz w:val="24"/>
          <w:szCs w:val="24"/>
        </w:rPr>
      </w:pPr>
    </w:p>
    <w:p w14:paraId="550CFD59" w14:textId="5CD29E5A" w:rsidR="003C297B" w:rsidRPr="002F409E" w:rsidRDefault="008A4165" w:rsidP="00B97DF4">
      <w:pPr>
        <w:rPr>
          <w:rFonts w:cstheme="minorHAnsi"/>
          <w:sz w:val="24"/>
          <w:szCs w:val="24"/>
        </w:rPr>
      </w:pPr>
      <w:r w:rsidRPr="002F409E">
        <w:rPr>
          <w:rFonts w:cstheme="minorHAnsi"/>
          <w:sz w:val="24"/>
          <w:szCs w:val="24"/>
        </w:rPr>
        <w:t xml:space="preserve">We have our own aims on the </w:t>
      </w:r>
      <w:r w:rsidR="00F148E5" w:rsidRPr="002F409E">
        <w:rPr>
          <w:rFonts w:cstheme="minorHAnsi"/>
          <w:sz w:val="24"/>
          <w:szCs w:val="24"/>
        </w:rPr>
        <w:t>Mathematics</w:t>
      </w:r>
      <w:r w:rsidRPr="002F409E">
        <w:rPr>
          <w:rFonts w:cstheme="minorHAnsi"/>
          <w:sz w:val="24"/>
          <w:szCs w:val="24"/>
        </w:rPr>
        <w:t xml:space="preserve"> PGCE course</w:t>
      </w:r>
      <w:r w:rsidR="00365FDC" w:rsidRPr="002F409E">
        <w:rPr>
          <w:rFonts w:cstheme="minorHAnsi"/>
          <w:sz w:val="24"/>
          <w:szCs w:val="24"/>
        </w:rPr>
        <w:t>. T</w:t>
      </w:r>
      <w:r w:rsidRPr="002F409E">
        <w:rPr>
          <w:rFonts w:cstheme="minorHAnsi"/>
          <w:sz w:val="24"/>
          <w:szCs w:val="24"/>
        </w:rPr>
        <w:t>hese aims</w:t>
      </w:r>
      <w:r w:rsidR="00365FDC" w:rsidRPr="002F409E">
        <w:rPr>
          <w:rFonts w:cstheme="minorHAnsi"/>
          <w:sz w:val="24"/>
          <w:szCs w:val="24"/>
        </w:rPr>
        <w:t xml:space="preserve"> will</w:t>
      </w:r>
      <w:r w:rsidRPr="002F409E">
        <w:rPr>
          <w:rFonts w:cstheme="minorHAnsi"/>
          <w:sz w:val="24"/>
          <w:szCs w:val="24"/>
        </w:rPr>
        <w:t xml:space="preserve"> allow you to meet The Teacher Standards and be awarded the academic PGCE</w:t>
      </w:r>
      <w:r w:rsidR="00365FDC" w:rsidRPr="002F409E">
        <w:rPr>
          <w:rFonts w:cstheme="minorHAnsi"/>
          <w:sz w:val="24"/>
          <w:szCs w:val="24"/>
        </w:rPr>
        <w:t>,</w:t>
      </w:r>
      <w:r w:rsidRPr="002F409E">
        <w:rPr>
          <w:rFonts w:cstheme="minorHAnsi"/>
          <w:sz w:val="24"/>
          <w:szCs w:val="24"/>
        </w:rPr>
        <w:t xml:space="preserve"> but </w:t>
      </w:r>
      <w:r w:rsidR="00365FDC" w:rsidRPr="002F409E">
        <w:rPr>
          <w:rFonts w:cstheme="minorHAnsi"/>
          <w:sz w:val="24"/>
          <w:szCs w:val="24"/>
        </w:rPr>
        <w:t xml:space="preserve">to </w:t>
      </w:r>
      <w:r w:rsidRPr="002F409E">
        <w:rPr>
          <w:rFonts w:cstheme="minorHAnsi"/>
          <w:sz w:val="24"/>
          <w:szCs w:val="24"/>
        </w:rPr>
        <w:t xml:space="preserve">go a step further. The </w:t>
      </w:r>
      <w:proofErr w:type="gramStart"/>
      <w:r w:rsidR="00F148E5" w:rsidRPr="002F409E">
        <w:rPr>
          <w:rFonts w:cstheme="minorHAnsi"/>
          <w:sz w:val="24"/>
          <w:szCs w:val="24"/>
        </w:rPr>
        <w:t>Mathematics</w:t>
      </w:r>
      <w:proofErr w:type="gramEnd"/>
      <w:r w:rsidRPr="002F409E">
        <w:rPr>
          <w:rFonts w:cstheme="minorHAnsi"/>
          <w:sz w:val="24"/>
          <w:szCs w:val="24"/>
        </w:rPr>
        <w:t xml:space="preserve"> aims of the course will develop your expertise in</w:t>
      </w:r>
      <w:r w:rsidR="00734975" w:rsidRPr="002F409E">
        <w:rPr>
          <w:rFonts w:cstheme="minorHAnsi"/>
          <w:sz w:val="24"/>
          <w:szCs w:val="24"/>
        </w:rPr>
        <w:t xml:space="preserve"> the</w:t>
      </w:r>
      <w:r w:rsidRPr="002F409E">
        <w:rPr>
          <w:rFonts w:cstheme="minorHAnsi"/>
          <w:sz w:val="24"/>
          <w:szCs w:val="24"/>
        </w:rPr>
        <w:t xml:space="preserve"> value</w:t>
      </w:r>
      <w:r w:rsidR="00584345" w:rsidRPr="002F409E">
        <w:rPr>
          <w:rFonts w:cstheme="minorHAnsi"/>
          <w:sz w:val="24"/>
          <w:szCs w:val="24"/>
        </w:rPr>
        <w:t xml:space="preserve"> and importance</w:t>
      </w:r>
      <w:r w:rsidRPr="002F409E">
        <w:rPr>
          <w:rFonts w:cstheme="minorHAnsi"/>
          <w:sz w:val="24"/>
          <w:szCs w:val="24"/>
        </w:rPr>
        <w:t xml:space="preserve"> of school </w:t>
      </w:r>
      <w:r w:rsidR="00F148E5" w:rsidRPr="002F409E">
        <w:rPr>
          <w:rFonts w:cstheme="minorHAnsi"/>
          <w:sz w:val="24"/>
          <w:szCs w:val="24"/>
        </w:rPr>
        <w:t>Mathematics</w:t>
      </w:r>
      <w:r w:rsidR="00584345" w:rsidRPr="002F409E">
        <w:rPr>
          <w:rFonts w:cstheme="minorHAnsi"/>
          <w:sz w:val="24"/>
          <w:szCs w:val="24"/>
        </w:rPr>
        <w:t xml:space="preserve">. This knowledge then </w:t>
      </w:r>
      <w:r w:rsidR="003A2FED" w:rsidRPr="002F409E">
        <w:rPr>
          <w:rFonts w:cstheme="minorHAnsi"/>
          <w:sz w:val="24"/>
          <w:szCs w:val="24"/>
        </w:rPr>
        <w:t>creates a</w:t>
      </w:r>
      <w:r w:rsidR="003C297B" w:rsidRPr="002F409E">
        <w:rPr>
          <w:rFonts w:cstheme="minorHAnsi"/>
          <w:sz w:val="24"/>
          <w:szCs w:val="24"/>
        </w:rPr>
        <w:t>n excellent and well-rounded</w:t>
      </w:r>
      <w:r w:rsidR="000E67C9" w:rsidRPr="002F409E">
        <w:rPr>
          <w:rFonts w:cstheme="minorHAnsi"/>
          <w:sz w:val="24"/>
          <w:szCs w:val="24"/>
        </w:rPr>
        <w:t xml:space="preserve"> reflective</w:t>
      </w:r>
      <w:r w:rsidR="003C297B" w:rsidRPr="002F409E">
        <w:rPr>
          <w:rFonts w:cstheme="minorHAnsi"/>
          <w:sz w:val="24"/>
          <w:szCs w:val="24"/>
        </w:rPr>
        <w:t xml:space="preserve"> </w:t>
      </w:r>
      <w:r w:rsidR="00F148E5" w:rsidRPr="002F409E">
        <w:rPr>
          <w:rFonts w:cstheme="minorHAnsi"/>
          <w:sz w:val="24"/>
          <w:szCs w:val="24"/>
        </w:rPr>
        <w:t>Mathematics</w:t>
      </w:r>
      <w:r w:rsidR="003C297B" w:rsidRPr="002F409E">
        <w:rPr>
          <w:rFonts w:cstheme="minorHAnsi"/>
          <w:sz w:val="24"/>
          <w:szCs w:val="24"/>
        </w:rPr>
        <w:t xml:space="preserve"> teacher. </w:t>
      </w:r>
    </w:p>
    <w:p w14:paraId="1EFE06A3" w14:textId="750693E4" w:rsidR="008A4165" w:rsidRPr="002F409E" w:rsidRDefault="008A4165" w:rsidP="00E92D5E">
      <w:pPr>
        <w:rPr>
          <w:rFonts w:eastAsia="Times New Roman" w:cstheme="minorHAnsi"/>
          <w:sz w:val="24"/>
          <w:szCs w:val="24"/>
        </w:rPr>
      </w:pPr>
    </w:p>
    <w:p w14:paraId="133B8A3B" w14:textId="459C9ABF" w:rsidR="00B44DD3" w:rsidRPr="002F409E" w:rsidRDefault="003C297B" w:rsidP="00E92D5E">
      <w:pPr>
        <w:rPr>
          <w:rFonts w:eastAsia="Times New Roman" w:cstheme="minorHAnsi"/>
          <w:sz w:val="24"/>
          <w:szCs w:val="24"/>
        </w:rPr>
      </w:pPr>
      <w:r w:rsidRPr="002F409E">
        <w:rPr>
          <w:rFonts w:eastAsia="Times New Roman" w:cstheme="minorHAnsi"/>
          <w:sz w:val="24"/>
          <w:szCs w:val="24"/>
        </w:rPr>
        <w:t xml:space="preserve">The aims of the </w:t>
      </w:r>
      <w:r w:rsidR="00F148E5" w:rsidRPr="002F409E">
        <w:rPr>
          <w:rFonts w:eastAsia="Times New Roman" w:cstheme="minorHAnsi"/>
          <w:sz w:val="24"/>
          <w:szCs w:val="24"/>
        </w:rPr>
        <w:t>Mathematics</w:t>
      </w:r>
      <w:r w:rsidRPr="002F409E">
        <w:rPr>
          <w:rFonts w:eastAsia="Times New Roman" w:cstheme="minorHAnsi"/>
          <w:sz w:val="24"/>
          <w:szCs w:val="24"/>
        </w:rPr>
        <w:t xml:space="preserve"> PGCE</w:t>
      </w:r>
      <w:r w:rsidR="002B0BF1" w:rsidRPr="002F409E">
        <w:rPr>
          <w:rFonts w:eastAsia="Times New Roman" w:cstheme="minorHAnsi"/>
          <w:sz w:val="24"/>
          <w:szCs w:val="24"/>
        </w:rPr>
        <w:t xml:space="preserve"> work </w:t>
      </w:r>
      <w:r w:rsidR="00B72394" w:rsidRPr="002F409E">
        <w:rPr>
          <w:rFonts w:eastAsia="Times New Roman" w:cstheme="minorHAnsi"/>
          <w:sz w:val="24"/>
          <w:szCs w:val="24"/>
        </w:rPr>
        <w:t xml:space="preserve">alongside the </w:t>
      </w:r>
      <w:r w:rsidR="00986D79" w:rsidRPr="002F409E">
        <w:rPr>
          <w:rFonts w:eastAsia="Times New Roman" w:cstheme="minorHAnsi"/>
          <w:sz w:val="24"/>
          <w:szCs w:val="24"/>
        </w:rPr>
        <w:t>programme</w:t>
      </w:r>
      <w:r w:rsidR="002B0BF1" w:rsidRPr="002F409E">
        <w:rPr>
          <w:rFonts w:eastAsia="Times New Roman" w:cstheme="minorHAnsi"/>
          <w:sz w:val="24"/>
          <w:szCs w:val="24"/>
        </w:rPr>
        <w:t xml:space="preserve"> wide PGCE aims at The University of Manchester. All </w:t>
      </w:r>
      <w:r w:rsidR="00F148E5" w:rsidRPr="002F409E">
        <w:rPr>
          <w:rFonts w:eastAsia="Times New Roman" w:cstheme="minorHAnsi"/>
          <w:sz w:val="24"/>
          <w:szCs w:val="24"/>
        </w:rPr>
        <w:t>Mathematics</w:t>
      </w:r>
      <w:r w:rsidR="002B0BF1" w:rsidRPr="002F409E">
        <w:rPr>
          <w:rFonts w:eastAsia="Times New Roman" w:cstheme="minorHAnsi"/>
          <w:sz w:val="24"/>
          <w:szCs w:val="24"/>
        </w:rPr>
        <w:t xml:space="preserve"> PGCE </w:t>
      </w:r>
      <w:r w:rsidR="00AD26F5" w:rsidRPr="002F409E">
        <w:rPr>
          <w:rFonts w:eastAsia="Times New Roman" w:cstheme="minorHAnsi"/>
          <w:sz w:val="24"/>
          <w:szCs w:val="24"/>
        </w:rPr>
        <w:t>trainee</w:t>
      </w:r>
      <w:r w:rsidR="002B0BF1" w:rsidRPr="002F409E">
        <w:rPr>
          <w:rFonts w:eastAsia="Times New Roman" w:cstheme="minorHAnsi"/>
          <w:sz w:val="24"/>
          <w:szCs w:val="24"/>
        </w:rPr>
        <w:t>s will work towards meeting the following aims</w:t>
      </w:r>
      <w:r w:rsidR="00B72394" w:rsidRPr="002F409E">
        <w:rPr>
          <w:rFonts w:eastAsia="Times New Roman" w:cstheme="minorHAnsi"/>
          <w:sz w:val="24"/>
          <w:szCs w:val="24"/>
        </w:rPr>
        <w:t>:</w:t>
      </w:r>
    </w:p>
    <w:p w14:paraId="00090885" w14:textId="77777777" w:rsidR="00562569" w:rsidRPr="002F409E" w:rsidRDefault="00562569" w:rsidP="00E92D5E">
      <w:pPr>
        <w:rPr>
          <w:rFonts w:eastAsia="Times New Roman" w:cstheme="minorHAnsi"/>
          <w:sz w:val="24"/>
          <w:szCs w:val="24"/>
          <w:highlight w:val="yellow"/>
        </w:rPr>
      </w:pPr>
    </w:p>
    <w:p w14:paraId="4BFCA9A1" w14:textId="52475457" w:rsidR="005E6DCE" w:rsidRPr="002F409E" w:rsidRDefault="00920D87" w:rsidP="005E6DCE">
      <w:pPr>
        <w:pStyle w:val="ListParagraph"/>
        <w:numPr>
          <w:ilvl w:val="0"/>
          <w:numId w:val="25"/>
        </w:numPr>
        <w:rPr>
          <w:rFonts w:cstheme="minorHAnsi"/>
          <w:sz w:val="24"/>
          <w:szCs w:val="24"/>
        </w:rPr>
      </w:pPr>
      <w:r w:rsidRPr="002F409E">
        <w:rPr>
          <w:rFonts w:cstheme="minorHAnsi"/>
          <w:sz w:val="24"/>
          <w:szCs w:val="24"/>
        </w:rPr>
        <w:t xml:space="preserve">To </w:t>
      </w:r>
      <w:r w:rsidR="00562569" w:rsidRPr="002F409E">
        <w:rPr>
          <w:rFonts w:cstheme="minorHAnsi"/>
          <w:sz w:val="24"/>
          <w:szCs w:val="24"/>
        </w:rPr>
        <w:t xml:space="preserve">understand </w:t>
      </w:r>
      <w:r w:rsidR="005E6DCE" w:rsidRPr="002F409E">
        <w:rPr>
          <w:rFonts w:cstheme="minorHAnsi"/>
          <w:sz w:val="24"/>
          <w:szCs w:val="24"/>
        </w:rPr>
        <w:t>how</w:t>
      </w:r>
      <w:r w:rsidR="00562569" w:rsidRPr="002F409E">
        <w:rPr>
          <w:rFonts w:cstheme="minorHAnsi"/>
          <w:sz w:val="24"/>
          <w:szCs w:val="24"/>
        </w:rPr>
        <w:t xml:space="preserve"> </w:t>
      </w:r>
      <w:r w:rsidR="00F148E5" w:rsidRPr="002F409E">
        <w:rPr>
          <w:rFonts w:cstheme="minorHAnsi"/>
          <w:sz w:val="24"/>
          <w:szCs w:val="24"/>
        </w:rPr>
        <w:t>Mathematics</w:t>
      </w:r>
      <w:r w:rsidR="003747C3" w:rsidRPr="002F409E">
        <w:rPr>
          <w:rFonts w:cstheme="minorHAnsi"/>
          <w:sz w:val="24"/>
          <w:szCs w:val="24"/>
        </w:rPr>
        <w:t xml:space="preserve"> as a subject</w:t>
      </w:r>
      <w:r w:rsidR="005E6DCE" w:rsidRPr="002F409E">
        <w:rPr>
          <w:rFonts w:cstheme="minorHAnsi"/>
          <w:sz w:val="24"/>
          <w:szCs w:val="24"/>
        </w:rPr>
        <w:t xml:space="preserve"> applies to everyday life</w:t>
      </w:r>
      <w:r w:rsidR="000E67C9" w:rsidRPr="002F409E">
        <w:rPr>
          <w:rFonts w:cstheme="minorHAnsi"/>
          <w:sz w:val="24"/>
          <w:szCs w:val="24"/>
        </w:rPr>
        <w:t xml:space="preserve">, learn </w:t>
      </w:r>
      <w:r w:rsidR="007A5EC4" w:rsidRPr="002F409E">
        <w:rPr>
          <w:rFonts w:cstheme="minorHAnsi"/>
          <w:sz w:val="24"/>
          <w:szCs w:val="24"/>
        </w:rPr>
        <w:t xml:space="preserve">its foundations and origins </w:t>
      </w:r>
      <w:r w:rsidR="007A5EC4" w:rsidRPr="002F409E">
        <w:rPr>
          <w:rFonts w:cstheme="minorHAnsi"/>
          <w:sz w:val="24"/>
          <w:szCs w:val="24"/>
        </w:rPr>
        <w:lastRenderedPageBreak/>
        <w:t>and complexities as a subject to be taught in schools</w:t>
      </w:r>
      <w:r w:rsidR="00B72394" w:rsidRPr="002F409E">
        <w:rPr>
          <w:rFonts w:cstheme="minorHAnsi"/>
          <w:sz w:val="24"/>
          <w:szCs w:val="24"/>
        </w:rPr>
        <w:t>; a</w:t>
      </w:r>
      <w:r w:rsidR="005E6DCE" w:rsidRPr="002F409E">
        <w:rPr>
          <w:rFonts w:cstheme="minorHAnsi"/>
          <w:sz w:val="24"/>
          <w:szCs w:val="24"/>
        </w:rPr>
        <w:t xml:space="preserve">nd learn how to articulate the belief that Mathematics is an exciting and creative subject. </w:t>
      </w:r>
    </w:p>
    <w:p w14:paraId="313015EC" w14:textId="2ECFB07C" w:rsidR="00B97DF4" w:rsidRPr="002F409E" w:rsidRDefault="00920D87" w:rsidP="00B97DF4">
      <w:pPr>
        <w:pStyle w:val="ListParagraph"/>
        <w:numPr>
          <w:ilvl w:val="0"/>
          <w:numId w:val="25"/>
        </w:numPr>
        <w:rPr>
          <w:rFonts w:cstheme="minorHAnsi"/>
          <w:sz w:val="24"/>
          <w:szCs w:val="24"/>
        </w:rPr>
      </w:pPr>
      <w:r w:rsidRPr="002F409E">
        <w:rPr>
          <w:rFonts w:cstheme="minorHAnsi"/>
          <w:sz w:val="24"/>
          <w:szCs w:val="24"/>
        </w:rPr>
        <w:t xml:space="preserve">To </w:t>
      </w:r>
      <w:r w:rsidR="00AC2364" w:rsidRPr="002F409E">
        <w:rPr>
          <w:rFonts w:cstheme="minorHAnsi"/>
          <w:sz w:val="24"/>
          <w:szCs w:val="24"/>
        </w:rPr>
        <w:t xml:space="preserve">understand how </w:t>
      </w:r>
      <w:r w:rsidR="00F148E5" w:rsidRPr="002F409E">
        <w:rPr>
          <w:rFonts w:cstheme="minorHAnsi"/>
          <w:sz w:val="24"/>
          <w:szCs w:val="24"/>
        </w:rPr>
        <w:t>Mathematics</w:t>
      </w:r>
      <w:r w:rsidR="00AC2364" w:rsidRPr="002F409E">
        <w:rPr>
          <w:rFonts w:cstheme="minorHAnsi"/>
          <w:sz w:val="24"/>
          <w:szCs w:val="24"/>
        </w:rPr>
        <w:t xml:space="preserve"> is learnt by </w:t>
      </w:r>
      <w:r w:rsidR="00E0148C" w:rsidRPr="002F409E">
        <w:rPr>
          <w:rFonts w:cstheme="minorHAnsi"/>
          <w:sz w:val="24"/>
          <w:szCs w:val="24"/>
        </w:rPr>
        <w:t>children</w:t>
      </w:r>
      <w:r w:rsidR="00B72394" w:rsidRPr="002F409E">
        <w:rPr>
          <w:rFonts w:cstheme="minorHAnsi"/>
          <w:sz w:val="24"/>
          <w:szCs w:val="24"/>
        </w:rPr>
        <w:t xml:space="preserve">, </w:t>
      </w:r>
      <w:r w:rsidR="00E0148C" w:rsidRPr="002F409E">
        <w:rPr>
          <w:rFonts w:cstheme="minorHAnsi"/>
          <w:sz w:val="24"/>
          <w:szCs w:val="24"/>
        </w:rPr>
        <w:t>through an appreciation</w:t>
      </w:r>
      <w:r w:rsidR="002E2154" w:rsidRPr="002F409E">
        <w:rPr>
          <w:rFonts w:cstheme="minorHAnsi"/>
          <w:sz w:val="24"/>
          <w:szCs w:val="24"/>
        </w:rPr>
        <w:t xml:space="preserve"> of learning theory. </w:t>
      </w:r>
      <w:r w:rsidR="005C1EDB" w:rsidRPr="002F409E">
        <w:rPr>
          <w:rFonts w:cstheme="minorHAnsi"/>
          <w:sz w:val="24"/>
          <w:szCs w:val="24"/>
        </w:rPr>
        <w:t>They will appreciate</w:t>
      </w:r>
      <w:r w:rsidR="001244A4" w:rsidRPr="002F409E">
        <w:rPr>
          <w:rFonts w:cstheme="minorHAnsi"/>
          <w:sz w:val="24"/>
          <w:szCs w:val="24"/>
        </w:rPr>
        <w:t xml:space="preserve"> how children make sense of </w:t>
      </w:r>
      <w:r w:rsidR="00F148E5" w:rsidRPr="002F409E">
        <w:rPr>
          <w:rFonts w:cstheme="minorHAnsi"/>
          <w:sz w:val="24"/>
          <w:szCs w:val="24"/>
        </w:rPr>
        <w:t>Mathematics</w:t>
      </w:r>
      <w:r w:rsidR="001244A4" w:rsidRPr="002F409E">
        <w:rPr>
          <w:rFonts w:cstheme="minorHAnsi"/>
          <w:sz w:val="24"/>
          <w:szCs w:val="24"/>
        </w:rPr>
        <w:t xml:space="preserve"> and demonstrate </w:t>
      </w:r>
      <w:r w:rsidR="00F4009A" w:rsidRPr="002F409E">
        <w:rPr>
          <w:rFonts w:cstheme="minorHAnsi"/>
          <w:sz w:val="24"/>
          <w:szCs w:val="24"/>
        </w:rPr>
        <w:t>learning of the subject.</w:t>
      </w:r>
    </w:p>
    <w:p w14:paraId="0414D038" w14:textId="3452BC9B" w:rsidR="003747C3" w:rsidRPr="002F409E" w:rsidRDefault="00920D87" w:rsidP="00B97DF4">
      <w:pPr>
        <w:pStyle w:val="ListParagraph"/>
        <w:numPr>
          <w:ilvl w:val="0"/>
          <w:numId w:val="25"/>
        </w:numPr>
        <w:rPr>
          <w:rFonts w:cstheme="minorHAnsi"/>
          <w:sz w:val="24"/>
          <w:szCs w:val="24"/>
        </w:rPr>
      </w:pPr>
      <w:r w:rsidRPr="002F409E">
        <w:rPr>
          <w:rFonts w:cstheme="minorHAnsi"/>
          <w:sz w:val="24"/>
          <w:szCs w:val="24"/>
        </w:rPr>
        <w:t xml:space="preserve">To </w:t>
      </w:r>
      <w:r w:rsidR="00AF7418" w:rsidRPr="002F409E">
        <w:rPr>
          <w:rFonts w:cstheme="minorHAnsi"/>
          <w:sz w:val="24"/>
          <w:szCs w:val="24"/>
        </w:rPr>
        <w:t>learn ho</w:t>
      </w:r>
      <w:r w:rsidR="00A642FD" w:rsidRPr="002F409E">
        <w:rPr>
          <w:rFonts w:cstheme="minorHAnsi"/>
          <w:sz w:val="24"/>
          <w:szCs w:val="24"/>
        </w:rPr>
        <w:t xml:space="preserve">w to plan, </w:t>
      </w:r>
      <w:r w:rsidR="000E67C9" w:rsidRPr="002F409E">
        <w:rPr>
          <w:rFonts w:cstheme="minorHAnsi"/>
          <w:sz w:val="24"/>
          <w:szCs w:val="24"/>
        </w:rPr>
        <w:t>teach,</w:t>
      </w:r>
      <w:r w:rsidR="00A642FD" w:rsidRPr="002F409E">
        <w:rPr>
          <w:rFonts w:cstheme="minorHAnsi"/>
          <w:sz w:val="24"/>
          <w:szCs w:val="24"/>
        </w:rPr>
        <w:t xml:space="preserve"> and assess </w:t>
      </w:r>
      <w:r w:rsidR="00F148E5" w:rsidRPr="002F409E">
        <w:rPr>
          <w:rFonts w:cstheme="minorHAnsi"/>
          <w:sz w:val="24"/>
          <w:szCs w:val="24"/>
        </w:rPr>
        <w:t>Mathematics</w:t>
      </w:r>
      <w:r w:rsidR="00A642FD" w:rsidRPr="002F409E">
        <w:rPr>
          <w:rFonts w:cstheme="minorHAnsi"/>
          <w:sz w:val="24"/>
          <w:szCs w:val="24"/>
        </w:rPr>
        <w:t xml:space="preserve"> learning experiences</w:t>
      </w:r>
      <w:r w:rsidR="009F1637" w:rsidRPr="002F409E">
        <w:rPr>
          <w:rFonts w:cstheme="minorHAnsi"/>
          <w:sz w:val="24"/>
          <w:szCs w:val="24"/>
        </w:rPr>
        <w:t xml:space="preserve">, which are embedded in </w:t>
      </w:r>
      <w:r w:rsidR="005E6DCE" w:rsidRPr="002F409E">
        <w:rPr>
          <w:rFonts w:cstheme="minorHAnsi"/>
          <w:sz w:val="24"/>
          <w:szCs w:val="24"/>
        </w:rPr>
        <w:t>mathematical</w:t>
      </w:r>
      <w:r w:rsidR="009F1637" w:rsidRPr="002F409E">
        <w:rPr>
          <w:rFonts w:cstheme="minorHAnsi"/>
          <w:sz w:val="24"/>
          <w:szCs w:val="24"/>
        </w:rPr>
        <w:t xml:space="preserve"> </w:t>
      </w:r>
      <w:r w:rsidR="00325882" w:rsidRPr="002F409E">
        <w:rPr>
          <w:rFonts w:cstheme="minorHAnsi"/>
          <w:sz w:val="24"/>
          <w:szCs w:val="24"/>
        </w:rPr>
        <w:t>pedagogical</w:t>
      </w:r>
      <w:r w:rsidR="009F1637" w:rsidRPr="002F409E">
        <w:rPr>
          <w:rFonts w:cstheme="minorHAnsi"/>
          <w:sz w:val="24"/>
          <w:szCs w:val="24"/>
        </w:rPr>
        <w:t xml:space="preserve"> knowledge</w:t>
      </w:r>
      <w:r w:rsidR="00325882" w:rsidRPr="002F409E">
        <w:rPr>
          <w:rFonts w:cstheme="minorHAnsi"/>
          <w:sz w:val="24"/>
          <w:szCs w:val="24"/>
        </w:rPr>
        <w:t xml:space="preserve">. This will be demonstrated in and out </w:t>
      </w:r>
      <w:r w:rsidR="00CE4D94" w:rsidRPr="002F409E">
        <w:rPr>
          <w:rFonts w:cstheme="minorHAnsi"/>
          <w:sz w:val="24"/>
          <w:szCs w:val="24"/>
        </w:rPr>
        <w:t xml:space="preserve">of the classroom. </w:t>
      </w:r>
      <w:r w:rsidR="00AD26F5" w:rsidRPr="002F409E">
        <w:rPr>
          <w:rFonts w:cstheme="minorHAnsi"/>
          <w:sz w:val="24"/>
          <w:szCs w:val="24"/>
        </w:rPr>
        <w:t>Trainees</w:t>
      </w:r>
      <w:r w:rsidR="00CE4D94" w:rsidRPr="002F409E">
        <w:rPr>
          <w:rFonts w:cstheme="minorHAnsi"/>
          <w:sz w:val="24"/>
          <w:szCs w:val="24"/>
        </w:rPr>
        <w:t xml:space="preserve"> will learn how to reflect on whether these practi</w:t>
      </w:r>
      <w:r w:rsidR="00370DC0" w:rsidRPr="002F409E">
        <w:rPr>
          <w:rFonts w:cstheme="minorHAnsi"/>
          <w:sz w:val="24"/>
          <w:szCs w:val="24"/>
        </w:rPr>
        <w:t xml:space="preserve">ces </w:t>
      </w:r>
      <w:r w:rsidR="000E67C9" w:rsidRPr="002F409E">
        <w:rPr>
          <w:rFonts w:cstheme="minorHAnsi"/>
          <w:sz w:val="24"/>
          <w:szCs w:val="24"/>
        </w:rPr>
        <w:t xml:space="preserve">have allowed </w:t>
      </w:r>
      <w:r w:rsidR="00F148E5" w:rsidRPr="002F409E">
        <w:rPr>
          <w:rFonts w:cstheme="minorHAnsi"/>
          <w:sz w:val="24"/>
          <w:szCs w:val="24"/>
        </w:rPr>
        <w:t>Mathematics</w:t>
      </w:r>
      <w:r w:rsidR="000E67C9" w:rsidRPr="002F409E">
        <w:rPr>
          <w:rFonts w:cstheme="minorHAnsi"/>
          <w:sz w:val="24"/>
          <w:szCs w:val="24"/>
        </w:rPr>
        <w:t xml:space="preserve"> learning to take place. </w:t>
      </w:r>
    </w:p>
    <w:p w14:paraId="0D61BFEC" w14:textId="081D9A86" w:rsidR="00FD2F83" w:rsidRPr="002F409E" w:rsidRDefault="00920D87" w:rsidP="00FD2F83">
      <w:pPr>
        <w:pStyle w:val="ListParagraph"/>
        <w:numPr>
          <w:ilvl w:val="0"/>
          <w:numId w:val="25"/>
        </w:numPr>
        <w:rPr>
          <w:rFonts w:cstheme="minorHAnsi"/>
          <w:sz w:val="24"/>
          <w:szCs w:val="24"/>
        </w:rPr>
      </w:pPr>
      <w:r w:rsidRPr="002F409E">
        <w:rPr>
          <w:rFonts w:cstheme="minorHAnsi"/>
          <w:sz w:val="24"/>
          <w:szCs w:val="24"/>
        </w:rPr>
        <w:t xml:space="preserve">To </w:t>
      </w:r>
      <w:r w:rsidR="00BE48F6" w:rsidRPr="002F409E">
        <w:rPr>
          <w:rFonts w:cstheme="minorHAnsi"/>
          <w:sz w:val="24"/>
          <w:szCs w:val="24"/>
        </w:rPr>
        <w:t xml:space="preserve">demonstrate a range of pedagogical practices which are </w:t>
      </w:r>
      <w:r w:rsidR="00807637" w:rsidRPr="002F409E">
        <w:rPr>
          <w:rFonts w:cstheme="minorHAnsi"/>
          <w:sz w:val="24"/>
          <w:szCs w:val="24"/>
        </w:rPr>
        <w:t xml:space="preserve">suited best for their </w:t>
      </w:r>
      <w:proofErr w:type="gramStart"/>
      <w:r w:rsidR="00B53AD7" w:rsidRPr="002F409E">
        <w:rPr>
          <w:rFonts w:cstheme="minorHAnsi"/>
          <w:sz w:val="24"/>
          <w:szCs w:val="24"/>
        </w:rPr>
        <w:t>pupils</w:t>
      </w:r>
      <w:proofErr w:type="gramEnd"/>
      <w:r w:rsidR="00B53AD7" w:rsidRPr="002F409E">
        <w:rPr>
          <w:rFonts w:cstheme="minorHAnsi"/>
          <w:sz w:val="24"/>
          <w:szCs w:val="24"/>
        </w:rPr>
        <w:t xml:space="preserve"> progression in </w:t>
      </w:r>
      <w:r w:rsidR="005E6DCE" w:rsidRPr="002F409E">
        <w:rPr>
          <w:rFonts w:cstheme="minorHAnsi"/>
          <w:sz w:val="24"/>
          <w:szCs w:val="24"/>
        </w:rPr>
        <w:t>mathematical</w:t>
      </w:r>
      <w:r w:rsidR="00B53AD7" w:rsidRPr="002F409E">
        <w:rPr>
          <w:rFonts w:cstheme="minorHAnsi"/>
          <w:sz w:val="24"/>
          <w:szCs w:val="24"/>
        </w:rPr>
        <w:t xml:space="preserve"> knowledge acquisition. </w:t>
      </w:r>
      <w:r w:rsidR="00FD2F83" w:rsidRPr="002F409E">
        <w:rPr>
          <w:rFonts w:cstheme="minorHAnsi"/>
          <w:sz w:val="24"/>
          <w:szCs w:val="24"/>
        </w:rPr>
        <w:t xml:space="preserve">They will construct their own understandings through working collaboratively on engaging, challenging tasks, </w:t>
      </w:r>
      <w:r w:rsidRPr="002F409E">
        <w:rPr>
          <w:rFonts w:cstheme="minorHAnsi"/>
          <w:sz w:val="24"/>
          <w:szCs w:val="24"/>
        </w:rPr>
        <w:t xml:space="preserve">problem solving </w:t>
      </w:r>
      <w:r w:rsidR="00FD2F83" w:rsidRPr="002F409E">
        <w:rPr>
          <w:rFonts w:cstheme="minorHAnsi"/>
          <w:sz w:val="24"/>
          <w:szCs w:val="24"/>
        </w:rPr>
        <w:t xml:space="preserve">and reflecting on their experience. </w:t>
      </w:r>
    </w:p>
    <w:p w14:paraId="72528B67" w14:textId="4D9619F4" w:rsidR="00FD2F83" w:rsidRPr="002F409E" w:rsidRDefault="00920D87" w:rsidP="00FD2F83">
      <w:pPr>
        <w:pStyle w:val="ListParagraph"/>
        <w:numPr>
          <w:ilvl w:val="0"/>
          <w:numId w:val="25"/>
        </w:numPr>
        <w:rPr>
          <w:rFonts w:cstheme="minorHAnsi"/>
          <w:sz w:val="24"/>
          <w:szCs w:val="24"/>
        </w:rPr>
      </w:pPr>
      <w:r w:rsidRPr="002F409E">
        <w:rPr>
          <w:rFonts w:cstheme="minorHAnsi"/>
          <w:sz w:val="24"/>
          <w:szCs w:val="24"/>
        </w:rPr>
        <w:t>To l</w:t>
      </w:r>
      <w:r w:rsidR="00FD2F83" w:rsidRPr="002F409E">
        <w:rPr>
          <w:rFonts w:cstheme="minorHAnsi"/>
          <w:sz w:val="24"/>
          <w:szCs w:val="24"/>
        </w:rPr>
        <w:t xml:space="preserve">earn how to support children to investigate mathematics solve </w:t>
      </w:r>
      <w:proofErr w:type="spellStart"/>
      <w:r w:rsidR="00FD2F83" w:rsidRPr="002F409E">
        <w:rPr>
          <w:rFonts w:cstheme="minorHAnsi"/>
          <w:sz w:val="24"/>
          <w:szCs w:val="24"/>
        </w:rPr>
        <w:t>porblems</w:t>
      </w:r>
      <w:proofErr w:type="spellEnd"/>
      <w:r w:rsidR="00FD2F83" w:rsidRPr="002F409E">
        <w:rPr>
          <w:rFonts w:cstheme="minorHAnsi"/>
          <w:sz w:val="24"/>
          <w:szCs w:val="24"/>
        </w:rPr>
        <w:t xml:space="preserve">, make connections, use reasoning and proof, exploit </w:t>
      </w:r>
      <w:proofErr w:type="gramStart"/>
      <w:r w:rsidR="00FD2F83" w:rsidRPr="002F409E">
        <w:rPr>
          <w:rFonts w:cstheme="minorHAnsi"/>
          <w:sz w:val="24"/>
          <w:szCs w:val="24"/>
        </w:rPr>
        <w:t>ICT</w:t>
      </w:r>
      <w:proofErr w:type="gramEnd"/>
      <w:r w:rsidR="00FD2F83" w:rsidRPr="002F409E">
        <w:rPr>
          <w:rFonts w:cstheme="minorHAnsi"/>
          <w:sz w:val="24"/>
          <w:szCs w:val="24"/>
        </w:rPr>
        <w:t xml:space="preserve"> and draw on the historical and cultural roots of mathematics.</w:t>
      </w:r>
    </w:p>
    <w:p w14:paraId="2414C5F1" w14:textId="12A8136B" w:rsidR="005764A1" w:rsidRPr="002F409E" w:rsidRDefault="00920D87" w:rsidP="00B97DF4">
      <w:pPr>
        <w:pStyle w:val="ListParagraph"/>
        <w:numPr>
          <w:ilvl w:val="0"/>
          <w:numId w:val="25"/>
        </w:numPr>
        <w:rPr>
          <w:rFonts w:cstheme="minorHAnsi"/>
          <w:sz w:val="24"/>
          <w:szCs w:val="24"/>
        </w:rPr>
      </w:pPr>
      <w:r w:rsidRPr="002F409E">
        <w:rPr>
          <w:rFonts w:cstheme="minorHAnsi"/>
          <w:sz w:val="24"/>
          <w:szCs w:val="24"/>
        </w:rPr>
        <w:t xml:space="preserve">To </w:t>
      </w:r>
      <w:r w:rsidR="00B72394" w:rsidRPr="002F409E">
        <w:rPr>
          <w:rFonts w:cstheme="minorHAnsi"/>
          <w:sz w:val="24"/>
          <w:szCs w:val="24"/>
        </w:rPr>
        <w:t>appreciate</w:t>
      </w:r>
      <w:r w:rsidR="002665DF" w:rsidRPr="002F409E">
        <w:rPr>
          <w:rFonts w:cstheme="minorHAnsi"/>
          <w:sz w:val="24"/>
          <w:szCs w:val="24"/>
        </w:rPr>
        <w:t xml:space="preserve"> that their own subject </w:t>
      </w:r>
      <w:r w:rsidR="005E6DCE" w:rsidRPr="002F409E">
        <w:rPr>
          <w:rFonts w:cstheme="minorHAnsi"/>
          <w:sz w:val="24"/>
          <w:szCs w:val="24"/>
        </w:rPr>
        <w:t xml:space="preserve">and pedagogical </w:t>
      </w:r>
      <w:r w:rsidR="002665DF" w:rsidRPr="002F409E">
        <w:rPr>
          <w:rFonts w:cstheme="minorHAnsi"/>
          <w:sz w:val="24"/>
          <w:szCs w:val="24"/>
        </w:rPr>
        <w:t>k</w:t>
      </w:r>
      <w:r w:rsidR="0016730F" w:rsidRPr="002F409E">
        <w:rPr>
          <w:rFonts w:cstheme="minorHAnsi"/>
          <w:sz w:val="24"/>
          <w:szCs w:val="24"/>
        </w:rPr>
        <w:t xml:space="preserve">nowledge </w:t>
      </w:r>
      <w:r w:rsidR="0075426C" w:rsidRPr="002F409E">
        <w:rPr>
          <w:rFonts w:cstheme="minorHAnsi"/>
          <w:sz w:val="24"/>
          <w:szCs w:val="24"/>
        </w:rPr>
        <w:t>is crucial in their own ability to teach</w:t>
      </w:r>
      <w:r w:rsidR="00B72394" w:rsidRPr="002F409E">
        <w:rPr>
          <w:rFonts w:cstheme="minorHAnsi"/>
          <w:sz w:val="24"/>
          <w:szCs w:val="24"/>
        </w:rPr>
        <w:t>ing</w:t>
      </w:r>
      <w:r w:rsidR="0075426C" w:rsidRPr="002F409E">
        <w:rPr>
          <w:rFonts w:cstheme="minorHAnsi"/>
          <w:sz w:val="24"/>
          <w:szCs w:val="24"/>
        </w:rPr>
        <w:t xml:space="preserve"> good </w:t>
      </w:r>
      <w:r w:rsidR="00F148E5" w:rsidRPr="002F409E">
        <w:rPr>
          <w:rFonts w:cstheme="minorHAnsi"/>
          <w:sz w:val="24"/>
          <w:szCs w:val="24"/>
        </w:rPr>
        <w:t>Mathematics</w:t>
      </w:r>
      <w:r w:rsidR="0075426C" w:rsidRPr="002F409E">
        <w:rPr>
          <w:rFonts w:cstheme="minorHAnsi"/>
          <w:sz w:val="24"/>
          <w:szCs w:val="24"/>
        </w:rPr>
        <w:t xml:space="preserve"> lessons and therefore </w:t>
      </w:r>
      <w:r w:rsidRPr="002F409E">
        <w:rPr>
          <w:rFonts w:cstheme="minorHAnsi"/>
          <w:sz w:val="24"/>
          <w:szCs w:val="24"/>
        </w:rPr>
        <w:t>to</w:t>
      </w:r>
      <w:r w:rsidR="0075426C" w:rsidRPr="002F409E">
        <w:rPr>
          <w:rFonts w:cstheme="minorHAnsi"/>
          <w:sz w:val="24"/>
          <w:szCs w:val="24"/>
        </w:rPr>
        <w:t xml:space="preserve"> </w:t>
      </w:r>
      <w:r w:rsidR="00442C98" w:rsidRPr="002F409E">
        <w:rPr>
          <w:rFonts w:cstheme="minorHAnsi"/>
          <w:sz w:val="24"/>
          <w:szCs w:val="24"/>
        </w:rPr>
        <w:t xml:space="preserve">complete scholarly activities to keep </w:t>
      </w:r>
      <w:r w:rsidR="00355CA6" w:rsidRPr="002F409E">
        <w:rPr>
          <w:rFonts w:cstheme="minorHAnsi"/>
          <w:sz w:val="24"/>
          <w:szCs w:val="24"/>
        </w:rPr>
        <w:t xml:space="preserve">it present. </w:t>
      </w:r>
    </w:p>
    <w:p w14:paraId="1CC8AA56" w14:textId="6B2BBA9F" w:rsidR="00562569" w:rsidRPr="002F409E" w:rsidRDefault="00920D87" w:rsidP="00B97DF4">
      <w:pPr>
        <w:pStyle w:val="ListParagraph"/>
        <w:numPr>
          <w:ilvl w:val="0"/>
          <w:numId w:val="25"/>
        </w:numPr>
        <w:rPr>
          <w:rFonts w:cstheme="minorHAnsi"/>
          <w:sz w:val="24"/>
          <w:szCs w:val="24"/>
        </w:rPr>
      </w:pPr>
      <w:r w:rsidRPr="002F409E">
        <w:rPr>
          <w:rFonts w:cstheme="minorHAnsi"/>
          <w:sz w:val="24"/>
          <w:szCs w:val="24"/>
        </w:rPr>
        <w:t xml:space="preserve">To </w:t>
      </w:r>
      <w:r w:rsidR="00C641A1" w:rsidRPr="002F409E">
        <w:rPr>
          <w:rFonts w:cstheme="minorHAnsi"/>
          <w:sz w:val="24"/>
          <w:szCs w:val="24"/>
        </w:rPr>
        <w:t xml:space="preserve">appreciate the many complex reasons why </w:t>
      </w:r>
      <w:r w:rsidR="005E6DCE" w:rsidRPr="002F409E">
        <w:rPr>
          <w:rFonts w:cstheme="minorHAnsi"/>
          <w:sz w:val="24"/>
          <w:szCs w:val="24"/>
        </w:rPr>
        <w:t>mathematical</w:t>
      </w:r>
      <w:r w:rsidR="00C641A1" w:rsidRPr="002F409E">
        <w:rPr>
          <w:rFonts w:cstheme="minorHAnsi"/>
          <w:sz w:val="24"/>
          <w:szCs w:val="24"/>
        </w:rPr>
        <w:t xml:space="preserve"> </w:t>
      </w:r>
      <w:r w:rsidR="0098697F" w:rsidRPr="002F409E">
        <w:rPr>
          <w:rFonts w:cstheme="minorHAnsi"/>
          <w:sz w:val="24"/>
          <w:szCs w:val="24"/>
        </w:rPr>
        <w:t>attainment varies across certain groups of children</w:t>
      </w:r>
      <w:r w:rsidR="00377CF2" w:rsidRPr="002F409E">
        <w:rPr>
          <w:rFonts w:cstheme="minorHAnsi"/>
          <w:sz w:val="24"/>
          <w:szCs w:val="24"/>
        </w:rPr>
        <w:t xml:space="preserve"> regarding race</w:t>
      </w:r>
      <w:r w:rsidR="00B22E65" w:rsidRPr="002F409E">
        <w:rPr>
          <w:rFonts w:cstheme="minorHAnsi"/>
          <w:sz w:val="24"/>
          <w:szCs w:val="24"/>
        </w:rPr>
        <w:t>, gender</w:t>
      </w:r>
      <w:r w:rsidR="00F0579F" w:rsidRPr="002F409E">
        <w:rPr>
          <w:rFonts w:cstheme="minorHAnsi"/>
          <w:sz w:val="24"/>
          <w:szCs w:val="24"/>
        </w:rPr>
        <w:t xml:space="preserve">, </w:t>
      </w:r>
      <w:proofErr w:type="gramStart"/>
      <w:r w:rsidR="00B22E65" w:rsidRPr="002F409E">
        <w:rPr>
          <w:rFonts w:cstheme="minorHAnsi"/>
          <w:sz w:val="24"/>
          <w:szCs w:val="24"/>
        </w:rPr>
        <w:t>ability</w:t>
      </w:r>
      <w:proofErr w:type="gramEnd"/>
      <w:r w:rsidR="00F0579F" w:rsidRPr="002F409E">
        <w:rPr>
          <w:rFonts w:cstheme="minorHAnsi"/>
          <w:sz w:val="24"/>
          <w:szCs w:val="24"/>
        </w:rPr>
        <w:t xml:space="preserve"> and wealth</w:t>
      </w:r>
      <w:r w:rsidR="00B22E65" w:rsidRPr="002F409E">
        <w:rPr>
          <w:rFonts w:cstheme="minorHAnsi"/>
          <w:sz w:val="24"/>
          <w:szCs w:val="24"/>
        </w:rPr>
        <w:t xml:space="preserve">. </w:t>
      </w:r>
      <w:r w:rsidR="00AD26F5" w:rsidRPr="002F409E">
        <w:rPr>
          <w:rFonts w:cstheme="minorHAnsi"/>
          <w:sz w:val="24"/>
          <w:szCs w:val="24"/>
        </w:rPr>
        <w:t>Trainees</w:t>
      </w:r>
      <w:r w:rsidR="00B22E65" w:rsidRPr="002F409E">
        <w:rPr>
          <w:rFonts w:cstheme="minorHAnsi"/>
          <w:sz w:val="24"/>
          <w:szCs w:val="24"/>
        </w:rPr>
        <w:t xml:space="preserve"> will aim to</w:t>
      </w:r>
      <w:r w:rsidR="00F0579F" w:rsidRPr="002F409E">
        <w:rPr>
          <w:rFonts w:cstheme="minorHAnsi"/>
          <w:sz w:val="24"/>
          <w:szCs w:val="24"/>
        </w:rPr>
        <w:t xml:space="preserve"> address these barriers</w:t>
      </w:r>
      <w:r w:rsidR="00F52404" w:rsidRPr="002F409E">
        <w:rPr>
          <w:rFonts w:cstheme="minorHAnsi"/>
          <w:sz w:val="24"/>
          <w:szCs w:val="24"/>
        </w:rPr>
        <w:t xml:space="preserve"> through research informed practice. </w:t>
      </w:r>
      <w:r w:rsidR="00B22E65" w:rsidRPr="002F409E">
        <w:rPr>
          <w:rFonts w:cstheme="minorHAnsi"/>
          <w:sz w:val="24"/>
          <w:szCs w:val="24"/>
        </w:rPr>
        <w:t xml:space="preserve"> </w:t>
      </w:r>
    </w:p>
    <w:p w14:paraId="546B60A7" w14:textId="77777777" w:rsidR="0086029D" w:rsidRPr="002F409E" w:rsidRDefault="0086029D" w:rsidP="00355CA6">
      <w:pPr>
        <w:ind w:left="720"/>
        <w:rPr>
          <w:rFonts w:eastAsia="Times New Roman" w:cstheme="minorHAnsi"/>
          <w:sz w:val="24"/>
          <w:szCs w:val="24"/>
        </w:rPr>
      </w:pPr>
    </w:p>
    <w:p w14:paraId="3667D0D8" w14:textId="0B96CB46" w:rsidR="00562569" w:rsidRPr="002F409E" w:rsidRDefault="00562569" w:rsidP="00B97DF4">
      <w:pPr>
        <w:rPr>
          <w:rFonts w:cstheme="minorHAnsi"/>
          <w:sz w:val="24"/>
          <w:szCs w:val="24"/>
        </w:rPr>
      </w:pPr>
      <w:r w:rsidRPr="002F409E">
        <w:rPr>
          <w:rFonts w:cstheme="minorHAnsi"/>
          <w:sz w:val="24"/>
          <w:szCs w:val="24"/>
        </w:rPr>
        <w:t xml:space="preserve">The PGCE </w:t>
      </w:r>
      <w:r w:rsidR="00F148E5" w:rsidRPr="002F409E">
        <w:rPr>
          <w:rFonts w:cstheme="minorHAnsi"/>
          <w:sz w:val="24"/>
          <w:szCs w:val="24"/>
        </w:rPr>
        <w:t>Mathematics</w:t>
      </w:r>
      <w:r w:rsidR="0086029D" w:rsidRPr="002F409E">
        <w:rPr>
          <w:rFonts w:cstheme="minorHAnsi"/>
          <w:sz w:val="24"/>
          <w:szCs w:val="24"/>
        </w:rPr>
        <w:t xml:space="preserve"> </w:t>
      </w:r>
      <w:r w:rsidR="00B72394" w:rsidRPr="002F409E">
        <w:rPr>
          <w:rFonts w:cstheme="minorHAnsi"/>
          <w:sz w:val="24"/>
          <w:szCs w:val="24"/>
        </w:rPr>
        <w:t xml:space="preserve">course </w:t>
      </w:r>
      <w:r w:rsidRPr="002F409E">
        <w:rPr>
          <w:rFonts w:cstheme="minorHAnsi"/>
          <w:sz w:val="24"/>
          <w:szCs w:val="24"/>
        </w:rPr>
        <w:t xml:space="preserve">from The University of Manchester </w:t>
      </w:r>
      <w:r w:rsidR="008F5A5F" w:rsidRPr="002F409E">
        <w:rPr>
          <w:rFonts w:cstheme="minorHAnsi"/>
          <w:sz w:val="24"/>
          <w:szCs w:val="24"/>
        </w:rPr>
        <w:t>will</w:t>
      </w:r>
      <w:r w:rsidRPr="002F409E">
        <w:rPr>
          <w:rFonts w:cstheme="minorHAnsi"/>
          <w:sz w:val="24"/>
          <w:szCs w:val="24"/>
        </w:rPr>
        <w:t xml:space="preserve"> prepare you for teaching in your training year and </w:t>
      </w:r>
      <w:r w:rsidR="00B72394" w:rsidRPr="002F409E">
        <w:rPr>
          <w:rFonts w:cstheme="minorHAnsi"/>
          <w:sz w:val="24"/>
          <w:szCs w:val="24"/>
        </w:rPr>
        <w:t>beyond</w:t>
      </w:r>
      <w:r w:rsidRPr="002F409E">
        <w:rPr>
          <w:rFonts w:cstheme="minorHAnsi"/>
          <w:sz w:val="24"/>
          <w:szCs w:val="24"/>
        </w:rPr>
        <w:t xml:space="preserve">.  We understand that you will have many questions at the beginning of the </w:t>
      </w:r>
      <w:proofErr w:type="gramStart"/>
      <w:r w:rsidRPr="002F409E">
        <w:rPr>
          <w:rFonts w:cstheme="minorHAnsi"/>
          <w:sz w:val="24"/>
          <w:szCs w:val="24"/>
        </w:rPr>
        <w:t>course</w:t>
      </w:r>
      <w:proofErr w:type="gramEnd"/>
      <w:r w:rsidRPr="002F409E">
        <w:rPr>
          <w:rFonts w:cstheme="minorHAnsi"/>
          <w:sz w:val="24"/>
          <w:szCs w:val="24"/>
        </w:rPr>
        <w:t xml:space="preserve"> but we will guide you in</w:t>
      </w:r>
      <w:r w:rsidR="00B72394" w:rsidRPr="002F409E">
        <w:rPr>
          <w:rFonts w:cstheme="minorHAnsi"/>
          <w:sz w:val="24"/>
          <w:szCs w:val="24"/>
        </w:rPr>
        <w:t xml:space="preserve"> </w:t>
      </w:r>
      <w:r w:rsidRPr="002F409E">
        <w:rPr>
          <w:rFonts w:cstheme="minorHAnsi"/>
          <w:sz w:val="24"/>
          <w:szCs w:val="24"/>
        </w:rPr>
        <w:t>be</w:t>
      </w:r>
      <w:r w:rsidR="00B72394" w:rsidRPr="002F409E">
        <w:rPr>
          <w:rFonts w:cstheme="minorHAnsi"/>
          <w:sz w:val="24"/>
          <w:szCs w:val="24"/>
        </w:rPr>
        <w:t>com</w:t>
      </w:r>
      <w:r w:rsidRPr="002F409E">
        <w:rPr>
          <w:rFonts w:cstheme="minorHAnsi"/>
          <w:sz w:val="24"/>
          <w:szCs w:val="24"/>
        </w:rPr>
        <w:t xml:space="preserve">ing an </w:t>
      </w:r>
      <w:r w:rsidR="00005168" w:rsidRPr="002F409E">
        <w:rPr>
          <w:rFonts w:cstheme="minorHAnsi"/>
          <w:sz w:val="24"/>
          <w:szCs w:val="24"/>
        </w:rPr>
        <w:t>excellent</w:t>
      </w:r>
      <w:r w:rsidRPr="002F409E">
        <w:rPr>
          <w:rFonts w:cstheme="minorHAnsi"/>
          <w:sz w:val="24"/>
          <w:szCs w:val="24"/>
        </w:rPr>
        <w:t xml:space="preserve"> </w:t>
      </w:r>
      <w:r w:rsidR="00A60033" w:rsidRPr="002F409E">
        <w:rPr>
          <w:rFonts w:cstheme="minorHAnsi"/>
          <w:sz w:val="24"/>
          <w:szCs w:val="24"/>
        </w:rPr>
        <w:t>M</w:t>
      </w:r>
      <w:r w:rsidR="00B72394" w:rsidRPr="002F409E">
        <w:rPr>
          <w:rFonts w:cstheme="minorHAnsi"/>
          <w:sz w:val="24"/>
          <w:szCs w:val="24"/>
        </w:rPr>
        <w:t xml:space="preserve">athematics </w:t>
      </w:r>
      <w:r w:rsidRPr="002F409E">
        <w:rPr>
          <w:rFonts w:cstheme="minorHAnsi"/>
          <w:sz w:val="24"/>
          <w:szCs w:val="24"/>
        </w:rPr>
        <w:t xml:space="preserve">teacher. </w:t>
      </w:r>
      <w:r w:rsidR="002732C1" w:rsidRPr="002F409E">
        <w:rPr>
          <w:rFonts w:cstheme="minorHAnsi"/>
          <w:sz w:val="24"/>
          <w:szCs w:val="24"/>
        </w:rPr>
        <w:t>To</w:t>
      </w:r>
      <w:r w:rsidRPr="002F409E">
        <w:rPr>
          <w:rFonts w:cstheme="minorHAnsi"/>
          <w:sz w:val="24"/>
          <w:szCs w:val="24"/>
        </w:rPr>
        <w:t xml:space="preserve"> do this effectively you will need to engage with educational theory as you begin to teach as an intellectual and </w:t>
      </w:r>
      <w:r w:rsidR="004E3F20" w:rsidRPr="002F409E">
        <w:rPr>
          <w:rFonts w:cstheme="minorHAnsi"/>
          <w:sz w:val="24"/>
          <w:szCs w:val="24"/>
        </w:rPr>
        <w:t xml:space="preserve">as a </w:t>
      </w:r>
      <w:r w:rsidRPr="002F409E">
        <w:rPr>
          <w:rFonts w:cstheme="minorHAnsi"/>
          <w:sz w:val="24"/>
          <w:szCs w:val="24"/>
        </w:rPr>
        <w:t xml:space="preserve">reflective pursuit.  </w:t>
      </w:r>
    </w:p>
    <w:p w14:paraId="06BBDA59" w14:textId="77777777" w:rsidR="0086029D" w:rsidRPr="002F409E" w:rsidRDefault="0086029D" w:rsidP="00B97DF4">
      <w:pPr>
        <w:rPr>
          <w:rFonts w:cstheme="minorHAnsi"/>
          <w:sz w:val="24"/>
          <w:szCs w:val="24"/>
        </w:rPr>
      </w:pPr>
    </w:p>
    <w:p w14:paraId="42D1204B" w14:textId="6198CE48" w:rsidR="00365FDC" w:rsidRDefault="00562569" w:rsidP="0017415B">
      <w:pPr>
        <w:rPr>
          <w:rFonts w:cstheme="minorHAnsi"/>
          <w:sz w:val="24"/>
          <w:szCs w:val="24"/>
        </w:rPr>
      </w:pPr>
      <w:r w:rsidRPr="002F409E">
        <w:rPr>
          <w:rFonts w:cstheme="minorHAnsi"/>
          <w:sz w:val="24"/>
          <w:szCs w:val="24"/>
        </w:rPr>
        <w:t xml:space="preserve">During the course you will explore how </w:t>
      </w:r>
      <w:r w:rsidR="00F148E5" w:rsidRPr="002F409E">
        <w:rPr>
          <w:rFonts w:cstheme="minorHAnsi"/>
          <w:sz w:val="24"/>
          <w:szCs w:val="24"/>
        </w:rPr>
        <w:t>Mathematics</w:t>
      </w:r>
      <w:r w:rsidRPr="002F409E">
        <w:rPr>
          <w:rFonts w:cstheme="minorHAnsi"/>
          <w:sz w:val="24"/>
          <w:szCs w:val="24"/>
        </w:rPr>
        <w:t xml:space="preserve"> contributes and enriches a child</w:t>
      </w:r>
      <w:r w:rsidRPr="002F409E">
        <w:rPr>
          <w:rFonts w:cstheme="minorHAnsi"/>
          <w:sz w:val="24"/>
          <w:szCs w:val="24"/>
          <w:lang w:val="fr-FR"/>
        </w:rPr>
        <w:t>’</w:t>
      </w:r>
      <w:r w:rsidRPr="002F409E">
        <w:rPr>
          <w:rFonts w:cstheme="minorHAnsi"/>
          <w:sz w:val="24"/>
          <w:szCs w:val="24"/>
        </w:rPr>
        <w:t xml:space="preserve">s education. You will gain an understanding of why </w:t>
      </w:r>
      <w:r w:rsidR="003C3A27" w:rsidRPr="002F409E">
        <w:rPr>
          <w:rFonts w:cstheme="minorHAnsi"/>
          <w:sz w:val="24"/>
          <w:szCs w:val="24"/>
        </w:rPr>
        <w:t>Mathematical</w:t>
      </w:r>
      <w:r w:rsidR="00B72394" w:rsidRPr="002F409E">
        <w:rPr>
          <w:rFonts w:cstheme="minorHAnsi"/>
          <w:sz w:val="24"/>
          <w:szCs w:val="24"/>
        </w:rPr>
        <w:t xml:space="preserve"> </w:t>
      </w:r>
      <w:r w:rsidRPr="002F409E">
        <w:rPr>
          <w:rFonts w:cstheme="minorHAnsi"/>
          <w:sz w:val="24"/>
          <w:szCs w:val="24"/>
        </w:rPr>
        <w:t>skills and knowledge are of important value to pupil</w:t>
      </w:r>
      <w:r w:rsidRPr="002F409E">
        <w:rPr>
          <w:rFonts w:cstheme="minorHAnsi"/>
          <w:sz w:val="24"/>
          <w:szCs w:val="24"/>
          <w:lang w:val="fr-FR"/>
        </w:rPr>
        <w:t>’</w:t>
      </w:r>
      <w:r w:rsidRPr="002F409E">
        <w:rPr>
          <w:rFonts w:cstheme="minorHAnsi"/>
          <w:sz w:val="24"/>
          <w:szCs w:val="24"/>
        </w:rPr>
        <w:t xml:space="preserve">s education. This makes your role as </w:t>
      </w:r>
      <w:r w:rsidR="00F148E5" w:rsidRPr="002F409E">
        <w:rPr>
          <w:rFonts w:cstheme="minorHAnsi"/>
          <w:sz w:val="24"/>
          <w:szCs w:val="24"/>
        </w:rPr>
        <w:t>Mathematics</w:t>
      </w:r>
      <w:r w:rsidRPr="002F409E">
        <w:rPr>
          <w:rFonts w:cstheme="minorHAnsi"/>
          <w:sz w:val="24"/>
          <w:szCs w:val="24"/>
        </w:rPr>
        <w:t xml:space="preserve"> teacher incredibly important and one which is rewarding. Your ideas </w:t>
      </w:r>
      <w:r w:rsidR="00B72394" w:rsidRPr="002F409E">
        <w:rPr>
          <w:rFonts w:cstheme="minorHAnsi"/>
          <w:sz w:val="24"/>
          <w:szCs w:val="24"/>
        </w:rPr>
        <w:t xml:space="preserve">and beliefs </w:t>
      </w:r>
      <w:r w:rsidRPr="002F409E">
        <w:rPr>
          <w:rFonts w:cstheme="minorHAnsi"/>
          <w:sz w:val="24"/>
          <w:szCs w:val="24"/>
        </w:rPr>
        <w:t xml:space="preserve">of </w:t>
      </w:r>
      <w:r w:rsidR="00F148E5" w:rsidRPr="002F409E">
        <w:rPr>
          <w:rFonts w:cstheme="minorHAnsi"/>
          <w:sz w:val="24"/>
          <w:szCs w:val="24"/>
        </w:rPr>
        <w:t>Mathematics</w:t>
      </w:r>
      <w:r w:rsidRPr="002F409E">
        <w:rPr>
          <w:rFonts w:cstheme="minorHAnsi"/>
          <w:sz w:val="24"/>
          <w:szCs w:val="24"/>
        </w:rPr>
        <w:t xml:space="preserve"> </w:t>
      </w:r>
      <w:r w:rsidR="00B72394" w:rsidRPr="002F409E">
        <w:rPr>
          <w:rFonts w:cstheme="minorHAnsi"/>
          <w:sz w:val="24"/>
          <w:szCs w:val="24"/>
        </w:rPr>
        <w:t xml:space="preserve">and </w:t>
      </w:r>
      <w:r w:rsidR="00A60033" w:rsidRPr="002F409E">
        <w:rPr>
          <w:rFonts w:cstheme="minorHAnsi"/>
          <w:sz w:val="24"/>
          <w:szCs w:val="24"/>
        </w:rPr>
        <w:t xml:space="preserve">Mathematics pedagogy </w:t>
      </w:r>
      <w:r w:rsidRPr="002F409E">
        <w:rPr>
          <w:rFonts w:cstheme="minorHAnsi"/>
          <w:sz w:val="24"/>
          <w:szCs w:val="24"/>
        </w:rPr>
        <w:t xml:space="preserve">will impact </w:t>
      </w:r>
      <w:r w:rsidR="00A60033" w:rsidRPr="002F409E">
        <w:rPr>
          <w:rFonts w:cstheme="minorHAnsi"/>
          <w:sz w:val="24"/>
          <w:szCs w:val="24"/>
        </w:rPr>
        <w:t xml:space="preserve">on </w:t>
      </w:r>
      <w:r w:rsidRPr="002F409E">
        <w:rPr>
          <w:rFonts w:cstheme="minorHAnsi"/>
          <w:sz w:val="24"/>
          <w:szCs w:val="24"/>
        </w:rPr>
        <w:t xml:space="preserve">the pupils you teach. </w:t>
      </w:r>
      <w:r w:rsidR="00A60033" w:rsidRPr="002F409E">
        <w:rPr>
          <w:rFonts w:cstheme="minorHAnsi"/>
          <w:sz w:val="24"/>
          <w:szCs w:val="24"/>
        </w:rPr>
        <w:t xml:space="preserve">We recognise that each of you is unique and brings to the course your own </w:t>
      </w:r>
      <w:r w:rsidR="00760BC0" w:rsidRPr="002F409E">
        <w:rPr>
          <w:rFonts w:cstheme="minorHAnsi"/>
          <w:sz w:val="24"/>
          <w:szCs w:val="24"/>
        </w:rPr>
        <w:t>values</w:t>
      </w:r>
      <w:r w:rsidR="00A60033" w:rsidRPr="002F409E">
        <w:rPr>
          <w:rFonts w:cstheme="minorHAnsi"/>
          <w:sz w:val="24"/>
          <w:szCs w:val="24"/>
        </w:rPr>
        <w:t xml:space="preserve">, interests, </w:t>
      </w:r>
      <w:proofErr w:type="gramStart"/>
      <w:r w:rsidR="00A60033" w:rsidRPr="002F409E">
        <w:rPr>
          <w:rFonts w:cstheme="minorHAnsi"/>
          <w:sz w:val="24"/>
          <w:szCs w:val="24"/>
        </w:rPr>
        <w:t>knowledge</w:t>
      </w:r>
      <w:proofErr w:type="gramEnd"/>
      <w:r w:rsidR="00A60033" w:rsidRPr="002F409E">
        <w:rPr>
          <w:rFonts w:cstheme="minorHAnsi"/>
          <w:sz w:val="24"/>
          <w:szCs w:val="24"/>
        </w:rPr>
        <w:t xml:space="preserve"> and skills. You will have different, but equally valid, reasons for achieving qualified teacher status, and have enthusiasm and expertise within an area of </w:t>
      </w:r>
      <w:r w:rsidR="00760BC0" w:rsidRPr="002F409E">
        <w:rPr>
          <w:rFonts w:cstheme="minorHAnsi"/>
          <w:sz w:val="24"/>
          <w:szCs w:val="24"/>
        </w:rPr>
        <w:t>Mathematics.</w:t>
      </w:r>
      <w:r w:rsidR="00A60033" w:rsidRPr="002F409E">
        <w:rPr>
          <w:rFonts w:cstheme="minorHAnsi"/>
          <w:sz w:val="24"/>
          <w:szCs w:val="24"/>
        </w:rPr>
        <w:t xml:space="preserve"> Throughout the PGCE we seek to build on this and encourage you to play a key role in developing each other’s wider skills and knowledge. Collaboration and teamwork between trainees, mentors and teachers in schools, and university staff makes that possible. From the start, you are given opportunities to work in collaborative learning groups and to share and reflect together on your developing practice as well as to consider the key issues you will face in the </w:t>
      </w:r>
      <w:r w:rsidR="00E70E98" w:rsidRPr="002F409E">
        <w:rPr>
          <w:rFonts w:cstheme="minorHAnsi"/>
          <w:sz w:val="24"/>
          <w:szCs w:val="24"/>
        </w:rPr>
        <w:t>mathematics</w:t>
      </w:r>
      <w:r w:rsidR="00A60033" w:rsidRPr="002F409E">
        <w:rPr>
          <w:rFonts w:cstheme="minorHAnsi"/>
          <w:sz w:val="24"/>
          <w:szCs w:val="24"/>
        </w:rPr>
        <w:t xml:space="preserve"> classroom.</w:t>
      </w:r>
    </w:p>
    <w:p w14:paraId="4E40473C" w14:textId="25184DCB" w:rsidR="00A50FC7" w:rsidRDefault="00A50FC7" w:rsidP="0017415B">
      <w:pPr>
        <w:rPr>
          <w:rFonts w:cstheme="minorHAnsi"/>
          <w:sz w:val="24"/>
          <w:szCs w:val="24"/>
        </w:rPr>
      </w:pPr>
    </w:p>
    <w:p w14:paraId="306D1C92" w14:textId="1A1EC563" w:rsidR="00A50FC7" w:rsidRDefault="00A50FC7" w:rsidP="0017415B">
      <w:pPr>
        <w:rPr>
          <w:rFonts w:cstheme="minorHAnsi"/>
          <w:sz w:val="24"/>
          <w:szCs w:val="24"/>
        </w:rPr>
      </w:pPr>
      <w:r>
        <w:rPr>
          <w:rFonts w:cstheme="minorHAnsi"/>
          <w:sz w:val="24"/>
          <w:szCs w:val="24"/>
        </w:rPr>
        <w:t xml:space="preserve">A detailed timetable of university sessions will be shared on </w:t>
      </w:r>
      <w:r w:rsidR="00760BC0">
        <w:rPr>
          <w:rFonts w:cstheme="minorHAnsi"/>
          <w:sz w:val="24"/>
          <w:szCs w:val="24"/>
        </w:rPr>
        <w:t>Blackboard</w:t>
      </w:r>
      <w:r>
        <w:rPr>
          <w:rFonts w:cstheme="minorHAnsi"/>
          <w:sz w:val="24"/>
          <w:szCs w:val="24"/>
        </w:rPr>
        <w:t>.</w:t>
      </w:r>
    </w:p>
    <w:p w14:paraId="4133FBC2" w14:textId="024E1E04" w:rsidR="00A50FC7" w:rsidRDefault="00A50FC7" w:rsidP="0017415B">
      <w:pPr>
        <w:rPr>
          <w:rFonts w:cstheme="minorHAnsi"/>
          <w:sz w:val="24"/>
          <w:szCs w:val="24"/>
        </w:rPr>
      </w:pPr>
    </w:p>
    <w:p w14:paraId="729FA31B" w14:textId="08F72426" w:rsidR="00593A4B" w:rsidRPr="008E6C98" w:rsidRDefault="0017415B" w:rsidP="00171019">
      <w:pPr>
        <w:pStyle w:val="Level1"/>
        <w:rPr>
          <w:rFonts w:asciiTheme="minorHAnsi" w:hAnsiTheme="minorHAnsi" w:cstheme="minorHAnsi"/>
          <w:b/>
          <w:bCs/>
          <w:sz w:val="24"/>
          <w:szCs w:val="24"/>
        </w:rPr>
      </w:pPr>
      <w:bookmarkStart w:id="11" w:name="_Toc74142480"/>
      <w:bookmarkStart w:id="12" w:name="_Toc143094008"/>
      <w:bookmarkStart w:id="13" w:name="_Toc143101167"/>
      <w:r w:rsidRPr="008E6C98">
        <w:rPr>
          <w:rFonts w:asciiTheme="minorHAnsi" w:hAnsiTheme="minorHAnsi" w:cstheme="minorHAnsi"/>
          <w:b/>
          <w:bCs/>
          <w:sz w:val="24"/>
          <w:szCs w:val="24"/>
        </w:rPr>
        <w:t>The</w:t>
      </w:r>
      <w:r w:rsidR="00593A4B" w:rsidRPr="008E6C98">
        <w:rPr>
          <w:rFonts w:asciiTheme="minorHAnsi" w:hAnsiTheme="minorHAnsi" w:cstheme="minorHAnsi"/>
          <w:b/>
          <w:bCs/>
          <w:sz w:val="24"/>
          <w:szCs w:val="24"/>
        </w:rPr>
        <w:t xml:space="preserve"> PGCE Mathematics Curriculum</w:t>
      </w:r>
      <w:bookmarkEnd w:id="11"/>
      <w:r w:rsidRPr="008E6C98">
        <w:rPr>
          <w:rFonts w:asciiTheme="minorHAnsi" w:hAnsiTheme="minorHAnsi" w:cstheme="minorHAnsi"/>
          <w:b/>
          <w:bCs/>
          <w:sz w:val="24"/>
          <w:szCs w:val="24"/>
        </w:rPr>
        <w:t xml:space="preserve">: its intent, </w:t>
      </w:r>
      <w:r w:rsidR="00760BC0" w:rsidRPr="008E6C98">
        <w:rPr>
          <w:rFonts w:asciiTheme="minorHAnsi" w:hAnsiTheme="minorHAnsi" w:cstheme="minorHAnsi"/>
          <w:b/>
          <w:bCs/>
          <w:sz w:val="24"/>
          <w:szCs w:val="24"/>
        </w:rPr>
        <w:t>implementation,</w:t>
      </w:r>
      <w:r w:rsidRPr="008E6C98">
        <w:rPr>
          <w:rFonts w:asciiTheme="minorHAnsi" w:hAnsiTheme="minorHAnsi" w:cstheme="minorHAnsi"/>
          <w:b/>
          <w:bCs/>
          <w:sz w:val="24"/>
          <w:szCs w:val="24"/>
        </w:rPr>
        <w:t xml:space="preserve"> and impact.</w:t>
      </w:r>
      <w:bookmarkEnd w:id="12"/>
      <w:bookmarkEnd w:id="13"/>
    </w:p>
    <w:p w14:paraId="71412E07" w14:textId="77777777" w:rsidR="00593A4B" w:rsidRPr="002F409E" w:rsidRDefault="00593A4B" w:rsidP="00593A4B">
      <w:pPr>
        <w:rPr>
          <w:rFonts w:cstheme="minorHAnsi"/>
          <w:sz w:val="24"/>
          <w:szCs w:val="24"/>
        </w:rPr>
      </w:pPr>
    </w:p>
    <w:p w14:paraId="6C8FC00C" w14:textId="103DD5A6" w:rsidR="00593A4B" w:rsidRPr="002F409E" w:rsidRDefault="00593A4B" w:rsidP="00593A4B">
      <w:pPr>
        <w:rPr>
          <w:rFonts w:cstheme="minorHAnsi"/>
          <w:sz w:val="24"/>
          <w:szCs w:val="24"/>
        </w:rPr>
      </w:pPr>
      <w:r w:rsidRPr="002F409E">
        <w:rPr>
          <w:rFonts w:cstheme="minorHAnsi"/>
          <w:sz w:val="24"/>
          <w:szCs w:val="24"/>
        </w:rPr>
        <w:t xml:space="preserve">The </w:t>
      </w:r>
      <w:r w:rsidR="008E6C98" w:rsidRPr="002F409E">
        <w:rPr>
          <w:rFonts w:cstheme="minorHAnsi"/>
          <w:sz w:val="24"/>
          <w:szCs w:val="24"/>
        </w:rPr>
        <w:t>mathematics</w:t>
      </w:r>
      <w:r w:rsidRPr="002F409E">
        <w:rPr>
          <w:rFonts w:cstheme="minorHAnsi"/>
          <w:sz w:val="24"/>
          <w:szCs w:val="24"/>
        </w:rPr>
        <w:t xml:space="preserve"> subject tutors have created a curriculum based on their own experiences of teaching the subject, guidance from subject mentors in school, subject associations and exam boards, and collaboration with </w:t>
      </w:r>
      <w:r w:rsidR="008E6C98" w:rsidRPr="002F409E">
        <w:rPr>
          <w:rFonts w:cstheme="minorHAnsi"/>
          <w:sz w:val="24"/>
          <w:szCs w:val="24"/>
        </w:rPr>
        <w:t>Mathematics networks</w:t>
      </w:r>
      <w:r w:rsidRPr="002F409E">
        <w:rPr>
          <w:rFonts w:cstheme="minorHAnsi"/>
          <w:sz w:val="24"/>
          <w:szCs w:val="24"/>
        </w:rPr>
        <w:t xml:space="preserve"> around the country. Understanding and interpreting the National Curriculum for Mathematics plays a prominent role. The </w:t>
      </w:r>
      <w:r w:rsidR="008E6C98" w:rsidRPr="002F409E">
        <w:rPr>
          <w:rFonts w:cstheme="minorHAnsi"/>
          <w:sz w:val="24"/>
          <w:szCs w:val="24"/>
        </w:rPr>
        <w:t>mathematics</w:t>
      </w:r>
      <w:r w:rsidRPr="002F409E">
        <w:rPr>
          <w:rFonts w:cstheme="minorHAnsi"/>
          <w:sz w:val="24"/>
          <w:szCs w:val="24"/>
        </w:rPr>
        <w:t xml:space="preserve"> curriculum has been grounded in the needs of schools, through dialogue with subject mentors and through observational visits. The key to the curriculum is that trainees learn through rehearsal and critical discussion in the university, and then through practice, </w:t>
      </w:r>
      <w:proofErr w:type="gramStart"/>
      <w:r w:rsidRPr="002F409E">
        <w:rPr>
          <w:rFonts w:cstheme="minorHAnsi"/>
          <w:sz w:val="24"/>
          <w:szCs w:val="24"/>
        </w:rPr>
        <w:t>reflection</w:t>
      </w:r>
      <w:proofErr w:type="gramEnd"/>
      <w:r w:rsidRPr="002F409E">
        <w:rPr>
          <w:rFonts w:cstheme="minorHAnsi"/>
          <w:sz w:val="24"/>
          <w:szCs w:val="24"/>
        </w:rPr>
        <w:t xml:space="preserve"> and critical discussion in their placements. You</w:t>
      </w:r>
      <w:r w:rsidR="00631A17" w:rsidRPr="002F409E">
        <w:rPr>
          <w:rFonts w:cstheme="minorHAnsi"/>
          <w:sz w:val="24"/>
          <w:szCs w:val="24"/>
        </w:rPr>
        <w:t xml:space="preserve"> </w:t>
      </w:r>
      <w:r w:rsidRPr="002F409E">
        <w:rPr>
          <w:rFonts w:cstheme="minorHAnsi"/>
          <w:sz w:val="24"/>
          <w:szCs w:val="24"/>
        </w:rPr>
        <w:t xml:space="preserve">will learn a lot from </w:t>
      </w:r>
      <w:r w:rsidR="00631A17" w:rsidRPr="002F409E">
        <w:rPr>
          <w:rFonts w:cstheme="minorHAnsi"/>
          <w:sz w:val="24"/>
          <w:szCs w:val="24"/>
        </w:rPr>
        <w:t>your</w:t>
      </w:r>
      <w:r w:rsidRPr="002F409E">
        <w:rPr>
          <w:rFonts w:cstheme="minorHAnsi"/>
          <w:sz w:val="24"/>
          <w:szCs w:val="24"/>
        </w:rPr>
        <w:t xml:space="preserve"> school placements: teaching and reflecting on planning, reading schemes of work, improving subject knowledge, and assessing. And </w:t>
      </w:r>
      <w:proofErr w:type="gramStart"/>
      <w:r w:rsidRPr="002F409E">
        <w:rPr>
          <w:rFonts w:cstheme="minorHAnsi"/>
          <w:sz w:val="24"/>
          <w:szCs w:val="24"/>
        </w:rPr>
        <w:t>in particular you</w:t>
      </w:r>
      <w:proofErr w:type="gramEnd"/>
      <w:r w:rsidR="00631A17" w:rsidRPr="002F409E">
        <w:rPr>
          <w:rFonts w:cstheme="minorHAnsi"/>
          <w:sz w:val="24"/>
          <w:szCs w:val="24"/>
        </w:rPr>
        <w:t xml:space="preserve"> </w:t>
      </w:r>
      <w:r w:rsidRPr="002F409E">
        <w:rPr>
          <w:rFonts w:cstheme="minorHAnsi"/>
          <w:sz w:val="24"/>
          <w:szCs w:val="24"/>
        </w:rPr>
        <w:t xml:space="preserve">will learn a huge amount through </w:t>
      </w:r>
      <w:r w:rsidR="00631A17" w:rsidRPr="002F409E">
        <w:rPr>
          <w:rFonts w:cstheme="minorHAnsi"/>
          <w:sz w:val="24"/>
          <w:szCs w:val="24"/>
        </w:rPr>
        <w:t>your</w:t>
      </w:r>
      <w:r w:rsidRPr="002F409E">
        <w:rPr>
          <w:rFonts w:cstheme="minorHAnsi"/>
          <w:sz w:val="24"/>
          <w:szCs w:val="24"/>
        </w:rPr>
        <w:t xml:space="preserve"> observations of </w:t>
      </w:r>
      <w:r w:rsidR="00631A17" w:rsidRPr="002F409E">
        <w:rPr>
          <w:rFonts w:cstheme="minorHAnsi"/>
          <w:sz w:val="24"/>
          <w:szCs w:val="24"/>
        </w:rPr>
        <w:t xml:space="preserve">learners in </w:t>
      </w:r>
      <w:r w:rsidRPr="002F409E">
        <w:rPr>
          <w:rFonts w:cstheme="minorHAnsi"/>
          <w:sz w:val="24"/>
          <w:szCs w:val="24"/>
        </w:rPr>
        <w:t xml:space="preserve">Mathematics lessons in your department. </w:t>
      </w:r>
    </w:p>
    <w:p w14:paraId="61C76FCA" w14:textId="77777777" w:rsidR="00593A4B" w:rsidRPr="002F409E" w:rsidRDefault="00593A4B" w:rsidP="00593A4B">
      <w:pPr>
        <w:rPr>
          <w:rFonts w:cstheme="minorHAnsi"/>
          <w:sz w:val="24"/>
          <w:szCs w:val="24"/>
        </w:rPr>
      </w:pPr>
    </w:p>
    <w:p w14:paraId="3B1873B9" w14:textId="63FE2403" w:rsidR="00593A4B" w:rsidRPr="008E6C98" w:rsidRDefault="008E6C98" w:rsidP="00171019">
      <w:pPr>
        <w:pStyle w:val="Level2"/>
        <w:rPr>
          <w:rFonts w:asciiTheme="minorHAnsi" w:hAnsiTheme="minorHAnsi" w:cstheme="minorHAnsi"/>
          <w:b/>
          <w:bCs/>
          <w:sz w:val="24"/>
          <w:szCs w:val="24"/>
        </w:rPr>
      </w:pPr>
      <w:bookmarkStart w:id="14" w:name="_Toc143094009"/>
      <w:bookmarkStart w:id="15" w:name="_Toc143101168"/>
      <w:r w:rsidRPr="008E6C98">
        <w:rPr>
          <w:rFonts w:asciiTheme="minorHAnsi" w:hAnsiTheme="minorHAnsi" w:cstheme="minorHAnsi"/>
          <w:b/>
          <w:bCs/>
          <w:sz w:val="24"/>
          <w:szCs w:val="24"/>
        </w:rPr>
        <w:t>Mathematics Curriculum</w:t>
      </w:r>
      <w:r w:rsidR="00593A4B" w:rsidRPr="008E6C98">
        <w:rPr>
          <w:rFonts w:asciiTheme="minorHAnsi" w:hAnsiTheme="minorHAnsi" w:cstheme="minorHAnsi"/>
          <w:b/>
          <w:bCs/>
          <w:sz w:val="24"/>
          <w:szCs w:val="24"/>
        </w:rPr>
        <w:t xml:space="preserve"> intent</w:t>
      </w:r>
      <w:bookmarkEnd w:id="14"/>
      <w:bookmarkEnd w:id="15"/>
    </w:p>
    <w:p w14:paraId="341C43CB" w14:textId="77777777" w:rsidR="00593A4B" w:rsidRPr="002F409E" w:rsidRDefault="00593A4B" w:rsidP="00593A4B">
      <w:pPr>
        <w:rPr>
          <w:rFonts w:cstheme="minorHAnsi"/>
          <w:sz w:val="24"/>
          <w:szCs w:val="24"/>
        </w:rPr>
      </w:pPr>
    </w:p>
    <w:p w14:paraId="3B619671" w14:textId="110C75E7" w:rsidR="00593A4B" w:rsidRPr="002F409E" w:rsidRDefault="00593A4B" w:rsidP="00593A4B">
      <w:pPr>
        <w:shd w:val="clear" w:color="auto" w:fill="FFFFFF"/>
        <w:ind w:left="-62"/>
        <w:rPr>
          <w:rFonts w:cstheme="minorHAnsi"/>
          <w:i/>
          <w:iCs/>
          <w:sz w:val="24"/>
          <w:szCs w:val="24"/>
        </w:rPr>
      </w:pPr>
      <w:r w:rsidRPr="002F409E">
        <w:rPr>
          <w:rFonts w:cstheme="minorHAnsi"/>
          <w:i/>
          <w:iCs/>
          <w:sz w:val="24"/>
          <w:szCs w:val="24"/>
        </w:rPr>
        <w:t xml:space="preserve">Mathematics is an exciting and creative subject. The University of Manchester secondary mathematics education team believes that learners construct their own understandings through working collaboratively on engaging, challenging tasks, and reflecting on their experience. We believe that to appreciate the beauty of mathematics learners as well as </w:t>
      </w:r>
      <w:r w:rsidR="00C15B5B" w:rsidRPr="002F409E">
        <w:rPr>
          <w:rFonts w:cstheme="minorHAnsi"/>
          <w:i/>
          <w:iCs/>
          <w:sz w:val="24"/>
          <w:szCs w:val="24"/>
        </w:rPr>
        <w:t>practicing</w:t>
      </w:r>
      <w:r w:rsidRPr="002F409E">
        <w:rPr>
          <w:rFonts w:cstheme="minorHAnsi"/>
          <w:i/>
          <w:iCs/>
          <w:sz w:val="24"/>
          <w:szCs w:val="24"/>
        </w:rPr>
        <w:t xml:space="preserve"> </w:t>
      </w:r>
      <w:r w:rsidR="00760BC0" w:rsidRPr="002F409E">
        <w:rPr>
          <w:rFonts w:cstheme="minorHAnsi"/>
          <w:i/>
          <w:iCs/>
          <w:sz w:val="24"/>
          <w:szCs w:val="24"/>
        </w:rPr>
        <w:t>should use</w:t>
      </w:r>
      <w:r w:rsidRPr="002F409E">
        <w:rPr>
          <w:rFonts w:cstheme="minorHAnsi"/>
          <w:i/>
          <w:iCs/>
          <w:sz w:val="24"/>
          <w:szCs w:val="24"/>
        </w:rPr>
        <w:t xml:space="preserve"> investigative and </w:t>
      </w:r>
      <w:r w:rsidR="00760BC0" w:rsidRPr="002F409E">
        <w:rPr>
          <w:rFonts w:cstheme="minorHAnsi"/>
          <w:i/>
          <w:iCs/>
          <w:sz w:val="24"/>
          <w:szCs w:val="24"/>
        </w:rPr>
        <w:t>problem-solving</w:t>
      </w:r>
      <w:r w:rsidRPr="002F409E">
        <w:rPr>
          <w:rFonts w:cstheme="minorHAnsi"/>
          <w:i/>
          <w:iCs/>
          <w:sz w:val="24"/>
          <w:szCs w:val="24"/>
        </w:rPr>
        <w:t xml:space="preserve"> approaches, make connections, encourage reasoning and proof, exploit </w:t>
      </w:r>
      <w:proofErr w:type="gramStart"/>
      <w:r w:rsidRPr="002F409E">
        <w:rPr>
          <w:rFonts w:cstheme="minorHAnsi"/>
          <w:i/>
          <w:iCs/>
          <w:sz w:val="24"/>
          <w:szCs w:val="24"/>
        </w:rPr>
        <w:t>ICT</w:t>
      </w:r>
      <w:proofErr w:type="gramEnd"/>
      <w:r w:rsidRPr="002F409E">
        <w:rPr>
          <w:rFonts w:cstheme="minorHAnsi"/>
          <w:i/>
          <w:iCs/>
          <w:sz w:val="24"/>
          <w:szCs w:val="24"/>
        </w:rPr>
        <w:t xml:space="preserve"> and draw on the historical and cultural roots of mathematics. </w:t>
      </w:r>
      <w:r w:rsidRPr="002F409E">
        <w:rPr>
          <w:rFonts w:cstheme="minorHAnsi"/>
          <w:sz w:val="24"/>
          <w:szCs w:val="24"/>
        </w:rPr>
        <w:t xml:space="preserve">As stated by the National Curriculum: </w:t>
      </w:r>
      <w:r w:rsidRPr="002F409E">
        <w:rPr>
          <w:rFonts w:cstheme="minorHAnsi"/>
          <w:i/>
          <w:iCs/>
          <w:sz w:val="24"/>
          <w:szCs w:val="24"/>
        </w:rPr>
        <w:t xml:space="preserve">Mathematics is a creative and highly interconnected discipline that has been developed over centuries, providing the solution to some of history’s most intriguing problems. It is essential to everyday life, critical to science, </w:t>
      </w:r>
      <w:r w:rsidR="00760BC0" w:rsidRPr="002F409E">
        <w:rPr>
          <w:rFonts w:cstheme="minorHAnsi"/>
          <w:i/>
          <w:iCs/>
          <w:sz w:val="24"/>
          <w:szCs w:val="24"/>
        </w:rPr>
        <w:t>technology,</w:t>
      </w:r>
      <w:r w:rsidRPr="002F409E">
        <w:rPr>
          <w:rFonts w:cstheme="minorHAnsi"/>
          <w:i/>
          <w:iCs/>
          <w:sz w:val="24"/>
          <w:szCs w:val="24"/>
        </w:rPr>
        <w:t xml:space="preserve">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p>
    <w:p w14:paraId="29D542C5" w14:textId="77777777" w:rsidR="00593A4B" w:rsidRPr="002F409E" w:rsidRDefault="00593A4B" w:rsidP="00593A4B">
      <w:pPr>
        <w:rPr>
          <w:rFonts w:cstheme="minorHAnsi"/>
          <w:sz w:val="24"/>
          <w:szCs w:val="24"/>
        </w:rPr>
      </w:pPr>
    </w:p>
    <w:p w14:paraId="4A9AC9E7" w14:textId="65606412" w:rsidR="00593A4B" w:rsidRPr="002F409E" w:rsidRDefault="00593A4B" w:rsidP="00593A4B">
      <w:pPr>
        <w:rPr>
          <w:rFonts w:cstheme="minorHAnsi"/>
          <w:sz w:val="24"/>
          <w:szCs w:val="24"/>
        </w:rPr>
      </w:pPr>
      <w:r w:rsidRPr="002F409E">
        <w:rPr>
          <w:rFonts w:cstheme="minorHAnsi"/>
          <w:sz w:val="24"/>
          <w:szCs w:val="24"/>
        </w:rPr>
        <w:t xml:space="preserve">The intention of the University of Manchester Mathematics PGCE is to train teachers who can address the above aims of the subject by providing a high-quality, inclusive Mathematics education to pupils in all manner of school settings. Trainees will know what the National Curriculum for Mathematics includes, and they will be able to teach to exam specifications. They will be able to demonstrate their subject knowledge through sound pedagogy. Mathematics trainees will learn and reflect on teaching and will be able to make reflection-based choices on how best to address misconceptions, assess and teach Mathematics. They will be able to demonstrate sound assessment practices and will be able to judge whether their pupils have made progress in an activity, lesson, scheme of work or phase of learning. Most importantly, trainees will know from practice and academic study that Mathematics is a subject suitable for all pupils, no matter their need or background, and they will create a teaching culture that fosters inclusion and progress for all. Trainees will reflect on recent development of the mathematics curriculum and exam specification, </w:t>
      </w:r>
      <w:proofErr w:type="gramStart"/>
      <w:r w:rsidRPr="002F409E">
        <w:rPr>
          <w:rFonts w:cstheme="minorHAnsi"/>
          <w:sz w:val="24"/>
          <w:szCs w:val="24"/>
        </w:rPr>
        <w:t>in particular they</w:t>
      </w:r>
      <w:proofErr w:type="gramEnd"/>
      <w:r w:rsidRPr="002F409E">
        <w:rPr>
          <w:rFonts w:cstheme="minorHAnsi"/>
          <w:sz w:val="24"/>
          <w:szCs w:val="24"/>
        </w:rPr>
        <w:t xml:space="preserve"> will be encouraged to develop their skills in teaching through problem solving and will become familiar with teaching for mastery. </w:t>
      </w:r>
    </w:p>
    <w:p w14:paraId="58F06549" w14:textId="64F37666" w:rsidR="00593A4B" w:rsidRPr="00171019" w:rsidRDefault="00760BC0" w:rsidP="00171019">
      <w:pPr>
        <w:pStyle w:val="Level2"/>
        <w:rPr>
          <w:b/>
          <w:bCs/>
        </w:rPr>
      </w:pPr>
      <w:bookmarkStart w:id="16" w:name="_Toc143094010"/>
      <w:bookmarkStart w:id="17" w:name="_Toc143101169"/>
      <w:r w:rsidRPr="00171019">
        <w:rPr>
          <w:b/>
          <w:bCs/>
        </w:rPr>
        <w:t>Mathematics Curriculum</w:t>
      </w:r>
      <w:r w:rsidR="00593A4B" w:rsidRPr="00171019">
        <w:rPr>
          <w:b/>
          <w:bCs/>
        </w:rPr>
        <w:t xml:space="preserve"> content</w:t>
      </w:r>
      <w:r w:rsidR="00753229" w:rsidRPr="00171019">
        <w:rPr>
          <w:b/>
          <w:bCs/>
        </w:rPr>
        <w:t xml:space="preserve"> – core questions</w:t>
      </w:r>
      <w:bookmarkEnd w:id="16"/>
      <w:bookmarkEnd w:id="17"/>
    </w:p>
    <w:p w14:paraId="196A7A03" w14:textId="77777777" w:rsidR="00593A4B" w:rsidRPr="002F409E" w:rsidRDefault="00593A4B" w:rsidP="00593A4B">
      <w:pPr>
        <w:rPr>
          <w:rFonts w:eastAsia="Times New Roman" w:cstheme="minorHAnsi"/>
          <w:sz w:val="24"/>
          <w:szCs w:val="24"/>
        </w:rPr>
      </w:pPr>
    </w:p>
    <w:p w14:paraId="24D78C6C" w14:textId="3615E762" w:rsidR="00593A4B" w:rsidRPr="002F409E" w:rsidRDefault="00593A4B" w:rsidP="00593A4B">
      <w:pPr>
        <w:rPr>
          <w:rFonts w:eastAsia="Times New Roman" w:cstheme="minorHAnsi"/>
          <w:sz w:val="24"/>
          <w:szCs w:val="24"/>
        </w:rPr>
      </w:pPr>
      <w:r w:rsidRPr="002F409E">
        <w:rPr>
          <w:rFonts w:eastAsia="Times New Roman" w:cstheme="minorHAnsi"/>
          <w:sz w:val="24"/>
          <w:szCs w:val="24"/>
        </w:rPr>
        <w:t xml:space="preserve">The </w:t>
      </w:r>
      <w:r w:rsidR="00221AAE" w:rsidRPr="002F409E">
        <w:rPr>
          <w:rFonts w:eastAsia="Times New Roman" w:cstheme="minorHAnsi"/>
          <w:sz w:val="24"/>
          <w:szCs w:val="24"/>
        </w:rPr>
        <w:t>mathematics</w:t>
      </w:r>
      <w:r w:rsidRPr="002F409E">
        <w:rPr>
          <w:rFonts w:eastAsia="Times New Roman" w:cstheme="minorHAnsi"/>
          <w:sz w:val="24"/>
          <w:szCs w:val="24"/>
        </w:rPr>
        <w:t xml:space="preserve"> curriculum aims to develop trainees by providing knowledge and reflective practices in: Mathematics curricular knowledge, Mathematics subject knowledge, </w:t>
      </w:r>
      <w:r w:rsidR="00221AAE" w:rsidRPr="002F409E">
        <w:rPr>
          <w:rFonts w:eastAsia="Times New Roman" w:cstheme="minorHAnsi"/>
          <w:sz w:val="24"/>
          <w:szCs w:val="24"/>
        </w:rPr>
        <w:t>Mathematics assessment</w:t>
      </w:r>
      <w:r w:rsidRPr="002F409E">
        <w:rPr>
          <w:rFonts w:eastAsia="Times New Roman" w:cstheme="minorHAnsi"/>
          <w:sz w:val="24"/>
          <w:szCs w:val="24"/>
        </w:rPr>
        <w:t xml:space="preserve"> practices and most importantly Mathematics -related pedagogical practices. This curriculum has been constructed through personal and professional practices as well as subject expertise from serving teachers and subject bodies such as exam boards, subject </w:t>
      </w:r>
      <w:r w:rsidR="00221AAE" w:rsidRPr="002F409E">
        <w:rPr>
          <w:rFonts w:eastAsia="Times New Roman" w:cstheme="minorHAnsi"/>
          <w:sz w:val="24"/>
          <w:szCs w:val="24"/>
        </w:rPr>
        <w:t>associations,</w:t>
      </w:r>
      <w:r w:rsidRPr="002F409E">
        <w:rPr>
          <w:rFonts w:eastAsia="Times New Roman" w:cstheme="minorHAnsi"/>
          <w:sz w:val="24"/>
          <w:szCs w:val="24"/>
        </w:rPr>
        <w:t xml:space="preserve"> and the N</w:t>
      </w:r>
      <w:r w:rsidR="00C34E90" w:rsidRPr="002F409E">
        <w:rPr>
          <w:rFonts w:eastAsia="Times New Roman" w:cstheme="minorHAnsi"/>
          <w:sz w:val="24"/>
          <w:szCs w:val="24"/>
        </w:rPr>
        <w:t xml:space="preserve">ational </w:t>
      </w:r>
      <w:r w:rsidRPr="002F409E">
        <w:rPr>
          <w:rFonts w:eastAsia="Times New Roman" w:cstheme="minorHAnsi"/>
          <w:sz w:val="24"/>
          <w:szCs w:val="24"/>
        </w:rPr>
        <w:t>C</w:t>
      </w:r>
      <w:r w:rsidR="00C34E90" w:rsidRPr="002F409E">
        <w:rPr>
          <w:rFonts w:eastAsia="Times New Roman" w:cstheme="minorHAnsi"/>
          <w:sz w:val="24"/>
          <w:szCs w:val="24"/>
        </w:rPr>
        <w:t xml:space="preserve">entre for </w:t>
      </w:r>
      <w:r w:rsidR="00221AAE" w:rsidRPr="002F409E">
        <w:rPr>
          <w:rFonts w:eastAsia="Times New Roman" w:cstheme="minorHAnsi"/>
          <w:sz w:val="24"/>
          <w:szCs w:val="24"/>
        </w:rPr>
        <w:t>Excellence</w:t>
      </w:r>
      <w:r w:rsidR="00C34E90" w:rsidRPr="002F409E">
        <w:rPr>
          <w:rFonts w:eastAsia="Times New Roman" w:cstheme="minorHAnsi"/>
          <w:sz w:val="24"/>
          <w:szCs w:val="24"/>
        </w:rPr>
        <w:t xml:space="preserve"> in </w:t>
      </w:r>
      <w:r w:rsidR="00221AAE" w:rsidRPr="002F409E">
        <w:rPr>
          <w:rFonts w:eastAsia="Times New Roman" w:cstheme="minorHAnsi"/>
          <w:sz w:val="24"/>
          <w:szCs w:val="24"/>
        </w:rPr>
        <w:t>Teaching</w:t>
      </w:r>
      <w:r w:rsidR="00C34E90" w:rsidRPr="002F409E">
        <w:rPr>
          <w:rFonts w:eastAsia="Times New Roman" w:cstheme="minorHAnsi"/>
          <w:sz w:val="24"/>
          <w:szCs w:val="24"/>
        </w:rPr>
        <w:t xml:space="preserve"> </w:t>
      </w:r>
      <w:r w:rsidRPr="002F409E">
        <w:rPr>
          <w:rFonts w:eastAsia="Times New Roman" w:cstheme="minorHAnsi"/>
          <w:sz w:val="24"/>
          <w:szCs w:val="24"/>
        </w:rPr>
        <w:t>M</w:t>
      </w:r>
      <w:r w:rsidR="00C34E90" w:rsidRPr="002F409E">
        <w:rPr>
          <w:rFonts w:eastAsia="Times New Roman" w:cstheme="minorHAnsi"/>
          <w:sz w:val="24"/>
          <w:szCs w:val="24"/>
        </w:rPr>
        <w:t>athematics (NCETM)</w:t>
      </w:r>
      <w:r w:rsidRPr="002F409E">
        <w:rPr>
          <w:rFonts w:eastAsia="Times New Roman" w:cstheme="minorHAnsi"/>
          <w:sz w:val="24"/>
          <w:szCs w:val="24"/>
        </w:rPr>
        <w:t xml:space="preserve">. The below tables show the </w:t>
      </w:r>
      <w:r w:rsidR="00221AAE" w:rsidRPr="002F409E">
        <w:rPr>
          <w:rFonts w:eastAsia="Times New Roman" w:cstheme="minorHAnsi"/>
          <w:sz w:val="24"/>
          <w:szCs w:val="24"/>
        </w:rPr>
        <w:t>mathematics</w:t>
      </w:r>
      <w:r w:rsidRPr="002F409E">
        <w:rPr>
          <w:rFonts w:eastAsia="Times New Roman" w:cstheme="minorHAnsi"/>
          <w:sz w:val="24"/>
          <w:szCs w:val="24"/>
        </w:rPr>
        <w:t xml:space="preserve"> curriculum for </w:t>
      </w:r>
      <w:r w:rsidR="00221AAE" w:rsidRPr="002F409E">
        <w:rPr>
          <w:rFonts w:eastAsia="Times New Roman" w:cstheme="minorHAnsi"/>
          <w:sz w:val="24"/>
          <w:szCs w:val="24"/>
        </w:rPr>
        <w:t>university</w:t>
      </w:r>
      <w:r w:rsidRPr="002F409E">
        <w:rPr>
          <w:rFonts w:eastAsia="Times New Roman" w:cstheme="minorHAnsi"/>
          <w:sz w:val="24"/>
          <w:szCs w:val="24"/>
        </w:rPr>
        <w:t xml:space="preserve"> blocks relating to placement 1, 2 and 3. The curriculum is positioned as ‘Core questions. </w:t>
      </w:r>
      <w:r w:rsidR="00C34E90" w:rsidRPr="002F409E">
        <w:rPr>
          <w:rFonts w:eastAsia="Times New Roman" w:cstheme="minorHAnsi"/>
          <w:sz w:val="24"/>
          <w:szCs w:val="24"/>
        </w:rPr>
        <w:t>You</w:t>
      </w:r>
      <w:r w:rsidRPr="002F409E">
        <w:rPr>
          <w:rFonts w:eastAsia="Times New Roman" w:cstheme="minorHAnsi"/>
          <w:sz w:val="24"/>
          <w:szCs w:val="24"/>
        </w:rPr>
        <w:t xml:space="preserve"> will reflect on these core questions in lecture and seminar formats and rehearse relevant activities as a group, and then practice and reflect on these questions in placement. </w:t>
      </w:r>
    </w:p>
    <w:p w14:paraId="7C32E213" w14:textId="77777777" w:rsidR="00593A4B" w:rsidRPr="002F409E" w:rsidRDefault="00593A4B" w:rsidP="00593A4B">
      <w:pPr>
        <w:rPr>
          <w:rFonts w:eastAsia="Times New Roman" w:cstheme="minorHAnsi"/>
          <w:b/>
          <w:sz w:val="24"/>
          <w:szCs w:val="24"/>
        </w:rPr>
      </w:pPr>
    </w:p>
    <w:p w14:paraId="4717E0BF" w14:textId="2D7F39C3" w:rsidR="00593A4B" w:rsidRPr="00171019" w:rsidRDefault="00593A4B" w:rsidP="00593A4B">
      <w:pPr>
        <w:rPr>
          <w:rFonts w:eastAsia="Times New Roman" w:cstheme="minorHAnsi"/>
          <w:bCs/>
          <w:sz w:val="24"/>
          <w:szCs w:val="24"/>
        </w:rPr>
      </w:pPr>
      <w:r w:rsidRPr="00171019">
        <w:rPr>
          <w:rFonts w:eastAsia="Times New Roman" w:cstheme="minorHAnsi"/>
          <w:bCs/>
          <w:sz w:val="24"/>
          <w:szCs w:val="24"/>
        </w:rPr>
        <w:t xml:space="preserve">For most core questions, </w:t>
      </w:r>
      <w:r w:rsidR="00C34E90" w:rsidRPr="00171019">
        <w:rPr>
          <w:rFonts w:eastAsia="Times New Roman" w:cstheme="minorHAnsi"/>
          <w:bCs/>
          <w:sz w:val="24"/>
          <w:szCs w:val="24"/>
        </w:rPr>
        <w:t>you</w:t>
      </w:r>
      <w:r w:rsidRPr="00171019">
        <w:rPr>
          <w:rFonts w:eastAsia="Times New Roman" w:cstheme="minorHAnsi"/>
          <w:bCs/>
          <w:sz w:val="24"/>
          <w:szCs w:val="24"/>
        </w:rPr>
        <w:t xml:space="preserve"> are expected to demonstrate learning through discussion, planning and teaching episodes. </w:t>
      </w:r>
    </w:p>
    <w:p w14:paraId="7541E77B" w14:textId="314B0E3B" w:rsidR="00593A4B" w:rsidRPr="00171019" w:rsidRDefault="00593A4B" w:rsidP="00171019">
      <w:pPr>
        <w:pStyle w:val="Level2"/>
        <w:rPr>
          <w:b/>
          <w:bCs/>
        </w:rPr>
      </w:pPr>
      <w:bookmarkStart w:id="18" w:name="_Toc143101170"/>
      <w:r w:rsidRPr="00171019">
        <w:rPr>
          <w:b/>
          <w:bCs/>
        </w:rPr>
        <w:t xml:space="preserve">Table 1: </w:t>
      </w:r>
      <w:r w:rsidR="00760BC0" w:rsidRPr="00171019">
        <w:rPr>
          <w:b/>
          <w:bCs/>
        </w:rPr>
        <w:t>Mathematics Curriculum</w:t>
      </w:r>
      <w:r w:rsidRPr="00171019">
        <w:rPr>
          <w:b/>
          <w:bCs/>
        </w:rPr>
        <w:t xml:space="preserve"> Overview</w:t>
      </w:r>
      <w:bookmarkEnd w:id="18"/>
    </w:p>
    <w:p w14:paraId="7C5A5370" w14:textId="77777777" w:rsidR="00593A4B" w:rsidRPr="002F409E" w:rsidRDefault="00593A4B" w:rsidP="00593A4B">
      <w:pPr>
        <w:rPr>
          <w:rFonts w:eastAsia="Times New Roman" w:cstheme="minorHAnsi"/>
          <w:b/>
          <w:sz w:val="24"/>
          <w:szCs w:val="24"/>
        </w:rPr>
      </w:pPr>
    </w:p>
    <w:tbl>
      <w:tblPr>
        <w:tblStyle w:val="TableGrid"/>
        <w:tblW w:w="0" w:type="auto"/>
        <w:tblLook w:val="04A0" w:firstRow="1" w:lastRow="0" w:firstColumn="1" w:lastColumn="0" w:noHBand="0" w:noVBand="1"/>
      </w:tblPr>
      <w:tblGrid>
        <w:gridCol w:w="2891"/>
        <w:gridCol w:w="3320"/>
        <w:gridCol w:w="3849"/>
      </w:tblGrid>
      <w:tr w:rsidR="00593A4B" w:rsidRPr="002F409E" w14:paraId="47CD85B3" w14:textId="77777777" w:rsidTr="00C34E90">
        <w:tc>
          <w:tcPr>
            <w:tcW w:w="2891" w:type="dxa"/>
          </w:tcPr>
          <w:p w14:paraId="303FF656" w14:textId="77777777" w:rsidR="00593A4B" w:rsidRPr="002F409E" w:rsidRDefault="00593A4B" w:rsidP="00CF39F4">
            <w:pPr>
              <w:rPr>
                <w:rFonts w:eastAsia="Times New Roman" w:cstheme="minorHAnsi"/>
                <w:b/>
                <w:bCs/>
              </w:rPr>
            </w:pPr>
            <w:proofErr w:type="gramStart"/>
            <w:r w:rsidRPr="002F409E">
              <w:rPr>
                <w:rFonts w:eastAsia="Times New Roman" w:cstheme="minorHAnsi"/>
                <w:b/>
                <w:bCs/>
              </w:rPr>
              <w:t>Mathematics  Curriculum</w:t>
            </w:r>
            <w:proofErr w:type="gramEnd"/>
            <w:r w:rsidRPr="002F409E">
              <w:rPr>
                <w:rFonts w:eastAsia="Times New Roman" w:cstheme="minorHAnsi"/>
                <w:b/>
                <w:bCs/>
              </w:rPr>
              <w:t xml:space="preserve"> Content</w:t>
            </w:r>
            <w:r w:rsidRPr="002F409E">
              <w:rPr>
                <w:rFonts w:eastAsia="Times New Roman" w:cstheme="minorHAnsi"/>
                <w:b/>
              </w:rPr>
              <w:t xml:space="preserve"> U1/P1</w:t>
            </w:r>
          </w:p>
          <w:p w14:paraId="20DA0475" w14:textId="77777777" w:rsidR="00593A4B" w:rsidRPr="002F409E" w:rsidRDefault="00593A4B" w:rsidP="00CF39F4">
            <w:pPr>
              <w:rPr>
                <w:rFonts w:eastAsia="Times New Roman" w:cstheme="minorHAnsi"/>
                <w:highlight w:val="yellow"/>
              </w:rPr>
            </w:pPr>
          </w:p>
        </w:tc>
        <w:tc>
          <w:tcPr>
            <w:tcW w:w="3320" w:type="dxa"/>
          </w:tcPr>
          <w:p w14:paraId="66E9AD5B" w14:textId="77777777" w:rsidR="00593A4B" w:rsidRPr="002F409E" w:rsidRDefault="00593A4B" w:rsidP="00CF39F4">
            <w:pPr>
              <w:rPr>
                <w:rFonts w:eastAsia="Times New Roman" w:cstheme="minorHAnsi"/>
                <w:b/>
                <w:bCs/>
              </w:rPr>
            </w:pPr>
            <w:proofErr w:type="gramStart"/>
            <w:r w:rsidRPr="002F409E">
              <w:rPr>
                <w:rFonts w:eastAsia="Times New Roman" w:cstheme="minorHAnsi"/>
                <w:b/>
                <w:bCs/>
              </w:rPr>
              <w:t>Mathematics  Curriculum</w:t>
            </w:r>
            <w:proofErr w:type="gramEnd"/>
            <w:r w:rsidRPr="002F409E">
              <w:rPr>
                <w:rFonts w:eastAsia="Times New Roman" w:cstheme="minorHAnsi"/>
                <w:b/>
                <w:bCs/>
              </w:rPr>
              <w:t xml:space="preserve"> Content </w:t>
            </w:r>
            <w:r w:rsidRPr="002F409E">
              <w:rPr>
                <w:rFonts w:eastAsia="Times New Roman" w:cstheme="minorHAnsi"/>
                <w:b/>
              </w:rPr>
              <w:t>U2/P2</w:t>
            </w:r>
          </w:p>
          <w:p w14:paraId="2DAC6662" w14:textId="77777777" w:rsidR="00593A4B" w:rsidRPr="002F409E" w:rsidRDefault="00593A4B" w:rsidP="00CF39F4">
            <w:pPr>
              <w:rPr>
                <w:rFonts w:eastAsia="Times New Roman" w:cstheme="minorHAnsi"/>
              </w:rPr>
            </w:pPr>
          </w:p>
        </w:tc>
        <w:tc>
          <w:tcPr>
            <w:tcW w:w="3849" w:type="dxa"/>
          </w:tcPr>
          <w:p w14:paraId="49E08DC6" w14:textId="77777777" w:rsidR="00593A4B" w:rsidRPr="002F409E" w:rsidRDefault="00593A4B" w:rsidP="00CF39F4">
            <w:pPr>
              <w:rPr>
                <w:rFonts w:eastAsia="Times New Roman" w:cstheme="minorHAnsi"/>
                <w:b/>
                <w:bCs/>
              </w:rPr>
            </w:pPr>
            <w:proofErr w:type="gramStart"/>
            <w:r w:rsidRPr="002F409E">
              <w:rPr>
                <w:rFonts w:eastAsia="Times New Roman" w:cstheme="minorHAnsi"/>
                <w:b/>
                <w:bCs/>
              </w:rPr>
              <w:t>Mathematics  Curriculum</w:t>
            </w:r>
            <w:proofErr w:type="gramEnd"/>
            <w:r w:rsidRPr="002F409E">
              <w:rPr>
                <w:rFonts w:eastAsia="Times New Roman" w:cstheme="minorHAnsi"/>
                <w:b/>
                <w:bCs/>
              </w:rPr>
              <w:t xml:space="preserve"> Content </w:t>
            </w:r>
            <w:r w:rsidRPr="002F409E">
              <w:rPr>
                <w:rFonts w:eastAsia="Times New Roman" w:cstheme="minorHAnsi"/>
                <w:b/>
              </w:rPr>
              <w:t>U3/P3</w:t>
            </w:r>
          </w:p>
          <w:p w14:paraId="46ABCC68" w14:textId="77777777" w:rsidR="00593A4B" w:rsidRPr="002F409E" w:rsidRDefault="00593A4B" w:rsidP="00CF39F4">
            <w:pPr>
              <w:rPr>
                <w:rFonts w:eastAsia="Times New Roman" w:cstheme="minorHAnsi"/>
              </w:rPr>
            </w:pPr>
          </w:p>
        </w:tc>
      </w:tr>
      <w:tr w:rsidR="00593A4B" w:rsidRPr="002F409E" w14:paraId="36B25599" w14:textId="77777777" w:rsidTr="00C34E90">
        <w:tc>
          <w:tcPr>
            <w:tcW w:w="2891" w:type="dxa"/>
          </w:tcPr>
          <w:p w14:paraId="328F0EA7" w14:textId="77777777" w:rsidR="00593A4B" w:rsidRPr="002F409E" w:rsidRDefault="00593A4B" w:rsidP="00CF39F4">
            <w:pPr>
              <w:rPr>
                <w:rFonts w:eastAsia="Times New Roman" w:cstheme="minorHAnsi"/>
              </w:rPr>
            </w:pPr>
            <w:r w:rsidRPr="002F409E">
              <w:rPr>
                <w:rFonts w:eastAsia="Times New Roman" w:cstheme="minorHAnsi"/>
              </w:rPr>
              <w:lastRenderedPageBreak/>
              <w:t xml:space="preserve">Why </w:t>
            </w:r>
            <w:proofErr w:type="gramStart"/>
            <w:r w:rsidRPr="002F409E">
              <w:rPr>
                <w:rFonts w:eastAsia="Times New Roman" w:cstheme="minorHAnsi"/>
              </w:rPr>
              <w:t>teach</w:t>
            </w:r>
            <w:proofErr w:type="gramEnd"/>
            <w:r w:rsidRPr="002F409E">
              <w:rPr>
                <w:rFonts w:eastAsia="Times New Roman" w:cstheme="minorHAnsi"/>
              </w:rPr>
              <w:t xml:space="preserve"> Mathematics?</w:t>
            </w:r>
          </w:p>
        </w:tc>
        <w:tc>
          <w:tcPr>
            <w:tcW w:w="3320" w:type="dxa"/>
          </w:tcPr>
          <w:p w14:paraId="3531E25A" w14:textId="77777777" w:rsidR="00593A4B" w:rsidRPr="002F409E" w:rsidRDefault="00593A4B" w:rsidP="00CF39F4">
            <w:pPr>
              <w:rPr>
                <w:rFonts w:eastAsia="Times New Roman" w:cstheme="minorHAnsi"/>
              </w:rPr>
            </w:pPr>
            <w:r w:rsidRPr="002F409E">
              <w:rPr>
                <w:rFonts w:eastAsia="Times New Roman" w:cstheme="minorHAnsi"/>
              </w:rPr>
              <w:t>How do your pupils learn Mathematics?</w:t>
            </w:r>
          </w:p>
        </w:tc>
        <w:tc>
          <w:tcPr>
            <w:tcW w:w="3849" w:type="dxa"/>
          </w:tcPr>
          <w:p w14:paraId="55C56DB0" w14:textId="42B5E1F1" w:rsidR="00593A4B" w:rsidRPr="002F409E" w:rsidRDefault="00593A4B" w:rsidP="00CF39F4">
            <w:pPr>
              <w:rPr>
                <w:rFonts w:eastAsia="Times New Roman" w:cstheme="minorHAnsi"/>
              </w:rPr>
            </w:pPr>
            <w:r w:rsidRPr="002F409E">
              <w:rPr>
                <w:rFonts w:eastAsia="Times New Roman" w:cstheme="minorHAnsi"/>
              </w:rPr>
              <w:t xml:space="preserve">What is </w:t>
            </w:r>
            <w:r w:rsidR="00760BC0">
              <w:rPr>
                <w:rFonts w:eastAsia="Times New Roman" w:cstheme="minorHAnsi"/>
              </w:rPr>
              <w:t>m</w:t>
            </w:r>
            <w:r w:rsidRPr="002F409E">
              <w:rPr>
                <w:rFonts w:eastAsia="Times New Roman" w:cstheme="minorHAnsi"/>
              </w:rPr>
              <w:t>athematics ’s role in global citizenship? How did mathematics develop historically?</w:t>
            </w:r>
            <w:r w:rsidR="00F129EC" w:rsidRPr="002F409E">
              <w:rPr>
                <w:rFonts w:eastAsia="Times New Roman" w:cstheme="minorHAnsi"/>
              </w:rPr>
              <w:t xml:space="preserve"> </w:t>
            </w:r>
          </w:p>
          <w:p w14:paraId="120DCE5C" w14:textId="77777777" w:rsidR="00593A4B" w:rsidRPr="002F409E" w:rsidRDefault="00593A4B" w:rsidP="00CF39F4">
            <w:pPr>
              <w:rPr>
                <w:rFonts w:eastAsia="Times New Roman" w:cstheme="minorHAnsi"/>
                <w:highlight w:val="yellow"/>
              </w:rPr>
            </w:pPr>
          </w:p>
        </w:tc>
      </w:tr>
      <w:tr w:rsidR="00593A4B" w:rsidRPr="002F409E" w14:paraId="55A5AFA0" w14:textId="77777777" w:rsidTr="00C34E90">
        <w:tc>
          <w:tcPr>
            <w:tcW w:w="2891" w:type="dxa"/>
          </w:tcPr>
          <w:p w14:paraId="728A8E91" w14:textId="77777777" w:rsidR="00593A4B" w:rsidRPr="002F409E" w:rsidRDefault="00593A4B" w:rsidP="00CF39F4">
            <w:pPr>
              <w:rPr>
                <w:rFonts w:eastAsia="Times New Roman" w:cstheme="minorHAnsi"/>
              </w:rPr>
            </w:pPr>
            <w:r w:rsidRPr="002F409E">
              <w:rPr>
                <w:rFonts w:eastAsia="Times New Roman" w:cstheme="minorHAnsi"/>
              </w:rPr>
              <w:t>Who decides what we teach in Mathematics?</w:t>
            </w:r>
          </w:p>
        </w:tc>
        <w:tc>
          <w:tcPr>
            <w:tcW w:w="3320" w:type="dxa"/>
          </w:tcPr>
          <w:p w14:paraId="488C5586" w14:textId="77777777" w:rsidR="00593A4B" w:rsidRPr="002F409E" w:rsidRDefault="00593A4B" w:rsidP="00CF39F4">
            <w:pPr>
              <w:rPr>
                <w:rFonts w:eastAsia="Times New Roman" w:cstheme="minorHAnsi"/>
              </w:rPr>
            </w:pPr>
            <w:r w:rsidRPr="002F409E">
              <w:rPr>
                <w:rFonts w:eastAsia="Times New Roman" w:cstheme="minorHAnsi"/>
              </w:rPr>
              <w:t>What is mathematical understanding, in the classroom?</w:t>
            </w:r>
          </w:p>
        </w:tc>
        <w:tc>
          <w:tcPr>
            <w:tcW w:w="3849" w:type="dxa"/>
          </w:tcPr>
          <w:p w14:paraId="4AB9D177" w14:textId="2B1BD9B0" w:rsidR="00593A4B" w:rsidRPr="002F409E" w:rsidRDefault="00593A4B" w:rsidP="00CF39F4">
            <w:pPr>
              <w:rPr>
                <w:rFonts w:eastAsia="Times New Roman" w:cstheme="minorHAnsi"/>
              </w:rPr>
            </w:pPr>
            <w:r w:rsidRPr="002F409E">
              <w:rPr>
                <w:rFonts w:eastAsia="Times New Roman" w:cstheme="minorHAnsi"/>
              </w:rPr>
              <w:t xml:space="preserve">Reflecting on your practice, what values </w:t>
            </w:r>
            <w:r w:rsidR="00F129EC" w:rsidRPr="002F409E">
              <w:rPr>
                <w:rFonts w:eastAsia="Times New Roman" w:cstheme="minorHAnsi"/>
              </w:rPr>
              <w:t>have you taught in</w:t>
            </w:r>
            <w:r w:rsidR="00C34E90" w:rsidRPr="002F409E">
              <w:rPr>
                <w:rFonts w:eastAsia="Times New Roman" w:cstheme="minorHAnsi"/>
              </w:rPr>
              <w:t xml:space="preserve"> Mathematics</w:t>
            </w:r>
            <w:r w:rsidRPr="002F409E">
              <w:rPr>
                <w:rFonts w:eastAsia="Times New Roman" w:cstheme="minorHAnsi"/>
              </w:rPr>
              <w:t>?</w:t>
            </w:r>
            <w:r w:rsidR="00C34E90" w:rsidRPr="002F409E">
              <w:rPr>
                <w:rFonts w:eastAsia="Times New Roman" w:cstheme="minorHAnsi"/>
              </w:rPr>
              <w:t xml:space="preserve"> </w:t>
            </w:r>
          </w:p>
        </w:tc>
      </w:tr>
      <w:tr w:rsidR="00593A4B" w:rsidRPr="002F409E" w14:paraId="2B8F8AB4" w14:textId="77777777" w:rsidTr="00C34E90">
        <w:tc>
          <w:tcPr>
            <w:tcW w:w="2891" w:type="dxa"/>
          </w:tcPr>
          <w:p w14:paraId="504F6E75" w14:textId="77777777" w:rsidR="00593A4B" w:rsidRPr="002F409E" w:rsidRDefault="00593A4B" w:rsidP="00CF39F4">
            <w:pPr>
              <w:rPr>
                <w:rFonts w:eastAsia="Times New Roman" w:cstheme="minorHAnsi"/>
              </w:rPr>
            </w:pPr>
            <w:r w:rsidRPr="002F409E">
              <w:rPr>
                <w:rFonts w:eastAsia="Times New Roman" w:cstheme="minorHAnsi"/>
              </w:rPr>
              <w:t>How do we establish routines in the mathematics classroom?</w:t>
            </w:r>
          </w:p>
        </w:tc>
        <w:tc>
          <w:tcPr>
            <w:tcW w:w="3320" w:type="dxa"/>
          </w:tcPr>
          <w:p w14:paraId="124D5679" w14:textId="354F8A78" w:rsidR="00593A4B" w:rsidRPr="002F409E" w:rsidRDefault="00593A4B" w:rsidP="00CF39F4">
            <w:pPr>
              <w:rPr>
                <w:rFonts w:eastAsia="Times New Roman" w:cstheme="minorHAnsi"/>
                <w:highlight w:val="yellow"/>
              </w:rPr>
            </w:pPr>
            <w:r w:rsidRPr="002F409E">
              <w:rPr>
                <w:rFonts w:eastAsia="Times New Roman" w:cstheme="minorHAnsi"/>
              </w:rPr>
              <w:t xml:space="preserve">How does </w:t>
            </w:r>
            <w:r w:rsidR="00760BC0" w:rsidRPr="002F409E">
              <w:rPr>
                <w:rFonts w:eastAsia="Times New Roman" w:cstheme="minorHAnsi"/>
              </w:rPr>
              <w:t>Mathematics support</w:t>
            </w:r>
            <w:r w:rsidRPr="002F409E">
              <w:rPr>
                <w:rFonts w:eastAsia="Times New Roman" w:cstheme="minorHAnsi"/>
              </w:rPr>
              <w:t xml:space="preserve"> intellectual development for all?</w:t>
            </w:r>
          </w:p>
        </w:tc>
        <w:tc>
          <w:tcPr>
            <w:tcW w:w="3849" w:type="dxa"/>
          </w:tcPr>
          <w:p w14:paraId="3BFB1CE0" w14:textId="26897EFC" w:rsidR="00593A4B" w:rsidRPr="002F409E" w:rsidRDefault="00B76EC0" w:rsidP="00CF39F4">
            <w:pPr>
              <w:rPr>
                <w:rFonts w:eastAsia="Times New Roman" w:cstheme="minorHAnsi"/>
                <w:highlight w:val="yellow"/>
              </w:rPr>
            </w:pPr>
            <w:r w:rsidRPr="002F409E">
              <w:rPr>
                <w:rFonts w:eastAsia="Times New Roman" w:cstheme="minorHAnsi"/>
              </w:rPr>
              <w:t xml:space="preserve">How can </w:t>
            </w:r>
            <w:r w:rsidR="00760BC0">
              <w:rPr>
                <w:rFonts w:eastAsia="Times New Roman" w:cstheme="minorHAnsi"/>
              </w:rPr>
              <w:t>m</w:t>
            </w:r>
            <w:r w:rsidR="00593A4B" w:rsidRPr="002F409E">
              <w:rPr>
                <w:rFonts w:eastAsia="Times New Roman" w:cstheme="minorHAnsi"/>
              </w:rPr>
              <w:t xml:space="preserve">athematics </w:t>
            </w:r>
            <w:r w:rsidRPr="002F409E">
              <w:rPr>
                <w:rFonts w:eastAsia="Times New Roman" w:cstheme="minorHAnsi"/>
              </w:rPr>
              <w:t xml:space="preserve">support global citizenship and sustainability, social </w:t>
            </w:r>
            <w:proofErr w:type="gramStart"/>
            <w:r w:rsidRPr="002F409E">
              <w:rPr>
                <w:rFonts w:eastAsia="Times New Roman" w:cstheme="minorHAnsi"/>
              </w:rPr>
              <w:t>justice</w:t>
            </w:r>
            <w:proofErr w:type="gramEnd"/>
            <w:r w:rsidRPr="002F409E">
              <w:rPr>
                <w:rFonts w:eastAsia="Times New Roman" w:cstheme="minorHAnsi"/>
              </w:rPr>
              <w:t xml:space="preserve"> and climate justice?  </w:t>
            </w:r>
          </w:p>
        </w:tc>
      </w:tr>
      <w:tr w:rsidR="00593A4B" w:rsidRPr="002F409E" w14:paraId="4DD964FB" w14:textId="77777777" w:rsidTr="00C34E90">
        <w:tc>
          <w:tcPr>
            <w:tcW w:w="2891" w:type="dxa"/>
          </w:tcPr>
          <w:p w14:paraId="3CC8E040" w14:textId="77777777" w:rsidR="00593A4B" w:rsidRPr="002F409E" w:rsidRDefault="00593A4B" w:rsidP="00CF39F4">
            <w:pPr>
              <w:rPr>
                <w:rFonts w:eastAsia="Times New Roman" w:cstheme="minorHAnsi"/>
              </w:rPr>
            </w:pPr>
            <w:r w:rsidRPr="002F409E">
              <w:rPr>
                <w:rFonts w:eastAsia="Times New Roman" w:cstheme="minorHAnsi"/>
              </w:rPr>
              <w:t xml:space="preserve">What it is to think as a mathematician </w:t>
            </w:r>
          </w:p>
        </w:tc>
        <w:tc>
          <w:tcPr>
            <w:tcW w:w="3320" w:type="dxa"/>
          </w:tcPr>
          <w:p w14:paraId="014FCE52" w14:textId="1435A423" w:rsidR="00593A4B" w:rsidRPr="002F409E" w:rsidRDefault="00593A4B" w:rsidP="00CF39F4">
            <w:pPr>
              <w:rPr>
                <w:rFonts w:eastAsia="Times New Roman" w:cstheme="minorHAnsi"/>
              </w:rPr>
            </w:pPr>
            <w:r w:rsidRPr="002F409E">
              <w:rPr>
                <w:rFonts w:eastAsia="Times New Roman" w:cstheme="minorHAnsi"/>
              </w:rPr>
              <w:t xml:space="preserve">How do we address misconceptions in </w:t>
            </w:r>
            <w:r w:rsidR="00760BC0" w:rsidRPr="002F409E">
              <w:rPr>
                <w:rFonts w:eastAsia="Times New Roman" w:cstheme="minorHAnsi"/>
              </w:rPr>
              <w:t>Mathematics?</w:t>
            </w:r>
          </w:p>
        </w:tc>
        <w:tc>
          <w:tcPr>
            <w:tcW w:w="3849" w:type="dxa"/>
          </w:tcPr>
          <w:p w14:paraId="6DAAD5CF" w14:textId="6E8319CC" w:rsidR="00593A4B" w:rsidRPr="002F409E" w:rsidRDefault="00593A4B" w:rsidP="00CF39F4">
            <w:pPr>
              <w:rPr>
                <w:rFonts w:eastAsia="Times New Roman" w:cstheme="minorHAnsi"/>
              </w:rPr>
            </w:pPr>
            <w:r w:rsidRPr="002F409E">
              <w:rPr>
                <w:rFonts w:eastAsia="Times New Roman" w:cstheme="minorHAnsi"/>
              </w:rPr>
              <w:t xml:space="preserve">What does the future hold for </w:t>
            </w:r>
            <w:r w:rsidR="00760BC0" w:rsidRPr="002F409E">
              <w:rPr>
                <w:rFonts w:eastAsia="Times New Roman" w:cstheme="minorHAnsi"/>
              </w:rPr>
              <w:t>Mathematics education</w:t>
            </w:r>
            <w:r w:rsidRPr="002F409E">
              <w:rPr>
                <w:rFonts w:eastAsia="Times New Roman" w:cstheme="minorHAnsi"/>
              </w:rPr>
              <w:t xml:space="preserve">? </w:t>
            </w:r>
          </w:p>
        </w:tc>
      </w:tr>
      <w:tr w:rsidR="00593A4B" w:rsidRPr="002F409E" w14:paraId="4D5C9D01" w14:textId="77777777" w:rsidTr="00C34E90">
        <w:tc>
          <w:tcPr>
            <w:tcW w:w="2891" w:type="dxa"/>
          </w:tcPr>
          <w:p w14:paraId="2803BD16" w14:textId="74E7E22F" w:rsidR="00593A4B" w:rsidRPr="002F409E" w:rsidRDefault="00593A4B" w:rsidP="00CF39F4">
            <w:pPr>
              <w:rPr>
                <w:rFonts w:eastAsia="Times New Roman" w:cstheme="minorHAnsi"/>
              </w:rPr>
            </w:pPr>
            <w:r w:rsidRPr="002F409E">
              <w:rPr>
                <w:rFonts w:eastAsia="Times New Roman" w:cstheme="minorHAnsi"/>
              </w:rPr>
              <w:t xml:space="preserve">How is a teacher’s passion for Mathematics made clear? </w:t>
            </w:r>
          </w:p>
        </w:tc>
        <w:tc>
          <w:tcPr>
            <w:tcW w:w="3320" w:type="dxa"/>
          </w:tcPr>
          <w:p w14:paraId="3279CEE8" w14:textId="0DD65234" w:rsidR="00593A4B" w:rsidRPr="002F409E" w:rsidRDefault="00593A4B" w:rsidP="00CF39F4">
            <w:pPr>
              <w:rPr>
                <w:rFonts w:eastAsia="Times New Roman" w:cstheme="minorHAnsi"/>
              </w:rPr>
            </w:pPr>
            <w:r w:rsidRPr="002F409E">
              <w:rPr>
                <w:rFonts w:eastAsia="Times New Roman" w:cstheme="minorHAnsi"/>
              </w:rPr>
              <w:t xml:space="preserve">How do we ensure that </w:t>
            </w:r>
            <w:r w:rsidR="00760BC0">
              <w:rPr>
                <w:rFonts w:eastAsia="Times New Roman" w:cstheme="minorHAnsi"/>
              </w:rPr>
              <w:t>m</w:t>
            </w:r>
            <w:r w:rsidR="00760BC0" w:rsidRPr="002F409E">
              <w:rPr>
                <w:rFonts w:eastAsia="Times New Roman" w:cstheme="minorHAnsi"/>
              </w:rPr>
              <w:t>athematics an</w:t>
            </w:r>
            <w:r w:rsidRPr="002F409E">
              <w:rPr>
                <w:rFonts w:eastAsia="Times New Roman" w:cstheme="minorHAnsi"/>
              </w:rPr>
              <w:t xml:space="preserve"> inclusive subject?</w:t>
            </w:r>
          </w:p>
        </w:tc>
        <w:tc>
          <w:tcPr>
            <w:tcW w:w="3849" w:type="dxa"/>
          </w:tcPr>
          <w:p w14:paraId="060372ED" w14:textId="77777777" w:rsidR="00593A4B" w:rsidRPr="002F409E" w:rsidRDefault="00593A4B" w:rsidP="00CF39F4">
            <w:pPr>
              <w:rPr>
                <w:rFonts w:eastAsia="Times New Roman" w:cstheme="minorHAnsi"/>
              </w:rPr>
            </w:pPr>
            <w:r w:rsidRPr="002F409E">
              <w:rPr>
                <w:rFonts w:eastAsia="Times New Roman" w:cstheme="minorHAnsi"/>
              </w:rPr>
              <w:t>How do you maintain professional development?</w:t>
            </w:r>
          </w:p>
        </w:tc>
      </w:tr>
      <w:tr w:rsidR="00593A4B" w:rsidRPr="002F409E" w14:paraId="67518CF3" w14:textId="77777777" w:rsidTr="00C34E90">
        <w:tc>
          <w:tcPr>
            <w:tcW w:w="2891" w:type="dxa"/>
          </w:tcPr>
          <w:p w14:paraId="74FFFDF6" w14:textId="77777777" w:rsidR="00593A4B" w:rsidRPr="002F409E" w:rsidRDefault="00593A4B" w:rsidP="00CF39F4">
            <w:pPr>
              <w:rPr>
                <w:rFonts w:eastAsia="Times New Roman" w:cstheme="minorHAnsi"/>
              </w:rPr>
            </w:pPr>
            <w:r w:rsidRPr="002F409E">
              <w:rPr>
                <w:rFonts w:eastAsia="Times New Roman" w:cstheme="minorHAnsi"/>
              </w:rPr>
              <w:t>What is a Mathematics curriculum at KS3- KS5?</w:t>
            </w:r>
          </w:p>
        </w:tc>
        <w:tc>
          <w:tcPr>
            <w:tcW w:w="3320" w:type="dxa"/>
          </w:tcPr>
          <w:p w14:paraId="1BBEB4F7" w14:textId="3F65761A" w:rsidR="00593A4B" w:rsidRPr="002F409E" w:rsidRDefault="00593A4B" w:rsidP="00CF39F4">
            <w:pPr>
              <w:rPr>
                <w:rFonts w:eastAsia="Times New Roman" w:cstheme="minorHAnsi"/>
              </w:rPr>
            </w:pPr>
            <w:r w:rsidRPr="002F409E">
              <w:rPr>
                <w:rFonts w:eastAsia="Times New Roman" w:cstheme="minorHAnsi"/>
              </w:rPr>
              <w:t xml:space="preserve">How can </w:t>
            </w:r>
            <w:r w:rsidR="00760BC0">
              <w:rPr>
                <w:rFonts w:eastAsia="Times New Roman" w:cstheme="minorHAnsi"/>
              </w:rPr>
              <w:t>m</w:t>
            </w:r>
            <w:r w:rsidR="00760BC0" w:rsidRPr="002F409E">
              <w:rPr>
                <w:rFonts w:eastAsia="Times New Roman" w:cstheme="minorHAnsi"/>
              </w:rPr>
              <w:t>athematics support</w:t>
            </w:r>
            <w:r w:rsidRPr="002F409E">
              <w:rPr>
                <w:rFonts w:eastAsia="Times New Roman" w:cstheme="minorHAnsi"/>
              </w:rPr>
              <w:t xml:space="preserve"> EAL pupil?  </w:t>
            </w:r>
          </w:p>
        </w:tc>
        <w:tc>
          <w:tcPr>
            <w:tcW w:w="3849" w:type="dxa"/>
          </w:tcPr>
          <w:p w14:paraId="7E311F19" w14:textId="7865B8CA" w:rsidR="00593A4B" w:rsidRPr="002F409E" w:rsidRDefault="00593A4B" w:rsidP="00CF39F4">
            <w:pPr>
              <w:rPr>
                <w:rFonts w:eastAsia="Times New Roman" w:cstheme="minorHAnsi"/>
              </w:rPr>
            </w:pPr>
            <w:r w:rsidRPr="002F409E">
              <w:rPr>
                <w:rFonts w:eastAsia="Times New Roman" w:cstheme="minorHAnsi"/>
              </w:rPr>
              <w:t xml:space="preserve">How to keep developing your subject </w:t>
            </w:r>
            <w:r w:rsidR="001038CB" w:rsidRPr="002F409E">
              <w:rPr>
                <w:rFonts w:eastAsia="Times New Roman" w:cstheme="minorHAnsi"/>
              </w:rPr>
              <w:t xml:space="preserve">and pedagogical </w:t>
            </w:r>
            <w:r w:rsidRPr="002F409E">
              <w:rPr>
                <w:rFonts w:eastAsia="Times New Roman" w:cstheme="minorHAnsi"/>
              </w:rPr>
              <w:t xml:space="preserve">knowledge in </w:t>
            </w:r>
            <w:r w:rsidR="00760BC0">
              <w:rPr>
                <w:rFonts w:eastAsia="Times New Roman" w:cstheme="minorHAnsi"/>
              </w:rPr>
              <w:t>m</w:t>
            </w:r>
            <w:r w:rsidR="00760BC0" w:rsidRPr="002F409E">
              <w:rPr>
                <w:rFonts w:eastAsia="Times New Roman" w:cstheme="minorHAnsi"/>
              </w:rPr>
              <w:t>athematics?</w:t>
            </w:r>
          </w:p>
          <w:p w14:paraId="3D830B34" w14:textId="77777777" w:rsidR="00593A4B" w:rsidRPr="002F409E" w:rsidRDefault="00593A4B" w:rsidP="00CF39F4">
            <w:pPr>
              <w:rPr>
                <w:rFonts w:eastAsia="Times New Roman" w:cstheme="minorHAnsi"/>
              </w:rPr>
            </w:pPr>
          </w:p>
        </w:tc>
      </w:tr>
      <w:tr w:rsidR="00593A4B" w:rsidRPr="002F409E" w14:paraId="50BB7731" w14:textId="77777777" w:rsidTr="00C34E90">
        <w:tc>
          <w:tcPr>
            <w:tcW w:w="2891" w:type="dxa"/>
          </w:tcPr>
          <w:p w14:paraId="3E9935EC" w14:textId="77777777" w:rsidR="00593A4B" w:rsidRPr="002F409E" w:rsidRDefault="00593A4B" w:rsidP="00CF39F4">
            <w:pPr>
              <w:rPr>
                <w:rFonts w:eastAsia="Times New Roman" w:cstheme="minorHAnsi"/>
              </w:rPr>
            </w:pPr>
            <w:r w:rsidRPr="002F409E">
              <w:rPr>
                <w:rFonts w:eastAsia="Times New Roman" w:cstheme="minorHAnsi"/>
              </w:rPr>
              <w:t>How can Mathematics curricula be constructed and planned?</w:t>
            </w:r>
          </w:p>
        </w:tc>
        <w:tc>
          <w:tcPr>
            <w:tcW w:w="3320" w:type="dxa"/>
          </w:tcPr>
          <w:p w14:paraId="16B66AF0" w14:textId="4B1A3FEB" w:rsidR="00593A4B" w:rsidRPr="002F409E" w:rsidRDefault="00760BC0" w:rsidP="00CF39F4">
            <w:pPr>
              <w:rPr>
                <w:rFonts w:eastAsia="Times New Roman" w:cstheme="minorHAnsi"/>
              </w:rPr>
            </w:pPr>
            <w:r w:rsidRPr="002F409E">
              <w:rPr>
                <w:rFonts w:eastAsia="Times New Roman" w:cstheme="minorHAnsi"/>
              </w:rPr>
              <w:t>Mathematics and</w:t>
            </w:r>
            <w:r w:rsidR="00593A4B" w:rsidRPr="002F409E">
              <w:rPr>
                <w:rFonts w:eastAsia="Times New Roman" w:cstheme="minorHAnsi"/>
              </w:rPr>
              <w:t xml:space="preserve"> pupils with special educational needs</w:t>
            </w:r>
          </w:p>
        </w:tc>
        <w:tc>
          <w:tcPr>
            <w:tcW w:w="3849" w:type="dxa"/>
          </w:tcPr>
          <w:p w14:paraId="6F31489C" w14:textId="77777777" w:rsidR="00593A4B" w:rsidRPr="002F409E" w:rsidRDefault="00593A4B" w:rsidP="00CF39F4">
            <w:pPr>
              <w:rPr>
                <w:rFonts w:eastAsia="Times New Roman" w:cstheme="minorHAnsi"/>
              </w:rPr>
            </w:pPr>
            <w:r w:rsidRPr="002F409E">
              <w:rPr>
                <w:rFonts w:eastAsia="Times New Roman" w:cstheme="minorHAnsi"/>
              </w:rPr>
              <w:t xml:space="preserve">Having fun with mathematics  </w:t>
            </w:r>
          </w:p>
        </w:tc>
      </w:tr>
      <w:tr w:rsidR="00593A4B" w:rsidRPr="002F409E" w14:paraId="041955D5" w14:textId="77777777" w:rsidTr="00C34E90">
        <w:tc>
          <w:tcPr>
            <w:tcW w:w="2891" w:type="dxa"/>
          </w:tcPr>
          <w:p w14:paraId="42D869A5" w14:textId="77777777" w:rsidR="00593A4B" w:rsidRPr="002F409E" w:rsidRDefault="00593A4B" w:rsidP="00CF39F4">
            <w:pPr>
              <w:rPr>
                <w:rFonts w:eastAsia="Times New Roman" w:cstheme="minorHAnsi"/>
              </w:rPr>
            </w:pPr>
            <w:r w:rsidRPr="002F409E">
              <w:rPr>
                <w:rFonts w:eastAsia="Times New Roman" w:cstheme="minorHAnsi"/>
              </w:rPr>
              <w:t>How do we show progression and continuity in school Mathematics?</w:t>
            </w:r>
          </w:p>
        </w:tc>
        <w:tc>
          <w:tcPr>
            <w:tcW w:w="3320" w:type="dxa"/>
          </w:tcPr>
          <w:p w14:paraId="0359A66D" w14:textId="64EFEA7B" w:rsidR="00593A4B" w:rsidRPr="002F409E" w:rsidRDefault="00593A4B" w:rsidP="00CF39F4">
            <w:pPr>
              <w:rPr>
                <w:rFonts w:eastAsia="Times New Roman" w:cstheme="minorHAnsi"/>
              </w:rPr>
            </w:pPr>
            <w:r w:rsidRPr="002F409E">
              <w:rPr>
                <w:rFonts w:eastAsia="Times New Roman" w:cstheme="minorHAnsi"/>
              </w:rPr>
              <w:t xml:space="preserve">Addressing diversity, social </w:t>
            </w:r>
            <w:r w:rsidR="00760BC0" w:rsidRPr="002F409E">
              <w:rPr>
                <w:rFonts w:eastAsia="Times New Roman" w:cstheme="minorHAnsi"/>
              </w:rPr>
              <w:t>class,</w:t>
            </w:r>
            <w:r w:rsidRPr="002F409E">
              <w:rPr>
                <w:rFonts w:eastAsia="Times New Roman" w:cstheme="minorHAnsi"/>
              </w:rPr>
              <w:t xml:space="preserve"> and gender representations in Mathematics </w:t>
            </w:r>
          </w:p>
          <w:p w14:paraId="21526204" w14:textId="77777777" w:rsidR="00593A4B" w:rsidRPr="002F409E" w:rsidRDefault="00593A4B" w:rsidP="00CF39F4">
            <w:pPr>
              <w:rPr>
                <w:rFonts w:eastAsia="Times New Roman" w:cstheme="minorHAnsi"/>
                <w:highlight w:val="yellow"/>
              </w:rPr>
            </w:pPr>
          </w:p>
        </w:tc>
        <w:tc>
          <w:tcPr>
            <w:tcW w:w="3849" w:type="dxa"/>
          </w:tcPr>
          <w:p w14:paraId="7086F2B1" w14:textId="77777777" w:rsidR="00593A4B" w:rsidRPr="002F409E" w:rsidRDefault="00593A4B" w:rsidP="00CF39F4">
            <w:pPr>
              <w:rPr>
                <w:rFonts w:eastAsia="Times New Roman" w:cstheme="minorHAnsi"/>
              </w:rPr>
            </w:pPr>
            <w:r w:rsidRPr="002F409E">
              <w:rPr>
                <w:rFonts w:eastAsia="Times New Roman" w:cstheme="minorHAnsi"/>
              </w:rPr>
              <w:t xml:space="preserve">Can Mathematics teachers engage with deeper research? </w:t>
            </w:r>
          </w:p>
        </w:tc>
      </w:tr>
      <w:tr w:rsidR="00593A4B" w:rsidRPr="002F409E" w14:paraId="699DDFED" w14:textId="77777777" w:rsidTr="00C34E90">
        <w:tc>
          <w:tcPr>
            <w:tcW w:w="2891" w:type="dxa"/>
          </w:tcPr>
          <w:p w14:paraId="5AFE84A6" w14:textId="77777777" w:rsidR="00593A4B" w:rsidRPr="002F409E" w:rsidRDefault="00593A4B" w:rsidP="00CF39F4">
            <w:pPr>
              <w:rPr>
                <w:rFonts w:eastAsia="Times New Roman" w:cstheme="minorHAnsi"/>
              </w:rPr>
            </w:pPr>
            <w:r w:rsidRPr="002F409E">
              <w:rPr>
                <w:rFonts w:eastAsia="Times New Roman" w:cstheme="minorHAnsi"/>
              </w:rPr>
              <w:t>What is pedagogy? How do pupils learn? What learning theories are suitable for Mathematics?</w:t>
            </w:r>
          </w:p>
        </w:tc>
        <w:tc>
          <w:tcPr>
            <w:tcW w:w="3320" w:type="dxa"/>
          </w:tcPr>
          <w:p w14:paraId="7133BDF3" w14:textId="179AAC20" w:rsidR="00593A4B" w:rsidRPr="002F409E" w:rsidRDefault="00593A4B" w:rsidP="00CF39F4">
            <w:pPr>
              <w:rPr>
                <w:rFonts w:eastAsia="Times New Roman" w:cstheme="minorHAnsi"/>
              </w:rPr>
            </w:pPr>
            <w:r w:rsidRPr="002F409E">
              <w:rPr>
                <w:rFonts w:eastAsia="Times New Roman" w:cstheme="minorHAnsi"/>
              </w:rPr>
              <w:t xml:space="preserve">How do we adapt </w:t>
            </w:r>
            <w:r w:rsidR="00760BC0">
              <w:rPr>
                <w:rFonts w:eastAsia="Times New Roman" w:cstheme="minorHAnsi"/>
              </w:rPr>
              <w:t>m</w:t>
            </w:r>
            <w:r w:rsidR="00760BC0" w:rsidRPr="002F409E">
              <w:rPr>
                <w:rFonts w:eastAsia="Times New Roman" w:cstheme="minorHAnsi"/>
              </w:rPr>
              <w:t>athematics teaching</w:t>
            </w:r>
            <w:r w:rsidRPr="002F409E">
              <w:rPr>
                <w:rFonts w:eastAsia="Times New Roman" w:cstheme="minorHAnsi"/>
              </w:rPr>
              <w:t xml:space="preserve"> to pupils’ needs better in placement 2?</w:t>
            </w:r>
          </w:p>
        </w:tc>
        <w:tc>
          <w:tcPr>
            <w:tcW w:w="3849" w:type="dxa"/>
          </w:tcPr>
          <w:p w14:paraId="690B17D3" w14:textId="77777777" w:rsidR="00593A4B" w:rsidRPr="002F409E" w:rsidRDefault="00593A4B" w:rsidP="00CF39F4">
            <w:pPr>
              <w:rPr>
                <w:rFonts w:eastAsia="Times New Roman" w:cstheme="minorHAnsi"/>
                <w:highlight w:val="yellow"/>
              </w:rPr>
            </w:pPr>
            <w:r w:rsidRPr="002F409E">
              <w:rPr>
                <w:rFonts w:eastAsia="Times New Roman" w:cstheme="minorHAnsi"/>
              </w:rPr>
              <w:t>Career opportunities for mathematics teachers.</w:t>
            </w:r>
          </w:p>
        </w:tc>
      </w:tr>
      <w:tr w:rsidR="00593A4B" w:rsidRPr="002F409E" w14:paraId="255151D2" w14:textId="77777777" w:rsidTr="00C34E90">
        <w:tc>
          <w:tcPr>
            <w:tcW w:w="2891" w:type="dxa"/>
          </w:tcPr>
          <w:p w14:paraId="68A484FA" w14:textId="77777777" w:rsidR="00593A4B" w:rsidRPr="002F409E" w:rsidRDefault="00593A4B" w:rsidP="00CF39F4">
            <w:pPr>
              <w:rPr>
                <w:rFonts w:eastAsia="Times New Roman" w:cstheme="minorHAnsi"/>
              </w:rPr>
            </w:pPr>
            <w:r w:rsidRPr="002F409E">
              <w:rPr>
                <w:rFonts w:eastAsia="Times New Roman" w:cstheme="minorHAnsi"/>
              </w:rPr>
              <w:t xml:space="preserve">How do we plan, </w:t>
            </w:r>
            <w:proofErr w:type="gramStart"/>
            <w:r w:rsidRPr="002F409E">
              <w:rPr>
                <w:rFonts w:eastAsia="Times New Roman" w:cstheme="minorHAnsi"/>
              </w:rPr>
              <w:t>monitor</w:t>
            </w:r>
            <w:proofErr w:type="gramEnd"/>
            <w:r w:rsidRPr="002F409E">
              <w:rPr>
                <w:rFonts w:eastAsia="Times New Roman" w:cstheme="minorHAnsi"/>
              </w:rPr>
              <w:t xml:space="preserve"> and assess Mathematics learning (part 1)?</w:t>
            </w:r>
          </w:p>
        </w:tc>
        <w:tc>
          <w:tcPr>
            <w:tcW w:w="3320" w:type="dxa"/>
          </w:tcPr>
          <w:p w14:paraId="0A8E4AA8" w14:textId="77777777" w:rsidR="00593A4B" w:rsidRPr="002F409E" w:rsidRDefault="00593A4B" w:rsidP="00CF39F4">
            <w:pPr>
              <w:rPr>
                <w:rFonts w:eastAsia="Times New Roman" w:cstheme="minorHAnsi"/>
              </w:rPr>
            </w:pPr>
            <w:r w:rsidRPr="002F409E">
              <w:rPr>
                <w:rFonts w:eastAsia="Times New Roman" w:cstheme="minorHAnsi"/>
              </w:rPr>
              <w:t xml:space="preserve">How do we assess learning better in Placement 2? </w:t>
            </w:r>
          </w:p>
        </w:tc>
        <w:tc>
          <w:tcPr>
            <w:tcW w:w="3849" w:type="dxa"/>
          </w:tcPr>
          <w:p w14:paraId="0FD2CEB9" w14:textId="77777777" w:rsidR="00593A4B" w:rsidRPr="002F409E" w:rsidRDefault="00593A4B" w:rsidP="00CF39F4">
            <w:pPr>
              <w:rPr>
                <w:rFonts w:eastAsia="Times New Roman" w:cstheme="minorHAnsi"/>
                <w:highlight w:val="yellow"/>
              </w:rPr>
            </w:pPr>
            <w:r w:rsidRPr="002F409E">
              <w:rPr>
                <w:rFonts w:eastAsia="Times New Roman" w:cstheme="minorHAnsi"/>
              </w:rPr>
              <w:t xml:space="preserve">Mathematics teaching outside the classroom </w:t>
            </w:r>
          </w:p>
        </w:tc>
      </w:tr>
      <w:tr w:rsidR="00593A4B" w:rsidRPr="002F409E" w14:paraId="19CA191C" w14:textId="77777777" w:rsidTr="00C34E90">
        <w:tc>
          <w:tcPr>
            <w:tcW w:w="2891" w:type="dxa"/>
          </w:tcPr>
          <w:p w14:paraId="3BBCAB1F" w14:textId="77777777" w:rsidR="00593A4B" w:rsidRPr="002F409E" w:rsidRDefault="00593A4B" w:rsidP="00CF39F4">
            <w:pPr>
              <w:rPr>
                <w:rFonts w:eastAsia="Times New Roman" w:cstheme="minorHAnsi"/>
              </w:rPr>
            </w:pPr>
            <w:r w:rsidRPr="002F409E">
              <w:rPr>
                <w:rFonts w:eastAsia="Times New Roman" w:cstheme="minorHAnsi"/>
              </w:rPr>
              <w:t>How do we differentiate (part 1)?</w:t>
            </w:r>
          </w:p>
        </w:tc>
        <w:tc>
          <w:tcPr>
            <w:tcW w:w="3320" w:type="dxa"/>
          </w:tcPr>
          <w:p w14:paraId="4FFDA931" w14:textId="77777777" w:rsidR="00593A4B" w:rsidRPr="002F409E" w:rsidRDefault="00593A4B" w:rsidP="00CF39F4">
            <w:pPr>
              <w:rPr>
                <w:rFonts w:eastAsia="Times New Roman" w:cstheme="minorHAnsi"/>
              </w:rPr>
            </w:pPr>
            <w:r w:rsidRPr="002F409E">
              <w:rPr>
                <w:rFonts w:eastAsia="Times New Roman" w:cstheme="minorHAnsi"/>
              </w:rPr>
              <w:t xml:space="preserve">How do we use assessment to adapt teaching for all learners? </w:t>
            </w:r>
          </w:p>
        </w:tc>
        <w:tc>
          <w:tcPr>
            <w:tcW w:w="3849" w:type="dxa"/>
          </w:tcPr>
          <w:p w14:paraId="515089FA" w14:textId="77777777" w:rsidR="00593A4B" w:rsidRPr="002F409E" w:rsidRDefault="00593A4B" w:rsidP="00CF39F4">
            <w:pPr>
              <w:rPr>
                <w:rFonts w:eastAsia="Times New Roman" w:cstheme="minorHAnsi"/>
                <w:highlight w:val="yellow"/>
              </w:rPr>
            </w:pPr>
            <w:r w:rsidRPr="002F409E">
              <w:rPr>
                <w:rFonts w:eastAsia="Times New Roman" w:cstheme="minorHAnsi"/>
              </w:rPr>
              <w:t xml:space="preserve">How do mathematics teachers continue to develop their skills after the PGCE? </w:t>
            </w:r>
          </w:p>
        </w:tc>
      </w:tr>
      <w:tr w:rsidR="00593A4B" w:rsidRPr="002F409E" w14:paraId="0F908F85" w14:textId="77777777" w:rsidTr="00C34E90">
        <w:tc>
          <w:tcPr>
            <w:tcW w:w="2891" w:type="dxa"/>
          </w:tcPr>
          <w:p w14:paraId="7932001D" w14:textId="77777777" w:rsidR="00593A4B" w:rsidRPr="002F409E" w:rsidRDefault="00593A4B" w:rsidP="00CF39F4">
            <w:pPr>
              <w:rPr>
                <w:rFonts w:eastAsia="Times New Roman" w:cstheme="minorHAnsi"/>
              </w:rPr>
            </w:pPr>
            <w:r w:rsidRPr="002F409E">
              <w:rPr>
                <w:rFonts w:eastAsia="Times New Roman" w:cstheme="minorHAnsi"/>
              </w:rPr>
              <w:t xml:space="preserve">Mathematical knowledge for teaching. </w:t>
            </w:r>
          </w:p>
        </w:tc>
        <w:tc>
          <w:tcPr>
            <w:tcW w:w="3320" w:type="dxa"/>
          </w:tcPr>
          <w:p w14:paraId="0E3B5A8A" w14:textId="77777777" w:rsidR="00593A4B" w:rsidRPr="002F409E" w:rsidRDefault="00593A4B" w:rsidP="00CF39F4">
            <w:pPr>
              <w:rPr>
                <w:rFonts w:eastAsia="Times New Roman" w:cstheme="minorHAnsi"/>
              </w:rPr>
            </w:pPr>
            <w:r w:rsidRPr="002F409E">
              <w:rPr>
                <w:rFonts w:eastAsia="Times New Roman" w:cstheme="minorHAnsi"/>
              </w:rPr>
              <w:t xml:space="preserve">How to adapt teaching to learners of different ages </w:t>
            </w:r>
          </w:p>
        </w:tc>
        <w:tc>
          <w:tcPr>
            <w:tcW w:w="3849" w:type="dxa"/>
          </w:tcPr>
          <w:p w14:paraId="160D194E" w14:textId="77777777" w:rsidR="00593A4B" w:rsidRPr="002F409E" w:rsidRDefault="00593A4B" w:rsidP="00CF39F4">
            <w:pPr>
              <w:rPr>
                <w:rFonts w:eastAsia="Times New Roman" w:cstheme="minorHAnsi"/>
              </w:rPr>
            </w:pPr>
            <w:r w:rsidRPr="002F409E">
              <w:rPr>
                <w:rFonts w:eastAsia="Times New Roman" w:cstheme="minorHAnsi"/>
              </w:rPr>
              <w:t xml:space="preserve">Mathematics as a creative subject </w:t>
            </w:r>
          </w:p>
        </w:tc>
      </w:tr>
      <w:tr w:rsidR="00593A4B" w:rsidRPr="002F409E" w14:paraId="7D409E16" w14:textId="77777777" w:rsidTr="00C34E90">
        <w:tc>
          <w:tcPr>
            <w:tcW w:w="2891" w:type="dxa"/>
          </w:tcPr>
          <w:p w14:paraId="37DE8E0D" w14:textId="77777777" w:rsidR="00593A4B" w:rsidRPr="002F409E" w:rsidRDefault="00593A4B" w:rsidP="00CF39F4">
            <w:pPr>
              <w:rPr>
                <w:rFonts w:eastAsia="Times New Roman" w:cstheme="minorHAnsi"/>
              </w:rPr>
            </w:pPr>
            <w:r w:rsidRPr="002F409E">
              <w:rPr>
                <w:rFonts w:eastAsia="Times New Roman" w:cstheme="minorHAnsi"/>
              </w:rPr>
              <w:t xml:space="preserve">Teachers as professionals </w:t>
            </w:r>
          </w:p>
          <w:p w14:paraId="6FFC4D0E" w14:textId="77777777" w:rsidR="00593A4B" w:rsidRPr="002F409E" w:rsidRDefault="00593A4B" w:rsidP="00CF39F4">
            <w:pPr>
              <w:rPr>
                <w:rFonts w:eastAsia="Times New Roman" w:cstheme="minorHAnsi"/>
              </w:rPr>
            </w:pPr>
          </w:p>
        </w:tc>
        <w:tc>
          <w:tcPr>
            <w:tcW w:w="3320" w:type="dxa"/>
          </w:tcPr>
          <w:p w14:paraId="3D25051A" w14:textId="77777777" w:rsidR="00593A4B" w:rsidRPr="002F409E" w:rsidRDefault="00593A4B" w:rsidP="00CF39F4">
            <w:pPr>
              <w:rPr>
                <w:rFonts w:eastAsia="Times New Roman" w:cstheme="minorHAnsi"/>
              </w:rPr>
            </w:pPr>
            <w:r w:rsidRPr="002F409E">
              <w:rPr>
                <w:rFonts w:eastAsia="Times New Roman" w:cstheme="minorHAnsi"/>
              </w:rPr>
              <w:t xml:space="preserve">Teaching mathematics through problem solving </w:t>
            </w:r>
          </w:p>
        </w:tc>
        <w:tc>
          <w:tcPr>
            <w:tcW w:w="3849" w:type="dxa"/>
          </w:tcPr>
          <w:p w14:paraId="50418964" w14:textId="036EF0B8" w:rsidR="00593A4B" w:rsidRPr="002F409E" w:rsidRDefault="003B0AC0" w:rsidP="00CF39F4">
            <w:pPr>
              <w:rPr>
                <w:rFonts w:eastAsia="Times New Roman" w:cstheme="minorHAnsi"/>
                <w:highlight w:val="yellow"/>
              </w:rPr>
            </w:pPr>
            <w:r w:rsidRPr="002F409E">
              <w:rPr>
                <w:rFonts w:eastAsia="Times New Roman" w:cstheme="minorHAnsi"/>
              </w:rPr>
              <w:t xml:space="preserve">How to adapt your </w:t>
            </w:r>
            <w:r w:rsidR="00760BC0" w:rsidRPr="002F409E">
              <w:rPr>
                <w:rFonts w:eastAsia="Times New Roman" w:cstheme="minorHAnsi"/>
              </w:rPr>
              <w:t>teaching</w:t>
            </w:r>
            <w:r w:rsidRPr="002F409E">
              <w:rPr>
                <w:rFonts w:eastAsia="Times New Roman" w:cstheme="minorHAnsi"/>
              </w:rPr>
              <w:t xml:space="preserve"> to different contexts</w:t>
            </w:r>
          </w:p>
        </w:tc>
      </w:tr>
      <w:tr w:rsidR="00F129EC" w:rsidRPr="002F409E" w14:paraId="5758226A" w14:textId="77777777" w:rsidTr="00C34E90">
        <w:tc>
          <w:tcPr>
            <w:tcW w:w="2891" w:type="dxa"/>
          </w:tcPr>
          <w:p w14:paraId="5DD5F3C1" w14:textId="02960970" w:rsidR="00F129EC" w:rsidRPr="002F409E" w:rsidRDefault="00F129EC" w:rsidP="00CF39F4">
            <w:pPr>
              <w:rPr>
                <w:rFonts w:eastAsia="Times New Roman" w:cstheme="minorHAnsi"/>
              </w:rPr>
            </w:pPr>
            <w:r w:rsidRPr="002F409E">
              <w:rPr>
                <w:rFonts w:eastAsia="Times New Roman" w:cstheme="minorHAnsi"/>
              </w:rPr>
              <w:t>How do</w:t>
            </w:r>
            <w:r w:rsidR="00760BC0">
              <w:rPr>
                <w:rFonts w:eastAsia="Times New Roman" w:cstheme="minorHAnsi"/>
              </w:rPr>
              <w:t xml:space="preserve"> </w:t>
            </w:r>
            <w:r w:rsidRPr="002F409E">
              <w:rPr>
                <w:rFonts w:eastAsia="Times New Roman" w:cstheme="minorHAnsi"/>
              </w:rPr>
              <w:t>we engage all learners in mathematics?</w:t>
            </w:r>
          </w:p>
        </w:tc>
        <w:tc>
          <w:tcPr>
            <w:tcW w:w="3320" w:type="dxa"/>
          </w:tcPr>
          <w:p w14:paraId="73F50E73" w14:textId="38ED4C54" w:rsidR="00F129EC" w:rsidRPr="002F409E" w:rsidRDefault="00B76EC0" w:rsidP="00CF39F4">
            <w:pPr>
              <w:rPr>
                <w:rFonts w:eastAsia="Times New Roman" w:cstheme="minorHAnsi"/>
              </w:rPr>
            </w:pPr>
            <w:r w:rsidRPr="002F409E">
              <w:rPr>
                <w:rFonts w:eastAsia="Times New Roman" w:cstheme="minorHAnsi"/>
              </w:rPr>
              <w:t xml:space="preserve">How to we stimulate </w:t>
            </w:r>
            <w:r w:rsidR="00760BC0" w:rsidRPr="002F409E">
              <w:rPr>
                <w:rFonts w:eastAsia="Times New Roman" w:cstheme="minorHAnsi"/>
              </w:rPr>
              <w:t>learners’</w:t>
            </w:r>
            <w:r w:rsidRPr="002F409E">
              <w:rPr>
                <w:rFonts w:eastAsia="Times New Roman" w:cstheme="minorHAnsi"/>
              </w:rPr>
              <w:t xml:space="preserve"> intellectual curiosity in Mathematics? </w:t>
            </w:r>
          </w:p>
        </w:tc>
        <w:tc>
          <w:tcPr>
            <w:tcW w:w="3849" w:type="dxa"/>
          </w:tcPr>
          <w:p w14:paraId="1B383BBB" w14:textId="77777777" w:rsidR="00F129EC" w:rsidRPr="002F409E" w:rsidRDefault="00F129EC" w:rsidP="00CF39F4">
            <w:pPr>
              <w:rPr>
                <w:rFonts w:eastAsia="Times New Roman" w:cstheme="minorHAnsi"/>
                <w:highlight w:val="yellow"/>
              </w:rPr>
            </w:pPr>
          </w:p>
        </w:tc>
      </w:tr>
    </w:tbl>
    <w:p w14:paraId="32FDAD40" w14:textId="77777777" w:rsidR="00593A4B" w:rsidRPr="002F409E" w:rsidRDefault="00593A4B" w:rsidP="00593A4B">
      <w:pPr>
        <w:rPr>
          <w:rFonts w:cstheme="minorHAnsi"/>
          <w:sz w:val="24"/>
          <w:szCs w:val="24"/>
        </w:rPr>
      </w:pPr>
    </w:p>
    <w:p w14:paraId="2B25B16A" w14:textId="77777777" w:rsidR="00593A4B" w:rsidRPr="002F409E" w:rsidRDefault="00593A4B" w:rsidP="00593A4B">
      <w:pPr>
        <w:rPr>
          <w:rFonts w:cstheme="minorHAnsi"/>
          <w:b/>
          <w:sz w:val="24"/>
          <w:szCs w:val="24"/>
          <w:u w:val="single"/>
        </w:rPr>
      </w:pPr>
    </w:p>
    <w:p w14:paraId="19FEE0EE" w14:textId="77777777" w:rsidR="001C2C69" w:rsidRDefault="001C2C69" w:rsidP="001C2C69">
      <w:pPr>
        <w:pStyle w:val="Level2"/>
        <w:rPr>
          <w:b/>
          <w:bCs/>
        </w:rPr>
      </w:pPr>
      <w:bookmarkStart w:id="19" w:name="_Toc143101173"/>
      <w:bookmarkStart w:id="20" w:name="_Toc113310377"/>
      <w:bookmarkStart w:id="21" w:name="_Toc143094011"/>
      <w:r w:rsidRPr="00A50FC7">
        <w:rPr>
          <w:b/>
          <w:bCs/>
        </w:rPr>
        <w:t>ITAP</w:t>
      </w:r>
      <w:bookmarkEnd w:id="19"/>
    </w:p>
    <w:p w14:paraId="6207BE62" w14:textId="77777777" w:rsidR="001C2C69" w:rsidRPr="00A50FC7" w:rsidRDefault="001C2C69" w:rsidP="001C2C69">
      <w:pPr>
        <w:pStyle w:val="NormalWeb"/>
        <w:rPr>
          <w:rFonts w:asciiTheme="minorHAnsi" w:hAnsiTheme="minorHAnsi" w:cstheme="minorHAnsi"/>
          <w:sz w:val="24"/>
          <w:szCs w:val="24"/>
        </w:rPr>
      </w:pPr>
      <w:r w:rsidRPr="00A50FC7">
        <w:rPr>
          <w:rFonts w:asciiTheme="minorHAnsi" w:hAnsiTheme="minorHAnsi" w:cstheme="minorHAnsi"/>
          <w:sz w:val="24"/>
          <w:szCs w:val="24"/>
        </w:rPr>
        <w:lastRenderedPageBreak/>
        <w:t xml:space="preserve">Starting from the 2024/25 academic year, all initial teacher training (ITT) programmes in England </w:t>
      </w:r>
      <w:r w:rsidRPr="00A50FC7">
        <w:rPr>
          <w:rFonts w:asciiTheme="minorHAnsi" w:hAnsiTheme="minorHAnsi" w:cstheme="minorHAnsi"/>
          <w:color w:val="635B59"/>
          <w:sz w:val="24"/>
          <w:szCs w:val="24"/>
        </w:rPr>
        <w:t>must include an Intensive Training and Practice (ITAP) component</w:t>
      </w:r>
      <w:r w:rsidRPr="00A50FC7">
        <w:rPr>
          <w:rFonts w:asciiTheme="minorHAnsi" w:hAnsiTheme="minorHAnsi" w:cstheme="minorHAnsi"/>
          <w:sz w:val="24"/>
          <w:szCs w:val="24"/>
        </w:rPr>
        <w:t xml:space="preserve">. </w:t>
      </w:r>
    </w:p>
    <w:p w14:paraId="5E1FB115" w14:textId="77777777" w:rsidR="001C2C69" w:rsidRPr="00A50FC7" w:rsidRDefault="001C2C69" w:rsidP="001C2C69">
      <w:pPr>
        <w:pStyle w:val="NormalWeb"/>
        <w:rPr>
          <w:rFonts w:asciiTheme="minorHAnsi" w:hAnsiTheme="minorHAnsi" w:cstheme="minorHAnsi"/>
          <w:sz w:val="24"/>
          <w:szCs w:val="24"/>
        </w:rPr>
      </w:pPr>
      <w:r w:rsidRPr="00A50FC7">
        <w:rPr>
          <w:rFonts w:asciiTheme="minorHAnsi" w:hAnsiTheme="minorHAnsi" w:cstheme="minorHAnsi"/>
          <w:sz w:val="24"/>
          <w:szCs w:val="24"/>
        </w:rPr>
        <w:t xml:space="preserve">Intensive Training and Practice (ITAP) is designed to increase coherence between theory and practice and allow trainees to reflect on how research can inform practice. ITAP is part of the university component of the course and is not </w:t>
      </w:r>
      <w:proofErr w:type="gramStart"/>
      <w:r w:rsidRPr="00A50FC7">
        <w:rPr>
          <w:rFonts w:asciiTheme="minorHAnsi" w:hAnsiTheme="minorHAnsi" w:cstheme="minorHAnsi"/>
          <w:sz w:val="24"/>
          <w:szCs w:val="24"/>
        </w:rPr>
        <w:t>does not</w:t>
      </w:r>
      <w:proofErr w:type="gramEnd"/>
      <w:r w:rsidRPr="00A50FC7">
        <w:rPr>
          <w:rFonts w:asciiTheme="minorHAnsi" w:hAnsiTheme="minorHAnsi" w:cstheme="minorHAnsi"/>
          <w:sz w:val="24"/>
          <w:szCs w:val="24"/>
        </w:rPr>
        <w:t xml:space="preserve"> have to take place in a school and must be additional to, the placement itself. </w:t>
      </w:r>
    </w:p>
    <w:p w14:paraId="00D959A9" w14:textId="77777777" w:rsidR="001C2C69" w:rsidRPr="00A50FC7" w:rsidRDefault="001C2C69" w:rsidP="001C2C69">
      <w:pPr>
        <w:pStyle w:val="NormalWeb"/>
        <w:rPr>
          <w:rFonts w:asciiTheme="minorHAnsi" w:hAnsiTheme="minorHAnsi" w:cstheme="minorHAnsi"/>
          <w:sz w:val="24"/>
          <w:szCs w:val="24"/>
        </w:rPr>
      </w:pPr>
      <w:r w:rsidRPr="00A50FC7">
        <w:rPr>
          <w:rFonts w:asciiTheme="minorHAnsi" w:hAnsiTheme="minorHAnsi" w:cstheme="minorHAnsi"/>
          <w:sz w:val="24"/>
          <w:szCs w:val="24"/>
        </w:rPr>
        <w:t xml:space="preserve">During ITAP, trainees observe and reflect upon expert practice. The design of the experience should support trainees to understand what it is that makes such practice effective and to reflect on how it could be embedded in their own practice. Trainees should then </w:t>
      </w:r>
      <w:proofErr w:type="gramStart"/>
      <w:r w:rsidRPr="00A50FC7">
        <w:rPr>
          <w:rFonts w:asciiTheme="minorHAnsi" w:hAnsiTheme="minorHAnsi" w:cstheme="minorHAnsi"/>
          <w:sz w:val="24"/>
          <w:szCs w:val="24"/>
        </w:rPr>
        <w:t>have the opportunity to</w:t>
      </w:r>
      <w:proofErr w:type="gramEnd"/>
      <w:r w:rsidRPr="00A50FC7">
        <w:rPr>
          <w:rFonts w:asciiTheme="minorHAnsi" w:hAnsiTheme="minorHAnsi" w:cstheme="minorHAnsi"/>
          <w:sz w:val="24"/>
          <w:szCs w:val="24"/>
        </w:rPr>
        <w:t xml:space="preserve"> apply what they have learned through, for example, rehearsal and/or live practice, receiving constructive feedback from expert colleagues. </w:t>
      </w:r>
    </w:p>
    <w:p w14:paraId="2D515281" w14:textId="77777777" w:rsidR="001C2C69" w:rsidRPr="00A50FC7" w:rsidRDefault="00630EB1" w:rsidP="001C2C69">
      <w:pPr>
        <w:pStyle w:val="NormalWeb"/>
        <w:rPr>
          <w:rFonts w:asciiTheme="minorHAnsi" w:hAnsiTheme="minorHAnsi" w:cstheme="minorHAnsi"/>
          <w:sz w:val="24"/>
          <w:szCs w:val="24"/>
        </w:rPr>
      </w:pPr>
      <w:hyperlink r:id="rId15" w:history="1">
        <w:r w:rsidR="001C2C69" w:rsidRPr="00A50FC7">
          <w:rPr>
            <w:rStyle w:val="Hyperlink"/>
            <w:rFonts w:asciiTheme="minorHAnsi" w:hAnsiTheme="minorHAnsi" w:cstheme="minorHAnsi"/>
            <w:sz w:val="24"/>
            <w:szCs w:val="24"/>
          </w:rPr>
          <w:t>https://assets.publishing.service.gov.uk/government/uploads/system/uploads/attachment_data/file/1079080/ITT_Reform_Accompanying_Document.pdf</w:t>
        </w:r>
      </w:hyperlink>
    </w:p>
    <w:p w14:paraId="23D6FBDA" w14:textId="77777777" w:rsidR="001C2C69" w:rsidRPr="00A50FC7" w:rsidRDefault="001C2C69" w:rsidP="001C2C69">
      <w:pPr>
        <w:rPr>
          <w:rFonts w:eastAsia="Times New Roman" w:cstheme="minorHAnsi"/>
          <w:color w:val="000000"/>
          <w:sz w:val="24"/>
          <w:szCs w:val="24"/>
          <w:lang w:eastAsia="en-GB"/>
        </w:rPr>
      </w:pPr>
      <w:r w:rsidRPr="00A50FC7">
        <w:rPr>
          <w:rFonts w:eastAsia="Times New Roman" w:cstheme="minorHAnsi"/>
          <w:color w:val="000000"/>
          <w:sz w:val="24"/>
          <w:szCs w:val="24"/>
          <w:lang w:eastAsia="en-GB"/>
        </w:rPr>
        <w:t>The UoM five ITAP day themes reflect areas within our curriculum (and the CCF). </w:t>
      </w:r>
    </w:p>
    <w:p w14:paraId="0988A923" w14:textId="77777777" w:rsidR="001C2C69" w:rsidRPr="00A50FC7" w:rsidRDefault="001C2C69" w:rsidP="001C2C69">
      <w:pPr>
        <w:rPr>
          <w:rFonts w:eastAsia="Times New Roman" w:cstheme="minorHAnsi"/>
          <w:color w:val="000000"/>
          <w:sz w:val="24"/>
          <w:szCs w:val="24"/>
          <w:lang w:eastAsia="en-GB"/>
        </w:rPr>
      </w:pPr>
      <w:r w:rsidRPr="00A50FC7">
        <w:rPr>
          <w:rFonts w:eastAsia="Times New Roman" w:cstheme="minorHAnsi"/>
          <w:color w:val="000000"/>
          <w:sz w:val="24"/>
          <w:szCs w:val="24"/>
          <w:lang w:eastAsia="en-GB"/>
        </w:rPr>
        <w:br/>
      </w:r>
    </w:p>
    <w:p w14:paraId="5ACD51C2" w14:textId="77777777" w:rsidR="001C2C69" w:rsidRPr="00A50FC7" w:rsidRDefault="001C2C69" w:rsidP="001C2C69">
      <w:pPr>
        <w:widowControl/>
        <w:numPr>
          <w:ilvl w:val="0"/>
          <w:numId w:val="50"/>
        </w:numPr>
        <w:textAlignment w:val="baseline"/>
        <w:rPr>
          <w:rFonts w:eastAsia="Times New Roman" w:cstheme="minorHAnsi"/>
          <w:color w:val="000000"/>
          <w:sz w:val="24"/>
          <w:szCs w:val="24"/>
          <w:lang w:eastAsia="en-GB"/>
        </w:rPr>
      </w:pPr>
      <w:proofErr w:type="spellStart"/>
      <w:r w:rsidRPr="00A50FC7">
        <w:rPr>
          <w:rFonts w:eastAsia="Times New Roman" w:cstheme="minorHAnsi"/>
          <w:color w:val="000000"/>
          <w:sz w:val="24"/>
          <w:szCs w:val="24"/>
          <w:shd w:val="clear" w:color="auto" w:fill="FFD966"/>
          <w:lang w:eastAsia="en-GB"/>
        </w:rPr>
        <w:t>Behaviour</w:t>
      </w:r>
      <w:proofErr w:type="spellEnd"/>
      <w:r w:rsidRPr="00A50FC7">
        <w:rPr>
          <w:rFonts w:eastAsia="Times New Roman" w:cstheme="minorHAnsi"/>
          <w:color w:val="000000"/>
          <w:sz w:val="24"/>
          <w:szCs w:val="24"/>
          <w:shd w:val="clear" w:color="auto" w:fill="FFD966"/>
          <w:lang w:eastAsia="en-GB"/>
        </w:rPr>
        <w:t xml:space="preserve"> for learning</w:t>
      </w:r>
      <w:r w:rsidRPr="00A50FC7">
        <w:rPr>
          <w:rFonts w:eastAsia="Times New Roman" w:cstheme="minorHAnsi"/>
          <w:color w:val="000000"/>
          <w:sz w:val="24"/>
          <w:szCs w:val="24"/>
          <w:shd w:val="clear" w:color="auto" w:fill="FFD966"/>
          <w:lang w:eastAsia="en-GB"/>
        </w:rPr>
        <w:tab/>
      </w:r>
      <w:r w:rsidRPr="00A50FC7">
        <w:rPr>
          <w:rFonts w:eastAsia="Times New Roman" w:cstheme="minorHAnsi"/>
          <w:color w:val="000000"/>
          <w:sz w:val="24"/>
          <w:szCs w:val="24"/>
          <w:shd w:val="clear" w:color="auto" w:fill="FFD966"/>
          <w:lang w:eastAsia="en-GB"/>
        </w:rPr>
        <w:tab/>
      </w:r>
      <w:r w:rsidRPr="00A50FC7">
        <w:rPr>
          <w:rFonts w:eastAsia="Times New Roman" w:cstheme="minorHAnsi"/>
          <w:color w:val="000000"/>
          <w:sz w:val="24"/>
          <w:szCs w:val="24"/>
          <w:shd w:val="clear" w:color="auto" w:fill="FFD966"/>
          <w:lang w:eastAsia="en-GB"/>
        </w:rPr>
        <w:tab/>
        <w:t>(core area 1.2)</w:t>
      </w:r>
    </w:p>
    <w:p w14:paraId="11C65DDA" w14:textId="77777777" w:rsidR="001C2C69" w:rsidRPr="00A50FC7" w:rsidRDefault="001C2C69" w:rsidP="001C2C69">
      <w:pPr>
        <w:widowControl/>
        <w:numPr>
          <w:ilvl w:val="0"/>
          <w:numId w:val="50"/>
        </w:numPr>
        <w:textAlignment w:val="baseline"/>
        <w:rPr>
          <w:rFonts w:eastAsia="Times New Roman" w:cstheme="minorHAnsi"/>
          <w:color w:val="000000"/>
          <w:sz w:val="24"/>
          <w:szCs w:val="24"/>
          <w:lang w:eastAsia="en-GB"/>
        </w:rPr>
      </w:pPr>
      <w:r w:rsidRPr="00A50FC7">
        <w:rPr>
          <w:rFonts w:eastAsia="Times New Roman" w:cstheme="minorHAnsi"/>
          <w:color w:val="000000"/>
          <w:sz w:val="24"/>
          <w:szCs w:val="24"/>
          <w:shd w:val="clear" w:color="auto" w:fill="6AA84F"/>
          <w:lang w:eastAsia="en-GB"/>
        </w:rPr>
        <w:t xml:space="preserve">Subject and curriculum knowledge </w:t>
      </w:r>
      <w:r w:rsidRPr="00A50FC7">
        <w:rPr>
          <w:rFonts w:eastAsia="Times New Roman" w:cstheme="minorHAnsi"/>
          <w:color w:val="000000"/>
          <w:sz w:val="24"/>
          <w:szCs w:val="24"/>
          <w:shd w:val="clear" w:color="auto" w:fill="6AA84F"/>
          <w:lang w:eastAsia="en-GB"/>
        </w:rPr>
        <w:tab/>
        <w:t>(core area 2)</w:t>
      </w:r>
    </w:p>
    <w:p w14:paraId="020B323D" w14:textId="77777777" w:rsidR="001C2C69" w:rsidRPr="00A50FC7" w:rsidRDefault="001C2C69" w:rsidP="001C2C69">
      <w:pPr>
        <w:widowControl/>
        <w:numPr>
          <w:ilvl w:val="0"/>
          <w:numId w:val="50"/>
        </w:numPr>
        <w:textAlignment w:val="baseline"/>
        <w:rPr>
          <w:rFonts w:eastAsia="Times New Roman" w:cstheme="minorHAnsi"/>
          <w:color w:val="000000"/>
          <w:sz w:val="24"/>
          <w:szCs w:val="24"/>
          <w:lang w:eastAsia="en-GB"/>
        </w:rPr>
      </w:pPr>
      <w:r w:rsidRPr="00A50FC7">
        <w:rPr>
          <w:rFonts w:eastAsia="Times New Roman" w:cstheme="minorHAnsi"/>
          <w:color w:val="000000"/>
          <w:sz w:val="24"/>
          <w:szCs w:val="24"/>
          <w:shd w:val="clear" w:color="auto" w:fill="A4C2F4"/>
          <w:lang w:eastAsia="en-GB"/>
        </w:rPr>
        <w:t>How pupils learn</w:t>
      </w:r>
      <w:r w:rsidRPr="00A50FC7">
        <w:rPr>
          <w:rFonts w:eastAsia="Times New Roman" w:cstheme="minorHAnsi"/>
          <w:color w:val="000000"/>
          <w:sz w:val="24"/>
          <w:szCs w:val="24"/>
          <w:shd w:val="clear" w:color="auto" w:fill="A4C2F4"/>
          <w:lang w:eastAsia="en-GB"/>
        </w:rPr>
        <w:tab/>
      </w:r>
      <w:r w:rsidRPr="00A50FC7">
        <w:rPr>
          <w:rFonts w:eastAsia="Times New Roman" w:cstheme="minorHAnsi"/>
          <w:color w:val="000000"/>
          <w:sz w:val="24"/>
          <w:szCs w:val="24"/>
          <w:shd w:val="clear" w:color="auto" w:fill="A4C2F4"/>
          <w:lang w:eastAsia="en-GB"/>
        </w:rPr>
        <w:tab/>
      </w:r>
      <w:r w:rsidRPr="00A50FC7">
        <w:rPr>
          <w:rFonts w:eastAsia="Times New Roman" w:cstheme="minorHAnsi"/>
          <w:color w:val="000000"/>
          <w:sz w:val="24"/>
          <w:szCs w:val="24"/>
          <w:shd w:val="clear" w:color="auto" w:fill="A4C2F4"/>
          <w:lang w:eastAsia="en-GB"/>
        </w:rPr>
        <w:tab/>
      </w:r>
      <w:r w:rsidRPr="00A50FC7">
        <w:rPr>
          <w:rFonts w:eastAsia="Times New Roman" w:cstheme="minorHAnsi"/>
          <w:color w:val="000000"/>
          <w:sz w:val="24"/>
          <w:szCs w:val="24"/>
          <w:shd w:val="clear" w:color="auto" w:fill="A4C2F4"/>
          <w:lang w:eastAsia="en-GB"/>
        </w:rPr>
        <w:tab/>
        <w:t>(core area 3.2)</w:t>
      </w:r>
    </w:p>
    <w:p w14:paraId="029310ED" w14:textId="77777777" w:rsidR="001C2C69" w:rsidRPr="00A50FC7" w:rsidRDefault="001C2C69" w:rsidP="001C2C69">
      <w:pPr>
        <w:widowControl/>
        <w:numPr>
          <w:ilvl w:val="0"/>
          <w:numId w:val="50"/>
        </w:numPr>
        <w:textAlignment w:val="baseline"/>
        <w:rPr>
          <w:rFonts w:eastAsia="Times New Roman" w:cstheme="minorHAnsi"/>
          <w:color w:val="000000"/>
          <w:sz w:val="24"/>
          <w:szCs w:val="24"/>
          <w:lang w:eastAsia="en-GB"/>
        </w:rPr>
      </w:pPr>
      <w:r w:rsidRPr="00A50FC7">
        <w:rPr>
          <w:rFonts w:eastAsia="Times New Roman" w:cstheme="minorHAnsi"/>
          <w:color w:val="000000"/>
          <w:sz w:val="24"/>
          <w:szCs w:val="24"/>
          <w:shd w:val="clear" w:color="auto" w:fill="A4C2F4"/>
          <w:lang w:eastAsia="en-GB"/>
        </w:rPr>
        <w:t>Adaptive teaching</w:t>
      </w:r>
      <w:r w:rsidRPr="00A50FC7">
        <w:rPr>
          <w:rFonts w:eastAsia="Times New Roman" w:cstheme="minorHAnsi"/>
          <w:color w:val="000000"/>
          <w:sz w:val="24"/>
          <w:szCs w:val="24"/>
          <w:shd w:val="clear" w:color="auto" w:fill="A4C2F4"/>
          <w:lang w:eastAsia="en-GB"/>
        </w:rPr>
        <w:tab/>
      </w:r>
      <w:r w:rsidRPr="00A50FC7">
        <w:rPr>
          <w:rFonts w:eastAsia="Times New Roman" w:cstheme="minorHAnsi"/>
          <w:color w:val="000000"/>
          <w:sz w:val="24"/>
          <w:szCs w:val="24"/>
          <w:shd w:val="clear" w:color="auto" w:fill="A4C2F4"/>
          <w:lang w:eastAsia="en-GB"/>
        </w:rPr>
        <w:tab/>
      </w:r>
      <w:r w:rsidRPr="00A50FC7">
        <w:rPr>
          <w:rFonts w:eastAsia="Times New Roman" w:cstheme="minorHAnsi"/>
          <w:color w:val="000000"/>
          <w:sz w:val="24"/>
          <w:szCs w:val="24"/>
          <w:shd w:val="clear" w:color="auto" w:fill="A4C2F4"/>
          <w:lang w:eastAsia="en-GB"/>
        </w:rPr>
        <w:tab/>
      </w:r>
      <w:r w:rsidRPr="00A50FC7">
        <w:rPr>
          <w:rFonts w:eastAsia="Times New Roman" w:cstheme="minorHAnsi"/>
          <w:color w:val="000000"/>
          <w:sz w:val="24"/>
          <w:szCs w:val="24"/>
          <w:shd w:val="clear" w:color="auto" w:fill="A4C2F4"/>
          <w:lang w:eastAsia="en-GB"/>
        </w:rPr>
        <w:tab/>
        <w:t>(core area 3.3)</w:t>
      </w:r>
    </w:p>
    <w:p w14:paraId="5EFD0181" w14:textId="77777777" w:rsidR="001C2C69" w:rsidRPr="00A50FC7" w:rsidRDefault="001C2C69" w:rsidP="001C2C69">
      <w:pPr>
        <w:widowControl/>
        <w:numPr>
          <w:ilvl w:val="0"/>
          <w:numId w:val="50"/>
        </w:numPr>
        <w:textAlignment w:val="baseline"/>
        <w:rPr>
          <w:rFonts w:eastAsia="Times New Roman" w:cstheme="minorHAnsi"/>
          <w:color w:val="000000"/>
          <w:sz w:val="24"/>
          <w:szCs w:val="24"/>
          <w:lang w:eastAsia="en-GB"/>
        </w:rPr>
      </w:pPr>
      <w:r w:rsidRPr="00A50FC7">
        <w:rPr>
          <w:rFonts w:eastAsia="Times New Roman" w:cstheme="minorHAnsi"/>
          <w:color w:val="000000"/>
          <w:sz w:val="24"/>
          <w:szCs w:val="24"/>
          <w:shd w:val="clear" w:color="auto" w:fill="FF9900"/>
          <w:lang w:eastAsia="en-GB"/>
        </w:rPr>
        <w:t xml:space="preserve">Assessment </w:t>
      </w:r>
      <w:r w:rsidRPr="00A50FC7">
        <w:rPr>
          <w:rFonts w:eastAsia="Times New Roman" w:cstheme="minorHAnsi"/>
          <w:color w:val="000000"/>
          <w:sz w:val="24"/>
          <w:szCs w:val="24"/>
          <w:shd w:val="clear" w:color="auto" w:fill="FF9900"/>
          <w:lang w:eastAsia="en-GB"/>
        </w:rPr>
        <w:tab/>
      </w:r>
      <w:r w:rsidRPr="00A50FC7">
        <w:rPr>
          <w:rFonts w:eastAsia="Times New Roman" w:cstheme="minorHAnsi"/>
          <w:color w:val="000000"/>
          <w:sz w:val="24"/>
          <w:szCs w:val="24"/>
          <w:shd w:val="clear" w:color="auto" w:fill="FF9900"/>
          <w:lang w:eastAsia="en-GB"/>
        </w:rPr>
        <w:tab/>
      </w:r>
      <w:r w:rsidRPr="00A50FC7">
        <w:rPr>
          <w:rFonts w:eastAsia="Times New Roman" w:cstheme="minorHAnsi"/>
          <w:color w:val="000000"/>
          <w:sz w:val="24"/>
          <w:szCs w:val="24"/>
          <w:shd w:val="clear" w:color="auto" w:fill="FF9900"/>
          <w:lang w:eastAsia="en-GB"/>
        </w:rPr>
        <w:tab/>
      </w:r>
      <w:r w:rsidRPr="00A50FC7">
        <w:rPr>
          <w:rFonts w:eastAsia="Times New Roman" w:cstheme="minorHAnsi"/>
          <w:color w:val="000000"/>
          <w:sz w:val="24"/>
          <w:szCs w:val="24"/>
          <w:shd w:val="clear" w:color="auto" w:fill="FF9900"/>
          <w:lang w:eastAsia="en-GB"/>
        </w:rPr>
        <w:tab/>
      </w:r>
      <w:r w:rsidRPr="00A50FC7">
        <w:rPr>
          <w:rFonts w:eastAsia="Times New Roman" w:cstheme="minorHAnsi"/>
          <w:color w:val="000000"/>
          <w:sz w:val="24"/>
          <w:szCs w:val="24"/>
          <w:shd w:val="clear" w:color="auto" w:fill="FF9900"/>
          <w:lang w:eastAsia="en-GB"/>
        </w:rPr>
        <w:tab/>
        <w:t>(core area 4)</w:t>
      </w:r>
    </w:p>
    <w:p w14:paraId="2B2FA58D" w14:textId="77777777" w:rsidR="001C2C69" w:rsidRDefault="001C2C69" w:rsidP="001C2C69">
      <w:pPr>
        <w:pStyle w:val="NormalWeb"/>
      </w:pPr>
    </w:p>
    <w:p w14:paraId="15EC0169" w14:textId="13EE6050" w:rsidR="001C2C69" w:rsidRDefault="001C2C69" w:rsidP="00E36467">
      <w:pPr>
        <w:pStyle w:val="Caption"/>
        <w:rPr>
          <w:rFonts w:asciiTheme="minorHAnsi" w:hAnsiTheme="minorHAnsi" w:cstheme="minorHAnsi"/>
          <w:b w:val="0"/>
          <w:bCs w:val="0"/>
          <w:sz w:val="24"/>
          <w:szCs w:val="24"/>
        </w:rPr>
      </w:pPr>
      <w:r w:rsidRPr="003F1747">
        <w:rPr>
          <w:rFonts w:asciiTheme="minorHAnsi" w:hAnsiTheme="minorHAnsi" w:cstheme="minorHAnsi"/>
          <w:b w:val="0"/>
          <w:bCs w:val="0"/>
          <w:sz w:val="24"/>
          <w:szCs w:val="24"/>
        </w:rPr>
        <w:t>Following the ITAP days trainees will be encouraged to log their experiences reflections.</w:t>
      </w:r>
    </w:p>
    <w:p w14:paraId="1EBB5D4E" w14:textId="4B41DB1D" w:rsidR="00D5428D" w:rsidRPr="00E36467" w:rsidRDefault="004C3B3D" w:rsidP="00E36467">
      <w:pPr>
        <w:pStyle w:val="Level1"/>
        <w:rPr>
          <w:rFonts w:asciiTheme="minorHAnsi" w:hAnsiTheme="minorHAnsi" w:cstheme="minorHAnsi"/>
          <w:b/>
          <w:bCs/>
          <w:sz w:val="24"/>
          <w:szCs w:val="24"/>
        </w:rPr>
      </w:pPr>
      <w:bookmarkStart w:id="22" w:name="_Toc143101174"/>
      <w:r w:rsidRPr="0002726C">
        <w:rPr>
          <w:rFonts w:asciiTheme="minorHAnsi" w:hAnsiTheme="minorHAnsi" w:cstheme="minorHAnsi"/>
          <w:b/>
          <w:bCs/>
          <w:sz w:val="24"/>
          <w:szCs w:val="24"/>
        </w:rPr>
        <w:t>Meeting the Qualified Teachers’ Standards (gaining QTS)</w:t>
      </w:r>
      <w:bookmarkEnd w:id="20"/>
      <w:bookmarkEnd w:id="21"/>
      <w:bookmarkEnd w:id="22"/>
    </w:p>
    <w:p w14:paraId="6314A66A" w14:textId="4BEDAB67" w:rsidR="003A4B19" w:rsidRPr="002F409E" w:rsidRDefault="003A4B19" w:rsidP="003A4B19">
      <w:pPr>
        <w:rPr>
          <w:rFonts w:cstheme="minorHAnsi"/>
          <w:sz w:val="24"/>
          <w:szCs w:val="24"/>
        </w:rPr>
      </w:pPr>
      <w:r w:rsidRPr="002F409E">
        <w:rPr>
          <w:rFonts w:cstheme="minorHAnsi"/>
          <w:sz w:val="24"/>
          <w:szCs w:val="24"/>
        </w:rPr>
        <w:t>The Teachers’ Standards define the minimum level of practice expected of trainees and teachers from the point of being awarded Qualified Teacher Status or QTS</w:t>
      </w:r>
      <w:r w:rsidR="001C1E47">
        <w:rPr>
          <w:rFonts w:cstheme="minorHAnsi"/>
          <w:sz w:val="24"/>
          <w:szCs w:val="24"/>
        </w:rPr>
        <w:t xml:space="preserve"> </w:t>
      </w:r>
      <w:hyperlink r:id="rId16" w:history="1">
        <w:r w:rsidR="001C1E47" w:rsidRPr="00BD757F">
          <w:rPr>
            <w:rStyle w:val="Hyperlink"/>
            <w:rFonts w:cstheme="minorHAnsi"/>
            <w:sz w:val="24"/>
            <w:szCs w:val="24"/>
          </w:rPr>
          <w:t>https://www.gov.uk/government/publications/teachers-standards</w:t>
        </w:r>
      </w:hyperlink>
      <w:r w:rsidRPr="002F409E">
        <w:rPr>
          <w:rFonts w:cstheme="minorHAnsi"/>
          <w:sz w:val="24"/>
          <w:szCs w:val="24"/>
        </w:rPr>
        <w:t xml:space="preserve">. The performance of trainees is judged against the Standards at the end of the PGCE. During your training year, your subject tutor and school mentor will assess your development in accordance with the University of Manchester curriculum. Feedback from your subject tutor and school subject mentor will guide your development. As the year progresses, with the support of your university tutor and subject mentors, you will develop the skills, knowledge and dispositions required to meet the Standards. If there is any issue about you meeting the Standards during the year, you will be made aware of this with plenty of time to address that issue. </w:t>
      </w:r>
    </w:p>
    <w:p w14:paraId="041030C6" w14:textId="77777777" w:rsidR="003A303C" w:rsidRPr="002F409E" w:rsidRDefault="003A303C" w:rsidP="003A303C">
      <w:pPr>
        <w:rPr>
          <w:rFonts w:cstheme="minorHAnsi"/>
          <w:sz w:val="24"/>
          <w:szCs w:val="24"/>
          <w:highlight w:val="yellow"/>
        </w:rPr>
      </w:pPr>
    </w:p>
    <w:p w14:paraId="7C2BCF41" w14:textId="77777777" w:rsidR="003A303C" w:rsidRPr="002F409E" w:rsidRDefault="003A303C" w:rsidP="003A303C">
      <w:pPr>
        <w:rPr>
          <w:rFonts w:cstheme="minorHAnsi"/>
          <w:sz w:val="24"/>
          <w:szCs w:val="24"/>
        </w:rPr>
      </w:pPr>
      <w:r w:rsidRPr="002F409E">
        <w:rPr>
          <w:rFonts w:cstheme="minorHAnsi"/>
          <w:sz w:val="24"/>
          <w:szCs w:val="24"/>
        </w:rPr>
        <w:t xml:space="preserve">Teachers’ Standard (TS1) states ‘A teacher must set high expectations which inspire, motivate and challenge pupils.  </w:t>
      </w:r>
    </w:p>
    <w:p w14:paraId="37BADAB6" w14:textId="77777777" w:rsidR="003A303C" w:rsidRPr="002F409E" w:rsidRDefault="003A303C" w:rsidP="003A303C">
      <w:pPr>
        <w:rPr>
          <w:rFonts w:cstheme="minorHAnsi"/>
          <w:sz w:val="24"/>
          <w:szCs w:val="24"/>
        </w:rPr>
      </w:pPr>
    </w:p>
    <w:p w14:paraId="166559C0" w14:textId="50F95E8E" w:rsidR="003A303C" w:rsidRPr="002F409E" w:rsidRDefault="003A303C" w:rsidP="003A303C">
      <w:pPr>
        <w:rPr>
          <w:rFonts w:cstheme="minorHAnsi"/>
          <w:i/>
          <w:sz w:val="24"/>
          <w:szCs w:val="24"/>
        </w:rPr>
      </w:pPr>
      <w:r w:rsidRPr="002F409E">
        <w:rPr>
          <w:rFonts w:cstheme="minorHAnsi"/>
          <w:i/>
          <w:sz w:val="24"/>
          <w:szCs w:val="24"/>
        </w:rPr>
        <w:t xml:space="preserve">The University of Manchester Mathematics curriculum has consistently supported trainees to be able to plan exciting lessons which use a range of activities that motivate pupils; to use a range of interesting and differentiated objectives that challenge all pupils to make progress; to model high expectations by being well planned, research the topic well and made sure the </w:t>
      </w:r>
      <w:r w:rsidR="001C1E47" w:rsidRPr="002F409E">
        <w:rPr>
          <w:rFonts w:cstheme="minorHAnsi"/>
          <w:i/>
          <w:sz w:val="24"/>
          <w:szCs w:val="24"/>
        </w:rPr>
        <w:t>mathematics</w:t>
      </w:r>
      <w:r w:rsidRPr="002F409E">
        <w:rPr>
          <w:rFonts w:cstheme="minorHAnsi"/>
          <w:i/>
          <w:sz w:val="24"/>
          <w:szCs w:val="24"/>
        </w:rPr>
        <w:t xml:space="preserve"> being taught is pitched appropriately for their classes. </w:t>
      </w:r>
    </w:p>
    <w:p w14:paraId="4930E83A" w14:textId="77777777" w:rsidR="003A303C" w:rsidRPr="002F409E" w:rsidRDefault="003A303C" w:rsidP="003A303C">
      <w:pPr>
        <w:rPr>
          <w:rFonts w:cstheme="minorHAnsi"/>
          <w:sz w:val="24"/>
          <w:szCs w:val="24"/>
        </w:rPr>
      </w:pPr>
    </w:p>
    <w:p w14:paraId="7449CBDD" w14:textId="77777777" w:rsidR="003A303C" w:rsidRPr="002F409E" w:rsidRDefault="003A303C" w:rsidP="003A303C">
      <w:pPr>
        <w:rPr>
          <w:rFonts w:cstheme="minorHAnsi"/>
          <w:sz w:val="24"/>
          <w:szCs w:val="24"/>
        </w:rPr>
      </w:pPr>
      <w:r w:rsidRPr="002F409E">
        <w:rPr>
          <w:rFonts w:cstheme="minorHAnsi"/>
          <w:sz w:val="24"/>
          <w:szCs w:val="24"/>
        </w:rPr>
        <w:t>As another example, Teacher Standard (TS2) ‘A teacher must promote good progress and outcomes by pupils.</w:t>
      </w:r>
    </w:p>
    <w:p w14:paraId="4E1ED279" w14:textId="77777777" w:rsidR="003A303C" w:rsidRPr="002F409E" w:rsidRDefault="003A303C" w:rsidP="003A303C">
      <w:pPr>
        <w:rPr>
          <w:rFonts w:cstheme="minorHAnsi"/>
          <w:sz w:val="24"/>
          <w:szCs w:val="24"/>
        </w:rPr>
      </w:pPr>
    </w:p>
    <w:p w14:paraId="0F7D4919" w14:textId="77777777" w:rsidR="003A303C" w:rsidRPr="001C1E47" w:rsidRDefault="003A303C" w:rsidP="003A303C">
      <w:pPr>
        <w:rPr>
          <w:rFonts w:cstheme="minorHAnsi"/>
          <w:bCs/>
          <w:i/>
          <w:iCs/>
          <w:sz w:val="24"/>
          <w:szCs w:val="24"/>
        </w:rPr>
      </w:pPr>
      <w:r w:rsidRPr="001C1E47">
        <w:rPr>
          <w:rFonts w:cstheme="minorHAnsi"/>
          <w:bCs/>
          <w:i/>
          <w:iCs/>
          <w:sz w:val="24"/>
          <w:szCs w:val="24"/>
        </w:rPr>
        <w:t xml:space="preserve">The University of Manchester Mathematics curriculum has consistently supported trainees to check learning of pupils such as using a test; using a mark book where they can track the progress being made by pupils; marking </w:t>
      </w:r>
      <w:r w:rsidRPr="001C1E47">
        <w:rPr>
          <w:rFonts w:cstheme="minorHAnsi"/>
          <w:bCs/>
          <w:i/>
          <w:iCs/>
          <w:sz w:val="24"/>
          <w:szCs w:val="24"/>
        </w:rPr>
        <w:lastRenderedPageBreak/>
        <w:t xml:space="preserve">pupils work for either homework or classwork and giving feedback that celebrated successes and advice for improving their learning. </w:t>
      </w:r>
    </w:p>
    <w:p w14:paraId="5469EF17" w14:textId="77777777" w:rsidR="003A303C" w:rsidRPr="002F409E" w:rsidRDefault="003A303C" w:rsidP="003A303C">
      <w:pPr>
        <w:rPr>
          <w:rFonts w:cstheme="minorHAnsi"/>
          <w:sz w:val="24"/>
          <w:szCs w:val="24"/>
        </w:rPr>
      </w:pPr>
    </w:p>
    <w:p w14:paraId="5EFEF438" w14:textId="0CF59188" w:rsidR="00D679EF" w:rsidRPr="00171019" w:rsidRDefault="00154494" w:rsidP="00171019">
      <w:pPr>
        <w:pStyle w:val="Level1"/>
        <w:rPr>
          <w:b/>
          <w:bCs/>
        </w:rPr>
      </w:pPr>
      <w:bookmarkStart w:id="23" w:name="_Toc74142483"/>
      <w:bookmarkStart w:id="24" w:name="_Toc143094012"/>
      <w:bookmarkStart w:id="25" w:name="_Toc143101175"/>
      <w:r w:rsidRPr="00171019">
        <w:rPr>
          <w:b/>
          <w:bCs/>
        </w:rPr>
        <w:t xml:space="preserve">Education Professional Studies </w:t>
      </w:r>
      <w:r w:rsidR="00EC215A" w:rsidRPr="00171019">
        <w:rPr>
          <w:b/>
          <w:bCs/>
        </w:rPr>
        <w:t>(EPS)</w:t>
      </w:r>
      <w:bookmarkEnd w:id="23"/>
      <w:bookmarkEnd w:id="24"/>
      <w:bookmarkEnd w:id="25"/>
    </w:p>
    <w:p w14:paraId="3B646149" w14:textId="14F50171" w:rsidR="00EC215A" w:rsidRPr="002F409E" w:rsidRDefault="00EC215A" w:rsidP="007D22DB">
      <w:pPr>
        <w:rPr>
          <w:rFonts w:cstheme="minorHAnsi"/>
          <w:sz w:val="24"/>
          <w:szCs w:val="24"/>
        </w:rPr>
      </w:pPr>
    </w:p>
    <w:p w14:paraId="4357E48F" w14:textId="186C6E93" w:rsidR="00E3312F" w:rsidRPr="002F409E" w:rsidRDefault="00672A70" w:rsidP="00E3312F">
      <w:pPr>
        <w:rPr>
          <w:rFonts w:cstheme="minorHAnsi"/>
          <w:sz w:val="24"/>
          <w:szCs w:val="24"/>
          <w:lang w:val="en-GB"/>
        </w:rPr>
      </w:pPr>
      <w:r w:rsidRPr="002F409E">
        <w:rPr>
          <w:rFonts w:cstheme="minorHAnsi"/>
          <w:sz w:val="24"/>
          <w:szCs w:val="24"/>
        </w:rPr>
        <w:t>Alongside</w:t>
      </w:r>
      <w:r w:rsidR="007427C2" w:rsidRPr="002F409E">
        <w:rPr>
          <w:rFonts w:cstheme="minorHAnsi"/>
          <w:sz w:val="24"/>
          <w:szCs w:val="24"/>
        </w:rPr>
        <w:t xml:space="preserve"> your</w:t>
      </w:r>
      <w:r w:rsidRPr="002F409E">
        <w:rPr>
          <w:rFonts w:cstheme="minorHAnsi"/>
          <w:sz w:val="24"/>
          <w:szCs w:val="24"/>
        </w:rPr>
        <w:t xml:space="preserve"> </w:t>
      </w:r>
      <w:r w:rsidR="0002464C" w:rsidRPr="002F409E">
        <w:rPr>
          <w:rFonts w:cstheme="minorHAnsi"/>
          <w:sz w:val="24"/>
          <w:szCs w:val="24"/>
        </w:rPr>
        <w:t>subject sessions</w:t>
      </w:r>
      <w:r w:rsidR="007427C2" w:rsidRPr="002F409E">
        <w:rPr>
          <w:rFonts w:cstheme="minorHAnsi"/>
          <w:sz w:val="24"/>
          <w:szCs w:val="24"/>
        </w:rPr>
        <w:t xml:space="preserve"> </w:t>
      </w:r>
      <w:r w:rsidRPr="002F409E">
        <w:rPr>
          <w:rFonts w:cstheme="minorHAnsi"/>
          <w:sz w:val="24"/>
          <w:szCs w:val="24"/>
        </w:rPr>
        <w:t xml:space="preserve">in </w:t>
      </w:r>
      <w:r w:rsidR="00E36467" w:rsidRPr="002F409E">
        <w:rPr>
          <w:rFonts w:cstheme="minorHAnsi"/>
          <w:sz w:val="24"/>
          <w:szCs w:val="24"/>
        </w:rPr>
        <w:t>university</w:t>
      </w:r>
      <w:r w:rsidRPr="002F409E">
        <w:rPr>
          <w:rFonts w:cstheme="minorHAnsi"/>
          <w:sz w:val="24"/>
          <w:szCs w:val="24"/>
        </w:rPr>
        <w:t xml:space="preserve"> and </w:t>
      </w:r>
      <w:r w:rsidR="00EB3F07" w:rsidRPr="002F409E">
        <w:rPr>
          <w:rFonts w:cstheme="minorHAnsi"/>
          <w:sz w:val="24"/>
          <w:szCs w:val="24"/>
        </w:rPr>
        <w:t>s</w:t>
      </w:r>
      <w:r w:rsidRPr="002F409E">
        <w:rPr>
          <w:rFonts w:cstheme="minorHAnsi"/>
          <w:sz w:val="24"/>
          <w:szCs w:val="24"/>
        </w:rPr>
        <w:t xml:space="preserve">chool experience you also follow the </w:t>
      </w:r>
      <w:r w:rsidR="005F1ED3" w:rsidRPr="002F409E">
        <w:rPr>
          <w:rFonts w:cstheme="minorHAnsi"/>
          <w:sz w:val="24"/>
          <w:szCs w:val="24"/>
        </w:rPr>
        <w:t>Education and Professional Studies Curriculum</w:t>
      </w:r>
      <w:r w:rsidR="003707D0" w:rsidRPr="002F409E">
        <w:rPr>
          <w:rFonts w:cstheme="minorHAnsi"/>
          <w:sz w:val="24"/>
          <w:szCs w:val="24"/>
        </w:rPr>
        <w:t xml:space="preserve"> or EPS. EPS </w:t>
      </w:r>
      <w:r w:rsidR="00C848BA" w:rsidRPr="002F409E">
        <w:rPr>
          <w:rFonts w:cstheme="minorHAnsi"/>
          <w:sz w:val="24"/>
          <w:szCs w:val="24"/>
        </w:rPr>
        <w:t xml:space="preserve">is a </w:t>
      </w:r>
      <w:r w:rsidR="00E3312F" w:rsidRPr="002F409E">
        <w:rPr>
          <w:rFonts w:cstheme="minorHAnsi"/>
          <w:sz w:val="24"/>
          <w:szCs w:val="24"/>
        </w:rPr>
        <w:t>carefully</w:t>
      </w:r>
      <w:r w:rsidR="00C848BA" w:rsidRPr="002F409E">
        <w:rPr>
          <w:rFonts w:cstheme="minorHAnsi"/>
          <w:sz w:val="24"/>
          <w:szCs w:val="24"/>
        </w:rPr>
        <w:t xml:space="preserve"> constructed course within the PGCE</w:t>
      </w:r>
      <w:r w:rsidR="00F8413B" w:rsidRPr="002F409E">
        <w:rPr>
          <w:rFonts w:cstheme="minorHAnsi"/>
          <w:sz w:val="24"/>
          <w:szCs w:val="24"/>
        </w:rPr>
        <w:t xml:space="preserve">, </w:t>
      </w:r>
      <w:r w:rsidR="00E3312F" w:rsidRPr="002F409E">
        <w:rPr>
          <w:rFonts w:cstheme="minorHAnsi"/>
          <w:sz w:val="24"/>
          <w:szCs w:val="24"/>
          <w:lang w:val="en-GB"/>
        </w:rPr>
        <w:t>taught in mixed groups comprising trainees from across the PGCE subject areas</w:t>
      </w:r>
      <w:r w:rsidR="00F8413B" w:rsidRPr="002F409E">
        <w:rPr>
          <w:rFonts w:cstheme="minorHAnsi"/>
          <w:sz w:val="24"/>
          <w:szCs w:val="24"/>
        </w:rPr>
        <w:t xml:space="preserve">, and linking to sessions in schools. EPS addresses critical issues for all teachers </w:t>
      </w:r>
      <w:r w:rsidR="00E3312F" w:rsidRPr="002F409E">
        <w:rPr>
          <w:rFonts w:cstheme="minorHAnsi"/>
          <w:sz w:val="24"/>
          <w:szCs w:val="24"/>
        </w:rPr>
        <w:t>such as</w:t>
      </w:r>
      <w:r w:rsidR="00F8413B" w:rsidRPr="002F409E">
        <w:rPr>
          <w:rFonts w:cstheme="minorHAnsi"/>
          <w:sz w:val="24"/>
          <w:szCs w:val="24"/>
        </w:rPr>
        <w:t xml:space="preserve"> inclusion</w:t>
      </w:r>
      <w:r w:rsidR="00924D87" w:rsidRPr="002F409E">
        <w:rPr>
          <w:rFonts w:cstheme="minorHAnsi"/>
          <w:sz w:val="24"/>
          <w:szCs w:val="24"/>
        </w:rPr>
        <w:t>, diversity and equality, safeguarding</w:t>
      </w:r>
      <w:r w:rsidR="00E45CE7" w:rsidRPr="002F409E">
        <w:rPr>
          <w:rFonts w:cstheme="minorHAnsi"/>
          <w:sz w:val="24"/>
          <w:szCs w:val="24"/>
        </w:rPr>
        <w:t>, special educational needs, relationships and sex education</w:t>
      </w:r>
      <w:r w:rsidR="00B004E5" w:rsidRPr="002F409E">
        <w:rPr>
          <w:rFonts w:cstheme="minorHAnsi"/>
          <w:sz w:val="24"/>
          <w:szCs w:val="24"/>
        </w:rPr>
        <w:t xml:space="preserve"> and education and disadvantage. </w:t>
      </w:r>
      <w:r w:rsidR="00E3312F" w:rsidRPr="002F409E">
        <w:rPr>
          <w:rFonts w:cstheme="minorHAnsi"/>
          <w:sz w:val="24"/>
          <w:szCs w:val="24"/>
          <w:lang w:val="en-GB"/>
        </w:rPr>
        <w:t xml:space="preserve">At the start of the </w:t>
      </w:r>
      <w:r w:rsidR="00EB0F69" w:rsidRPr="002F409E">
        <w:rPr>
          <w:rFonts w:cstheme="minorHAnsi"/>
          <w:sz w:val="24"/>
          <w:szCs w:val="24"/>
          <w:lang w:val="en-GB"/>
        </w:rPr>
        <w:t>year,</w:t>
      </w:r>
      <w:r w:rsidR="00E3312F" w:rsidRPr="002F409E">
        <w:rPr>
          <w:rFonts w:cstheme="minorHAnsi"/>
          <w:sz w:val="24"/>
          <w:szCs w:val="24"/>
          <w:lang w:val="en-GB"/>
        </w:rPr>
        <w:t xml:space="preserve"> you will be provided with an overview of all EPS sessions and an EPS workbook which is completed as you work your way through the programme. One trainee’s view of EPS is given below:</w:t>
      </w:r>
    </w:p>
    <w:p w14:paraId="2444B4E6" w14:textId="77777777" w:rsidR="000467F2" w:rsidRPr="00EB0F69" w:rsidRDefault="000467F2" w:rsidP="00155635">
      <w:pPr>
        <w:pStyle w:val="Heading1"/>
        <w:spacing w:before="39"/>
        <w:ind w:left="0"/>
        <w:jc w:val="both"/>
        <w:rPr>
          <w:rFonts w:asciiTheme="minorHAnsi" w:hAnsiTheme="minorHAnsi" w:cstheme="minorHAnsi"/>
          <w:b w:val="0"/>
          <w:bCs w:val="0"/>
          <w:sz w:val="24"/>
          <w:szCs w:val="24"/>
          <w:highlight w:val="yellow"/>
        </w:rPr>
      </w:pPr>
    </w:p>
    <w:p w14:paraId="09AB1ECA" w14:textId="25E137E0" w:rsidR="00D54D32" w:rsidRPr="00EB0F69" w:rsidRDefault="00D54D32" w:rsidP="00171019">
      <w:pPr>
        <w:pStyle w:val="Level1"/>
        <w:rPr>
          <w:rFonts w:asciiTheme="minorHAnsi" w:hAnsiTheme="minorHAnsi" w:cstheme="minorHAnsi"/>
          <w:b/>
          <w:bCs/>
          <w:sz w:val="24"/>
          <w:szCs w:val="24"/>
        </w:rPr>
      </w:pPr>
      <w:bookmarkStart w:id="26" w:name="_Toc74142484"/>
      <w:bookmarkStart w:id="27" w:name="_Toc143094013"/>
      <w:bookmarkStart w:id="28" w:name="_Toc143101176"/>
      <w:r w:rsidRPr="00EB0F69">
        <w:rPr>
          <w:rFonts w:asciiTheme="minorHAnsi" w:hAnsiTheme="minorHAnsi" w:cstheme="minorHAnsi"/>
          <w:b/>
          <w:bCs/>
          <w:sz w:val="24"/>
          <w:szCs w:val="24"/>
        </w:rPr>
        <w:t xml:space="preserve">Roles and </w:t>
      </w:r>
      <w:r w:rsidR="00D1234F" w:rsidRPr="00EB0F69">
        <w:rPr>
          <w:rFonts w:asciiTheme="minorHAnsi" w:hAnsiTheme="minorHAnsi" w:cstheme="minorHAnsi"/>
          <w:b/>
          <w:bCs/>
          <w:sz w:val="24"/>
          <w:szCs w:val="24"/>
        </w:rPr>
        <w:t>R</w:t>
      </w:r>
      <w:r w:rsidRPr="00EB0F69">
        <w:rPr>
          <w:rFonts w:asciiTheme="minorHAnsi" w:hAnsiTheme="minorHAnsi" w:cstheme="minorHAnsi"/>
          <w:b/>
          <w:bCs/>
          <w:sz w:val="24"/>
          <w:szCs w:val="24"/>
        </w:rPr>
        <w:t>esponsibilities in your PGCE year.</w:t>
      </w:r>
      <w:bookmarkEnd w:id="26"/>
      <w:bookmarkEnd w:id="27"/>
      <w:bookmarkEnd w:id="28"/>
      <w:r w:rsidRPr="00EB0F69">
        <w:rPr>
          <w:rFonts w:asciiTheme="minorHAnsi" w:hAnsiTheme="minorHAnsi" w:cstheme="minorHAnsi"/>
          <w:b/>
          <w:bCs/>
          <w:sz w:val="24"/>
          <w:szCs w:val="24"/>
        </w:rPr>
        <w:t xml:space="preserve"> </w:t>
      </w:r>
    </w:p>
    <w:p w14:paraId="70752C8C" w14:textId="403B4E02" w:rsidR="00D54D32" w:rsidRPr="002F409E" w:rsidRDefault="00D54D32" w:rsidP="00D54D32">
      <w:pPr>
        <w:pStyle w:val="Heading1"/>
        <w:spacing w:before="39"/>
        <w:jc w:val="both"/>
        <w:rPr>
          <w:rFonts w:asciiTheme="minorHAnsi" w:hAnsiTheme="minorHAnsi" w:cstheme="minorHAnsi"/>
          <w:b w:val="0"/>
          <w:bCs w:val="0"/>
          <w:sz w:val="24"/>
          <w:szCs w:val="24"/>
        </w:rPr>
      </w:pPr>
    </w:p>
    <w:p w14:paraId="25323EB9" w14:textId="6DBA3723" w:rsidR="00422147" w:rsidRPr="002F409E" w:rsidRDefault="00996221" w:rsidP="0034082A">
      <w:pPr>
        <w:rPr>
          <w:rFonts w:cstheme="minorHAnsi"/>
          <w:sz w:val="24"/>
          <w:szCs w:val="24"/>
        </w:rPr>
      </w:pPr>
      <w:r w:rsidRPr="002F409E">
        <w:rPr>
          <w:rFonts w:cstheme="minorHAnsi"/>
          <w:sz w:val="24"/>
          <w:szCs w:val="24"/>
        </w:rPr>
        <w:t>The PGCE course at The University of Manchester uses a wealth of experience from range of experienced individuals</w:t>
      </w:r>
      <w:r w:rsidR="00081490" w:rsidRPr="002F409E">
        <w:rPr>
          <w:rFonts w:cstheme="minorHAnsi"/>
          <w:sz w:val="24"/>
          <w:szCs w:val="24"/>
        </w:rPr>
        <w:t>. In University sessions you’ll get to know your subject tutor, PGCE leader</w:t>
      </w:r>
      <w:r w:rsidR="00E15F7C" w:rsidRPr="002F409E">
        <w:rPr>
          <w:rFonts w:cstheme="minorHAnsi"/>
          <w:sz w:val="24"/>
          <w:szCs w:val="24"/>
        </w:rPr>
        <w:t xml:space="preserve"> and EPS tutors. </w:t>
      </w:r>
      <w:r w:rsidR="00C352BF" w:rsidRPr="002F409E">
        <w:rPr>
          <w:rFonts w:cstheme="minorHAnsi"/>
          <w:sz w:val="24"/>
          <w:szCs w:val="24"/>
        </w:rPr>
        <w:t xml:space="preserve">You’ll also get to know the Professional </w:t>
      </w:r>
      <w:r w:rsidR="00EB0F69" w:rsidRPr="002F409E">
        <w:rPr>
          <w:rFonts w:cstheme="minorHAnsi"/>
          <w:sz w:val="24"/>
          <w:szCs w:val="24"/>
        </w:rPr>
        <w:t>Support team</w:t>
      </w:r>
      <w:r w:rsidR="00003A61" w:rsidRPr="002F409E">
        <w:rPr>
          <w:rFonts w:cstheme="minorHAnsi"/>
          <w:sz w:val="24"/>
          <w:szCs w:val="24"/>
        </w:rPr>
        <w:t xml:space="preserve"> </w:t>
      </w:r>
      <w:r w:rsidR="00C352BF" w:rsidRPr="002F409E">
        <w:rPr>
          <w:rFonts w:cstheme="minorHAnsi"/>
          <w:sz w:val="24"/>
          <w:szCs w:val="24"/>
        </w:rPr>
        <w:t>(PS)</w:t>
      </w:r>
      <w:r w:rsidR="001814DB" w:rsidRPr="002F409E">
        <w:rPr>
          <w:rFonts w:cstheme="minorHAnsi"/>
          <w:sz w:val="24"/>
          <w:szCs w:val="24"/>
        </w:rPr>
        <w:t xml:space="preserve"> </w:t>
      </w:r>
      <w:r w:rsidR="00E36467" w:rsidRPr="002F409E">
        <w:rPr>
          <w:rFonts w:cstheme="minorHAnsi"/>
          <w:sz w:val="24"/>
          <w:szCs w:val="24"/>
        </w:rPr>
        <w:t>well</w:t>
      </w:r>
      <w:r w:rsidR="001814DB" w:rsidRPr="002F409E">
        <w:rPr>
          <w:rFonts w:cstheme="minorHAnsi"/>
          <w:sz w:val="24"/>
          <w:szCs w:val="24"/>
        </w:rPr>
        <w:t xml:space="preserve"> and they are crucial in you navigating the requirements of the course. </w:t>
      </w:r>
    </w:p>
    <w:p w14:paraId="0A31101A" w14:textId="141D5D37" w:rsidR="00E3312F" w:rsidRPr="002F409E" w:rsidRDefault="00E3312F" w:rsidP="0034082A">
      <w:pPr>
        <w:rPr>
          <w:rFonts w:cstheme="minorHAnsi"/>
          <w:sz w:val="24"/>
          <w:szCs w:val="24"/>
          <w:lang w:val="en-GB"/>
        </w:rPr>
      </w:pPr>
      <w:r w:rsidRPr="002F409E">
        <w:rPr>
          <w:rFonts w:cstheme="minorHAnsi"/>
          <w:sz w:val="24"/>
          <w:szCs w:val="24"/>
          <w:lang w:val="en-GB"/>
        </w:rPr>
        <w:t>The table below outlines the titles and roles of all the people you will be working alongside at University and on school placements this year.</w:t>
      </w:r>
    </w:p>
    <w:p w14:paraId="1B525AEE" w14:textId="77777777" w:rsidR="00003A61" w:rsidRPr="002F409E" w:rsidRDefault="00003A61" w:rsidP="0034082A">
      <w:pPr>
        <w:rPr>
          <w:rFonts w:cstheme="minorHAnsi"/>
          <w:sz w:val="24"/>
          <w:szCs w:val="24"/>
        </w:rPr>
      </w:pPr>
    </w:p>
    <w:p w14:paraId="53DDEE3E" w14:textId="77777777" w:rsidR="00422147" w:rsidRPr="002F409E" w:rsidRDefault="00422147" w:rsidP="00422147">
      <w:pPr>
        <w:pStyle w:val="Heading1"/>
        <w:spacing w:before="39"/>
        <w:jc w:val="both"/>
        <w:rPr>
          <w:rFonts w:asciiTheme="minorHAnsi" w:hAnsiTheme="minorHAnsi" w:cstheme="minorHAnsi"/>
          <w:sz w:val="24"/>
          <w:szCs w:val="24"/>
          <w:highlight w:val="yellow"/>
        </w:rPr>
      </w:pPr>
    </w:p>
    <w:tbl>
      <w:tblPr>
        <w:tblStyle w:val="TableGrid"/>
        <w:tblW w:w="0" w:type="auto"/>
        <w:tblInd w:w="137" w:type="dxa"/>
        <w:tblLook w:val="04A0" w:firstRow="1" w:lastRow="0" w:firstColumn="1" w:lastColumn="0" w:noHBand="0" w:noVBand="1"/>
      </w:tblPr>
      <w:tblGrid>
        <w:gridCol w:w="2512"/>
        <w:gridCol w:w="6671"/>
      </w:tblGrid>
      <w:tr w:rsidR="00422147" w:rsidRPr="002F409E" w14:paraId="3663CE28" w14:textId="77777777" w:rsidTr="00003A61">
        <w:tc>
          <w:tcPr>
            <w:tcW w:w="2512" w:type="dxa"/>
            <w:shd w:val="clear" w:color="auto" w:fill="D9D9D9" w:themeFill="background1" w:themeFillShade="D9"/>
          </w:tcPr>
          <w:p w14:paraId="040992A6" w14:textId="77777777" w:rsidR="00422147" w:rsidRPr="002F409E" w:rsidRDefault="00422147" w:rsidP="0034082A">
            <w:pPr>
              <w:rPr>
                <w:rFonts w:cstheme="minorHAnsi"/>
                <w:b/>
                <w:bCs/>
              </w:rPr>
            </w:pPr>
            <w:r w:rsidRPr="002F409E">
              <w:rPr>
                <w:rFonts w:cstheme="minorHAnsi"/>
                <w:b/>
                <w:bCs/>
              </w:rPr>
              <w:t>Who?</w:t>
            </w:r>
          </w:p>
        </w:tc>
        <w:tc>
          <w:tcPr>
            <w:tcW w:w="6671" w:type="dxa"/>
            <w:shd w:val="clear" w:color="auto" w:fill="D9D9D9" w:themeFill="background1" w:themeFillShade="D9"/>
          </w:tcPr>
          <w:p w14:paraId="7E4BA0C6" w14:textId="77777777" w:rsidR="00422147" w:rsidRPr="002F409E" w:rsidRDefault="00422147" w:rsidP="0034082A">
            <w:pPr>
              <w:rPr>
                <w:rFonts w:cstheme="minorHAnsi"/>
                <w:b/>
                <w:bCs/>
              </w:rPr>
            </w:pPr>
            <w:r w:rsidRPr="002F409E">
              <w:rPr>
                <w:rFonts w:cstheme="minorHAnsi"/>
                <w:b/>
                <w:bCs/>
              </w:rPr>
              <w:t>Key roles</w:t>
            </w:r>
          </w:p>
        </w:tc>
      </w:tr>
      <w:tr w:rsidR="00422147" w:rsidRPr="002F409E" w14:paraId="6B3A1185" w14:textId="77777777" w:rsidTr="00003A61">
        <w:tc>
          <w:tcPr>
            <w:tcW w:w="2512" w:type="dxa"/>
          </w:tcPr>
          <w:p w14:paraId="2DE8A2AF" w14:textId="77777777" w:rsidR="00422147" w:rsidRPr="002F409E" w:rsidRDefault="00422147" w:rsidP="0034082A">
            <w:pPr>
              <w:rPr>
                <w:rFonts w:cstheme="minorHAnsi"/>
              </w:rPr>
            </w:pPr>
            <w:r w:rsidRPr="002F409E">
              <w:rPr>
                <w:rFonts w:cstheme="minorHAnsi"/>
              </w:rPr>
              <w:t>Headteacher</w:t>
            </w:r>
          </w:p>
        </w:tc>
        <w:tc>
          <w:tcPr>
            <w:tcW w:w="6671" w:type="dxa"/>
          </w:tcPr>
          <w:p w14:paraId="50B5D85C" w14:textId="77777777" w:rsidR="00422147" w:rsidRPr="002F409E" w:rsidRDefault="00422147" w:rsidP="0034082A">
            <w:pPr>
              <w:rPr>
                <w:rFonts w:cstheme="minorHAnsi"/>
              </w:rPr>
            </w:pPr>
            <w:r w:rsidRPr="002F409E">
              <w:rPr>
                <w:rFonts w:cstheme="minorHAnsi"/>
              </w:rPr>
              <w:t>Provide overall commitment and structure to facilitate effective ITE in school or college</w:t>
            </w:r>
          </w:p>
        </w:tc>
      </w:tr>
      <w:tr w:rsidR="00422147" w:rsidRPr="002F409E" w14:paraId="52A846E6" w14:textId="77777777" w:rsidTr="00003A61">
        <w:trPr>
          <w:trHeight w:val="935"/>
        </w:trPr>
        <w:tc>
          <w:tcPr>
            <w:tcW w:w="2512" w:type="dxa"/>
          </w:tcPr>
          <w:p w14:paraId="2DBEFBD3" w14:textId="77777777" w:rsidR="00422147" w:rsidRPr="002F409E" w:rsidRDefault="00422147" w:rsidP="0034082A">
            <w:pPr>
              <w:rPr>
                <w:rFonts w:cstheme="minorHAnsi"/>
              </w:rPr>
            </w:pPr>
            <w:r w:rsidRPr="002F409E">
              <w:rPr>
                <w:rFonts w:cstheme="minorHAnsi"/>
              </w:rPr>
              <w:t>Professional mentor *</w:t>
            </w:r>
          </w:p>
        </w:tc>
        <w:tc>
          <w:tcPr>
            <w:tcW w:w="6671" w:type="dxa"/>
          </w:tcPr>
          <w:p w14:paraId="4314618D" w14:textId="29172599" w:rsidR="00422147" w:rsidRPr="002F409E" w:rsidRDefault="00422147" w:rsidP="0034082A">
            <w:pPr>
              <w:rPr>
                <w:rFonts w:cstheme="minorHAnsi"/>
              </w:rPr>
            </w:pPr>
            <w:r w:rsidRPr="002F409E">
              <w:rPr>
                <w:rFonts w:cstheme="minorHAnsi"/>
              </w:rPr>
              <w:t>Ensure the key aspects of the partnership agreement are adhered to</w:t>
            </w:r>
            <w:r w:rsidR="00EB0F69">
              <w:rPr>
                <w:rFonts w:cstheme="minorHAnsi"/>
              </w:rPr>
              <w:t>.</w:t>
            </w:r>
            <w:r w:rsidRPr="002F409E">
              <w:rPr>
                <w:rFonts w:cstheme="minorHAnsi"/>
              </w:rPr>
              <w:t xml:space="preserve"> Oversee trainee placements and work with the university to resolve any issues should they emerge </w:t>
            </w:r>
          </w:p>
          <w:p w14:paraId="7FEF276D" w14:textId="77777777" w:rsidR="00422147" w:rsidRPr="002F409E" w:rsidRDefault="00422147" w:rsidP="0034082A">
            <w:pPr>
              <w:rPr>
                <w:rFonts w:cstheme="minorHAnsi"/>
              </w:rPr>
            </w:pPr>
            <w:r w:rsidRPr="002F409E">
              <w:rPr>
                <w:rFonts w:cstheme="minorHAnsi"/>
              </w:rPr>
              <w:t>Select mentors who are experienced and able to give the trainee support and mentoring</w:t>
            </w:r>
          </w:p>
          <w:p w14:paraId="14C86C33" w14:textId="77777777" w:rsidR="00422147" w:rsidRPr="002F409E" w:rsidRDefault="00422147" w:rsidP="0034082A">
            <w:pPr>
              <w:rPr>
                <w:rFonts w:cstheme="minorHAnsi"/>
              </w:rPr>
            </w:pPr>
            <w:r w:rsidRPr="002F409E">
              <w:rPr>
                <w:rFonts w:cstheme="minorHAnsi"/>
              </w:rPr>
              <w:t>Ensure subject mentors attend mentor training</w:t>
            </w:r>
          </w:p>
          <w:p w14:paraId="67EB8DB5" w14:textId="77777777" w:rsidR="00422147" w:rsidRPr="002F409E" w:rsidRDefault="00422147" w:rsidP="0034082A">
            <w:pPr>
              <w:rPr>
                <w:rFonts w:cstheme="minorHAnsi"/>
              </w:rPr>
            </w:pPr>
            <w:r w:rsidRPr="002F409E">
              <w:rPr>
                <w:rFonts w:cstheme="minorHAnsi"/>
              </w:rPr>
              <w:t>Offer moderation observations, support and guidance where needed to both subject mentors and trainees</w:t>
            </w:r>
          </w:p>
        </w:tc>
      </w:tr>
      <w:tr w:rsidR="00422147" w:rsidRPr="002F409E" w14:paraId="07CB3F5F" w14:textId="77777777" w:rsidTr="00003A61">
        <w:tc>
          <w:tcPr>
            <w:tcW w:w="2512" w:type="dxa"/>
          </w:tcPr>
          <w:p w14:paraId="1CB4BFD9" w14:textId="77777777" w:rsidR="00422147" w:rsidRPr="002F409E" w:rsidRDefault="00422147" w:rsidP="0034082A">
            <w:pPr>
              <w:rPr>
                <w:rFonts w:cstheme="minorHAnsi"/>
              </w:rPr>
            </w:pPr>
            <w:r w:rsidRPr="002F409E">
              <w:rPr>
                <w:rFonts w:cstheme="minorHAnsi"/>
              </w:rPr>
              <w:t>Subject mentor *</w:t>
            </w:r>
          </w:p>
        </w:tc>
        <w:tc>
          <w:tcPr>
            <w:tcW w:w="6671" w:type="dxa"/>
          </w:tcPr>
          <w:p w14:paraId="5D309696" w14:textId="77777777" w:rsidR="00422147" w:rsidRPr="002F409E" w:rsidRDefault="00422147" w:rsidP="0034082A">
            <w:pPr>
              <w:rPr>
                <w:rFonts w:cstheme="minorHAnsi"/>
              </w:rPr>
            </w:pPr>
            <w:r w:rsidRPr="002F409E">
              <w:rPr>
                <w:rFonts w:cstheme="minorHAnsi"/>
              </w:rPr>
              <w:t xml:space="preserve">Attend mentor training </w:t>
            </w:r>
            <w:proofErr w:type="gramStart"/>
            <w:r w:rsidRPr="002F409E">
              <w:rPr>
                <w:rFonts w:cstheme="minorHAnsi"/>
              </w:rPr>
              <w:t>in order to</w:t>
            </w:r>
            <w:proofErr w:type="gramEnd"/>
            <w:r w:rsidRPr="002F409E">
              <w:rPr>
                <w:rFonts w:cstheme="minorHAnsi"/>
              </w:rPr>
              <w:t xml:space="preserve"> be prepared for and complete the expectations and requirement of the placement</w:t>
            </w:r>
          </w:p>
          <w:p w14:paraId="2C0DDF85" w14:textId="032DEDEB" w:rsidR="00422147" w:rsidRPr="002F409E" w:rsidRDefault="00422147" w:rsidP="0034082A">
            <w:pPr>
              <w:rPr>
                <w:rFonts w:cstheme="minorHAnsi"/>
              </w:rPr>
            </w:pPr>
            <w:r w:rsidRPr="002F409E">
              <w:rPr>
                <w:rFonts w:cstheme="minorHAnsi"/>
              </w:rPr>
              <w:t xml:space="preserve">Offer time and support to the trainee to assist them in making progress across the placement including modelling good practice, agreeing clear </w:t>
            </w:r>
            <w:r w:rsidR="00E36467" w:rsidRPr="002F409E">
              <w:rPr>
                <w:rFonts w:cstheme="minorHAnsi"/>
              </w:rPr>
              <w:t>targets,</w:t>
            </w:r>
            <w:r w:rsidRPr="002F409E">
              <w:rPr>
                <w:rFonts w:cstheme="minorHAnsi"/>
              </w:rPr>
              <w:t xml:space="preserve"> and checking planning, with a strong subject specific element</w:t>
            </w:r>
            <w:r w:rsidR="00EB0F69">
              <w:rPr>
                <w:rFonts w:cstheme="minorHAnsi"/>
              </w:rPr>
              <w:t>.</w:t>
            </w:r>
          </w:p>
          <w:p w14:paraId="2B44C1CA" w14:textId="77777777" w:rsidR="00422147" w:rsidRPr="002F409E" w:rsidRDefault="00422147" w:rsidP="0034082A">
            <w:pPr>
              <w:rPr>
                <w:rFonts w:cstheme="minorHAnsi"/>
              </w:rPr>
            </w:pPr>
            <w:r w:rsidRPr="002F409E">
              <w:rPr>
                <w:rFonts w:cstheme="minorHAnsi"/>
              </w:rPr>
              <w:t>Model good practice and work collaboratively with the trainee to mentor and coach their development</w:t>
            </w:r>
          </w:p>
        </w:tc>
      </w:tr>
      <w:tr w:rsidR="00422147" w:rsidRPr="002F409E" w14:paraId="547EBDBB" w14:textId="77777777" w:rsidTr="00003A61">
        <w:tc>
          <w:tcPr>
            <w:tcW w:w="2512" w:type="dxa"/>
          </w:tcPr>
          <w:p w14:paraId="1B4AE2F3" w14:textId="77777777" w:rsidR="00422147" w:rsidRPr="002F409E" w:rsidRDefault="00422147" w:rsidP="0034082A">
            <w:pPr>
              <w:rPr>
                <w:rFonts w:cstheme="minorHAnsi"/>
              </w:rPr>
            </w:pPr>
            <w:r w:rsidRPr="002F409E">
              <w:rPr>
                <w:rFonts w:cstheme="minorHAnsi"/>
              </w:rPr>
              <w:t>Other school staff</w:t>
            </w:r>
          </w:p>
        </w:tc>
        <w:tc>
          <w:tcPr>
            <w:tcW w:w="6671" w:type="dxa"/>
          </w:tcPr>
          <w:p w14:paraId="22F14A0A" w14:textId="77777777" w:rsidR="00422147" w:rsidRPr="002F409E" w:rsidRDefault="00422147" w:rsidP="0034082A">
            <w:pPr>
              <w:rPr>
                <w:rFonts w:cstheme="minorHAnsi"/>
              </w:rPr>
            </w:pPr>
            <w:r w:rsidRPr="002F409E">
              <w:rPr>
                <w:rFonts w:cstheme="minorHAnsi"/>
              </w:rPr>
              <w:t>Be willing to be approached by the trainee if they have a subject or specific leadership role that may support the trainee’s progress or subject knowledge</w:t>
            </w:r>
          </w:p>
          <w:p w14:paraId="1DB2193B" w14:textId="77777777" w:rsidR="00422147" w:rsidRPr="002F409E" w:rsidRDefault="00422147" w:rsidP="0034082A">
            <w:pPr>
              <w:rPr>
                <w:rFonts w:cstheme="minorHAnsi"/>
              </w:rPr>
            </w:pPr>
            <w:r w:rsidRPr="002F409E">
              <w:rPr>
                <w:rFonts w:cstheme="minorHAnsi"/>
              </w:rPr>
              <w:t>Model good practice and encourage the trainee to learn from their experience and/or expertise</w:t>
            </w:r>
          </w:p>
        </w:tc>
      </w:tr>
    </w:tbl>
    <w:p w14:paraId="25BA6FEF" w14:textId="5B1FBD3B" w:rsidR="00422147" w:rsidRPr="002F409E" w:rsidRDefault="00422147" w:rsidP="009125C7">
      <w:pPr>
        <w:pStyle w:val="Heading1"/>
        <w:spacing w:before="39"/>
        <w:jc w:val="both"/>
        <w:rPr>
          <w:rFonts w:asciiTheme="minorHAnsi" w:hAnsiTheme="minorHAnsi" w:cstheme="minorHAnsi"/>
          <w:i/>
          <w:sz w:val="24"/>
          <w:szCs w:val="24"/>
        </w:rPr>
      </w:pPr>
      <w:r w:rsidRPr="002F409E">
        <w:rPr>
          <w:rFonts w:asciiTheme="minorHAnsi" w:hAnsiTheme="minorHAnsi" w:cstheme="minorHAnsi"/>
          <w:i/>
          <w:sz w:val="24"/>
          <w:szCs w:val="24"/>
        </w:rPr>
        <w:lastRenderedPageBreak/>
        <w:tab/>
      </w:r>
      <w:r w:rsidRPr="002F409E">
        <w:rPr>
          <w:rFonts w:asciiTheme="minorHAnsi" w:hAnsiTheme="minorHAnsi" w:cstheme="minorHAnsi"/>
          <w:i/>
          <w:sz w:val="24"/>
          <w:szCs w:val="24"/>
        </w:rPr>
        <w:tab/>
      </w:r>
    </w:p>
    <w:p w14:paraId="7C64E037" w14:textId="571A8EFC" w:rsidR="00422147" w:rsidRPr="002F409E" w:rsidRDefault="00422147" w:rsidP="009125C7">
      <w:pPr>
        <w:rPr>
          <w:rFonts w:cstheme="minorHAnsi"/>
          <w:sz w:val="24"/>
          <w:szCs w:val="24"/>
          <w:lang w:val="en-GB"/>
        </w:rPr>
      </w:pPr>
      <w:r w:rsidRPr="002F409E">
        <w:rPr>
          <w:rFonts w:cstheme="minorHAnsi"/>
          <w:sz w:val="24"/>
          <w:szCs w:val="24"/>
          <w:lang w:val="en-GB"/>
        </w:rPr>
        <w:t xml:space="preserve">We are committed to a reciprocal and collaborative partnership with </w:t>
      </w:r>
      <w:r w:rsidR="00E3312F" w:rsidRPr="002F409E">
        <w:rPr>
          <w:rFonts w:cstheme="minorHAnsi"/>
          <w:sz w:val="24"/>
          <w:szCs w:val="24"/>
          <w:lang w:val="en-GB"/>
        </w:rPr>
        <w:t xml:space="preserve">partnership </w:t>
      </w:r>
      <w:r w:rsidR="00EB0F69" w:rsidRPr="002F409E">
        <w:rPr>
          <w:rFonts w:cstheme="minorHAnsi"/>
          <w:sz w:val="24"/>
          <w:szCs w:val="24"/>
          <w:lang w:val="en-GB"/>
        </w:rPr>
        <w:t>schools,</w:t>
      </w:r>
      <w:r w:rsidRPr="002F409E">
        <w:rPr>
          <w:rFonts w:cstheme="minorHAnsi"/>
          <w:sz w:val="24"/>
          <w:szCs w:val="24"/>
          <w:lang w:val="en-GB"/>
        </w:rPr>
        <w:t xml:space="preserve"> and this is built upon clear systems and communication. This is essential in ensuring trainees receive the best support, </w:t>
      </w:r>
      <w:proofErr w:type="gramStart"/>
      <w:r w:rsidRPr="002F409E">
        <w:rPr>
          <w:rFonts w:cstheme="minorHAnsi"/>
          <w:sz w:val="24"/>
          <w:szCs w:val="24"/>
          <w:lang w:val="en-GB"/>
        </w:rPr>
        <w:t>training</w:t>
      </w:r>
      <w:proofErr w:type="gramEnd"/>
      <w:r w:rsidRPr="002F409E">
        <w:rPr>
          <w:rFonts w:cstheme="minorHAnsi"/>
          <w:sz w:val="24"/>
          <w:szCs w:val="24"/>
          <w:lang w:val="en-GB"/>
        </w:rPr>
        <w:t xml:space="preserve"> and outcomes as they enter the profession.  The course directors and partnership lead will maintain a broad overview of trainees’ progress and the course </w:t>
      </w:r>
      <w:r w:rsidR="00EB0F69" w:rsidRPr="002F409E">
        <w:rPr>
          <w:rFonts w:cstheme="minorHAnsi"/>
          <w:sz w:val="24"/>
          <w:szCs w:val="24"/>
          <w:lang w:val="en-GB"/>
        </w:rPr>
        <w:t>impact</w:t>
      </w:r>
      <w:r w:rsidRPr="002F409E">
        <w:rPr>
          <w:rFonts w:cstheme="minorHAnsi"/>
          <w:sz w:val="24"/>
          <w:szCs w:val="24"/>
          <w:lang w:val="en-GB"/>
        </w:rPr>
        <w:t xml:space="preserve">. </w:t>
      </w:r>
    </w:p>
    <w:p w14:paraId="44FA8741" w14:textId="77777777" w:rsidR="00422147" w:rsidRPr="002F409E" w:rsidRDefault="00422147" w:rsidP="00422147">
      <w:pPr>
        <w:pStyle w:val="Heading1"/>
        <w:spacing w:before="39"/>
        <w:rPr>
          <w:rFonts w:asciiTheme="minorHAnsi" w:hAnsiTheme="minorHAnsi" w:cstheme="minorHAnsi"/>
          <w:sz w:val="24"/>
          <w:szCs w:val="24"/>
          <w:highlight w:val="yellow"/>
          <w:lang w:val="en-GB"/>
        </w:rPr>
      </w:pPr>
    </w:p>
    <w:tbl>
      <w:tblPr>
        <w:tblStyle w:val="TableGrid"/>
        <w:tblW w:w="0" w:type="auto"/>
        <w:tblInd w:w="79" w:type="dxa"/>
        <w:tblLook w:val="04A0" w:firstRow="1" w:lastRow="0" w:firstColumn="1" w:lastColumn="0" w:noHBand="0" w:noVBand="1"/>
      </w:tblPr>
      <w:tblGrid>
        <w:gridCol w:w="2565"/>
        <w:gridCol w:w="6676"/>
      </w:tblGrid>
      <w:tr w:rsidR="00422147" w:rsidRPr="002F409E" w14:paraId="0C72965E" w14:textId="77777777" w:rsidTr="00003A61">
        <w:tc>
          <w:tcPr>
            <w:tcW w:w="2565" w:type="dxa"/>
            <w:shd w:val="clear" w:color="auto" w:fill="D9D9D9" w:themeFill="background1" w:themeFillShade="D9"/>
          </w:tcPr>
          <w:p w14:paraId="5A23AA65" w14:textId="77777777" w:rsidR="00422147" w:rsidRPr="002F409E" w:rsidRDefault="00422147" w:rsidP="0034082A">
            <w:pPr>
              <w:rPr>
                <w:rFonts w:cstheme="minorHAnsi"/>
                <w:b/>
                <w:bCs/>
              </w:rPr>
            </w:pPr>
            <w:r w:rsidRPr="002F409E">
              <w:rPr>
                <w:rFonts w:cstheme="minorHAnsi"/>
                <w:b/>
                <w:bCs/>
              </w:rPr>
              <w:t>Who?</w:t>
            </w:r>
          </w:p>
        </w:tc>
        <w:tc>
          <w:tcPr>
            <w:tcW w:w="6676" w:type="dxa"/>
            <w:shd w:val="clear" w:color="auto" w:fill="D9D9D9" w:themeFill="background1" w:themeFillShade="D9"/>
          </w:tcPr>
          <w:p w14:paraId="254CC01B" w14:textId="77777777" w:rsidR="00422147" w:rsidRPr="002F409E" w:rsidRDefault="00422147" w:rsidP="0034082A">
            <w:pPr>
              <w:rPr>
                <w:rFonts w:cstheme="minorHAnsi"/>
                <w:b/>
                <w:bCs/>
              </w:rPr>
            </w:pPr>
            <w:r w:rsidRPr="002F409E">
              <w:rPr>
                <w:rFonts w:cstheme="minorHAnsi"/>
                <w:b/>
                <w:bCs/>
              </w:rPr>
              <w:t>Key roles</w:t>
            </w:r>
          </w:p>
        </w:tc>
      </w:tr>
      <w:tr w:rsidR="00422147" w:rsidRPr="002F409E" w14:paraId="207BE6C6" w14:textId="77777777" w:rsidTr="00003A61">
        <w:tc>
          <w:tcPr>
            <w:tcW w:w="2565" w:type="dxa"/>
          </w:tcPr>
          <w:p w14:paraId="22FF3D5C" w14:textId="70ED5C69" w:rsidR="00422147" w:rsidRPr="002F409E" w:rsidRDefault="00422147" w:rsidP="0034082A">
            <w:pPr>
              <w:rPr>
                <w:rFonts w:cstheme="minorHAnsi"/>
              </w:rPr>
            </w:pPr>
            <w:r w:rsidRPr="002F409E">
              <w:rPr>
                <w:rFonts w:cstheme="minorHAnsi"/>
              </w:rPr>
              <w:t xml:space="preserve">Programme </w:t>
            </w:r>
            <w:r w:rsidR="0034082A" w:rsidRPr="002F409E">
              <w:rPr>
                <w:rFonts w:cstheme="minorHAnsi"/>
              </w:rPr>
              <w:t>D</w:t>
            </w:r>
            <w:r w:rsidRPr="002F409E">
              <w:rPr>
                <w:rFonts w:cstheme="minorHAnsi"/>
              </w:rPr>
              <w:t>irector</w:t>
            </w:r>
          </w:p>
        </w:tc>
        <w:tc>
          <w:tcPr>
            <w:tcW w:w="6676" w:type="dxa"/>
          </w:tcPr>
          <w:p w14:paraId="34E1C884" w14:textId="52DDA78E" w:rsidR="00422147" w:rsidRPr="002F409E" w:rsidRDefault="00422147" w:rsidP="0034082A">
            <w:pPr>
              <w:rPr>
                <w:rFonts w:cstheme="minorHAnsi"/>
              </w:rPr>
            </w:pPr>
            <w:r w:rsidRPr="002F409E">
              <w:rPr>
                <w:rFonts w:cstheme="minorHAnsi"/>
              </w:rPr>
              <w:t xml:space="preserve">Oversee the trainee cohort and ensure that all course compliance aspects are adhered to </w:t>
            </w:r>
            <w:r w:rsidR="00E36467" w:rsidRPr="002F409E">
              <w:rPr>
                <w:rFonts w:cstheme="minorHAnsi"/>
              </w:rPr>
              <w:t>for</w:t>
            </w:r>
            <w:r w:rsidRPr="002F409E">
              <w:rPr>
                <w:rFonts w:cstheme="minorHAnsi"/>
              </w:rPr>
              <w:t xml:space="preserve"> trainees to be complete the course and be recommended for QTS</w:t>
            </w:r>
          </w:p>
          <w:p w14:paraId="54D63E7A" w14:textId="77777777" w:rsidR="00422147" w:rsidRPr="002F409E" w:rsidRDefault="00422147" w:rsidP="0034082A">
            <w:pPr>
              <w:rPr>
                <w:rFonts w:cstheme="minorHAnsi"/>
              </w:rPr>
            </w:pPr>
            <w:r w:rsidRPr="002F409E">
              <w:rPr>
                <w:rFonts w:cstheme="minorHAnsi"/>
              </w:rPr>
              <w:t>Meet with trainees who are experiencing significant difficulties or are at risk of not completing the course or school placement, using the warning system where necessary</w:t>
            </w:r>
          </w:p>
          <w:p w14:paraId="3A27B5F2" w14:textId="5700EC75" w:rsidR="00422147" w:rsidRPr="002F409E" w:rsidRDefault="00422147" w:rsidP="0034082A">
            <w:pPr>
              <w:rPr>
                <w:rFonts w:cstheme="minorHAnsi"/>
              </w:rPr>
            </w:pPr>
            <w:r w:rsidRPr="002F409E">
              <w:rPr>
                <w:rFonts w:cstheme="minorHAnsi"/>
              </w:rPr>
              <w:t>Liaise with S</w:t>
            </w:r>
            <w:r w:rsidR="00E600F6">
              <w:rPr>
                <w:rFonts w:cstheme="minorHAnsi"/>
              </w:rPr>
              <w:t xml:space="preserve">chool </w:t>
            </w:r>
            <w:r w:rsidRPr="002F409E">
              <w:rPr>
                <w:rFonts w:cstheme="minorHAnsi"/>
              </w:rPr>
              <w:t>L</w:t>
            </w:r>
            <w:r w:rsidR="00E600F6">
              <w:rPr>
                <w:rFonts w:cstheme="minorHAnsi"/>
              </w:rPr>
              <w:t>iaison Officer (SLO) team</w:t>
            </w:r>
            <w:r w:rsidRPr="002F409E">
              <w:rPr>
                <w:rFonts w:cstheme="minorHAnsi"/>
              </w:rPr>
              <w:t xml:space="preserve">, Professional Mentors and others around any issues emerging from specific trainees, </w:t>
            </w:r>
            <w:proofErr w:type="gramStart"/>
            <w:r w:rsidRPr="002F409E">
              <w:rPr>
                <w:rFonts w:cstheme="minorHAnsi"/>
              </w:rPr>
              <w:t>schools</w:t>
            </w:r>
            <w:proofErr w:type="gramEnd"/>
            <w:r w:rsidRPr="002F409E">
              <w:rPr>
                <w:rFonts w:cstheme="minorHAnsi"/>
              </w:rPr>
              <w:t xml:space="preserve"> or mentors</w:t>
            </w:r>
          </w:p>
        </w:tc>
      </w:tr>
      <w:tr w:rsidR="00422147" w:rsidRPr="002F409E" w14:paraId="74D9E99E" w14:textId="77777777" w:rsidTr="00003A61">
        <w:tc>
          <w:tcPr>
            <w:tcW w:w="2565" w:type="dxa"/>
          </w:tcPr>
          <w:p w14:paraId="4C50F5F2" w14:textId="77777777" w:rsidR="00422147" w:rsidRPr="002F409E" w:rsidRDefault="00422147" w:rsidP="0034082A">
            <w:pPr>
              <w:rPr>
                <w:rFonts w:cstheme="minorHAnsi"/>
              </w:rPr>
            </w:pPr>
            <w:r w:rsidRPr="002F409E">
              <w:rPr>
                <w:rFonts w:cstheme="minorHAnsi"/>
              </w:rPr>
              <w:t xml:space="preserve">School Liaison Officer (Team) </w:t>
            </w:r>
          </w:p>
        </w:tc>
        <w:tc>
          <w:tcPr>
            <w:tcW w:w="6676" w:type="dxa"/>
          </w:tcPr>
          <w:p w14:paraId="58F831B5" w14:textId="77777777" w:rsidR="00422147" w:rsidRPr="002F409E" w:rsidRDefault="00422147" w:rsidP="0034082A">
            <w:pPr>
              <w:rPr>
                <w:rFonts w:cstheme="minorHAnsi"/>
              </w:rPr>
            </w:pPr>
            <w:r w:rsidRPr="002F409E">
              <w:rPr>
                <w:rFonts w:cstheme="minorHAnsi"/>
              </w:rPr>
              <w:t>Oversee the partnership as a whole and support the current cohort of trainees to meet the school placement and course requirements</w:t>
            </w:r>
          </w:p>
          <w:p w14:paraId="4497E311" w14:textId="77777777" w:rsidR="00422147" w:rsidRPr="002F409E" w:rsidRDefault="00422147" w:rsidP="0034082A">
            <w:pPr>
              <w:rPr>
                <w:rFonts w:cstheme="minorHAnsi"/>
              </w:rPr>
            </w:pPr>
            <w:r w:rsidRPr="002F409E">
              <w:rPr>
                <w:rFonts w:cstheme="minorHAnsi"/>
              </w:rPr>
              <w:t>Monitor and QA the partnership, report back to programme director, advisory boards and, where necessary, specific school partners</w:t>
            </w:r>
          </w:p>
          <w:p w14:paraId="11EED5C0" w14:textId="1D7E0205" w:rsidR="00422147" w:rsidRPr="002F409E" w:rsidRDefault="00422147" w:rsidP="0034082A">
            <w:pPr>
              <w:rPr>
                <w:rFonts w:cstheme="minorHAnsi"/>
              </w:rPr>
            </w:pPr>
            <w:r w:rsidRPr="002F409E">
              <w:rPr>
                <w:rFonts w:cstheme="minorHAnsi"/>
              </w:rPr>
              <w:t xml:space="preserve">Contribute to Partnership Committee </w:t>
            </w:r>
            <w:r w:rsidR="00E36467" w:rsidRPr="002F409E">
              <w:rPr>
                <w:rFonts w:cstheme="minorHAnsi"/>
              </w:rPr>
              <w:t>to</w:t>
            </w:r>
            <w:r w:rsidRPr="002F409E">
              <w:rPr>
                <w:rFonts w:cstheme="minorHAnsi"/>
              </w:rPr>
              <w:t xml:space="preserve"> share appropriate updates and developments with partner schools </w:t>
            </w:r>
            <w:r w:rsidR="00E36467" w:rsidRPr="002F409E">
              <w:rPr>
                <w:rFonts w:cstheme="minorHAnsi"/>
              </w:rPr>
              <w:t>to</w:t>
            </w:r>
            <w:r w:rsidRPr="002F409E">
              <w:rPr>
                <w:rFonts w:cstheme="minorHAnsi"/>
              </w:rPr>
              <w:t xml:space="preserve"> maintain the collaborative partnership</w:t>
            </w:r>
          </w:p>
          <w:p w14:paraId="128AE0AC" w14:textId="309285D3" w:rsidR="00422147" w:rsidRPr="002F409E" w:rsidRDefault="00422147" w:rsidP="0034082A">
            <w:pPr>
              <w:rPr>
                <w:rFonts w:cstheme="minorHAnsi"/>
              </w:rPr>
            </w:pPr>
            <w:r w:rsidRPr="002F409E">
              <w:rPr>
                <w:rFonts w:cstheme="minorHAnsi"/>
              </w:rPr>
              <w:t xml:space="preserve">Support schools, professional tutors, </w:t>
            </w:r>
            <w:r w:rsidR="00E36467" w:rsidRPr="002F409E">
              <w:rPr>
                <w:rFonts w:cstheme="minorHAnsi"/>
              </w:rPr>
              <w:t>mentors,</w:t>
            </w:r>
            <w:r w:rsidRPr="002F409E">
              <w:rPr>
                <w:rFonts w:cstheme="minorHAnsi"/>
              </w:rPr>
              <w:t xml:space="preserve"> and trainees to resolve any issues that may be a barrier to a trainee making successful progress </w:t>
            </w:r>
          </w:p>
        </w:tc>
      </w:tr>
      <w:tr w:rsidR="00422147" w:rsidRPr="002F409E" w14:paraId="5D90E8EB" w14:textId="77777777" w:rsidTr="00003A61">
        <w:tc>
          <w:tcPr>
            <w:tcW w:w="2565" w:type="dxa"/>
          </w:tcPr>
          <w:p w14:paraId="66E44902" w14:textId="77777777" w:rsidR="00422147" w:rsidRPr="002F409E" w:rsidRDefault="00422147" w:rsidP="0034082A">
            <w:pPr>
              <w:rPr>
                <w:rFonts w:cstheme="minorHAnsi"/>
              </w:rPr>
            </w:pPr>
            <w:r w:rsidRPr="002F409E">
              <w:rPr>
                <w:rFonts w:cstheme="minorHAnsi"/>
              </w:rPr>
              <w:t>Subject tutor</w:t>
            </w:r>
          </w:p>
        </w:tc>
        <w:tc>
          <w:tcPr>
            <w:tcW w:w="6676" w:type="dxa"/>
          </w:tcPr>
          <w:p w14:paraId="5ED1C03F" w14:textId="77777777" w:rsidR="00422147" w:rsidRPr="002F409E" w:rsidRDefault="00422147" w:rsidP="0034082A">
            <w:pPr>
              <w:rPr>
                <w:rFonts w:cstheme="minorHAnsi"/>
              </w:rPr>
            </w:pPr>
            <w:r w:rsidRPr="002F409E">
              <w:rPr>
                <w:rFonts w:cstheme="minorHAnsi"/>
              </w:rPr>
              <w:t>To be the main point of contact for their trainees and their placement schools, and be involved with the placing of trainees to ensure they meet the placement requirements</w:t>
            </w:r>
          </w:p>
          <w:p w14:paraId="2FC907A8" w14:textId="77777777" w:rsidR="00422147" w:rsidRPr="002F409E" w:rsidRDefault="00422147" w:rsidP="0034082A">
            <w:pPr>
              <w:rPr>
                <w:rFonts w:cstheme="minorHAnsi"/>
              </w:rPr>
            </w:pPr>
            <w:r w:rsidRPr="002F409E">
              <w:rPr>
                <w:rFonts w:cstheme="minorHAnsi"/>
              </w:rPr>
              <w:t xml:space="preserve">Support schools, mentor and trainees during school placements including regular visits, moderation observations, file checks and meetings with mentors/trainees </w:t>
            </w:r>
          </w:p>
          <w:p w14:paraId="4E37788B" w14:textId="1B1A7A72" w:rsidR="00422147" w:rsidRPr="002F409E" w:rsidRDefault="00422147" w:rsidP="0034082A">
            <w:pPr>
              <w:rPr>
                <w:rFonts w:cstheme="minorHAnsi"/>
              </w:rPr>
            </w:pPr>
            <w:r w:rsidRPr="002F409E">
              <w:rPr>
                <w:rFonts w:cstheme="minorHAnsi"/>
              </w:rPr>
              <w:t xml:space="preserve">Support trainees and/or mentors </w:t>
            </w:r>
            <w:r w:rsidR="00E600F6" w:rsidRPr="002F409E">
              <w:rPr>
                <w:rFonts w:cstheme="minorHAnsi"/>
              </w:rPr>
              <w:t>having trouble</w:t>
            </w:r>
            <w:r w:rsidRPr="002F409E">
              <w:rPr>
                <w:rFonts w:cstheme="minorHAnsi"/>
              </w:rPr>
              <w:t xml:space="preserve"> or barriers to progress </w:t>
            </w:r>
            <w:r w:rsidR="00E36467" w:rsidRPr="002F409E">
              <w:rPr>
                <w:rFonts w:cstheme="minorHAnsi"/>
              </w:rPr>
              <w:t>to</w:t>
            </w:r>
            <w:r w:rsidRPr="002F409E">
              <w:rPr>
                <w:rFonts w:cstheme="minorHAnsi"/>
              </w:rPr>
              <w:t xml:space="preserve"> resolve issues and improve trainee outcomes, through setting up and agreeing action plans</w:t>
            </w:r>
          </w:p>
          <w:p w14:paraId="41185565" w14:textId="7AF5311A" w:rsidR="00422147" w:rsidRPr="002F409E" w:rsidRDefault="00422147" w:rsidP="0034082A">
            <w:pPr>
              <w:rPr>
                <w:rFonts w:cstheme="minorHAnsi"/>
              </w:rPr>
            </w:pPr>
            <w:r w:rsidRPr="002F409E">
              <w:rPr>
                <w:rFonts w:cstheme="minorHAnsi"/>
              </w:rPr>
              <w:t xml:space="preserve">Oversee the assessment of trainees in line with UoM </w:t>
            </w:r>
            <w:r w:rsidR="00E600F6">
              <w:rPr>
                <w:rFonts w:cstheme="minorHAnsi"/>
              </w:rPr>
              <w:t xml:space="preserve">curriculum </w:t>
            </w:r>
            <w:r w:rsidRPr="002F409E">
              <w:rPr>
                <w:rFonts w:cstheme="minorHAnsi"/>
              </w:rPr>
              <w:t>and Teachers’ Standards</w:t>
            </w:r>
          </w:p>
        </w:tc>
      </w:tr>
      <w:tr w:rsidR="00422147" w:rsidRPr="002F409E" w14:paraId="7650A5B0" w14:textId="77777777" w:rsidTr="00003A61">
        <w:tc>
          <w:tcPr>
            <w:tcW w:w="2565" w:type="dxa"/>
          </w:tcPr>
          <w:p w14:paraId="1B44686C" w14:textId="77777777" w:rsidR="00422147" w:rsidRPr="002F409E" w:rsidRDefault="00422147" w:rsidP="0034082A">
            <w:pPr>
              <w:rPr>
                <w:rFonts w:cstheme="minorHAnsi"/>
              </w:rPr>
            </w:pPr>
            <w:r w:rsidRPr="002F409E">
              <w:rPr>
                <w:rFonts w:cstheme="minorHAnsi"/>
              </w:rPr>
              <w:t>Trainee *</w:t>
            </w:r>
          </w:p>
        </w:tc>
        <w:tc>
          <w:tcPr>
            <w:tcW w:w="6676" w:type="dxa"/>
          </w:tcPr>
          <w:p w14:paraId="2A66C40A" w14:textId="77777777" w:rsidR="00422147" w:rsidRPr="002F409E" w:rsidRDefault="00422147" w:rsidP="0034082A">
            <w:pPr>
              <w:rPr>
                <w:rFonts w:cstheme="minorHAnsi"/>
              </w:rPr>
            </w:pPr>
            <w:r w:rsidRPr="002F409E">
              <w:rPr>
                <w:rFonts w:cstheme="minorHAnsi"/>
              </w:rPr>
              <w:t>Meet the expectations outlined in the Secondary handbook and subject handbook, in terms of professionalism, teaching and record keeping</w:t>
            </w:r>
          </w:p>
          <w:p w14:paraId="437B6E14" w14:textId="3C471A96" w:rsidR="00422147" w:rsidRPr="002F409E" w:rsidRDefault="00422147" w:rsidP="0034082A">
            <w:pPr>
              <w:rPr>
                <w:rFonts w:cstheme="minorHAnsi"/>
              </w:rPr>
            </w:pPr>
            <w:r w:rsidRPr="002F409E">
              <w:rPr>
                <w:rFonts w:cstheme="minorHAnsi"/>
              </w:rPr>
              <w:t xml:space="preserve">To be responsive to feedback and open to being mentored </w:t>
            </w:r>
            <w:r w:rsidR="00E36467" w:rsidRPr="002F409E">
              <w:rPr>
                <w:rFonts w:cstheme="minorHAnsi"/>
              </w:rPr>
              <w:t>to</w:t>
            </w:r>
            <w:r w:rsidRPr="002F409E">
              <w:rPr>
                <w:rFonts w:cstheme="minorHAnsi"/>
              </w:rPr>
              <w:t xml:space="preserve"> improve their professional skills</w:t>
            </w:r>
          </w:p>
          <w:p w14:paraId="713AC2D0" w14:textId="77777777" w:rsidR="00422147" w:rsidRPr="002F409E" w:rsidRDefault="00422147" w:rsidP="0034082A">
            <w:pPr>
              <w:rPr>
                <w:rFonts w:cstheme="minorHAnsi"/>
              </w:rPr>
            </w:pPr>
            <w:r w:rsidRPr="002F409E">
              <w:rPr>
                <w:rFonts w:cstheme="minorHAnsi"/>
              </w:rPr>
              <w:t>Represent the university and the expectations of the course to a high standard.</w:t>
            </w:r>
          </w:p>
        </w:tc>
      </w:tr>
      <w:tr w:rsidR="00117217" w:rsidRPr="002F409E" w14:paraId="3334F712" w14:textId="77777777" w:rsidTr="00003A61">
        <w:tc>
          <w:tcPr>
            <w:tcW w:w="2565" w:type="dxa"/>
          </w:tcPr>
          <w:p w14:paraId="630C0C0A" w14:textId="5D3E98E2" w:rsidR="00117217" w:rsidRPr="002F409E" w:rsidRDefault="00117217" w:rsidP="0034082A">
            <w:pPr>
              <w:rPr>
                <w:rFonts w:cstheme="minorHAnsi"/>
              </w:rPr>
            </w:pPr>
            <w:r w:rsidRPr="002F409E">
              <w:rPr>
                <w:rFonts w:cstheme="minorHAnsi"/>
              </w:rPr>
              <w:t xml:space="preserve">Professional Support Staff </w:t>
            </w:r>
          </w:p>
        </w:tc>
        <w:tc>
          <w:tcPr>
            <w:tcW w:w="6676" w:type="dxa"/>
          </w:tcPr>
          <w:p w14:paraId="080EAF92" w14:textId="7C204762" w:rsidR="00117217" w:rsidRPr="002F409E" w:rsidRDefault="005568FD" w:rsidP="0034082A">
            <w:pPr>
              <w:rPr>
                <w:rFonts w:cstheme="minorHAnsi"/>
              </w:rPr>
            </w:pPr>
            <w:r w:rsidRPr="002F409E">
              <w:rPr>
                <w:rFonts w:cstheme="minorHAnsi"/>
              </w:rPr>
              <w:t xml:space="preserve">Support </w:t>
            </w:r>
            <w:r w:rsidR="00AD26F5" w:rsidRPr="002F409E">
              <w:rPr>
                <w:rFonts w:cstheme="minorHAnsi"/>
              </w:rPr>
              <w:t>trainee</w:t>
            </w:r>
            <w:r w:rsidRPr="002F409E">
              <w:rPr>
                <w:rFonts w:cstheme="minorHAnsi"/>
              </w:rPr>
              <w:t>s in all compliance and registration checks</w:t>
            </w:r>
          </w:p>
          <w:p w14:paraId="2DEE33B2" w14:textId="5172F3F7" w:rsidR="00A37DFD" w:rsidRPr="002F409E" w:rsidRDefault="00A37DFD" w:rsidP="0034082A">
            <w:pPr>
              <w:rPr>
                <w:rFonts w:cstheme="minorHAnsi"/>
              </w:rPr>
            </w:pPr>
            <w:r w:rsidRPr="002F409E">
              <w:rPr>
                <w:rFonts w:cstheme="minorHAnsi"/>
              </w:rPr>
              <w:lastRenderedPageBreak/>
              <w:t>Communicate notices</w:t>
            </w:r>
            <w:r w:rsidR="000761DC" w:rsidRPr="002F409E">
              <w:rPr>
                <w:rFonts w:cstheme="minorHAnsi"/>
              </w:rPr>
              <w:t xml:space="preserve"> from The University of Manchester to </w:t>
            </w:r>
            <w:r w:rsidR="00AD26F5" w:rsidRPr="002F409E">
              <w:rPr>
                <w:rFonts w:cstheme="minorHAnsi"/>
              </w:rPr>
              <w:t>trainee</w:t>
            </w:r>
            <w:r w:rsidR="000761DC" w:rsidRPr="002F409E">
              <w:rPr>
                <w:rFonts w:cstheme="minorHAnsi"/>
              </w:rPr>
              <w:t>s</w:t>
            </w:r>
            <w:r w:rsidR="009331AB" w:rsidRPr="002F409E">
              <w:rPr>
                <w:rFonts w:cstheme="minorHAnsi"/>
              </w:rPr>
              <w:t>, such Blackboard notifications</w:t>
            </w:r>
          </w:p>
          <w:p w14:paraId="3375D909" w14:textId="17EE39CB" w:rsidR="000761DC" w:rsidRPr="002F409E" w:rsidRDefault="009331AB" w:rsidP="0034082A">
            <w:pPr>
              <w:rPr>
                <w:rFonts w:cstheme="minorHAnsi"/>
              </w:rPr>
            </w:pPr>
            <w:r w:rsidRPr="002F409E">
              <w:rPr>
                <w:rFonts w:cstheme="minorHAnsi"/>
              </w:rPr>
              <w:t xml:space="preserve">Deal with day-to-day enquiries </w:t>
            </w:r>
          </w:p>
          <w:p w14:paraId="7303EF46" w14:textId="77777777" w:rsidR="009331AB" w:rsidRPr="002F409E" w:rsidRDefault="00C140E3" w:rsidP="0034082A">
            <w:pPr>
              <w:rPr>
                <w:rFonts w:cstheme="minorHAnsi"/>
              </w:rPr>
            </w:pPr>
            <w:r w:rsidRPr="002F409E">
              <w:rPr>
                <w:rFonts w:cstheme="minorHAnsi"/>
              </w:rPr>
              <w:t>Help with assignment submissions.</w:t>
            </w:r>
          </w:p>
          <w:p w14:paraId="6036D923" w14:textId="4C97CB6A" w:rsidR="00C140E3" w:rsidRPr="002F409E" w:rsidRDefault="00C140E3" w:rsidP="0034082A">
            <w:pPr>
              <w:rPr>
                <w:rFonts w:cstheme="minorHAnsi"/>
              </w:rPr>
            </w:pPr>
            <w:r w:rsidRPr="002F409E">
              <w:rPr>
                <w:rFonts w:cstheme="minorHAnsi"/>
              </w:rPr>
              <w:t>The PS staff are a vital component of the successful running of this course</w:t>
            </w:r>
            <w:r w:rsidR="00E07D2F" w:rsidRPr="002F409E">
              <w:rPr>
                <w:rFonts w:cstheme="minorHAnsi"/>
              </w:rPr>
              <w:t xml:space="preserve">. </w:t>
            </w:r>
          </w:p>
        </w:tc>
      </w:tr>
    </w:tbl>
    <w:p w14:paraId="212269A3" w14:textId="77777777" w:rsidR="00D54D32" w:rsidRPr="002F409E" w:rsidRDefault="00D54D32" w:rsidP="00D54D32">
      <w:pPr>
        <w:pStyle w:val="Heading1"/>
        <w:spacing w:before="39"/>
        <w:jc w:val="both"/>
        <w:rPr>
          <w:rFonts w:asciiTheme="minorHAnsi" w:hAnsiTheme="minorHAnsi" w:cstheme="minorHAnsi"/>
          <w:b w:val="0"/>
          <w:bCs w:val="0"/>
          <w:sz w:val="24"/>
          <w:szCs w:val="24"/>
          <w:highlight w:val="yellow"/>
        </w:rPr>
      </w:pPr>
    </w:p>
    <w:p w14:paraId="0A5E5E7E" w14:textId="77777777" w:rsidR="000D4780" w:rsidRPr="002F409E" w:rsidRDefault="000D4780" w:rsidP="000D4780">
      <w:pPr>
        <w:pStyle w:val="Heading1"/>
        <w:spacing w:before="39"/>
        <w:ind w:left="0"/>
        <w:jc w:val="both"/>
        <w:rPr>
          <w:rFonts w:asciiTheme="minorHAnsi" w:hAnsiTheme="minorHAnsi" w:cstheme="minorHAnsi"/>
          <w:sz w:val="24"/>
          <w:szCs w:val="24"/>
        </w:rPr>
      </w:pPr>
    </w:p>
    <w:p w14:paraId="3E04516D" w14:textId="73687BB2" w:rsidR="000D4780" w:rsidRPr="00171019" w:rsidRDefault="000D4780" w:rsidP="00171019">
      <w:pPr>
        <w:pStyle w:val="Level1"/>
        <w:rPr>
          <w:b/>
          <w:bCs/>
        </w:rPr>
      </w:pPr>
      <w:bookmarkStart w:id="29" w:name="_Toc143094014"/>
      <w:bookmarkStart w:id="30" w:name="_Toc143101177"/>
      <w:r w:rsidRPr="00171019">
        <w:rPr>
          <w:b/>
          <w:bCs/>
        </w:rPr>
        <w:t>Mathematics Tutors</w:t>
      </w:r>
      <w:bookmarkEnd w:id="29"/>
      <w:bookmarkEnd w:id="30"/>
    </w:p>
    <w:p w14:paraId="46B49DB6" w14:textId="77777777" w:rsidR="000D4780" w:rsidRPr="002F409E" w:rsidRDefault="000D4780" w:rsidP="000D4780">
      <w:pPr>
        <w:spacing w:line="276" w:lineRule="auto"/>
        <w:rPr>
          <w:rFonts w:cstheme="minorHAnsi"/>
          <w:bCs/>
          <w:sz w:val="24"/>
          <w:szCs w:val="24"/>
        </w:rPr>
      </w:pPr>
      <w:r w:rsidRPr="002F409E">
        <w:rPr>
          <w:rFonts w:cstheme="minorHAnsi"/>
          <w:bCs/>
          <w:sz w:val="24"/>
          <w:szCs w:val="24"/>
        </w:rPr>
        <w:t>There are four University tutors, all of whom are qualified and experienced teachers:</w:t>
      </w:r>
    </w:p>
    <w:p w14:paraId="1A13242A" w14:textId="77777777" w:rsidR="000D4780" w:rsidRPr="002F409E" w:rsidRDefault="000D4780" w:rsidP="000D4780">
      <w:pPr>
        <w:spacing w:line="276" w:lineRule="auto"/>
        <w:rPr>
          <w:rFonts w:cstheme="minorHAnsi"/>
          <w:bCs/>
          <w:sz w:val="24"/>
          <w:szCs w:val="24"/>
        </w:rPr>
      </w:pPr>
    </w:p>
    <w:p w14:paraId="6B5F18F3" w14:textId="56E1FF4D" w:rsidR="000D4780" w:rsidRPr="002F409E" w:rsidRDefault="000D4780" w:rsidP="000D4780">
      <w:pPr>
        <w:spacing w:line="276" w:lineRule="auto"/>
        <w:rPr>
          <w:rFonts w:cstheme="minorHAnsi"/>
          <w:bCs/>
          <w:sz w:val="24"/>
          <w:szCs w:val="24"/>
        </w:rPr>
      </w:pPr>
      <w:r w:rsidRPr="002F409E">
        <w:rPr>
          <w:rFonts w:cstheme="minorHAnsi"/>
          <w:bCs/>
          <w:sz w:val="24"/>
          <w:szCs w:val="24"/>
        </w:rPr>
        <w:t>Rosa Archer</w:t>
      </w:r>
      <w:r w:rsidRPr="002F409E">
        <w:rPr>
          <w:rFonts w:cstheme="minorHAnsi"/>
          <w:bCs/>
          <w:sz w:val="24"/>
          <w:szCs w:val="24"/>
        </w:rPr>
        <w:tab/>
      </w:r>
      <w:r w:rsidR="00E600F6">
        <w:rPr>
          <w:rFonts w:cstheme="minorHAnsi"/>
          <w:bCs/>
          <w:sz w:val="24"/>
          <w:szCs w:val="24"/>
        </w:rPr>
        <w:t xml:space="preserve">(Programme Director) </w:t>
      </w:r>
      <w:r w:rsidRPr="002F409E">
        <w:rPr>
          <w:rFonts w:cstheme="minorHAnsi"/>
          <w:bCs/>
          <w:sz w:val="24"/>
          <w:szCs w:val="24"/>
        </w:rPr>
        <w:tab/>
      </w:r>
      <w:r w:rsidR="00E600F6">
        <w:rPr>
          <w:rFonts w:cstheme="minorHAnsi"/>
          <w:bCs/>
          <w:sz w:val="24"/>
          <w:szCs w:val="24"/>
        </w:rPr>
        <w:t xml:space="preserve"> </w:t>
      </w:r>
      <w:r w:rsidRPr="002F409E">
        <w:rPr>
          <w:rFonts w:cstheme="minorHAnsi"/>
          <w:bCs/>
          <w:sz w:val="24"/>
          <w:szCs w:val="24"/>
        </w:rPr>
        <w:t>C2.17</w:t>
      </w:r>
      <w:r w:rsidRPr="002F409E">
        <w:rPr>
          <w:rFonts w:cstheme="minorHAnsi"/>
          <w:bCs/>
          <w:sz w:val="24"/>
          <w:szCs w:val="24"/>
        </w:rPr>
        <w:tab/>
      </w:r>
      <w:r w:rsidRPr="002F409E">
        <w:rPr>
          <w:rFonts w:cstheme="minorHAnsi"/>
          <w:bCs/>
          <w:sz w:val="24"/>
          <w:szCs w:val="24"/>
        </w:rPr>
        <w:tab/>
      </w:r>
      <w:hyperlink r:id="rId17" w:history="1">
        <w:r w:rsidRPr="002F409E">
          <w:rPr>
            <w:rStyle w:val="Hyperlink"/>
            <w:rFonts w:cstheme="minorHAnsi"/>
            <w:bCs/>
            <w:sz w:val="24"/>
            <w:szCs w:val="24"/>
          </w:rPr>
          <w:t>rosa.archer@manchester.ac.uk</w:t>
        </w:r>
      </w:hyperlink>
      <w:r w:rsidRPr="002F409E">
        <w:rPr>
          <w:rFonts w:cstheme="minorHAnsi"/>
          <w:bCs/>
          <w:sz w:val="24"/>
          <w:szCs w:val="24"/>
        </w:rPr>
        <w:t xml:space="preserve"> </w:t>
      </w:r>
    </w:p>
    <w:p w14:paraId="3A4D1D3C" w14:textId="490346FC" w:rsidR="000D4780" w:rsidRPr="002F409E" w:rsidRDefault="000D4780" w:rsidP="000D4780">
      <w:pPr>
        <w:spacing w:line="276" w:lineRule="auto"/>
        <w:rPr>
          <w:rFonts w:cstheme="minorHAnsi"/>
          <w:bCs/>
          <w:sz w:val="24"/>
          <w:szCs w:val="24"/>
        </w:rPr>
      </w:pPr>
      <w:proofErr w:type="spellStart"/>
      <w:r w:rsidRPr="002F409E">
        <w:rPr>
          <w:rFonts w:cstheme="minorHAnsi"/>
          <w:bCs/>
          <w:sz w:val="24"/>
          <w:szCs w:val="24"/>
        </w:rPr>
        <w:t>Siân</w:t>
      </w:r>
      <w:proofErr w:type="spellEnd"/>
      <w:r w:rsidRPr="002F409E">
        <w:rPr>
          <w:rFonts w:cstheme="minorHAnsi"/>
          <w:bCs/>
          <w:sz w:val="24"/>
          <w:szCs w:val="24"/>
        </w:rPr>
        <w:t xml:space="preserve"> Morgan</w:t>
      </w:r>
      <w:r w:rsidRPr="002F409E">
        <w:rPr>
          <w:rFonts w:cstheme="minorHAnsi"/>
          <w:bCs/>
          <w:sz w:val="24"/>
          <w:szCs w:val="24"/>
        </w:rPr>
        <w:tab/>
      </w:r>
      <w:r w:rsidR="00E600F6">
        <w:rPr>
          <w:rFonts w:cstheme="minorHAnsi"/>
          <w:bCs/>
          <w:sz w:val="24"/>
          <w:szCs w:val="24"/>
        </w:rPr>
        <w:t xml:space="preserve">(Team Leader) </w:t>
      </w:r>
      <w:r w:rsidRPr="002F409E">
        <w:rPr>
          <w:rFonts w:cstheme="minorHAnsi"/>
          <w:bCs/>
          <w:sz w:val="24"/>
          <w:szCs w:val="24"/>
        </w:rPr>
        <w:tab/>
      </w:r>
      <w:r w:rsidR="00E600F6">
        <w:rPr>
          <w:rFonts w:cstheme="minorHAnsi"/>
          <w:bCs/>
          <w:sz w:val="24"/>
          <w:szCs w:val="24"/>
        </w:rPr>
        <w:t xml:space="preserve">              </w:t>
      </w:r>
      <w:r w:rsidRPr="002F409E">
        <w:rPr>
          <w:rFonts w:cstheme="minorHAnsi"/>
          <w:bCs/>
          <w:sz w:val="24"/>
          <w:szCs w:val="24"/>
        </w:rPr>
        <w:t>C2.17</w:t>
      </w:r>
      <w:r w:rsidRPr="002F409E">
        <w:rPr>
          <w:rFonts w:cstheme="minorHAnsi"/>
          <w:bCs/>
          <w:sz w:val="24"/>
          <w:szCs w:val="24"/>
        </w:rPr>
        <w:tab/>
      </w:r>
      <w:r w:rsidRPr="002F409E">
        <w:rPr>
          <w:rFonts w:cstheme="minorHAnsi"/>
          <w:bCs/>
          <w:sz w:val="24"/>
          <w:szCs w:val="24"/>
        </w:rPr>
        <w:tab/>
      </w:r>
      <w:hyperlink r:id="rId18" w:history="1">
        <w:r w:rsidRPr="002F409E">
          <w:rPr>
            <w:rStyle w:val="Hyperlink"/>
            <w:rFonts w:cstheme="minorHAnsi"/>
            <w:bCs/>
            <w:sz w:val="24"/>
            <w:szCs w:val="24"/>
          </w:rPr>
          <w:t>sian.morgan@manchester.ac.uk</w:t>
        </w:r>
      </w:hyperlink>
      <w:r w:rsidRPr="002F409E">
        <w:rPr>
          <w:rFonts w:cstheme="minorHAnsi"/>
          <w:bCs/>
          <w:sz w:val="24"/>
          <w:szCs w:val="24"/>
        </w:rPr>
        <w:t xml:space="preserve"> </w:t>
      </w:r>
    </w:p>
    <w:p w14:paraId="3B67637C" w14:textId="1E26F06B" w:rsidR="000D4780" w:rsidRPr="002F409E" w:rsidRDefault="000D4780" w:rsidP="000D4780">
      <w:pPr>
        <w:spacing w:line="276" w:lineRule="auto"/>
        <w:rPr>
          <w:rFonts w:cstheme="minorHAnsi"/>
          <w:bCs/>
          <w:sz w:val="24"/>
          <w:szCs w:val="24"/>
        </w:rPr>
      </w:pPr>
      <w:r w:rsidRPr="002F409E">
        <w:rPr>
          <w:rFonts w:cstheme="minorHAnsi"/>
          <w:bCs/>
          <w:sz w:val="24"/>
          <w:szCs w:val="24"/>
        </w:rPr>
        <w:t>David Swanson</w:t>
      </w:r>
      <w:r w:rsidRPr="002F409E">
        <w:rPr>
          <w:rFonts w:cstheme="minorHAnsi"/>
          <w:bCs/>
          <w:sz w:val="24"/>
          <w:szCs w:val="24"/>
        </w:rPr>
        <w:tab/>
      </w:r>
      <w:r w:rsidR="00E600F6">
        <w:rPr>
          <w:rFonts w:cstheme="minorHAnsi"/>
          <w:bCs/>
          <w:sz w:val="24"/>
          <w:szCs w:val="24"/>
        </w:rPr>
        <w:t xml:space="preserve">                                         </w:t>
      </w:r>
      <w:r w:rsidRPr="002F409E">
        <w:rPr>
          <w:rFonts w:cstheme="minorHAnsi"/>
          <w:bCs/>
          <w:sz w:val="24"/>
          <w:szCs w:val="24"/>
        </w:rPr>
        <w:t>C2.17</w:t>
      </w:r>
      <w:r w:rsidRPr="002F409E">
        <w:rPr>
          <w:rFonts w:cstheme="minorHAnsi"/>
          <w:bCs/>
          <w:sz w:val="24"/>
          <w:szCs w:val="24"/>
        </w:rPr>
        <w:tab/>
      </w:r>
      <w:r w:rsidRPr="002F409E">
        <w:rPr>
          <w:rFonts w:cstheme="minorHAnsi"/>
          <w:bCs/>
          <w:sz w:val="24"/>
          <w:szCs w:val="24"/>
        </w:rPr>
        <w:tab/>
      </w:r>
      <w:hyperlink r:id="rId19" w:history="1">
        <w:r w:rsidRPr="002F409E">
          <w:rPr>
            <w:rStyle w:val="Hyperlink"/>
            <w:rFonts w:cstheme="minorHAnsi"/>
            <w:bCs/>
            <w:sz w:val="24"/>
            <w:szCs w:val="24"/>
          </w:rPr>
          <w:t>david.swanson@manchester.ac.uk</w:t>
        </w:r>
      </w:hyperlink>
      <w:r w:rsidRPr="002F409E">
        <w:rPr>
          <w:rFonts w:cstheme="minorHAnsi"/>
          <w:bCs/>
          <w:sz w:val="24"/>
          <w:szCs w:val="24"/>
        </w:rPr>
        <w:t xml:space="preserve"> </w:t>
      </w:r>
    </w:p>
    <w:p w14:paraId="32269575" w14:textId="480F1AC9" w:rsidR="00117217" w:rsidRPr="002F409E" w:rsidRDefault="000D4780" w:rsidP="000C24AA">
      <w:pPr>
        <w:pStyle w:val="Caption"/>
        <w:rPr>
          <w:rStyle w:val="Hyperlink"/>
          <w:rFonts w:asciiTheme="minorHAnsi" w:hAnsiTheme="minorHAnsi" w:cstheme="minorHAnsi"/>
          <w:b w:val="0"/>
          <w:bCs w:val="0"/>
          <w:sz w:val="24"/>
          <w:szCs w:val="24"/>
          <w:lang w:val="fi-FI"/>
        </w:rPr>
      </w:pPr>
      <w:bookmarkStart w:id="31" w:name="_Toc143094015"/>
      <w:r w:rsidRPr="000C24AA">
        <w:rPr>
          <w:rFonts w:asciiTheme="minorHAnsi" w:eastAsiaTheme="minorHAnsi" w:hAnsiTheme="minorHAnsi" w:cstheme="minorHAnsi"/>
          <w:b w:val="0"/>
          <w:sz w:val="24"/>
          <w:szCs w:val="24"/>
          <w:lang w:val="en-US"/>
        </w:rPr>
        <w:t>Mark Williams</w:t>
      </w:r>
      <w:r w:rsidRPr="000C24AA">
        <w:rPr>
          <w:rFonts w:asciiTheme="minorHAnsi" w:eastAsiaTheme="minorHAnsi" w:hAnsiTheme="minorHAnsi" w:cstheme="minorHAnsi"/>
          <w:b w:val="0"/>
          <w:sz w:val="24"/>
          <w:szCs w:val="24"/>
          <w:lang w:val="en-US"/>
        </w:rPr>
        <w:tab/>
      </w:r>
      <w:r w:rsidRPr="000C24AA">
        <w:rPr>
          <w:rFonts w:asciiTheme="minorHAnsi" w:eastAsiaTheme="minorHAnsi" w:hAnsiTheme="minorHAnsi" w:cstheme="minorHAnsi"/>
          <w:b w:val="0"/>
          <w:sz w:val="24"/>
          <w:szCs w:val="24"/>
          <w:lang w:val="en-US"/>
        </w:rPr>
        <w:tab/>
      </w:r>
      <w:r w:rsidR="00E600F6">
        <w:rPr>
          <w:rFonts w:asciiTheme="minorHAnsi" w:eastAsiaTheme="minorHAnsi" w:hAnsiTheme="minorHAnsi" w:cstheme="minorHAnsi"/>
          <w:b w:val="0"/>
          <w:sz w:val="24"/>
          <w:szCs w:val="24"/>
          <w:lang w:val="en-US"/>
        </w:rPr>
        <w:t xml:space="preserve">                                         </w:t>
      </w:r>
      <w:r w:rsidRPr="000C24AA">
        <w:rPr>
          <w:rFonts w:asciiTheme="minorHAnsi" w:eastAsiaTheme="minorHAnsi" w:hAnsiTheme="minorHAnsi" w:cstheme="minorHAnsi"/>
          <w:b w:val="0"/>
          <w:sz w:val="24"/>
          <w:szCs w:val="24"/>
          <w:lang w:val="en-US"/>
        </w:rPr>
        <w:t>C2.17</w:t>
      </w:r>
      <w:r w:rsidRPr="000C24AA">
        <w:rPr>
          <w:rFonts w:asciiTheme="minorHAnsi" w:eastAsiaTheme="minorHAnsi" w:hAnsiTheme="minorHAnsi" w:cstheme="minorHAnsi"/>
          <w:b w:val="0"/>
          <w:sz w:val="24"/>
          <w:szCs w:val="24"/>
          <w:lang w:val="en-US"/>
        </w:rPr>
        <w:tab/>
      </w:r>
      <w:r w:rsidRPr="000C24AA">
        <w:rPr>
          <w:rFonts w:asciiTheme="minorHAnsi" w:eastAsiaTheme="minorHAnsi" w:hAnsiTheme="minorHAnsi" w:cstheme="minorHAnsi"/>
          <w:b w:val="0"/>
          <w:sz w:val="24"/>
          <w:szCs w:val="24"/>
          <w:lang w:val="en-US"/>
        </w:rPr>
        <w:tab/>
      </w:r>
      <w:hyperlink r:id="rId20" w:history="1">
        <w:r w:rsidRPr="000C24AA">
          <w:rPr>
            <w:rStyle w:val="Hyperlink"/>
            <w:rFonts w:asciiTheme="minorHAnsi" w:hAnsiTheme="minorHAnsi" w:cstheme="minorHAnsi"/>
            <w:b w:val="0"/>
            <w:sz w:val="24"/>
            <w:szCs w:val="24"/>
            <w:lang w:val="en-US"/>
          </w:rPr>
          <w:t>mark.williams-6@manchester.ac.uk</w:t>
        </w:r>
        <w:bookmarkEnd w:id="31"/>
      </w:hyperlink>
    </w:p>
    <w:p w14:paraId="5B7F015A" w14:textId="132054DA" w:rsidR="00E1622E" w:rsidRPr="002F409E" w:rsidRDefault="00E1622E" w:rsidP="00E1622E">
      <w:pPr>
        <w:rPr>
          <w:rFonts w:cstheme="minorHAnsi"/>
          <w:sz w:val="24"/>
          <w:szCs w:val="24"/>
        </w:rPr>
      </w:pPr>
      <w:r w:rsidRPr="002F409E">
        <w:rPr>
          <w:rFonts w:cstheme="minorHAnsi"/>
          <w:sz w:val="24"/>
          <w:szCs w:val="24"/>
        </w:rPr>
        <w:t xml:space="preserve">Guiding your development into a teacher is the most important role your university tutor has. You and your tutor will develop a strong relationship throughout the year and in most cases remain in contact after you have qualified. Your tutor will act as a mentor, friend, assessor, and lecturer and will have a variety of responsibilities over the year to aid your teaching and development. </w:t>
      </w:r>
    </w:p>
    <w:p w14:paraId="3263CDFC" w14:textId="77777777" w:rsidR="00E1622E" w:rsidRPr="002F409E" w:rsidRDefault="00E1622E" w:rsidP="00E1622E">
      <w:pPr>
        <w:rPr>
          <w:rFonts w:cstheme="minorHAnsi"/>
          <w:b/>
          <w:bCs/>
          <w:sz w:val="24"/>
          <w:szCs w:val="24"/>
        </w:rPr>
      </w:pPr>
    </w:p>
    <w:p w14:paraId="39E212CA" w14:textId="44D09419" w:rsidR="00E1622E" w:rsidRPr="002F409E" w:rsidRDefault="00E1622E" w:rsidP="00E1622E">
      <w:pPr>
        <w:pStyle w:val="Level2"/>
      </w:pPr>
      <w:bookmarkStart w:id="32" w:name="_Toc143094031"/>
      <w:bookmarkStart w:id="33" w:name="_Toc143101178"/>
      <w:r w:rsidRPr="002F409E">
        <w:t>Some of the roles your university tutor has:</w:t>
      </w:r>
      <w:bookmarkEnd w:id="32"/>
      <w:bookmarkEnd w:id="33"/>
    </w:p>
    <w:p w14:paraId="30F7ABD8" w14:textId="77777777" w:rsidR="00E1622E" w:rsidRPr="002F409E" w:rsidRDefault="00E1622E" w:rsidP="00E1622E">
      <w:pPr>
        <w:pStyle w:val="ListParagraph"/>
        <w:numPr>
          <w:ilvl w:val="0"/>
          <w:numId w:val="34"/>
        </w:numPr>
        <w:rPr>
          <w:rFonts w:cstheme="minorHAnsi"/>
          <w:sz w:val="24"/>
          <w:szCs w:val="24"/>
        </w:rPr>
      </w:pPr>
      <w:r w:rsidRPr="002F409E">
        <w:rPr>
          <w:rFonts w:cstheme="minorHAnsi"/>
          <w:sz w:val="24"/>
          <w:szCs w:val="24"/>
        </w:rPr>
        <w:t>Arrange placements and train mentors for your school experience</w:t>
      </w:r>
    </w:p>
    <w:p w14:paraId="28885CDB" w14:textId="77777777" w:rsidR="00E1622E" w:rsidRPr="002F409E" w:rsidRDefault="00E1622E" w:rsidP="00E1622E">
      <w:pPr>
        <w:pStyle w:val="ListParagraph"/>
        <w:numPr>
          <w:ilvl w:val="0"/>
          <w:numId w:val="34"/>
        </w:numPr>
        <w:rPr>
          <w:rFonts w:cstheme="minorHAnsi"/>
          <w:sz w:val="24"/>
          <w:szCs w:val="24"/>
        </w:rPr>
      </w:pPr>
      <w:r w:rsidRPr="002F409E">
        <w:rPr>
          <w:rFonts w:cstheme="minorHAnsi"/>
          <w:sz w:val="24"/>
          <w:szCs w:val="24"/>
        </w:rPr>
        <w:t>Plan and deliver University subject sessions and EPS sessions</w:t>
      </w:r>
    </w:p>
    <w:p w14:paraId="125EF9CE" w14:textId="77777777" w:rsidR="00E1622E" w:rsidRPr="002F409E" w:rsidRDefault="00E1622E" w:rsidP="00E1622E">
      <w:pPr>
        <w:pStyle w:val="ListParagraph"/>
        <w:numPr>
          <w:ilvl w:val="0"/>
          <w:numId w:val="34"/>
        </w:numPr>
        <w:rPr>
          <w:rFonts w:cstheme="minorHAnsi"/>
          <w:sz w:val="24"/>
          <w:szCs w:val="24"/>
        </w:rPr>
      </w:pPr>
      <w:r w:rsidRPr="002F409E">
        <w:rPr>
          <w:rFonts w:cstheme="minorHAnsi"/>
          <w:sz w:val="24"/>
          <w:szCs w:val="24"/>
        </w:rPr>
        <w:t>Complete tutorials on a termly basis</w:t>
      </w:r>
    </w:p>
    <w:p w14:paraId="60A208CF" w14:textId="77777777" w:rsidR="00E1622E" w:rsidRPr="002F409E" w:rsidRDefault="00E1622E" w:rsidP="00E1622E">
      <w:pPr>
        <w:pStyle w:val="ListParagraph"/>
        <w:numPr>
          <w:ilvl w:val="0"/>
          <w:numId w:val="34"/>
        </w:numPr>
        <w:rPr>
          <w:rFonts w:cstheme="minorHAnsi"/>
          <w:sz w:val="24"/>
          <w:szCs w:val="24"/>
        </w:rPr>
      </w:pPr>
      <w:r w:rsidRPr="002F409E">
        <w:rPr>
          <w:rFonts w:cstheme="minorHAnsi"/>
          <w:sz w:val="24"/>
          <w:szCs w:val="24"/>
        </w:rPr>
        <w:t>Go through assignments with you and make sure you are progressing well on the academic course</w:t>
      </w:r>
    </w:p>
    <w:p w14:paraId="4338D726" w14:textId="77777777" w:rsidR="00E1622E" w:rsidRPr="002F409E" w:rsidRDefault="00E1622E" w:rsidP="00E1622E">
      <w:pPr>
        <w:pStyle w:val="ListParagraph"/>
        <w:numPr>
          <w:ilvl w:val="0"/>
          <w:numId w:val="34"/>
        </w:numPr>
        <w:rPr>
          <w:rFonts w:cstheme="minorHAnsi"/>
          <w:sz w:val="24"/>
          <w:szCs w:val="24"/>
        </w:rPr>
      </w:pPr>
      <w:r w:rsidRPr="002F409E">
        <w:rPr>
          <w:rFonts w:cstheme="minorHAnsi"/>
          <w:sz w:val="24"/>
          <w:szCs w:val="24"/>
        </w:rPr>
        <w:t>Visit trainees in schools and complete observations to ensure you are developing well</w:t>
      </w:r>
    </w:p>
    <w:p w14:paraId="76A2A07F" w14:textId="77777777" w:rsidR="00E1622E" w:rsidRPr="002F409E" w:rsidRDefault="00E1622E" w:rsidP="00E1622E">
      <w:pPr>
        <w:pStyle w:val="ListParagraph"/>
        <w:numPr>
          <w:ilvl w:val="0"/>
          <w:numId w:val="34"/>
        </w:numPr>
        <w:rPr>
          <w:rFonts w:cstheme="minorHAnsi"/>
          <w:sz w:val="24"/>
          <w:szCs w:val="24"/>
        </w:rPr>
      </w:pPr>
      <w:r w:rsidRPr="002F409E">
        <w:rPr>
          <w:rFonts w:cstheme="minorHAnsi"/>
          <w:sz w:val="24"/>
          <w:szCs w:val="24"/>
        </w:rPr>
        <w:t>Review your evidence of teaching and assess it against the Teachers’ Standards at the end of the programme</w:t>
      </w:r>
    </w:p>
    <w:p w14:paraId="57F42438" w14:textId="77777777" w:rsidR="00E1622E" w:rsidRPr="002F409E" w:rsidRDefault="00E1622E" w:rsidP="00E1622E">
      <w:pPr>
        <w:pStyle w:val="ListParagraph"/>
        <w:numPr>
          <w:ilvl w:val="0"/>
          <w:numId w:val="34"/>
        </w:numPr>
        <w:rPr>
          <w:rFonts w:cstheme="minorHAnsi"/>
          <w:sz w:val="24"/>
          <w:szCs w:val="24"/>
        </w:rPr>
      </w:pPr>
      <w:r w:rsidRPr="002F409E">
        <w:rPr>
          <w:rFonts w:cstheme="minorHAnsi"/>
          <w:sz w:val="24"/>
          <w:szCs w:val="24"/>
        </w:rPr>
        <w:t>Mark and assess any academic work</w:t>
      </w:r>
    </w:p>
    <w:p w14:paraId="4C1E4A64" w14:textId="77777777" w:rsidR="00E1622E" w:rsidRPr="002F409E" w:rsidRDefault="00E1622E" w:rsidP="00E1622E">
      <w:pPr>
        <w:numPr>
          <w:ilvl w:val="0"/>
          <w:numId w:val="34"/>
        </w:numPr>
        <w:spacing w:line="276" w:lineRule="auto"/>
        <w:rPr>
          <w:rFonts w:cstheme="minorHAnsi"/>
          <w:sz w:val="24"/>
          <w:szCs w:val="24"/>
        </w:rPr>
      </w:pPr>
      <w:r w:rsidRPr="002F409E">
        <w:rPr>
          <w:rFonts w:cstheme="minorHAnsi"/>
          <w:sz w:val="24"/>
          <w:szCs w:val="24"/>
        </w:rPr>
        <w:t>Monitor wellbeing and provide pastoral support</w:t>
      </w:r>
    </w:p>
    <w:p w14:paraId="4118B432" w14:textId="77777777" w:rsidR="00E1622E" w:rsidRPr="002F409E" w:rsidRDefault="00E1622E" w:rsidP="00E1622E">
      <w:pPr>
        <w:pStyle w:val="ListParagraph"/>
        <w:numPr>
          <w:ilvl w:val="0"/>
          <w:numId w:val="34"/>
        </w:numPr>
        <w:rPr>
          <w:rFonts w:cstheme="minorHAnsi"/>
          <w:sz w:val="24"/>
          <w:szCs w:val="24"/>
        </w:rPr>
      </w:pPr>
      <w:r w:rsidRPr="002F409E">
        <w:rPr>
          <w:rFonts w:cstheme="minorHAnsi"/>
          <w:sz w:val="24"/>
          <w:szCs w:val="24"/>
        </w:rPr>
        <w:t>They also spend a lot of time answering your emails and questions!</w:t>
      </w:r>
    </w:p>
    <w:p w14:paraId="6BC5C225" w14:textId="77777777" w:rsidR="00E1622E" w:rsidRPr="002F409E" w:rsidRDefault="00E1622E" w:rsidP="00E1622E">
      <w:pPr>
        <w:rPr>
          <w:rFonts w:cstheme="minorHAnsi"/>
          <w:b/>
          <w:bCs/>
          <w:sz w:val="24"/>
          <w:szCs w:val="24"/>
          <w:highlight w:val="yellow"/>
        </w:rPr>
      </w:pPr>
    </w:p>
    <w:p w14:paraId="1CB5F96F" w14:textId="77777777" w:rsidR="00E1622E" w:rsidRPr="002F409E" w:rsidRDefault="00E1622E" w:rsidP="00E1622E">
      <w:pPr>
        <w:rPr>
          <w:rFonts w:eastAsia="SimSun" w:cstheme="minorHAnsi"/>
          <w:sz w:val="24"/>
          <w:szCs w:val="24"/>
          <w:lang w:val="en-GB" w:eastAsia="zh-CN"/>
        </w:rPr>
      </w:pPr>
      <w:r w:rsidRPr="002F409E">
        <w:rPr>
          <w:rFonts w:eastAsia="SimSun" w:cstheme="minorHAnsi"/>
          <w:b/>
          <w:sz w:val="24"/>
          <w:szCs w:val="24"/>
          <w:lang w:val="en-GB" w:eastAsia="zh-CN"/>
        </w:rPr>
        <w:t>Rosa Archer</w:t>
      </w:r>
      <w:r w:rsidRPr="002F409E">
        <w:rPr>
          <w:rFonts w:eastAsia="SimSun" w:cstheme="minorHAnsi"/>
          <w:sz w:val="24"/>
          <w:szCs w:val="24"/>
          <w:lang w:val="en-GB" w:eastAsia="zh-CN"/>
        </w:rPr>
        <w:t xml:space="preserve"> </w:t>
      </w:r>
      <w:r w:rsidRPr="002F409E">
        <w:rPr>
          <w:rFonts w:eastAsia="SimSun" w:cstheme="minorHAnsi"/>
          <w:sz w:val="24"/>
          <w:szCs w:val="24"/>
          <w:lang w:eastAsia="zh-CN"/>
        </w:rPr>
        <w:t>Secondary PGCE Lecturer in Mathematics</w:t>
      </w:r>
      <w:r w:rsidRPr="002F409E">
        <w:rPr>
          <w:rFonts w:eastAsia="SimSun" w:cstheme="minorHAnsi"/>
          <w:sz w:val="24"/>
          <w:szCs w:val="24"/>
          <w:lang w:val="en-GB" w:eastAsia="zh-CN"/>
        </w:rPr>
        <w:t xml:space="preserve"> s PGCE (PhD, MSc, BSc (Mathematics and Physics), QTS.) </w:t>
      </w:r>
      <w:r w:rsidRPr="002F409E">
        <w:rPr>
          <w:rFonts w:eastAsia="SimSun" w:cstheme="minorHAnsi"/>
          <w:b/>
          <w:sz w:val="24"/>
          <w:szCs w:val="24"/>
          <w:lang w:val="en-GB" w:eastAsia="zh-CN"/>
        </w:rPr>
        <w:t>rosa.archer@manchester.ac.uk</w:t>
      </w:r>
    </w:p>
    <w:p w14:paraId="0C2ED1B2" w14:textId="77777777" w:rsidR="00E1622E" w:rsidRPr="002F409E" w:rsidRDefault="00E1622E" w:rsidP="00E1622E">
      <w:pPr>
        <w:autoSpaceDE w:val="0"/>
        <w:autoSpaceDN w:val="0"/>
        <w:adjustRightInd w:val="0"/>
        <w:rPr>
          <w:rFonts w:eastAsia="SimSun" w:cstheme="minorHAnsi"/>
          <w:sz w:val="24"/>
          <w:szCs w:val="24"/>
          <w:lang w:val="en-GB" w:eastAsia="zh-CN"/>
        </w:rPr>
      </w:pPr>
    </w:p>
    <w:p w14:paraId="7B2F603E" w14:textId="1720F5F1" w:rsidR="00E1622E" w:rsidRPr="002F409E" w:rsidRDefault="00E1622E" w:rsidP="00E1622E">
      <w:pPr>
        <w:autoSpaceDE w:val="0"/>
        <w:autoSpaceDN w:val="0"/>
        <w:adjustRightInd w:val="0"/>
        <w:rPr>
          <w:rFonts w:eastAsia="SimSun" w:cstheme="minorHAnsi"/>
          <w:sz w:val="24"/>
          <w:szCs w:val="24"/>
          <w:lang w:val="en-GB" w:eastAsia="zh-CN"/>
        </w:rPr>
      </w:pPr>
      <w:r w:rsidRPr="002F409E">
        <w:rPr>
          <w:rFonts w:eastAsia="SimSun" w:cstheme="minorHAnsi"/>
          <w:sz w:val="24"/>
          <w:szCs w:val="24"/>
          <w:lang w:val="en-GB" w:eastAsia="zh-CN"/>
        </w:rPr>
        <w:t xml:space="preserve">Rosa has many years teaching experience in both the secondary and sixth from sector and was graded outstanding on two occasions by Ofsted. Rosa graduated in Mathematics and Physics from the university of Rome. She completed a PhD in Pure Mathematics, Algebraic Topology at the University of Warwick. Before taking a post as a PGCE lecturer at St Mary’s University in Twickenham Rosa was a head of department in a sixth form college in Reading. On this occasion Rosa guided the department to move from an Ofsted grade 4 to grade 2 in the space of two years. Rosa moved to Manchester in 2011 where she took the post of Team Leader for the Secondary Mathematics PGCE, </w:t>
      </w:r>
      <w:r>
        <w:rPr>
          <w:rFonts w:eastAsia="SimSun" w:cstheme="minorHAnsi"/>
          <w:sz w:val="24"/>
          <w:szCs w:val="24"/>
          <w:lang w:val="en-GB" w:eastAsia="zh-CN"/>
        </w:rPr>
        <w:t xml:space="preserve">where she is now Programme Director, </w:t>
      </w:r>
      <w:r w:rsidRPr="002F409E">
        <w:rPr>
          <w:rFonts w:eastAsia="SimSun" w:cstheme="minorHAnsi"/>
          <w:sz w:val="24"/>
          <w:szCs w:val="24"/>
          <w:lang w:val="en-GB" w:eastAsia="zh-CN"/>
        </w:rPr>
        <w:t>she also teaches a year 3 course in the school of mathematics and on the Subject Knowledge Enhancement Course.</w:t>
      </w:r>
    </w:p>
    <w:p w14:paraId="638C2EC5" w14:textId="77777777" w:rsidR="00E1622E" w:rsidRPr="002F409E" w:rsidRDefault="00E1622E" w:rsidP="00E1622E">
      <w:pPr>
        <w:autoSpaceDE w:val="0"/>
        <w:autoSpaceDN w:val="0"/>
        <w:adjustRightInd w:val="0"/>
        <w:rPr>
          <w:rFonts w:eastAsia="SimSun" w:cstheme="minorHAnsi"/>
          <w:sz w:val="24"/>
          <w:szCs w:val="24"/>
          <w:lang w:val="en-GB" w:eastAsia="zh-CN"/>
        </w:rPr>
      </w:pPr>
    </w:p>
    <w:p w14:paraId="13EB2C56" w14:textId="77777777" w:rsidR="00E1622E" w:rsidRPr="002F409E" w:rsidRDefault="00E1622E" w:rsidP="00E1622E">
      <w:pPr>
        <w:autoSpaceDE w:val="0"/>
        <w:autoSpaceDN w:val="0"/>
        <w:adjustRightInd w:val="0"/>
        <w:rPr>
          <w:rFonts w:eastAsia="SimSun" w:cstheme="minorHAnsi"/>
          <w:sz w:val="24"/>
          <w:szCs w:val="24"/>
          <w:lang w:val="en-GB" w:eastAsia="zh-CN"/>
        </w:rPr>
      </w:pPr>
      <w:r w:rsidRPr="002F409E">
        <w:rPr>
          <w:rFonts w:eastAsia="SimSun" w:cstheme="minorHAnsi"/>
          <w:sz w:val="24"/>
          <w:szCs w:val="24"/>
          <w:lang w:val="en-GB" w:eastAsia="zh-CN"/>
        </w:rPr>
        <w:t xml:space="preserve">Rosa is passionate about mathematics and about teaching. </w:t>
      </w:r>
      <w:proofErr w:type="gramStart"/>
      <w:r w:rsidRPr="002F409E">
        <w:rPr>
          <w:rFonts w:eastAsia="SimSun" w:cstheme="minorHAnsi"/>
          <w:sz w:val="24"/>
          <w:szCs w:val="24"/>
          <w:lang w:val="en-GB" w:eastAsia="zh-CN"/>
        </w:rPr>
        <w:t>All of</w:t>
      </w:r>
      <w:proofErr w:type="gramEnd"/>
      <w:r w:rsidRPr="002F409E">
        <w:rPr>
          <w:rFonts w:eastAsia="SimSun" w:cstheme="minorHAnsi"/>
          <w:sz w:val="24"/>
          <w:szCs w:val="24"/>
          <w:lang w:val="en-GB" w:eastAsia="zh-CN"/>
        </w:rPr>
        <w:t xml:space="preserve"> her research is aimed at making the learning </w:t>
      </w:r>
      <w:r w:rsidRPr="002F409E">
        <w:rPr>
          <w:rFonts w:eastAsia="SimSun" w:cstheme="minorHAnsi"/>
          <w:sz w:val="24"/>
          <w:szCs w:val="24"/>
          <w:lang w:val="en-GB" w:eastAsia="zh-CN"/>
        </w:rPr>
        <w:lastRenderedPageBreak/>
        <w:t xml:space="preserve">experience a good one for young people as well as teachers. </w:t>
      </w:r>
    </w:p>
    <w:p w14:paraId="4010A0E1" w14:textId="77777777" w:rsidR="00E1622E" w:rsidRPr="002F409E" w:rsidRDefault="00E1622E" w:rsidP="00E1622E">
      <w:pPr>
        <w:autoSpaceDE w:val="0"/>
        <w:autoSpaceDN w:val="0"/>
        <w:adjustRightInd w:val="0"/>
        <w:rPr>
          <w:rFonts w:eastAsia="SimSun" w:cstheme="minorHAnsi"/>
          <w:sz w:val="24"/>
          <w:szCs w:val="24"/>
          <w:lang w:val="en-GB" w:eastAsia="zh-CN"/>
        </w:rPr>
      </w:pPr>
    </w:p>
    <w:p w14:paraId="586DC4AD" w14:textId="074E5D27" w:rsidR="00E1622E" w:rsidRPr="002F409E" w:rsidRDefault="00E1622E" w:rsidP="00E1622E">
      <w:pPr>
        <w:autoSpaceDE w:val="0"/>
        <w:autoSpaceDN w:val="0"/>
        <w:adjustRightInd w:val="0"/>
        <w:rPr>
          <w:rFonts w:eastAsia="SimSun" w:cstheme="minorHAnsi"/>
          <w:sz w:val="24"/>
          <w:szCs w:val="24"/>
          <w:lang w:val="en-GB" w:eastAsia="zh-CN"/>
        </w:rPr>
      </w:pPr>
      <w:r w:rsidRPr="002F409E">
        <w:rPr>
          <w:rFonts w:eastAsia="SimSun" w:cstheme="minorHAnsi"/>
          <w:sz w:val="24"/>
          <w:szCs w:val="24"/>
          <w:lang w:val="en-GB" w:eastAsia="zh-CN"/>
        </w:rPr>
        <w:t>Currently Rosa is researching Lesson Study (a professional development technique for teachers) in the context of Initial Teacher Education.</w:t>
      </w:r>
      <w:r>
        <w:rPr>
          <w:rFonts w:eastAsia="SimSun" w:cstheme="minorHAnsi"/>
          <w:sz w:val="24"/>
          <w:szCs w:val="24"/>
          <w:lang w:val="en-GB" w:eastAsia="zh-CN"/>
        </w:rPr>
        <w:t xml:space="preserve"> </w:t>
      </w:r>
      <w:r w:rsidRPr="002F409E">
        <w:rPr>
          <w:rFonts w:eastAsia="SimSun" w:cstheme="minorHAnsi"/>
          <w:sz w:val="24"/>
          <w:szCs w:val="24"/>
          <w:lang w:val="en-GB" w:eastAsia="zh-CN"/>
        </w:rPr>
        <w:t xml:space="preserve">She has also worked with an international team researching issues related to subject knowledge for mathematics teaching. </w:t>
      </w:r>
    </w:p>
    <w:p w14:paraId="061F0F85" w14:textId="77777777" w:rsidR="00E1622E" w:rsidRPr="002F409E" w:rsidRDefault="00E1622E" w:rsidP="00E1622E">
      <w:pPr>
        <w:pStyle w:val="Heading1"/>
        <w:spacing w:before="39"/>
        <w:ind w:left="0"/>
        <w:jc w:val="both"/>
        <w:rPr>
          <w:rFonts w:asciiTheme="minorHAnsi" w:eastAsia="SimSun" w:hAnsiTheme="minorHAnsi" w:cstheme="minorHAnsi"/>
          <w:b w:val="0"/>
          <w:bCs w:val="0"/>
          <w:sz w:val="24"/>
          <w:szCs w:val="24"/>
          <w:lang w:val="en-GB" w:eastAsia="zh-CN"/>
        </w:rPr>
      </w:pPr>
    </w:p>
    <w:p w14:paraId="70A31FA7" w14:textId="77777777" w:rsidR="00E1622E" w:rsidRPr="002F409E" w:rsidRDefault="00E1622E" w:rsidP="00E1622E">
      <w:pPr>
        <w:pStyle w:val="subheading"/>
        <w:shd w:val="clear" w:color="auto" w:fill="FFFFFF"/>
        <w:spacing w:before="0" w:beforeAutospacing="0" w:after="0" w:afterAutospacing="0" w:line="20" w:lineRule="atLeast"/>
        <w:textAlignment w:val="baseline"/>
        <w:rPr>
          <w:rFonts w:asciiTheme="minorHAnsi" w:eastAsia="SimSun" w:hAnsiTheme="minorHAnsi" w:cstheme="minorHAnsi"/>
          <w:b/>
          <w:color w:val="auto"/>
          <w:sz w:val="24"/>
          <w:szCs w:val="24"/>
          <w:lang w:eastAsia="zh-CN"/>
        </w:rPr>
      </w:pPr>
      <w:proofErr w:type="spellStart"/>
      <w:r w:rsidRPr="002F409E">
        <w:rPr>
          <w:rFonts w:asciiTheme="minorHAnsi" w:eastAsia="SimSun" w:hAnsiTheme="minorHAnsi" w:cstheme="minorHAnsi"/>
          <w:b/>
          <w:color w:val="auto"/>
          <w:sz w:val="24"/>
          <w:szCs w:val="24"/>
          <w:lang w:eastAsia="zh-CN"/>
        </w:rPr>
        <w:t>Siân</w:t>
      </w:r>
      <w:proofErr w:type="spellEnd"/>
      <w:r w:rsidRPr="002F409E">
        <w:rPr>
          <w:rFonts w:asciiTheme="minorHAnsi" w:eastAsia="SimSun" w:hAnsiTheme="minorHAnsi" w:cstheme="minorHAnsi"/>
          <w:b/>
          <w:color w:val="auto"/>
          <w:sz w:val="24"/>
          <w:szCs w:val="24"/>
          <w:lang w:eastAsia="zh-CN"/>
        </w:rPr>
        <w:t xml:space="preserve"> Morgan</w:t>
      </w:r>
      <w:r w:rsidRPr="002F409E">
        <w:rPr>
          <w:rFonts w:asciiTheme="minorHAnsi" w:eastAsia="SimSun" w:hAnsiTheme="minorHAnsi" w:cstheme="minorHAnsi"/>
          <w:color w:val="auto"/>
          <w:sz w:val="24"/>
          <w:szCs w:val="24"/>
          <w:lang w:eastAsia="zh-CN"/>
        </w:rPr>
        <w:t xml:space="preserve">, Secondary PGCE Lecturer in Mathematics and Team Leader. (MSc in Educational Research, PGCE, BSc (Hons) in Mathematics) </w:t>
      </w:r>
      <w:r w:rsidRPr="002F409E">
        <w:rPr>
          <w:rFonts w:asciiTheme="minorHAnsi" w:eastAsia="SimSun" w:hAnsiTheme="minorHAnsi" w:cstheme="minorHAnsi"/>
          <w:b/>
          <w:color w:val="auto"/>
          <w:sz w:val="24"/>
          <w:szCs w:val="24"/>
          <w:lang w:eastAsia="zh-CN"/>
        </w:rPr>
        <w:t>sian.morgan@manchester.ac.uk</w:t>
      </w:r>
    </w:p>
    <w:p w14:paraId="3D024EAB" w14:textId="77777777" w:rsidR="00E1622E" w:rsidRPr="002F409E" w:rsidRDefault="00E1622E" w:rsidP="00E1622E">
      <w:pPr>
        <w:pStyle w:val="NormalWeb"/>
        <w:shd w:val="clear" w:color="auto" w:fill="FFFFFF"/>
        <w:spacing w:before="0" w:after="0"/>
        <w:textAlignment w:val="baseline"/>
        <w:rPr>
          <w:rFonts w:asciiTheme="minorHAnsi" w:eastAsia="SimSun" w:hAnsiTheme="minorHAnsi" w:cstheme="minorHAnsi"/>
          <w:color w:val="auto"/>
          <w:sz w:val="24"/>
          <w:szCs w:val="24"/>
          <w:lang w:eastAsia="zh-CN"/>
        </w:rPr>
      </w:pPr>
    </w:p>
    <w:p w14:paraId="1C90B97C" w14:textId="77777777" w:rsidR="00E1622E" w:rsidRPr="002F409E" w:rsidRDefault="00E1622E" w:rsidP="00E1622E">
      <w:pPr>
        <w:pStyle w:val="NormalWeb"/>
        <w:shd w:val="clear" w:color="auto" w:fill="FFFFFF"/>
        <w:spacing w:before="0" w:after="0"/>
        <w:textAlignment w:val="baseline"/>
        <w:rPr>
          <w:rFonts w:asciiTheme="minorHAnsi" w:eastAsia="SimSun" w:hAnsiTheme="minorHAnsi" w:cstheme="minorHAnsi"/>
          <w:color w:val="auto"/>
          <w:sz w:val="24"/>
          <w:szCs w:val="24"/>
          <w:lang w:eastAsia="zh-CN"/>
        </w:rPr>
      </w:pPr>
    </w:p>
    <w:p w14:paraId="772888D5" w14:textId="1AE162E6" w:rsidR="00E1622E" w:rsidRPr="002F409E" w:rsidRDefault="00E1622E" w:rsidP="00E1622E">
      <w:pPr>
        <w:pStyle w:val="NormalWeb"/>
        <w:shd w:val="clear" w:color="auto" w:fill="FFFFFF"/>
        <w:spacing w:before="0" w:after="0"/>
        <w:textAlignment w:val="baseline"/>
        <w:rPr>
          <w:rFonts w:asciiTheme="minorHAnsi" w:eastAsia="SimSun" w:hAnsiTheme="minorHAnsi" w:cstheme="minorHAnsi"/>
          <w:color w:val="auto"/>
          <w:sz w:val="24"/>
          <w:szCs w:val="24"/>
          <w:lang w:eastAsia="zh-CN"/>
        </w:rPr>
      </w:pPr>
      <w:proofErr w:type="spellStart"/>
      <w:r w:rsidRPr="002F409E">
        <w:rPr>
          <w:rFonts w:asciiTheme="minorHAnsi" w:eastAsia="SimSun" w:hAnsiTheme="minorHAnsi" w:cstheme="minorHAnsi"/>
          <w:color w:val="auto"/>
          <w:sz w:val="24"/>
          <w:szCs w:val="24"/>
          <w:lang w:eastAsia="zh-CN"/>
        </w:rPr>
        <w:t>Siân</w:t>
      </w:r>
      <w:proofErr w:type="spellEnd"/>
      <w:r w:rsidRPr="002F409E">
        <w:rPr>
          <w:rFonts w:asciiTheme="minorHAnsi" w:eastAsia="SimSun" w:hAnsiTheme="minorHAnsi" w:cstheme="minorHAnsi"/>
          <w:color w:val="auto"/>
          <w:sz w:val="24"/>
          <w:szCs w:val="24"/>
          <w:lang w:eastAsia="zh-CN"/>
        </w:rPr>
        <w:t xml:space="preserve"> taught for several years in various secondary schools across Greater Manchester. Following this, she continued to share her passion for mathematics teaching as a mathematics consultant for a local authority. Since 2011, </w:t>
      </w:r>
      <w:proofErr w:type="spellStart"/>
      <w:r w:rsidRPr="002F409E">
        <w:rPr>
          <w:rFonts w:asciiTheme="minorHAnsi" w:eastAsia="SimSun" w:hAnsiTheme="minorHAnsi" w:cstheme="minorHAnsi"/>
          <w:color w:val="auto"/>
          <w:sz w:val="24"/>
          <w:szCs w:val="24"/>
          <w:lang w:eastAsia="zh-CN"/>
        </w:rPr>
        <w:t>Siân</w:t>
      </w:r>
      <w:proofErr w:type="spellEnd"/>
      <w:r w:rsidRPr="002F409E">
        <w:rPr>
          <w:rFonts w:asciiTheme="minorHAnsi" w:eastAsia="SimSun" w:hAnsiTheme="minorHAnsi" w:cstheme="minorHAnsi"/>
          <w:color w:val="auto"/>
          <w:sz w:val="24"/>
          <w:szCs w:val="24"/>
          <w:lang w:eastAsia="zh-CN"/>
        </w:rPr>
        <w:t xml:space="preserve"> has been part of the secondary mathematics tutor team at the University of Manchester and currently leads the </w:t>
      </w:r>
      <w:r>
        <w:rPr>
          <w:rFonts w:asciiTheme="minorHAnsi" w:eastAsia="SimSun" w:hAnsiTheme="minorHAnsi" w:cstheme="minorHAnsi"/>
          <w:color w:val="auto"/>
          <w:sz w:val="24"/>
          <w:szCs w:val="24"/>
          <w:lang w:eastAsia="zh-CN"/>
        </w:rPr>
        <w:t>secondary mathematics team</w:t>
      </w:r>
      <w:r w:rsidRPr="002F409E">
        <w:rPr>
          <w:rFonts w:asciiTheme="minorHAnsi" w:eastAsia="SimSun" w:hAnsiTheme="minorHAnsi" w:cstheme="minorHAnsi"/>
          <w:color w:val="auto"/>
          <w:sz w:val="24"/>
          <w:szCs w:val="24"/>
          <w:lang w:eastAsia="zh-CN"/>
        </w:rPr>
        <w:t>. In 2015 she was awarded an MSc in Educational Research with lesson study as the main research focus.</w:t>
      </w:r>
    </w:p>
    <w:p w14:paraId="69165BD2" w14:textId="77777777" w:rsidR="00E1622E" w:rsidRPr="002F409E" w:rsidRDefault="00E1622E" w:rsidP="00E1622E">
      <w:pPr>
        <w:pStyle w:val="NormalWeb"/>
        <w:shd w:val="clear" w:color="auto" w:fill="FFFFFF"/>
        <w:spacing w:before="0" w:after="0"/>
        <w:textAlignment w:val="baseline"/>
        <w:rPr>
          <w:rFonts w:asciiTheme="minorHAnsi" w:eastAsia="SimSun" w:hAnsiTheme="minorHAnsi" w:cstheme="minorHAnsi"/>
          <w:color w:val="auto"/>
          <w:sz w:val="24"/>
          <w:szCs w:val="24"/>
          <w:lang w:eastAsia="zh-CN"/>
        </w:rPr>
      </w:pPr>
    </w:p>
    <w:p w14:paraId="19CD7EA7" w14:textId="77777777" w:rsidR="00E1622E" w:rsidRPr="002F409E" w:rsidRDefault="00E1622E" w:rsidP="00E1622E">
      <w:pPr>
        <w:pStyle w:val="NormalWeb"/>
        <w:shd w:val="clear" w:color="auto" w:fill="FFFFFF"/>
        <w:spacing w:before="0" w:after="0"/>
        <w:textAlignment w:val="baseline"/>
        <w:rPr>
          <w:rFonts w:asciiTheme="minorHAnsi" w:eastAsia="SimSun" w:hAnsiTheme="minorHAnsi" w:cstheme="minorHAnsi"/>
          <w:color w:val="auto"/>
          <w:sz w:val="24"/>
          <w:szCs w:val="24"/>
          <w:lang w:eastAsia="zh-CN"/>
        </w:rPr>
      </w:pPr>
      <w:r w:rsidRPr="002F409E">
        <w:rPr>
          <w:rFonts w:asciiTheme="minorHAnsi" w:eastAsia="SimSun" w:hAnsiTheme="minorHAnsi" w:cstheme="minorHAnsi"/>
          <w:color w:val="auto"/>
          <w:sz w:val="24"/>
          <w:szCs w:val="24"/>
          <w:lang w:eastAsia="zh-CN"/>
        </w:rPr>
        <w:t>Her current research interests continue to involve lesson study, but also professional development and mathematical pedagogy. She is also a CPD trainer and facilitator who works closely with the NW1 Maths Hub (having previously worked at the school). She supports colleagues in school and has delivered courses, in addition to NW1 Maths Hub, to NCETM and the Prince’s Teaching Institute (PTI).</w:t>
      </w:r>
    </w:p>
    <w:p w14:paraId="7B808DB4" w14:textId="77777777" w:rsidR="00E1622E" w:rsidRPr="002F409E" w:rsidRDefault="00E1622E" w:rsidP="00E1622E">
      <w:pPr>
        <w:pStyle w:val="Heading1"/>
        <w:spacing w:before="39"/>
        <w:ind w:left="0"/>
        <w:jc w:val="both"/>
        <w:rPr>
          <w:rFonts w:asciiTheme="minorHAnsi" w:eastAsia="SimSun" w:hAnsiTheme="minorHAnsi" w:cstheme="minorHAnsi"/>
          <w:b w:val="0"/>
          <w:bCs w:val="0"/>
          <w:sz w:val="24"/>
          <w:szCs w:val="24"/>
          <w:lang w:val="en-GB" w:eastAsia="zh-CN"/>
        </w:rPr>
      </w:pPr>
    </w:p>
    <w:p w14:paraId="0DC925B5" w14:textId="77777777" w:rsidR="00E1622E" w:rsidRPr="002F409E" w:rsidRDefault="00E1622E" w:rsidP="00E1622E">
      <w:pPr>
        <w:autoSpaceDE w:val="0"/>
        <w:autoSpaceDN w:val="0"/>
        <w:adjustRightInd w:val="0"/>
        <w:rPr>
          <w:rFonts w:eastAsia="SimSun" w:cstheme="minorHAnsi"/>
          <w:sz w:val="24"/>
          <w:szCs w:val="24"/>
          <w:lang w:val="en-GB" w:eastAsia="zh-CN"/>
        </w:rPr>
      </w:pPr>
      <w:r w:rsidRPr="002F409E">
        <w:rPr>
          <w:rFonts w:eastAsia="SimSun" w:cstheme="minorHAnsi"/>
          <w:b/>
          <w:sz w:val="24"/>
          <w:szCs w:val="24"/>
          <w:lang w:val="en-GB" w:eastAsia="zh-CN"/>
        </w:rPr>
        <w:t>David Swanson</w:t>
      </w:r>
      <w:r w:rsidRPr="002F409E">
        <w:rPr>
          <w:rFonts w:eastAsia="SimSun" w:cstheme="minorHAnsi"/>
          <w:sz w:val="24"/>
          <w:szCs w:val="24"/>
          <w:lang w:val="en-GB" w:eastAsia="zh-CN"/>
        </w:rPr>
        <w:t xml:space="preserve">, Secondary PGCE Lecturer in Mathematics </w:t>
      </w:r>
      <w:r w:rsidRPr="002F409E">
        <w:rPr>
          <w:rFonts w:eastAsia="SimSun" w:cstheme="minorHAnsi"/>
          <w:sz w:val="24"/>
          <w:szCs w:val="24"/>
          <w:lang w:eastAsia="zh-CN"/>
        </w:rPr>
        <w:t xml:space="preserve">(PhD in Educational Research, PGCE, MA and MSc in Mathematics). </w:t>
      </w:r>
      <w:r w:rsidRPr="002F409E">
        <w:rPr>
          <w:rFonts w:eastAsia="SimSun" w:cstheme="minorHAnsi"/>
          <w:b/>
          <w:sz w:val="24"/>
          <w:szCs w:val="24"/>
          <w:lang w:eastAsia="zh-CN"/>
        </w:rPr>
        <w:t>david.swanson@manchester.ac.uk</w:t>
      </w:r>
      <w:r w:rsidRPr="002F409E">
        <w:rPr>
          <w:rFonts w:eastAsia="SimSun" w:cstheme="minorHAnsi"/>
          <w:sz w:val="24"/>
          <w:szCs w:val="24"/>
          <w:lang w:eastAsia="zh-CN"/>
        </w:rPr>
        <w:t xml:space="preserve"> </w:t>
      </w:r>
    </w:p>
    <w:p w14:paraId="78B85935" w14:textId="77777777" w:rsidR="00E1622E" w:rsidRPr="002F409E" w:rsidRDefault="00E1622E" w:rsidP="00E1622E">
      <w:pPr>
        <w:autoSpaceDE w:val="0"/>
        <w:autoSpaceDN w:val="0"/>
        <w:adjustRightInd w:val="0"/>
        <w:rPr>
          <w:rFonts w:eastAsia="SimSun" w:cstheme="minorHAnsi"/>
          <w:sz w:val="24"/>
          <w:szCs w:val="24"/>
          <w:lang w:val="en-GB" w:eastAsia="zh-CN"/>
        </w:rPr>
      </w:pPr>
    </w:p>
    <w:p w14:paraId="534338E5" w14:textId="77777777" w:rsidR="00E1622E" w:rsidRPr="002F409E" w:rsidRDefault="00E1622E" w:rsidP="00E1622E">
      <w:pPr>
        <w:autoSpaceDE w:val="0"/>
        <w:autoSpaceDN w:val="0"/>
        <w:adjustRightInd w:val="0"/>
        <w:rPr>
          <w:rFonts w:eastAsia="SimSun" w:cstheme="minorHAnsi"/>
          <w:sz w:val="24"/>
          <w:szCs w:val="24"/>
          <w:lang w:val="en-GB" w:eastAsia="zh-CN"/>
        </w:rPr>
      </w:pPr>
      <w:r w:rsidRPr="002F409E">
        <w:rPr>
          <w:rFonts w:eastAsia="SimSun" w:cstheme="minorHAnsi"/>
          <w:sz w:val="24"/>
          <w:szCs w:val="24"/>
          <w:lang w:val="en-GB" w:eastAsia="zh-CN"/>
        </w:rPr>
        <w:t xml:space="preserve">Following an MA in Mathematics and an MSc in the Mathematics of Non-Linear Models, David completed his PGCE in Secondary Mathematics at The University of Manchester. He taught mathematics for 15 years in further education before returning to the University, gaining his </w:t>
      </w:r>
      <w:proofErr w:type="gramStart"/>
      <w:r w:rsidRPr="002F409E">
        <w:rPr>
          <w:rFonts w:eastAsia="SimSun" w:cstheme="minorHAnsi"/>
          <w:sz w:val="24"/>
          <w:szCs w:val="24"/>
          <w:lang w:val="en-GB" w:eastAsia="zh-CN"/>
        </w:rPr>
        <w:t>PhD</w:t>
      </w:r>
      <w:proofErr w:type="gramEnd"/>
      <w:r w:rsidRPr="002F409E">
        <w:rPr>
          <w:rFonts w:eastAsia="SimSun" w:cstheme="minorHAnsi"/>
          <w:sz w:val="24"/>
          <w:szCs w:val="24"/>
          <w:lang w:val="en-GB" w:eastAsia="zh-CN"/>
        </w:rPr>
        <w:t xml:space="preserve"> and joining the PGCE course as a tutor.</w:t>
      </w:r>
    </w:p>
    <w:p w14:paraId="54EA7FBC" w14:textId="77777777" w:rsidR="00E1622E" w:rsidRPr="002F409E" w:rsidRDefault="00E1622E" w:rsidP="00E1622E">
      <w:pPr>
        <w:autoSpaceDE w:val="0"/>
        <w:autoSpaceDN w:val="0"/>
        <w:adjustRightInd w:val="0"/>
        <w:rPr>
          <w:rFonts w:eastAsia="SimSun" w:cstheme="minorHAnsi"/>
          <w:sz w:val="24"/>
          <w:szCs w:val="24"/>
          <w:lang w:val="en-GB" w:eastAsia="zh-CN"/>
        </w:rPr>
      </w:pPr>
    </w:p>
    <w:p w14:paraId="43332145" w14:textId="77777777" w:rsidR="00E1622E" w:rsidRPr="002F409E" w:rsidRDefault="00E1622E" w:rsidP="00E1622E">
      <w:pPr>
        <w:autoSpaceDE w:val="0"/>
        <w:autoSpaceDN w:val="0"/>
        <w:adjustRightInd w:val="0"/>
        <w:rPr>
          <w:rFonts w:eastAsia="SimSun" w:cstheme="minorHAnsi"/>
          <w:sz w:val="24"/>
          <w:szCs w:val="24"/>
          <w:lang w:val="en-GB" w:eastAsia="zh-CN"/>
        </w:rPr>
      </w:pPr>
      <w:r w:rsidRPr="002F409E">
        <w:rPr>
          <w:rFonts w:eastAsia="SimSun" w:cstheme="minorHAnsi"/>
          <w:sz w:val="24"/>
          <w:szCs w:val="24"/>
          <w:lang w:val="en-GB" w:eastAsia="zh-CN"/>
        </w:rPr>
        <w:t xml:space="preserve">Alongside his work on the PGCE he is heavily involved in developing and delivering professional development courses for mathematics teachers with the NW1 Mathematics Hub, alongside work on research projects at the University. Projects he has been involved with </w:t>
      </w:r>
      <w:proofErr w:type="gramStart"/>
      <w:r w:rsidRPr="002F409E">
        <w:rPr>
          <w:rFonts w:eastAsia="SimSun" w:cstheme="minorHAnsi"/>
          <w:sz w:val="24"/>
          <w:szCs w:val="24"/>
          <w:lang w:val="en-GB" w:eastAsia="zh-CN"/>
        </w:rPr>
        <w:t>include;</w:t>
      </w:r>
      <w:proofErr w:type="gramEnd"/>
      <w:r w:rsidRPr="002F409E">
        <w:rPr>
          <w:rFonts w:eastAsia="SimSun" w:cstheme="minorHAnsi"/>
          <w:sz w:val="24"/>
          <w:szCs w:val="24"/>
          <w:lang w:val="en-GB" w:eastAsia="zh-CN"/>
        </w:rPr>
        <w:t xml:space="preserve"> </w:t>
      </w:r>
      <w:proofErr w:type="spellStart"/>
      <w:r w:rsidRPr="002F409E">
        <w:rPr>
          <w:rFonts w:eastAsia="SimSun" w:cstheme="minorHAnsi"/>
          <w:sz w:val="24"/>
          <w:szCs w:val="24"/>
          <w:lang w:val="en-GB" w:eastAsia="zh-CN"/>
        </w:rPr>
        <w:t>Teleprism</w:t>
      </w:r>
      <w:proofErr w:type="spellEnd"/>
      <w:r w:rsidRPr="002F409E">
        <w:rPr>
          <w:rFonts w:eastAsia="SimSun" w:cstheme="minorHAnsi"/>
          <w:sz w:val="24"/>
          <w:szCs w:val="24"/>
          <w:lang w:val="en-GB" w:eastAsia="zh-CN"/>
        </w:rPr>
        <w:t>, The Royal Society Vision project, NCETM’s Multiplicative reasoning project, an ESRC IAA Q-Step/Core Maths, and a project on mathematics anxiety for the British Academy. </w:t>
      </w:r>
    </w:p>
    <w:p w14:paraId="1B9022F8" w14:textId="77777777" w:rsidR="00E1622E" w:rsidRPr="002F409E" w:rsidRDefault="00E1622E" w:rsidP="00E1622E">
      <w:pPr>
        <w:autoSpaceDE w:val="0"/>
        <w:autoSpaceDN w:val="0"/>
        <w:adjustRightInd w:val="0"/>
        <w:rPr>
          <w:rFonts w:eastAsia="SimSun" w:cstheme="minorHAnsi"/>
          <w:sz w:val="24"/>
          <w:szCs w:val="24"/>
          <w:lang w:val="en-GB" w:eastAsia="zh-CN"/>
        </w:rPr>
      </w:pPr>
    </w:p>
    <w:p w14:paraId="039A41D7" w14:textId="77777777" w:rsidR="00E1622E" w:rsidRPr="002F409E" w:rsidRDefault="00E1622E" w:rsidP="00E1622E">
      <w:pPr>
        <w:autoSpaceDE w:val="0"/>
        <w:autoSpaceDN w:val="0"/>
        <w:adjustRightInd w:val="0"/>
        <w:rPr>
          <w:rFonts w:eastAsia="SimSun" w:cstheme="minorHAnsi"/>
          <w:sz w:val="24"/>
          <w:szCs w:val="24"/>
          <w:lang w:val="en-GB" w:eastAsia="zh-CN"/>
        </w:rPr>
      </w:pPr>
      <w:r w:rsidRPr="002F409E">
        <w:rPr>
          <w:rFonts w:eastAsia="SimSun" w:cstheme="minorHAnsi"/>
          <w:sz w:val="24"/>
          <w:szCs w:val="24"/>
          <w:lang w:val="en-GB" w:eastAsia="zh-CN"/>
        </w:rPr>
        <w:t>His main research interests are in the theory and practice of mathematical concept development and pedagogy using a Vygotskian framework; lesson study; and social issues in mathematics education from a critical perspective. As well as publishing on these themes he tries to bring the understanding developed through his research into the PGCE course in forms that are practical for the classroom. </w:t>
      </w:r>
    </w:p>
    <w:p w14:paraId="4FDC7BFE" w14:textId="77777777" w:rsidR="00E1622E" w:rsidRPr="002F409E" w:rsidRDefault="00E1622E" w:rsidP="00E1622E">
      <w:pPr>
        <w:autoSpaceDE w:val="0"/>
        <w:autoSpaceDN w:val="0"/>
        <w:adjustRightInd w:val="0"/>
        <w:rPr>
          <w:rFonts w:eastAsia="SimSun" w:cstheme="minorHAnsi"/>
          <w:sz w:val="24"/>
          <w:szCs w:val="24"/>
          <w:lang w:val="en-GB" w:eastAsia="zh-CN"/>
        </w:rPr>
      </w:pPr>
    </w:p>
    <w:p w14:paraId="588DA387" w14:textId="77777777" w:rsidR="00E1622E" w:rsidRPr="002F409E" w:rsidRDefault="00E1622E" w:rsidP="00E1622E">
      <w:pPr>
        <w:widowControl/>
        <w:rPr>
          <w:rFonts w:eastAsia="Times New Roman" w:cstheme="minorHAnsi"/>
          <w:color w:val="000000"/>
          <w:sz w:val="24"/>
          <w:szCs w:val="24"/>
          <w:lang w:val="en-GB" w:eastAsia="en-GB"/>
        </w:rPr>
      </w:pPr>
      <w:r w:rsidRPr="002F409E">
        <w:rPr>
          <w:rFonts w:eastAsia="Times New Roman" w:cstheme="minorHAnsi"/>
          <w:b/>
          <w:bCs/>
          <w:color w:val="000000"/>
          <w:sz w:val="24"/>
          <w:szCs w:val="24"/>
          <w:lang w:val="en-GB" w:eastAsia="en-GB"/>
        </w:rPr>
        <w:t>Mark Williams</w:t>
      </w:r>
      <w:r w:rsidRPr="002F409E">
        <w:rPr>
          <w:rFonts w:eastAsia="Times New Roman" w:cstheme="minorHAnsi"/>
          <w:color w:val="000000"/>
          <w:sz w:val="24"/>
          <w:szCs w:val="24"/>
          <w:lang w:val="en-GB" w:eastAsia="en-GB"/>
        </w:rPr>
        <w:t> Secondary PGCE Tutor in Mathematics and Science. (PGCE, BSc Hons Chemistry)</w:t>
      </w:r>
    </w:p>
    <w:p w14:paraId="4CC74D3B" w14:textId="77777777" w:rsidR="00E1622E" w:rsidRPr="002F409E" w:rsidRDefault="00E1622E" w:rsidP="00E1622E">
      <w:pPr>
        <w:widowControl/>
        <w:rPr>
          <w:rFonts w:eastAsia="Times New Roman" w:cstheme="minorHAnsi"/>
          <w:color w:val="000000"/>
          <w:sz w:val="24"/>
          <w:szCs w:val="24"/>
          <w:lang w:val="en-GB" w:eastAsia="en-GB"/>
        </w:rPr>
      </w:pPr>
      <w:r w:rsidRPr="002F409E">
        <w:rPr>
          <w:rFonts w:eastAsia="Times New Roman" w:cstheme="minorHAnsi"/>
          <w:color w:val="000000"/>
          <w:sz w:val="24"/>
          <w:szCs w:val="24"/>
          <w:lang w:val="en-GB" w:eastAsia="en-GB"/>
        </w:rPr>
        <w:t>Mark has been in the classroom for a decade, having completed his Secondary PGCE at the University of Manchester in 2012.</w:t>
      </w:r>
    </w:p>
    <w:p w14:paraId="14EAAC73" w14:textId="77777777" w:rsidR="00E1622E" w:rsidRPr="002F409E" w:rsidRDefault="00E1622E" w:rsidP="00E1622E">
      <w:pPr>
        <w:widowControl/>
        <w:rPr>
          <w:rFonts w:eastAsia="Times New Roman" w:cstheme="minorHAnsi"/>
          <w:color w:val="000000"/>
          <w:sz w:val="24"/>
          <w:szCs w:val="24"/>
          <w:lang w:val="en-GB" w:eastAsia="en-GB"/>
        </w:rPr>
      </w:pPr>
      <w:r w:rsidRPr="002F409E">
        <w:rPr>
          <w:rFonts w:eastAsia="Times New Roman" w:cstheme="minorHAnsi"/>
          <w:color w:val="000000"/>
          <w:sz w:val="24"/>
          <w:szCs w:val="24"/>
          <w:lang w:val="en-GB" w:eastAsia="en-GB"/>
        </w:rPr>
        <w:t>He has taught in several schools across Greater Manchester during this time, having coordinated teaching and learning in departments and working as a head of year. Currently, Mark works part time at Withington Girls’ school as a chemistry teacher alongside working as a tutor on the maths and science PGCE courses.</w:t>
      </w:r>
    </w:p>
    <w:p w14:paraId="09E66D5B" w14:textId="77777777" w:rsidR="00E1622E" w:rsidRPr="002F409E" w:rsidRDefault="00E1622E" w:rsidP="00E1622E">
      <w:pPr>
        <w:widowControl/>
        <w:rPr>
          <w:rFonts w:eastAsia="Times New Roman" w:cstheme="minorHAnsi"/>
          <w:color w:val="000000"/>
          <w:sz w:val="24"/>
          <w:szCs w:val="24"/>
          <w:lang w:val="en-GB" w:eastAsia="en-GB"/>
        </w:rPr>
      </w:pPr>
      <w:r w:rsidRPr="002F409E">
        <w:rPr>
          <w:rFonts w:eastAsia="Times New Roman" w:cstheme="minorHAnsi"/>
          <w:color w:val="000000"/>
          <w:sz w:val="24"/>
          <w:szCs w:val="24"/>
          <w:lang w:val="en-GB" w:eastAsia="en-GB"/>
        </w:rPr>
        <w:t xml:space="preserve">Mark is passionate about teaching and learning and continues to deploy current research and strategies in his </w:t>
      </w:r>
      <w:proofErr w:type="gramStart"/>
      <w:r w:rsidRPr="002F409E">
        <w:rPr>
          <w:rFonts w:eastAsia="Times New Roman" w:cstheme="minorHAnsi"/>
          <w:color w:val="000000"/>
          <w:sz w:val="24"/>
          <w:szCs w:val="24"/>
          <w:lang w:val="en-GB" w:eastAsia="en-GB"/>
        </w:rPr>
        <w:t>classroom, and</w:t>
      </w:r>
      <w:proofErr w:type="gramEnd"/>
      <w:r w:rsidRPr="002F409E">
        <w:rPr>
          <w:rFonts w:eastAsia="Times New Roman" w:cstheme="minorHAnsi"/>
          <w:color w:val="000000"/>
          <w:sz w:val="24"/>
          <w:szCs w:val="24"/>
          <w:lang w:val="en-GB" w:eastAsia="en-GB"/>
        </w:rPr>
        <w:t xml:space="preserve"> aspires to conduct research of his own. His passion lies in the importance of an effective year 7 curriculum, metacognition, and </w:t>
      </w:r>
      <w:proofErr w:type="gramStart"/>
      <w:r w:rsidRPr="002F409E">
        <w:rPr>
          <w:rFonts w:eastAsia="Times New Roman" w:cstheme="minorHAnsi"/>
          <w:color w:val="000000"/>
          <w:sz w:val="24"/>
          <w:szCs w:val="24"/>
          <w:lang w:val="en-GB" w:eastAsia="en-GB"/>
        </w:rPr>
        <w:t>high quality</w:t>
      </w:r>
      <w:proofErr w:type="gramEnd"/>
      <w:r w:rsidRPr="002F409E">
        <w:rPr>
          <w:rFonts w:eastAsia="Times New Roman" w:cstheme="minorHAnsi"/>
          <w:color w:val="000000"/>
          <w:sz w:val="24"/>
          <w:szCs w:val="24"/>
          <w:lang w:val="en-GB" w:eastAsia="en-GB"/>
        </w:rPr>
        <w:t xml:space="preserve"> questioning in the classroom. </w:t>
      </w:r>
    </w:p>
    <w:p w14:paraId="734EC2E8" w14:textId="77777777" w:rsidR="001149A8" w:rsidRPr="002F409E" w:rsidRDefault="001149A8" w:rsidP="000D4780">
      <w:pPr>
        <w:pStyle w:val="Heading1"/>
        <w:spacing w:before="39"/>
        <w:ind w:left="0"/>
        <w:jc w:val="both"/>
        <w:rPr>
          <w:rFonts w:asciiTheme="minorHAnsi" w:hAnsiTheme="minorHAnsi" w:cstheme="minorHAnsi"/>
          <w:b w:val="0"/>
          <w:bCs w:val="0"/>
          <w:sz w:val="24"/>
          <w:szCs w:val="24"/>
          <w:highlight w:val="yellow"/>
        </w:rPr>
      </w:pPr>
    </w:p>
    <w:p w14:paraId="1DAAB8E2" w14:textId="539BBFB6" w:rsidR="00BA1E6A" w:rsidRPr="00E1622E" w:rsidRDefault="00BA1E6A" w:rsidP="00E1622E">
      <w:pPr>
        <w:pStyle w:val="Level1"/>
        <w:rPr>
          <w:rFonts w:asciiTheme="minorHAnsi" w:hAnsiTheme="minorHAnsi" w:cstheme="minorHAnsi"/>
          <w:b/>
          <w:bCs/>
          <w:sz w:val="24"/>
          <w:szCs w:val="24"/>
        </w:rPr>
      </w:pPr>
      <w:bookmarkStart w:id="34" w:name="_Toc74142485"/>
      <w:bookmarkStart w:id="35" w:name="_Toc143094016"/>
      <w:bookmarkStart w:id="36" w:name="_Toc143101179"/>
      <w:r w:rsidRPr="00E600F6">
        <w:rPr>
          <w:rFonts w:asciiTheme="minorHAnsi" w:hAnsiTheme="minorHAnsi" w:cstheme="minorHAnsi"/>
          <w:b/>
          <w:bCs/>
          <w:sz w:val="24"/>
          <w:szCs w:val="24"/>
        </w:rPr>
        <w:t>Your role a</w:t>
      </w:r>
      <w:r w:rsidR="008D5DAA" w:rsidRPr="00E600F6">
        <w:rPr>
          <w:rFonts w:asciiTheme="minorHAnsi" w:hAnsiTheme="minorHAnsi" w:cstheme="minorHAnsi"/>
          <w:b/>
          <w:bCs/>
          <w:sz w:val="24"/>
          <w:szCs w:val="24"/>
        </w:rPr>
        <w:t xml:space="preserve">s a </w:t>
      </w:r>
      <w:r w:rsidR="004E1FF7" w:rsidRPr="00E600F6">
        <w:rPr>
          <w:rFonts w:asciiTheme="minorHAnsi" w:hAnsiTheme="minorHAnsi" w:cstheme="minorHAnsi"/>
          <w:b/>
          <w:bCs/>
          <w:sz w:val="24"/>
          <w:szCs w:val="24"/>
        </w:rPr>
        <w:t xml:space="preserve">PGCE </w:t>
      </w:r>
      <w:r w:rsidR="00F148E5" w:rsidRPr="00E600F6">
        <w:rPr>
          <w:rFonts w:asciiTheme="minorHAnsi" w:hAnsiTheme="minorHAnsi" w:cstheme="minorHAnsi"/>
          <w:b/>
          <w:bCs/>
          <w:sz w:val="24"/>
          <w:szCs w:val="24"/>
        </w:rPr>
        <w:t>Mathematics</w:t>
      </w:r>
      <w:r w:rsidR="008D5DAA" w:rsidRPr="00E600F6">
        <w:rPr>
          <w:rFonts w:asciiTheme="minorHAnsi" w:hAnsiTheme="minorHAnsi" w:cstheme="minorHAnsi"/>
          <w:b/>
          <w:bCs/>
          <w:sz w:val="24"/>
          <w:szCs w:val="24"/>
        </w:rPr>
        <w:t xml:space="preserve"> trainee</w:t>
      </w:r>
      <w:bookmarkEnd w:id="34"/>
      <w:bookmarkEnd w:id="35"/>
      <w:bookmarkEnd w:id="36"/>
    </w:p>
    <w:p w14:paraId="0AA7A40E" w14:textId="6A3C2147" w:rsidR="00385231" w:rsidRPr="002F409E" w:rsidRDefault="00385231" w:rsidP="00385231">
      <w:pPr>
        <w:rPr>
          <w:rFonts w:cstheme="minorHAnsi"/>
          <w:bCs/>
          <w:sz w:val="24"/>
          <w:szCs w:val="24"/>
          <w:lang w:val="en-GB"/>
        </w:rPr>
      </w:pPr>
      <w:r w:rsidRPr="002F409E">
        <w:rPr>
          <w:rFonts w:cstheme="minorHAnsi"/>
          <w:bCs/>
          <w:sz w:val="24"/>
          <w:szCs w:val="24"/>
          <w:lang w:val="en-GB"/>
        </w:rPr>
        <w:t xml:space="preserve">PGCE trainees have specific expectations and duties for both University sessions and for school placements.  For clarity, these are listed below.  We expect </w:t>
      </w:r>
      <w:r w:rsidR="00E36467" w:rsidRPr="002F409E">
        <w:rPr>
          <w:rFonts w:cstheme="minorHAnsi"/>
          <w:bCs/>
          <w:sz w:val="24"/>
          <w:szCs w:val="24"/>
          <w:lang w:val="en-GB"/>
        </w:rPr>
        <w:t>all</w:t>
      </w:r>
      <w:r w:rsidRPr="002F409E">
        <w:rPr>
          <w:rFonts w:cstheme="minorHAnsi"/>
          <w:bCs/>
          <w:sz w:val="24"/>
          <w:szCs w:val="24"/>
          <w:lang w:val="en-GB"/>
        </w:rPr>
        <w:t xml:space="preserve"> our students to act responsibly and to maintain high standards of professional conduct throughout the course.  This aspect of your practice is hugely important and underpins your ability to meet Teachers’ Standard 8 and part 2 of the Teachers’ Standards.  Fulfilling both is fundamental to gaining Qualified Teacher Status (QTS).  Student teachers are expected to maintain high standards of attendance and punctuality, and to treat fellow students, staff, and pupils with dignity and respect.  You will be expected to follow school policies and procedures rigorously.</w:t>
      </w:r>
    </w:p>
    <w:p w14:paraId="5A7669A8" w14:textId="77777777" w:rsidR="00BA1E6A" w:rsidRPr="002F409E" w:rsidRDefault="00BA1E6A" w:rsidP="0034082A">
      <w:pPr>
        <w:rPr>
          <w:rFonts w:cstheme="minorHAnsi"/>
          <w:sz w:val="24"/>
          <w:szCs w:val="24"/>
        </w:rPr>
      </w:pPr>
    </w:p>
    <w:p w14:paraId="62D62330" w14:textId="325AD74F" w:rsidR="00EC72D6" w:rsidRPr="002F409E" w:rsidRDefault="00BA1E6A" w:rsidP="0034082A">
      <w:pPr>
        <w:rPr>
          <w:rFonts w:cstheme="minorHAnsi"/>
          <w:sz w:val="24"/>
          <w:szCs w:val="24"/>
        </w:rPr>
      </w:pPr>
      <w:r w:rsidRPr="002F409E">
        <w:rPr>
          <w:rFonts w:cstheme="minorHAnsi"/>
          <w:sz w:val="24"/>
          <w:szCs w:val="24"/>
        </w:rPr>
        <w:t>Trainees are expected to:</w:t>
      </w:r>
    </w:p>
    <w:p w14:paraId="42E4F7D1" w14:textId="77777777" w:rsidR="00EC72D6" w:rsidRPr="002F409E" w:rsidRDefault="00EC72D6" w:rsidP="0034082A">
      <w:pPr>
        <w:rPr>
          <w:rFonts w:cstheme="minorHAnsi"/>
          <w:sz w:val="24"/>
          <w:szCs w:val="24"/>
        </w:rPr>
      </w:pPr>
    </w:p>
    <w:p w14:paraId="448632B4" w14:textId="0EF8BFB0" w:rsidR="00547249" w:rsidRPr="002F409E" w:rsidRDefault="00547249" w:rsidP="00547249">
      <w:pPr>
        <w:pStyle w:val="ListParagraph"/>
        <w:numPr>
          <w:ilvl w:val="0"/>
          <w:numId w:val="31"/>
        </w:numPr>
        <w:spacing w:line="276" w:lineRule="auto"/>
        <w:rPr>
          <w:rFonts w:cstheme="minorHAnsi"/>
          <w:sz w:val="24"/>
          <w:szCs w:val="24"/>
        </w:rPr>
      </w:pPr>
      <w:r w:rsidRPr="002F409E">
        <w:rPr>
          <w:rFonts w:cstheme="minorHAnsi"/>
          <w:sz w:val="24"/>
          <w:szCs w:val="24"/>
        </w:rPr>
        <w:t>Attend all University seminars and lectures, informing your University Tutor of unavoidable absence.</w:t>
      </w:r>
    </w:p>
    <w:p w14:paraId="77DE80C0" w14:textId="3B5135AD" w:rsidR="00547249" w:rsidRPr="002F409E" w:rsidRDefault="00547249" w:rsidP="00547249">
      <w:pPr>
        <w:pStyle w:val="ListParagraph"/>
        <w:numPr>
          <w:ilvl w:val="0"/>
          <w:numId w:val="31"/>
        </w:numPr>
        <w:spacing w:line="276" w:lineRule="auto"/>
        <w:rPr>
          <w:rFonts w:cstheme="minorHAnsi"/>
          <w:sz w:val="24"/>
          <w:szCs w:val="24"/>
        </w:rPr>
      </w:pPr>
      <w:r w:rsidRPr="002F409E">
        <w:rPr>
          <w:rFonts w:cstheme="minorHAnsi"/>
          <w:sz w:val="24"/>
          <w:szCs w:val="24"/>
        </w:rPr>
        <w:t>Make constructive contributions to all University sessions.</w:t>
      </w:r>
    </w:p>
    <w:p w14:paraId="12D5B1DB" w14:textId="02B6804D" w:rsidR="004E5B2D" w:rsidRPr="002F409E" w:rsidRDefault="00BA1E6A" w:rsidP="0034082A">
      <w:pPr>
        <w:pStyle w:val="ListParagraph"/>
        <w:numPr>
          <w:ilvl w:val="0"/>
          <w:numId w:val="31"/>
        </w:numPr>
        <w:rPr>
          <w:rFonts w:cstheme="minorHAnsi"/>
          <w:sz w:val="24"/>
          <w:szCs w:val="24"/>
        </w:rPr>
      </w:pPr>
      <w:r w:rsidRPr="002F409E">
        <w:rPr>
          <w:rFonts w:cstheme="minorHAnsi"/>
          <w:sz w:val="24"/>
          <w:szCs w:val="24"/>
        </w:rPr>
        <w:t xml:space="preserve">Be punctual </w:t>
      </w:r>
      <w:r w:rsidR="004E5B2D" w:rsidRPr="002F409E">
        <w:rPr>
          <w:rFonts w:cstheme="minorHAnsi"/>
          <w:sz w:val="24"/>
          <w:szCs w:val="24"/>
        </w:rPr>
        <w:t xml:space="preserve">to all University sessions </w:t>
      </w:r>
      <w:r w:rsidR="00EC72D6" w:rsidRPr="002F409E">
        <w:rPr>
          <w:rFonts w:cstheme="minorHAnsi"/>
          <w:sz w:val="24"/>
          <w:szCs w:val="24"/>
        </w:rPr>
        <w:t xml:space="preserve">and in all </w:t>
      </w:r>
      <w:r w:rsidR="00E36467" w:rsidRPr="002F409E">
        <w:rPr>
          <w:rFonts w:cstheme="minorHAnsi"/>
          <w:sz w:val="24"/>
          <w:szCs w:val="24"/>
        </w:rPr>
        <w:t>school,</w:t>
      </w:r>
      <w:r w:rsidR="00EC72D6" w:rsidRPr="002F409E">
        <w:rPr>
          <w:rFonts w:cstheme="minorHAnsi"/>
          <w:sz w:val="24"/>
          <w:szCs w:val="24"/>
        </w:rPr>
        <w:t xml:space="preserve"> experiences including teaching, meetings, professional development sessions and to report your absence following professional procedures</w:t>
      </w:r>
    </w:p>
    <w:p w14:paraId="0B16CA5C" w14:textId="2694A831" w:rsidR="00EC72D6" w:rsidRPr="002F409E" w:rsidRDefault="00EC72D6" w:rsidP="0034082A">
      <w:pPr>
        <w:pStyle w:val="ListParagraph"/>
        <w:numPr>
          <w:ilvl w:val="0"/>
          <w:numId w:val="31"/>
        </w:numPr>
        <w:rPr>
          <w:rFonts w:cstheme="minorHAnsi"/>
          <w:sz w:val="24"/>
          <w:szCs w:val="24"/>
        </w:rPr>
      </w:pPr>
      <w:r w:rsidRPr="002F409E">
        <w:rPr>
          <w:rFonts w:cstheme="minorHAnsi"/>
          <w:sz w:val="24"/>
          <w:szCs w:val="24"/>
        </w:rPr>
        <w:t>Set a good example in the way you present yourself, be that appearance or manner in a professional environment</w:t>
      </w:r>
    </w:p>
    <w:p w14:paraId="462A16AA" w14:textId="05A9F4C7" w:rsidR="00BA1E6A" w:rsidRPr="002F409E" w:rsidRDefault="00BA1E6A" w:rsidP="0034082A">
      <w:pPr>
        <w:pStyle w:val="ListParagraph"/>
        <w:numPr>
          <w:ilvl w:val="0"/>
          <w:numId w:val="31"/>
        </w:numPr>
        <w:rPr>
          <w:rFonts w:cstheme="minorHAnsi"/>
          <w:sz w:val="24"/>
          <w:szCs w:val="24"/>
        </w:rPr>
      </w:pPr>
      <w:r w:rsidRPr="002F409E">
        <w:rPr>
          <w:rFonts w:cstheme="minorHAnsi"/>
          <w:sz w:val="24"/>
          <w:szCs w:val="24"/>
        </w:rPr>
        <w:t xml:space="preserve">Carry out, in a professional manner, tasks required by the headteacher, mentor and the </w:t>
      </w:r>
      <w:r w:rsidR="004E5B2D" w:rsidRPr="002F409E">
        <w:rPr>
          <w:rFonts w:cstheme="minorHAnsi"/>
          <w:sz w:val="24"/>
          <w:szCs w:val="24"/>
        </w:rPr>
        <w:t>University</w:t>
      </w:r>
    </w:p>
    <w:p w14:paraId="57B4642E" w14:textId="15F01C6E" w:rsidR="00BA1E6A" w:rsidRPr="002F409E" w:rsidRDefault="00BA1E6A" w:rsidP="0034082A">
      <w:pPr>
        <w:pStyle w:val="ListParagraph"/>
        <w:numPr>
          <w:ilvl w:val="0"/>
          <w:numId w:val="31"/>
        </w:numPr>
        <w:rPr>
          <w:rFonts w:cstheme="minorHAnsi"/>
          <w:sz w:val="24"/>
          <w:szCs w:val="24"/>
        </w:rPr>
      </w:pPr>
      <w:r w:rsidRPr="002F409E">
        <w:rPr>
          <w:rFonts w:cstheme="minorHAnsi"/>
          <w:sz w:val="24"/>
          <w:szCs w:val="24"/>
        </w:rPr>
        <w:t xml:space="preserve">Maintain confidentiality </w:t>
      </w:r>
      <w:r w:rsidR="00D82E58" w:rsidRPr="002F409E">
        <w:rPr>
          <w:rFonts w:cstheme="minorHAnsi"/>
          <w:sz w:val="24"/>
          <w:szCs w:val="24"/>
        </w:rPr>
        <w:t>always exercising tact</w:t>
      </w:r>
      <w:r w:rsidRPr="002F409E">
        <w:rPr>
          <w:rFonts w:cstheme="minorHAnsi"/>
          <w:sz w:val="24"/>
          <w:szCs w:val="24"/>
        </w:rPr>
        <w:t xml:space="preserve"> and respecting the confidentiality of both children and teachers</w:t>
      </w:r>
    </w:p>
    <w:p w14:paraId="3E740C2E" w14:textId="6D9FEE38" w:rsidR="00BA1E6A" w:rsidRPr="002F409E" w:rsidRDefault="00BA1E6A" w:rsidP="0034082A">
      <w:pPr>
        <w:pStyle w:val="ListParagraph"/>
        <w:numPr>
          <w:ilvl w:val="0"/>
          <w:numId w:val="31"/>
        </w:numPr>
        <w:rPr>
          <w:rFonts w:cstheme="minorHAnsi"/>
          <w:sz w:val="24"/>
          <w:szCs w:val="24"/>
        </w:rPr>
      </w:pPr>
      <w:r w:rsidRPr="002F409E">
        <w:rPr>
          <w:rFonts w:cstheme="minorHAnsi"/>
          <w:sz w:val="24"/>
          <w:szCs w:val="24"/>
        </w:rPr>
        <w:t xml:space="preserve">Establish professional and effective relationships with staff, parents, </w:t>
      </w:r>
      <w:r w:rsidR="00E36467" w:rsidRPr="002F409E">
        <w:rPr>
          <w:rFonts w:cstheme="minorHAnsi"/>
          <w:sz w:val="24"/>
          <w:szCs w:val="24"/>
        </w:rPr>
        <w:t>careers</w:t>
      </w:r>
      <w:r w:rsidRPr="002F409E">
        <w:rPr>
          <w:rFonts w:cstheme="minorHAnsi"/>
          <w:sz w:val="24"/>
          <w:szCs w:val="24"/>
        </w:rPr>
        <w:t xml:space="preserve"> and pupils and other agencies responsible for the education and welfare of pupils</w:t>
      </w:r>
    </w:p>
    <w:p w14:paraId="050427E4" w14:textId="0A3EF4A7" w:rsidR="00BA1E6A" w:rsidRPr="002F409E" w:rsidRDefault="00BA1E6A" w:rsidP="0034082A">
      <w:pPr>
        <w:pStyle w:val="ListParagraph"/>
        <w:numPr>
          <w:ilvl w:val="0"/>
          <w:numId w:val="31"/>
        </w:numPr>
        <w:rPr>
          <w:rFonts w:cstheme="minorHAnsi"/>
          <w:sz w:val="24"/>
          <w:szCs w:val="24"/>
        </w:rPr>
      </w:pPr>
      <w:r w:rsidRPr="002F409E">
        <w:rPr>
          <w:rFonts w:cstheme="minorHAnsi"/>
          <w:sz w:val="24"/>
          <w:szCs w:val="24"/>
        </w:rPr>
        <w:t>Plan and prepare lessons and resources in advance, to a good standard and in close liaison with the mentor</w:t>
      </w:r>
      <w:r w:rsidR="00453E8C" w:rsidRPr="002F409E">
        <w:rPr>
          <w:rFonts w:cstheme="minorHAnsi"/>
          <w:sz w:val="24"/>
          <w:szCs w:val="24"/>
        </w:rPr>
        <w:t xml:space="preserve">. We expect trainees to </w:t>
      </w:r>
      <w:r w:rsidR="00D82E58" w:rsidRPr="002F409E">
        <w:rPr>
          <w:rFonts w:cstheme="minorHAnsi"/>
          <w:sz w:val="24"/>
          <w:szCs w:val="24"/>
        </w:rPr>
        <w:t>share lesson</w:t>
      </w:r>
      <w:r w:rsidR="00453E8C" w:rsidRPr="002F409E">
        <w:rPr>
          <w:rFonts w:cstheme="minorHAnsi"/>
          <w:sz w:val="24"/>
          <w:szCs w:val="24"/>
        </w:rPr>
        <w:t xml:space="preserve"> plans and </w:t>
      </w:r>
      <w:r w:rsidR="00D82E58" w:rsidRPr="002F409E">
        <w:rPr>
          <w:rFonts w:cstheme="minorHAnsi"/>
          <w:sz w:val="24"/>
          <w:szCs w:val="24"/>
        </w:rPr>
        <w:t>resources</w:t>
      </w:r>
      <w:r w:rsidR="00453E8C" w:rsidRPr="002F409E">
        <w:rPr>
          <w:rFonts w:cstheme="minorHAnsi"/>
          <w:sz w:val="24"/>
          <w:szCs w:val="24"/>
        </w:rPr>
        <w:t xml:space="preserve"> with the host class teacher 48 hours before the lesson. </w:t>
      </w:r>
    </w:p>
    <w:p w14:paraId="0B7B0DE1" w14:textId="5F0D3226" w:rsidR="00BA1E6A" w:rsidRPr="002F409E" w:rsidRDefault="00BA1E6A" w:rsidP="0034082A">
      <w:pPr>
        <w:pStyle w:val="ListParagraph"/>
        <w:numPr>
          <w:ilvl w:val="0"/>
          <w:numId w:val="31"/>
        </w:numPr>
        <w:rPr>
          <w:rFonts w:cstheme="minorHAnsi"/>
          <w:sz w:val="24"/>
          <w:szCs w:val="24"/>
        </w:rPr>
      </w:pPr>
      <w:r w:rsidRPr="002F409E">
        <w:rPr>
          <w:rFonts w:cstheme="minorHAnsi"/>
          <w:sz w:val="24"/>
          <w:szCs w:val="24"/>
        </w:rPr>
        <w:t>Mark work promptly in accordance with school policy</w:t>
      </w:r>
      <w:r w:rsidR="00EC72D6" w:rsidRPr="002F409E">
        <w:rPr>
          <w:rFonts w:cstheme="minorHAnsi"/>
          <w:sz w:val="24"/>
          <w:szCs w:val="24"/>
        </w:rPr>
        <w:t xml:space="preserve"> and quickly seeking advice when needed</w:t>
      </w:r>
    </w:p>
    <w:p w14:paraId="0AD01F1F" w14:textId="77777777" w:rsidR="00BA1E6A" w:rsidRPr="002F409E" w:rsidRDefault="00BA1E6A" w:rsidP="0034082A">
      <w:pPr>
        <w:pStyle w:val="ListParagraph"/>
        <w:numPr>
          <w:ilvl w:val="0"/>
          <w:numId w:val="31"/>
        </w:numPr>
        <w:rPr>
          <w:rFonts w:cstheme="minorHAnsi"/>
          <w:sz w:val="24"/>
          <w:szCs w:val="24"/>
        </w:rPr>
      </w:pPr>
      <w:r w:rsidRPr="002F409E">
        <w:rPr>
          <w:rFonts w:cstheme="minorHAnsi"/>
          <w:sz w:val="24"/>
          <w:szCs w:val="24"/>
        </w:rPr>
        <w:t>Understand their pastoral responsibilities including the health and safety of pupils and dealing with bullying, safeguarding or equal opportunities issues as they arise</w:t>
      </w:r>
    </w:p>
    <w:p w14:paraId="6D46AC72" w14:textId="77777777" w:rsidR="00BA1E6A" w:rsidRPr="002F409E" w:rsidRDefault="00BA1E6A" w:rsidP="0034082A">
      <w:pPr>
        <w:pStyle w:val="ListParagraph"/>
        <w:numPr>
          <w:ilvl w:val="0"/>
          <w:numId w:val="31"/>
        </w:numPr>
        <w:rPr>
          <w:rFonts w:cstheme="minorHAnsi"/>
          <w:sz w:val="24"/>
          <w:szCs w:val="24"/>
        </w:rPr>
      </w:pPr>
      <w:r w:rsidRPr="002F409E">
        <w:rPr>
          <w:rFonts w:cstheme="minorHAnsi"/>
          <w:sz w:val="24"/>
          <w:szCs w:val="24"/>
        </w:rPr>
        <w:t>Become involved in the general and corporate life of the school attending staff meetings and school events by invitation, including parents’ evenings</w:t>
      </w:r>
    </w:p>
    <w:p w14:paraId="17BE6A43" w14:textId="77777777" w:rsidR="00F00334" w:rsidRPr="002F409E" w:rsidRDefault="00F00334" w:rsidP="00F00334">
      <w:pPr>
        <w:pStyle w:val="ListParagraph"/>
        <w:numPr>
          <w:ilvl w:val="0"/>
          <w:numId w:val="31"/>
        </w:numPr>
        <w:rPr>
          <w:rFonts w:cstheme="minorHAnsi"/>
          <w:sz w:val="24"/>
          <w:szCs w:val="24"/>
        </w:rPr>
      </w:pPr>
      <w:r w:rsidRPr="002F409E">
        <w:rPr>
          <w:rFonts w:cstheme="minorHAnsi"/>
          <w:sz w:val="24"/>
          <w:szCs w:val="24"/>
        </w:rPr>
        <w:t xml:space="preserve">Maintain the </w:t>
      </w:r>
      <w:proofErr w:type="spellStart"/>
      <w:r w:rsidRPr="002F409E">
        <w:rPr>
          <w:rFonts w:cstheme="minorHAnsi"/>
          <w:sz w:val="24"/>
          <w:szCs w:val="24"/>
        </w:rPr>
        <w:t>RoAD</w:t>
      </w:r>
      <w:proofErr w:type="spellEnd"/>
      <w:r w:rsidRPr="002F409E">
        <w:rPr>
          <w:rFonts w:cstheme="minorHAnsi"/>
          <w:sz w:val="24"/>
          <w:szCs w:val="24"/>
        </w:rPr>
        <w:t xml:space="preserve"> in an up-to-date fashion using a Google drive, which is shared with Tutors and others when required.</w:t>
      </w:r>
    </w:p>
    <w:p w14:paraId="7EFF401D" w14:textId="77777777" w:rsidR="00F00334" w:rsidRPr="002F409E" w:rsidRDefault="00F00334" w:rsidP="00F00334">
      <w:pPr>
        <w:pStyle w:val="ListParagraph"/>
        <w:numPr>
          <w:ilvl w:val="0"/>
          <w:numId w:val="31"/>
        </w:numPr>
        <w:rPr>
          <w:rFonts w:cstheme="minorHAnsi"/>
          <w:sz w:val="24"/>
          <w:szCs w:val="24"/>
        </w:rPr>
      </w:pPr>
      <w:r w:rsidRPr="002F409E">
        <w:rPr>
          <w:rFonts w:cstheme="minorHAnsi"/>
          <w:sz w:val="24"/>
          <w:szCs w:val="24"/>
        </w:rPr>
        <w:t>Listen to constructive advice and act upon it to the best of their ability.</w:t>
      </w:r>
    </w:p>
    <w:p w14:paraId="3A7DAB61" w14:textId="77777777" w:rsidR="00BA1E6A" w:rsidRPr="002F409E" w:rsidRDefault="00BA1E6A" w:rsidP="0034082A">
      <w:pPr>
        <w:pStyle w:val="ListParagraph"/>
        <w:numPr>
          <w:ilvl w:val="0"/>
          <w:numId w:val="31"/>
        </w:numPr>
        <w:rPr>
          <w:rFonts w:cstheme="minorHAnsi"/>
          <w:sz w:val="24"/>
          <w:szCs w:val="24"/>
        </w:rPr>
      </w:pPr>
      <w:r w:rsidRPr="002F409E">
        <w:rPr>
          <w:rFonts w:cstheme="minorHAnsi"/>
          <w:sz w:val="24"/>
          <w:szCs w:val="24"/>
        </w:rPr>
        <w:t>Take responsibility for their own professional development</w:t>
      </w:r>
    </w:p>
    <w:p w14:paraId="0224842E" w14:textId="62110CF7" w:rsidR="00BA1E6A" w:rsidRPr="002F409E" w:rsidRDefault="00BA1E6A" w:rsidP="0034082A">
      <w:pPr>
        <w:pStyle w:val="ListParagraph"/>
        <w:numPr>
          <w:ilvl w:val="0"/>
          <w:numId w:val="31"/>
        </w:numPr>
        <w:rPr>
          <w:rFonts w:cstheme="minorHAnsi"/>
          <w:sz w:val="24"/>
          <w:szCs w:val="24"/>
        </w:rPr>
      </w:pPr>
      <w:r w:rsidRPr="002F409E">
        <w:rPr>
          <w:rFonts w:cstheme="minorHAnsi"/>
          <w:sz w:val="24"/>
          <w:szCs w:val="24"/>
        </w:rPr>
        <w:t xml:space="preserve">Seek to further their experiences, respond to professional </w:t>
      </w:r>
      <w:r w:rsidR="00E36467" w:rsidRPr="002F409E">
        <w:rPr>
          <w:rFonts w:cstheme="minorHAnsi"/>
          <w:sz w:val="24"/>
          <w:szCs w:val="24"/>
        </w:rPr>
        <w:t>targets,</w:t>
      </w:r>
      <w:r w:rsidRPr="002F409E">
        <w:rPr>
          <w:rFonts w:cstheme="minorHAnsi"/>
          <w:sz w:val="24"/>
          <w:szCs w:val="24"/>
        </w:rPr>
        <w:t xml:space="preserve"> and evaluate their own performance honestly</w:t>
      </w:r>
    </w:p>
    <w:p w14:paraId="4DEF8751" w14:textId="77777777" w:rsidR="00BA1E6A" w:rsidRPr="002F409E" w:rsidRDefault="00BA1E6A" w:rsidP="0034082A">
      <w:pPr>
        <w:pStyle w:val="ListParagraph"/>
        <w:numPr>
          <w:ilvl w:val="0"/>
          <w:numId w:val="31"/>
        </w:numPr>
        <w:rPr>
          <w:rFonts w:cstheme="minorHAnsi"/>
          <w:sz w:val="24"/>
          <w:szCs w:val="24"/>
        </w:rPr>
      </w:pPr>
      <w:r w:rsidRPr="002F409E">
        <w:rPr>
          <w:rFonts w:cstheme="minorHAnsi"/>
          <w:sz w:val="24"/>
          <w:szCs w:val="24"/>
        </w:rPr>
        <w:t xml:space="preserve">Demonstrate, and collect evidence of, achievement of the standards for QTS by completing relevant sections of the </w:t>
      </w:r>
      <w:proofErr w:type="spellStart"/>
      <w:r w:rsidRPr="002F409E">
        <w:rPr>
          <w:rFonts w:cstheme="minorHAnsi"/>
          <w:sz w:val="24"/>
          <w:szCs w:val="24"/>
        </w:rPr>
        <w:t>RoAD</w:t>
      </w:r>
      <w:proofErr w:type="spellEnd"/>
    </w:p>
    <w:p w14:paraId="79270784" w14:textId="77777777" w:rsidR="00BA1E6A" w:rsidRPr="002F409E" w:rsidRDefault="00BA1E6A" w:rsidP="0034082A">
      <w:pPr>
        <w:pStyle w:val="ListParagraph"/>
        <w:numPr>
          <w:ilvl w:val="0"/>
          <w:numId w:val="31"/>
        </w:numPr>
        <w:rPr>
          <w:rFonts w:cstheme="minorHAnsi"/>
          <w:sz w:val="24"/>
          <w:szCs w:val="24"/>
        </w:rPr>
      </w:pPr>
      <w:r w:rsidRPr="002F409E">
        <w:rPr>
          <w:rFonts w:cstheme="minorHAnsi"/>
          <w:sz w:val="24"/>
          <w:szCs w:val="24"/>
        </w:rPr>
        <w:t>Return any resources or materials belonging to the school at the end of the professional placement</w:t>
      </w:r>
    </w:p>
    <w:p w14:paraId="695842AB" w14:textId="6DD328A0" w:rsidR="00BA1E6A" w:rsidRPr="002F409E" w:rsidRDefault="00BA1E6A" w:rsidP="0034082A">
      <w:pPr>
        <w:pStyle w:val="ListParagraph"/>
        <w:numPr>
          <w:ilvl w:val="0"/>
          <w:numId w:val="31"/>
        </w:numPr>
        <w:rPr>
          <w:rFonts w:cstheme="minorHAnsi"/>
          <w:sz w:val="24"/>
          <w:szCs w:val="24"/>
        </w:rPr>
      </w:pPr>
      <w:r w:rsidRPr="002F409E">
        <w:rPr>
          <w:rFonts w:cstheme="minorHAnsi"/>
          <w:sz w:val="24"/>
          <w:szCs w:val="24"/>
        </w:rPr>
        <w:t>Be aware of the wider context of education and that learning takes place both in and out of school</w:t>
      </w:r>
    </w:p>
    <w:p w14:paraId="6D16399D" w14:textId="6B5E4930" w:rsidR="004E5B2D" w:rsidRPr="002F409E" w:rsidRDefault="004E5B2D" w:rsidP="0034082A">
      <w:pPr>
        <w:pStyle w:val="ListParagraph"/>
        <w:numPr>
          <w:ilvl w:val="0"/>
          <w:numId w:val="31"/>
        </w:numPr>
        <w:rPr>
          <w:rFonts w:cstheme="minorHAnsi"/>
          <w:sz w:val="24"/>
          <w:szCs w:val="24"/>
        </w:rPr>
      </w:pPr>
      <w:r w:rsidRPr="002F409E">
        <w:rPr>
          <w:rFonts w:cstheme="minorHAnsi"/>
          <w:sz w:val="24"/>
          <w:szCs w:val="24"/>
        </w:rPr>
        <w:t>Be expected to willingly display the attributes of wanting to complete the PGCE training year</w:t>
      </w:r>
    </w:p>
    <w:p w14:paraId="6949B44E" w14:textId="2489D0E1" w:rsidR="00003A61" w:rsidRPr="002F409E" w:rsidRDefault="00EC72D6" w:rsidP="0034082A">
      <w:pPr>
        <w:pStyle w:val="ListParagraph"/>
        <w:numPr>
          <w:ilvl w:val="0"/>
          <w:numId w:val="31"/>
        </w:numPr>
        <w:rPr>
          <w:rFonts w:cstheme="minorHAnsi"/>
          <w:sz w:val="24"/>
          <w:szCs w:val="24"/>
        </w:rPr>
      </w:pPr>
      <w:r w:rsidRPr="002F409E">
        <w:rPr>
          <w:rFonts w:cstheme="minorHAnsi"/>
          <w:sz w:val="24"/>
          <w:szCs w:val="24"/>
        </w:rPr>
        <w:t xml:space="preserve">Be involved in wider </w:t>
      </w:r>
      <w:r w:rsidR="00F148E5" w:rsidRPr="002F409E">
        <w:rPr>
          <w:rFonts w:cstheme="minorHAnsi"/>
          <w:sz w:val="24"/>
          <w:szCs w:val="24"/>
        </w:rPr>
        <w:t>Mathematics</w:t>
      </w:r>
      <w:r w:rsidRPr="002F409E">
        <w:rPr>
          <w:rFonts w:cstheme="minorHAnsi"/>
          <w:sz w:val="24"/>
          <w:szCs w:val="24"/>
        </w:rPr>
        <w:t xml:space="preserve"> </w:t>
      </w:r>
      <w:r w:rsidR="00D82E58" w:rsidRPr="002F409E">
        <w:rPr>
          <w:rFonts w:cstheme="minorHAnsi"/>
          <w:sz w:val="24"/>
          <w:szCs w:val="24"/>
        </w:rPr>
        <w:t>associations, independently</w:t>
      </w:r>
      <w:r w:rsidRPr="002F409E">
        <w:rPr>
          <w:rFonts w:cstheme="minorHAnsi"/>
          <w:sz w:val="24"/>
          <w:szCs w:val="24"/>
        </w:rPr>
        <w:t xml:space="preserve"> seeking t</w:t>
      </w:r>
      <w:r w:rsidR="00BF0C9E" w:rsidRPr="002F409E">
        <w:rPr>
          <w:rFonts w:cstheme="minorHAnsi"/>
          <w:sz w:val="24"/>
          <w:szCs w:val="24"/>
        </w:rPr>
        <w:t xml:space="preserve">o broaden your experience of debates around </w:t>
      </w:r>
      <w:r w:rsidR="00F148E5" w:rsidRPr="002F409E">
        <w:rPr>
          <w:rFonts w:cstheme="minorHAnsi"/>
          <w:sz w:val="24"/>
          <w:szCs w:val="24"/>
        </w:rPr>
        <w:t>Mathematics</w:t>
      </w:r>
      <w:r w:rsidR="00BF0C9E" w:rsidRPr="002F409E">
        <w:rPr>
          <w:rFonts w:cstheme="minorHAnsi"/>
          <w:sz w:val="24"/>
          <w:szCs w:val="24"/>
        </w:rPr>
        <w:t xml:space="preserve"> education</w:t>
      </w:r>
    </w:p>
    <w:p w14:paraId="39A3AE0F" w14:textId="4E80B331" w:rsidR="00BF0C9E" w:rsidRPr="002F409E" w:rsidRDefault="00BF0C9E" w:rsidP="00D82E58">
      <w:pPr>
        <w:pStyle w:val="Heading1"/>
        <w:spacing w:before="39"/>
        <w:ind w:left="0"/>
        <w:rPr>
          <w:rFonts w:asciiTheme="minorHAnsi" w:hAnsiTheme="minorHAnsi" w:cstheme="minorHAnsi"/>
          <w:b w:val="0"/>
          <w:sz w:val="24"/>
          <w:szCs w:val="24"/>
          <w:highlight w:val="yellow"/>
        </w:rPr>
      </w:pPr>
    </w:p>
    <w:p w14:paraId="7699D3A8" w14:textId="561F1B82" w:rsidR="00BF0C9E" w:rsidRPr="00D82E58" w:rsidRDefault="00155635" w:rsidP="00D82E58">
      <w:pPr>
        <w:pStyle w:val="Level1"/>
        <w:rPr>
          <w:rFonts w:asciiTheme="minorHAnsi" w:hAnsiTheme="minorHAnsi" w:cstheme="minorHAnsi"/>
          <w:b/>
          <w:bCs/>
          <w:sz w:val="24"/>
          <w:szCs w:val="24"/>
        </w:rPr>
      </w:pPr>
      <w:bookmarkStart w:id="37" w:name="_Toc74142486"/>
      <w:bookmarkStart w:id="38" w:name="_Toc113310381"/>
      <w:bookmarkStart w:id="39" w:name="_Toc143094017"/>
      <w:bookmarkStart w:id="40" w:name="_Toc143101180"/>
      <w:r w:rsidRPr="00D82E58">
        <w:rPr>
          <w:rFonts w:asciiTheme="minorHAnsi" w:hAnsiTheme="minorHAnsi" w:cstheme="minorHAnsi"/>
          <w:b/>
          <w:bCs/>
          <w:sz w:val="24"/>
          <w:szCs w:val="24"/>
        </w:rPr>
        <w:t>An overview of your Mathematics School Experience: what to expect, to do and to keep a record of.</w:t>
      </w:r>
      <w:bookmarkEnd w:id="37"/>
      <w:bookmarkEnd w:id="38"/>
      <w:bookmarkEnd w:id="39"/>
      <w:bookmarkEnd w:id="40"/>
      <w:r w:rsidRPr="00D82E58">
        <w:rPr>
          <w:rFonts w:asciiTheme="minorHAnsi" w:hAnsiTheme="minorHAnsi" w:cstheme="minorHAnsi"/>
          <w:b/>
          <w:bCs/>
          <w:sz w:val="24"/>
          <w:szCs w:val="24"/>
        </w:rPr>
        <w:t xml:space="preserve"> </w:t>
      </w:r>
    </w:p>
    <w:p w14:paraId="0B71D9C1" w14:textId="7D34ACEE" w:rsidR="00BF0C9E" w:rsidRPr="002F409E" w:rsidRDefault="00BF0C9E" w:rsidP="0034082A">
      <w:pPr>
        <w:rPr>
          <w:rFonts w:cstheme="minorHAnsi"/>
          <w:sz w:val="24"/>
          <w:szCs w:val="24"/>
        </w:rPr>
      </w:pPr>
      <w:r w:rsidRPr="002F409E">
        <w:rPr>
          <w:rFonts w:cstheme="minorHAnsi"/>
          <w:sz w:val="24"/>
          <w:szCs w:val="24"/>
        </w:rPr>
        <w:lastRenderedPageBreak/>
        <w:t xml:space="preserve">Your school experience is crucial in your training be a good </w:t>
      </w:r>
      <w:r w:rsidR="00F148E5" w:rsidRPr="002F409E">
        <w:rPr>
          <w:rFonts w:cstheme="minorHAnsi"/>
          <w:sz w:val="24"/>
          <w:szCs w:val="24"/>
        </w:rPr>
        <w:t>Mathematics</w:t>
      </w:r>
      <w:r w:rsidRPr="002F409E">
        <w:rPr>
          <w:rFonts w:cstheme="minorHAnsi"/>
          <w:sz w:val="24"/>
          <w:szCs w:val="24"/>
        </w:rPr>
        <w:t xml:space="preserve"> teacher. </w:t>
      </w:r>
      <w:r w:rsidR="004D2902" w:rsidRPr="002F409E">
        <w:rPr>
          <w:rFonts w:cstheme="minorHAnsi"/>
          <w:sz w:val="24"/>
          <w:szCs w:val="24"/>
        </w:rPr>
        <w:t>You</w:t>
      </w:r>
      <w:r w:rsidR="00F723EE" w:rsidRPr="002F409E">
        <w:rPr>
          <w:rFonts w:cstheme="minorHAnsi"/>
          <w:sz w:val="24"/>
          <w:szCs w:val="24"/>
        </w:rPr>
        <w:t xml:space="preserve"> wi</w:t>
      </w:r>
      <w:r w:rsidR="004D2902" w:rsidRPr="002F409E">
        <w:rPr>
          <w:rFonts w:cstheme="minorHAnsi"/>
          <w:sz w:val="24"/>
          <w:szCs w:val="24"/>
        </w:rPr>
        <w:t xml:space="preserve">ll use what </w:t>
      </w:r>
      <w:r w:rsidR="00E331DF" w:rsidRPr="002F409E">
        <w:rPr>
          <w:rFonts w:cstheme="minorHAnsi"/>
          <w:sz w:val="24"/>
          <w:szCs w:val="24"/>
        </w:rPr>
        <w:t xml:space="preserve">you </w:t>
      </w:r>
      <w:r w:rsidR="004D2902" w:rsidRPr="002F409E">
        <w:rPr>
          <w:rFonts w:cstheme="minorHAnsi"/>
          <w:sz w:val="24"/>
          <w:szCs w:val="24"/>
        </w:rPr>
        <w:t xml:space="preserve">have learnt in </w:t>
      </w:r>
      <w:r w:rsidR="00D82E58" w:rsidRPr="002F409E">
        <w:rPr>
          <w:rFonts w:cstheme="minorHAnsi"/>
          <w:sz w:val="24"/>
          <w:szCs w:val="24"/>
        </w:rPr>
        <w:t>university</w:t>
      </w:r>
      <w:r w:rsidR="004D2902" w:rsidRPr="002F409E">
        <w:rPr>
          <w:rFonts w:cstheme="minorHAnsi"/>
          <w:sz w:val="24"/>
          <w:szCs w:val="24"/>
        </w:rPr>
        <w:t xml:space="preserve"> sessions and apply them to your school setting. You</w:t>
      </w:r>
      <w:r w:rsidR="00F723EE" w:rsidRPr="002F409E">
        <w:rPr>
          <w:rFonts w:cstheme="minorHAnsi"/>
          <w:sz w:val="24"/>
          <w:szCs w:val="24"/>
        </w:rPr>
        <w:t xml:space="preserve"> wi</w:t>
      </w:r>
      <w:r w:rsidR="004D2902" w:rsidRPr="002F409E">
        <w:rPr>
          <w:rFonts w:cstheme="minorHAnsi"/>
          <w:sz w:val="24"/>
          <w:szCs w:val="24"/>
        </w:rPr>
        <w:t xml:space="preserve">ll also learn exactly how </w:t>
      </w:r>
      <w:r w:rsidR="00F148E5" w:rsidRPr="002F409E">
        <w:rPr>
          <w:rFonts w:cstheme="minorHAnsi"/>
          <w:sz w:val="24"/>
          <w:szCs w:val="24"/>
        </w:rPr>
        <w:t>Mathematics</w:t>
      </w:r>
      <w:r w:rsidR="004D2902" w:rsidRPr="002F409E">
        <w:rPr>
          <w:rFonts w:cstheme="minorHAnsi"/>
          <w:sz w:val="24"/>
          <w:szCs w:val="24"/>
        </w:rPr>
        <w:t xml:space="preserve"> departments teach, what resources they have and experience what a career in teaching will look like. It is immensely rewarding. This is what you can expect from your </w:t>
      </w:r>
      <w:r w:rsidR="00F148E5" w:rsidRPr="002F409E">
        <w:rPr>
          <w:rFonts w:cstheme="minorHAnsi"/>
          <w:sz w:val="24"/>
          <w:szCs w:val="24"/>
        </w:rPr>
        <w:t>Mathematics</w:t>
      </w:r>
      <w:r w:rsidR="004D2902" w:rsidRPr="002F409E">
        <w:rPr>
          <w:rFonts w:cstheme="minorHAnsi"/>
          <w:sz w:val="24"/>
          <w:szCs w:val="24"/>
        </w:rPr>
        <w:t xml:space="preserve"> school experiences be that for 1,2 and 3. </w:t>
      </w:r>
    </w:p>
    <w:p w14:paraId="17A9879C" w14:textId="77777777" w:rsidR="00BF0C9E" w:rsidRPr="002F409E" w:rsidRDefault="00BF0C9E" w:rsidP="0034082A">
      <w:pPr>
        <w:rPr>
          <w:rFonts w:cstheme="minorHAnsi"/>
          <w:sz w:val="24"/>
          <w:szCs w:val="24"/>
          <w:highlight w:val="yellow"/>
        </w:rPr>
      </w:pPr>
    </w:p>
    <w:p w14:paraId="68701E82" w14:textId="045FD937" w:rsidR="00BF0C9E" w:rsidRPr="00171019" w:rsidRDefault="005A1AE2" w:rsidP="00171019">
      <w:pPr>
        <w:pStyle w:val="Level2"/>
        <w:rPr>
          <w:b/>
          <w:bCs/>
        </w:rPr>
      </w:pPr>
      <w:bookmarkStart w:id="41" w:name="_Toc143094018"/>
      <w:bookmarkStart w:id="42" w:name="_Toc143101181"/>
      <w:r w:rsidRPr="00171019">
        <w:rPr>
          <w:b/>
          <w:bCs/>
        </w:rPr>
        <w:t>What Key stages will I get to teach and qualify in?</w:t>
      </w:r>
      <w:bookmarkEnd w:id="41"/>
      <w:bookmarkEnd w:id="42"/>
    </w:p>
    <w:p w14:paraId="76724EBA" w14:textId="77292B0B" w:rsidR="00BF0C9E" w:rsidRPr="002F409E" w:rsidRDefault="00BF0C9E" w:rsidP="0034082A">
      <w:pPr>
        <w:rPr>
          <w:rFonts w:cstheme="minorHAnsi"/>
          <w:sz w:val="24"/>
          <w:szCs w:val="24"/>
          <w:lang w:val="en-GB"/>
        </w:rPr>
      </w:pPr>
      <w:r w:rsidRPr="002F409E">
        <w:rPr>
          <w:rFonts w:cstheme="minorHAnsi"/>
          <w:sz w:val="24"/>
          <w:szCs w:val="24"/>
          <w:lang w:val="en-GB"/>
        </w:rPr>
        <w:t xml:space="preserve">All </w:t>
      </w:r>
      <w:r w:rsidR="00F148E5" w:rsidRPr="002F409E">
        <w:rPr>
          <w:rFonts w:cstheme="minorHAnsi"/>
          <w:sz w:val="24"/>
          <w:szCs w:val="24"/>
          <w:lang w:val="en-GB"/>
        </w:rPr>
        <w:t>Mathematics</w:t>
      </w:r>
      <w:r w:rsidR="004D2902" w:rsidRPr="002F409E">
        <w:rPr>
          <w:rFonts w:cstheme="minorHAnsi"/>
          <w:sz w:val="24"/>
          <w:szCs w:val="24"/>
          <w:lang w:val="en-GB"/>
        </w:rPr>
        <w:t xml:space="preserve"> </w:t>
      </w:r>
      <w:r w:rsidRPr="002F409E">
        <w:rPr>
          <w:rFonts w:cstheme="minorHAnsi"/>
          <w:sz w:val="24"/>
          <w:szCs w:val="24"/>
          <w:lang w:val="en-GB"/>
        </w:rPr>
        <w:t xml:space="preserve">trainees will gain an overview of Key Stage 2 in Primary School Placement (PSP). During secondary school/college </w:t>
      </w:r>
      <w:r w:rsidR="004D2902" w:rsidRPr="002F409E">
        <w:rPr>
          <w:rFonts w:cstheme="minorHAnsi"/>
          <w:sz w:val="24"/>
          <w:szCs w:val="24"/>
          <w:lang w:val="en-GB"/>
        </w:rPr>
        <w:t>placements,</w:t>
      </w:r>
      <w:r w:rsidRPr="002F409E">
        <w:rPr>
          <w:rFonts w:cstheme="minorHAnsi"/>
          <w:sz w:val="24"/>
          <w:szCs w:val="24"/>
          <w:lang w:val="en-GB"/>
        </w:rPr>
        <w:t xml:space="preserve"> they will gain experience of teaching Key Stage 3 and Key Stage 4 classes. </w:t>
      </w:r>
      <w:r w:rsidR="004D2902" w:rsidRPr="002F409E">
        <w:rPr>
          <w:rFonts w:cstheme="minorHAnsi"/>
          <w:sz w:val="24"/>
          <w:szCs w:val="24"/>
          <w:lang w:val="en-GB"/>
        </w:rPr>
        <w:t>Key stage 5 experience will be gained</w:t>
      </w:r>
      <w:r w:rsidR="00F723EE" w:rsidRPr="002F409E">
        <w:rPr>
          <w:rFonts w:cstheme="minorHAnsi"/>
          <w:sz w:val="24"/>
          <w:szCs w:val="24"/>
          <w:lang w:val="en-GB"/>
        </w:rPr>
        <w:t xml:space="preserve"> either whilst on placement, or if this has not been possible by attending a short separate placement at a school or a Sixth Form college, as a minimum you need to evidence a minimum of 6 hours A-level planning, </w:t>
      </w:r>
      <w:r w:rsidR="00E36467" w:rsidRPr="002F409E">
        <w:rPr>
          <w:rFonts w:cstheme="minorHAnsi"/>
          <w:sz w:val="24"/>
          <w:szCs w:val="24"/>
          <w:lang w:val="en-GB"/>
        </w:rPr>
        <w:t>teaching,</w:t>
      </w:r>
      <w:r w:rsidR="00F723EE" w:rsidRPr="002F409E">
        <w:rPr>
          <w:rFonts w:cstheme="minorHAnsi"/>
          <w:sz w:val="24"/>
          <w:szCs w:val="24"/>
          <w:lang w:val="en-GB"/>
        </w:rPr>
        <w:t xml:space="preserve"> and assessment across your placements</w:t>
      </w:r>
      <w:r w:rsidR="004D2902" w:rsidRPr="002F409E">
        <w:rPr>
          <w:rFonts w:cstheme="minorHAnsi"/>
          <w:sz w:val="24"/>
          <w:szCs w:val="24"/>
          <w:lang w:val="en-GB"/>
        </w:rPr>
        <w:t xml:space="preserve">. </w:t>
      </w:r>
      <w:r w:rsidRPr="002F409E">
        <w:rPr>
          <w:rFonts w:cstheme="minorHAnsi"/>
          <w:sz w:val="24"/>
          <w:szCs w:val="24"/>
          <w:lang w:val="en-GB"/>
        </w:rPr>
        <w:t xml:space="preserve"> </w:t>
      </w:r>
      <w:r w:rsidR="00F723EE" w:rsidRPr="002F409E">
        <w:rPr>
          <w:rFonts w:cstheme="minorHAnsi"/>
          <w:sz w:val="24"/>
          <w:szCs w:val="24"/>
          <w:lang w:val="en-GB"/>
        </w:rPr>
        <w:t xml:space="preserve">Most UoM PGCE Mathematics trainees will qualify with the 11-19 track for </w:t>
      </w:r>
      <w:proofErr w:type="gramStart"/>
      <w:r w:rsidR="00F723EE" w:rsidRPr="002F409E">
        <w:rPr>
          <w:rFonts w:cstheme="minorHAnsi"/>
          <w:sz w:val="24"/>
          <w:szCs w:val="24"/>
          <w:lang w:val="en-GB"/>
        </w:rPr>
        <w:t>QTS,</w:t>
      </w:r>
      <w:proofErr w:type="gramEnd"/>
      <w:r w:rsidR="00F723EE" w:rsidRPr="002F409E">
        <w:rPr>
          <w:rFonts w:cstheme="minorHAnsi"/>
          <w:sz w:val="24"/>
          <w:szCs w:val="24"/>
          <w:lang w:val="en-GB"/>
        </w:rPr>
        <w:t xml:space="preserve"> however you</w:t>
      </w:r>
      <w:r w:rsidRPr="002F409E">
        <w:rPr>
          <w:rFonts w:cstheme="minorHAnsi"/>
          <w:sz w:val="24"/>
          <w:szCs w:val="24"/>
          <w:lang w:val="en-GB"/>
        </w:rPr>
        <w:t xml:space="preserve"> </w:t>
      </w:r>
      <w:r w:rsidR="00E331DF" w:rsidRPr="002F409E">
        <w:rPr>
          <w:rFonts w:cstheme="minorHAnsi"/>
          <w:sz w:val="24"/>
          <w:szCs w:val="24"/>
          <w:lang w:val="en-GB"/>
        </w:rPr>
        <w:t>can cho</w:t>
      </w:r>
      <w:r w:rsidR="00F723EE" w:rsidRPr="002F409E">
        <w:rPr>
          <w:rFonts w:cstheme="minorHAnsi"/>
          <w:sz w:val="24"/>
          <w:szCs w:val="24"/>
          <w:lang w:val="en-GB"/>
        </w:rPr>
        <w:t>o</w:t>
      </w:r>
      <w:r w:rsidR="00E331DF" w:rsidRPr="002F409E">
        <w:rPr>
          <w:rFonts w:cstheme="minorHAnsi"/>
          <w:sz w:val="24"/>
          <w:szCs w:val="24"/>
          <w:lang w:val="en-GB"/>
        </w:rPr>
        <w:t>se to</w:t>
      </w:r>
      <w:r w:rsidRPr="002F409E">
        <w:rPr>
          <w:rFonts w:cstheme="minorHAnsi"/>
          <w:sz w:val="24"/>
          <w:szCs w:val="24"/>
          <w:lang w:val="en-GB"/>
        </w:rPr>
        <w:t xml:space="preserve"> </w:t>
      </w:r>
      <w:r w:rsidR="00E331DF" w:rsidRPr="002F409E">
        <w:rPr>
          <w:rFonts w:cstheme="minorHAnsi"/>
          <w:sz w:val="24"/>
          <w:szCs w:val="24"/>
          <w:lang w:val="en-GB"/>
        </w:rPr>
        <w:t>follow</w:t>
      </w:r>
      <w:r w:rsidRPr="002F409E">
        <w:rPr>
          <w:rFonts w:cstheme="minorHAnsi"/>
          <w:sz w:val="24"/>
          <w:szCs w:val="24"/>
          <w:lang w:val="en-GB"/>
        </w:rPr>
        <w:t xml:space="preserve"> an 11–16 teaching track. </w:t>
      </w:r>
    </w:p>
    <w:p w14:paraId="1A433BB2" w14:textId="77777777" w:rsidR="00BF0C9E" w:rsidRPr="002F409E" w:rsidRDefault="00BF0C9E" w:rsidP="0034082A">
      <w:pPr>
        <w:rPr>
          <w:rFonts w:cstheme="minorHAnsi"/>
          <w:sz w:val="24"/>
          <w:szCs w:val="24"/>
          <w:highlight w:val="yellow"/>
        </w:rPr>
      </w:pPr>
    </w:p>
    <w:p w14:paraId="2055D489" w14:textId="5E9E4CB1" w:rsidR="00BF0C9E" w:rsidRPr="00D82E58" w:rsidRDefault="00BF0C9E" w:rsidP="00171019">
      <w:pPr>
        <w:pStyle w:val="Level2"/>
        <w:rPr>
          <w:rFonts w:asciiTheme="minorHAnsi" w:hAnsiTheme="minorHAnsi" w:cstheme="minorHAnsi"/>
          <w:b/>
          <w:bCs/>
          <w:sz w:val="24"/>
          <w:szCs w:val="24"/>
        </w:rPr>
      </w:pPr>
      <w:bookmarkStart w:id="43" w:name="_Toc143094019"/>
      <w:bookmarkStart w:id="44" w:name="_Toc143101182"/>
      <w:r w:rsidRPr="00D82E58">
        <w:rPr>
          <w:rFonts w:asciiTheme="minorHAnsi" w:hAnsiTheme="minorHAnsi" w:cstheme="minorHAnsi"/>
          <w:b/>
          <w:bCs/>
          <w:sz w:val="24"/>
          <w:szCs w:val="24"/>
        </w:rPr>
        <w:t>Placements</w:t>
      </w:r>
      <w:r w:rsidR="005A1AE2" w:rsidRPr="00D82E58">
        <w:rPr>
          <w:rFonts w:asciiTheme="minorHAnsi" w:hAnsiTheme="minorHAnsi" w:cstheme="minorHAnsi"/>
          <w:b/>
          <w:bCs/>
          <w:sz w:val="24"/>
          <w:szCs w:val="24"/>
        </w:rPr>
        <w:t xml:space="preserve"> </w:t>
      </w:r>
      <w:r w:rsidR="007D047E" w:rsidRPr="00D82E58">
        <w:rPr>
          <w:rFonts w:asciiTheme="minorHAnsi" w:hAnsiTheme="minorHAnsi" w:cstheme="minorHAnsi"/>
          <w:b/>
          <w:bCs/>
          <w:sz w:val="24"/>
          <w:szCs w:val="24"/>
        </w:rPr>
        <w:t>and</w:t>
      </w:r>
      <w:r w:rsidR="005A1AE2" w:rsidRPr="00D82E58">
        <w:rPr>
          <w:rFonts w:asciiTheme="minorHAnsi" w:hAnsiTheme="minorHAnsi" w:cstheme="minorHAnsi"/>
          <w:b/>
          <w:bCs/>
          <w:sz w:val="24"/>
          <w:szCs w:val="24"/>
        </w:rPr>
        <w:t xml:space="preserve"> School Experience</w:t>
      </w:r>
      <w:bookmarkEnd w:id="43"/>
      <w:bookmarkEnd w:id="44"/>
    </w:p>
    <w:p w14:paraId="17C76071" w14:textId="4A3E4FE3" w:rsidR="00BF0C9E" w:rsidRDefault="00BF0C9E" w:rsidP="0034082A">
      <w:pPr>
        <w:rPr>
          <w:rFonts w:cstheme="minorHAnsi"/>
          <w:sz w:val="24"/>
          <w:szCs w:val="24"/>
          <w:lang w:val="en-GB"/>
        </w:rPr>
      </w:pPr>
      <w:r w:rsidRPr="002F409E">
        <w:rPr>
          <w:rFonts w:cstheme="minorHAnsi"/>
          <w:sz w:val="24"/>
          <w:szCs w:val="24"/>
          <w:lang w:val="en-GB"/>
        </w:rPr>
        <w:t xml:space="preserve">Practical teaching experience is provided through </w:t>
      </w:r>
      <w:r w:rsidR="00C75D5F" w:rsidRPr="002F409E">
        <w:rPr>
          <w:rFonts w:cstheme="minorHAnsi"/>
          <w:sz w:val="24"/>
          <w:szCs w:val="24"/>
          <w:lang w:val="en-GB"/>
        </w:rPr>
        <w:t>three</w:t>
      </w:r>
      <w:r w:rsidRPr="002F409E">
        <w:rPr>
          <w:rFonts w:cstheme="minorHAnsi"/>
          <w:sz w:val="24"/>
          <w:szCs w:val="24"/>
          <w:lang w:val="en-GB"/>
        </w:rPr>
        <w:t xml:space="preserve"> </w:t>
      </w:r>
      <w:r w:rsidR="007D047E" w:rsidRPr="002F409E">
        <w:rPr>
          <w:rFonts w:cstheme="minorHAnsi"/>
          <w:sz w:val="24"/>
          <w:szCs w:val="24"/>
          <w:lang w:val="en-GB"/>
        </w:rPr>
        <w:t>teaching</w:t>
      </w:r>
      <w:r w:rsidRPr="002F409E">
        <w:rPr>
          <w:rFonts w:cstheme="minorHAnsi"/>
          <w:sz w:val="24"/>
          <w:szCs w:val="24"/>
          <w:lang w:val="en-GB"/>
        </w:rPr>
        <w:t xml:space="preserve"> placements</w:t>
      </w:r>
      <w:r w:rsidR="007D047E" w:rsidRPr="002F409E">
        <w:rPr>
          <w:rFonts w:cstheme="minorHAnsi"/>
          <w:sz w:val="24"/>
          <w:szCs w:val="24"/>
          <w:lang w:val="en-GB"/>
        </w:rPr>
        <w:t xml:space="preserve"> which typically take place in two institutions. </w:t>
      </w:r>
      <w:r w:rsidRPr="002F409E">
        <w:rPr>
          <w:rFonts w:cstheme="minorHAnsi"/>
          <w:sz w:val="24"/>
          <w:szCs w:val="24"/>
          <w:lang w:val="en-GB"/>
        </w:rPr>
        <w:t>The first of these</w:t>
      </w:r>
      <w:r w:rsidR="007D047E" w:rsidRPr="002F409E">
        <w:rPr>
          <w:rFonts w:cstheme="minorHAnsi"/>
          <w:sz w:val="24"/>
          <w:szCs w:val="24"/>
          <w:lang w:val="en-GB"/>
        </w:rPr>
        <w:t xml:space="preserve"> (Placement 1)</w:t>
      </w:r>
      <w:r w:rsidRPr="002F409E">
        <w:rPr>
          <w:rFonts w:cstheme="minorHAnsi"/>
          <w:sz w:val="24"/>
          <w:szCs w:val="24"/>
          <w:lang w:val="en-GB"/>
        </w:rPr>
        <w:t xml:space="preserve"> takes place during Term 1 and will normally be in an 11-16 or 11-18 school. </w:t>
      </w:r>
      <w:r w:rsidR="007D047E" w:rsidRPr="002F409E">
        <w:rPr>
          <w:rFonts w:cstheme="minorHAnsi"/>
          <w:sz w:val="24"/>
          <w:szCs w:val="24"/>
          <w:lang w:val="en-GB"/>
        </w:rPr>
        <w:t>Placement</w:t>
      </w:r>
      <w:r w:rsidR="004D2902" w:rsidRPr="002F409E">
        <w:rPr>
          <w:rFonts w:cstheme="minorHAnsi"/>
          <w:sz w:val="24"/>
          <w:szCs w:val="24"/>
          <w:lang w:val="en-GB"/>
        </w:rPr>
        <w:t xml:space="preserve"> 2 will be completed in a contrasting school or </w:t>
      </w:r>
      <w:r w:rsidR="00521724" w:rsidRPr="002F409E">
        <w:rPr>
          <w:rFonts w:cstheme="minorHAnsi"/>
          <w:sz w:val="24"/>
          <w:szCs w:val="24"/>
          <w:lang w:val="en-GB"/>
        </w:rPr>
        <w:t>college;</w:t>
      </w:r>
      <w:r w:rsidR="004D2902" w:rsidRPr="002F409E">
        <w:rPr>
          <w:rFonts w:cstheme="minorHAnsi"/>
          <w:sz w:val="24"/>
          <w:szCs w:val="24"/>
          <w:lang w:val="en-GB"/>
        </w:rPr>
        <w:t xml:space="preserve"> this could be contrasting </w:t>
      </w:r>
      <w:r w:rsidR="007D047E" w:rsidRPr="002F409E">
        <w:rPr>
          <w:rFonts w:cstheme="minorHAnsi"/>
          <w:sz w:val="24"/>
          <w:szCs w:val="24"/>
          <w:lang w:val="en-GB"/>
        </w:rPr>
        <w:t xml:space="preserve">in terms of </w:t>
      </w:r>
      <w:r w:rsidR="00C75D5F" w:rsidRPr="002F409E">
        <w:rPr>
          <w:rFonts w:cstheme="minorHAnsi"/>
          <w:sz w:val="24"/>
          <w:szCs w:val="24"/>
          <w:lang w:val="en-GB"/>
        </w:rPr>
        <w:t xml:space="preserve">geographical </w:t>
      </w:r>
      <w:r w:rsidR="004D2902" w:rsidRPr="002F409E">
        <w:rPr>
          <w:rFonts w:cstheme="minorHAnsi"/>
          <w:sz w:val="24"/>
          <w:szCs w:val="24"/>
          <w:lang w:val="en-GB"/>
        </w:rPr>
        <w:t xml:space="preserve">location, school intake, department structure, Ofsted rating or curriculum model. </w:t>
      </w:r>
      <w:r w:rsidRPr="002F409E">
        <w:rPr>
          <w:rFonts w:cstheme="minorHAnsi"/>
          <w:sz w:val="24"/>
          <w:szCs w:val="24"/>
          <w:lang w:val="en-GB"/>
        </w:rPr>
        <w:t xml:space="preserve">Depending on </w:t>
      </w:r>
      <w:r w:rsidR="005A1AE2" w:rsidRPr="002F409E">
        <w:rPr>
          <w:rFonts w:cstheme="minorHAnsi"/>
          <w:sz w:val="24"/>
          <w:szCs w:val="24"/>
          <w:lang w:val="en-GB"/>
        </w:rPr>
        <w:t xml:space="preserve">your </w:t>
      </w:r>
      <w:r w:rsidRPr="002F409E">
        <w:rPr>
          <w:rFonts w:cstheme="minorHAnsi"/>
          <w:sz w:val="24"/>
          <w:szCs w:val="24"/>
          <w:lang w:val="en-GB"/>
        </w:rPr>
        <w:t xml:space="preserve">professional needs, </w:t>
      </w:r>
      <w:r w:rsidR="005A1AE2" w:rsidRPr="002F409E">
        <w:rPr>
          <w:rFonts w:cstheme="minorHAnsi"/>
          <w:sz w:val="24"/>
          <w:szCs w:val="24"/>
          <w:lang w:val="en-GB"/>
        </w:rPr>
        <w:t xml:space="preserve">you </w:t>
      </w:r>
      <w:r w:rsidRPr="002F409E">
        <w:rPr>
          <w:rFonts w:cstheme="minorHAnsi"/>
          <w:sz w:val="24"/>
          <w:szCs w:val="24"/>
          <w:lang w:val="en-GB"/>
        </w:rPr>
        <w:t xml:space="preserve">will normally return to </w:t>
      </w:r>
      <w:r w:rsidR="005A1AE2" w:rsidRPr="002F409E">
        <w:rPr>
          <w:rFonts w:cstheme="minorHAnsi"/>
          <w:sz w:val="24"/>
          <w:szCs w:val="24"/>
          <w:lang w:val="en-GB"/>
        </w:rPr>
        <w:t>your</w:t>
      </w:r>
      <w:r w:rsidRPr="002F409E">
        <w:rPr>
          <w:rFonts w:cstheme="minorHAnsi"/>
          <w:sz w:val="24"/>
          <w:szCs w:val="24"/>
          <w:lang w:val="en-GB"/>
        </w:rPr>
        <w:t xml:space="preserve"> first placement </w:t>
      </w:r>
      <w:r w:rsidR="007D047E" w:rsidRPr="002F409E">
        <w:rPr>
          <w:rFonts w:cstheme="minorHAnsi"/>
          <w:sz w:val="24"/>
          <w:szCs w:val="24"/>
          <w:lang w:val="en-GB"/>
        </w:rPr>
        <w:t>for placement</w:t>
      </w:r>
      <w:r w:rsidR="004D2902" w:rsidRPr="002F409E">
        <w:rPr>
          <w:rFonts w:cstheme="minorHAnsi"/>
          <w:sz w:val="24"/>
          <w:szCs w:val="24"/>
          <w:lang w:val="en-GB"/>
        </w:rPr>
        <w:t xml:space="preserve"> 3. Only </w:t>
      </w:r>
      <w:r w:rsidR="005A1AE2" w:rsidRPr="002F409E">
        <w:rPr>
          <w:rFonts w:cstheme="minorHAnsi"/>
          <w:sz w:val="24"/>
          <w:szCs w:val="24"/>
          <w:lang w:val="en-GB"/>
        </w:rPr>
        <w:t>one</w:t>
      </w:r>
      <w:r w:rsidR="004D2902" w:rsidRPr="002F409E">
        <w:rPr>
          <w:rFonts w:cstheme="minorHAnsi"/>
          <w:sz w:val="24"/>
          <w:szCs w:val="24"/>
          <w:lang w:val="en-GB"/>
        </w:rPr>
        <w:t xml:space="preserve"> term can be spent in a Sixth </w:t>
      </w:r>
      <w:r w:rsidR="005A1AE2" w:rsidRPr="002F409E">
        <w:rPr>
          <w:rFonts w:cstheme="minorHAnsi"/>
          <w:sz w:val="24"/>
          <w:szCs w:val="24"/>
          <w:lang w:val="en-GB"/>
        </w:rPr>
        <w:t>F</w:t>
      </w:r>
      <w:r w:rsidR="004D2902" w:rsidRPr="002F409E">
        <w:rPr>
          <w:rFonts w:cstheme="minorHAnsi"/>
          <w:sz w:val="24"/>
          <w:szCs w:val="24"/>
          <w:lang w:val="en-GB"/>
        </w:rPr>
        <w:t xml:space="preserve">orm </w:t>
      </w:r>
      <w:r w:rsidR="005A1AE2" w:rsidRPr="002F409E">
        <w:rPr>
          <w:rFonts w:cstheme="minorHAnsi"/>
          <w:sz w:val="24"/>
          <w:szCs w:val="24"/>
          <w:lang w:val="en-GB"/>
        </w:rPr>
        <w:t>C</w:t>
      </w:r>
      <w:r w:rsidR="004D2902" w:rsidRPr="002F409E">
        <w:rPr>
          <w:rFonts w:cstheme="minorHAnsi"/>
          <w:sz w:val="24"/>
          <w:szCs w:val="24"/>
          <w:lang w:val="en-GB"/>
        </w:rPr>
        <w:t xml:space="preserve">ollege </w:t>
      </w:r>
      <w:r w:rsidR="00C75D5F" w:rsidRPr="002F409E">
        <w:rPr>
          <w:rFonts w:cstheme="minorHAnsi"/>
          <w:sz w:val="24"/>
          <w:szCs w:val="24"/>
          <w:lang w:val="en-GB"/>
        </w:rPr>
        <w:t>or in Alternative Provision</w:t>
      </w:r>
      <w:r w:rsidR="007D047E" w:rsidRPr="002F409E">
        <w:rPr>
          <w:rFonts w:cstheme="minorHAnsi"/>
          <w:sz w:val="24"/>
          <w:szCs w:val="24"/>
          <w:lang w:val="en-GB"/>
        </w:rPr>
        <w:t xml:space="preserve"> if you have been placed in one</w:t>
      </w:r>
      <w:r w:rsidR="004D2902" w:rsidRPr="002F409E">
        <w:rPr>
          <w:rFonts w:cstheme="minorHAnsi"/>
          <w:sz w:val="24"/>
          <w:szCs w:val="24"/>
          <w:lang w:val="en-GB"/>
        </w:rPr>
        <w:t xml:space="preserve">. </w:t>
      </w:r>
      <w:r w:rsidR="007D047E" w:rsidRPr="002F409E">
        <w:rPr>
          <w:rFonts w:cstheme="minorHAnsi"/>
          <w:sz w:val="24"/>
          <w:szCs w:val="24"/>
          <w:lang w:val="en-GB"/>
        </w:rPr>
        <w:t>Th subject leader and y</w:t>
      </w:r>
      <w:r w:rsidR="004D2902" w:rsidRPr="002F409E">
        <w:rPr>
          <w:rFonts w:cstheme="minorHAnsi"/>
          <w:sz w:val="24"/>
          <w:szCs w:val="24"/>
          <w:lang w:val="en-GB"/>
        </w:rPr>
        <w:t xml:space="preserve">our tutor </w:t>
      </w:r>
      <w:r w:rsidR="007D047E" w:rsidRPr="002F409E">
        <w:rPr>
          <w:rFonts w:cstheme="minorHAnsi"/>
          <w:sz w:val="24"/>
          <w:szCs w:val="24"/>
          <w:lang w:val="en-GB"/>
        </w:rPr>
        <w:t>are</w:t>
      </w:r>
      <w:r w:rsidR="004D2902" w:rsidRPr="002F409E">
        <w:rPr>
          <w:rFonts w:cstheme="minorHAnsi"/>
          <w:sz w:val="24"/>
          <w:szCs w:val="24"/>
          <w:lang w:val="en-GB"/>
        </w:rPr>
        <w:t xml:space="preserve"> responsible for your </w:t>
      </w:r>
      <w:r w:rsidR="007D047E" w:rsidRPr="002F409E">
        <w:rPr>
          <w:rFonts w:cstheme="minorHAnsi"/>
          <w:sz w:val="24"/>
          <w:szCs w:val="24"/>
          <w:lang w:val="en-GB"/>
        </w:rPr>
        <w:t xml:space="preserve">placement </w:t>
      </w:r>
      <w:r w:rsidR="004D2902" w:rsidRPr="002F409E">
        <w:rPr>
          <w:rFonts w:cstheme="minorHAnsi"/>
          <w:sz w:val="24"/>
          <w:szCs w:val="24"/>
          <w:lang w:val="en-GB"/>
        </w:rPr>
        <w:t xml:space="preserve">allocation </w:t>
      </w:r>
      <w:r w:rsidR="005A1AE2" w:rsidRPr="002F409E">
        <w:rPr>
          <w:rFonts w:cstheme="minorHAnsi"/>
          <w:sz w:val="24"/>
          <w:szCs w:val="24"/>
          <w:lang w:val="en-GB"/>
        </w:rPr>
        <w:t>and will</w:t>
      </w:r>
      <w:r w:rsidR="007D047E" w:rsidRPr="002F409E">
        <w:rPr>
          <w:rFonts w:cstheme="minorHAnsi"/>
          <w:sz w:val="24"/>
          <w:szCs w:val="24"/>
          <w:lang w:val="en-GB"/>
        </w:rPr>
        <w:t xml:space="preserve"> take into careful account issues such as transport links and commute times.</w:t>
      </w:r>
      <w:r w:rsidR="005A1AE2" w:rsidRPr="002F409E">
        <w:rPr>
          <w:rFonts w:cstheme="minorHAnsi"/>
          <w:sz w:val="24"/>
          <w:szCs w:val="24"/>
          <w:lang w:val="en-GB"/>
        </w:rPr>
        <w:t xml:space="preserve"> </w:t>
      </w:r>
    </w:p>
    <w:p w14:paraId="538B944D" w14:textId="2CC529D6" w:rsidR="00E67932" w:rsidRDefault="00E67932" w:rsidP="0034082A">
      <w:pPr>
        <w:rPr>
          <w:rFonts w:cstheme="minorHAnsi"/>
          <w:sz w:val="24"/>
          <w:szCs w:val="24"/>
          <w:lang w:val="en-GB"/>
        </w:rPr>
      </w:pPr>
    </w:p>
    <w:p w14:paraId="22E2C4BF" w14:textId="1BF5D376" w:rsidR="00E67932" w:rsidRPr="00435446" w:rsidRDefault="00E67932" w:rsidP="00A33329">
      <w:pPr>
        <w:pStyle w:val="Level2"/>
        <w:rPr>
          <w:b/>
          <w:bCs/>
        </w:rPr>
      </w:pPr>
      <w:bookmarkStart w:id="45" w:name="_Toc143101183"/>
      <w:r w:rsidRPr="00435446">
        <w:rPr>
          <w:b/>
          <w:bCs/>
        </w:rPr>
        <w:t>Primary School Placement</w:t>
      </w:r>
      <w:bookmarkEnd w:id="45"/>
      <w:r w:rsidRPr="00435446">
        <w:rPr>
          <w:b/>
          <w:bCs/>
        </w:rPr>
        <w:t xml:space="preserve"> </w:t>
      </w:r>
    </w:p>
    <w:p w14:paraId="035843D1" w14:textId="21E0AC86" w:rsidR="00093949" w:rsidRPr="00A33329" w:rsidRDefault="00093949" w:rsidP="00093949">
      <w:pPr>
        <w:autoSpaceDE w:val="0"/>
        <w:autoSpaceDN w:val="0"/>
        <w:adjustRightInd w:val="0"/>
        <w:rPr>
          <w:rFonts w:cstheme="minorHAnsi"/>
          <w:sz w:val="24"/>
          <w:szCs w:val="24"/>
          <w:lang w:eastAsia="zh-CN"/>
        </w:rPr>
      </w:pPr>
      <w:r w:rsidRPr="00A33329">
        <w:rPr>
          <w:rFonts w:cstheme="minorHAnsi"/>
          <w:color w:val="000000"/>
          <w:sz w:val="24"/>
          <w:szCs w:val="24"/>
          <w:lang w:eastAsia="zh-CN"/>
        </w:rPr>
        <w:t>You</w:t>
      </w:r>
      <w:r w:rsidRPr="00A33329">
        <w:rPr>
          <w:rFonts w:cstheme="minorHAnsi"/>
          <w:b/>
          <w:bCs/>
          <w:color w:val="000000"/>
          <w:sz w:val="24"/>
          <w:szCs w:val="24"/>
          <w:lang w:eastAsia="zh-CN"/>
        </w:rPr>
        <w:t xml:space="preserve"> </w:t>
      </w:r>
      <w:r w:rsidRPr="00A33329">
        <w:rPr>
          <w:rFonts w:cstheme="minorHAnsi"/>
          <w:color w:val="000000"/>
          <w:sz w:val="24"/>
          <w:szCs w:val="24"/>
          <w:lang w:eastAsia="zh-CN"/>
        </w:rPr>
        <w:t xml:space="preserve">need to arrange a </w:t>
      </w:r>
      <w:proofErr w:type="gramStart"/>
      <w:r w:rsidRPr="00A33329">
        <w:rPr>
          <w:rFonts w:cstheme="minorHAnsi"/>
          <w:color w:val="000000"/>
          <w:sz w:val="24"/>
          <w:szCs w:val="24"/>
          <w:lang w:eastAsia="zh-CN"/>
        </w:rPr>
        <w:t xml:space="preserve">5 </w:t>
      </w:r>
      <w:r w:rsidR="00E36467" w:rsidRPr="00A33329">
        <w:rPr>
          <w:rFonts w:cstheme="minorHAnsi"/>
          <w:color w:val="000000"/>
          <w:sz w:val="24"/>
          <w:szCs w:val="24"/>
          <w:lang w:eastAsia="zh-CN"/>
        </w:rPr>
        <w:t>day</w:t>
      </w:r>
      <w:proofErr w:type="gramEnd"/>
      <w:r w:rsidRPr="00A33329">
        <w:rPr>
          <w:rFonts w:cstheme="minorHAnsi"/>
          <w:color w:val="000000"/>
          <w:sz w:val="24"/>
          <w:szCs w:val="24"/>
          <w:lang w:eastAsia="zh-CN"/>
        </w:rPr>
        <w:t xml:space="preserve"> placement in a primary school for yourself in a school in England. It is an integral part of the PGCE Secondary course and a valuable part of your introduction to the English school system. </w:t>
      </w:r>
    </w:p>
    <w:p w14:paraId="6C2E4A1E" w14:textId="77777777" w:rsidR="00093949" w:rsidRPr="00A33329" w:rsidRDefault="00093949" w:rsidP="00093949">
      <w:pPr>
        <w:autoSpaceDE w:val="0"/>
        <w:autoSpaceDN w:val="0"/>
        <w:adjustRightInd w:val="0"/>
        <w:rPr>
          <w:rFonts w:cstheme="minorHAnsi"/>
          <w:color w:val="000000"/>
          <w:sz w:val="24"/>
          <w:szCs w:val="24"/>
          <w:lang w:eastAsia="zh-CN"/>
        </w:rPr>
      </w:pPr>
    </w:p>
    <w:p w14:paraId="46DE4CA5" w14:textId="77777777" w:rsidR="00093949" w:rsidRPr="00A33329" w:rsidRDefault="00093949" w:rsidP="00093949">
      <w:pPr>
        <w:autoSpaceDE w:val="0"/>
        <w:autoSpaceDN w:val="0"/>
        <w:adjustRightInd w:val="0"/>
        <w:rPr>
          <w:rFonts w:cstheme="minorHAnsi"/>
          <w:b/>
          <w:bCs/>
          <w:sz w:val="24"/>
          <w:szCs w:val="24"/>
          <w:lang w:eastAsia="zh-CN"/>
        </w:rPr>
      </w:pPr>
      <w:r w:rsidRPr="00A33329">
        <w:rPr>
          <w:rFonts w:cstheme="minorHAnsi"/>
          <w:b/>
          <w:color w:val="000000"/>
          <w:sz w:val="24"/>
          <w:szCs w:val="24"/>
          <w:u w:val="single"/>
          <w:lang w:eastAsia="zh-CN"/>
        </w:rPr>
        <w:t>Core PGCE trainees</w:t>
      </w:r>
      <w:r w:rsidRPr="00A33329">
        <w:rPr>
          <w:rFonts w:cstheme="minorHAnsi"/>
          <w:b/>
          <w:color w:val="000000"/>
          <w:sz w:val="24"/>
          <w:szCs w:val="24"/>
          <w:lang w:eastAsia="zh-CN"/>
        </w:rPr>
        <w:t xml:space="preserve">: </w:t>
      </w:r>
      <w:r w:rsidRPr="00A33329">
        <w:rPr>
          <w:rFonts w:cstheme="minorHAnsi"/>
          <w:bCs/>
          <w:color w:val="000000"/>
          <w:sz w:val="24"/>
          <w:szCs w:val="24"/>
          <w:lang w:eastAsia="zh-CN"/>
        </w:rPr>
        <w:t xml:space="preserve">the planned dates for the PSP are the </w:t>
      </w:r>
      <w:r w:rsidRPr="00A33329">
        <w:rPr>
          <w:rFonts w:cstheme="minorHAnsi"/>
          <w:bCs/>
          <w:sz w:val="24"/>
          <w:szCs w:val="24"/>
          <w:lang w:eastAsia="zh-CN"/>
        </w:rPr>
        <w:t>week beginning 4</w:t>
      </w:r>
      <w:r w:rsidRPr="00A33329">
        <w:rPr>
          <w:rFonts w:cstheme="minorHAnsi"/>
          <w:bCs/>
          <w:sz w:val="24"/>
          <w:szCs w:val="24"/>
          <w:vertAlign w:val="superscript"/>
          <w:lang w:eastAsia="zh-CN"/>
        </w:rPr>
        <w:t>th</w:t>
      </w:r>
      <w:r w:rsidRPr="00A33329">
        <w:rPr>
          <w:rFonts w:cstheme="minorHAnsi"/>
          <w:bCs/>
          <w:sz w:val="24"/>
          <w:szCs w:val="24"/>
          <w:lang w:eastAsia="zh-CN"/>
        </w:rPr>
        <w:t xml:space="preserve"> September 2023 or week beginning 17</w:t>
      </w:r>
      <w:r w:rsidRPr="00A33329">
        <w:rPr>
          <w:rFonts w:cstheme="minorHAnsi"/>
          <w:bCs/>
          <w:sz w:val="24"/>
          <w:szCs w:val="24"/>
          <w:vertAlign w:val="superscript"/>
          <w:lang w:eastAsia="zh-CN"/>
        </w:rPr>
        <w:t>th</w:t>
      </w:r>
      <w:r w:rsidRPr="00A33329">
        <w:rPr>
          <w:rFonts w:cstheme="minorHAnsi"/>
          <w:bCs/>
          <w:sz w:val="24"/>
          <w:szCs w:val="24"/>
          <w:lang w:eastAsia="zh-CN"/>
        </w:rPr>
        <w:t xml:space="preserve"> June 2024.</w:t>
      </w:r>
      <w:r w:rsidRPr="00A33329">
        <w:rPr>
          <w:rFonts w:cstheme="minorHAnsi"/>
          <w:b/>
          <w:bCs/>
          <w:sz w:val="24"/>
          <w:szCs w:val="24"/>
          <w:lang w:eastAsia="zh-CN"/>
        </w:rPr>
        <w:t xml:space="preserve"> </w:t>
      </w:r>
    </w:p>
    <w:p w14:paraId="592F3792" w14:textId="77777777" w:rsidR="00093949" w:rsidRPr="00A33329" w:rsidRDefault="00093949" w:rsidP="00093949">
      <w:pPr>
        <w:autoSpaceDE w:val="0"/>
        <w:autoSpaceDN w:val="0"/>
        <w:adjustRightInd w:val="0"/>
        <w:rPr>
          <w:rFonts w:cstheme="minorHAnsi"/>
          <w:bCs/>
          <w:sz w:val="24"/>
          <w:szCs w:val="24"/>
          <w:lang w:eastAsia="zh-CN"/>
        </w:rPr>
      </w:pPr>
    </w:p>
    <w:p w14:paraId="409D3F6E" w14:textId="20ACA898" w:rsidR="00093949" w:rsidRPr="00A33329" w:rsidRDefault="00093949" w:rsidP="00093949">
      <w:pPr>
        <w:autoSpaceDE w:val="0"/>
        <w:autoSpaceDN w:val="0"/>
        <w:adjustRightInd w:val="0"/>
        <w:rPr>
          <w:rFonts w:cstheme="minorHAnsi"/>
          <w:bCs/>
          <w:sz w:val="24"/>
          <w:szCs w:val="24"/>
          <w:lang w:eastAsia="zh-CN"/>
        </w:rPr>
      </w:pPr>
      <w:r w:rsidRPr="00A33329">
        <w:rPr>
          <w:rFonts w:cstheme="minorHAnsi"/>
          <w:b/>
          <w:sz w:val="24"/>
          <w:szCs w:val="24"/>
          <w:u w:val="single"/>
        </w:rPr>
        <w:t>School Direct trainees</w:t>
      </w:r>
      <w:r w:rsidRPr="00A33329">
        <w:rPr>
          <w:rFonts w:cstheme="minorHAnsi"/>
          <w:b/>
          <w:sz w:val="24"/>
          <w:szCs w:val="24"/>
        </w:rPr>
        <w:t>:</w:t>
      </w:r>
      <w:r w:rsidRPr="00A33329">
        <w:rPr>
          <w:rFonts w:cstheme="minorHAnsi"/>
          <w:sz w:val="24"/>
          <w:szCs w:val="24"/>
        </w:rPr>
        <w:t xml:space="preserve">  Arrangements for your PSP may differ slightly from Core </w:t>
      </w:r>
      <w:r w:rsidR="00E36467" w:rsidRPr="00A33329">
        <w:rPr>
          <w:rFonts w:cstheme="minorHAnsi"/>
          <w:sz w:val="24"/>
          <w:szCs w:val="24"/>
        </w:rPr>
        <w:t>trainees and</w:t>
      </w:r>
      <w:r w:rsidRPr="00A33329">
        <w:rPr>
          <w:rFonts w:cstheme="minorHAnsi"/>
          <w:sz w:val="24"/>
          <w:szCs w:val="24"/>
        </w:rPr>
        <w:t xml:space="preserve"> will be made with your SD Lead School.</w:t>
      </w:r>
    </w:p>
    <w:p w14:paraId="6B9742D7" w14:textId="77777777" w:rsidR="00093949" w:rsidRPr="00A33329" w:rsidRDefault="00093949" w:rsidP="00093949">
      <w:pPr>
        <w:autoSpaceDE w:val="0"/>
        <w:autoSpaceDN w:val="0"/>
        <w:adjustRightInd w:val="0"/>
        <w:rPr>
          <w:rFonts w:cstheme="minorHAnsi"/>
          <w:sz w:val="24"/>
          <w:szCs w:val="24"/>
          <w:lang w:eastAsia="zh-CN"/>
        </w:rPr>
      </w:pPr>
    </w:p>
    <w:p w14:paraId="24EC10D1" w14:textId="31F3C747" w:rsidR="00093949" w:rsidRPr="00A33329" w:rsidRDefault="00093949" w:rsidP="00093949">
      <w:pPr>
        <w:autoSpaceDE w:val="0"/>
        <w:autoSpaceDN w:val="0"/>
        <w:adjustRightInd w:val="0"/>
        <w:rPr>
          <w:rFonts w:cstheme="minorHAnsi"/>
          <w:sz w:val="24"/>
          <w:szCs w:val="24"/>
        </w:rPr>
      </w:pPr>
      <w:r w:rsidRPr="00A33329">
        <w:rPr>
          <w:rFonts w:cstheme="minorHAnsi"/>
          <w:sz w:val="24"/>
          <w:szCs w:val="24"/>
        </w:rPr>
        <w:t>You should spend at least 50% of the time in Key Stage 2 classes, because transition to high school is an important focus.</w:t>
      </w:r>
    </w:p>
    <w:p w14:paraId="0F4DEC2F" w14:textId="77777777" w:rsidR="00093949" w:rsidRPr="00A33329" w:rsidRDefault="00093949" w:rsidP="00093949">
      <w:pPr>
        <w:autoSpaceDE w:val="0"/>
        <w:autoSpaceDN w:val="0"/>
        <w:adjustRightInd w:val="0"/>
        <w:rPr>
          <w:rFonts w:cstheme="minorHAnsi"/>
          <w:sz w:val="24"/>
          <w:szCs w:val="24"/>
        </w:rPr>
      </w:pPr>
    </w:p>
    <w:p w14:paraId="3B6A7AC6" w14:textId="3567F9B0" w:rsidR="00093949" w:rsidRPr="00A33329" w:rsidRDefault="00A33329" w:rsidP="00093949">
      <w:pPr>
        <w:autoSpaceDE w:val="0"/>
        <w:autoSpaceDN w:val="0"/>
        <w:adjustRightInd w:val="0"/>
        <w:rPr>
          <w:rFonts w:cstheme="minorHAnsi"/>
          <w:sz w:val="24"/>
          <w:szCs w:val="24"/>
        </w:rPr>
      </w:pPr>
      <w:r w:rsidRPr="00A33329">
        <w:rPr>
          <w:rFonts w:cstheme="minorHAnsi"/>
          <w:sz w:val="24"/>
          <w:szCs w:val="24"/>
        </w:rPr>
        <w:t>A</w:t>
      </w:r>
      <w:r w:rsidR="00093949" w:rsidRPr="00A33329">
        <w:rPr>
          <w:rFonts w:cstheme="minorHAnsi"/>
          <w:sz w:val="24"/>
          <w:szCs w:val="24"/>
        </w:rPr>
        <w:t xml:space="preserve">ll suitability processes must be underway for you as a prospective trainee, and your DBS must at least be ‘in </w:t>
      </w:r>
      <w:r w:rsidR="00E36467" w:rsidRPr="00A33329">
        <w:rPr>
          <w:rFonts w:cstheme="minorHAnsi"/>
          <w:sz w:val="24"/>
          <w:szCs w:val="24"/>
        </w:rPr>
        <w:t>progress’ before</w:t>
      </w:r>
      <w:r w:rsidR="00093949" w:rsidRPr="00A33329">
        <w:rPr>
          <w:rFonts w:cstheme="minorHAnsi"/>
          <w:sz w:val="24"/>
          <w:szCs w:val="24"/>
        </w:rPr>
        <w:t xml:space="preserve"> you can start the primary school placement. If you have any doubts about this, contact the PGCE office. </w:t>
      </w:r>
    </w:p>
    <w:p w14:paraId="7EF4E481" w14:textId="77777777" w:rsidR="00093949" w:rsidRPr="00A33329" w:rsidRDefault="00093949" w:rsidP="00093949">
      <w:pPr>
        <w:autoSpaceDE w:val="0"/>
        <w:autoSpaceDN w:val="0"/>
        <w:adjustRightInd w:val="0"/>
        <w:rPr>
          <w:rFonts w:cstheme="minorHAnsi"/>
          <w:sz w:val="24"/>
          <w:szCs w:val="24"/>
        </w:rPr>
      </w:pPr>
    </w:p>
    <w:p w14:paraId="13EF1C42" w14:textId="05E2EBC8" w:rsidR="00093949" w:rsidRPr="00A33329" w:rsidRDefault="00093949" w:rsidP="00093949">
      <w:pPr>
        <w:autoSpaceDE w:val="0"/>
        <w:autoSpaceDN w:val="0"/>
        <w:adjustRightInd w:val="0"/>
        <w:rPr>
          <w:rFonts w:cstheme="minorHAnsi"/>
          <w:iCs/>
          <w:sz w:val="24"/>
          <w:szCs w:val="24"/>
          <w:lang w:eastAsia="zh-CN"/>
        </w:rPr>
      </w:pPr>
      <w:r w:rsidRPr="00A33329">
        <w:rPr>
          <w:rFonts w:cstheme="minorHAnsi"/>
          <w:iCs/>
          <w:sz w:val="24"/>
          <w:szCs w:val="24"/>
          <w:lang w:eastAsia="zh-CN"/>
        </w:rPr>
        <w:t>The assignment includes a form at the back for completion by the headteacher or a member of staff designated by her/him. Please scan this and paste it into the back of this document.  All this should be submitted as a Word document.</w:t>
      </w:r>
    </w:p>
    <w:p w14:paraId="571BB8F6" w14:textId="77777777" w:rsidR="00093949" w:rsidRPr="00A33329" w:rsidRDefault="00093949" w:rsidP="00093949">
      <w:pPr>
        <w:autoSpaceDE w:val="0"/>
        <w:autoSpaceDN w:val="0"/>
        <w:adjustRightInd w:val="0"/>
        <w:rPr>
          <w:rFonts w:cstheme="minorHAnsi"/>
          <w:sz w:val="24"/>
          <w:szCs w:val="24"/>
        </w:rPr>
      </w:pPr>
    </w:p>
    <w:p w14:paraId="5D939CEB" w14:textId="6D7C1791" w:rsidR="00093949" w:rsidRPr="00A33329" w:rsidRDefault="00093949" w:rsidP="00093949">
      <w:pPr>
        <w:rPr>
          <w:rFonts w:cstheme="minorHAnsi"/>
          <w:sz w:val="24"/>
          <w:szCs w:val="24"/>
        </w:rPr>
      </w:pPr>
      <w:r w:rsidRPr="00A33329">
        <w:rPr>
          <w:rFonts w:cstheme="minorHAnsi"/>
          <w:sz w:val="24"/>
          <w:szCs w:val="24"/>
        </w:rPr>
        <w:t xml:space="preserve">The completion of this booklet comprises the PSP assignment, which is a requirement of the PGCE. </w:t>
      </w:r>
      <w:bookmarkStart w:id="46" w:name="_Toc48566931"/>
      <w:r w:rsidRPr="00A33329">
        <w:rPr>
          <w:rFonts w:cstheme="minorHAnsi"/>
          <w:kern w:val="36"/>
          <w:sz w:val="24"/>
          <w:szCs w:val="24"/>
        </w:rPr>
        <w:t xml:space="preserve">Upload your completed task booklet to Blackboard </w:t>
      </w:r>
      <w:bookmarkEnd w:id="46"/>
      <w:r w:rsidRPr="00A33329">
        <w:rPr>
          <w:rFonts w:cstheme="minorHAnsi"/>
          <w:kern w:val="36"/>
          <w:sz w:val="24"/>
          <w:szCs w:val="24"/>
        </w:rPr>
        <w:t xml:space="preserve">by </w:t>
      </w:r>
      <w:r w:rsidRPr="00A33329">
        <w:rPr>
          <w:rFonts w:cstheme="minorHAnsi"/>
          <w:b/>
          <w:bCs/>
          <w:kern w:val="36"/>
          <w:sz w:val="24"/>
          <w:szCs w:val="24"/>
        </w:rPr>
        <w:t>28</w:t>
      </w:r>
      <w:r w:rsidRPr="00A33329">
        <w:rPr>
          <w:rFonts w:cstheme="minorHAnsi"/>
          <w:b/>
          <w:bCs/>
          <w:kern w:val="36"/>
          <w:sz w:val="24"/>
          <w:szCs w:val="24"/>
          <w:vertAlign w:val="superscript"/>
        </w:rPr>
        <w:t>th</w:t>
      </w:r>
      <w:r w:rsidRPr="00A33329">
        <w:rPr>
          <w:rFonts w:cstheme="minorHAnsi"/>
          <w:b/>
          <w:bCs/>
          <w:kern w:val="36"/>
          <w:sz w:val="24"/>
          <w:szCs w:val="24"/>
        </w:rPr>
        <w:t xml:space="preserve"> September</w:t>
      </w:r>
      <w:r w:rsidRPr="00A33329">
        <w:rPr>
          <w:rFonts w:cstheme="minorHAnsi"/>
          <w:kern w:val="36"/>
          <w:sz w:val="24"/>
          <w:szCs w:val="24"/>
        </w:rPr>
        <w:t xml:space="preserve">, or within a week after you have completed the </w:t>
      </w:r>
      <w:r w:rsidRPr="00A33329">
        <w:rPr>
          <w:rFonts w:cstheme="minorHAnsi"/>
          <w:kern w:val="36"/>
          <w:sz w:val="24"/>
          <w:szCs w:val="24"/>
        </w:rPr>
        <w:lastRenderedPageBreak/>
        <w:t xml:space="preserve">placement if that is later. </w:t>
      </w:r>
      <w:r w:rsidRPr="00A33329">
        <w:rPr>
          <w:rFonts w:cstheme="minorHAnsi"/>
          <w:sz w:val="24"/>
          <w:szCs w:val="24"/>
        </w:rPr>
        <w:t>Please notify your tutor that you have submitted it, so that it can be assessed in a timely manner.</w:t>
      </w:r>
    </w:p>
    <w:p w14:paraId="780B8DE1" w14:textId="37B3E8C3" w:rsidR="00BF0C9E" w:rsidRPr="00A33329" w:rsidRDefault="00BF0C9E" w:rsidP="0034082A">
      <w:pPr>
        <w:rPr>
          <w:rFonts w:cstheme="minorHAnsi"/>
          <w:sz w:val="24"/>
          <w:szCs w:val="24"/>
          <w:highlight w:val="yellow"/>
          <w:lang w:val="en-GB"/>
        </w:rPr>
      </w:pPr>
    </w:p>
    <w:p w14:paraId="6E4EE9D2" w14:textId="77777777" w:rsidR="00BF0C9E" w:rsidRPr="00A33329" w:rsidRDefault="00BF0C9E" w:rsidP="00171019">
      <w:pPr>
        <w:pStyle w:val="Level2"/>
        <w:rPr>
          <w:rFonts w:asciiTheme="minorHAnsi" w:hAnsiTheme="minorHAnsi" w:cstheme="minorHAnsi"/>
          <w:b/>
          <w:bCs/>
          <w:sz w:val="24"/>
          <w:szCs w:val="24"/>
        </w:rPr>
      </w:pPr>
      <w:bookmarkStart w:id="47" w:name="_Toc143094020"/>
      <w:bookmarkStart w:id="48" w:name="_Toc143101184"/>
      <w:r w:rsidRPr="00A33329">
        <w:rPr>
          <w:rFonts w:asciiTheme="minorHAnsi" w:hAnsiTheme="minorHAnsi" w:cstheme="minorHAnsi"/>
          <w:b/>
          <w:bCs/>
          <w:sz w:val="24"/>
          <w:szCs w:val="24"/>
        </w:rPr>
        <w:t>Transition Placement</w:t>
      </w:r>
      <w:bookmarkEnd w:id="47"/>
      <w:bookmarkEnd w:id="48"/>
    </w:p>
    <w:p w14:paraId="646D0B82" w14:textId="39DD36A4" w:rsidR="00BF0C9E" w:rsidRPr="002F409E" w:rsidRDefault="00BF0C9E" w:rsidP="0034082A">
      <w:pPr>
        <w:rPr>
          <w:rFonts w:cstheme="minorHAnsi"/>
          <w:sz w:val="24"/>
          <w:szCs w:val="24"/>
          <w:lang w:val="en-GB"/>
        </w:rPr>
      </w:pPr>
      <w:r w:rsidRPr="002F409E">
        <w:rPr>
          <w:rFonts w:cstheme="minorHAnsi"/>
          <w:sz w:val="24"/>
          <w:szCs w:val="24"/>
          <w:lang w:val="en-GB"/>
        </w:rPr>
        <w:t xml:space="preserve">Near the end of the course, trainees spend four days in their employing school </w:t>
      </w:r>
      <w:r w:rsidR="007D047E" w:rsidRPr="002F409E">
        <w:rPr>
          <w:rFonts w:cstheme="minorHAnsi"/>
          <w:sz w:val="24"/>
          <w:szCs w:val="24"/>
          <w:lang w:val="en-GB"/>
        </w:rPr>
        <w:t>(</w:t>
      </w:r>
      <w:r w:rsidRPr="002F409E">
        <w:rPr>
          <w:rFonts w:cstheme="minorHAnsi"/>
          <w:sz w:val="24"/>
          <w:szCs w:val="24"/>
          <w:lang w:val="en-GB"/>
        </w:rPr>
        <w:t xml:space="preserve">if they </w:t>
      </w:r>
      <w:r w:rsidR="00D04041" w:rsidRPr="002F409E">
        <w:rPr>
          <w:rFonts w:cstheme="minorHAnsi"/>
          <w:sz w:val="24"/>
          <w:szCs w:val="24"/>
          <w:lang w:val="en-GB"/>
        </w:rPr>
        <w:t>have secured</w:t>
      </w:r>
      <w:r w:rsidRPr="002F409E">
        <w:rPr>
          <w:rFonts w:cstheme="minorHAnsi"/>
          <w:sz w:val="24"/>
          <w:szCs w:val="24"/>
          <w:lang w:val="en-GB"/>
        </w:rPr>
        <w:t xml:space="preserve"> a teaching post by that time</w:t>
      </w:r>
      <w:r w:rsidR="007D047E" w:rsidRPr="002F409E">
        <w:rPr>
          <w:rFonts w:cstheme="minorHAnsi"/>
          <w:sz w:val="24"/>
          <w:szCs w:val="24"/>
          <w:lang w:val="en-GB"/>
        </w:rPr>
        <w:t>)</w:t>
      </w:r>
      <w:r w:rsidRPr="002F409E">
        <w:rPr>
          <w:rFonts w:cstheme="minorHAnsi"/>
          <w:sz w:val="24"/>
          <w:szCs w:val="24"/>
          <w:lang w:val="en-GB"/>
        </w:rPr>
        <w:t>. Alternative placements</w:t>
      </w:r>
      <w:r w:rsidR="00D82E58">
        <w:rPr>
          <w:rFonts w:cstheme="minorHAnsi"/>
          <w:sz w:val="24"/>
          <w:szCs w:val="24"/>
          <w:lang w:val="en-GB"/>
        </w:rPr>
        <w:t xml:space="preserve"> </w:t>
      </w:r>
      <w:r w:rsidR="007D047E" w:rsidRPr="002F409E">
        <w:rPr>
          <w:rFonts w:cstheme="minorHAnsi"/>
          <w:sz w:val="24"/>
          <w:szCs w:val="24"/>
          <w:lang w:val="en-GB"/>
        </w:rPr>
        <w:t>to address specific areas of interest</w:t>
      </w:r>
      <w:r w:rsidRPr="002F409E">
        <w:rPr>
          <w:rFonts w:cstheme="minorHAnsi"/>
          <w:sz w:val="24"/>
          <w:szCs w:val="24"/>
          <w:lang w:val="en-GB"/>
        </w:rPr>
        <w:t xml:space="preserve"> may be discussed with tutors</w:t>
      </w:r>
      <w:r w:rsidR="005A1AE2" w:rsidRPr="002F409E">
        <w:rPr>
          <w:rFonts w:cstheme="minorHAnsi"/>
          <w:sz w:val="24"/>
          <w:szCs w:val="24"/>
          <w:lang w:val="en-GB"/>
        </w:rPr>
        <w:t xml:space="preserve"> closer to the time. T</w:t>
      </w:r>
      <w:r w:rsidR="007D047E" w:rsidRPr="002F409E">
        <w:rPr>
          <w:rFonts w:cstheme="minorHAnsi"/>
          <w:sz w:val="24"/>
          <w:szCs w:val="24"/>
          <w:lang w:val="en-GB"/>
        </w:rPr>
        <w:t>he t</w:t>
      </w:r>
      <w:r w:rsidR="005A1AE2" w:rsidRPr="002F409E">
        <w:rPr>
          <w:rFonts w:cstheme="minorHAnsi"/>
          <w:sz w:val="24"/>
          <w:szCs w:val="24"/>
          <w:lang w:val="en-GB"/>
        </w:rPr>
        <w:t>ransition placement is a great way to</w:t>
      </w:r>
      <w:r w:rsidR="007D047E" w:rsidRPr="002F409E">
        <w:rPr>
          <w:rFonts w:cstheme="minorHAnsi"/>
          <w:sz w:val="24"/>
          <w:szCs w:val="24"/>
          <w:lang w:val="en-GB"/>
        </w:rPr>
        <w:t xml:space="preserve"> prepare for your ECT year and to orientate yourself within the department you will be working in.</w:t>
      </w:r>
      <w:r w:rsidR="005A1AE2" w:rsidRPr="002F409E">
        <w:rPr>
          <w:rFonts w:cstheme="minorHAnsi"/>
          <w:sz w:val="24"/>
          <w:szCs w:val="24"/>
          <w:lang w:val="en-GB"/>
        </w:rPr>
        <w:t xml:space="preserve"> </w:t>
      </w:r>
    </w:p>
    <w:p w14:paraId="465F5B8F" w14:textId="7DC960EE" w:rsidR="00BF0C9E" w:rsidRPr="002F409E" w:rsidRDefault="00BF0C9E" w:rsidP="0034082A">
      <w:pPr>
        <w:rPr>
          <w:rFonts w:cstheme="minorHAnsi"/>
          <w:sz w:val="24"/>
          <w:szCs w:val="24"/>
          <w:lang w:val="en-GB"/>
        </w:rPr>
      </w:pPr>
    </w:p>
    <w:p w14:paraId="76C2B2E8" w14:textId="5F1ED8B0" w:rsidR="00102D8D" w:rsidRPr="00D82E58" w:rsidRDefault="00102D8D" w:rsidP="00171019">
      <w:pPr>
        <w:pStyle w:val="Level2"/>
        <w:rPr>
          <w:rFonts w:asciiTheme="minorHAnsi" w:hAnsiTheme="minorHAnsi" w:cstheme="minorHAnsi"/>
          <w:b/>
          <w:bCs/>
          <w:sz w:val="24"/>
          <w:szCs w:val="24"/>
        </w:rPr>
      </w:pPr>
      <w:bookmarkStart w:id="49" w:name="_Toc143094021"/>
      <w:bookmarkStart w:id="50" w:name="_Toc143101185"/>
      <w:r w:rsidRPr="00D82E58">
        <w:rPr>
          <w:rFonts w:asciiTheme="minorHAnsi" w:hAnsiTheme="minorHAnsi" w:cstheme="minorHAnsi"/>
          <w:b/>
          <w:bCs/>
          <w:sz w:val="24"/>
          <w:szCs w:val="24"/>
        </w:rPr>
        <w:t>Your School Timetable</w:t>
      </w:r>
      <w:bookmarkEnd w:id="49"/>
      <w:bookmarkEnd w:id="50"/>
    </w:p>
    <w:p w14:paraId="265669FD" w14:textId="36621DD6" w:rsidR="00102D8D" w:rsidRPr="002F409E" w:rsidRDefault="00102D8D" w:rsidP="00102D8D">
      <w:pPr>
        <w:rPr>
          <w:rFonts w:cstheme="minorHAnsi"/>
          <w:sz w:val="24"/>
          <w:szCs w:val="24"/>
          <w:lang w:val="en-GB"/>
        </w:rPr>
      </w:pPr>
      <w:r w:rsidRPr="002F409E">
        <w:rPr>
          <w:rFonts w:cstheme="minorHAnsi"/>
          <w:sz w:val="24"/>
          <w:szCs w:val="24"/>
          <w:lang w:val="en-GB"/>
        </w:rPr>
        <w:t>There will be a gradual build-up of teaching load, and you should start with some team teaching.  There should be provision for you to observe lessons throughout the placement both within Mathematics and in other curriculum areas.  This allows you to focus on your emerging targets/areas for development.</w:t>
      </w:r>
    </w:p>
    <w:p w14:paraId="5C2CE48D" w14:textId="77777777" w:rsidR="00102D8D" w:rsidRPr="002F409E" w:rsidRDefault="00102D8D" w:rsidP="00102D8D">
      <w:pPr>
        <w:rPr>
          <w:rFonts w:cstheme="minorHAnsi"/>
          <w:sz w:val="24"/>
          <w:szCs w:val="24"/>
          <w:lang w:val="en-GB"/>
        </w:rPr>
      </w:pPr>
    </w:p>
    <w:p w14:paraId="4148E6AA" w14:textId="109C2956" w:rsidR="00102D8D" w:rsidRPr="002F409E" w:rsidRDefault="00102D8D" w:rsidP="00102D8D">
      <w:pPr>
        <w:rPr>
          <w:rFonts w:cstheme="minorHAnsi"/>
          <w:sz w:val="24"/>
          <w:szCs w:val="24"/>
          <w:lang w:val="en-GB"/>
        </w:rPr>
      </w:pPr>
      <w:r w:rsidRPr="002F409E">
        <w:rPr>
          <w:rFonts w:cstheme="minorHAnsi"/>
          <w:sz w:val="24"/>
          <w:szCs w:val="24"/>
          <w:lang w:val="en-GB"/>
        </w:rPr>
        <w:t xml:space="preserve">In Placement 1 you should be teaching 8-10 hours per week.  In Placement 2 this increases to 10-12 hours per week.  For placement 3 you should be teaching 12-14 hours per week.  Your teaching experience should be across all key stages.  There can be a gradual build-up of teaching load and some paired or team teaching; however, you are advised to get to your required teaching load as soon as you can (discuss this with your mentor).  You will be expected to observe teaching in areas other than </w:t>
      </w:r>
      <w:r w:rsidR="003751D4" w:rsidRPr="002F409E">
        <w:rPr>
          <w:rFonts w:cstheme="minorHAnsi"/>
          <w:sz w:val="24"/>
          <w:szCs w:val="24"/>
          <w:lang w:val="en-GB"/>
        </w:rPr>
        <w:t>Mathematics</w:t>
      </w:r>
      <w:r w:rsidRPr="002F409E">
        <w:rPr>
          <w:rFonts w:cstheme="minorHAnsi"/>
          <w:sz w:val="24"/>
          <w:szCs w:val="24"/>
          <w:lang w:val="en-GB"/>
        </w:rPr>
        <w:t>; watching high-quality practice in other subject areas is an excellent way of improving your own repertoire of strategies and approaches.</w:t>
      </w:r>
    </w:p>
    <w:p w14:paraId="31988F29" w14:textId="6E9DF30F" w:rsidR="00102D8D" w:rsidRPr="002F409E" w:rsidRDefault="00102D8D" w:rsidP="0034082A">
      <w:pPr>
        <w:rPr>
          <w:rFonts w:cstheme="minorHAnsi"/>
          <w:sz w:val="24"/>
          <w:szCs w:val="24"/>
          <w:lang w:val="en-GB"/>
        </w:rPr>
      </w:pPr>
    </w:p>
    <w:p w14:paraId="7401E29B" w14:textId="77777777" w:rsidR="003751D4" w:rsidRPr="00D82E58" w:rsidRDefault="003751D4" w:rsidP="00171019">
      <w:pPr>
        <w:pStyle w:val="Level2"/>
        <w:rPr>
          <w:rFonts w:asciiTheme="minorHAnsi" w:hAnsiTheme="minorHAnsi" w:cstheme="minorHAnsi"/>
          <w:b/>
          <w:bCs/>
          <w:sz w:val="24"/>
          <w:szCs w:val="24"/>
        </w:rPr>
      </w:pPr>
      <w:bookmarkStart w:id="51" w:name="_Toc143094022"/>
      <w:bookmarkStart w:id="52" w:name="_Toc143101186"/>
      <w:r w:rsidRPr="00D82E58">
        <w:rPr>
          <w:rFonts w:asciiTheme="minorHAnsi" w:hAnsiTheme="minorHAnsi" w:cstheme="minorHAnsi"/>
          <w:b/>
          <w:bCs/>
          <w:sz w:val="24"/>
          <w:szCs w:val="24"/>
        </w:rPr>
        <w:t>Planning Expectations</w:t>
      </w:r>
      <w:bookmarkEnd w:id="51"/>
      <w:bookmarkEnd w:id="52"/>
    </w:p>
    <w:p w14:paraId="075F44B4" w14:textId="7C7C816E" w:rsidR="003751D4" w:rsidRPr="008C7DA5" w:rsidRDefault="003751D4" w:rsidP="003751D4">
      <w:pPr>
        <w:rPr>
          <w:color w:val="000000" w:themeColor="text1"/>
          <w:sz w:val="24"/>
          <w:szCs w:val="24"/>
        </w:rPr>
      </w:pPr>
      <w:r w:rsidRPr="008C7DA5">
        <w:rPr>
          <w:rFonts w:cstheme="minorHAnsi"/>
          <w:color w:val="000000" w:themeColor="text1"/>
          <w:sz w:val="24"/>
          <w:szCs w:val="24"/>
          <w:lang w:val="en-GB"/>
        </w:rPr>
        <w:t xml:space="preserve">All your lessons should be planned using the UoM PGCE lesson plan template and submitted to the class teacher a minimum of 48 hours in advance of the lesson.  Protocols may vary from school to </w:t>
      </w:r>
      <w:r w:rsidR="00E36467" w:rsidRPr="008C7DA5">
        <w:rPr>
          <w:rFonts w:cstheme="minorHAnsi"/>
          <w:color w:val="000000" w:themeColor="text1"/>
          <w:sz w:val="24"/>
          <w:szCs w:val="24"/>
          <w:lang w:val="en-GB"/>
        </w:rPr>
        <w:t>school,</w:t>
      </w:r>
      <w:r w:rsidRPr="008C7DA5">
        <w:rPr>
          <w:rFonts w:cstheme="minorHAnsi"/>
          <w:color w:val="000000" w:themeColor="text1"/>
          <w:sz w:val="24"/>
          <w:szCs w:val="24"/>
          <w:lang w:val="en-GB"/>
        </w:rPr>
        <w:t xml:space="preserve"> so it is important to get clarity on this when you begin placement at a new school.  It is vital that you stick to this deadline as it allows time for the teacher to provide feedback on the lesson and for you to make any modifications they suggest.  </w:t>
      </w:r>
      <w:r w:rsidR="00721169">
        <w:rPr>
          <w:color w:val="000000" w:themeColor="text1"/>
          <w:sz w:val="24"/>
          <w:szCs w:val="24"/>
        </w:rPr>
        <w:t>T</w:t>
      </w:r>
      <w:r w:rsidR="008C7DA5" w:rsidRPr="008C7DA5">
        <w:rPr>
          <w:color w:val="000000" w:themeColor="text1"/>
          <w:sz w:val="24"/>
          <w:szCs w:val="24"/>
        </w:rPr>
        <w:t>rainees need to do some planning even where resources exist</w:t>
      </w:r>
      <w:r w:rsidR="00E36467">
        <w:rPr>
          <w:color w:val="000000" w:themeColor="text1"/>
          <w:sz w:val="24"/>
          <w:szCs w:val="24"/>
        </w:rPr>
        <w:t xml:space="preserve"> to show evidence of originality</w:t>
      </w:r>
      <w:r w:rsidR="008C7DA5">
        <w:rPr>
          <w:color w:val="000000" w:themeColor="text1"/>
          <w:sz w:val="24"/>
          <w:szCs w:val="24"/>
        </w:rPr>
        <w:t xml:space="preserve">. The </w:t>
      </w:r>
      <w:r w:rsidR="008C7DA5" w:rsidRPr="008C7DA5">
        <w:rPr>
          <w:color w:val="000000" w:themeColor="text1"/>
          <w:sz w:val="24"/>
          <w:szCs w:val="24"/>
        </w:rPr>
        <w:t xml:space="preserve">minimum expectation </w:t>
      </w:r>
      <w:r w:rsidR="00721169">
        <w:rPr>
          <w:color w:val="000000" w:themeColor="text1"/>
          <w:sz w:val="24"/>
          <w:szCs w:val="24"/>
        </w:rPr>
        <w:t xml:space="preserve">is </w:t>
      </w:r>
      <w:r w:rsidR="008C7DA5" w:rsidRPr="008C7DA5">
        <w:rPr>
          <w:color w:val="000000" w:themeColor="text1"/>
          <w:sz w:val="24"/>
          <w:szCs w:val="24"/>
        </w:rPr>
        <w:t>of 1 class per week in Placement 2, and 2 classes per week in Placement 3.</w:t>
      </w:r>
      <w:r w:rsidR="008C7DA5">
        <w:rPr>
          <w:color w:val="000000" w:themeColor="text1"/>
          <w:sz w:val="24"/>
          <w:szCs w:val="24"/>
        </w:rPr>
        <w:t xml:space="preserve"> </w:t>
      </w:r>
      <w:r w:rsidRPr="008C7DA5">
        <w:rPr>
          <w:rFonts w:cstheme="minorHAnsi"/>
          <w:color w:val="000000" w:themeColor="text1"/>
          <w:sz w:val="24"/>
          <w:szCs w:val="24"/>
          <w:lang w:val="en-GB"/>
        </w:rPr>
        <w:t xml:space="preserve">Following each </w:t>
      </w:r>
      <w:r w:rsidR="00E36467" w:rsidRPr="008C7DA5">
        <w:rPr>
          <w:rFonts w:cstheme="minorHAnsi"/>
          <w:color w:val="000000" w:themeColor="text1"/>
          <w:sz w:val="24"/>
          <w:szCs w:val="24"/>
          <w:lang w:val="en-GB"/>
        </w:rPr>
        <w:t>lesson,</w:t>
      </w:r>
      <w:r w:rsidRPr="008C7DA5">
        <w:rPr>
          <w:rFonts w:cstheme="minorHAnsi"/>
          <w:color w:val="000000" w:themeColor="text1"/>
          <w:sz w:val="24"/>
          <w:szCs w:val="24"/>
          <w:lang w:val="en-GB"/>
        </w:rPr>
        <w:t xml:space="preserve"> you should (briefly) evaluate it using the reflection template by ticking the appropriate boxes, we require weekly a more </w:t>
      </w:r>
      <w:r w:rsidR="00E36467" w:rsidRPr="008C7DA5">
        <w:rPr>
          <w:rFonts w:cstheme="minorHAnsi"/>
          <w:color w:val="000000" w:themeColor="text1"/>
          <w:sz w:val="24"/>
          <w:szCs w:val="24"/>
          <w:lang w:val="en-GB"/>
        </w:rPr>
        <w:t>in-depth</w:t>
      </w:r>
      <w:r w:rsidRPr="008C7DA5">
        <w:rPr>
          <w:rFonts w:cstheme="minorHAnsi"/>
          <w:color w:val="000000" w:themeColor="text1"/>
          <w:sz w:val="24"/>
          <w:szCs w:val="24"/>
          <w:lang w:val="en-GB"/>
        </w:rPr>
        <w:t xml:space="preserve"> </w:t>
      </w:r>
      <w:r w:rsidR="00721169" w:rsidRPr="008C7DA5">
        <w:rPr>
          <w:rFonts w:cstheme="minorHAnsi"/>
          <w:color w:val="000000" w:themeColor="text1"/>
          <w:sz w:val="24"/>
          <w:szCs w:val="24"/>
          <w:lang w:val="en-GB"/>
        </w:rPr>
        <w:t>reflection</w:t>
      </w:r>
      <w:r w:rsidRPr="008C7DA5">
        <w:rPr>
          <w:rFonts w:cstheme="minorHAnsi"/>
          <w:color w:val="000000" w:themeColor="text1"/>
          <w:sz w:val="24"/>
          <w:szCs w:val="24"/>
          <w:lang w:val="en-GB"/>
        </w:rPr>
        <w:t xml:space="preserve"> for two of your </w:t>
      </w:r>
      <w:r w:rsidR="00721169" w:rsidRPr="008C7DA5">
        <w:rPr>
          <w:rFonts w:cstheme="minorHAnsi"/>
          <w:color w:val="000000" w:themeColor="text1"/>
          <w:sz w:val="24"/>
          <w:szCs w:val="24"/>
          <w:lang w:val="en-GB"/>
        </w:rPr>
        <w:t>lessons</w:t>
      </w:r>
      <w:r w:rsidRPr="008C7DA5">
        <w:rPr>
          <w:rFonts w:cstheme="minorHAnsi"/>
          <w:color w:val="000000" w:themeColor="text1"/>
          <w:sz w:val="24"/>
          <w:szCs w:val="24"/>
          <w:lang w:val="en-GB"/>
        </w:rPr>
        <w:t xml:space="preserve">.  Take the time to reflect on what went well and as you expected, and those areas that require further </w:t>
      </w:r>
      <w:r w:rsidRPr="002F409E">
        <w:rPr>
          <w:rFonts w:cstheme="minorHAnsi"/>
          <w:sz w:val="24"/>
          <w:szCs w:val="24"/>
          <w:lang w:val="en-GB"/>
        </w:rPr>
        <w:t xml:space="preserve">development.  Over time this will allow you to see how you are progressing.  It is common for the expectations for submitting individual lesson plans to be relaxed during Placement 3 once you have </w:t>
      </w:r>
      <w:r w:rsidR="00E36467" w:rsidRPr="002F409E">
        <w:rPr>
          <w:rFonts w:cstheme="minorHAnsi"/>
          <w:sz w:val="24"/>
          <w:szCs w:val="24"/>
          <w:lang w:val="en-GB"/>
        </w:rPr>
        <w:t>illustrated,</w:t>
      </w:r>
      <w:r w:rsidRPr="002F409E">
        <w:rPr>
          <w:rFonts w:cstheme="minorHAnsi"/>
          <w:sz w:val="24"/>
          <w:szCs w:val="24"/>
          <w:lang w:val="en-GB"/>
        </w:rPr>
        <w:t xml:space="preserve"> they can consistently plan to a high standard.  You will be notified when this is the case.</w:t>
      </w:r>
    </w:p>
    <w:p w14:paraId="3C827651" w14:textId="77777777" w:rsidR="003751D4" w:rsidRPr="00E67932" w:rsidRDefault="003751D4" w:rsidP="0034082A">
      <w:pPr>
        <w:rPr>
          <w:rFonts w:cstheme="minorHAnsi"/>
          <w:sz w:val="24"/>
          <w:szCs w:val="24"/>
          <w:lang w:val="en-GB"/>
        </w:rPr>
      </w:pPr>
    </w:p>
    <w:p w14:paraId="1A10522D" w14:textId="77777777" w:rsidR="00155635" w:rsidRPr="00E67932" w:rsidRDefault="00155635" w:rsidP="00171019">
      <w:pPr>
        <w:pStyle w:val="Level1"/>
        <w:rPr>
          <w:rFonts w:asciiTheme="minorHAnsi" w:hAnsiTheme="minorHAnsi" w:cstheme="minorHAnsi"/>
          <w:b/>
          <w:bCs/>
          <w:sz w:val="24"/>
          <w:szCs w:val="24"/>
        </w:rPr>
      </w:pPr>
      <w:bookmarkStart w:id="53" w:name="_Toc143094023"/>
      <w:bookmarkStart w:id="54" w:name="_Toc143101187"/>
      <w:r w:rsidRPr="00E67932">
        <w:rPr>
          <w:rFonts w:asciiTheme="minorHAnsi" w:hAnsiTheme="minorHAnsi" w:cstheme="minorHAnsi"/>
          <w:b/>
          <w:bCs/>
          <w:sz w:val="24"/>
          <w:szCs w:val="24"/>
        </w:rPr>
        <w:t>Attendance and Punctuality</w:t>
      </w:r>
      <w:bookmarkEnd w:id="53"/>
      <w:bookmarkEnd w:id="54"/>
    </w:p>
    <w:p w14:paraId="18EE784A" w14:textId="07FFEACF" w:rsidR="00BF0C9E" w:rsidRPr="002F409E" w:rsidRDefault="00155635" w:rsidP="003751D4">
      <w:pPr>
        <w:rPr>
          <w:rFonts w:cstheme="minorHAnsi"/>
          <w:sz w:val="24"/>
          <w:szCs w:val="24"/>
        </w:rPr>
      </w:pPr>
      <w:r w:rsidRPr="002F409E">
        <w:rPr>
          <w:rFonts w:cstheme="minorHAnsi"/>
          <w:sz w:val="24"/>
          <w:szCs w:val="24"/>
        </w:rPr>
        <w:t xml:space="preserve">Trainees are expected to attend for the whole of each school or college day. Trainees should arrive in good time, and they should be ready to stay for meetings, parents’ evenings and extracurricular activities when required. </w:t>
      </w:r>
      <w:r w:rsidR="003751D4" w:rsidRPr="002F409E">
        <w:rPr>
          <w:rFonts w:cstheme="minorHAnsi"/>
          <w:sz w:val="24"/>
          <w:szCs w:val="24"/>
          <w:lang w:val="en-GB"/>
        </w:rPr>
        <w:t xml:space="preserve">You may have to take some time off school. If you are absent from your placement school or university </w:t>
      </w:r>
      <w:r w:rsidR="00867ED4" w:rsidRPr="002F409E">
        <w:rPr>
          <w:rFonts w:cstheme="minorHAnsi"/>
          <w:sz w:val="24"/>
          <w:szCs w:val="24"/>
          <w:lang w:val="en-GB"/>
        </w:rPr>
        <w:t>sessions,</w:t>
      </w:r>
      <w:r w:rsidR="003751D4" w:rsidRPr="002F409E">
        <w:rPr>
          <w:rFonts w:cstheme="minorHAnsi"/>
          <w:sz w:val="24"/>
          <w:szCs w:val="24"/>
          <w:lang w:val="en-GB"/>
        </w:rPr>
        <w:t xml:space="preserve"> you must email both your tutor and school subject mentor. If you are absent during your school placement you must set cover work if you can do so, this is the accepted practice for all teachers. When you are ready to return, ensure you contact your subject mentor to discuss when you can resume teaching and where your classes are up to. If you have missed too much school experience, then you may be asked to extend school placement to meet The Teachers’ Standards. </w:t>
      </w:r>
    </w:p>
    <w:p w14:paraId="52006D61" w14:textId="77777777" w:rsidR="005240A1" w:rsidRPr="002F409E" w:rsidRDefault="005240A1" w:rsidP="0034082A">
      <w:pPr>
        <w:rPr>
          <w:rFonts w:cstheme="minorHAnsi"/>
          <w:bCs/>
          <w:sz w:val="24"/>
          <w:szCs w:val="24"/>
          <w:highlight w:val="yellow"/>
        </w:rPr>
      </w:pPr>
    </w:p>
    <w:p w14:paraId="3ACD4ADA" w14:textId="77777777" w:rsidR="003751D4" w:rsidRPr="00867ED4" w:rsidRDefault="003751D4" w:rsidP="00171019">
      <w:pPr>
        <w:pStyle w:val="Level1"/>
        <w:rPr>
          <w:rFonts w:asciiTheme="minorHAnsi" w:hAnsiTheme="minorHAnsi" w:cstheme="minorHAnsi"/>
          <w:b/>
          <w:bCs/>
          <w:sz w:val="24"/>
          <w:szCs w:val="24"/>
        </w:rPr>
      </w:pPr>
      <w:bookmarkStart w:id="55" w:name="_Toc143094024"/>
      <w:bookmarkStart w:id="56" w:name="_Toc143101188"/>
      <w:r w:rsidRPr="00867ED4">
        <w:rPr>
          <w:rFonts w:asciiTheme="minorHAnsi" w:hAnsiTheme="minorHAnsi" w:cstheme="minorHAnsi"/>
          <w:b/>
          <w:bCs/>
          <w:sz w:val="24"/>
          <w:szCs w:val="24"/>
        </w:rPr>
        <w:lastRenderedPageBreak/>
        <w:t>Record of Achievement and Development (</w:t>
      </w:r>
      <w:proofErr w:type="spellStart"/>
      <w:r w:rsidRPr="00867ED4">
        <w:rPr>
          <w:rFonts w:asciiTheme="minorHAnsi" w:hAnsiTheme="minorHAnsi" w:cstheme="minorHAnsi"/>
          <w:b/>
          <w:bCs/>
          <w:sz w:val="24"/>
          <w:szCs w:val="24"/>
        </w:rPr>
        <w:t>RoAD</w:t>
      </w:r>
      <w:proofErr w:type="spellEnd"/>
      <w:r w:rsidRPr="00867ED4">
        <w:rPr>
          <w:rFonts w:asciiTheme="minorHAnsi" w:hAnsiTheme="minorHAnsi" w:cstheme="minorHAnsi"/>
          <w:b/>
          <w:bCs/>
          <w:sz w:val="24"/>
          <w:szCs w:val="24"/>
        </w:rPr>
        <w:t>)</w:t>
      </w:r>
      <w:bookmarkEnd w:id="55"/>
      <w:bookmarkEnd w:id="56"/>
    </w:p>
    <w:p w14:paraId="70BD6023" w14:textId="77777777" w:rsidR="003751D4" w:rsidRPr="002F409E" w:rsidRDefault="003751D4" w:rsidP="003751D4">
      <w:pPr>
        <w:spacing w:line="276" w:lineRule="auto"/>
        <w:rPr>
          <w:rFonts w:cstheme="minorHAnsi"/>
          <w:color w:val="000000" w:themeColor="text1"/>
          <w:sz w:val="24"/>
          <w:szCs w:val="24"/>
        </w:rPr>
      </w:pPr>
      <w:r w:rsidRPr="002F409E">
        <w:rPr>
          <w:rFonts w:cstheme="minorHAnsi"/>
          <w:color w:val="000000" w:themeColor="text1"/>
          <w:sz w:val="24"/>
          <w:szCs w:val="24"/>
        </w:rPr>
        <w:t xml:space="preserve">The </w:t>
      </w:r>
      <w:proofErr w:type="spellStart"/>
      <w:r w:rsidRPr="002F409E">
        <w:rPr>
          <w:rFonts w:cstheme="minorHAnsi"/>
          <w:color w:val="000000" w:themeColor="text1"/>
          <w:sz w:val="24"/>
          <w:szCs w:val="24"/>
        </w:rPr>
        <w:t>RoAD</w:t>
      </w:r>
      <w:proofErr w:type="spellEnd"/>
      <w:r w:rsidRPr="002F409E">
        <w:rPr>
          <w:rFonts w:cstheme="minorHAnsi"/>
          <w:color w:val="000000" w:themeColor="text1"/>
          <w:sz w:val="24"/>
          <w:szCs w:val="24"/>
        </w:rPr>
        <w:t xml:space="preserve"> is the central record of trainees’ achievements and progress towards the Qualified Teacher Status and is a good way of tracking your progress over the course of the year. It will be shared with your subject mentor and your tutor, as well as SLOs from UoM (School Liaison Officers) who visit schools to make sure you are being well supported.  The </w:t>
      </w:r>
      <w:proofErr w:type="spellStart"/>
      <w:r w:rsidRPr="002F409E">
        <w:rPr>
          <w:rFonts w:cstheme="minorHAnsi"/>
          <w:color w:val="000000" w:themeColor="text1"/>
          <w:sz w:val="24"/>
          <w:szCs w:val="24"/>
        </w:rPr>
        <w:t>RoAD</w:t>
      </w:r>
      <w:proofErr w:type="spellEnd"/>
      <w:r w:rsidRPr="002F409E">
        <w:rPr>
          <w:rFonts w:cstheme="minorHAnsi"/>
          <w:color w:val="000000" w:themeColor="text1"/>
          <w:sz w:val="24"/>
          <w:szCs w:val="24"/>
        </w:rPr>
        <w:t xml:space="preserve"> will contain:</w:t>
      </w:r>
    </w:p>
    <w:p w14:paraId="2C1E21D7" w14:textId="77777777" w:rsidR="003751D4" w:rsidRPr="002F409E" w:rsidRDefault="003751D4" w:rsidP="003751D4">
      <w:pPr>
        <w:spacing w:line="276" w:lineRule="auto"/>
        <w:rPr>
          <w:rFonts w:cstheme="minorHAnsi"/>
          <w:color w:val="000000" w:themeColor="text1"/>
          <w:sz w:val="24"/>
          <w:szCs w:val="24"/>
        </w:rPr>
      </w:pPr>
    </w:p>
    <w:p w14:paraId="1B050A27" w14:textId="77777777" w:rsidR="003751D4" w:rsidRPr="002F409E" w:rsidRDefault="003751D4" w:rsidP="003751D4">
      <w:pPr>
        <w:numPr>
          <w:ilvl w:val="0"/>
          <w:numId w:val="41"/>
        </w:numPr>
        <w:spacing w:line="276" w:lineRule="auto"/>
        <w:rPr>
          <w:rFonts w:cstheme="minorHAnsi"/>
          <w:color w:val="000000" w:themeColor="text1"/>
          <w:sz w:val="24"/>
          <w:szCs w:val="24"/>
        </w:rPr>
      </w:pPr>
      <w:r w:rsidRPr="002F409E">
        <w:rPr>
          <w:rFonts w:cstheme="minorHAnsi"/>
          <w:color w:val="000000" w:themeColor="text1"/>
          <w:sz w:val="24"/>
          <w:szCs w:val="24"/>
        </w:rPr>
        <w:t>Mentor/class teacher observation notes for each lesson observed.</w:t>
      </w:r>
    </w:p>
    <w:p w14:paraId="2B6333DD" w14:textId="77777777" w:rsidR="003751D4" w:rsidRPr="002F409E" w:rsidRDefault="003751D4" w:rsidP="003751D4">
      <w:pPr>
        <w:numPr>
          <w:ilvl w:val="0"/>
          <w:numId w:val="41"/>
        </w:numPr>
        <w:spacing w:line="276" w:lineRule="auto"/>
        <w:rPr>
          <w:rFonts w:cstheme="minorHAnsi"/>
          <w:color w:val="000000" w:themeColor="text1"/>
          <w:sz w:val="24"/>
          <w:szCs w:val="24"/>
        </w:rPr>
      </w:pPr>
      <w:r w:rsidRPr="002F409E">
        <w:rPr>
          <w:rFonts w:cstheme="minorHAnsi"/>
          <w:color w:val="000000" w:themeColor="text1"/>
          <w:sz w:val="24"/>
          <w:szCs w:val="24"/>
        </w:rPr>
        <w:t>Notes on weekly meetings with mentors.</w:t>
      </w:r>
    </w:p>
    <w:p w14:paraId="17C979E2" w14:textId="77777777" w:rsidR="003751D4" w:rsidRPr="002F409E" w:rsidRDefault="003751D4" w:rsidP="003751D4">
      <w:pPr>
        <w:numPr>
          <w:ilvl w:val="0"/>
          <w:numId w:val="41"/>
        </w:numPr>
        <w:spacing w:line="276" w:lineRule="auto"/>
        <w:rPr>
          <w:rFonts w:cstheme="minorHAnsi"/>
          <w:color w:val="000000" w:themeColor="text1"/>
          <w:sz w:val="24"/>
          <w:szCs w:val="24"/>
        </w:rPr>
      </w:pPr>
      <w:r w:rsidRPr="002F409E">
        <w:rPr>
          <w:rFonts w:cstheme="minorHAnsi"/>
          <w:color w:val="000000" w:themeColor="text1"/>
          <w:sz w:val="24"/>
          <w:szCs w:val="24"/>
        </w:rPr>
        <w:t>Tutor observation notes for each lesson observed.</w:t>
      </w:r>
    </w:p>
    <w:p w14:paraId="2755895A" w14:textId="77777777" w:rsidR="003751D4" w:rsidRPr="002F409E" w:rsidRDefault="003751D4" w:rsidP="003751D4">
      <w:pPr>
        <w:numPr>
          <w:ilvl w:val="0"/>
          <w:numId w:val="41"/>
        </w:numPr>
        <w:spacing w:line="276" w:lineRule="auto"/>
        <w:rPr>
          <w:rFonts w:cstheme="minorHAnsi"/>
          <w:color w:val="000000" w:themeColor="text1"/>
          <w:sz w:val="24"/>
          <w:szCs w:val="24"/>
        </w:rPr>
      </w:pPr>
      <w:r w:rsidRPr="002F409E">
        <w:rPr>
          <w:rFonts w:cstheme="minorHAnsi"/>
          <w:color w:val="000000" w:themeColor="text1"/>
          <w:sz w:val="24"/>
          <w:szCs w:val="24"/>
        </w:rPr>
        <w:t>A Progress Report from the trainee’s mentor, completed at the end of each placement.</w:t>
      </w:r>
    </w:p>
    <w:p w14:paraId="178308A8" w14:textId="7FDFC3BD" w:rsidR="003751D4" w:rsidRDefault="003751D4" w:rsidP="003751D4">
      <w:pPr>
        <w:numPr>
          <w:ilvl w:val="0"/>
          <w:numId w:val="41"/>
        </w:numPr>
        <w:spacing w:line="276" w:lineRule="auto"/>
        <w:rPr>
          <w:rFonts w:cstheme="minorHAnsi"/>
          <w:color w:val="000000" w:themeColor="text1"/>
          <w:sz w:val="24"/>
          <w:szCs w:val="24"/>
        </w:rPr>
      </w:pPr>
      <w:r w:rsidRPr="002F409E">
        <w:rPr>
          <w:rFonts w:cstheme="minorHAnsi"/>
          <w:color w:val="000000" w:themeColor="text1"/>
          <w:sz w:val="24"/>
          <w:szCs w:val="24"/>
        </w:rPr>
        <w:t xml:space="preserve">The Progress Matrix for each placement. </w:t>
      </w:r>
    </w:p>
    <w:p w14:paraId="466520DF" w14:textId="5300C716" w:rsidR="00867ED4" w:rsidRPr="002F409E" w:rsidRDefault="00867ED4" w:rsidP="003751D4">
      <w:pPr>
        <w:numPr>
          <w:ilvl w:val="0"/>
          <w:numId w:val="41"/>
        </w:numPr>
        <w:spacing w:line="276" w:lineRule="auto"/>
        <w:rPr>
          <w:rFonts w:cstheme="minorHAnsi"/>
          <w:color w:val="000000" w:themeColor="text1"/>
          <w:sz w:val="24"/>
          <w:szCs w:val="24"/>
        </w:rPr>
      </w:pPr>
      <w:r>
        <w:rPr>
          <w:rFonts w:cstheme="minorHAnsi"/>
          <w:color w:val="000000" w:themeColor="text1"/>
          <w:sz w:val="24"/>
          <w:szCs w:val="24"/>
        </w:rPr>
        <w:t xml:space="preserve">The ITAP log for each placement </w:t>
      </w:r>
    </w:p>
    <w:p w14:paraId="590B8803" w14:textId="77777777" w:rsidR="003751D4" w:rsidRPr="002F409E" w:rsidRDefault="003751D4" w:rsidP="003751D4">
      <w:pPr>
        <w:pStyle w:val="Heading1"/>
        <w:rPr>
          <w:rFonts w:asciiTheme="minorHAnsi" w:hAnsiTheme="minorHAnsi" w:cstheme="minorHAnsi"/>
          <w:sz w:val="24"/>
          <w:szCs w:val="24"/>
        </w:rPr>
      </w:pPr>
    </w:p>
    <w:p w14:paraId="11904216" w14:textId="77777777" w:rsidR="002E4FEA" w:rsidRPr="00867ED4" w:rsidRDefault="002E4FEA" w:rsidP="00171019">
      <w:pPr>
        <w:pStyle w:val="Level1"/>
        <w:rPr>
          <w:rFonts w:asciiTheme="minorHAnsi" w:hAnsiTheme="minorHAnsi" w:cstheme="minorHAnsi"/>
          <w:b/>
          <w:bCs/>
          <w:sz w:val="24"/>
          <w:szCs w:val="24"/>
        </w:rPr>
      </w:pPr>
      <w:bookmarkStart w:id="57" w:name="_Toc143094025"/>
      <w:bookmarkStart w:id="58" w:name="_Toc143101189"/>
      <w:r w:rsidRPr="00867ED4">
        <w:rPr>
          <w:rFonts w:asciiTheme="minorHAnsi" w:hAnsiTheme="minorHAnsi" w:cstheme="minorHAnsi"/>
          <w:b/>
          <w:bCs/>
          <w:sz w:val="24"/>
          <w:szCs w:val="24"/>
        </w:rPr>
        <w:t>Mentor Observations and Meetings</w:t>
      </w:r>
      <w:bookmarkEnd w:id="57"/>
      <w:bookmarkEnd w:id="58"/>
    </w:p>
    <w:p w14:paraId="66440E5F" w14:textId="6C59CFFF" w:rsidR="002E4FEA" w:rsidRPr="002F409E" w:rsidRDefault="002E4FEA" w:rsidP="002E4FEA">
      <w:pPr>
        <w:spacing w:line="276" w:lineRule="auto"/>
        <w:rPr>
          <w:rFonts w:cstheme="minorHAnsi"/>
          <w:sz w:val="24"/>
          <w:szCs w:val="24"/>
        </w:rPr>
      </w:pPr>
      <w:r w:rsidRPr="002F409E">
        <w:rPr>
          <w:rFonts w:cstheme="minorHAnsi"/>
          <w:sz w:val="24"/>
          <w:szCs w:val="24"/>
        </w:rPr>
        <w:t xml:space="preserve">Trainees’ teaching will normally be observed formally at least once per week during placements by the subject mentor who will provide </w:t>
      </w:r>
      <w:r w:rsidR="00867ED4" w:rsidRPr="002F409E">
        <w:rPr>
          <w:rFonts w:cstheme="minorHAnsi"/>
          <w:sz w:val="24"/>
          <w:szCs w:val="24"/>
        </w:rPr>
        <w:t>written feedback</w:t>
      </w:r>
      <w:r w:rsidRPr="002F409E">
        <w:rPr>
          <w:rFonts w:cstheme="minorHAnsi"/>
          <w:sz w:val="24"/>
          <w:szCs w:val="24"/>
        </w:rPr>
        <w:t xml:space="preserve"> on the UoM pro forma for lesson observations.  Additionally, you can expect to receive feedback from teaching colleagues on the other lessons you teach. Trainees will also meet with their mentor once per week to discuss progress and to review and agree targets.  This meeting is accompanied by a pro forma that trainees fill in </w:t>
      </w:r>
      <w:r w:rsidR="00867ED4" w:rsidRPr="002F409E">
        <w:rPr>
          <w:rFonts w:cstheme="minorHAnsi"/>
          <w:sz w:val="24"/>
          <w:szCs w:val="24"/>
        </w:rPr>
        <w:t>to</w:t>
      </w:r>
      <w:r w:rsidRPr="002F409E">
        <w:rPr>
          <w:rFonts w:cstheme="minorHAnsi"/>
          <w:sz w:val="24"/>
          <w:szCs w:val="24"/>
        </w:rPr>
        <w:t xml:space="preserve"> summarise what has been discussed.  All related documents can be found in the </w:t>
      </w:r>
      <w:proofErr w:type="spellStart"/>
      <w:r w:rsidRPr="002F409E">
        <w:rPr>
          <w:rFonts w:cstheme="minorHAnsi"/>
          <w:sz w:val="24"/>
          <w:szCs w:val="24"/>
        </w:rPr>
        <w:t>RoAD</w:t>
      </w:r>
      <w:proofErr w:type="spellEnd"/>
      <w:r w:rsidRPr="002F409E">
        <w:rPr>
          <w:rFonts w:cstheme="minorHAnsi"/>
          <w:sz w:val="24"/>
          <w:szCs w:val="24"/>
        </w:rPr>
        <w:t xml:space="preserve"> file. </w:t>
      </w:r>
    </w:p>
    <w:p w14:paraId="5BE83E2F" w14:textId="77777777" w:rsidR="002E4FEA" w:rsidRPr="00867ED4" w:rsidRDefault="002E4FEA" w:rsidP="00867ED4">
      <w:pPr>
        <w:pStyle w:val="Level1"/>
        <w:rPr>
          <w:rFonts w:asciiTheme="minorHAnsi" w:hAnsiTheme="minorHAnsi" w:cstheme="minorHAnsi"/>
          <w:sz w:val="24"/>
          <w:szCs w:val="24"/>
        </w:rPr>
      </w:pPr>
    </w:p>
    <w:p w14:paraId="77A66B96" w14:textId="77777777" w:rsidR="002E4FEA" w:rsidRPr="00867ED4" w:rsidRDefault="002E4FEA" w:rsidP="00867ED4">
      <w:pPr>
        <w:pStyle w:val="Level1"/>
        <w:rPr>
          <w:rFonts w:asciiTheme="minorHAnsi" w:hAnsiTheme="minorHAnsi" w:cstheme="minorHAnsi"/>
          <w:b/>
          <w:bCs/>
          <w:sz w:val="24"/>
          <w:szCs w:val="24"/>
        </w:rPr>
      </w:pPr>
      <w:bookmarkStart w:id="59" w:name="_Toc143094026"/>
      <w:bookmarkStart w:id="60" w:name="_Toc143101190"/>
      <w:r w:rsidRPr="00867ED4">
        <w:rPr>
          <w:rFonts w:asciiTheme="minorHAnsi" w:hAnsiTheme="minorHAnsi" w:cstheme="minorHAnsi"/>
          <w:b/>
          <w:bCs/>
          <w:sz w:val="24"/>
          <w:szCs w:val="24"/>
        </w:rPr>
        <w:t>Tutor Observations and Feedback</w:t>
      </w:r>
      <w:bookmarkEnd w:id="59"/>
      <w:bookmarkEnd w:id="60"/>
    </w:p>
    <w:p w14:paraId="467A4384" w14:textId="77777777" w:rsidR="002E4FEA" w:rsidRPr="002F409E" w:rsidRDefault="002E4FEA" w:rsidP="002E4FEA">
      <w:pPr>
        <w:spacing w:line="276" w:lineRule="auto"/>
        <w:rPr>
          <w:rFonts w:cstheme="minorHAnsi"/>
          <w:sz w:val="24"/>
          <w:szCs w:val="24"/>
        </w:rPr>
      </w:pPr>
      <w:r w:rsidRPr="002F409E">
        <w:rPr>
          <w:rFonts w:cstheme="minorHAnsi"/>
          <w:sz w:val="24"/>
          <w:szCs w:val="24"/>
        </w:rPr>
        <w:t xml:space="preserve">Tutors normally visit each trainee once per placement to observe a lesson and give verbal and written feedback.  The subject mentor or class teacher will observe the lesson with the tutor.  Observations are always accompanied by a pre- and post-observation discussion.  The purpose of observations is not to make a sweeping judgement based on one, ‘high stakes’ observation; rather it is a formative process to identify your strengths and areas to develop.  You should ensure that lesson plans are available for tutors and mentors in advance of the lesson.  Make sure that your </w:t>
      </w:r>
      <w:proofErr w:type="spellStart"/>
      <w:r w:rsidRPr="002F409E">
        <w:rPr>
          <w:rFonts w:cstheme="minorHAnsi"/>
          <w:sz w:val="24"/>
          <w:szCs w:val="24"/>
        </w:rPr>
        <w:t>RoAD</w:t>
      </w:r>
      <w:proofErr w:type="spellEnd"/>
      <w:r w:rsidRPr="002F409E">
        <w:rPr>
          <w:rFonts w:cstheme="minorHAnsi"/>
          <w:sz w:val="24"/>
          <w:szCs w:val="24"/>
        </w:rPr>
        <w:t xml:space="preserve"> folder, including your School File, are available to be seen online (or otherwise).</w:t>
      </w:r>
    </w:p>
    <w:p w14:paraId="5B7CF9B1" w14:textId="77777777" w:rsidR="002E4FEA" w:rsidRPr="002F409E" w:rsidRDefault="002E4FEA" w:rsidP="002E4FEA">
      <w:pPr>
        <w:spacing w:line="276" w:lineRule="auto"/>
        <w:rPr>
          <w:rFonts w:cstheme="minorHAnsi"/>
          <w:sz w:val="24"/>
          <w:szCs w:val="24"/>
        </w:rPr>
      </w:pPr>
    </w:p>
    <w:p w14:paraId="6483D3DD" w14:textId="77777777" w:rsidR="002E4FEA" w:rsidRPr="002F409E" w:rsidRDefault="002E4FEA" w:rsidP="002E4FEA">
      <w:pPr>
        <w:spacing w:line="276" w:lineRule="auto"/>
        <w:rPr>
          <w:rFonts w:cstheme="minorHAnsi"/>
          <w:sz w:val="24"/>
          <w:szCs w:val="24"/>
        </w:rPr>
      </w:pPr>
      <w:r w:rsidRPr="002F409E">
        <w:rPr>
          <w:rFonts w:cstheme="minorHAnsi"/>
          <w:sz w:val="24"/>
          <w:szCs w:val="24"/>
        </w:rPr>
        <w:t xml:space="preserve">For you to maximise your progress feedback from colleagues is vital.  Whilst it is encouraging to receive positive feedback, it can be challenging when things have not gone well.  Everyone wants you to be successful; hence, we will always be honest.  Please remember that if you receive feedback that feels negative it is not personal and is there to help you to improve.  If you are unsure of what you can do to develop, ask for clear strategies and how you can implement them in the classroom. </w:t>
      </w:r>
    </w:p>
    <w:p w14:paraId="411C3E93" w14:textId="3E537EB2" w:rsidR="002E4FEA" w:rsidRPr="002F409E" w:rsidRDefault="002E4FEA" w:rsidP="00B313A0">
      <w:pPr>
        <w:pStyle w:val="Heading2"/>
        <w:rPr>
          <w:rFonts w:asciiTheme="minorHAnsi" w:hAnsiTheme="minorHAnsi" w:cstheme="minorHAnsi"/>
          <w:sz w:val="24"/>
          <w:szCs w:val="24"/>
        </w:rPr>
      </w:pPr>
    </w:p>
    <w:p w14:paraId="6D07B61E" w14:textId="77777777" w:rsidR="002E4FEA" w:rsidRPr="004F2123" w:rsidRDefault="002E4FEA" w:rsidP="00171019">
      <w:pPr>
        <w:pStyle w:val="Level1"/>
        <w:rPr>
          <w:rFonts w:asciiTheme="minorHAnsi" w:hAnsiTheme="minorHAnsi" w:cstheme="minorHAnsi"/>
          <w:b/>
          <w:bCs/>
          <w:sz w:val="24"/>
          <w:szCs w:val="24"/>
        </w:rPr>
      </w:pPr>
      <w:bookmarkStart w:id="61" w:name="_Toc143094027"/>
      <w:bookmarkStart w:id="62" w:name="_Toc143101191"/>
      <w:r w:rsidRPr="004F2123">
        <w:rPr>
          <w:rFonts w:asciiTheme="minorHAnsi" w:hAnsiTheme="minorHAnsi" w:cstheme="minorHAnsi"/>
          <w:b/>
          <w:bCs/>
          <w:sz w:val="24"/>
          <w:szCs w:val="24"/>
        </w:rPr>
        <w:t>Subject knowledge Audits</w:t>
      </w:r>
      <w:bookmarkEnd w:id="61"/>
      <w:bookmarkEnd w:id="62"/>
    </w:p>
    <w:p w14:paraId="5BE290A9" w14:textId="77777777" w:rsidR="002E4FEA" w:rsidRPr="002F409E" w:rsidRDefault="002E4FEA" w:rsidP="002E4FEA">
      <w:pPr>
        <w:spacing w:line="276" w:lineRule="auto"/>
        <w:rPr>
          <w:rFonts w:cstheme="minorHAnsi"/>
          <w:sz w:val="24"/>
          <w:szCs w:val="24"/>
        </w:rPr>
      </w:pPr>
      <w:r w:rsidRPr="002F409E">
        <w:rPr>
          <w:rFonts w:cstheme="minorHAnsi"/>
          <w:sz w:val="24"/>
          <w:szCs w:val="24"/>
          <w:lang w:val="en-GB"/>
        </w:rPr>
        <w:t xml:space="preserve">Your Mathematics subject knowledge will grow over the course of this year. </w:t>
      </w:r>
      <w:r w:rsidRPr="002F409E">
        <w:rPr>
          <w:rFonts w:cstheme="minorHAnsi"/>
          <w:sz w:val="24"/>
          <w:szCs w:val="24"/>
        </w:rPr>
        <w:t xml:space="preserve">It is important to be aware of those areas in which you are strong and where there are gaps you need to address.  At the start of the </w:t>
      </w:r>
      <w:proofErr w:type="gramStart"/>
      <w:r w:rsidRPr="002F409E">
        <w:rPr>
          <w:rFonts w:cstheme="minorHAnsi"/>
          <w:sz w:val="24"/>
          <w:szCs w:val="24"/>
        </w:rPr>
        <w:t>course</w:t>
      </w:r>
      <w:proofErr w:type="gramEnd"/>
      <w:r w:rsidRPr="002F409E">
        <w:rPr>
          <w:rFonts w:cstheme="minorHAnsi"/>
          <w:sz w:val="24"/>
          <w:szCs w:val="24"/>
        </w:rPr>
        <w:t xml:space="preserve"> you will </w:t>
      </w:r>
      <w:r w:rsidRPr="002F409E">
        <w:rPr>
          <w:rFonts w:cstheme="minorHAnsi"/>
          <w:sz w:val="24"/>
          <w:szCs w:val="24"/>
        </w:rPr>
        <w:lastRenderedPageBreak/>
        <w:t xml:space="preserve">be provided with a document to allow you to audit your subject knowledge and you are expected to update this as the year progresses.  We will guide you as to the steps you can take to develop your subject knowledge. </w:t>
      </w:r>
    </w:p>
    <w:p w14:paraId="243053B3" w14:textId="77777777" w:rsidR="002E4FEA" w:rsidRPr="002F409E" w:rsidRDefault="002E4FEA" w:rsidP="00B313A0">
      <w:pPr>
        <w:pStyle w:val="Heading2"/>
        <w:rPr>
          <w:rFonts w:asciiTheme="minorHAnsi" w:hAnsiTheme="minorHAnsi" w:cstheme="minorHAnsi"/>
          <w:sz w:val="24"/>
          <w:szCs w:val="24"/>
        </w:rPr>
      </w:pPr>
    </w:p>
    <w:p w14:paraId="7F7E4E4E" w14:textId="428B96C6" w:rsidR="002E4FEA" w:rsidRPr="004F2123" w:rsidRDefault="002E4FEA" w:rsidP="00171019">
      <w:pPr>
        <w:pStyle w:val="Level1"/>
        <w:rPr>
          <w:rFonts w:asciiTheme="minorHAnsi" w:hAnsiTheme="minorHAnsi" w:cstheme="minorHAnsi"/>
          <w:b/>
          <w:bCs/>
          <w:sz w:val="24"/>
          <w:szCs w:val="24"/>
        </w:rPr>
      </w:pPr>
      <w:bookmarkStart w:id="63" w:name="_Toc143094028"/>
      <w:bookmarkStart w:id="64" w:name="_Toc143101192"/>
      <w:r w:rsidRPr="004F2123">
        <w:rPr>
          <w:rFonts w:asciiTheme="minorHAnsi" w:hAnsiTheme="minorHAnsi" w:cstheme="minorHAnsi"/>
          <w:b/>
          <w:bCs/>
          <w:sz w:val="24"/>
          <w:szCs w:val="24"/>
        </w:rPr>
        <w:t>The Role of the Subject Mentor</w:t>
      </w:r>
      <w:bookmarkEnd w:id="63"/>
      <w:bookmarkEnd w:id="64"/>
    </w:p>
    <w:p w14:paraId="02801951" w14:textId="719241B8" w:rsidR="002E4FEA" w:rsidRPr="002F409E" w:rsidRDefault="00B67815" w:rsidP="002E4FEA">
      <w:pPr>
        <w:rPr>
          <w:rFonts w:cstheme="minorHAnsi"/>
          <w:sz w:val="24"/>
          <w:szCs w:val="24"/>
        </w:rPr>
      </w:pPr>
      <w:r w:rsidRPr="002F409E">
        <w:rPr>
          <w:rFonts w:cstheme="minorHAnsi"/>
          <w:sz w:val="24"/>
          <w:szCs w:val="24"/>
        </w:rPr>
        <w:t>You</w:t>
      </w:r>
      <w:r w:rsidR="004F2123">
        <w:rPr>
          <w:rFonts w:cstheme="minorHAnsi"/>
          <w:sz w:val="24"/>
          <w:szCs w:val="24"/>
        </w:rPr>
        <w:t>r</w:t>
      </w:r>
      <w:r w:rsidRPr="002F409E">
        <w:rPr>
          <w:rFonts w:cstheme="minorHAnsi"/>
          <w:sz w:val="24"/>
          <w:szCs w:val="24"/>
        </w:rPr>
        <w:t xml:space="preserve"> relationship with your mentor is one of the most valuable you will have this year on the PGCE. Mentors are </w:t>
      </w:r>
      <w:r w:rsidR="002E4FEA" w:rsidRPr="002F409E">
        <w:rPr>
          <w:rFonts w:cstheme="minorHAnsi"/>
          <w:sz w:val="24"/>
          <w:szCs w:val="24"/>
        </w:rPr>
        <w:t xml:space="preserve">generally </w:t>
      </w:r>
      <w:r w:rsidRPr="002F409E">
        <w:rPr>
          <w:rFonts w:cstheme="minorHAnsi"/>
          <w:sz w:val="24"/>
          <w:szCs w:val="24"/>
        </w:rPr>
        <w:t xml:space="preserve">experienced teachers who will help and guide you in your first steps in teaching </w:t>
      </w:r>
      <w:r w:rsidR="00F148E5" w:rsidRPr="002F409E">
        <w:rPr>
          <w:rFonts w:cstheme="minorHAnsi"/>
          <w:sz w:val="24"/>
          <w:szCs w:val="24"/>
        </w:rPr>
        <w:t>Mathematics</w:t>
      </w:r>
      <w:r w:rsidRPr="002F409E">
        <w:rPr>
          <w:rFonts w:cstheme="minorHAnsi"/>
          <w:sz w:val="24"/>
          <w:szCs w:val="24"/>
        </w:rPr>
        <w:t xml:space="preserve">, through to the end of the course when you will be more confident. All mentors </w:t>
      </w:r>
      <w:r w:rsidR="002E4FEA" w:rsidRPr="002F409E">
        <w:rPr>
          <w:rFonts w:cstheme="minorHAnsi"/>
          <w:sz w:val="24"/>
          <w:szCs w:val="24"/>
        </w:rPr>
        <w:t xml:space="preserve">should </w:t>
      </w:r>
      <w:r w:rsidRPr="002F409E">
        <w:rPr>
          <w:rFonts w:cstheme="minorHAnsi"/>
          <w:sz w:val="24"/>
          <w:szCs w:val="24"/>
        </w:rPr>
        <w:t>have attended mentor training sessions at the University of Manchester</w:t>
      </w:r>
      <w:r w:rsidR="002E4FEA" w:rsidRPr="002F409E">
        <w:rPr>
          <w:rFonts w:cstheme="minorHAnsi"/>
          <w:sz w:val="24"/>
          <w:szCs w:val="24"/>
        </w:rPr>
        <w:t xml:space="preserve">, </w:t>
      </w:r>
      <w:r w:rsidR="002E4FEA" w:rsidRPr="002F409E">
        <w:rPr>
          <w:rFonts w:cstheme="minorHAnsi"/>
          <w:sz w:val="24"/>
          <w:szCs w:val="24"/>
          <w:lang w:val="en-GB"/>
        </w:rPr>
        <w:t>many of them also completed their PGCE with us.  It is important to remember that mentors are busy teachers themselves; managing expectations of one another is very important.</w:t>
      </w:r>
    </w:p>
    <w:p w14:paraId="3E7BEB42" w14:textId="7103F74A" w:rsidR="00B67815" w:rsidRPr="002F409E" w:rsidRDefault="00B67815" w:rsidP="009125C7">
      <w:pPr>
        <w:rPr>
          <w:rFonts w:cstheme="minorHAnsi"/>
          <w:sz w:val="24"/>
          <w:szCs w:val="24"/>
        </w:rPr>
      </w:pPr>
    </w:p>
    <w:p w14:paraId="3A47BD9C" w14:textId="219B831D" w:rsidR="00B9310D" w:rsidRPr="002F409E" w:rsidRDefault="00B67815" w:rsidP="009125C7">
      <w:pPr>
        <w:rPr>
          <w:rFonts w:cstheme="minorHAnsi"/>
          <w:sz w:val="24"/>
          <w:szCs w:val="24"/>
          <w:lang w:val="en-GB"/>
        </w:rPr>
      </w:pPr>
      <w:r w:rsidRPr="002F409E">
        <w:rPr>
          <w:rFonts w:cstheme="minorHAnsi"/>
          <w:sz w:val="24"/>
          <w:szCs w:val="24"/>
        </w:rPr>
        <w:t xml:space="preserve">The </w:t>
      </w:r>
      <w:r w:rsidR="004F2123" w:rsidRPr="002F409E">
        <w:rPr>
          <w:rFonts w:cstheme="minorHAnsi"/>
          <w:sz w:val="24"/>
          <w:szCs w:val="24"/>
        </w:rPr>
        <w:t>mathematics</w:t>
      </w:r>
      <w:r w:rsidR="005A7809" w:rsidRPr="002F409E">
        <w:rPr>
          <w:rFonts w:cstheme="minorHAnsi"/>
          <w:sz w:val="24"/>
          <w:szCs w:val="24"/>
        </w:rPr>
        <w:t xml:space="preserve"> </w:t>
      </w:r>
      <w:r w:rsidRPr="002F409E">
        <w:rPr>
          <w:rFonts w:cstheme="minorHAnsi"/>
          <w:sz w:val="24"/>
          <w:szCs w:val="24"/>
        </w:rPr>
        <w:t>mentor</w:t>
      </w:r>
      <w:r w:rsidR="005A7809" w:rsidRPr="002F409E">
        <w:rPr>
          <w:rFonts w:cstheme="minorHAnsi"/>
          <w:sz w:val="24"/>
          <w:szCs w:val="24"/>
        </w:rPr>
        <w:t>’s main role</w:t>
      </w:r>
      <w:r w:rsidRPr="002F409E">
        <w:rPr>
          <w:rFonts w:cstheme="minorHAnsi"/>
          <w:sz w:val="24"/>
          <w:szCs w:val="24"/>
        </w:rPr>
        <w:t xml:space="preserve"> is to </w:t>
      </w:r>
      <w:r w:rsidR="00B9310D" w:rsidRPr="002F409E">
        <w:rPr>
          <w:rFonts w:cstheme="minorHAnsi"/>
          <w:sz w:val="24"/>
          <w:szCs w:val="24"/>
        </w:rPr>
        <w:t xml:space="preserve">act as a critical friend during </w:t>
      </w:r>
      <w:r w:rsidRPr="002F409E">
        <w:rPr>
          <w:rFonts w:cstheme="minorHAnsi"/>
          <w:sz w:val="24"/>
          <w:szCs w:val="24"/>
        </w:rPr>
        <w:t>your</w:t>
      </w:r>
      <w:r w:rsidR="00B9310D" w:rsidRPr="002F409E">
        <w:rPr>
          <w:rFonts w:cstheme="minorHAnsi"/>
          <w:sz w:val="24"/>
          <w:szCs w:val="24"/>
        </w:rPr>
        <w:t xml:space="preserve"> early steps as a teacher. </w:t>
      </w:r>
      <w:r w:rsidR="005A7809" w:rsidRPr="002F409E">
        <w:rPr>
          <w:rFonts w:cstheme="minorHAnsi"/>
          <w:sz w:val="24"/>
          <w:szCs w:val="24"/>
          <w:lang w:val="en-GB"/>
        </w:rPr>
        <w:t xml:space="preserve">It is part of their role to support you and to try to ensure that you develop as a teacher.  At times it may seem that the feedback you receive is rather negative, this may be the case even if a trainee is doing well.  This is perhaps a result of mentors and tutors wanting to support you to reach the potential they can see and forgetting that you may not realise the progress you are making.  Working with feedback can be a challenge but how we respond to feedback is often one of the defining factors in career progression and improvement as a teacher.  Be open-minded and willing to discuss the feedback you receive. </w:t>
      </w:r>
    </w:p>
    <w:p w14:paraId="2B359DA1" w14:textId="1841789B" w:rsidR="00B9310D" w:rsidRPr="002F409E" w:rsidRDefault="00B9310D" w:rsidP="009125C7">
      <w:pPr>
        <w:rPr>
          <w:rFonts w:cstheme="minorHAnsi"/>
          <w:sz w:val="24"/>
          <w:szCs w:val="24"/>
        </w:rPr>
      </w:pPr>
      <w:r w:rsidRPr="002F409E">
        <w:rPr>
          <w:rFonts w:cstheme="minorHAnsi"/>
          <w:sz w:val="24"/>
          <w:szCs w:val="24"/>
        </w:rPr>
        <w:tab/>
      </w:r>
    </w:p>
    <w:p w14:paraId="42ED0041" w14:textId="7A2B7628" w:rsidR="00B9310D" w:rsidRPr="002F409E" w:rsidRDefault="00B9310D" w:rsidP="009125C7">
      <w:pPr>
        <w:rPr>
          <w:rFonts w:cstheme="minorHAnsi"/>
          <w:sz w:val="24"/>
          <w:szCs w:val="24"/>
        </w:rPr>
      </w:pPr>
      <w:r w:rsidRPr="002F409E">
        <w:rPr>
          <w:rFonts w:cstheme="minorHAnsi"/>
          <w:sz w:val="24"/>
          <w:szCs w:val="24"/>
        </w:rPr>
        <w:t xml:space="preserve">As well as supporting trainees throughout the </w:t>
      </w:r>
      <w:r w:rsidR="009125C7" w:rsidRPr="002F409E">
        <w:rPr>
          <w:rFonts w:cstheme="minorHAnsi"/>
          <w:sz w:val="24"/>
          <w:szCs w:val="24"/>
        </w:rPr>
        <w:t>placement</w:t>
      </w:r>
      <w:r w:rsidRPr="002F409E">
        <w:rPr>
          <w:rFonts w:cstheme="minorHAnsi"/>
          <w:sz w:val="24"/>
          <w:szCs w:val="24"/>
        </w:rPr>
        <w:t xml:space="preserve">, we ask mentors to write a </w:t>
      </w:r>
      <w:r w:rsidR="009125C7" w:rsidRPr="002F409E">
        <w:rPr>
          <w:rFonts w:cstheme="minorHAnsi"/>
          <w:sz w:val="24"/>
          <w:szCs w:val="24"/>
        </w:rPr>
        <w:t>progress</w:t>
      </w:r>
      <w:r w:rsidRPr="002F409E">
        <w:rPr>
          <w:rFonts w:cstheme="minorHAnsi"/>
          <w:sz w:val="24"/>
          <w:szCs w:val="24"/>
        </w:rPr>
        <w:t xml:space="preserve"> report at the end of each term.  </w:t>
      </w:r>
      <w:r w:rsidR="0080440D" w:rsidRPr="002F409E">
        <w:rPr>
          <w:rFonts w:cstheme="minorHAnsi"/>
          <w:sz w:val="24"/>
          <w:szCs w:val="24"/>
          <w:lang w:val="en-GB"/>
        </w:rPr>
        <w:t xml:space="preserve">This will be used to highlight your strengths and to help you to set targets for your future development.  The Progress Report will be based on your whole placement and in you mentor meeting you will have the opportunity to discuss it.  </w:t>
      </w:r>
      <w:r w:rsidRPr="002F409E">
        <w:rPr>
          <w:rFonts w:cstheme="minorHAnsi"/>
          <w:sz w:val="24"/>
          <w:szCs w:val="24"/>
        </w:rPr>
        <w:t xml:space="preserve">Advice about writing reports </w:t>
      </w:r>
      <w:r w:rsidR="00B67815" w:rsidRPr="002F409E">
        <w:rPr>
          <w:rFonts w:cstheme="minorHAnsi"/>
          <w:sz w:val="24"/>
          <w:szCs w:val="24"/>
        </w:rPr>
        <w:t>is</w:t>
      </w:r>
      <w:r w:rsidRPr="002F409E">
        <w:rPr>
          <w:rFonts w:cstheme="minorHAnsi"/>
          <w:sz w:val="24"/>
          <w:szCs w:val="24"/>
        </w:rPr>
        <w:t xml:space="preserve"> given to mentors.</w:t>
      </w:r>
    </w:p>
    <w:p w14:paraId="192FA47E" w14:textId="77777777" w:rsidR="00B9310D" w:rsidRPr="002F409E" w:rsidRDefault="00B9310D" w:rsidP="00B67815">
      <w:pPr>
        <w:pStyle w:val="Heading1"/>
        <w:spacing w:before="39"/>
        <w:rPr>
          <w:rFonts w:asciiTheme="minorHAnsi" w:hAnsiTheme="minorHAnsi" w:cstheme="minorHAnsi"/>
          <w:b w:val="0"/>
          <w:bCs w:val="0"/>
          <w:sz w:val="24"/>
          <w:szCs w:val="24"/>
          <w:highlight w:val="yellow"/>
        </w:rPr>
      </w:pPr>
    </w:p>
    <w:p w14:paraId="53C6384F" w14:textId="77777777" w:rsidR="00B9310D" w:rsidRPr="004F2123" w:rsidRDefault="00B9310D" w:rsidP="004F2123">
      <w:pPr>
        <w:pStyle w:val="Level1"/>
        <w:rPr>
          <w:rFonts w:asciiTheme="minorHAnsi" w:hAnsiTheme="minorHAnsi" w:cstheme="minorHAnsi"/>
          <w:b/>
          <w:bCs/>
          <w:sz w:val="24"/>
          <w:szCs w:val="24"/>
        </w:rPr>
      </w:pPr>
      <w:bookmarkStart w:id="65" w:name="_Toc143094029"/>
      <w:bookmarkStart w:id="66" w:name="_Toc143101193"/>
      <w:r w:rsidRPr="004F2123">
        <w:rPr>
          <w:rFonts w:asciiTheme="minorHAnsi" w:hAnsiTheme="minorHAnsi" w:cstheme="minorHAnsi"/>
          <w:b/>
          <w:bCs/>
          <w:sz w:val="24"/>
          <w:szCs w:val="24"/>
        </w:rPr>
        <w:t>Weekly mentor meeting</w:t>
      </w:r>
      <w:bookmarkEnd w:id="65"/>
      <w:bookmarkEnd w:id="66"/>
    </w:p>
    <w:p w14:paraId="766B13ED" w14:textId="646DC0AF" w:rsidR="00B9310D" w:rsidRPr="002F409E" w:rsidRDefault="00B67815" w:rsidP="009125C7">
      <w:pPr>
        <w:rPr>
          <w:rFonts w:cstheme="minorHAnsi"/>
          <w:sz w:val="24"/>
          <w:szCs w:val="24"/>
        </w:rPr>
      </w:pPr>
      <w:r w:rsidRPr="002F409E">
        <w:rPr>
          <w:rFonts w:cstheme="minorHAnsi"/>
          <w:sz w:val="24"/>
          <w:szCs w:val="24"/>
        </w:rPr>
        <w:t>You</w:t>
      </w:r>
      <w:r w:rsidR="00B9310D" w:rsidRPr="002F409E">
        <w:rPr>
          <w:rFonts w:cstheme="minorHAnsi"/>
          <w:sz w:val="24"/>
          <w:szCs w:val="24"/>
        </w:rPr>
        <w:t xml:space="preserve"> should expect to have a timetabled weekly meeting with </w:t>
      </w:r>
      <w:r w:rsidR="0080440D" w:rsidRPr="002F409E">
        <w:rPr>
          <w:rFonts w:cstheme="minorHAnsi"/>
          <w:sz w:val="24"/>
          <w:szCs w:val="24"/>
        </w:rPr>
        <w:t>you</w:t>
      </w:r>
      <w:r w:rsidR="00B9310D" w:rsidRPr="002F409E">
        <w:rPr>
          <w:rFonts w:cstheme="minorHAnsi"/>
          <w:sz w:val="24"/>
          <w:szCs w:val="24"/>
        </w:rPr>
        <w:t xml:space="preserve">r mentor that lasts approximately one hour. </w:t>
      </w:r>
      <w:r w:rsidR="0080440D" w:rsidRPr="002F409E">
        <w:rPr>
          <w:rFonts w:cstheme="minorHAnsi"/>
          <w:sz w:val="24"/>
          <w:szCs w:val="24"/>
          <w:lang w:val="en-GB"/>
        </w:rPr>
        <w:t xml:space="preserve">This will provide you with the time each week to review and discuss your progress. </w:t>
      </w:r>
      <w:r w:rsidR="00B9310D" w:rsidRPr="002F409E">
        <w:rPr>
          <w:rFonts w:cstheme="minorHAnsi"/>
          <w:sz w:val="24"/>
          <w:szCs w:val="24"/>
        </w:rPr>
        <w:t xml:space="preserve">Trainees are asked to let us know immediately if they are not getting this. </w:t>
      </w:r>
      <w:r w:rsidR="008C7954" w:rsidRPr="002F409E">
        <w:rPr>
          <w:rFonts w:cstheme="minorHAnsi"/>
          <w:sz w:val="24"/>
          <w:szCs w:val="24"/>
        </w:rPr>
        <w:t xml:space="preserve">You are expected to keep a record of this meeting by completing the ‘mentor meeting form’ in the </w:t>
      </w:r>
      <w:proofErr w:type="spellStart"/>
      <w:r w:rsidR="008C7954" w:rsidRPr="002F409E">
        <w:rPr>
          <w:rFonts w:cstheme="minorHAnsi"/>
          <w:sz w:val="24"/>
          <w:szCs w:val="24"/>
        </w:rPr>
        <w:t>RoAD</w:t>
      </w:r>
      <w:proofErr w:type="spellEnd"/>
      <w:r w:rsidR="008C7954" w:rsidRPr="002F409E">
        <w:rPr>
          <w:rFonts w:cstheme="minorHAnsi"/>
          <w:sz w:val="24"/>
          <w:szCs w:val="24"/>
        </w:rPr>
        <w:t xml:space="preserve"> file. </w:t>
      </w:r>
      <w:r w:rsidR="00B9310D" w:rsidRPr="002F409E">
        <w:rPr>
          <w:rFonts w:cstheme="minorHAnsi"/>
          <w:sz w:val="24"/>
          <w:szCs w:val="24"/>
        </w:rPr>
        <w:t>We feel that it is important that this meeting has some structure that is set out or agreed at the outset</w:t>
      </w:r>
      <w:r w:rsidR="0080440D" w:rsidRPr="002F409E">
        <w:rPr>
          <w:rFonts w:cstheme="minorHAnsi"/>
          <w:sz w:val="24"/>
          <w:szCs w:val="24"/>
        </w:rPr>
        <w:t>, o</w:t>
      </w:r>
      <w:r w:rsidR="008C7954" w:rsidRPr="002F409E">
        <w:rPr>
          <w:rFonts w:cstheme="minorHAnsi"/>
          <w:sz w:val="24"/>
          <w:szCs w:val="24"/>
        </w:rPr>
        <w:t>therwise</w:t>
      </w:r>
      <w:r w:rsidR="0080440D" w:rsidRPr="002F409E">
        <w:rPr>
          <w:rFonts w:cstheme="minorHAnsi"/>
          <w:sz w:val="24"/>
          <w:szCs w:val="24"/>
        </w:rPr>
        <w:t xml:space="preserve"> </w:t>
      </w:r>
      <w:r w:rsidR="00B9310D" w:rsidRPr="002F409E">
        <w:rPr>
          <w:rFonts w:cstheme="minorHAnsi"/>
          <w:sz w:val="24"/>
          <w:szCs w:val="24"/>
        </w:rPr>
        <w:t xml:space="preserve">it is easy to fill the time </w:t>
      </w:r>
      <w:r w:rsidR="008C7954" w:rsidRPr="002F409E">
        <w:rPr>
          <w:rFonts w:cstheme="minorHAnsi"/>
          <w:sz w:val="24"/>
          <w:szCs w:val="24"/>
        </w:rPr>
        <w:t>focusing</w:t>
      </w:r>
      <w:r w:rsidR="00B9310D" w:rsidRPr="002F409E">
        <w:rPr>
          <w:rFonts w:cstheme="minorHAnsi"/>
          <w:sz w:val="24"/>
          <w:szCs w:val="24"/>
        </w:rPr>
        <w:t xml:space="preserve"> on the detail of teaching particular classes or even individual students without considering </w:t>
      </w:r>
      <w:r w:rsidR="0080440D" w:rsidRPr="002F409E">
        <w:rPr>
          <w:rFonts w:cstheme="minorHAnsi"/>
          <w:sz w:val="24"/>
          <w:szCs w:val="24"/>
        </w:rPr>
        <w:t>your overall progress</w:t>
      </w:r>
      <w:r w:rsidR="00B9310D" w:rsidRPr="002F409E">
        <w:rPr>
          <w:rFonts w:cstheme="minorHAnsi"/>
          <w:sz w:val="24"/>
          <w:szCs w:val="24"/>
        </w:rPr>
        <w:t>. An important question trainees should continually be asking is, “What can I learn in general from my experiences and how can I apply this across all of my teaching?”</w:t>
      </w:r>
    </w:p>
    <w:p w14:paraId="04E85427" w14:textId="77777777" w:rsidR="00B9310D" w:rsidRPr="002F409E" w:rsidRDefault="00B9310D" w:rsidP="009125C7">
      <w:pPr>
        <w:rPr>
          <w:rFonts w:cstheme="minorHAnsi"/>
          <w:sz w:val="24"/>
          <w:szCs w:val="24"/>
          <w:highlight w:val="yellow"/>
        </w:rPr>
      </w:pPr>
    </w:p>
    <w:p w14:paraId="445481FE" w14:textId="77777777" w:rsidR="00E10285" w:rsidRPr="002F409E" w:rsidRDefault="00E10285" w:rsidP="00E10285">
      <w:pPr>
        <w:rPr>
          <w:rFonts w:cstheme="minorHAnsi"/>
          <w:sz w:val="24"/>
          <w:szCs w:val="24"/>
        </w:rPr>
      </w:pPr>
      <w:r w:rsidRPr="002F409E">
        <w:rPr>
          <w:rFonts w:cstheme="minorHAnsi"/>
          <w:sz w:val="24"/>
          <w:szCs w:val="24"/>
        </w:rPr>
        <w:t xml:space="preserve">Mentors are aware of the assessed tasks trainees do each term, they will expect trainees to discuss this with them and ask for help when needed. </w:t>
      </w:r>
    </w:p>
    <w:p w14:paraId="790BB44D" w14:textId="77777777" w:rsidR="00E10285" w:rsidRPr="002F409E" w:rsidRDefault="00E10285" w:rsidP="00E10285">
      <w:pPr>
        <w:rPr>
          <w:rFonts w:cstheme="minorHAnsi"/>
          <w:sz w:val="24"/>
          <w:szCs w:val="24"/>
        </w:rPr>
      </w:pPr>
    </w:p>
    <w:p w14:paraId="5110F5AB" w14:textId="771C1A2D" w:rsidR="00E10285" w:rsidRPr="002F409E" w:rsidRDefault="00E10285" w:rsidP="00E10285">
      <w:pPr>
        <w:rPr>
          <w:rFonts w:cstheme="minorHAnsi"/>
          <w:sz w:val="24"/>
          <w:szCs w:val="24"/>
        </w:rPr>
      </w:pPr>
      <w:r w:rsidRPr="002F409E">
        <w:rPr>
          <w:rFonts w:cstheme="minorHAnsi"/>
          <w:sz w:val="24"/>
          <w:szCs w:val="24"/>
        </w:rPr>
        <w:t>Some good things to discuss with your mentor in meetings. Primarily follow on the guidance on each Weekly Mentor meeting form which as suggested areas of focus.</w:t>
      </w:r>
    </w:p>
    <w:p w14:paraId="197756F6" w14:textId="77777777" w:rsidR="0080440D" w:rsidRPr="002F409E" w:rsidRDefault="0080440D" w:rsidP="0080440D">
      <w:pPr>
        <w:rPr>
          <w:rFonts w:cstheme="minorHAnsi"/>
          <w:sz w:val="24"/>
          <w:szCs w:val="24"/>
          <w:lang w:val="en-GB"/>
        </w:rPr>
      </w:pPr>
    </w:p>
    <w:p w14:paraId="5CC1CA5F" w14:textId="02F8ED99" w:rsidR="008C7954" w:rsidRPr="002F409E" w:rsidRDefault="008C7954" w:rsidP="009125C7">
      <w:pPr>
        <w:pStyle w:val="ListParagraph"/>
        <w:numPr>
          <w:ilvl w:val="0"/>
          <w:numId w:val="37"/>
        </w:numPr>
        <w:rPr>
          <w:rFonts w:cstheme="minorHAnsi"/>
          <w:sz w:val="24"/>
          <w:szCs w:val="24"/>
        </w:rPr>
      </w:pPr>
      <w:r w:rsidRPr="002F409E">
        <w:rPr>
          <w:rFonts w:cstheme="minorHAnsi"/>
          <w:sz w:val="24"/>
          <w:szCs w:val="24"/>
        </w:rPr>
        <w:t>Review how your teaching is developing over the last week</w:t>
      </w:r>
      <w:r w:rsidR="00613A0E" w:rsidRPr="002F409E">
        <w:rPr>
          <w:rFonts w:cstheme="minorHAnsi"/>
          <w:sz w:val="24"/>
          <w:szCs w:val="24"/>
        </w:rPr>
        <w:t xml:space="preserve"> against your targets</w:t>
      </w:r>
      <w:r w:rsidRPr="002F409E">
        <w:rPr>
          <w:rFonts w:cstheme="minorHAnsi"/>
          <w:sz w:val="24"/>
          <w:szCs w:val="24"/>
        </w:rPr>
        <w:t>.</w:t>
      </w:r>
    </w:p>
    <w:p w14:paraId="68E95F77" w14:textId="17B178D6" w:rsidR="008C7954" w:rsidRPr="002F409E" w:rsidRDefault="008C7954" w:rsidP="009125C7">
      <w:pPr>
        <w:pStyle w:val="ListParagraph"/>
        <w:numPr>
          <w:ilvl w:val="0"/>
          <w:numId w:val="37"/>
        </w:numPr>
        <w:rPr>
          <w:rFonts w:cstheme="minorHAnsi"/>
          <w:sz w:val="24"/>
          <w:szCs w:val="24"/>
        </w:rPr>
      </w:pPr>
      <w:r w:rsidRPr="002F409E">
        <w:rPr>
          <w:rFonts w:cstheme="minorHAnsi"/>
          <w:sz w:val="24"/>
          <w:szCs w:val="24"/>
        </w:rPr>
        <w:t>Discuss any successes and challenges you are facing with some of your classes.</w:t>
      </w:r>
    </w:p>
    <w:p w14:paraId="760A8192" w14:textId="14B089B7" w:rsidR="008C7954" w:rsidRPr="002F409E" w:rsidRDefault="008C7954" w:rsidP="009125C7">
      <w:pPr>
        <w:pStyle w:val="ListParagraph"/>
        <w:numPr>
          <w:ilvl w:val="0"/>
          <w:numId w:val="37"/>
        </w:numPr>
        <w:rPr>
          <w:rFonts w:cstheme="minorHAnsi"/>
          <w:sz w:val="24"/>
          <w:szCs w:val="24"/>
        </w:rPr>
      </w:pPr>
      <w:r w:rsidRPr="002F409E">
        <w:rPr>
          <w:rFonts w:cstheme="minorHAnsi"/>
          <w:sz w:val="24"/>
          <w:szCs w:val="24"/>
        </w:rPr>
        <w:t>Discuss what you will be teaching next week and be aware of subject knowledge and resources you’ll need.</w:t>
      </w:r>
    </w:p>
    <w:p w14:paraId="1B3440E1" w14:textId="3CC30961" w:rsidR="008C7954" w:rsidRPr="002F409E" w:rsidRDefault="008C7954" w:rsidP="009125C7">
      <w:pPr>
        <w:pStyle w:val="ListParagraph"/>
        <w:numPr>
          <w:ilvl w:val="0"/>
          <w:numId w:val="37"/>
        </w:numPr>
        <w:rPr>
          <w:rFonts w:cstheme="minorHAnsi"/>
          <w:sz w:val="24"/>
          <w:szCs w:val="24"/>
        </w:rPr>
      </w:pPr>
      <w:r w:rsidRPr="002F409E">
        <w:rPr>
          <w:rFonts w:cstheme="minorHAnsi"/>
          <w:sz w:val="24"/>
          <w:szCs w:val="24"/>
        </w:rPr>
        <w:t xml:space="preserve">Discuss any university assignments you need to complete which your mentor </w:t>
      </w:r>
      <w:r w:rsidR="0080440D" w:rsidRPr="002F409E">
        <w:rPr>
          <w:rFonts w:cstheme="minorHAnsi"/>
          <w:sz w:val="24"/>
          <w:szCs w:val="24"/>
        </w:rPr>
        <w:t>might be able to</w:t>
      </w:r>
      <w:r w:rsidRPr="002F409E">
        <w:rPr>
          <w:rFonts w:cstheme="minorHAnsi"/>
          <w:sz w:val="24"/>
          <w:szCs w:val="24"/>
        </w:rPr>
        <w:t xml:space="preserve"> help you with</w:t>
      </w:r>
      <w:r w:rsidR="0080440D" w:rsidRPr="002F409E">
        <w:rPr>
          <w:rFonts w:cstheme="minorHAnsi"/>
          <w:sz w:val="24"/>
          <w:szCs w:val="24"/>
        </w:rPr>
        <w:t>.</w:t>
      </w:r>
    </w:p>
    <w:p w14:paraId="3B72DD88" w14:textId="01412555" w:rsidR="008C7954" w:rsidRPr="002F409E" w:rsidRDefault="008C7954" w:rsidP="009125C7">
      <w:pPr>
        <w:pStyle w:val="ListParagraph"/>
        <w:numPr>
          <w:ilvl w:val="0"/>
          <w:numId w:val="37"/>
        </w:numPr>
        <w:rPr>
          <w:rFonts w:cstheme="minorHAnsi"/>
          <w:sz w:val="24"/>
          <w:szCs w:val="24"/>
        </w:rPr>
      </w:pPr>
      <w:r w:rsidRPr="002F409E">
        <w:rPr>
          <w:rFonts w:cstheme="minorHAnsi"/>
          <w:sz w:val="24"/>
          <w:szCs w:val="24"/>
        </w:rPr>
        <w:lastRenderedPageBreak/>
        <w:t>Ask about any whole school activities that may disrupt your teaching such as fieldtrips or exams</w:t>
      </w:r>
    </w:p>
    <w:p w14:paraId="3B41E2A1" w14:textId="74A72F52" w:rsidR="008C7954" w:rsidRPr="002F409E" w:rsidRDefault="008C7954" w:rsidP="009125C7">
      <w:pPr>
        <w:pStyle w:val="ListParagraph"/>
        <w:numPr>
          <w:ilvl w:val="0"/>
          <w:numId w:val="37"/>
        </w:numPr>
        <w:rPr>
          <w:rFonts w:cstheme="minorHAnsi"/>
          <w:sz w:val="24"/>
          <w:szCs w:val="24"/>
        </w:rPr>
      </w:pPr>
      <w:r w:rsidRPr="002F409E">
        <w:rPr>
          <w:rFonts w:cstheme="minorHAnsi"/>
          <w:sz w:val="24"/>
          <w:szCs w:val="24"/>
        </w:rPr>
        <w:t xml:space="preserve">Set the focus of your next observation, what do you both agree should be the focus for example, </w:t>
      </w:r>
      <w:r w:rsidR="00F148E5" w:rsidRPr="002F409E">
        <w:rPr>
          <w:rFonts w:cstheme="minorHAnsi"/>
          <w:sz w:val="24"/>
          <w:szCs w:val="24"/>
        </w:rPr>
        <w:t>Mathematics</w:t>
      </w:r>
      <w:r w:rsidRPr="002F409E">
        <w:rPr>
          <w:rFonts w:cstheme="minorHAnsi"/>
          <w:sz w:val="24"/>
          <w:szCs w:val="24"/>
        </w:rPr>
        <w:t xml:space="preserve"> subjec</w:t>
      </w:r>
      <w:r w:rsidR="0080440D" w:rsidRPr="002F409E">
        <w:rPr>
          <w:rFonts w:cstheme="minorHAnsi"/>
          <w:sz w:val="24"/>
          <w:szCs w:val="24"/>
        </w:rPr>
        <w:t>t</w:t>
      </w:r>
      <w:r w:rsidRPr="002F409E">
        <w:rPr>
          <w:rFonts w:cstheme="minorHAnsi"/>
          <w:sz w:val="24"/>
          <w:szCs w:val="24"/>
        </w:rPr>
        <w:t xml:space="preserve"> knowledge, pace, timings, assessment etc. </w:t>
      </w:r>
    </w:p>
    <w:p w14:paraId="4ABC279C" w14:textId="78631D41" w:rsidR="0080440D" w:rsidRDefault="0080440D" w:rsidP="0080440D">
      <w:pPr>
        <w:numPr>
          <w:ilvl w:val="0"/>
          <w:numId w:val="37"/>
        </w:numPr>
        <w:spacing w:line="276" w:lineRule="auto"/>
        <w:rPr>
          <w:rFonts w:cstheme="minorHAnsi"/>
          <w:sz w:val="24"/>
          <w:szCs w:val="24"/>
        </w:rPr>
      </w:pPr>
      <w:r w:rsidRPr="002F409E">
        <w:rPr>
          <w:rFonts w:cstheme="minorHAnsi"/>
          <w:sz w:val="24"/>
          <w:szCs w:val="24"/>
        </w:rPr>
        <w:t>Ask about opportunities for getting involved in whole school/extracurricular activities.</w:t>
      </w:r>
    </w:p>
    <w:p w14:paraId="0D664C97" w14:textId="77777777" w:rsidR="00A84A45" w:rsidRPr="002F409E" w:rsidRDefault="00A84A45" w:rsidP="00A84A45">
      <w:pPr>
        <w:spacing w:line="276" w:lineRule="auto"/>
        <w:ind w:left="360"/>
        <w:rPr>
          <w:rFonts w:cstheme="minorHAnsi"/>
          <w:sz w:val="24"/>
          <w:szCs w:val="24"/>
        </w:rPr>
      </w:pPr>
    </w:p>
    <w:p w14:paraId="06DFEEE4" w14:textId="0B59FB06" w:rsidR="009427D5" w:rsidRPr="002F409E" w:rsidRDefault="009427D5" w:rsidP="0034082A">
      <w:pPr>
        <w:rPr>
          <w:rFonts w:cstheme="minorHAnsi"/>
          <w:spacing w:val="-1"/>
          <w:sz w:val="24"/>
          <w:szCs w:val="24"/>
          <w:highlight w:val="yellow"/>
        </w:rPr>
      </w:pPr>
    </w:p>
    <w:p w14:paraId="47E50E4C" w14:textId="77777777" w:rsidR="005B7F33" w:rsidRPr="004F2123" w:rsidRDefault="005B7F33" w:rsidP="00171019">
      <w:pPr>
        <w:pStyle w:val="Level1"/>
        <w:rPr>
          <w:rFonts w:asciiTheme="minorHAnsi" w:hAnsiTheme="minorHAnsi" w:cstheme="minorHAnsi"/>
          <w:b/>
          <w:bCs/>
          <w:sz w:val="24"/>
          <w:szCs w:val="24"/>
        </w:rPr>
      </w:pPr>
      <w:bookmarkStart w:id="67" w:name="_Toc143094032"/>
      <w:bookmarkStart w:id="68" w:name="_Toc143101194"/>
      <w:r w:rsidRPr="004F2123">
        <w:rPr>
          <w:rFonts w:asciiTheme="minorHAnsi" w:hAnsiTheme="minorHAnsi" w:cstheme="minorHAnsi"/>
          <w:b/>
          <w:bCs/>
          <w:sz w:val="24"/>
          <w:szCs w:val="24"/>
        </w:rPr>
        <w:t>Addressing Problems</w:t>
      </w:r>
      <w:bookmarkEnd w:id="67"/>
      <w:bookmarkEnd w:id="68"/>
    </w:p>
    <w:p w14:paraId="3962497C" w14:textId="4E1F9061" w:rsidR="005B7F33" w:rsidRPr="002F409E" w:rsidRDefault="005B7F33" w:rsidP="005B7F33">
      <w:pPr>
        <w:rPr>
          <w:rFonts w:cstheme="minorHAnsi"/>
          <w:sz w:val="24"/>
          <w:szCs w:val="24"/>
          <w:lang w:val="en-GB"/>
        </w:rPr>
      </w:pPr>
      <w:r w:rsidRPr="002F409E">
        <w:rPr>
          <w:rFonts w:cstheme="minorHAnsi"/>
          <w:sz w:val="24"/>
          <w:szCs w:val="24"/>
          <w:lang w:val="en-GB"/>
        </w:rPr>
        <w:t xml:space="preserve">The University of Manchester PGCE is a collegiate course, but sometimes problems and differences in opinion do occur. Although it may not seem so at the time, these events are also developmental and from our experiences most problems are easily resolved through clear communication. The following advice is not set in stone, for Mathematics trainees, </w:t>
      </w:r>
      <w:r w:rsidRPr="002F409E">
        <w:rPr>
          <w:rFonts w:cstheme="minorHAnsi"/>
          <w:bCs/>
          <w:sz w:val="24"/>
          <w:szCs w:val="24"/>
          <w:lang w:val="en-GB"/>
        </w:rPr>
        <w:t>speak to whoever you feel most comfortable with</w:t>
      </w:r>
      <w:r w:rsidRPr="002F409E">
        <w:rPr>
          <w:rFonts w:cstheme="minorHAnsi"/>
          <w:sz w:val="24"/>
          <w:szCs w:val="24"/>
          <w:lang w:val="en-GB"/>
        </w:rPr>
        <w:t xml:space="preserve">. </w:t>
      </w:r>
    </w:p>
    <w:p w14:paraId="0AA9E5A7" w14:textId="77777777" w:rsidR="005B7F33" w:rsidRPr="002F409E" w:rsidRDefault="005B7F33" w:rsidP="005B7F33">
      <w:pPr>
        <w:rPr>
          <w:rFonts w:cstheme="minorHAnsi"/>
          <w:sz w:val="24"/>
          <w:szCs w:val="24"/>
          <w:lang w:val="en-GB"/>
        </w:rPr>
      </w:pPr>
    </w:p>
    <w:p w14:paraId="32DBF5B6" w14:textId="180220A3" w:rsidR="005B7F33" w:rsidRPr="002F409E" w:rsidRDefault="005B7F33" w:rsidP="005B7F33">
      <w:pPr>
        <w:rPr>
          <w:rFonts w:cstheme="minorHAnsi"/>
          <w:sz w:val="24"/>
          <w:szCs w:val="24"/>
          <w:lang w:val="en-GB"/>
        </w:rPr>
      </w:pPr>
      <w:r w:rsidRPr="002F409E">
        <w:rPr>
          <w:rFonts w:cstheme="minorHAnsi"/>
          <w:sz w:val="24"/>
          <w:szCs w:val="24"/>
          <w:lang w:val="en-GB"/>
        </w:rPr>
        <w:t xml:space="preserve">If problems do occur, try talking to other Mathematics trainees to get their opinion on the matter, they may interpret the issue a different way to </w:t>
      </w:r>
      <w:r w:rsidR="0094388E" w:rsidRPr="002F409E">
        <w:rPr>
          <w:rFonts w:cstheme="minorHAnsi"/>
          <w:sz w:val="24"/>
          <w:szCs w:val="24"/>
          <w:lang w:val="en-GB"/>
        </w:rPr>
        <w:t>how</w:t>
      </w:r>
      <w:r w:rsidRPr="002F409E">
        <w:rPr>
          <w:rFonts w:cstheme="minorHAnsi"/>
          <w:sz w:val="24"/>
          <w:szCs w:val="24"/>
          <w:lang w:val="en-GB"/>
        </w:rPr>
        <w:t xml:space="preserve"> you see it. If school/college-based problems arise, the first point of contact is your subject mentor. </w:t>
      </w:r>
      <w:r w:rsidR="0094388E" w:rsidRPr="002F409E">
        <w:rPr>
          <w:rFonts w:cstheme="minorHAnsi"/>
          <w:sz w:val="24"/>
          <w:szCs w:val="24"/>
          <w:lang w:val="en-GB"/>
        </w:rPr>
        <w:t>However, depending upon the nature of the issue, t</w:t>
      </w:r>
      <w:r w:rsidRPr="002F409E">
        <w:rPr>
          <w:rFonts w:cstheme="minorHAnsi"/>
          <w:sz w:val="24"/>
          <w:szCs w:val="24"/>
          <w:lang w:val="en-GB"/>
        </w:rPr>
        <w:t xml:space="preserve">rainees may feel more comfortable talking with </w:t>
      </w:r>
      <w:r w:rsidR="0094388E" w:rsidRPr="002F409E">
        <w:rPr>
          <w:rFonts w:cstheme="minorHAnsi"/>
          <w:sz w:val="24"/>
          <w:szCs w:val="24"/>
          <w:lang w:val="en-GB"/>
        </w:rPr>
        <w:t>their University tutor</w:t>
      </w:r>
      <w:r w:rsidRPr="002F409E">
        <w:rPr>
          <w:rFonts w:cstheme="minorHAnsi"/>
          <w:sz w:val="24"/>
          <w:szCs w:val="24"/>
          <w:lang w:val="en-GB"/>
        </w:rPr>
        <w:t xml:space="preserve"> </w:t>
      </w:r>
      <w:r w:rsidR="0094388E" w:rsidRPr="002F409E">
        <w:rPr>
          <w:rFonts w:cstheme="minorHAnsi"/>
          <w:sz w:val="24"/>
          <w:szCs w:val="24"/>
          <w:lang w:val="en-GB"/>
        </w:rPr>
        <w:t xml:space="preserve">or </w:t>
      </w:r>
      <w:r w:rsidRPr="002F409E">
        <w:rPr>
          <w:rFonts w:cstheme="minorHAnsi"/>
          <w:sz w:val="24"/>
          <w:szCs w:val="24"/>
          <w:lang w:val="en-GB"/>
        </w:rPr>
        <w:t xml:space="preserve">professional mentor. For university-based issues, trainees should first discuss with their tutor. If problems remain unresolved, trainees should discuss with the secondary PGCE course leader. </w:t>
      </w:r>
    </w:p>
    <w:p w14:paraId="3B6E09E1" w14:textId="77777777" w:rsidR="005B7F33" w:rsidRPr="002F409E" w:rsidRDefault="005B7F33" w:rsidP="005B7F33">
      <w:pPr>
        <w:rPr>
          <w:rFonts w:cstheme="minorHAnsi"/>
          <w:sz w:val="24"/>
          <w:szCs w:val="24"/>
          <w:lang w:val="en-GB"/>
        </w:rPr>
      </w:pPr>
    </w:p>
    <w:p w14:paraId="2F2A8991" w14:textId="15EB9ECA" w:rsidR="005C3E6A" w:rsidRPr="004F2123" w:rsidRDefault="0094388E" w:rsidP="00171019">
      <w:pPr>
        <w:pStyle w:val="Level1"/>
        <w:rPr>
          <w:rFonts w:asciiTheme="minorHAnsi" w:hAnsiTheme="minorHAnsi" w:cstheme="minorHAnsi"/>
          <w:b/>
          <w:bCs/>
          <w:sz w:val="24"/>
          <w:szCs w:val="24"/>
        </w:rPr>
      </w:pPr>
      <w:bookmarkStart w:id="69" w:name="_Toc74142489"/>
      <w:bookmarkStart w:id="70" w:name="_Toc143094033"/>
      <w:bookmarkStart w:id="71" w:name="_Toc143101195"/>
      <w:r w:rsidRPr="004F2123">
        <w:rPr>
          <w:rFonts w:asciiTheme="minorHAnsi" w:hAnsiTheme="minorHAnsi" w:cstheme="minorHAnsi"/>
          <w:b/>
          <w:bCs/>
          <w:sz w:val="24"/>
          <w:szCs w:val="24"/>
        </w:rPr>
        <w:t xml:space="preserve">Appendix 1: </w:t>
      </w:r>
      <w:bookmarkEnd w:id="69"/>
      <w:r w:rsidR="001D7F71" w:rsidRPr="004F2123">
        <w:rPr>
          <w:rFonts w:asciiTheme="minorHAnsi" w:hAnsiTheme="minorHAnsi" w:cstheme="minorHAnsi"/>
          <w:b/>
          <w:bCs/>
          <w:sz w:val="24"/>
          <w:szCs w:val="24"/>
        </w:rPr>
        <w:t>Reading List</w:t>
      </w:r>
      <w:bookmarkEnd w:id="70"/>
      <w:bookmarkEnd w:id="71"/>
    </w:p>
    <w:p w14:paraId="3AF73F62" w14:textId="734F3A9C" w:rsidR="005C3E6A" w:rsidRPr="002F409E" w:rsidRDefault="005C3E6A">
      <w:pPr>
        <w:rPr>
          <w:rFonts w:cstheme="minorHAnsi"/>
          <w:b/>
          <w:bCs/>
          <w:spacing w:val="-1"/>
          <w:sz w:val="24"/>
          <w:szCs w:val="24"/>
        </w:rPr>
      </w:pPr>
    </w:p>
    <w:p w14:paraId="6165A919" w14:textId="4BF7BD0B" w:rsidR="00075896" w:rsidRDefault="0041544A" w:rsidP="0041544A">
      <w:pPr>
        <w:rPr>
          <w:rFonts w:cstheme="minorHAnsi"/>
          <w:sz w:val="24"/>
          <w:szCs w:val="24"/>
        </w:rPr>
      </w:pPr>
      <w:r w:rsidRPr="002F409E">
        <w:rPr>
          <w:rFonts w:cstheme="minorHAnsi"/>
          <w:bCs/>
          <w:sz w:val="24"/>
          <w:szCs w:val="24"/>
        </w:rPr>
        <w:t xml:space="preserve">Some of these </w:t>
      </w:r>
      <w:r w:rsidR="005C3E6A" w:rsidRPr="002F409E">
        <w:rPr>
          <w:rFonts w:cstheme="minorHAnsi"/>
          <w:sz w:val="24"/>
          <w:szCs w:val="24"/>
        </w:rPr>
        <w:t xml:space="preserve">are available online and </w:t>
      </w:r>
      <w:r w:rsidRPr="002F409E">
        <w:rPr>
          <w:rFonts w:cstheme="minorHAnsi"/>
          <w:sz w:val="24"/>
          <w:szCs w:val="24"/>
        </w:rPr>
        <w:t>can be found in</w:t>
      </w:r>
      <w:r w:rsidR="005C3E6A" w:rsidRPr="002F409E">
        <w:rPr>
          <w:rFonts w:cstheme="minorHAnsi"/>
          <w:sz w:val="24"/>
          <w:szCs w:val="24"/>
        </w:rPr>
        <w:t xml:space="preserve"> the </w:t>
      </w:r>
      <w:r w:rsidRPr="002F409E">
        <w:rPr>
          <w:rFonts w:cstheme="minorHAnsi"/>
          <w:sz w:val="24"/>
          <w:szCs w:val="24"/>
        </w:rPr>
        <w:t xml:space="preserve">University </w:t>
      </w:r>
      <w:r w:rsidR="005C3E6A" w:rsidRPr="002F409E">
        <w:rPr>
          <w:rFonts w:cstheme="minorHAnsi"/>
          <w:sz w:val="24"/>
          <w:szCs w:val="24"/>
        </w:rPr>
        <w:t xml:space="preserve">library but having personal copies of some books is essential. </w:t>
      </w:r>
    </w:p>
    <w:p w14:paraId="0891280B" w14:textId="77777777" w:rsidR="00075896" w:rsidRDefault="00075896" w:rsidP="0041544A">
      <w:pPr>
        <w:rPr>
          <w:rFonts w:cstheme="minorHAnsi"/>
          <w:sz w:val="24"/>
          <w:szCs w:val="24"/>
        </w:rPr>
      </w:pPr>
    </w:p>
    <w:p w14:paraId="08EB7881" w14:textId="077301B0" w:rsidR="00D24967" w:rsidRPr="00075896" w:rsidRDefault="00075896" w:rsidP="00075896">
      <w:pPr>
        <w:pStyle w:val="Level2"/>
        <w:rPr>
          <w:rFonts w:asciiTheme="minorHAnsi" w:hAnsiTheme="minorHAnsi" w:cstheme="minorHAnsi"/>
          <w:b/>
          <w:bCs/>
          <w:sz w:val="24"/>
          <w:szCs w:val="24"/>
        </w:rPr>
      </w:pPr>
      <w:bookmarkStart w:id="72" w:name="_Toc143101196"/>
      <w:r w:rsidRPr="00075896">
        <w:rPr>
          <w:rFonts w:asciiTheme="minorHAnsi" w:hAnsiTheme="minorHAnsi" w:cstheme="minorHAnsi"/>
          <w:b/>
          <w:bCs/>
          <w:sz w:val="24"/>
          <w:szCs w:val="24"/>
        </w:rPr>
        <w:t>C</w:t>
      </w:r>
      <w:r w:rsidR="005C3E6A" w:rsidRPr="00075896">
        <w:rPr>
          <w:rFonts w:asciiTheme="minorHAnsi" w:hAnsiTheme="minorHAnsi" w:cstheme="minorHAnsi"/>
          <w:b/>
          <w:bCs/>
          <w:sz w:val="24"/>
          <w:szCs w:val="24"/>
        </w:rPr>
        <w:t>ore texts</w:t>
      </w:r>
      <w:bookmarkEnd w:id="72"/>
      <w:r w:rsidR="005C3E6A" w:rsidRPr="00075896">
        <w:rPr>
          <w:rFonts w:asciiTheme="minorHAnsi" w:hAnsiTheme="minorHAnsi" w:cstheme="minorHAnsi"/>
          <w:b/>
          <w:bCs/>
          <w:sz w:val="24"/>
          <w:szCs w:val="24"/>
        </w:rPr>
        <w:t xml:space="preserve"> </w:t>
      </w:r>
    </w:p>
    <w:p w14:paraId="2ED1345A" w14:textId="5255FEF1" w:rsidR="00D24967" w:rsidRPr="002F409E" w:rsidRDefault="00D24967" w:rsidP="0041544A">
      <w:pPr>
        <w:rPr>
          <w:rFonts w:cstheme="minorHAnsi"/>
          <w:sz w:val="24"/>
          <w:szCs w:val="24"/>
        </w:rPr>
      </w:pPr>
      <w:r w:rsidRPr="002F409E">
        <w:rPr>
          <w:rFonts w:cstheme="minorHAnsi"/>
          <w:sz w:val="24"/>
          <w:szCs w:val="24"/>
        </w:rPr>
        <w:t>Archer, R., Morgan, S., Swanson, D. 2020, Understanding lesson study: A Practical Guide for Improving Teaching and Learning, London: Routledge</w:t>
      </w:r>
    </w:p>
    <w:p w14:paraId="2AD23272" w14:textId="77777777" w:rsidR="00D24967" w:rsidRPr="002F409E" w:rsidRDefault="00D24967" w:rsidP="0041544A">
      <w:pPr>
        <w:rPr>
          <w:rFonts w:cstheme="minorHAnsi"/>
          <w:sz w:val="24"/>
          <w:szCs w:val="24"/>
        </w:rPr>
      </w:pPr>
    </w:p>
    <w:p w14:paraId="501C3444" w14:textId="77777777" w:rsidR="00075896" w:rsidRPr="002F409E" w:rsidRDefault="00075896" w:rsidP="00075896">
      <w:pPr>
        <w:rPr>
          <w:rFonts w:cstheme="minorHAnsi"/>
          <w:sz w:val="24"/>
          <w:szCs w:val="24"/>
        </w:rPr>
      </w:pPr>
      <w:r w:rsidRPr="002F409E">
        <w:rPr>
          <w:rFonts w:cstheme="minorHAnsi"/>
          <w:sz w:val="24"/>
          <w:szCs w:val="24"/>
        </w:rPr>
        <w:t xml:space="preserve">Johnston-Wilder, S, Johnston-Wilder, P, Pimm, D and </w:t>
      </w:r>
      <w:proofErr w:type="spellStart"/>
      <w:r w:rsidRPr="002F409E">
        <w:rPr>
          <w:rFonts w:cstheme="minorHAnsi"/>
          <w:sz w:val="24"/>
          <w:szCs w:val="24"/>
        </w:rPr>
        <w:t>Westwell</w:t>
      </w:r>
      <w:proofErr w:type="spellEnd"/>
      <w:r w:rsidRPr="002F409E">
        <w:rPr>
          <w:rFonts w:cstheme="minorHAnsi"/>
          <w:sz w:val="24"/>
          <w:szCs w:val="24"/>
        </w:rPr>
        <w:t>, J</w:t>
      </w:r>
      <w:r w:rsidRPr="002F409E">
        <w:rPr>
          <w:rStyle w:val="blueboldtexthuge1"/>
          <w:rFonts w:asciiTheme="minorHAnsi" w:hAnsiTheme="minorHAnsi" w:cstheme="minorHAnsi"/>
          <w:sz w:val="24"/>
          <w:szCs w:val="24"/>
        </w:rPr>
        <w:t xml:space="preserve"> </w:t>
      </w:r>
      <w:r w:rsidRPr="002F409E">
        <w:rPr>
          <w:rFonts w:cstheme="minorHAnsi"/>
          <w:bCs/>
          <w:sz w:val="24"/>
          <w:szCs w:val="24"/>
        </w:rPr>
        <w:t>(2005)</w:t>
      </w:r>
      <w:r w:rsidRPr="002F409E">
        <w:rPr>
          <w:rFonts w:cstheme="minorHAnsi"/>
          <w:b/>
          <w:bCs/>
          <w:sz w:val="24"/>
          <w:szCs w:val="24"/>
        </w:rPr>
        <w:t xml:space="preserve"> </w:t>
      </w:r>
      <w:r w:rsidRPr="002F409E">
        <w:rPr>
          <w:rStyle w:val="blueboldtexthuge1"/>
          <w:rFonts w:asciiTheme="minorHAnsi" w:hAnsiTheme="minorHAnsi" w:cstheme="minorHAnsi"/>
          <w:b w:val="0"/>
          <w:i/>
          <w:color w:val="000000" w:themeColor="text1"/>
          <w:sz w:val="24"/>
          <w:szCs w:val="24"/>
        </w:rPr>
        <w:t>Learning to Teach Mathematics</w:t>
      </w:r>
      <w:r w:rsidRPr="002F409E">
        <w:rPr>
          <w:rFonts w:cstheme="minorHAnsi"/>
          <w:i/>
          <w:color w:val="000000" w:themeColor="text1"/>
          <w:sz w:val="24"/>
          <w:szCs w:val="24"/>
        </w:rPr>
        <w:t xml:space="preserve"> in the </w:t>
      </w:r>
      <w:r w:rsidRPr="002F409E">
        <w:rPr>
          <w:rFonts w:cstheme="minorHAnsi"/>
          <w:i/>
          <w:sz w:val="24"/>
          <w:szCs w:val="24"/>
        </w:rPr>
        <w:t>Secondary School</w:t>
      </w:r>
      <w:r w:rsidRPr="002F409E">
        <w:rPr>
          <w:rFonts w:cstheme="minorHAnsi"/>
          <w:sz w:val="24"/>
          <w:szCs w:val="24"/>
        </w:rPr>
        <w:t xml:space="preserve"> (Second Edition), London: Routledge</w:t>
      </w:r>
    </w:p>
    <w:p w14:paraId="24760AED" w14:textId="15EEAA08" w:rsidR="006351E6" w:rsidRPr="002F409E" w:rsidRDefault="006351E6" w:rsidP="0041544A">
      <w:pPr>
        <w:rPr>
          <w:rFonts w:cstheme="minorHAnsi"/>
          <w:sz w:val="24"/>
          <w:szCs w:val="24"/>
          <w:highlight w:val="yellow"/>
        </w:rPr>
      </w:pPr>
    </w:p>
    <w:p w14:paraId="380EC1DD" w14:textId="7F5B4818" w:rsidR="00EE6A1B" w:rsidRPr="002F409E" w:rsidRDefault="00EE6A1B" w:rsidP="0041544A">
      <w:pPr>
        <w:rPr>
          <w:rFonts w:cstheme="minorHAnsi"/>
          <w:sz w:val="24"/>
          <w:szCs w:val="24"/>
        </w:rPr>
      </w:pPr>
      <w:r w:rsidRPr="002F409E">
        <w:rPr>
          <w:rFonts w:cstheme="minorHAnsi"/>
          <w:sz w:val="24"/>
          <w:szCs w:val="24"/>
        </w:rPr>
        <w:t xml:space="preserve">Please note that during the course it is an expectation that you will carry out a considerable amount of independent reading (of both books and academic papers).  In most of your assessed assignments you will be required to provide </w:t>
      </w:r>
      <w:proofErr w:type="gramStart"/>
      <w:r w:rsidRPr="002F409E">
        <w:rPr>
          <w:rFonts w:cstheme="minorHAnsi"/>
          <w:sz w:val="24"/>
          <w:szCs w:val="24"/>
        </w:rPr>
        <w:t>a number of</w:t>
      </w:r>
      <w:proofErr w:type="gramEnd"/>
      <w:r w:rsidRPr="002F409E">
        <w:rPr>
          <w:rFonts w:cstheme="minorHAnsi"/>
          <w:sz w:val="24"/>
          <w:szCs w:val="24"/>
        </w:rPr>
        <w:t xml:space="preserve"> academic references to support your statements and assertions.</w:t>
      </w:r>
      <w:r w:rsidR="0041544A" w:rsidRPr="002F409E">
        <w:rPr>
          <w:rFonts w:cstheme="minorHAnsi"/>
          <w:sz w:val="24"/>
          <w:szCs w:val="24"/>
        </w:rPr>
        <w:t xml:space="preserve"> </w:t>
      </w:r>
      <w:r w:rsidRPr="002F409E">
        <w:rPr>
          <w:rFonts w:cstheme="minorHAnsi"/>
          <w:sz w:val="24"/>
          <w:szCs w:val="24"/>
        </w:rPr>
        <w:t xml:space="preserve">During the weeks in </w:t>
      </w:r>
      <w:proofErr w:type="gramStart"/>
      <w:r w:rsidRPr="002F409E">
        <w:rPr>
          <w:rFonts w:cstheme="minorHAnsi"/>
          <w:sz w:val="24"/>
          <w:szCs w:val="24"/>
        </w:rPr>
        <w:t>university</w:t>
      </w:r>
      <w:proofErr w:type="gramEnd"/>
      <w:r w:rsidRPr="002F409E">
        <w:rPr>
          <w:rFonts w:cstheme="minorHAnsi"/>
          <w:sz w:val="24"/>
          <w:szCs w:val="24"/>
        </w:rPr>
        <w:t xml:space="preserve"> we will provide you with several articles that we feel are relevant to the university sessions.</w:t>
      </w:r>
    </w:p>
    <w:p w14:paraId="29301DAB" w14:textId="77777777" w:rsidR="00EE6A1B" w:rsidRPr="002F409E" w:rsidRDefault="00EE6A1B" w:rsidP="0041544A">
      <w:pPr>
        <w:rPr>
          <w:rFonts w:cstheme="minorHAnsi"/>
          <w:sz w:val="24"/>
          <w:szCs w:val="24"/>
        </w:rPr>
      </w:pPr>
    </w:p>
    <w:p w14:paraId="35EEEF8E" w14:textId="77777777" w:rsidR="00EE6A1B" w:rsidRPr="002F409E" w:rsidRDefault="00EE6A1B" w:rsidP="0041544A">
      <w:pPr>
        <w:rPr>
          <w:rFonts w:cstheme="minorHAnsi"/>
          <w:sz w:val="24"/>
          <w:szCs w:val="24"/>
        </w:rPr>
      </w:pPr>
      <w:r w:rsidRPr="002F409E">
        <w:rPr>
          <w:rFonts w:cstheme="minorHAnsi"/>
          <w:sz w:val="24"/>
          <w:szCs w:val="24"/>
        </w:rPr>
        <w:t xml:space="preserve">Below is a selection of books you might find useful. </w:t>
      </w:r>
    </w:p>
    <w:p w14:paraId="2A68EA89" w14:textId="77777777" w:rsidR="00EE6A1B" w:rsidRPr="002F409E" w:rsidRDefault="00EE6A1B" w:rsidP="0041544A">
      <w:pPr>
        <w:rPr>
          <w:rFonts w:cstheme="minorHAnsi"/>
          <w:b/>
          <w:bCs/>
          <w:sz w:val="24"/>
          <w:szCs w:val="24"/>
        </w:rPr>
      </w:pPr>
    </w:p>
    <w:p w14:paraId="16583A7E" w14:textId="484A8F86" w:rsidR="00EE6A1B" w:rsidRPr="003E0F1C" w:rsidRDefault="003E0F1C" w:rsidP="003E0F1C">
      <w:pPr>
        <w:pStyle w:val="Level2"/>
        <w:rPr>
          <w:rFonts w:asciiTheme="minorHAnsi" w:hAnsiTheme="minorHAnsi" w:cstheme="minorHAnsi"/>
          <w:b/>
          <w:bCs/>
          <w:sz w:val="24"/>
          <w:szCs w:val="24"/>
        </w:rPr>
      </w:pPr>
      <w:r>
        <w:rPr>
          <w:rFonts w:asciiTheme="minorHAnsi" w:hAnsiTheme="minorHAnsi" w:cstheme="minorHAnsi"/>
          <w:b/>
          <w:bCs/>
          <w:sz w:val="24"/>
          <w:szCs w:val="24"/>
        </w:rPr>
        <w:t xml:space="preserve">Essential companions in becoming a good mathematics teacher </w:t>
      </w:r>
    </w:p>
    <w:p w14:paraId="17EF7A0A" w14:textId="1E79B9F8" w:rsidR="00EE6A1B" w:rsidRPr="002555A9" w:rsidRDefault="002555A9" w:rsidP="002555A9">
      <w:pPr>
        <w:widowControl/>
        <w:rPr>
          <w:rFonts w:eastAsia="Times New Roman" w:cstheme="minorHAnsi"/>
          <w:sz w:val="24"/>
          <w:szCs w:val="24"/>
          <w:lang w:val="en-GB" w:eastAsia="en-GB"/>
        </w:rPr>
      </w:pPr>
      <w:proofErr w:type="spellStart"/>
      <w:r w:rsidRPr="002555A9">
        <w:rPr>
          <w:rFonts w:eastAsia="Times New Roman" w:cstheme="minorHAnsi"/>
          <w:color w:val="222222"/>
          <w:sz w:val="24"/>
          <w:szCs w:val="24"/>
          <w:shd w:val="clear" w:color="auto" w:fill="FFFFFF"/>
          <w:lang w:val="en-GB" w:eastAsia="en-GB"/>
        </w:rPr>
        <w:t>Boaler</w:t>
      </w:r>
      <w:proofErr w:type="spellEnd"/>
      <w:r w:rsidRPr="002555A9">
        <w:rPr>
          <w:rFonts w:eastAsia="Times New Roman" w:cstheme="minorHAnsi"/>
          <w:color w:val="222222"/>
          <w:sz w:val="24"/>
          <w:szCs w:val="24"/>
          <w:shd w:val="clear" w:color="auto" w:fill="FFFFFF"/>
          <w:lang w:val="en-GB" w:eastAsia="en-GB"/>
        </w:rPr>
        <w:t>, J. (2015). </w:t>
      </w:r>
      <w:r w:rsidRPr="002555A9">
        <w:rPr>
          <w:rFonts w:eastAsia="Times New Roman" w:cstheme="minorHAnsi"/>
          <w:i/>
          <w:iCs/>
          <w:color w:val="222222"/>
          <w:sz w:val="24"/>
          <w:szCs w:val="24"/>
          <w:lang w:val="en-GB" w:eastAsia="en-GB"/>
        </w:rPr>
        <w:t xml:space="preserve">Mathematical mindsets: Unleashing students' potential through creative math, inspiring </w:t>
      </w:r>
      <w:proofErr w:type="gramStart"/>
      <w:r w:rsidRPr="002555A9">
        <w:rPr>
          <w:rFonts w:eastAsia="Times New Roman" w:cstheme="minorHAnsi"/>
          <w:i/>
          <w:iCs/>
          <w:color w:val="222222"/>
          <w:sz w:val="24"/>
          <w:szCs w:val="24"/>
          <w:lang w:val="en-GB" w:eastAsia="en-GB"/>
        </w:rPr>
        <w:t>messages</w:t>
      </w:r>
      <w:proofErr w:type="gramEnd"/>
      <w:r w:rsidRPr="002555A9">
        <w:rPr>
          <w:rFonts w:eastAsia="Times New Roman" w:cstheme="minorHAnsi"/>
          <w:i/>
          <w:iCs/>
          <w:color w:val="222222"/>
          <w:sz w:val="24"/>
          <w:szCs w:val="24"/>
          <w:lang w:val="en-GB" w:eastAsia="en-GB"/>
        </w:rPr>
        <w:t xml:space="preserve"> and innovative teaching</w:t>
      </w:r>
      <w:r w:rsidRPr="002555A9">
        <w:rPr>
          <w:rFonts w:eastAsia="Times New Roman" w:cstheme="minorHAnsi"/>
          <w:color w:val="222222"/>
          <w:sz w:val="24"/>
          <w:szCs w:val="24"/>
          <w:shd w:val="clear" w:color="auto" w:fill="FFFFFF"/>
          <w:lang w:val="en-GB" w:eastAsia="en-GB"/>
        </w:rPr>
        <w:t>. John Wiley &amp; Sons.</w:t>
      </w:r>
    </w:p>
    <w:p w14:paraId="59298509" w14:textId="77777777" w:rsidR="00EE6A1B" w:rsidRPr="002F409E" w:rsidRDefault="00EE6A1B" w:rsidP="003E61BB">
      <w:pPr>
        <w:spacing w:line="216" w:lineRule="auto"/>
        <w:rPr>
          <w:rFonts w:cstheme="minorHAnsi"/>
          <w:sz w:val="24"/>
          <w:szCs w:val="24"/>
        </w:rPr>
      </w:pPr>
      <w:r w:rsidRPr="002F409E">
        <w:rPr>
          <w:rFonts w:cstheme="minorHAnsi"/>
          <w:sz w:val="24"/>
          <w:szCs w:val="24"/>
        </w:rPr>
        <w:t xml:space="preserve">Brown, L. and Coles, A., (2008). </w:t>
      </w:r>
      <w:r w:rsidRPr="002F409E">
        <w:rPr>
          <w:rFonts w:cstheme="minorHAnsi"/>
          <w:i/>
          <w:sz w:val="24"/>
          <w:szCs w:val="24"/>
        </w:rPr>
        <w:t>Hearing silence: Steps to teaching mathematics</w:t>
      </w:r>
      <w:r w:rsidRPr="002F409E">
        <w:rPr>
          <w:rFonts w:cstheme="minorHAnsi"/>
          <w:sz w:val="24"/>
          <w:szCs w:val="24"/>
        </w:rPr>
        <w:t>. Black Apollo</w:t>
      </w:r>
    </w:p>
    <w:p w14:paraId="28E1807A" w14:textId="77777777" w:rsidR="00EE6A1B" w:rsidRPr="002F409E" w:rsidRDefault="00EE6A1B" w:rsidP="003E61BB">
      <w:pPr>
        <w:spacing w:line="216" w:lineRule="auto"/>
        <w:rPr>
          <w:rFonts w:cstheme="minorHAnsi"/>
          <w:sz w:val="24"/>
          <w:szCs w:val="24"/>
        </w:rPr>
      </w:pPr>
    </w:p>
    <w:p w14:paraId="6E0A8E27" w14:textId="77777777" w:rsidR="00EE6A1B" w:rsidRPr="002F409E" w:rsidRDefault="00EE6A1B" w:rsidP="003E61BB">
      <w:pPr>
        <w:spacing w:line="216" w:lineRule="auto"/>
        <w:rPr>
          <w:rFonts w:cstheme="minorHAnsi"/>
          <w:sz w:val="24"/>
          <w:szCs w:val="24"/>
        </w:rPr>
      </w:pPr>
      <w:r w:rsidRPr="002F409E">
        <w:rPr>
          <w:rFonts w:cstheme="minorHAnsi"/>
          <w:sz w:val="24"/>
          <w:szCs w:val="24"/>
        </w:rPr>
        <w:t xml:space="preserve">Burton, L (1995) </w:t>
      </w:r>
      <w:r w:rsidRPr="002F409E">
        <w:rPr>
          <w:rFonts w:cstheme="minorHAnsi"/>
          <w:bCs/>
          <w:i/>
          <w:color w:val="000000"/>
          <w:sz w:val="24"/>
          <w:szCs w:val="24"/>
        </w:rPr>
        <w:t>Thinking</w:t>
      </w:r>
      <w:r w:rsidRPr="002F409E">
        <w:rPr>
          <w:rFonts w:cstheme="minorHAnsi"/>
          <w:i/>
          <w:sz w:val="24"/>
          <w:szCs w:val="24"/>
        </w:rPr>
        <w:t xml:space="preserve"> Things Through: Problem Solving in Mathematics</w:t>
      </w:r>
      <w:r w:rsidRPr="002F409E">
        <w:rPr>
          <w:rFonts w:cstheme="minorHAnsi"/>
          <w:sz w:val="24"/>
          <w:szCs w:val="24"/>
        </w:rPr>
        <w:t>, Oxford: Nash Pollock</w:t>
      </w:r>
    </w:p>
    <w:p w14:paraId="25FC5319" w14:textId="77777777" w:rsidR="00EE6A1B" w:rsidRPr="002F409E" w:rsidRDefault="00EE6A1B" w:rsidP="003E61BB">
      <w:pPr>
        <w:spacing w:line="216" w:lineRule="auto"/>
        <w:rPr>
          <w:rFonts w:cstheme="minorHAnsi"/>
          <w:sz w:val="24"/>
          <w:szCs w:val="24"/>
        </w:rPr>
      </w:pPr>
    </w:p>
    <w:p w14:paraId="5C0CB355" w14:textId="77777777" w:rsidR="00EE6A1B" w:rsidRPr="002F409E" w:rsidRDefault="00EE6A1B" w:rsidP="003E61BB">
      <w:pPr>
        <w:spacing w:line="216" w:lineRule="auto"/>
        <w:rPr>
          <w:rFonts w:cstheme="minorHAnsi"/>
          <w:sz w:val="24"/>
          <w:szCs w:val="24"/>
        </w:rPr>
      </w:pPr>
      <w:r w:rsidRPr="002F409E">
        <w:rPr>
          <w:rFonts w:cstheme="minorHAnsi"/>
          <w:sz w:val="24"/>
          <w:szCs w:val="24"/>
        </w:rPr>
        <w:t xml:space="preserve">Chinn, S (2012) </w:t>
      </w:r>
      <w:r w:rsidRPr="002F409E">
        <w:rPr>
          <w:rFonts w:cstheme="minorHAnsi"/>
          <w:i/>
          <w:sz w:val="24"/>
          <w:szCs w:val="24"/>
        </w:rPr>
        <w:t xml:space="preserve">The trouble with </w:t>
      </w:r>
      <w:proofErr w:type="spellStart"/>
      <w:r w:rsidRPr="002F409E">
        <w:rPr>
          <w:rFonts w:cstheme="minorHAnsi"/>
          <w:i/>
          <w:sz w:val="24"/>
          <w:szCs w:val="24"/>
        </w:rPr>
        <w:t>maths</w:t>
      </w:r>
      <w:proofErr w:type="spellEnd"/>
      <w:r w:rsidRPr="002F409E">
        <w:rPr>
          <w:rFonts w:cstheme="minorHAnsi"/>
          <w:i/>
          <w:sz w:val="24"/>
          <w:szCs w:val="24"/>
        </w:rPr>
        <w:t>: a practical guide to helping learners with numeracy difficulties</w:t>
      </w:r>
      <w:r w:rsidRPr="002F409E">
        <w:rPr>
          <w:rFonts w:cstheme="minorHAnsi"/>
          <w:sz w:val="24"/>
          <w:szCs w:val="24"/>
        </w:rPr>
        <w:t xml:space="preserve">, London: </w:t>
      </w:r>
      <w:r w:rsidRPr="002F409E">
        <w:rPr>
          <w:rFonts w:cstheme="minorHAnsi"/>
          <w:sz w:val="24"/>
          <w:szCs w:val="24"/>
        </w:rPr>
        <w:lastRenderedPageBreak/>
        <w:t>David Fulton</w:t>
      </w:r>
    </w:p>
    <w:p w14:paraId="6E48A821" w14:textId="77777777" w:rsidR="00EE6A1B" w:rsidRPr="002F409E" w:rsidRDefault="00EE6A1B" w:rsidP="003E61BB">
      <w:pPr>
        <w:spacing w:line="216" w:lineRule="auto"/>
        <w:rPr>
          <w:rFonts w:cstheme="minorHAnsi"/>
          <w:sz w:val="24"/>
          <w:szCs w:val="24"/>
        </w:rPr>
      </w:pPr>
    </w:p>
    <w:p w14:paraId="7466FB89" w14:textId="77777777" w:rsidR="00EE6A1B" w:rsidRPr="002F409E" w:rsidRDefault="00EE6A1B" w:rsidP="003E61BB">
      <w:pPr>
        <w:spacing w:line="216" w:lineRule="auto"/>
        <w:rPr>
          <w:rFonts w:cstheme="minorHAnsi"/>
          <w:sz w:val="24"/>
          <w:szCs w:val="24"/>
        </w:rPr>
      </w:pPr>
      <w:r w:rsidRPr="002F409E">
        <w:rPr>
          <w:rFonts w:cstheme="minorHAnsi"/>
          <w:sz w:val="24"/>
          <w:szCs w:val="24"/>
        </w:rPr>
        <w:t xml:space="preserve">Coles, A., (2015). </w:t>
      </w:r>
      <w:r w:rsidRPr="002F409E">
        <w:rPr>
          <w:rFonts w:cstheme="minorHAnsi"/>
          <w:i/>
          <w:sz w:val="24"/>
          <w:szCs w:val="24"/>
        </w:rPr>
        <w:t>Engaging in Mathematics in the Classroom: Symbols and Experiences</w:t>
      </w:r>
      <w:r w:rsidRPr="002F409E">
        <w:rPr>
          <w:rFonts w:cstheme="minorHAnsi"/>
          <w:sz w:val="24"/>
          <w:szCs w:val="24"/>
        </w:rPr>
        <w:t>. Routledge.</w:t>
      </w:r>
    </w:p>
    <w:p w14:paraId="2DCCB939" w14:textId="77777777" w:rsidR="00EE6A1B" w:rsidRPr="002F409E" w:rsidRDefault="00EE6A1B" w:rsidP="003E61BB">
      <w:pPr>
        <w:spacing w:line="216" w:lineRule="auto"/>
        <w:rPr>
          <w:rFonts w:cstheme="minorHAnsi"/>
          <w:bCs/>
          <w:color w:val="000000"/>
          <w:sz w:val="24"/>
          <w:szCs w:val="24"/>
        </w:rPr>
      </w:pPr>
    </w:p>
    <w:p w14:paraId="21EA7C54" w14:textId="77777777" w:rsidR="00EE6A1B" w:rsidRPr="002F409E" w:rsidRDefault="00EE6A1B" w:rsidP="003E61BB">
      <w:pPr>
        <w:spacing w:line="216" w:lineRule="auto"/>
        <w:rPr>
          <w:rFonts w:cstheme="minorHAnsi"/>
          <w:sz w:val="24"/>
          <w:szCs w:val="24"/>
        </w:rPr>
      </w:pPr>
      <w:proofErr w:type="spellStart"/>
      <w:r w:rsidRPr="002F409E">
        <w:rPr>
          <w:rFonts w:cstheme="minorHAnsi"/>
          <w:bCs/>
          <w:color w:val="000000"/>
          <w:sz w:val="24"/>
          <w:szCs w:val="24"/>
        </w:rPr>
        <w:t>Coles,A</w:t>
      </w:r>
      <w:proofErr w:type="spellEnd"/>
      <w:r w:rsidRPr="002F409E">
        <w:rPr>
          <w:rFonts w:cstheme="minorHAnsi"/>
          <w:bCs/>
          <w:color w:val="000000"/>
          <w:sz w:val="24"/>
          <w:szCs w:val="24"/>
        </w:rPr>
        <w:t xml:space="preserve">., </w:t>
      </w:r>
      <w:hyperlink r:id="rId21" w:history="1">
        <w:r w:rsidRPr="002F409E">
          <w:rPr>
            <w:rFonts w:cstheme="minorHAnsi"/>
            <w:bCs/>
            <w:color w:val="000000"/>
            <w:sz w:val="24"/>
            <w:szCs w:val="24"/>
          </w:rPr>
          <w:t>Barwell</w:t>
        </w:r>
      </w:hyperlink>
      <w:r w:rsidRPr="002F409E">
        <w:rPr>
          <w:rFonts w:cstheme="minorHAnsi"/>
          <w:bCs/>
          <w:color w:val="000000"/>
          <w:sz w:val="24"/>
          <w:szCs w:val="24"/>
        </w:rPr>
        <w:t>, R.,</w:t>
      </w:r>
      <w:hyperlink r:id="rId22" w:history="1">
        <w:r w:rsidRPr="002F409E">
          <w:rPr>
            <w:rFonts w:cstheme="minorHAnsi"/>
            <w:bCs/>
            <w:color w:val="000000"/>
            <w:sz w:val="24"/>
            <w:szCs w:val="24"/>
          </w:rPr>
          <w:t xml:space="preserve"> Cotton</w:t>
        </w:r>
      </w:hyperlink>
      <w:r w:rsidRPr="002F409E">
        <w:rPr>
          <w:rFonts w:cstheme="minorHAnsi"/>
          <w:bCs/>
          <w:color w:val="000000"/>
          <w:sz w:val="24"/>
          <w:szCs w:val="24"/>
        </w:rPr>
        <w:t xml:space="preserve">, T., </w:t>
      </w:r>
      <w:hyperlink r:id="rId23" w:history="1">
        <w:r w:rsidRPr="002F409E">
          <w:rPr>
            <w:rFonts w:cstheme="minorHAnsi"/>
            <w:bCs/>
            <w:color w:val="000000"/>
            <w:sz w:val="24"/>
            <w:szCs w:val="24"/>
          </w:rPr>
          <w:t xml:space="preserve"> Winter</w:t>
        </w:r>
      </w:hyperlink>
      <w:r w:rsidRPr="002F409E">
        <w:rPr>
          <w:rFonts w:cstheme="minorHAnsi"/>
          <w:bCs/>
          <w:color w:val="000000"/>
          <w:sz w:val="24"/>
          <w:szCs w:val="24"/>
        </w:rPr>
        <w:t xml:space="preserve"> J., Brown, L., (2013) </w:t>
      </w:r>
      <w:r w:rsidRPr="002F409E">
        <w:rPr>
          <w:rFonts w:cstheme="minorHAnsi"/>
          <w:bCs/>
          <w:i/>
          <w:color w:val="000000"/>
          <w:sz w:val="24"/>
          <w:szCs w:val="24"/>
        </w:rPr>
        <w:t xml:space="preserve">Teaching Secondary Mathematics as if the Planet Matters. </w:t>
      </w:r>
      <w:r w:rsidRPr="002F409E">
        <w:rPr>
          <w:rFonts w:cstheme="minorHAnsi"/>
          <w:bCs/>
          <w:color w:val="000000"/>
          <w:sz w:val="24"/>
          <w:szCs w:val="24"/>
        </w:rPr>
        <w:t>Routledge</w:t>
      </w:r>
    </w:p>
    <w:p w14:paraId="3BB053F8" w14:textId="77777777" w:rsidR="00EE6A1B" w:rsidRPr="002F409E" w:rsidRDefault="00EE6A1B" w:rsidP="003E61BB">
      <w:pPr>
        <w:spacing w:line="216" w:lineRule="auto"/>
        <w:rPr>
          <w:rFonts w:cstheme="minorHAnsi"/>
          <w:sz w:val="24"/>
          <w:szCs w:val="24"/>
        </w:rPr>
      </w:pPr>
    </w:p>
    <w:p w14:paraId="7692266F" w14:textId="77777777" w:rsidR="00EE6A1B" w:rsidRPr="002F409E" w:rsidRDefault="00EE6A1B" w:rsidP="003E61BB">
      <w:pPr>
        <w:spacing w:line="216" w:lineRule="auto"/>
        <w:rPr>
          <w:rFonts w:cstheme="minorHAnsi"/>
          <w:sz w:val="24"/>
          <w:szCs w:val="24"/>
        </w:rPr>
      </w:pPr>
      <w:r w:rsidRPr="002F409E">
        <w:rPr>
          <w:rFonts w:cstheme="minorHAnsi"/>
          <w:sz w:val="24"/>
          <w:szCs w:val="24"/>
        </w:rPr>
        <w:t>French, D (2005)</w:t>
      </w:r>
      <w:r w:rsidRPr="002F409E">
        <w:rPr>
          <w:rFonts w:cstheme="minorHAnsi"/>
          <w:bCs/>
          <w:i/>
          <w:color w:val="000000"/>
          <w:sz w:val="24"/>
          <w:szCs w:val="24"/>
        </w:rPr>
        <w:t xml:space="preserve"> Teaching</w:t>
      </w:r>
      <w:r w:rsidRPr="002F409E">
        <w:rPr>
          <w:rFonts w:cstheme="minorHAnsi"/>
          <w:i/>
          <w:sz w:val="24"/>
          <w:szCs w:val="24"/>
        </w:rPr>
        <w:t xml:space="preserve"> and Learning Algebra</w:t>
      </w:r>
      <w:r w:rsidRPr="002F409E">
        <w:rPr>
          <w:rFonts w:cstheme="minorHAnsi"/>
          <w:sz w:val="24"/>
          <w:szCs w:val="24"/>
        </w:rPr>
        <w:t xml:space="preserve">, London: Continuum </w:t>
      </w:r>
    </w:p>
    <w:p w14:paraId="5FD96C41" w14:textId="77777777" w:rsidR="00EE6A1B" w:rsidRPr="002F409E" w:rsidRDefault="00EE6A1B" w:rsidP="003E61BB">
      <w:pPr>
        <w:spacing w:line="216" w:lineRule="auto"/>
        <w:rPr>
          <w:rFonts w:cstheme="minorHAnsi"/>
          <w:sz w:val="24"/>
          <w:szCs w:val="24"/>
        </w:rPr>
      </w:pPr>
    </w:p>
    <w:p w14:paraId="331AE43D" w14:textId="77777777" w:rsidR="00EE6A1B" w:rsidRPr="002F409E" w:rsidRDefault="00EE6A1B" w:rsidP="003E61BB">
      <w:pPr>
        <w:spacing w:line="216" w:lineRule="auto"/>
        <w:rPr>
          <w:rFonts w:cstheme="minorHAnsi"/>
          <w:sz w:val="24"/>
          <w:szCs w:val="24"/>
        </w:rPr>
      </w:pPr>
      <w:r w:rsidRPr="002F409E">
        <w:rPr>
          <w:rFonts w:cstheme="minorHAnsi"/>
          <w:sz w:val="24"/>
          <w:szCs w:val="24"/>
        </w:rPr>
        <w:t xml:space="preserve">Graham, A (2006) </w:t>
      </w:r>
      <w:r w:rsidRPr="002F409E">
        <w:rPr>
          <w:rFonts w:cstheme="minorHAnsi"/>
          <w:bCs/>
          <w:i/>
          <w:color w:val="000000"/>
          <w:sz w:val="24"/>
          <w:szCs w:val="24"/>
        </w:rPr>
        <w:t>Developing</w:t>
      </w:r>
      <w:r w:rsidRPr="002F409E">
        <w:rPr>
          <w:rFonts w:cstheme="minorHAnsi"/>
          <w:i/>
          <w:sz w:val="24"/>
          <w:szCs w:val="24"/>
        </w:rPr>
        <w:t xml:space="preserve"> Thinking in Statistics</w:t>
      </w:r>
      <w:r w:rsidRPr="002F409E">
        <w:rPr>
          <w:rFonts w:cstheme="minorHAnsi"/>
          <w:sz w:val="24"/>
          <w:szCs w:val="24"/>
        </w:rPr>
        <w:t>, London: Sage Publications</w:t>
      </w:r>
    </w:p>
    <w:p w14:paraId="29B2BDD8" w14:textId="77777777" w:rsidR="00EE6A1B" w:rsidRPr="002F409E" w:rsidRDefault="00EE6A1B" w:rsidP="003E61BB">
      <w:pPr>
        <w:autoSpaceDE w:val="0"/>
        <w:autoSpaceDN w:val="0"/>
        <w:adjustRightInd w:val="0"/>
        <w:spacing w:line="216" w:lineRule="auto"/>
        <w:rPr>
          <w:rFonts w:cstheme="minorHAnsi"/>
          <w:bCs/>
          <w:i/>
          <w:color w:val="000000"/>
          <w:sz w:val="24"/>
          <w:szCs w:val="24"/>
        </w:rPr>
      </w:pPr>
      <w:r w:rsidRPr="002F409E">
        <w:rPr>
          <w:rFonts w:cstheme="minorHAnsi"/>
          <w:bCs/>
          <w:i/>
          <w:color w:val="000000"/>
          <w:sz w:val="24"/>
          <w:szCs w:val="24"/>
        </w:rPr>
        <w:t xml:space="preserve">Hyde, R., Edwards J_A., Mentoring Mathematics Teachers Supporting and inspiring pre-service and newly qualified teachers, </w:t>
      </w:r>
      <w:r w:rsidRPr="002F409E">
        <w:rPr>
          <w:rFonts w:cstheme="minorHAnsi"/>
          <w:bCs/>
          <w:color w:val="000000"/>
          <w:sz w:val="24"/>
          <w:szCs w:val="24"/>
        </w:rPr>
        <w:t>Routledge</w:t>
      </w:r>
    </w:p>
    <w:p w14:paraId="4929DE76" w14:textId="77777777" w:rsidR="00EE6A1B" w:rsidRPr="002F409E" w:rsidRDefault="00EE6A1B" w:rsidP="003E61BB">
      <w:pPr>
        <w:spacing w:line="216" w:lineRule="auto"/>
        <w:rPr>
          <w:rFonts w:cstheme="minorHAnsi"/>
          <w:sz w:val="24"/>
          <w:szCs w:val="24"/>
        </w:rPr>
      </w:pPr>
    </w:p>
    <w:p w14:paraId="66482A49" w14:textId="77777777" w:rsidR="00EE6A1B" w:rsidRPr="002F409E" w:rsidRDefault="00EE6A1B" w:rsidP="003E61BB">
      <w:pPr>
        <w:spacing w:line="216" w:lineRule="auto"/>
        <w:rPr>
          <w:rFonts w:cstheme="minorHAnsi"/>
          <w:sz w:val="24"/>
          <w:szCs w:val="24"/>
        </w:rPr>
      </w:pPr>
      <w:r w:rsidRPr="002F409E">
        <w:rPr>
          <w:rFonts w:cstheme="minorHAnsi"/>
          <w:sz w:val="24"/>
          <w:szCs w:val="24"/>
        </w:rPr>
        <w:t>Johnston-</w:t>
      </w:r>
      <w:r w:rsidRPr="002F409E">
        <w:rPr>
          <w:rFonts w:cstheme="minorHAnsi"/>
          <w:bCs/>
          <w:i/>
          <w:color w:val="000000"/>
          <w:sz w:val="24"/>
          <w:szCs w:val="24"/>
        </w:rPr>
        <w:t>Wilder</w:t>
      </w:r>
      <w:r w:rsidRPr="002F409E">
        <w:rPr>
          <w:rFonts w:cstheme="minorHAnsi"/>
          <w:sz w:val="24"/>
          <w:szCs w:val="24"/>
        </w:rPr>
        <w:t xml:space="preserve">, S and Mason, J (eds.) (2005) </w:t>
      </w:r>
      <w:r w:rsidRPr="002F409E">
        <w:rPr>
          <w:rFonts w:cstheme="minorHAnsi"/>
          <w:i/>
          <w:sz w:val="24"/>
          <w:szCs w:val="24"/>
        </w:rPr>
        <w:t>Developing Thinking in Geometry</w:t>
      </w:r>
      <w:r w:rsidRPr="002F409E">
        <w:rPr>
          <w:rFonts w:cstheme="minorHAnsi"/>
          <w:sz w:val="24"/>
          <w:szCs w:val="24"/>
        </w:rPr>
        <w:t xml:space="preserve">, London: Sage </w:t>
      </w:r>
    </w:p>
    <w:p w14:paraId="798B0F0E" w14:textId="77777777" w:rsidR="00EE6A1B" w:rsidRPr="002F409E" w:rsidRDefault="00EE6A1B" w:rsidP="003E61BB">
      <w:pPr>
        <w:spacing w:line="216" w:lineRule="auto"/>
        <w:rPr>
          <w:rFonts w:cstheme="minorHAnsi"/>
          <w:sz w:val="24"/>
          <w:szCs w:val="24"/>
        </w:rPr>
      </w:pPr>
    </w:p>
    <w:p w14:paraId="3EE01F9C" w14:textId="77777777" w:rsidR="002555A9" w:rsidRPr="003E0F1C" w:rsidRDefault="002555A9" w:rsidP="002555A9">
      <w:pPr>
        <w:widowControl/>
        <w:rPr>
          <w:rFonts w:eastAsia="Times New Roman" w:cstheme="minorHAnsi"/>
          <w:sz w:val="24"/>
          <w:szCs w:val="24"/>
          <w:lang w:val="en-GB" w:eastAsia="en-GB"/>
        </w:rPr>
      </w:pPr>
      <w:r w:rsidRPr="003E0F1C">
        <w:rPr>
          <w:rFonts w:eastAsia="Times New Roman" w:cstheme="minorHAnsi"/>
          <w:color w:val="222222"/>
          <w:sz w:val="24"/>
          <w:szCs w:val="24"/>
          <w:shd w:val="clear" w:color="auto" w:fill="FFFFFF"/>
          <w:lang w:val="en-GB" w:eastAsia="en-GB"/>
        </w:rPr>
        <w:t xml:space="preserve">Leslie, D., &amp; </w:t>
      </w:r>
      <w:proofErr w:type="spellStart"/>
      <w:r w:rsidRPr="003E0F1C">
        <w:rPr>
          <w:rFonts w:eastAsia="Times New Roman" w:cstheme="minorHAnsi"/>
          <w:color w:val="222222"/>
          <w:sz w:val="24"/>
          <w:szCs w:val="24"/>
          <w:shd w:val="clear" w:color="auto" w:fill="FFFFFF"/>
          <w:lang w:val="en-GB" w:eastAsia="en-GB"/>
        </w:rPr>
        <w:t>Mendick</w:t>
      </w:r>
      <w:proofErr w:type="spellEnd"/>
      <w:r w:rsidRPr="003E0F1C">
        <w:rPr>
          <w:rFonts w:eastAsia="Times New Roman" w:cstheme="minorHAnsi"/>
          <w:color w:val="222222"/>
          <w:sz w:val="24"/>
          <w:szCs w:val="24"/>
          <w:shd w:val="clear" w:color="auto" w:fill="FFFFFF"/>
          <w:lang w:val="en-GB" w:eastAsia="en-GB"/>
        </w:rPr>
        <w:t>, H. (Eds.). (2013). </w:t>
      </w:r>
      <w:r w:rsidRPr="003E0F1C">
        <w:rPr>
          <w:rFonts w:eastAsia="Times New Roman" w:cstheme="minorHAnsi"/>
          <w:i/>
          <w:iCs/>
          <w:color w:val="222222"/>
          <w:sz w:val="24"/>
          <w:szCs w:val="24"/>
          <w:lang w:val="en-GB" w:eastAsia="en-GB"/>
        </w:rPr>
        <w:t>Debates in mathematics education</w:t>
      </w:r>
      <w:r w:rsidRPr="003E0F1C">
        <w:rPr>
          <w:rFonts w:eastAsia="Times New Roman" w:cstheme="minorHAnsi"/>
          <w:color w:val="222222"/>
          <w:sz w:val="24"/>
          <w:szCs w:val="24"/>
          <w:shd w:val="clear" w:color="auto" w:fill="FFFFFF"/>
          <w:lang w:val="en-GB" w:eastAsia="en-GB"/>
        </w:rPr>
        <w:t>. Routledge.</w:t>
      </w:r>
    </w:p>
    <w:p w14:paraId="72AC1152" w14:textId="77777777" w:rsidR="00EE6A1B" w:rsidRPr="002F409E" w:rsidRDefault="00EE6A1B" w:rsidP="003E61BB">
      <w:pPr>
        <w:spacing w:line="216" w:lineRule="auto"/>
        <w:rPr>
          <w:rFonts w:cstheme="minorHAnsi"/>
          <w:sz w:val="24"/>
          <w:szCs w:val="24"/>
        </w:rPr>
      </w:pPr>
    </w:p>
    <w:p w14:paraId="4E216070" w14:textId="77777777" w:rsidR="00EE6A1B" w:rsidRPr="002F409E" w:rsidRDefault="00EE6A1B" w:rsidP="003E61BB">
      <w:pPr>
        <w:spacing w:line="216" w:lineRule="auto"/>
        <w:rPr>
          <w:rFonts w:cstheme="minorHAnsi"/>
          <w:sz w:val="24"/>
          <w:szCs w:val="24"/>
        </w:rPr>
      </w:pPr>
      <w:r w:rsidRPr="002F409E">
        <w:rPr>
          <w:rFonts w:cstheme="minorHAnsi"/>
          <w:sz w:val="24"/>
          <w:szCs w:val="24"/>
        </w:rPr>
        <w:t xml:space="preserve">Mason, J (1985) </w:t>
      </w:r>
      <w:r w:rsidRPr="002F409E">
        <w:rPr>
          <w:rFonts w:cstheme="minorHAnsi"/>
          <w:bCs/>
          <w:i/>
          <w:color w:val="000000"/>
          <w:sz w:val="24"/>
          <w:szCs w:val="24"/>
        </w:rPr>
        <w:t>Thinking</w:t>
      </w:r>
      <w:r w:rsidRPr="002F409E">
        <w:rPr>
          <w:rFonts w:cstheme="minorHAnsi"/>
          <w:i/>
          <w:iCs/>
          <w:sz w:val="24"/>
          <w:szCs w:val="24"/>
        </w:rPr>
        <w:t xml:space="preserve"> Mathematically</w:t>
      </w:r>
      <w:r w:rsidRPr="002F409E">
        <w:rPr>
          <w:rFonts w:cstheme="minorHAnsi"/>
          <w:iCs/>
          <w:sz w:val="24"/>
          <w:szCs w:val="24"/>
        </w:rPr>
        <w:t>,</w:t>
      </w:r>
      <w:r w:rsidRPr="002F409E">
        <w:rPr>
          <w:rFonts w:cstheme="minorHAnsi"/>
          <w:sz w:val="24"/>
          <w:szCs w:val="24"/>
        </w:rPr>
        <w:t xml:space="preserve"> Harlow: Addison Wesley</w:t>
      </w:r>
    </w:p>
    <w:p w14:paraId="717D8705" w14:textId="77777777" w:rsidR="00EE6A1B" w:rsidRPr="002F409E" w:rsidRDefault="00EE6A1B" w:rsidP="003E61BB">
      <w:pPr>
        <w:spacing w:line="216" w:lineRule="auto"/>
        <w:rPr>
          <w:rFonts w:cstheme="minorHAnsi"/>
          <w:sz w:val="24"/>
          <w:szCs w:val="24"/>
        </w:rPr>
      </w:pPr>
    </w:p>
    <w:p w14:paraId="77B1BEF4" w14:textId="77777777" w:rsidR="00EE6A1B" w:rsidRPr="002F409E" w:rsidRDefault="00630EB1" w:rsidP="003E61BB">
      <w:pPr>
        <w:spacing w:line="216" w:lineRule="auto"/>
        <w:rPr>
          <w:rFonts w:cstheme="minorHAnsi"/>
          <w:sz w:val="24"/>
          <w:szCs w:val="24"/>
        </w:rPr>
      </w:pPr>
      <w:hyperlink r:id="rId24" w:history="1">
        <w:r w:rsidR="00EE6A1B" w:rsidRPr="002F409E">
          <w:rPr>
            <w:rFonts w:cstheme="minorHAnsi"/>
            <w:sz w:val="24"/>
            <w:szCs w:val="24"/>
          </w:rPr>
          <w:t>Nelson</w:t>
        </w:r>
      </w:hyperlink>
      <w:r w:rsidR="00EE6A1B" w:rsidRPr="002F409E">
        <w:rPr>
          <w:rFonts w:cstheme="minorHAnsi"/>
          <w:sz w:val="24"/>
          <w:szCs w:val="24"/>
        </w:rPr>
        <w:t xml:space="preserve">, D, </w:t>
      </w:r>
      <w:hyperlink r:id="rId25" w:history="1">
        <w:r w:rsidR="00EE6A1B" w:rsidRPr="002F409E">
          <w:rPr>
            <w:rFonts w:cstheme="minorHAnsi"/>
            <w:sz w:val="24"/>
            <w:szCs w:val="24"/>
          </w:rPr>
          <w:t>Joseph</w:t>
        </w:r>
      </w:hyperlink>
      <w:r w:rsidR="00EE6A1B" w:rsidRPr="002F409E">
        <w:rPr>
          <w:rFonts w:cstheme="minorHAnsi"/>
          <w:sz w:val="24"/>
          <w:szCs w:val="24"/>
        </w:rPr>
        <w:t xml:space="preserve">, GG and </w:t>
      </w:r>
      <w:hyperlink r:id="rId26" w:history="1">
        <w:r w:rsidR="00EE6A1B" w:rsidRPr="002F409E">
          <w:rPr>
            <w:rFonts w:cstheme="minorHAnsi"/>
            <w:sz w:val="24"/>
            <w:szCs w:val="24"/>
          </w:rPr>
          <w:t>Williams</w:t>
        </w:r>
      </w:hyperlink>
      <w:r w:rsidR="00EE6A1B" w:rsidRPr="002F409E">
        <w:rPr>
          <w:rFonts w:cstheme="minorHAnsi"/>
          <w:sz w:val="24"/>
          <w:szCs w:val="24"/>
        </w:rPr>
        <w:t>, J (1993) Multicultural Mathematics, Oxford: OUP</w:t>
      </w:r>
    </w:p>
    <w:p w14:paraId="78F78575" w14:textId="77777777" w:rsidR="00EE6A1B" w:rsidRPr="002F409E" w:rsidRDefault="00EE6A1B" w:rsidP="003E61BB">
      <w:pPr>
        <w:spacing w:line="216" w:lineRule="auto"/>
        <w:rPr>
          <w:rFonts w:cstheme="minorHAnsi"/>
          <w:sz w:val="24"/>
          <w:szCs w:val="24"/>
        </w:rPr>
      </w:pPr>
    </w:p>
    <w:p w14:paraId="4AC7CC38" w14:textId="77777777" w:rsidR="00EE6A1B" w:rsidRPr="002F409E" w:rsidRDefault="00EE6A1B" w:rsidP="003E61BB">
      <w:pPr>
        <w:spacing w:line="216" w:lineRule="auto"/>
        <w:rPr>
          <w:rFonts w:cstheme="minorHAnsi"/>
          <w:sz w:val="24"/>
          <w:szCs w:val="24"/>
        </w:rPr>
      </w:pPr>
      <w:r w:rsidRPr="002F409E">
        <w:rPr>
          <w:rFonts w:cstheme="minorHAnsi"/>
          <w:sz w:val="24"/>
          <w:szCs w:val="24"/>
        </w:rPr>
        <w:t xml:space="preserve">Ollerton, M and Watson, A. (2001) </w:t>
      </w:r>
      <w:r w:rsidRPr="002F409E">
        <w:rPr>
          <w:rFonts w:cstheme="minorHAnsi"/>
          <w:i/>
          <w:sz w:val="24"/>
          <w:szCs w:val="24"/>
        </w:rPr>
        <w:t>Inclusive Mathematics 11-18,</w:t>
      </w:r>
      <w:r w:rsidRPr="002F409E">
        <w:rPr>
          <w:rFonts w:cstheme="minorHAnsi"/>
          <w:sz w:val="24"/>
          <w:szCs w:val="24"/>
        </w:rPr>
        <w:t xml:space="preserve"> London: Continuum</w:t>
      </w:r>
    </w:p>
    <w:p w14:paraId="458E0DB6" w14:textId="77777777" w:rsidR="00EE6A1B" w:rsidRPr="002F409E" w:rsidRDefault="00EE6A1B" w:rsidP="003E61BB">
      <w:pPr>
        <w:spacing w:line="216" w:lineRule="auto"/>
        <w:rPr>
          <w:rFonts w:cstheme="minorHAnsi"/>
          <w:sz w:val="24"/>
          <w:szCs w:val="24"/>
        </w:rPr>
      </w:pPr>
    </w:p>
    <w:p w14:paraId="75B0E23F" w14:textId="67099996" w:rsidR="00EE6A1B" w:rsidRPr="002F409E" w:rsidRDefault="00EE6A1B" w:rsidP="003E61BB">
      <w:pPr>
        <w:spacing w:line="216" w:lineRule="auto"/>
        <w:rPr>
          <w:rFonts w:cstheme="minorHAnsi"/>
          <w:sz w:val="24"/>
          <w:szCs w:val="24"/>
        </w:rPr>
      </w:pPr>
      <w:r w:rsidRPr="002F409E">
        <w:rPr>
          <w:rFonts w:cstheme="minorHAnsi"/>
          <w:sz w:val="24"/>
          <w:szCs w:val="24"/>
        </w:rPr>
        <w:t xml:space="preserve">Ryan, J and Williams, J (2007) </w:t>
      </w:r>
      <w:r w:rsidRPr="002F409E">
        <w:rPr>
          <w:rFonts w:cstheme="minorHAnsi"/>
          <w:bCs/>
          <w:i/>
          <w:sz w:val="24"/>
          <w:szCs w:val="24"/>
        </w:rPr>
        <w:t>Children's Mathematics 4-15: Learning from Errors and Misconceptions</w:t>
      </w:r>
      <w:r w:rsidRPr="002F409E">
        <w:rPr>
          <w:rFonts w:cstheme="minorHAnsi"/>
          <w:b/>
          <w:bCs/>
          <w:sz w:val="24"/>
          <w:szCs w:val="24"/>
        </w:rPr>
        <w:t>,</w:t>
      </w:r>
      <w:r w:rsidRPr="002F409E">
        <w:rPr>
          <w:rFonts w:cstheme="minorHAnsi"/>
          <w:bCs/>
          <w:sz w:val="24"/>
          <w:szCs w:val="24"/>
        </w:rPr>
        <w:t xml:space="preserve"> Buckingham: Open University Press</w:t>
      </w:r>
      <w:r w:rsidRPr="002F409E">
        <w:rPr>
          <w:rFonts w:cstheme="minorHAnsi"/>
          <w:sz w:val="24"/>
          <w:szCs w:val="24"/>
        </w:rPr>
        <w:t xml:space="preserve"> Shan, S-J and </w:t>
      </w:r>
      <w:hyperlink r:id="rId27" w:history="1">
        <w:r w:rsidRPr="002F409E">
          <w:rPr>
            <w:rFonts w:cstheme="minorHAnsi"/>
            <w:sz w:val="24"/>
            <w:szCs w:val="24"/>
          </w:rPr>
          <w:t>Bailey</w:t>
        </w:r>
      </w:hyperlink>
      <w:r w:rsidRPr="002F409E">
        <w:rPr>
          <w:rFonts w:cstheme="minorHAnsi"/>
          <w:sz w:val="24"/>
          <w:szCs w:val="24"/>
        </w:rPr>
        <w:t>, P (1991) Multiple Factors: Classroom Mathematics for Equality and Justice, Stoke on Trent: Trentham Books</w:t>
      </w:r>
    </w:p>
    <w:p w14:paraId="76560115" w14:textId="77777777" w:rsidR="003E61BB" w:rsidRPr="002F409E" w:rsidRDefault="003E61BB" w:rsidP="003E61BB">
      <w:pPr>
        <w:spacing w:line="216" w:lineRule="auto"/>
        <w:rPr>
          <w:rFonts w:cstheme="minorHAnsi"/>
          <w:sz w:val="24"/>
          <w:szCs w:val="24"/>
        </w:rPr>
      </w:pPr>
    </w:p>
    <w:p w14:paraId="1DE470A4" w14:textId="77777777" w:rsidR="00EE6A1B" w:rsidRPr="002F409E" w:rsidRDefault="00EE6A1B" w:rsidP="003E61BB">
      <w:pPr>
        <w:spacing w:line="216" w:lineRule="auto"/>
        <w:rPr>
          <w:rFonts w:cstheme="minorHAnsi"/>
          <w:sz w:val="24"/>
          <w:szCs w:val="24"/>
        </w:rPr>
      </w:pPr>
      <w:proofErr w:type="spellStart"/>
      <w:r w:rsidRPr="002F409E">
        <w:rPr>
          <w:rFonts w:cstheme="minorHAnsi"/>
          <w:sz w:val="24"/>
          <w:szCs w:val="24"/>
        </w:rPr>
        <w:t>Skemp</w:t>
      </w:r>
      <w:proofErr w:type="spellEnd"/>
      <w:r w:rsidRPr="002F409E">
        <w:rPr>
          <w:rFonts w:cstheme="minorHAnsi"/>
          <w:sz w:val="24"/>
          <w:szCs w:val="24"/>
        </w:rPr>
        <w:t xml:space="preserve">, R (1993) </w:t>
      </w:r>
      <w:r w:rsidRPr="002F409E">
        <w:rPr>
          <w:rFonts w:cstheme="minorHAnsi"/>
          <w:bCs/>
          <w:i/>
          <w:color w:val="000000"/>
          <w:sz w:val="24"/>
          <w:szCs w:val="24"/>
        </w:rPr>
        <w:t>The</w:t>
      </w:r>
      <w:r w:rsidRPr="002F409E">
        <w:rPr>
          <w:rFonts w:cstheme="minorHAnsi"/>
          <w:i/>
          <w:iCs/>
          <w:sz w:val="24"/>
          <w:szCs w:val="24"/>
        </w:rPr>
        <w:t xml:space="preserve"> Psychology of Learning Mathematics</w:t>
      </w:r>
      <w:r w:rsidRPr="002F409E">
        <w:rPr>
          <w:rFonts w:cstheme="minorHAnsi"/>
          <w:iCs/>
          <w:sz w:val="24"/>
          <w:szCs w:val="24"/>
        </w:rPr>
        <w:t>,</w:t>
      </w:r>
      <w:r w:rsidRPr="002F409E">
        <w:rPr>
          <w:rFonts w:cstheme="minorHAnsi"/>
          <w:sz w:val="24"/>
          <w:szCs w:val="24"/>
        </w:rPr>
        <w:t xml:space="preserve"> London: Penguin</w:t>
      </w:r>
    </w:p>
    <w:p w14:paraId="5FC210D4" w14:textId="5408C824" w:rsidR="00EE6A1B" w:rsidRDefault="00EE6A1B" w:rsidP="003E61BB">
      <w:pPr>
        <w:spacing w:line="216" w:lineRule="auto"/>
        <w:rPr>
          <w:rFonts w:cstheme="minorHAnsi"/>
          <w:i/>
          <w:sz w:val="24"/>
          <w:szCs w:val="24"/>
        </w:rPr>
      </w:pPr>
    </w:p>
    <w:p w14:paraId="017F16CF" w14:textId="77777777" w:rsidR="00D51009" w:rsidRPr="00D51009" w:rsidRDefault="00D51009" w:rsidP="00D51009">
      <w:pPr>
        <w:widowControl/>
        <w:rPr>
          <w:rFonts w:eastAsia="Times New Roman" w:cstheme="minorHAnsi"/>
          <w:sz w:val="24"/>
          <w:szCs w:val="24"/>
          <w:lang w:val="en-GB" w:eastAsia="en-GB"/>
        </w:rPr>
      </w:pPr>
      <w:r w:rsidRPr="00D51009">
        <w:rPr>
          <w:rFonts w:eastAsia="Times New Roman" w:cstheme="minorHAnsi"/>
          <w:color w:val="222222"/>
          <w:sz w:val="24"/>
          <w:szCs w:val="24"/>
          <w:shd w:val="clear" w:color="auto" w:fill="FFFFFF"/>
          <w:lang w:val="en-GB" w:eastAsia="en-GB"/>
        </w:rPr>
        <w:t>Watson, A., Jones, K., &amp; Pratt, D. (2013). </w:t>
      </w:r>
      <w:r w:rsidRPr="00D51009">
        <w:rPr>
          <w:rFonts w:eastAsia="Times New Roman" w:cstheme="minorHAnsi"/>
          <w:i/>
          <w:iCs/>
          <w:color w:val="222222"/>
          <w:sz w:val="24"/>
          <w:szCs w:val="24"/>
          <w:lang w:val="en-GB" w:eastAsia="en-GB"/>
        </w:rPr>
        <w:t>Key Ideas in Teaching Mathematics: Research-based guidance for ages 9-19</w:t>
      </w:r>
      <w:r w:rsidRPr="00D51009">
        <w:rPr>
          <w:rFonts w:eastAsia="Times New Roman" w:cstheme="minorHAnsi"/>
          <w:color w:val="222222"/>
          <w:sz w:val="24"/>
          <w:szCs w:val="24"/>
          <w:shd w:val="clear" w:color="auto" w:fill="FFFFFF"/>
          <w:lang w:val="en-GB" w:eastAsia="en-GB"/>
        </w:rPr>
        <w:t>. OUP Oxford.</w:t>
      </w:r>
    </w:p>
    <w:p w14:paraId="00952742" w14:textId="77777777" w:rsidR="00EE6A1B" w:rsidRPr="002F409E" w:rsidRDefault="00EE6A1B" w:rsidP="003E61BB">
      <w:pPr>
        <w:spacing w:line="216" w:lineRule="auto"/>
        <w:rPr>
          <w:rFonts w:eastAsia="Times New Roman" w:cstheme="minorHAnsi"/>
          <w:color w:val="222222"/>
          <w:sz w:val="24"/>
          <w:szCs w:val="24"/>
          <w:lang w:eastAsia="en-GB"/>
        </w:rPr>
      </w:pPr>
    </w:p>
    <w:p w14:paraId="78F70A0F" w14:textId="7F73084F" w:rsidR="00EE6A1B" w:rsidRPr="002F409E" w:rsidRDefault="00EE6A1B" w:rsidP="003E61BB">
      <w:pPr>
        <w:spacing w:line="216" w:lineRule="auto"/>
        <w:rPr>
          <w:rFonts w:eastAsia="Times New Roman" w:cstheme="minorHAnsi"/>
          <w:color w:val="222222"/>
          <w:sz w:val="24"/>
          <w:szCs w:val="24"/>
          <w:lang w:eastAsia="en-GB"/>
        </w:rPr>
      </w:pPr>
      <w:proofErr w:type="spellStart"/>
      <w:r w:rsidRPr="002F409E">
        <w:rPr>
          <w:rFonts w:eastAsia="Times New Roman" w:cstheme="minorHAnsi"/>
          <w:color w:val="222222"/>
          <w:sz w:val="24"/>
          <w:szCs w:val="24"/>
          <w:lang w:eastAsia="en-GB"/>
        </w:rPr>
        <w:t>Southall</w:t>
      </w:r>
      <w:proofErr w:type="spellEnd"/>
      <w:r w:rsidRPr="002F409E">
        <w:rPr>
          <w:rFonts w:eastAsia="Times New Roman" w:cstheme="minorHAnsi"/>
          <w:color w:val="222222"/>
          <w:sz w:val="24"/>
          <w:szCs w:val="24"/>
          <w:lang w:eastAsia="en-GB"/>
        </w:rPr>
        <w:t xml:space="preserve">, E., 2017. </w:t>
      </w:r>
      <w:r w:rsidRPr="002F409E">
        <w:rPr>
          <w:rFonts w:eastAsia="Times New Roman" w:cstheme="minorHAnsi"/>
          <w:i/>
          <w:iCs/>
          <w:color w:val="222222"/>
          <w:sz w:val="24"/>
          <w:szCs w:val="24"/>
          <w:lang w:eastAsia="en-GB"/>
        </w:rPr>
        <w:t>Yes, but why? Teaching for understanding in mathematics</w:t>
      </w:r>
      <w:r w:rsidRPr="002F409E">
        <w:rPr>
          <w:rFonts w:eastAsia="Times New Roman" w:cstheme="minorHAnsi"/>
          <w:color w:val="222222"/>
          <w:sz w:val="24"/>
          <w:szCs w:val="24"/>
          <w:lang w:eastAsia="en-GB"/>
        </w:rPr>
        <w:t>. SAGE.</w:t>
      </w:r>
    </w:p>
    <w:p w14:paraId="3849E865" w14:textId="77777777" w:rsidR="00EE6A1B" w:rsidRPr="002F409E" w:rsidRDefault="00EE6A1B" w:rsidP="003E61BB">
      <w:pPr>
        <w:spacing w:line="216" w:lineRule="auto"/>
        <w:rPr>
          <w:rFonts w:cstheme="minorHAnsi"/>
          <w:b/>
          <w:sz w:val="24"/>
          <w:szCs w:val="24"/>
        </w:rPr>
      </w:pPr>
    </w:p>
    <w:p w14:paraId="066549C7" w14:textId="5D9654DA" w:rsidR="00EE6A1B" w:rsidRPr="00933449" w:rsidRDefault="00EE6A1B" w:rsidP="008D6E44">
      <w:pPr>
        <w:pStyle w:val="Level2"/>
        <w:rPr>
          <w:rFonts w:asciiTheme="minorHAnsi" w:hAnsiTheme="minorHAnsi" w:cstheme="minorHAnsi"/>
          <w:b/>
          <w:bCs/>
          <w:sz w:val="24"/>
          <w:szCs w:val="24"/>
        </w:rPr>
      </w:pPr>
      <w:bookmarkStart w:id="73" w:name="_Toc143094036"/>
      <w:bookmarkStart w:id="74" w:name="_Toc143101199"/>
      <w:r w:rsidRPr="00933449">
        <w:rPr>
          <w:rFonts w:asciiTheme="minorHAnsi" w:hAnsiTheme="minorHAnsi" w:cstheme="minorHAnsi"/>
          <w:b/>
          <w:bCs/>
          <w:sz w:val="24"/>
          <w:szCs w:val="24"/>
        </w:rPr>
        <w:t>Ideas for the classroom</w:t>
      </w:r>
      <w:bookmarkEnd w:id="73"/>
      <w:bookmarkEnd w:id="74"/>
    </w:p>
    <w:p w14:paraId="76CC1E06" w14:textId="77777777" w:rsidR="00EE6A1B" w:rsidRPr="002F409E" w:rsidRDefault="00EE6A1B" w:rsidP="003E61BB">
      <w:pPr>
        <w:spacing w:line="216" w:lineRule="auto"/>
        <w:rPr>
          <w:rFonts w:cstheme="minorHAnsi"/>
          <w:b/>
          <w:sz w:val="24"/>
          <w:szCs w:val="24"/>
        </w:rPr>
      </w:pPr>
    </w:p>
    <w:p w14:paraId="0FA8B801" w14:textId="77777777" w:rsidR="00EE6A1B" w:rsidRPr="002F409E" w:rsidRDefault="00EE6A1B" w:rsidP="003E61BB">
      <w:pPr>
        <w:spacing w:line="216" w:lineRule="auto"/>
        <w:rPr>
          <w:rFonts w:cstheme="minorHAnsi"/>
          <w:sz w:val="24"/>
          <w:szCs w:val="24"/>
        </w:rPr>
      </w:pPr>
      <w:r w:rsidRPr="002F409E">
        <w:rPr>
          <w:rFonts w:cstheme="minorHAnsi"/>
          <w:sz w:val="24"/>
          <w:szCs w:val="24"/>
        </w:rPr>
        <w:t xml:space="preserve">Bills, C. (2004) </w:t>
      </w:r>
      <w:r w:rsidRPr="002F409E">
        <w:rPr>
          <w:rFonts w:cstheme="minorHAnsi"/>
          <w:i/>
          <w:sz w:val="24"/>
          <w:szCs w:val="24"/>
        </w:rPr>
        <w:t>Thinkers</w:t>
      </w:r>
      <w:r w:rsidRPr="002F409E">
        <w:rPr>
          <w:rFonts w:cstheme="minorHAnsi"/>
          <w:sz w:val="24"/>
          <w:szCs w:val="24"/>
        </w:rPr>
        <w:t>, Derby: ATM</w:t>
      </w:r>
    </w:p>
    <w:p w14:paraId="56A7C086" w14:textId="77777777" w:rsidR="00EE6A1B" w:rsidRPr="002F409E" w:rsidRDefault="00EE6A1B" w:rsidP="003E61BB">
      <w:pPr>
        <w:spacing w:line="216" w:lineRule="auto"/>
        <w:rPr>
          <w:rFonts w:cstheme="minorHAnsi"/>
          <w:sz w:val="24"/>
          <w:szCs w:val="24"/>
        </w:rPr>
      </w:pPr>
    </w:p>
    <w:p w14:paraId="7C91BD6D" w14:textId="77777777" w:rsidR="00EE6A1B" w:rsidRPr="002F409E" w:rsidRDefault="00EE6A1B" w:rsidP="003E61BB">
      <w:pPr>
        <w:spacing w:line="216" w:lineRule="auto"/>
        <w:rPr>
          <w:rFonts w:cstheme="minorHAnsi"/>
          <w:sz w:val="24"/>
          <w:szCs w:val="24"/>
        </w:rPr>
      </w:pPr>
      <w:r w:rsidRPr="002F409E">
        <w:rPr>
          <w:rFonts w:cstheme="minorHAnsi"/>
          <w:sz w:val="24"/>
          <w:szCs w:val="24"/>
        </w:rPr>
        <w:t>Lucas, V., (2004) Mathematical Team Games: Enjoyable Activities to Enhance the Curriculum, Tarquin</w:t>
      </w:r>
    </w:p>
    <w:p w14:paraId="7E1CFC40" w14:textId="77777777" w:rsidR="00EE6A1B" w:rsidRPr="002F409E" w:rsidRDefault="00EE6A1B" w:rsidP="003E61BB">
      <w:pPr>
        <w:spacing w:line="216" w:lineRule="auto"/>
        <w:rPr>
          <w:rFonts w:cstheme="minorHAnsi"/>
          <w:sz w:val="24"/>
          <w:szCs w:val="24"/>
        </w:rPr>
      </w:pPr>
    </w:p>
    <w:p w14:paraId="3906149E" w14:textId="77777777" w:rsidR="00EE6A1B" w:rsidRPr="002F409E" w:rsidRDefault="00EE6A1B" w:rsidP="003E61BB">
      <w:pPr>
        <w:spacing w:line="216" w:lineRule="auto"/>
        <w:rPr>
          <w:rFonts w:cstheme="minorHAnsi"/>
          <w:sz w:val="24"/>
          <w:szCs w:val="24"/>
        </w:rPr>
      </w:pPr>
      <w:r w:rsidRPr="002F409E">
        <w:rPr>
          <w:rFonts w:cstheme="minorHAnsi"/>
          <w:sz w:val="24"/>
          <w:szCs w:val="24"/>
        </w:rPr>
        <w:t>Lucas, V., Mathematical treasure hunts, Tarquin</w:t>
      </w:r>
    </w:p>
    <w:p w14:paraId="3951C47F" w14:textId="77777777" w:rsidR="00EE6A1B" w:rsidRPr="002F409E" w:rsidRDefault="00EE6A1B" w:rsidP="003E61BB">
      <w:pPr>
        <w:spacing w:line="216" w:lineRule="auto"/>
        <w:rPr>
          <w:rFonts w:cstheme="minorHAnsi"/>
          <w:sz w:val="24"/>
          <w:szCs w:val="24"/>
        </w:rPr>
      </w:pPr>
    </w:p>
    <w:p w14:paraId="10EC0079" w14:textId="62155277" w:rsidR="00EE6A1B" w:rsidRPr="002F409E" w:rsidRDefault="00EE6A1B" w:rsidP="003E61BB">
      <w:pPr>
        <w:spacing w:line="216" w:lineRule="auto"/>
        <w:rPr>
          <w:rFonts w:cstheme="minorHAnsi"/>
          <w:bCs/>
          <w:i/>
          <w:color w:val="000000"/>
          <w:sz w:val="24"/>
          <w:szCs w:val="24"/>
        </w:rPr>
      </w:pPr>
      <w:r w:rsidRPr="002F409E">
        <w:rPr>
          <w:rFonts w:cstheme="minorHAnsi"/>
          <w:sz w:val="24"/>
          <w:szCs w:val="24"/>
        </w:rPr>
        <w:t xml:space="preserve">Lucas, V., (2004)  </w:t>
      </w:r>
      <w:hyperlink r:id="rId28" w:history="1">
        <w:r w:rsidRPr="002F409E">
          <w:rPr>
            <w:rFonts w:cstheme="minorHAnsi"/>
            <w:sz w:val="24"/>
            <w:szCs w:val="24"/>
          </w:rPr>
          <w:t>Mathematical Merry-go-round: Whole Class Oral Activities to Enhance the Curriculum</w:t>
        </w:r>
      </w:hyperlink>
      <w:r w:rsidRPr="002F409E">
        <w:rPr>
          <w:rFonts w:cstheme="minorHAnsi"/>
          <w:sz w:val="24"/>
          <w:szCs w:val="24"/>
        </w:rPr>
        <w:t xml:space="preserve">, </w:t>
      </w:r>
    </w:p>
    <w:p w14:paraId="48DAEE9C" w14:textId="77777777" w:rsidR="00EE6A1B" w:rsidRPr="002F409E" w:rsidRDefault="00EE6A1B" w:rsidP="003E61BB">
      <w:pPr>
        <w:spacing w:line="216" w:lineRule="auto"/>
        <w:rPr>
          <w:rFonts w:cstheme="minorHAnsi"/>
          <w:bCs/>
          <w:i/>
          <w:color w:val="000000"/>
          <w:sz w:val="24"/>
          <w:szCs w:val="24"/>
        </w:rPr>
      </w:pPr>
    </w:p>
    <w:p w14:paraId="1200A98C" w14:textId="77777777" w:rsidR="00EE6A1B" w:rsidRPr="002F409E" w:rsidRDefault="00EE6A1B" w:rsidP="003E61BB">
      <w:pPr>
        <w:spacing w:line="216" w:lineRule="auto"/>
        <w:rPr>
          <w:rFonts w:cstheme="minorHAnsi"/>
          <w:bCs/>
          <w:color w:val="000000"/>
          <w:sz w:val="24"/>
          <w:szCs w:val="24"/>
        </w:rPr>
      </w:pPr>
      <w:r w:rsidRPr="002F409E">
        <w:rPr>
          <w:rFonts w:cstheme="minorHAnsi"/>
          <w:bCs/>
          <w:i/>
          <w:color w:val="000000"/>
          <w:sz w:val="24"/>
          <w:szCs w:val="24"/>
        </w:rPr>
        <w:t>Tower of Hanoi: Martin Gardner's First Book of Mathematical Puzzles and Games</w:t>
      </w:r>
      <w:r w:rsidRPr="002F409E">
        <w:rPr>
          <w:rFonts w:cstheme="minorHAnsi"/>
          <w:bCs/>
          <w:color w:val="000000"/>
          <w:sz w:val="24"/>
          <w:szCs w:val="24"/>
        </w:rPr>
        <w:t>, Cambridge: Cambridge University Press</w:t>
      </w:r>
    </w:p>
    <w:p w14:paraId="2756E34E" w14:textId="77777777" w:rsidR="00EE6A1B" w:rsidRPr="002F409E" w:rsidRDefault="00EE6A1B" w:rsidP="003E61BB">
      <w:pPr>
        <w:spacing w:line="216" w:lineRule="auto"/>
        <w:rPr>
          <w:rFonts w:cstheme="minorHAnsi"/>
          <w:sz w:val="24"/>
          <w:szCs w:val="24"/>
        </w:rPr>
      </w:pPr>
    </w:p>
    <w:p w14:paraId="4B5AE154" w14:textId="77777777" w:rsidR="00EE6A1B" w:rsidRPr="002F409E" w:rsidRDefault="00EE6A1B" w:rsidP="003E61BB">
      <w:pPr>
        <w:spacing w:line="216" w:lineRule="auto"/>
        <w:rPr>
          <w:rFonts w:cstheme="minorHAnsi"/>
          <w:sz w:val="24"/>
          <w:szCs w:val="24"/>
        </w:rPr>
      </w:pPr>
      <w:r w:rsidRPr="002F409E">
        <w:rPr>
          <w:rFonts w:cstheme="minorHAnsi"/>
          <w:sz w:val="24"/>
          <w:szCs w:val="24"/>
        </w:rPr>
        <w:t xml:space="preserve">Watson, A and Mason J (1998) </w:t>
      </w:r>
      <w:r w:rsidRPr="002F409E">
        <w:rPr>
          <w:rFonts w:cstheme="minorHAnsi"/>
          <w:i/>
          <w:sz w:val="24"/>
          <w:szCs w:val="24"/>
        </w:rPr>
        <w:t>Questions and Prompts for Mathematical Thinking</w:t>
      </w:r>
      <w:r w:rsidRPr="002F409E">
        <w:rPr>
          <w:rFonts w:cstheme="minorHAnsi"/>
          <w:sz w:val="24"/>
          <w:szCs w:val="24"/>
        </w:rPr>
        <w:t>, Derby: ATM</w:t>
      </w:r>
    </w:p>
    <w:p w14:paraId="788343FB" w14:textId="77777777" w:rsidR="00EE6A1B" w:rsidRPr="002F409E" w:rsidRDefault="00EE6A1B" w:rsidP="003E61BB">
      <w:pPr>
        <w:spacing w:line="216" w:lineRule="auto"/>
        <w:rPr>
          <w:rFonts w:cstheme="minorHAnsi"/>
          <w:color w:val="424242"/>
          <w:sz w:val="24"/>
          <w:szCs w:val="24"/>
        </w:rPr>
      </w:pPr>
    </w:p>
    <w:p w14:paraId="5ED3E6AC" w14:textId="77777777" w:rsidR="00EE6A1B" w:rsidRPr="002F409E" w:rsidRDefault="00EE6A1B" w:rsidP="003E61BB">
      <w:pPr>
        <w:spacing w:line="216" w:lineRule="auto"/>
        <w:rPr>
          <w:rFonts w:cstheme="minorHAnsi"/>
          <w:bCs/>
          <w:color w:val="000000"/>
          <w:sz w:val="24"/>
          <w:szCs w:val="24"/>
        </w:rPr>
      </w:pPr>
      <w:proofErr w:type="spellStart"/>
      <w:r w:rsidRPr="002F409E">
        <w:rPr>
          <w:rFonts w:cstheme="minorHAnsi"/>
          <w:color w:val="424242"/>
          <w:sz w:val="24"/>
          <w:szCs w:val="24"/>
        </w:rPr>
        <w:t>Whieldon</w:t>
      </w:r>
      <w:proofErr w:type="spellEnd"/>
      <w:r w:rsidRPr="002F409E">
        <w:rPr>
          <w:rFonts w:cstheme="minorHAnsi"/>
          <w:color w:val="424242"/>
          <w:sz w:val="24"/>
          <w:szCs w:val="24"/>
        </w:rPr>
        <w:t>, J.,</w:t>
      </w:r>
      <w:r w:rsidRPr="002F409E">
        <w:rPr>
          <w:rFonts w:cstheme="minorHAnsi"/>
          <w:bCs/>
          <w:color w:val="000000"/>
          <w:sz w:val="24"/>
          <w:szCs w:val="24"/>
        </w:rPr>
        <w:t xml:space="preserve"> (2014) </w:t>
      </w:r>
      <w:r w:rsidRPr="002F409E">
        <w:rPr>
          <w:rFonts w:cstheme="minorHAnsi"/>
          <w:bCs/>
          <w:i/>
          <w:color w:val="000000"/>
          <w:sz w:val="24"/>
          <w:szCs w:val="24"/>
        </w:rPr>
        <w:t>Mini mathematical murder mysteries</w:t>
      </w:r>
      <w:r w:rsidRPr="002F409E">
        <w:rPr>
          <w:rFonts w:cstheme="minorHAnsi"/>
          <w:bCs/>
          <w:color w:val="000000"/>
          <w:sz w:val="24"/>
          <w:szCs w:val="24"/>
        </w:rPr>
        <w:t>, Tarquin</w:t>
      </w:r>
    </w:p>
    <w:p w14:paraId="0245434F" w14:textId="77777777" w:rsidR="00EE6A1B" w:rsidRPr="002F409E" w:rsidRDefault="00EE6A1B" w:rsidP="003E61BB">
      <w:pPr>
        <w:spacing w:line="216" w:lineRule="auto"/>
        <w:rPr>
          <w:rFonts w:cstheme="minorHAnsi"/>
          <w:b/>
          <w:sz w:val="24"/>
          <w:szCs w:val="24"/>
        </w:rPr>
      </w:pPr>
    </w:p>
    <w:p w14:paraId="3633D39D" w14:textId="5C48D074" w:rsidR="00EE6A1B" w:rsidRPr="00933449" w:rsidRDefault="00EE6A1B" w:rsidP="008D6E44">
      <w:pPr>
        <w:pStyle w:val="Level2"/>
        <w:rPr>
          <w:rFonts w:asciiTheme="minorHAnsi" w:hAnsiTheme="minorHAnsi" w:cstheme="minorHAnsi"/>
          <w:b/>
          <w:bCs/>
          <w:sz w:val="24"/>
          <w:szCs w:val="24"/>
        </w:rPr>
      </w:pPr>
      <w:bookmarkStart w:id="75" w:name="_Toc143094037"/>
      <w:bookmarkStart w:id="76" w:name="_Toc143101200"/>
      <w:r w:rsidRPr="00933449">
        <w:rPr>
          <w:rFonts w:asciiTheme="minorHAnsi" w:hAnsiTheme="minorHAnsi" w:cstheme="minorHAnsi"/>
          <w:b/>
          <w:bCs/>
          <w:sz w:val="24"/>
          <w:szCs w:val="24"/>
        </w:rPr>
        <w:t>Using ICT in Teaching Mathematics</w:t>
      </w:r>
      <w:bookmarkEnd w:id="75"/>
      <w:bookmarkEnd w:id="76"/>
    </w:p>
    <w:p w14:paraId="7D4A046D" w14:textId="77777777" w:rsidR="00EE6A1B" w:rsidRPr="002F409E" w:rsidRDefault="00EE6A1B" w:rsidP="003E61BB">
      <w:pPr>
        <w:spacing w:line="216" w:lineRule="auto"/>
        <w:rPr>
          <w:rFonts w:cstheme="minorHAnsi"/>
          <w:b/>
          <w:sz w:val="24"/>
          <w:szCs w:val="24"/>
        </w:rPr>
      </w:pPr>
    </w:p>
    <w:p w14:paraId="1B98CB00" w14:textId="77777777" w:rsidR="00EE6A1B" w:rsidRPr="002F409E" w:rsidRDefault="00EE6A1B" w:rsidP="003E61BB">
      <w:pPr>
        <w:spacing w:line="216" w:lineRule="auto"/>
        <w:rPr>
          <w:rFonts w:cstheme="minorHAnsi"/>
          <w:sz w:val="24"/>
          <w:szCs w:val="24"/>
        </w:rPr>
      </w:pPr>
      <w:r w:rsidRPr="002F409E">
        <w:rPr>
          <w:rFonts w:cstheme="minorHAnsi"/>
          <w:sz w:val="24"/>
          <w:szCs w:val="24"/>
        </w:rPr>
        <w:t>Johnston-</w:t>
      </w:r>
      <w:r w:rsidRPr="002F409E">
        <w:rPr>
          <w:rFonts w:cstheme="minorHAnsi"/>
          <w:bCs/>
          <w:color w:val="000000"/>
          <w:sz w:val="24"/>
          <w:szCs w:val="24"/>
        </w:rPr>
        <w:t>Wilder</w:t>
      </w:r>
      <w:r w:rsidRPr="002F409E">
        <w:rPr>
          <w:rFonts w:cstheme="minorHAnsi"/>
          <w:sz w:val="24"/>
          <w:szCs w:val="24"/>
        </w:rPr>
        <w:t xml:space="preserve">, S and Pimm, D (2004) </w:t>
      </w:r>
      <w:r w:rsidRPr="002F409E">
        <w:rPr>
          <w:rFonts w:cstheme="minorHAnsi"/>
          <w:i/>
          <w:sz w:val="24"/>
          <w:szCs w:val="24"/>
        </w:rPr>
        <w:t>Teaching Secondary Mathematics with ICT (Learning and Teaching with ICT)</w:t>
      </w:r>
      <w:r w:rsidRPr="002F409E">
        <w:rPr>
          <w:rFonts w:cstheme="minorHAnsi"/>
          <w:sz w:val="24"/>
          <w:szCs w:val="24"/>
        </w:rPr>
        <w:t>, Buckingham: Open University Press</w:t>
      </w:r>
    </w:p>
    <w:p w14:paraId="66BC502A" w14:textId="77777777" w:rsidR="00EE6A1B" w:rsidRPr="002F409E" w:rsidRDefault="00EE6A1B" w:rsidP="003E61BB">
      <w:pPr>
        <w:spacing w:line="216" w:lineRule="auto"/>
        <w:rPr>
          <w:rFonts w:cstheme="minorHAnsi"/>
          <w:sz w:val="24"/>
          <w:szCs w:val="24"/>
          <w:highlight w:val="yellow"/>
        </w:rPr>
      </w:pPr>
    </w:p>
    <w:p w14:paraId="615C59A9" w14:textId="44E7059A" w:rsidR="00EE6A1B" w:rsidRPr="00933449" w:rsidRDefault="00EE6A1B" w:rsidP="008D6E44">
      <w:pPr>
        <w:pStyle w:val="Level2"/>
        <w:rPr>
          <w:rFonts w:asciiTheme="minorHAnsi" w:hAnsiTheme="minorHAnsi" w:cstheme="minorHAnsi"/>
          <w:b/>
          <w:bCs/>
          <w:sz w:val="24"/>
          <w:szCs w:val="24"/>
        </w:rPr>
      </w:pPr>
      <w:bookmarkStart w:id="77" w:name="_Toc143094038"/>
      <w:bookmarkStart w:id="78" w:name="_Toc143101201"/>
      <w:r w:rsidRPr="00933449">
        <w:rPr>
          <w:rFonts w:asciiTheme="minorHAnsi" w:hAnsiTheme="minorHAnsi" w:cstheme="minorHAnsi"/>
          <w:b/>
          <w:bCs/>
          <w:sz w:val="24"/>
          <w:szCs w:val="24"/>
        </w:rPr>
        <w:t xml:space="preserve">Popular mathematics books; for recreation, </w:t>
      </w:r>
      <w:proofErr w:type="gramStart"/>
      <w:r w:rsidRPr="00933449">
        <w:rPr>
          <w:rFonts w:asciiTheme="minorHAnsi" w:hAnsiTheme="minorHAnsi" w:cstheme="minorHAnsi"/>
          <w:b/>
          <w:bCs/>
          <w:sz w:val="24"/>
          <w:szCs w:val="24"/>
        </w:rPr>
        <w:t>history</w:t>
      </w:r>
      <w:proofErr w:type="gramEnd"/>
      <w:r w:rsidRPr="00933449">
        <w:rPr>
          <w:rFonts w:asciiTheme="minorHAnsi" w:hAnsiTheme="minorHAnsi" w:cstheme="minorHAnsi"/>
          <w:b/>
          <w:bCs/>
          <w:sz w:val="24"/>
          <w:szCs w:val="24"/>
        </w:rPr>
        <w:t xml:space="preserve"> and inspiration!</w:t>
      </w:r>
      <w:bookmarkEnd w:id="77"/>
      <w:bookmarkEnd w:id="78"/>
    </w:p>
    <w:p w14:paraId="2EE892A5" w14:textId="77777777" w:rsidR="00EE6A1B" w:rsidRPr="002F409E" w:rsidRDefault="00EE6A1B" w:rsidP="003E61BB">
      <w:pPr>
        <w:spacing w:line="216" w:lineRule="auto"/>
        <w:rPr>
          <w:rFonts w:cstheme="minorHAnsi"/>
          <w:b/>
          <w:sz w:val="24"/>
          <w:szCs w:val="24"/>
        </w:rPr>
      </w:pPr>
    </w:p>
    <w:p w14:paraId="2B4E8D26" w14:textId="77777777" w:rsidR="00EE6A1B" w:rsidRPr="002F409E" w:rsidRDefault="00EE6A1B" w:rsidP="003E61BB">
      <w:pPr>
        <w:spacing w:line="216" w:lineRule="auto"/>
        <w:rPr>
          <w:rFonts w:cstheme="minorHAnsi"/>
          <w:bCs/>
          <w:color w:val="000000"/>
          <w:sz w:val="24"/>
          <w:szCs w:val="24"/>
        </w:rPr>
      </w:pPr>
      <w:r w:rsidRPr="002F409E">
        <w:rPr>
          <w:rFonts w:cstheme="minorHAnsi"/>
          <w:bCs/>
          <w:color w:val="000000"/>
          <w:sz w:val="24"/>
          <w:szCs w:val="24"/>
        </w:rPr>
        <w:t xml:space="preserve">Abbot, EA (2002) </w:t>
      </w:r>
      <w:r w:rsidRPr="002F409E">
        <w:rPr>
          <w:rFonts w:cstheme="minorHAnsi"/>
          <w:bCs/>
          <w:i/>
          <w:color w:val="000000"/>
          <w:sz w:val="24"/>
          <w:szCs w:val="24"/>
        </w:rPr>
        <w:t>Flatland: A romance in many dimensions</w:t>
      </w:r>
      <w:r w:rsidRPr="002F409E">
        <w:rPr>
          <w:rFonts w:cstheme="minorHAnsi"/>
          <w:bCs/>
          <w:color w:val="000000"/>
          <w:sz w:val="24"/>
          <w:szCs w:val="24"/>
        </w:rPr>
        <w:t>, Oxford: Perseus Press</w:t>
      </w:r>
    </w:p>
    <w:p w14:paraId="7F89B009" w14:textId="77777777" w:rsidR="00EE6A1B" w:rsidRPr="002F409E" w:rsidRDefault="00EE6A1B" w:rsidP="003E61BB">
      <w:pPr>
        <w:spacing w:line="216" w:lineRule="auto"/>
        <w:rPr>
          <w:rFonts w:cstheme="minorHAnsi"/>
          <w:bCs/>
          <w:color w:val="000000"/>
          <w:sz w:val="24"/>
          <w:szCs w:val="24"/>
        </w:rPr>
      </w:pPr>
    </w:p>
    <w:p w14:paraId="6033432D" w14:textId="77777777" w:rsidR="00EE6A1B" w:rsidRPr="002F409E" w:rsidRDefault="00EE6A1B" w:rsidP="003E61BB">
      <w:pPr>
        <w:spacing w:line="216" w:lineRule="auto"/>
        <w:rPr>
          <w:rFonts w:cstheme="minorHAnsi"/>
          <w:bCs/>
          <w:color w:val="000000"/>
          <w:sz w:val="24"/>
          <w:szCs w:val="24"/>
        </w:rPr>
      </w:pPr>
      <w:r w:rsidRPr="002F409E">
        <w:rPr>
          <w:rFonts w:cstheme="minorHAnsi"/>
          <w:bCs/>
          <w:color w:val="000000"/>
          <w:sz w:val="24"/>
          <w:szCs w:val="24"/>
        </w:rPr>
        <w:t xml:space="preserve">Barrow, JD (1992) </w:t>
      </w:r>
      <w:r w:rsidRPr="002F409E">
        <w:rPr>
          <w:rFonts w:cstheme="minorHAnsi"/>
          <w:bCs/>
          <w:i/>
          <w:color w:val="000000"/>
          <w:sz w:val="24"/>
          <w:szCs w:val="24"/>
        </w:rPr>
        <w:t>Pi in the sky</w:t>
      </w:r>
      <w:r w:rsidRPr="002F409E">
        <w:rPr>
          <w:rFonts w:cstheme="minorHAnsi"/>
          <w:bCs/>
          <w:color w:val="000000"/>
          <w:sz w:val="24"/>
          <w:szCs w:val="24"/>
        </w:rPr>
        <w:t>, Oxford: Clarendon Press</w:t>
      </w:r>
    </w:p>
    <w:p w14:paraId="29A50392" w14:textId="77777777" w:rsidR="00EE6A1B" w:rsidRPr="002F409E" w:rsidRDefault="00EE6A1B" w:rsidP="003E61BB">
      <w:pPr>
        <w:spacing w:line="216" w:lineRule="auto"/>
        <w:rPr>
          <w:rFonts w:cstheme="minorHAnsi"/>
          <w:bCs/>
          <w:color w:val="000000"/>
          <w:sz w:val="24"/>
          <w:szCs w:val="24"/>
        </w:rPr>
      </w:pPr>
    </w:p>
    <w:p w14:paraId="3A86B2EF" w14:textId="77777777" w:rsidR="00EE6A1B" w:rsidRPr="002F409E" w:rsidRDefault="00EE6A1B" w:rsidP="003E61BB">
      <w:pPr>
        <w:spacing w:line="216" w:lineRule="auto"/>
        <w:rPr>
          <w:rFonts w:cstheme="minorHAnsi"/>
          <w:bCs/>
          <w:color w:val="000000"/>
          <w:sz w:val="24"/>
          <w:szCs w:val="24"/>
        </w:rPr>
      </w:pPr>
      <w:proofErr w:type="spellStart"/>
      <w:r w:rsidRPr="002F409E">
        <w:rPr>
          <w:rFonts w:cstheme="minorHAnsi"/>
          <w:bCs/>
          <w:color w:val="000000"/>
          <w:sz w:val="24"/>
          <w:szCs w:val="24"/>
        </w:rPr>
        <w:t>Bellos</w:t>
      </w:r>
      <w:proofErr w:type="spellEnd"/>
      <w:r w:rsidRPr="002F409E">
        <w:rPr>
          <w:rFonts w:cstheme="minorHAnsi"/>
          <w:bCs/>
          <w:color w:val="000000"/>
          <w:sz w:val="24"/>
          <w:szCs w:val="24"/>
        </w:rPr>
        <w:t xml:space="preserve">, A (2010) </w:t>
      </w:r>
      <w:r w:rsidRPr="002F409E">
        <w:rPr>
          <w:rFonts w:cstheme="minorHAnsi"/>
          <w:bCs/>
          <w:i/>
          <w:color w:val="000000"/>
          <w:sz w:val="24"/>
          <w:szCs w:val="24"/>
        </w:rPr>
        <w:t xml:space="preserve">Alex’s Adventures in </w:t>
      </w:r>
      <w:proofErr w:type="spellStart"/>
      <w:r w:rsidRPr="002F409E">
        <w:rPr>
          <w:rFonts w:cstheme="minorHAnsi"/>
          <w:bCs/>
          <w:i/>
          <w:color w:val="000000"/>
          <w:sz w:val="24"/>
          <w:szCs w:val="24"/>
        </w:rPr>
        <w:t>Numberland</w:t>
      </w:r>
      <w:proofErr w:type="spellEnd"/>
      <w:r w:rsidRPr="002F409E">
        <w:rPr>
          <w:rFonts w:cstheme="minorHAnsi"/>
          <w:bCs/>
          <w:color w:val="000000"/>
          <w:sz w:val="24"/>
          <w:szCs w:val="24"/>
        </w:rPr>
        <w:t xml:space="preserve">, London: Bloomsbury </w:t>
      </w:r>
    </w:p>
    <w:p w14:paraId="5C8B4BD2" w14:textId="77777777" w:rsidR="00EE6A1B" w:rsidRPr="002F409E" w:rsidRDefault="00EE6A1B" w:rsidP="003E61BB">
      <w:pPr>
        <w:spacing w:line="216" w:lineRule="auto"/>
        <w:rPr>
          <w:rFonts w:cstheme="minorHAnsi"/>
          <w:bCs/>
          <w:color w:val="000000"/>
          <w:sz w:val="24"/>
          <w:szCs w:val="24"/>
        </w:rPr>
      </w:pPr>
    </w:p>
    <w:p w14:paraId="66E89EB0" w14:textId="77777777" w:rsidR="00EE6A1B" w:rsidRPr="002F409E" w:rsidRDefault="00EE6A1B" w:rsidP="003E61BB">
      <w:pPr>
        <w:spacing w:line="216" w:lineRule="auto"/>
        <w:rPr>
          <w:rFonts w:cstheme="minorHAnsi"/>
          <w:bCs/>
          <w:i/>
          <w:color w:val="000000"/>
          <w:sz w:val="24"/>
          <w:szCs w:val="24"/>
        </w:rPr>
      </w:pPr>
      <w:r w:rsidRPr="002F409E">
        <w:rPr>
          <w:rFonts w:cstheme="minorHAnsi"/>
          <w:bCs/>
          <w:color w:val="000000"/>
          <w:sz w:val="24"/>
          <w:szCs w:val="24"/>
        </w:rPr>
        <w:t xml:space="preserve">Derbyshire, J (2004) </w:t>
      </w:r>
      <w:r w:rsidRPr="002F409E">
        <w:rPr>
          <w:rFonts w:cstheme="minorHAnsi"/>
          <w:bCs/>
          <w:i/>
          <w:color w:val="000000"/>
          <w:sz w:val="24"/>
          <w:szCs w:val="24"/>
        </w:rPr>
        <w:t xml:space="preserve">Prime Obsession: Bernhard Riemann and the Greatest Unsolved </w:t>
      </w:r>
    </w:p>
    <w:p w14:paraId="051CB942" w14:textId="77777777" w:rsidR="00EE6A1B" w:rsidRPr="002F409E" w:rsidRDefault="00EE6A1B" w:rsidP="003E61BB">
      <w:pPr>
        <w:spacing w:line="216" w:lineRule="auto"/>
        <w:rPr>
          <w:rFonts w:cstheme="minorHAnsi"/>
          <w:bCs/>
          <w:i/>
          <w:color w:val="000000"/>
          <w:sz w:val="24"/>
          <w:szCs w:val="24"/>
        </w:rPr>
      </w:pPr>
    </w:p>
    <w:p w14:paraId="39FBBAFF" w14:textId="77777777" w:rsidR="00EE6A1B" w:rsidRPr="002F409E" w:rsidRDefault="00EE6A1B" w:rsidP="003E61BB">
      <w:pPr>
        <w:spacing w:line="216" w:lineRule="auto"/>
        <w:rPr>
          <w:rFonts w:cstheme="minorHAnsi"/>
          <w:sz w:val="24"/>
          <w:szCs w:val="24"/>
        </w:rPr>
      </w:pPr>
      <w:r w:rsidRPr="002F409E">
        <w:rPr>
          <w:rFonts w:cstheme="minorHAnsi"/>
          <w:bCs/>
          <w:i/>
          <w:color w:val="000000"/>
          <w:sz w:val="24"/>
          <w:szCs w:val="24"/>
        </w:rPr>
        <w:t>Problem in Mathematics</w:t>
      </w:r>
      <w:r w:rsidRPr="002F409E">
        <w:rPr>
          <w:rFonts w:cstheme="minorHAnsi"/>
          <w:bCs/>
          <w:color w:val="000000"/>
          <w:sz w:val="24"/>
          <w:szCs w:val="24"/>
        </w:rPr>
        <w:t>, Washington: Joseph Henry Press</w:t>
      </w:r>
    </w:p>
    <w:p w14:paraId="09418DF3" w14:textId="77777777" w:rsidR="00EE6A1B" w:rsidRPr="002F409E" w:rsidRDefault="00EE6A1B" w:rsidP="003E61BB">
      <w:pPr>
        <w:spacing w:line="216" w:lineRule="auto"/>
        <w:rPr>
          <w:rFonts w:cstheme="minorHAnsi"/>
          <w:sz w:val="24"/>
          <w:szCs w:val="24"/>
        </w:rPr>
      </w:pPr>
    </w:p>
    <w:p w14:paraId="32EF576E" w14:textId="77777777" w:rsidR="00EE6A1B" w:rsidRPr="002F409E" w:rsidRDefault="00EE6A1B" w:rsidP="003E61BB">
      <w:pPr>
        <w:spacing w:line="216" w:lineRule="auto"/>
        <w:rPr>
          <w:rFonts w:cstheme="minorHAnsi"/>
          <w:bCs/>
          <w:color w:val="000000"/>
          <w:sz w:val="24"/>
          <w:szCs w:val="24"/>
        </w:rPr>
      </w:pPr>
      <w:r w:rsidRPr="002F409E">
        <w:rPr>
          <w:rFonts w:cstheme="minorHAnsi"/>
          <w:sz w:val="24"/>
          <w:szCs w:val="24"/>
        </w:rPr>
        <w:t xml:space="preserve">Devlin, K (2001) </w:t>
      </w:r>
      <w:r w:rsidRPr="002F409E">
        <w:rPr>
          <w:rFonts w:cstheme="minorHAnsi"/>
          <w:bCs/>
          <w:i/>
          <w:color w:val="000000"/>
          <w:sz w:val="24"/>
          <w:szCs w:val="24"/>
        </w:rPr>
        <w:t>The</w:t>
      </w:r>
      <w:r w:rsidRPr="002F409E">
        <w:rPr>
          <w:rFonts w:cstheme="minorHAnsi"/>
          <w:bCs/>
          <w:color w:val="000000"/>
          <w:sz w:val="24"/>
          <w:szCs w:val="24"/>
        </w:rPr>
        <w:t xml:space="preserve"> </w:t>
      </w:r>
      <w:proofErr w:type="spellStart"/>
      <w:r w:rsidRPr="002F409E">
        <w:rPr>
          <w:rFonts w:cstheme="minorHAnsi"/>
          <w:bCs/>
          <w:i/>
          <w:color w:val="000000"/>
          <w:sz w:val="24"/>
          <w:szCs w:val="24"/>
        </w:rPr>
        <w:t>Maths</w:t>
      </w:r>
      <w:proofErr w:type="spellEnd"/>
      <w:r w:rsidRPr="002F409E">
        <w:rPr>
          <w:rFonts w:cstheme="minorHAnsi"/>
          <w:bCs/>
          <w:i/>
          <w:color w:val="000000"/>
          <w:sz w:val="24"/>
          <w:szCs w:val="24"/>
        </w:rPr>
        <w:t xml:space="preserve"> Gene: Why Everyone Has It, But Most People Don't Use It</w:t>
      </w:r>
      <w:r w:rsidRPr="002F409E">
        <w:rPr>
          <w:rFonts w:cstheme="minorHAnsi"/>
          <w:bCs/>
          <w:color w:val="000000"/>
          <w:sz w:val="24"/>
          <w:szCs w:val="24"/>
        </w:rPr>
        <w:t>, Phoenix</w:t>
      </w:r>
    </w:p>
    <w:p w14:paraId="22F9DAA0" w14:textId="77777777" w:rsidR="00EE6A1B" w:rsidRPr="002F409E" w:rsidRDefault="00EE6A1B" w:rsidP="003E61BB">
      <w:pPr>
        <w:spacing w:line="216" w:lineRule="auto"/>
        <w:rPr>
          <w:rFonts w:cstheme="minorHAnsi"/>
          <w:bCs/>
          <w:color w:val="000000"/>
          <w:sz w:val="24"/>
          <w:szCs w:val="24"/>
        </w:rPr>
      </w:pPr>
    </w:p>
    <w:p w14:paraId="6644E06C" w14:textId="77777777" w:rsidR="00EE6A1B" w:rsidRPr="002F409E" w:rsidRDefault="00EE6A1B" w:rsidP="003E61BB">
      <w:pPr>
        <w:spacing w:line="216" w:lineRule="auto"/>
        <w:rPr>
          <w:rFonts w:cstheme="minorHAnsi"/>
          <w:sz w:val="24"/>
          <w:szCs w:val="24"/>
        </w:rPr>
      </w:pPr>
      <w:r w:rsidRPr="002F409E">
        <w:rPr>
          <w:rFonts w:cstheme="minorHAnsi"/>
          <w:bCs/>
          <w:color w:val="000000"/>
          <w:sz w:val="24"/>
          <w:szCs w:val="24"/>
        </w:rPr>
        <w:t xml:space="preserve">Devlin, K (2003) </w:t>
      </w:r>
      <w:r w:rsidRPr="002F409E">
        <w:rPr>
          <w:rFonts w:cstheme="minorHAnsi"/>
          <w:bCs/>
          <w:i/>
          <w:color w:val="000000"/>
          <w:sz w:val="24"/>
          <w:szCs w:val="24"/>
        </w:rPr>
        <w:t>The Millennium Problems: The Seven Greatest Unsolved Mathematical Puzzles of Our Time</w:t>
      </w:r>
      <w:r w:rsidRPr="002F409E">
        <w:rPr>
          <w:rFonts w:cstheme="minorHAnsi"/>
          <w:bCs/>
          <w:color w:val="000000"/>
          <w:sz w:val="24"/>
          <w:szCs w:val="24"/>
        </w:rPr>
        <w:t>, Basic Books</w:t>
      </w:r>
    </w:p>
    <w:p w14:paraId="7B628731" w14:textId="77777777" w:rsidR="00EE6A1B" w:rsidRPr="002F409E" w:rsidRDefault="00EE6A1B" w:rsidP="003E61BB">
      <w:pPr>
        <w:spacing w:line="216" w:lineRule="auto"/>
        <w:rPr>
          <w:rFonts w:cstheme="minorHAnsi"/>
          <w:sz w:val="24"/>
          <w:szCs w:val="24"/>
        </w:rPr>
      </w:pPr>
    </w:p>
    <w:p w14:paraId="0DE95B97" w14:textId="77777777" w:rsidR="00EE6A1B" w:rsidRPr="002F409E" w:rsidRDefault="00EE6A1B" w:rsidP="003E61BB">
      <w:pPr>
        <w:spacing w:line="216" w:lineRule="auto"/>
        <w:rPr>
          <w:rFonts w:cstheme="minorHAnsi"/>
          <w:sz w:val="24"/>
          <w:szCs w:val="24"/>
        </w:rPr>
      </w:pPr>
      <w:proofErr w:type="spellStart"/>
      <w:r w:rsidRPr="002F409E">
        <w:rPr>
          <w:rFonts w:cstheme="minorHAnsi"/>
          <w:sz w:val="24"/>
          <w:szCs w:val="24"/>
        </w:rPr>
        <w:t>Maor</w:t>
      </w:r>
      <w:proofErr w:type="spellEnd"/>
      <w:r w:rsidRPr="002F409E">
        <w:rPr>
          <w:rFonts w:cstheme="minorHAnsi"/>
          <w:sz w:val="24"/>
          <w:szCs w:val="24"/>
        </w:rPr>
        <w:t xml:space="preserve">, E (2009) </w:t>
      </w:r>
      <w:r w:rsidRPr="002F409E">
        <w:rPr>
          <w:rFonts w:cstheme="minorHAnsi"/>
          <w:i/>
          <w:sz w:val="24"/>
          <w:szCs w:val="24"/>
        </w:rPr>
        <w:t>e: The Story of a Number</w:t>
      </w:r>
      <w:r w:rsidRPr="002F409E">
        <w:rPr>
          <w:rFonts w:cstheme="minorHAnsi"/>
          <w:sz w:val="24"/>
          <w:szCs w:val="24"/>
        </w:rPr>
        <w:t>, Princeton University Press</w:t>
      </w:r>
    </w:p>
    <w:p w14:paraId="4C6B5BD7" w14:textId="77777777" w:rsidR="00EE6A1B" w:rsidRPr="002F409E" w:rsidRDefault="00EE6A1B" w:rsidP="003E61BB">
      <w:pPr>
        <w:spacing w:line="216" w:lineRule="auto"/>
        <w:rPr>
          <w:rFonts w:cstheme="minorHAnsi"/>
          <w:sz w:val="24"/>
          <w:szCs w:val="24"/>
        </w:rPr>
      </w:pPr>
    </w:p>
    <w:p w14:paraId="4DAF127C" w14:textId="77777777" w:rsidR="00EE6A1B" w:rsidRPr="002F409E" w:rsidRDefault="00EE6A1B" w:rsidP="003E61BB">
      <w:pPr>
        <w:spacing w:line="216" w:lineRule="auto"/>
        <w:rPr>
          <w:rFonts w:cstheme="minorHAnsi"/>
          <w:sz w:val="24"/>
          <w:szCs w:val="24"/>
        </w:rPr>
      </w:pPr>
      <w:proofErr w:type="spellStart"/>
      <w:r w:rsidRPr="002F409E">
        <w:rPr>
          <w:rFonts w:cstheme="minorHAnsi"/>
          <w:sz w:val="24"/>
          <w:szCs w:val="24"/>
        </w:rPr>
        <w:t>Paulos</w:t>
      </w:r>
      <w:proofErr w:type="spellEnd"/>
      <w:r w:rsidRPr="002F409E">
        <w:rPr>
          <w:rFonts w:cstheme="minorHAnsi"/>
          <w:sz w:val="24"/>
          <w:szCs w:val="24"/>
        </w:rPr>
        <w:t xml:space="preserve">, JA (1990) </w:t>
      </w:r>
      <w:r w:rsidRPr="002F409E">
        <w:rPr>
          <w:rFonts w:cstheme="minorHAnsi"/>
          <w:i/>
          <w:sz w:val="24"/>
          <w:szCs w:val="24"/>
        </w:rPr>
        <w:t>Innumeracy: Mathematical Illiteracy and Its Consequences</w:t>
      </w:r>
      <w:r w:rsidRPr="002F409E">
        <w:rPr>
          <w:rFonts w:cstheme="minorHAnsi"/>
          <w:sz w:val="24"/>
          <w:szCs w:val="24"/>
        </w:rPr>
        <w:t xml:space="preserve"> London: Penguin</w:t>
      </w:r>
    </w:p>
    <w:p w14:paraId="5064EE8C" w14:textId="77777777" w:rsidR="00EE6A1B" w:rsidRPr="002F409E" w:rsidRDefault="00EE6A1B" w:rsidP="003E61BB">
      <w:pPr>
        <w:spacing w:line="216" w:lineRule="auto"/>
        <w:rPr>
          <w:rFonts w:cstheme="minorHAnsi"/>
          <w:sz w:val="24"/>
          <w:szCs w:val="24"/>
        </w:rPr>
      </w:pPr>
    </w:p>
    <w:p w14:paraId="4B203FFC" w14:textId="77777777" w:rsidR="00EE6A1B" w:rsidRPr="002F409E" w:rsidRDefault="00EE6A1B" w:rsidP="003E61BB">
      <w:pPr>
        <w:spacing w:line="216" w:lineRule="auto"/>
        <w:rPr>
          <w:rFonts w:cstheme="minorHAnsi"/>
          <w:sz w:val="24"/>
          <w:szCs w:val="24"/>
        </w:rPr>
      </w:pPr>
      <w:r w:rsidRPr="002F409E">
        <w:rPr>
          <w:rFonts w:cstheme="minorHAnsi"/>
          <w:sz w:val="24"/>
          <w:szCs w:val="24"/>
        </w:rPr>
        <w:t xml:space="preserve">Singh, S (2002) </w:t>
      </w:r>
      <w:r w:rsidRPr="002F409E">
        <w:rPr>
          <w:rFonts w:cstheme="minorHAnsi"/>
          <w:bCs/>
          <w:i/>
          <w:color w:val="000000"/>
          <w:sz w:val="24"/>
          <w:szCs w:val="24"/>
        </w:rPr>
        <w:t>Fermat's Last Theorem: The Story of a Riddle That Confounded the World's Greatest Minds for 358 Years</w:t>
      </w:r>
      <w:r w:rsidRPr="002F409E">
        <w:rPr>
          <w:rFonts w:cstheme="minorHAnsi"/>
          <w:bCs/>
          <w:color w:val="000000"/>
          <w:sz w:val="24"/>
          <w:szCs w:val="24"/>
        </w:rPr>
        <w:t>, London: Random House</w:t>
      </w:r>
    </w:p>
    <w:p w14:paraId="2F437932" w14:textId="77777777" w:rsidR="00EE6A1B" w:rsidRPr="002F409E" w:rsidRDefault="00EE6A1B" w:rsidP="003E61BB">
      <w:pPr>
        <w:spacing w:line="216" w:lineRule="auto"/>
        <w:rPr>
          <w:rFonts w:cstheme="minorHAnsi"/>
          <w:sz w:val="24"/>
          <w:szCs w:val="24"/>
        </w:rPr>
      </w:pPr>
    </w:p>
    <w:p w14:paraId="4A8D340D" w14:textId="77777777" w:rsidR="00EE6A1B" w:rsidRPr="002F409E" w:rsidRDefault="00EE6A1B" w:rsidP="003E61BB">
      <w:pPr>
        <w:spacing w:line="216" w:lineRule="auto"/>
        <w:rPr>
          <w:rFonts w:cstheme="minorHAnsi"/>
          <w:bCs/>
          <w:color w:val="000000"/>
          <w:sz w:val="24"/>
          <w:szCs w:val="24"/>
        </w:rPr>
      </w:pPr>
      <w:r w:rsidRPr="002F409E">
        <w:rPr>
          <w:rFonts w:cstheme="minorHAnsi"/>
          <w:sz w:val="24"/>
          <w:szCs w:val="24"/>
        </w:rPr>
        <w:t xml:space="preserve">Singh, S (2002) </w:t>
      </w:r>
      <w:r w:rsidRPr="002F409E">
        <w:rPr>
          <w:rFonts w:cstheme="minorHAnsi"/>
          <w:bCs/>
          <w:i/>
          <w:color w:val="000000"/>
          <w:sz w:val="24"/>
          <w:szCs w:val="24"/>
        </w:rPr>
        <w:t xml:space="preserve">The Code Book: The Secret History of Codes and </w:t>
      </w:r>
      <w:proofErr w:type="gramStart"/>
      <w:r w:rsidRPr="002F409E">
        <w:rPr>
          <w:rFonts w:cstheme="minorHAnsi"/>
          <w:bCs/>
          <w:i/>
          <w:color w:val="000000"/>
          <w:sz w:val="24"/>
          <w:szCs w:val="24"/>
        </w:rPr>
        <w:t>Code-breaking</w:t>
      </w:r>
      <w:proofErr w:type="gramEnd"/>
      <w:r w:rsidRPr="002F409E">
        <w:rPr>
          <w:rFonts w:cstheme="minorHAnsi"/>
          <w:bCs/>
          <w:color w:val="000000"/>
          <w:sz w:val="24"/>
          <w:szCs w:val="24"/>
        </w:rPr>
        <w:t>, London: Fourth Estate</w:t>
      </w:r>
    </w:p>
    <w:p w14:paraId="68A73119" w14:textId="77777777" w:rsidR="00EE6A1B" w:rsidRPr="002F409E" w:rsidRDefault="00EE6A1B" w:rsidP="003E61BB">
      <w:pPr>
        <w:spacing w:line="216" w:lineRule="auto"/>
        <w:rPr>
          <w:rFonts w:cstheme="minorHAnsi"/>
          <w:bCs/>
          <w:color w:val="000000"/>
          <w:sz w:val="24"/>
          <w:szCs w:val="24"/>
        </w:rPr>
      </w:pPr>
    </w:p>
    <w:p w14:paraId="71136DA3" w14:textId="77777777" w:rsidR="00EE6A1B" w:rsidRPr="002F409E" w:rsidRDefault="00EE6A1B" w:rsidP="003E61BB">
      <w:pPr>
        <w:spacing w:line="216" w:lineRule="auto"/>
        <w:rPr>
          <w:rFonts w:cstheme="minorHAnsi"/>
          <w:bCs/>
          <w:color w:val="000000"/>
          <w:sz w:val="24"/>
          <w:szCs w:val="24"/>
        </w:rPr>
      </w:pPr>
      <w:proofErr w:type="spellStart"/>
      <w:r w:rsidRPr="002F409E">
        <w:rPr>
          <w:rFonts w:cstheme="minorHAnsi"/>
          <w:bCs/>
          <w:color w:val="000000"/>
          <w:sz w:val="24"/>
          <w:szCs w:val="24"/>
        </w:rPr>
        <w:t>Tahan</w:t>
      </w:r>
      <w:proofErr w:type="spellEnd"/>
      <w:r w:rsidRPr="002F409E">
        <w:rPr>
          <w:rFonts w:cstheme="minorHAnsi"/>
          <w:bCs/>
          <w:color w:val="000000"/>
          <w:sz w:val="24"/>
          <w:szCs w:val="24"/>
        </w:rPr>
        <w:t xml:space="preserve">, M. </w:t>
      </w:r>
      <w:r w:rsidRPr="002F409E">
        <w:rPr>
          <w:rFonts w:cstheme="minorHAnsi"/>
          <w:bCs/>
          <w:i/>
          <w:color w:val="000000"/>
          <w:sz w:val="24"/>
          <w:szCs w:val="24"/>
        </w:rPr>
        <w:t>The man who counted: a collection of mathematical adventures</w:t>
      </w:r>
      <w:r w:rsidRPr="002F409E">
        <w:rPr>
          <w:rFonts w:cstheme="minorHAnsi"/>
          <w:bCs/>
          <w:color w:val="000000"/>
          <w:sz w:val="24"/>
          <w:szCs w:val="24"/>
        </w:rPr>
        <w:t>, Edinburgh: Canongate Press</w:t>
      </w:r>
    </w:p>
    <w:p w14:paraId="1161F317" w14:textId="77777777" w:rsidR="00EE6A1B" w:rsidRPr="002F409E" w:rsidRDefault="00EE6A1B" w:rsidP="003E61BB">
      <w:pPr>
        <w:spacing w:line="216" w:lineRule="auto"/>
        <w:rPr>
          <w:rFonts w:cstheme="minorHAnsi"/>
          <w:bCs/>
          <w:color w:val="000000"/>
          <w:sz w:val="24"/>
          <w:szCs w:val="24"/>
        </w:rPr>
      </w:pPr>
    </w:p>
    <w:p w14:paraId="75B769FB" w14:textId="77777777" w:rsidR="00EE6A1B" w:rsidRPr="002F409E" w:rsidRDefault="00EE6A1B" w:rsidP="003E61BB">
      <w:pPr>
        <w:spacing w:line="216" w:lineRule="auto"/>
        <w:rPr>
          <w:rFonts w:cstheme="minorHAnsi"/>
          <w:bCs/>
          <w:color w:val="000000"/>
          <w:sz w:val="24"/>
          <w:szCs w:val="24"/>
        </w:rPr>
      </w:pPr>
      <w:r w:rsidRPr="002F409E">
        <w:rPr>
          <w:rFonts w:cstheme="minorHAnsi"/>
          <w:bCs/>
          <w:color w:val="000000"/>
          <w:sz w:val="24"/>
          <w:szCs w:val="24"/>
        </w:rPr>
        <w:t xml:space="preserve">Wells, D (1986) </w:t>
      </w:r>
      <w:r w:rsidRPr="002F409E">
        <w:rPr>
          <w:rFonts w:cstheme="minorHAnsi"/>
          <w:bCs/>
          <w:i/>
          <w:color w:val="000000"/>
          <w:sz w:val="24"/>
          <w:szCs w:val="24"/>
        </w:rPr>
        <w:t>The penguin dictionary of curious and interesting numbers</w:t>
      </w:r>
      <w:r w:rsidRPr="002F409E">
        <w:rPr>
          <w:rFonts w:cstheme="minorHAnsi"/>
          <w:bCs/>
          <w:color w:val="000000"/>
          <w:sz w:val="24"/>
          <w:szCs w:val="24"/>
        </w:rPr>
        <w:t>, London: Penguin</w:t>
      </w:r>
    </w:p>
    <w:p w14:paraId="1869BDF8" w14:textId="77777777" w:rsidR="00EE6A1B" w:rsidRPr="002F409E" w:rsidRDefault="00EE6A1B" w:rsidP="003E61BB">
      <w:pPr>
        <w:spacing w:line="216" w:lineRule="auto"/>
        <w:rPr>
          <w:rFonts w:cstheme="minorHAnsi"/>
          <w:bCs/>
          <w:color w:val="000000"/>
          <w:sz w:val="24"/>
          <w:szCs w:val="24"/>
        </w:rPr>
      </w:pPr>
    </w:p>
    <w:p w14:paraId="2BA98945" w14:textId="77777777" w:rsidR="00EE6A1B" w:rsidRPr="002F409E" w:rsidRDefault="00EE6A1B" w:rsidP="003E61BB">
      <w:pPr>
        <w:spacing w:line="216" w:lineRule="auto"/>
        <w:rPr>
          <w:rFonts w:cstheme="minorHAnsi"/>
          <w:bCs/>
          <w:color w:val="000000"/>
          <w:sz w:val="24"/>
          <w:szCs w:val="24"/>
        </w:rPr>
      </w:pPr>
      <w:r w:rsidRPr="002F409E">
        <w:rPr>
          <w:rFonts w:cstheme="minorHAnsi"/>
          <w:bCs/>
          <w:color w:val="000000"/>
          <w:sz w:val="24"/>
          <w:szCs w:val="24"/>
        </w:rPr>
        <w:t xml:space="preserve">Wells, D (1991) </w:t>
      </w:r>
      <w:r w:rsidRPr="002F409E">
        <w:rPr>
          <w:rFonts w:cstheme="minorHAnsi"/>
          <w:bCs/>
          <w:i/>
          <w:color w:val="000000"/>
          <w:sz w:val="24"/>
          <w:szCs w:val="24"/>
        </w:rPr>
        <w:t>The penguin dictionary of curious and interesting geometry</w:t>
      </w:r>
      <w:r w:rsidRPr="002F409E">
        <w:rPr>
          <w:rFonts w:cstheme="minorHAnsi"/>
          <w:bCs/>
          <w:color w:val="000000"/>
          <w:sz w:val="24"/>
          <w:szCs w:val="24"/>
        </w:rPr>
        <w:t>, London: Penguin</w:t>
      </w:r>
    </w:p>
    <w:p w14:paraId="2203DC0F" w14:textId="77777777" w:rsidR="00EE6A1B" w:rsidRPr="002F409E" w:rsidRDefault="00EE6A1B" w:rsidP="003E61BB">
      <w:pPr>
        <w:spacing w:line="216" w:lineRule="auto"/>
        <w:rPr>
          <w:rFonts w:cstheme="minorHAnsi"/>
          <w:bCs/>
          <w:color w:val="000000"/>
          <w:sz w:val="24"/>
          <w:szCs w:val="24"/>
        </w:rPr>
      </w:pPr>
    </w:p>
    <w:p w14:paraId="091DE393" w14:textId="1F94E848" w:rsidR="00EE6A1B" w:rsidRPr="00933449" w:rsidRDefault="00EE6A1B" w:rsidP="008D6E44">
      <w:pPr>
        <w:pStyle w:val="Level2"/>
        <w:rPr>
          <w:rFonts w:asciiTheme="minorHAnsi" w:hAnsiTheme="minorHAnsi" w:cstheme="minorHAnsi"/>
          <w:b/>
          <w:bCs/>
          <w:sz w:val="24"/>
          <w:szCs w:val="24"/>
        </w:rPr>
      </w:pPr>
      <w:bookmarkStart w:id="79" w:name="_Toc143094039"/>
      <w:bookmarkStart w:id="80" w:name="_Toc143101202"/>
      <w:r w:rsidRPr="00933449">
        <w:rPr>
          <w:rFonts w:asciiTheme="minorHAnsi" w:hAnsiTheme="minorHAnsi" w:cstheme="minorHAnsi"/>
          <w:b/>
          <w:bCs/>
          <w:sz w:val="24"/>
          <w:szCs w:val="24"/>
        </w:rPr>
        <w:t>Journals:</w:t>
      </w:r>
      <w:bookmarkEnd w:id="79"/>
      <w:bookmarkEnd w:id="80"/>
    </w:p>
    <w:p w14:paraId="5AB033C0" w14:textId="77777777"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 xml:space="preserve"> </w:t>
      </w:r>
    </w:p>
    <w:p w14:paraId="7FBE2ACC" w14:textId="44E2B5F9"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 xml:space="preserve">Mathematics Teaching (a journal of the Association of Teachers of Mathematics) </w:t>
      </w:r>
    </w:p>
    <w:p w14:paraId="486BFD81" w14:textId="77777777" w:rsidR="003E61BB" w:rsidRPr="002F409E" w:rsidRDefault="003E61BB" w:rsidP="003E61BB">
      <w:pPr>
        <w:pStyle w:val="PGCEhbheading3"/>
        <w:spacing w:line="216" w:lineRule="auto"/>
        <w:rPr>
          <w:rFonts w:asciiTheme="minorHAnsi" w:hAnsiTheme="minorHAnsi" w:cstheme="minorHAnsi"/>
          <w:b w:val="0"/>
          <w:sz w:val="24"/>
          <w:szCs w:val="24"/>
        </w:rPr>
      </w:pPr>
    </w:p>
    <w:p w14:paraId="789396B0" w14:textId="733DD68F"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Mathematics in School (a journal of the Mathematical Association)</w:t>
      </w:r>
    </w:p>
    <w:p w14:paraId="19446347" w14:textId="77777777" w:rsidR="003E61BB" w:rsidRPr="002F409E" w:rsidRDefault="003E61BB" w:rsidP="003E61BB">
      <w:pPr>
        <w:pStyle w:val="PGCEhbheading3"/>
        <w:spacing w:line="216" w:lineRule="auto"/>
        <w:rPr>
          <w:rFonts w:asciiTheme="minorHAnsi" w:hAnsiTheme="minorHAnsi" w:cstheme="minorHAnsi"/>
          <w:b w:val="0"/>
          <w:sz w:val="24"/>
          <w:szCs w:val="24"/>
        </w:rPr>
      </w:pPr>
    </w:p>
    <w:p w14:paraId="58C0E4F8" w14:textId="71E92BDB"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Educational Studies in Mathematics</w:t>
      </w:r>
    </w:p>
    <w:p w14:paraId="1ACE7889" w14:textId="77777777" w:rsidR="003E61BB" w:rsidRPr="002F409E" w:rsidRDefault="003E61BB" w:rsidP="003E61BB">
      <w:pPr>
        <w:pStyle w:val="PGCEhbheading3"/>
        <w:spacing w:line="216" w:lineRule="auto"/>
        <w:rPr>
          <w:rFonts w:asciiTheme="minorHAnsi" w:hAnsiTheme="minorHAnsi" w:cstheme="minorHAnsi"/>
          <w:b w:val="0"/>
          <w:sz w:val="24"/>
          <w:szCs w:val="24"/>
        </w:rPr>
      </w:pPr>
    </w:p>
    <w:p w14:paraId="7B1CE724" w14:textId="6FA151DD"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Journal for Research in Mathematics Education</w:t>
      </w:r>
    </w:p>
    <w:p w14:paraId="1EDC433F" w14:textId="77777777" w:rsidR="00EE6A1B" w:rsidRPr="002F409E" w:rsidRDefault="00EE6A1B" w:rsidP="0041544A">
      <w:pPr>
        <w:pStyle w:val="PGCEhbheading3"/>
        <w:rPr>
          <w:rFonts w:asciiTheme="minorHAnsi" w:hAnsiTheme="minorHAnsi" w:cstheme="minorHAnsi"/>
          <w:b w:val="0"/>
          <w:sz w:val="24"/>
          <w:szCs w:val="24"/>
        </w:rPr>
      </w:pPr>
      <w:r w:rsidRPr="002F409E">
        <w:rPr>
          <w:rFonts w:asciiTheme="minorHAnsi" w:hAnsiTheme="minorHAnsi" w:cstheme="minorHAnsi"/>
          <w:b w:val="0"/>
          <w:sz w:val="24"/>
          <w:szCs w:val="24"/>
        </w:rPr>
        <w:t xml:space="preserve"> </w:t>
      </w:r>
    </w:p>
    <w:p w14:paraId="030C8269" w14:textId="0F52CCCF" w:rsidR="00EE6A1B" w:rsidRPr="00933449" w:rsidRDefault="00EE6A1B" w:rsidP="008D6E44">
      <w:pPr>
        <w:pStyle w:val="Level2"/>
        <w:rPr>
          <w:rFonts w:asciiTheme="minorHAnsi" w:hAnsiTheme="minorHAnsi" w:cstheme="minorHAnsi"/>
          <w:b/>
          <w:bCs/>
          <w:sz w:val="24"/>
          <w:szCs w:val="24"/>
        </w:rPr>
      </w:pPr>
      <w:bookmarkStart w:id="81" w:name="_Toc143094040"/>
      <w:bookmarkStart w:id="82" w:name="_Toc143101203"/>
      <w:r w:rsidRPr="00933449">
        <w:rPr>
          <w:rFonts w:asciiTheme="minorHAnsi" w:hAnsiTheme="minorHAnsi" w:cstheme="minorHAnsi"/>
          <w:b/>
          <w:bCs/>
          <w:sz w:val="24"/>
          <w:szCs w:val="24"/>
        </w:rPr>
        <w:t>Websites</w:t>
      </w:r>
      <w:bookmarkEnd w:id="81"/>
      <w:bookmarkEnd w:id="82"/>
    </w:p>
    <w:p w14:paraId="11F3A44E" w14:textId="77777777"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 xml:space="preserve">Association of Teachers of Mathematics. Here you will find resources ideas and easy to read articles.  </w:t>
      </w:r>
      <w:hyperlink r:id="rId29" w:history="1">
        <w:r w:rsidRPr="002F409E">
          <w:rPr>
            <w:rStyle w:val="Hyperlink"/>
            <w:rFonts w:asciiTheme="minorHAnsi" w:hAnsiTheme="minorHAnsi" w:cstheme="minorHAnsi"/>
            <w:b w:val="0"/>
            <w:sz w:val="24"/>
            <w:szCs w:val="24"/>
          </w:rPr>
          <w:t>www.atm.org.uk</w:t>
        </w:r>
      </w:hyperlink>
    </w:p>
    <w:p w14:paraId="4AF2F39E" w14:textId="77777777" w:rsidR="00EE6A1B" w:rsidRPr="002F409E" w:rsidRDefault="00EE6A1B" w:rsidP="003E61BB">
      <w:pPr>
        <w:pStyle w:val="PGCEhbheading3"/>
        <w:spacing w:line="216" w:lineRule="auto"/>
        <w:rPr>
          <w:rFonts w:asciiTheme="minorHAnsi" w:hAnsiTheme="minorHAnsi" w:cstheme="minorHAnsi"/>
          <w:b w:val="0"/>
          <w:sz w:val="24"/>
          <w:szCs w:val="24"/>
        </w:rPr>
      </w:pPr>
    </w:p>
    <w:p w14:paraId="6578D67A" w14:textId="6F78F1D7"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 xml:space="preserve">British Society for Research in learning Mathematics. </w:t>
      </w:r>
      <w:r w:rsidR="003E61BB" w:rsidRPr="002F409E">
        <w:rPr>
          <w:rFonts w:asciiTheme="minorHAnsi" w:hAnsiTheme="minorHAnsi" w:cstheme="minorHAnsi"/>
          <w:b w:val="0"/>
          <w:sz w:val="24"/>
          <w:szCs w:val="24"/>
        </w:rPr>
        <w:t xml:space="preserve">Has </w:t>
      </w:r>
      <w:r w:rsidRPr="002F409E">
        <w:rPr>
          <w:rFonts w:asciiTheme="minorHAnsi" w:hAnsiTheme="minorHAnsi" w:cstheme="minorHAnsi"/>
          <w:b w:val="0"/>
          <w:sz w:val="24"/>
          <w:szCs w:val="24"/>
        </w:rPr>
        <w:t xml:space="preserve">research papers in mathematics education.  </w:t>
      </w:r>
      <w:hyperlink r:id="rId30" w:history="1">
        <w:r w:rsidRPr="002F409E">
          <w:rPr>
            <w:rStyle w:val="Hyperlink"/>
            <w:rFonts w:asciiTheme="minorHAnsi" w:hAnsiTheme="minorHAnsi" w:cstheme="minorHAnsi"/>
            <w:b w:val="0"/>
            <w:sz w:val="24"/>
            <w:szCs w:val="24"/>
          </w:rPr>
          <w:t>www.bsrlm.org.uk</w:t>
        </w:r>
      </w:hyperlink>
    </w:p>
    <w:p w14:paraId="67C8FD9B" w14:textId="77777777" w:rsidR="00EE6A1B" w:rsidRPr="002F409E" w:rsidRDefault="00EE6A1B" w:rsidP="003E61BB">
      <w:pPr>
        <w:pStyle w:val="PGCEhbheading3"/>
        <w:spacing w:line="216" w:lineRule="auto"/>
        <w:rPr>
          <w:rFonts w:asciiTheme="minorHAnsi" w:hAnsiTheme="minorHAnsi" w:cstheme="minorHAnsi"/>
          <w:b w:val="0"/>
          <w:sz w:val="24"/>
          <w:szCs w:val="24"/>
        </w:rPr>
      </w:pPr>
    </w:p>
    <w:p w14:paraId="24B603BE" w14:textId="77777777"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 xml:space="preserve">National Centre for Excellence in Teaching Mathematics. This is the government funded CPD provider for mathematics. You will find lots of ideas and articles as well as support for teachers.  </w:t>
      </w:r>
      <w:hyperlink r:id="rId31" w:history="1">
        <w:r w:rsidRPr="002F409E">
          <w:rPr>
            <w:rStyle w:val="Hyperlink"/>
            <w:rFonts w:asciiTheme="minorHAnsi" w:hAnsiTheme="minorHAnsi" w:cstheme="minorHAnsi"/>
            <w:b w:val="0"/>
            <w:sz w:val="24"/>
            <w:szCs w:val="24"/>
          </w:rPr>
          <w:t>www.ncetm.org.uk/home</w:t>
        </w:r>
      </w:hyperlink>
    </w:p>
    <w:p w14:paraId="75BA6118" w14:textId="77777777" w:rsidR="00EE6A1B" w:rsidRPr="002F409E" w:rsidRDefault="00EE6A1B" w:rsidP="003E61BB">
      <w:pPr>
        <w:pStyle w:val="PGCEhbheading3"/>
        <w:spacing w:line="216" w:lineRule="auto"/>
        <w:rPr>
          <w:rFonts w:asciiTheme="minorHAnsi" w:hAnsiTheme="minorHAnsi" w:cstheme="minorHAnsi"/>
          <w:b w:val="0"/>
          <w:sz w:val="24"/>
          <w:szCs w:val="24"/>
        </w:rPr>
      </w:pPr>
    </w:p>
    <w:p w14:paraId="0A2BC417" w14:textId="77777777"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NRICH. You will find many excellent activities to support learners in developing deep mathematical understanding. No worksheets here (</w:t>
      </w:r>
      <w:proofErr w:type="spellStart"/>
      <w:proofErr w:type="gramStart"/>
      <w:r w:rsidRPr="002F409E">
        <w:rPr>
          <w:rFonts w:asciiTheme="minorHAnsi" w:hAnsiTheme="minorHAnsi" w:cstheme="minorHAnsi"/>
          <w:b w:val="0"/>
          <w:sz w:val="24"/>
          <w:szCs w:val="24"/>
        </w:rPr>
        <w:t>an</w:t>
      </w:r>
      <w:proofErr w:type="spellEnd"/>
      <w:proofErr w:type="gramEnd"/>
      <w:r w:rsidRPr="002F409E">
        <w:rPr>
          <w:rFonts w:asciiTheme="minorHAnsi" w:hAnsiTheme="minorHAnsi" w:cstheme="minorHAnsi"/>
          <w:b w:val="0"/>
          <w:sz w:val="24"/>
          <w:szCs w:val="24"/>
        </w:rPr>
        <w:t xml:space="preserve"> this is a good thing!) </w:t>
      </w:r>
      <w:hyperlink r:id="rId32" w:history="1">
        <w:r w:rsidRPr="002F409E">
          <w:rPr>
            <w:rStyle w:val="Hyperlink"/>
            <w:rFonts w:asciiTheme="minorHAnsi" w:hAnsiTheme="minorHAnsi" w:cstheme="minorHAnsi"/>
            <w:b w:val="0"/>
            <w:sz w:val="24"/>
            <w:szCs w:val="24"/>
          </w:rPr>
          <w:t>www.nrich.maths.org</w:t>
        </w:r>
      </w:hyperlink>
    </w:p>
    <w:p w14:paraId="0700A2D8" w14:textId="77777777" w:rsidR="00EE6A1B" w:rsidRPr="002F409E" w:rsidRDefault="00EE6A1B" w:rsidP="003E61BB">
      <w:pPr>
        <w:pStyle w:val="PGCEhbheading3"/>
        <w:spacing w:line="216" w:lineRule="auto"/>
        <w:rPr>
          <w:rFonts w:asciiTheme="minorHAnsi" w:hAnsiTheme="minorHAnsi" w:cstheme="minorHAnsi"/>
          <w:b w:val="0"/>
          <w:sz w:val="24"/>
          <w:szCs w:val="24"/>
        </w:rPr>
      </w:pPr>
    </w:p>
    <w:p w14:paraId="3E73FEC0" w14:textId="45D39C05" w:rsidR="00EE6A1B" w:rsidRPr="002F409E" w:rsidRDefault="00EE6A1B" w:rsidP="003E61BB">
      <w:pPr>
        <w:spacing w:line="216" w:lineRule="auto"/>
        <w:rPr>
          <w:rFonts w:eastAsia="Times New Roman" w:cstheme="minorHAnsi"/>
          <w:sz w:val="24"/>
          <w:szCs w:val="24"/>
        </w:rPr>
      </w:pPr>
      <w:r w:rsidRPr="002F409E">
        <w:rPr>
          <w:rFonts w:cstheme="minorHAnsi"/>
          <w:b/>
          <w:sz w:val="24"/>
          <w:szCs w:val="24"/>
        </w:rPr>
        <w:t xml:space="preserve">Nuffield.  </w:t>
      </w:r>
      <w:r w:rsidR="003E61BB" w:rsidRPr="002F409E">
        <w:rPr>
          <w:rFonts w:cstheme="minorHAnsi"/>
          <w:sz w:val="24"/>
          <w:szCs w:val="24"/>
        </w:rPr>
        <w:t>They aim to</w:t>
      </w:r>
      <w:r w:rsidR="003E61BB" w:rsidRPr="002F409E">
        <w:rPr>
          <w:rFonts w:cstheme="minorHAnsi"/>
          <w:b/>
          <w:sz w:val="24"/>
          <w:szCs w:val="24"/>
        </w:rPr>
        <w:t xml:space="preserve"> </w:t>
      </w:r>
      <w:r w:rsidRPr="002F409E">
        <w:rPr>
          <w:rFonts w:cstheme="minorHAnsi"/>
          <w:bCs/>
          <w:sz w:val="24"/>
          <w:szCs w:val="24"/>
        </w:rPr>
        <w:t xml:space="preserve">improve social well-being through education, </w:t>
      </w:r>
      <w:proofErr w:type="gramStart"/>
      <w:r w:rsidRPr="002F409E">
        <w:rPr>
          <w:rFonts w:cstheme="minorHAnsi"/>
          <w:bCs/>
          <w:sz w:val="24"/>
          <w:szCs w:val="24"/>
        </w:rPr>
        <w:t>research</w:t>
      </w:r>
      <w:proofErr w:type="gramEnd"/>
      <w:r w:rsidRPr="002F409E">
        <w:rPr>
          <w:rFonts w:cstheme="minorHAnsi"/>
          <w:bCs/>
          <w:sz w:val="24"/>
          <w:szCs w:val="24"/>
        </w:rPr>
        <w:t xml:space="preserve"> and innovation</w:t>
      </w:r>
      <w:r w:rsidR="003E61BB" w:rsidRPr="002F409E">
        <w:rPr>
          <w:rFonts w:cstheme="minorHAnsi"/>
          <w:bCs/>
          <w:sz w:val="24"/>
          <w:szCs w:val="24"/>
        </w:rPr>
        <w:t xml:space="preserve"> </w:t>
      </w:r>
      <w:hyperlink r:id="rId33" w:history="1">
        <w:r w:rsidR="003E61BB" w:rsidRPr="002F409E">
          <w:rPr>
            <w:rStyle w:val="Hyperlink"/>
            <w:rFonts w:cstheme="minorHAnsi"/>
            <w:bCs/>
            <w:sz w:val="24"/>
            <w:szCs w:val="24"/>
          </w:rPr>
          <w:t>www.nuffieldfoundation.org</w:t>
        </w:r>
      </w:hyperlink>
      <w:r w:rsidR="003E61BB" w:rsidRPr="002F409E">
        <w:rPr>
          <w:rFonts w:cstheme="minorHAnsi"/>
          <w:bCs/>
          <w:sz w:val="24"/>
          <w:szCs w:val="24"/>
        </w:rPr>
        <w:t xml:space="preserve"> </w:t>
      </w:r>
    </w:p>
    <w:p w14:paraId="56A24A70" w14:textId="77777777" w:rsidR="00EE6A1B" w:rsidRPr="002F409E" w:rsidRDefault="00EE6A1B" w:rsidP="003E61BB">
      <w:pPr>
        <w:pStyle w:val="PGCEhbheading3"/>
        <w:spacing w:line="216" w:lineRule="auto"/>
        <w:rPr>
          <w:rFonts w:asciiTheme="minorHAnsi" w:hAnsiTheme="minorHAnsi" w:cstheme="minorHAnsi"/>
          <w:b w:val="0"/>
          <w:sz w:val="24"/>
          <w:szCs w:val="24"/>
        </w:rPr>
      </w:pPr>
    </w:p>
    <w:p w14:paraId="2B0E8A3A" w14:textId="77777777"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 xml:space="preserve">Bowland maths. You will find many excellent activities and engaging projects to support learners in developing deep mathematical understanding </w:t>
      </w:r>
      <w:hyperlink r:id="rId34" w:history="1">
        <w:r w:rsidRPr="002F409E">
          <w:rPr>
            <w:rStyle w:val="Hyperlink"/>
            <w:rFonts w:asciiTheme="minorHAnsi" w:hAnsiTheme="minorHAnsi" w:cstheme="minorHAnsi"/>
            <w:b w:val="0"/>
            <w:sz w:val="24"/>
            <w:szCs w:val="24"/>
          </w:rPr>
          <w:t>www.bowlandmaths.org.uk</w:t>
        </w:r>
      </w:hyperlink>
    </w:p>
    <w:p w14:paraId="67D98DE3" w14:textId="77777777" w:rsidR="00EE6A1B" w:rsidRPr="002F409E" w:rsidRDefault="00EE6A1B" w:rsidP="003E61BB">
      <w:pPr>
        <w:pStyle w:val="PGCEhbheading3"/>
        <w:spacing w:line="216" w:lineRule="auto"/>
        <w:rPr>
          <w:rFonts w:asciiTheme="minorHAnsi" w:hAnsiTheme="minorHAnsi" w:cstheme="minorHAnsi"/>
          <w:b w:val="0"/>
          <w:sz w:val="24"/>
          <w:szCs w:val="24"/>
        </w:rPr>
      </w:pPr>
    </w:p>
    <w:p w14:paraId="20252DDC" w14:textId="77777777"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 xml:space="preserve">National STEM centre. Anything that </w:t>
      </w:r>
      <w:proofErr w:type="spellStart"/>
      <w:r w:rsidRPr="002F409E">
        <w:rPr>
          <w:rFonts w:asciiTheme="minorHAnsi" w:hAnsiTheme="minorHAnsi" w:cstheme="minorHAnsi"/>
          <w:b w:val="0"/>
          <w:sz w:val="24"/>
          <w:szCs w:val="24"/>
        </w:rPr>
        <w:t>ahs</w:t>
      </w:r>
      <w:proofErr w:type="spellEnd"/>
      <w:r w:rsidRPr="002F409E">
        <w:rPr>
          <w:rFonts w:asciiTheme="minorHAnsi" w:hAnsiTheme="minorHAnsi" w:cstheme="minorHAnsi"/>
          <w:b w:val="0"/>
          <w:sz w:val="24"/>
          <w:szCs w:val="24"/>
        </w:rPr>
        <w:t xml:space="preserve"> ever been written about mathematics education can be </w:t>
      </w:r>
      <w:proofErr w:type="spellStart"/>
      <w:r w:rsidRPr="002F409E">
        <w:rPr>
          <w:rFonts w:asciiTheme="minorHAnsi" w:hAnsiTheme="minorHAnsi" w:cstheme="minorHAnsi"/>
          <w:b w:val="0"/>
          <w:sz w:val="24"/>
          <w:szCs w:val="24"/>
        </w:rPr>
        <w:t>fond</w:t>
      </w:r>
      <w:proofErr w:type="spellEnd"/>
      <w:r w:rsidRPr="002F409E">
        <w:rPr>
          <w:rFonts w:asciiTheme="minorHAnsi" w:hAnsiTheme="minorHAnsi" w:cstheme="minorHAnsi"/>
          <w:b w:val="0"/>
          <w:sz w:val="24"/>
          <w:szCs w:val="24"/>
        </w:rPr>
        <w:t xml:space="preserve"> here.  </w:t>
      </w:r>
      <w:hyperlink r:id="rId35" w:history="1">
        <w:r w:rsidRPr="002F409E">
          <w:rPr>
            <w:rStyle w:val="Hyperlink"/>
            <w:rFonts w:asciiTheme="minorHAnsi" w:hAnsiTheme="minorHAnsi" w:cstheme="minorHAnsi"/>
            <w:b w:val="0"/>
            <w:sz w:val="24"/>
            <w:szCs w:val="24"/>
          </w:rPr>
          <w:t>www.nationalstemcentre.org.uk/elibrary/maths/</w:t>
        </w:r>
      </w:hyperlink>
    </w:p>
    <w:p w14:paraId="4D5D1615" w14:textId="77777777" w:rsidR="00EE6A1B" w:rsidRPr="002F409E" w:rsidRDefault="00EE6A1B" w:rsidP="003E61BB">
      <w:pPr>
        <w:pStyle w:val="PGCEhbheading3"/>
        <w:spacing w:line="216" w:lineRule="auto"/>
        <w:rPr>
          <w:rFonts w:asciiTheme="minorHAnsi" w:hAnsiTheme="minorHAnsi" w:cstheme="minorHAnsi"/>
          <w:b w:val="0"/>
          <w:sz w:val="24"/>
          <w:szCs w:val="24"/>
        </w:rPr>
      </w:pPr>
    </w:p>
    <w:p w14:paraId="0724F036" w14:textId="77777777"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 xml:space="preserve">Maths careers </w:t>
      </w:r>
      <w:hyperlink r:id="rId36" w:history="1">
        <w:r w:rsidRPr="002F409E">
          <w:rPr>
            <w:rStyle w:val="Hyperlink"/>
            <w:rFonts w:asciiTheme="minorHAnsi" w:hAnsiTheme="minorHAnsi" w:cstheme="minorHAnsi"/>
            <w:b w:val="0"/>
            <w:sz w:val="24"/>
            <w:szCs w:val="24"/>
          </w:rPr>
          <w:t>www.mathscareers.org.uk</w:t>
        </w:r>
      </w:hyperlink>
    </w:p>
    <w:p w14:paraId="2F1FED28" w14:textId="77777777" w:rsidR="00EE6A1B" w:rsidRPr="002F409E" w:rsidRDefault="00EE6A1B" w:rsidP="003E61BB">
      <w:pPr>
        <w:pStyle w:val="PGCEhbheading3"/>
        <w:spacing w:line="216" w:lineRule="auto"/>
        <w:rPr>
          <w:rFonts w:asciiTheme="minorHAnsi" w:hAnsiTheme="minorHAnsi" w:cstheme="minorHAnsi"/>
          <w:b w:val="0"/>
          <w:sz w:val="24"/>
          <w:szCs w:val="24"/>
        </w:rPr>
      </w:pPr>
    </w:p>
    <w:p w14:paraId="76D9F171" w14:textId="77777777"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 xml:space="preserve">Maths Genie. For GCSE and A-levels revision ideas, including past papers. </w:t>
      </w:r>
      <w:hyperlink r:id="rId37" w:history="1">
        <w:r w:rsidRPr="002F409E">
          <w:rPr>
            <w:rStyle w:val="Hyperlink"/>
            <w:rFonts w:asciiTheme="minorHAnsi" w:hAnsiTheme="minorHAnsi" w:cstheme="minorHAnsi"/>
            <w:b w:val="0"/>
            <w:sz w:val="24"/>
            <w:szCs w:val="24"/>
          </w:rPr>
          <w:t>https://www.mathsgenie.co.uk/gcse.html</w:t>
        </w:r>
      </w:hyperlink>
      <w:r w:rsidRPr="002F409E">
        <w:rPr>
          <w:rFonts w:asciiTheme="minorHAnsi" w:hAnsiTheme="minorHAnsi" w:cstheme="minorHAnsi"/>
          <w:b w:val="0"/>
          <w:sz w:val="24"/>
          <w:szCs w:val="24"/>
        </w:rPr>
        <w:t xml:space="preserve"> </w:t>
      </w:r>
    </w:p>
    <w:p w14:paraId="22107B0E" w14:textId="77777777" w:rsidR="00EE6A1B" w:rsidRPr="002F409E" w:rsidRDefault="00EE6A1B" w:rsidP="003E61BB">
      <w:pPr>
        <w:pStyle w:val="PGCEhbheading3"/>
        <w:spacing w:line="216" w:lineRule="auto"/>
        <w:rPr>
          <w:rFonts w:asciiTheme="minorHAnsi" w:hAnsiTheme="minorHAnsi" w:cstheme="minorHAnsi"/>
          <w:b w:val="0"/>
          <w:sz w:val="24"/>
          <w:szCs w:val="24"/>
        </w:rPr>
      </w:pPr>
    </w:p>
    <w:p w14:paraId="6D4D9D6D" w14:textId="77777777"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 xml:space="preserve">Corbett Maths. Lot of videos explain maths topics and worksheets.  </w:t>
      </w:r>
      <w:hyperlink r:id="rId38" w:history="1">
        <w:r w:rsidRPr="002F409E">
          <w:rPr>
            <w:rStyle w:val="Hyperlink"/>
            <w:rFonts w:asciiTheme="minorHAnsi" w:hAnsiTheme="minorHAnsi" w:cstheme="minorHAnsi"/>
            <w:b w:val="0"/>
            <w:sz w:val="24"/>
            <w:szCs w:val="24"/>
          </w:rPr>
          <w:t>https://corbettmaths.com</w:t>
        </w:r>
      </w:hyperlink>
      <w:r w:rsidRPr="002F409E">
        <w:rPr>
          <w:rFonts w:asciiTheme="minorHAnsi" w:hAnsiTheme="minorHAnsi" w:cstheme="minorHAnsi"/>
          <w:b w:val="0"/>
          <w:sz w:val="24"/>
          <w:szCs w:val="24"/>
        </w:rPr>
        <w:t xml:space="preserve"> </w:t>
      </w:r>
    </w:p>
    <w:p w14:paraId="559D5A87" w14:textId="77777777" w:rsidR="00EE6A1B" w:rsidRPr="002F409E" w:rsidRDefault="00EE6A1B" w:rsidP="003E61BB">
      <w:pPr>
        <w:pStyle w:val="PGCEhbheading3"/>
        <w:spacing w:line="216" w:lineRule="auto"/>
        <w:rPr>
          <w:rFonts w:asciiTheme="minorHAnsi" w:hAnsiTheme="minorHAnsi" w:cstheme="minorHAnsi"/>
          <w:b w:val="0"/>
          <w:sz w:val="24"/>
          <w:szCs w:val="24"/>
        </w:rPr>
      </w:pPr>
    </w:p>
    <w:p w14:paraId="10A6D7AB" w14:textId="77777777" w:rsidR="00EE6A1B" w:rsidRPr="002F409E" w:rsidRDefault="00EE6A1B" w:rsidP="003E61BB">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 xml:space="preserve">Underground maths. You will find here many excellent activities to support A level and Core maths learners in developing deep mathematical understanding </w:t>
      </w:r>
      <w:hyperlink r:id="rId39" w:history="1">
        <w:r w:rsidRPr="002F409E">
          <w:rPr>
            <w:rStyle w:val="Hyperlink"/>
            <w:rFonts w:asciiTheme="minorHAnsi" w:hAnsiTheme="minorHAnsi" w:cstheme="minorHAnsi"/>
            <w:b w:val="0"/>
            <w:sz w:val="24"/>
            <w:szCs w:val="24"/>
          </w:rPr>
          <w:t>https://undergroundmathematics.org</w:t>
        </w:r>
      </w:hyperlink>
      <w:r w:rsidRPr="002F409E">
        <w:rPr>
          <w:rFonts w:asciiTheme="minorHAnsi" w:hAnsiTheme="minorHAnsi" w:cstheme="minorHAnsi"/>
          <w:b w:val="0"/>
          <w:sz w:val="24"/>
          <w:szCs w:val="24"/>
        </w:rPr>
        <w:t xml:space="preserve"> </w:t>
      </w:r>
    </w:p>
    <w:p w14:paraId="6BAC80CD" w14:textId="77777777" w:rsidR="00EE6A1B" w:rsidRPr="002F409E" w:rsidRDefault="00EE6A1B" w:rsidP="003E61BB">
      <w:pPr>
        <w:pStyle w:val="PGCEhbheading3"/>
        <w:spacing w:line="216" w:lineRule="auto"/>
        <w:rPr>
          <w:rFonts w:asciiTheme="minorHAnsi" w:hAnsiTheme="minorHAnsi" w:cstheme="minorHAnsi"/>
          <w:b w:val="0"/>
          <w:sz w:val="24"/>
          <w:szCs w:val="24"/>
        </w:rPr>
      </w:pPr>
    </w:p>
    <w:p w14:paraId="68F8704D" w14:textId="5AB65785" w:rsidR="009F54CE" w:rsidRPr="004F2123" w:rsidRDefault="00EE6A1B" w:rsidP="004F2123">
      <w:pPr>
        <w:pStyle w:val="PGCEhbheading3"/>
        <w:spacing w:line="216" w:lineRule="auto"/>
        <w:rPr>
          <w:rFonts w:asciiTheme="minorHAnsi" w:hAnsiTheme="minorHAnsi" w:cstheme="minorHAnsi"/>
          <w:b w:val="0"/>
          <w:sz w:val="24"/>
          <w:szCs w:val="24"/>
        </w:rPr>
      </w:pPr>
      <w:r w:rsidRPr="002F409E">
        <w:rPr>
          <w:rFonts w:asciiTheme="minorHAnsi" w:hAnsiTheme="minorHAnsi" w:cstheme="minorHAnsi"/>
          <w:b w:val="0"/>
          <w:sz w:val="24"/>
          <w:szCs w:val="24"/>
        </w:rPr>
        <w:t xml:space="preserve">Variation theory. Ideas about intelligent practice.  </w:t>
      </w:r>
      <w:hyperlink r:id="rId40" w:history="1">
        <w:r w:rsidRPr="002F409E">
          <w:rPr>
            <w:rStyle w:val="Hyperlink"/>
            <w:rFonts w:asciiTheme="minorHAnsi" w:hAnsiTheme="minorHAnsi" w:cstheme="minorHAnsi"/>
            <w:b w:val="0"/>
            <w:sz w:val="24"/>
            <w:szCs w:val="24"/>
          </w:rPr>
          <w:t>https://variationtheory.com</w:t>
        </w:r>
      </w:hyperlink>
      <w:r w:rsidRPr="002F409E">
        <w:rPr>
          <w:rFonts w:asciiTheme="minorHAnsi" w:hAnsiTheme="minorHAnsi" w:cstheme="minorHAnsi"/>
          <w:b w:val="0"/>
          <w:sz w:val="24"/>
          <w:szCs w:val="24"/>
        </w:rPr>
        <w:t xml:space="preserve"> </w:t>
      </w:r>
    </w:p>
    <w:p w14:paraId="14AD8162" w14:textId="232876AC" w:rsidR="00105C43" w:rsidRPr="002F409E" w:rsidRDefault="00105C43">
      <w:pPr>
        <w:rPr>
          <w:rFonts w:eastAsia="Arial" w:cstheme="minorHAnsi"/>
          <w:b/>
          <w:bCs/>
          <w:sz w:val="24"/>
          <w:szCs w:val="24"/>
        </w:rPr>
      </w:pPr>
      <w:bookmarkStart w:id="83" w:name="_Toc74142490"/>
    </w:p>
    <w:p w14:paraId="11F93841" w14:textId="0A5ABE96" w:rsidR="0056533D" w:rsidRPr="004F2123" w:rsidRDefault="00F30231" w:rsidP="004F2123">
      <w:pPr>
        <w:pStyle w:val="Level1"/>
        <w:rPr>
          <w:rFonts w:asciiTheme="minorHAnsi" w:hAnsiTheme="minorHAnsi" w:cstheme="minorHAnsi"/>
          <w:b/>
          <w:bCs/>
          <w:sz w:val="24"/>
          <w:szCs w:val="24"/>
        </w:rPr>
      </w:pPr>
      <w:bookmarkStart w:id="84" w:name="_Toc143094041"/>
      <w:bookmarkStart w:id="85" w:name="_Toc143101204"/>
      <w:r w:rsidRPr="004F2123">
        <w:rPr>
          <w:rFonts w:asciiTheme="minorHAnsi" w:hAnsiTheme="minorHAnsi" w:cstheme="minorHAnsi"/>
          <w:b/>
          <w:bCs/>
          <w:sz w:val="24"/>
          <w:szCs w:val="24"/>
        </w:rPr>
        <w:t xml:space="preserve">Appendix </w:t>
      </w:r>
      <w:r w:rsidR="003E61BB" w:rsidRPr="004F2123">
        <w:rPr>
          <w:rFonts w:asciiTheme="minorHAnsi" w:hAnsiTheme="minorHAnsi" w:cstheme="minorHAnsi"/>
          <w:b/>
          <w:bCs/>
          <w:sz w:val="24"/>
          <w:szCs w:val="24"/>
        </w:rPr>
        <w:t>2</w:t>
      </w:r>
      <w:r w:rsidRPr="004F2123">
        <w:rPr>
          <w:rFonts w:asciiTheme="minorHAnsi" w:hAnsiTheme="minorHAnsi" w:cstheme="minorHAnsi"/>
          <w:b/>
          <w:bCs/>
          <w:sz w:val="24"/>
          <w:szCs w:val="24"/>
        </w:rPr>
        <w:t xml:space="preserve">: </w:t>
      </w:r>
      <w:r w:rsidR="0056533D" w:rsidRPr="004F2123">
        <w:rPr>
          <w:rFonts w:asciiTheme="minorHAnsi" w:hAnsiTheme="minorHAnsi" w:cstheme="minorHAnsi"/>
          <w:b/>
          <w:bCs/>
          <w:sz w:val="24"/>
          <w:szCs w:val="24"/>
        </w:rPr>
        <w:t>Guidance for Lesson Observation</w:t>
      </w:r>
      <w:bookmarkEnd w:id="83"/>
      <w:bookmarkEnd w:id="84"/>
      <w:bookmarkEnd w:id="85"/>
    </w:p>
    <w:p w14:paraId="20EFD7ED" w14:textId="77777777" w:rsidR="0056533D" w:rsidRPr="002F409E" w:rsidRDefault="0056533D" w:rsidP="001241A1">
      <w:pPr>
        <w:spacing w:before="69"/>
        <w:ind w:firstLine="117"/>
        <w:rPr>
          <w:rFonts w:cstheme="minorHAnsi"/>
          <w:b/>
          <w:i/>
          <w:sz w:val="24"/>
          <w:szCs w:val="24"/>
        </w:rPr>
      </w:pPr>
    </w:p>
    <w:p w14:paraId="2C3B6F6C" w14:textId="75AE62B1" w:rsidR="00E92D5E" w:rsidRPr="004F2123" w:rsidRDefault="00E92D5E" w:rsidP="004F2123">
      <w:pPr>
        <w:pStyle w:val="Level2"/>
        <w:rPr>
          <w:rFonts w:asciiTheme="minorHAnsi" w:eastAsia="Arial" w:hAnsiTheme="minorHAnsi" w:cstheme="minorHAnsi"/>
          <w:b/>
          <w:bCs/>
          <w:sz w:val="24"/>
          <w:szCs w:val="24"/>
        </w:rPr>
      </w:pPr>
      <w:bookmarkStart w:id="86" w:name="_Toc143094042"/>
      <w:bookmarkStart w:id="87" w:name="_Toc143101205"/>
      <w:r w:rsidRPr="004F2123">
        <w:rPr>
          <w:rFonts w:asciiTheme="minorHAnsi" w:hAnsiTheme="minorHAnsi" w:cstheme="minorHAnsi"/>
          <w:b/>
          <w:bCs/>
          <w:sz w:val="24"/>
          <w:szCs w:val="24"/>
        </w:rPr>
        <w:t>Observing other teachers</w:t>
      </w:r>
      <w:bookmarkEnd w:id="86"/>
      <w:bookmarkEnd w:id="87"/>
    </w:p>
    <w:p w14:paraId="7F2E5148" w14:textId="4BAFAB05" w:rsidR="00E92D5E" w:rsidRPr="002F409E" w:rsidRDefault="00E92D5E" w:rsidP="0034082A">
      <w:pPr>
        <w:rPr>
          <w:rFonts w:cstheme="minorHAnsi"/>
          <w:sz w:val="24"/>
          <w:szCs w:val="24"/>
        </w:rPr>
      </w:pPr>
      <w:r w:rsidRPr="002F409E">
        <w:rPr>
          <w:rFonts w:cstheme="minorHAnsi"/>
          <w:sz w:val="24"/>
          <w:szCs w:val="24"/>
        </w:rPr>
        <w:t>This</w:t>
      </w:r>
      <w:r w:rsidRPr="002F409E">
        <w:rPr>
          <w:rFonts w:cstheme="minorHAnsi"/>
          <w:spacing w:val="-2"/>
          <w:sz w:val="24"/>
          <w:szCs w:val="24"/>
        </w:rPr>
        <w:t xml:space="preserve"> </w:t>
      </w:r>
      <w:r w:rsidRPr="002F409E">
        <w:rPr>
          <w:rFonts w:cstheme="minorHAnsi"/>
          <w:sz w:val="24"/>
          <w:szCs w:val="24"/>
        </w:rPr>
        <w:t>is</w:t>
      </w:r>
      <w:r w:rsidRPr="002F409E">
        <w:rPr>
          <w:rFonts w:cstheme="minorHAnsi"/>
          <w:spacing w:val="-1"/>
          <w:sz w:val="24"/>
          <w:szCs w:val="24"/>
        </w:rPr>
        <w:t xml:space="preserve"> </w:t>
      </w:r>
      <w:r w:rsidRPr="002F409E">
        <w:rPr>
          <w:rFonts w:cstheme="minorHAnsi"/>
          <w:sz w:val="24"/>
          <w:szCs w:val="24"/>
        </w:rPr>
        <w:t>a</w:t>
      </w:r>
      <w:r w:rsidRPr="002F409E">
        <w:rPr>
          <w:rFonts w:cstheme="minorHAnsi"/>
          <w:spacing w:val="-2"/>
          <w:sz w:val="24"/>
          <w:szCs w:val="24"/>
        </w:rPr>
        <w:t xml:space="preserve"> </w:t>
      </w:r>
      <w:r w:rsidRPr="002F409E">
        <w:rPr>
          <w:rFonts w:cstheme="minorHAnsi"/>
          <w:sz w:val="24"/>
          <w:szCs w:val="24"/>
        </w:rPr>
        <w:t>key part</w:t>
      </w:r>
      <w:r w:rsidRPr="002F409E">
        <w:rPr>
          <w:rFonts w:cstheme="minorHAnsi"/>
          <w:spacing w:val="-2"/>
          <w:sz w:val="24"/>
          <w:szCs w:val="24"/>
        </w:rPr>
        <w:t xml:space="preserve"> </w:t>
      </w:r>
      <w:r w:rsidRPr="002F409E">
        <w:rPr>
          <w:rFonts w:cstheme="minorHAnsi"/>
          <w:sz w:val="24"/>
          <w:szCs w:val="24"/>
        </w:rPr>
        <w:t>of</w:t>
      </w:r>
      <w:r w:rsidRPr="002F409E">
        <w:rPr>
          <w:rFonts w:cstheme="minorHAnsi"/>
          <w:spacing w:val="-1"/>
          <w:sz w:val="24"/>
          <w:szCs w:val="24"/>
        </w:rPr>
        <w:t xml:space="preserve"> </w:t>
      </w:r>
      <w:r w:rsidR="004B0BF5" w:rsidRPr="002F409E">
        <w:rPr>
          <w:rFonts w:cstheme="minorHAnsi"/>
          <w:sz w:val="24"/>
          <w:szCs w:val="24"/>
        </w:rPr>
        <w:t xml:space="preserve">a </w:t>
      </w:r>
      <w:r w:rsidR="004B0BF5" w:rsidRPr="002F409E">
        <w:rPr>
          <w:rFonts w:cstheme="minorHAnsi"/>
          <w:bCs/>
          <w:sz w:val="24"/>
          <w:szCs w:val="24"/>
        </w:rPr>
        <w:t>trainee’s</w:t>
      </w:r>
      <w:r w:rsidR="004B0BF5" w:rsidRPr="002F409E">
        <w:rPr>
          <w:rFonts w:cstheme="minorHAnsi"/>
          <w:sz w:val="24"/>
          <w:szCs w:val="24"/>
        </w:rPr>
        <w:t xml:space="preserve"> on-going </w:t>
      </w:r>
      <w:r w:rsidRPr="002F409E">
        <w:rPr>
          <w:rFonts w:cstheme="minorHAnsi"/>
          <w:sz w:val="24"/>
          <w:szCs w:val="24"/>
        </w:rPr>
        <w:t>professional</w:t>
      </w:r>
      <w:r w:rsidRPr="002F409E">
        <w:rPr>
          <w:rFonts w:cstheme="minorHAnsi"/>
          <w:spacing w:val="-1"/>
          <w:sz w:val="24"/>
          <w:szCs w:val="24"/>
        </w:rPr>
        <w:t xml:space="preserve"> </w:t>
      </w:r>
      <w:r w:rsidRPr="002F409E">
        <w:rPr>
          <w:rFonts w:cstheme="minorHAnsi"/>
          <w:sz w:val="24"/>
          <w:szCs w:val="24"/>
        </w:rPr>
        <w:t>development</w:t>
      </w:r>
      <w:r w:rsidR="007062F9" w:rsidRPr="002F409E">
        <w:rPr>
          <w:rFonts w:cstheme="minorHAnsi"/>
          <w:spacing w:val="-2"/>
          <w:sz w:val="24"/>
          <w:szCs w:val="24"/>
        </w:rPr>
        <w:t xml:space="preserve">. </w:t>
      </w:r>
      <w:r w:rsidR="00035AF7" w:rsidRPr="002F409E">
        <w:rPr>
          <w:rFonts w:cstheme="minorHAnsi"/>
          <w:spacing w:val="-2"/>
          <w:sz w:val="24"/>
          <w:szCs w:val="24"/>
        </w:rPr>
        <w:t xml:space="preserve">It is </w:t>
      </w:r>
      <w:r w:rsidR="00035AF7" w:rsidRPr="002F409E">
        <w:rPr>
          <w:rFonts w:cstheme="minorHAnsi"/>
          <w:bCs/>
          <w:spacing w:val="-2"/>
          <w:sz w:val="24"/>
          <w:szCs w:val="24"/>
        </w:rPr>
        <w:t xml:space="preserve">not </w:t>
      </w:r>
      <w:r w:rsidR="00035AF7" w:rsidRPr="002F409E">
        <w:rPr>
          <w:rFonts w:cstheme="minorHAnsi"/>
          <w:spacing w:val="-2"/>
          <w:sz w:val="24"/>
          <w:szCs w:val="24"/>
        </w:rPr>
        <w:t xml:space="preserve">an opportunity to be critical of the teaching of other members of staff. </w:t>
      </w:r>
      <w:r w:rsidR="00035AF7" w:rsidRPr="002F409E">
        <w:rPr>
          <w:rFonts w:cstheme="minorHAnsi"/>
          <w:i/>
          <w:iCs/>
          <w:spacing w:val="-2"/>
          <w:sz w:val="24"/>
          <w:szCs w:val="24"/>
        </w:rPr>
        <w:t xml:space="preserve">Be appreciative, </w:t>
      </w:r>
      <w:r w:rsidR="00F30231" w:rsidRPr="002F409E">
        <w:rPr>
          <w:rFonts w:cstheme="minorHAnsi"/>
          <w:i/>
          <w:iCs/>
          <w:spacing w:val="-2"/>
          <w:sz w:val="24"/>
          <w:szCs w:val="24"/>
        </w:rPr>
        <w:t>but</w:t>
      </w:r>
      <w:r w:rsidR="00035AF7" w:rsidRPr="002F409E">
        <w:rPr>
          <w:rFonts w:cstheme="minorHAnsi"/>
          <w:i/>
          <w:iCs/>
          <w:spacing w:val="-2"/>
          <w:sz w:val="24"/>
          <w:szCs w:val="24"/>
        </w:rPr>
        <w:t xml:space="preserve"> please keep your opinions to yourself.</w:t>
      </w:r>
      <w:r w:rsidR="00035AF7" w:rsidRPr="002F409E">
        <w:rPr>
          <w:rFonts w:cstheme="minorHAnsi"/>
          <w:spacing w:val="-2"/>
          <w:sz w:val="24"/>
          <w:szCs w:val="24"/>
        </w:rPr>
        <w:t xml:space="preserve"> </w:t>
      </w:r>
    </w:p>
    <w:p w14:paraId="2EF12933" w14:textId="12E0308B" w:rsidR="00E92D5E" w:rsidRPr="002F409E" w:rsidRDefault="007062F9" w:rsidP="0034082A">
      <w:pPr>
        <w:rPr>
          <w:rFonts w:cstheme="minorHAnsi"/>
          <w:sz w:val="24"/>
          <w:szCs w:val="24"/>
        </w:rPr>
      </w:pPr>
      <w:r w:rsidRPr="002F409E">
        <w:rPr>
          <w:rFonts w:cstheme="minorHAnsi"/>
          <w:sz w:val="24"/>
          <w:szCs w:val="24"/>
        </w:rPr>
        <w:t>Trainees should a</w:t>
      </w:r>
      <w:r w:rsidR="00E92D5E" w:rsidRPr="002F409E">
        <w:rPr>
          <w:rFonts w:cstheme="minorHAnsi"/>
          <w:sz w:val="24"/>
          <w:szCs w:val="24"/>
        </w:rPr>
        <w:t>im</w:t>
      </w:r>
      <w:r w:rsidR="00E92D5E" w:rsidRPr="002F409E">
        <w:rPr>
          <w:rFonts w:cstheme="minorHAnsi"/>
          <w:spacing w:val="-1"/>
          <w:sz w:val="24"/>
          <w:szCs w:val="24"/>
        </w:rPr>
        <w:t xml:space="preserve"> </w:t>
      </w:r>
      <w:r w:rsidR="00E92D5E" w:rsidRPr="002F409E">
        <w:rPr>
          <w:rFonts w:cstheme="minorHAnsi"/>
          <w:sz w:val="24"/>
          <w:szCs w:val="24"/>
        </w:rPr>
        <w:t>to</w:t>
      </w:r>
      <w:r w:rsidR="00E92D5E" w:rsidRPr="002F409E">
        <w:rPr>
          <w:rFonts w:cstheme="minorHAnsi"/>
          <w:spacing w:val="-2"/>
          <w:sz w:val="24"/>
          <w:szCs w:val="24"/>
        </w:rPr>
        <w:t xml:space="preserve"> </w:t>
      </w:r>
      <w:r w:rsidR="00E92D5E" w:rsidRPr="002F409E">
        <w:rPr>
          <w:rFonts w:cstheme="minorHAnsi"/>
          <w:sz w:val="24"/>
          <w:szCs w:val="24"/>
        </w:rPr>
        <w:t>observe</w:t>
      </w:r>
      <w:r w:rsidR="00E92D5E" w:rsidRPr="002F409E">
        <w:rPr>
          <w:rFonts w:cstheme="minorHAnsi"/>
          <w:spacing w:val="-2"/>
          <w:sz w:val="24"/>
          <w:szCs w:val="24"/>
        </w:rPr>
        <w:t xml:space="preserve"> </w:t>
      </w:r>
      <w:r w:rsidR="00E92D5E" w:rsidRPr="002F409E">
        <w:rPr>
          <w:rFonts w:cstheme="minorHAnsi"/>
          <w:sz w:val="24"/>
          <w:szCs w:val="24"/>
        </w:rPr>
        <w:t>staff</w:t>
      </w:r>
      <w:r w:rsidR="00E92D5E" w:rsidRPr="002F409E">
        <w:rPr>
          <w:rFonts w:cstheme="minorHAnsi"/>
          <w:spacing w:val="-2"/>
          <w:sz w:val="24"/>
          <w:szCs w:val="24"/>
        </w:rPr>
        <w:t xml:space="preserve"> </w:t>
      </w:r>
      <w:r w:rsidR="00F30231" w:rsidRPr="002F409E">
        <w:rPr>
          <w:rFonts w:cstheme="minorHAnsi"/>
          <w:spacing w:val="-2"/>
          <w:sz w:val="24"/>
          <w:szCs w:val="24"/>
        </w:rPr>
        <w:t xml:space="preserve">both within and </w:t>
      </w:r>
      <w:r w:rsidR="00E92D5E" w:rsidRPr="002F409E">
        <w:rPr>
          <w:rFonts w:cstheme="minorHAnsi"/>
          <w:sz w:val="24"/>
          <w:szCs w:val="24"/>
        </w:rPr>
        <w:t>outside</w:t>
      </w:r>
      <w:r w:rsidR="00E92D5E" w:rsidRPr="002F409E">
        <w:rPr>
          <w:rFonts w:cstheme="minorHAnsi"/>
          <w:spacing w:val="-2"/>
          <w:sz w:val="24"/>
          <w:szCs w:val="24"/>
        </w:rPr>
        <w:t xml:space="preserve"> </w:t>
      </w:r>
      <w:r w:rsidR="00E92D5E" w:rsidRPr="002F409E">
        <w:rPr>
          <w:rFonts w:cstheme="minorHAnsi"/>
          <w:sz w:val="24"/>
          <w:szCs w:val="24"/>
        </w:rPr>
        <w:t>of</w:t>
      </w:r>
      <w:r w:rsidR="00E92D5E" w:rsidRPr="002F409E">
        <w:rPr>
          <w:rFonts w:cstheme="minorHAnsi"/>
          <w:spacing w:val="-2"/>
          <w:sz w:val="24"/>
          <w:szCs w:val="24"/>
        </w:rPr>
        <w:t xml:space="preserve"> </w:t>
      </w:r>
      <w:r w:rsidR="00E92D5E" w:rsidRPr="002F409E">
        <w:rPr>
          <w:rFonts w:cstheme="minorHAnsi"/>
          <w:sz w:val="24"/>
          <w:szCs w:val="24"/>
        </w:rPr>
        <w:t>the</w:t>
      </w:r>
      <w:r w:rsidR="00E92D5E" w:rsidRPr="002F409E">
        <w:rPr>
          <w:rFonts w:cstheme="minorHAnsi"/>
          <w:spacing w:val="-2"/>
          <w:sz w:val="24"/>
          <w:szCs w:val="24"/>
        </w:rPr>
        <w:t xml:space="preserve"> </w:t>
      </w:r>
      <w:r w:rsidR="00E92D5E" w:rsidRPr="002F409E">
        <w:rPr>
          <w:rFonts w:cstheme="minorHAnsi"/>
          <w:spacing w:val="-1"/>
          <w:sz w:val="24"/>
          <w:szCs w:val="24"/>
        </w:rPr>
        <w:t>department</w:t>
      </w:r>
      <w:r w:rsidR="00F30231" w:rsidRPr="002F409E">
        <w:rPr>
          <w:rFonts w:cstheme="minorHAnsi"/>
          <w:spacing w:val="-1"/>
          <w:sz w:val="24"/>
          <w:szCs w:val="24"/>
        </w:rPr>
        <w:t xml:space="preserve">. </w:t>
      </w:r>
      <w:r w:rsidR="00F30231" w:rsidRPr="002F409E">
        <w:rPr>
          <w:rFonts w:cstheme="minorHAnsi"/>
          <w:sz w:val="24"/>
          <w:szCs w:val="24"/>
        </w:rPr>
        <w:t>W</w:t>
      </w:r>
      <w:r w:rsidR="00E92D5E" w:rsidRPr="002F409E">
        <w:rPr>
          <w:rFonts w:cstheme="minorHAnsi"/>
          <w:sz w:val="24"/>
          <w:szCs w:val="24"/>
        </w:rPr>
        <w:t>ho</w:t>
      </w:r>
      <w:r w:rsidR="00E92D5E" w:rsidRPr="002F409E">
        <w:rPr>
          <w:rFonts w:cstheme="minorHAnsi"/>
          <w:spacing w:val="-1"/>
          <w:sz w:val="24"/>
          <w:szCs w:val="24"/>
        </w:rPr>
        <w:t xml:space="preserve"> </w:t>
      </w:r>
      <w:r w:rsidR="00E92D5E" w:rsidRPr="002F409E">
        <w:rPr>
          <w:rFonts w:cstheme="minorHAnsi"/>
          <w:sz w:val="24"/>
          <w:szCs w:val="24"/>
        </w:rPr>
        <w:t>to</w:t>
      </w:r>
      <w:r w:rsidR="00E92D5E" w:rsidRPr="002F409E">
        <w:rPr>
          <w:rFonts w:cstheme="minorHAnsi"/>
          <w:spacing w:val="-2"/>
          <w:sz w:val="24"/>
          <w:szCs w:val="24"/>
        </w:rPr>
        <w:t xml:space="preserve"> </w:t>
      </w:r>
      <w:r w:rsidR="00E92D5E" w:rsidRPr="002F409E">
        <w:rPr>
          <w:rFonts w:cstheme="minorHAnsi"/>
          <w:sz w:val="24"/>
          <w:szCs w:val="24"/>
        </w:rPr>
        <w:t>observe</w:t>
      </w:r>
      <w:r w:rsidR="00E92D5E" w:rsidRPr="002F409E">
        <w:rPr>
          <w:rFonts w:cstheme="minorHAnsi"/>
          <w:spacing w:val="-2"/>
          <w:sz w:val="24"/>
          <w:szCs w:val="24"/>
        </w:rPr>
        <w:t xml:space="preserve"> </w:t>
      </w:r>
      <w:r w:rsidR="00E92D5E" w:rsidRPr="002F409E">
        <w:rPr>
          <w:rFonts w:cstheme="minorHAnsi"/>
          <w:sz w:val="24"/>
          <w:szCs w:val="24"/>
        </w:rPr>
        <w:t>might</w:t>
      </w:r>
      <w:r w:rsidR="00E92D5E" w:rsidRPr="002F409E">
        <w:rPr>
          <w:rFonts w:cstheme="minorHAnsi"/>
          <w:spacing w:val="-2"/>
          <w:sz w:val="24"/>
          <w:szCs w:val="24"/>
        </w:rPr>
        <w:t xml:space="preserve"> </w:t>
      </w:r>
      <w:r w:rsidR="00E92D5E" w:rsidRPr="002F409E">
        <w:rPr>
          <w:rFonts w:cstheme="minorHAnsi"/>
          <w:sz w:val="24"/>
          <w:szCs w:val="24"/>
        </w:rPr>
        <w:t>be</w:t>
      </w:r>
      <w:r w:rsidR="00E92D5E" w:rsidRPr="002F409E">
        <w:rPr>
          <w:rFonts w:cstheme="minorHAnsi"/>
          <w:spacing w:val="-2"/>
          <w:sz w:val="24"/>
          <w:szCs w:val="24"/>
        </w:rPr>
        <w:t xml:space="preserve"> </w:t>
      </w:r>
      <w:r w:rsidR="00E92D5E" w:rsidRPr="002F409E">
        <w:rPr>
          <w:rFonts w:cstheme="minorHAnsi"/>
          <w:sz w:val="24"/>
          <w:szCs w:val="24"/>
        </w:rPr>
        <w:t>best</w:t>
      </w:r>
      <w:r w:rsidR="00E92D5E" w:rsidRPr="002F409E">
        <w:rPr>
          <w:rFonts w:cstheme="minorHAnsi"/>
          <w:spacing w:val="20"/>
          <w:w w:val="99"/>
          <w:sz w:val="24"/>
          <w:szCs w:val="24"/>
        </w:rPr>
        <w:t xml:space="preserve"> </w:t>
      </w:r>
      <w:r w:rsidR="00E92D5E" w:rsidRPr="002F409E">
        <w:rPr>
          <w:rFonts w:cstheme="minorHAnsi"/>
          <w:sz w:val="24"/>
          <w:szCs w:val="24"/>
        </w:rPr>
        <w:t>advised</w:t>
      </w:r>
      <w:r w:rsidR="00E92D5E" w:rsidRPr="002F409E">
        <w:rPr>
          <w:rFonts w:cstheme="minorHAnsi"/>
          <w:spacing w:val="-2"/>
          <w:sz w:val="24"/>
          <w:szCs w:val="24"/>
        </w:rPr>
        <w:t xml:space="preserve"> </w:t>
      </w:r>
      <w:r w:rsidR="00E92D5E" w:rsidRPr="002F409E">
        <w:rPr>
          <w:rFonts w:cstheme="minorHAnsi"/>
          <w:sz w:val="24"/>
          <w:szCs w:val="24"/>
        </w:rPr>
        <w:t>by</w:t>
      </w:r>
      <w:r w:rsidR="00E92D5E" w:rsidRPr="002F409E">
        <w:rPr>
          <w:rFonts w:cstheme="minorHAnsi"/>
          <w:spacing w:val="-1"/>
          <w:sz w:val="24"/>
          <w:szCs w:val="24"/>
        </w:rPr>
        <w:t xml:space="preserve"> </w:t>
      </w:r>
      <w:r w:rsidRPr="002F409E">
        <w:rPr>
          <w:rFonts w:cstheme="minorHAnsi"/>
          <w:sz w:val="24"/>
          <w:szCs w:val="24"/>
        </w:rPr>
        <w:t xml:space="preserve">the trainee’s </w:t>
      </w:r>
      <w:r w:rsidR="00E92D5E" w:rsidRPr="002F409E">
        <w:rPr>
          <w:rFonts w:cstheme="minorHAnsi"/>
          <w:sz w:val="24"/>
          <w:szCs w:val="24"/>
        </w:rPr>
        <w:t>mentor</w:t>
      </w:r>
      <w:r w:rsidR="00E92D5E" w:rsidRPr="002F409E">
        <w:rPr>
          <w:rFonts w:cstheme="minorHAnsi"/>
          <w:spacing w:val="-2"/>
          <w:sz w:val="24"/>
          <w:szCs w:val="24"/>
        </w:rPr>
        <w:t xml:space="preserve"> </w:t>
      </w:r>
      <w:r w:rsidR="00E92D5E" w:rsidRPr="002F409E">
        <w:rPr>
          <w:rFonts w:cstheme="minorHAnsi"/>
          <w:sz w:val="24"/>
          <w:szCs w:val="24"/>
        </w:rPr>
        <w:t>or</w:t>
      </w:r>
      <w:r w:rsidR="00E92D5E" w:rsidRPr="002F409E">
        <w:rPr>
          <w:rFonts w:cstheme="minorHAnsi"/>
          <w:spacing w:val="-1"/>
          <w:sz w:val="24"/>
          <w:szCs w:val="24"/>
        </w:rPr>
        <w:t xml:space="preserve"> </w:t>
      </w:r>
      <w:r w:rsidR="00E92D5E" w:rsidRPr="002F409E">
        <w:rPr>
          <w:rFonts w:cstheme="minorHAnsi"/>
          <w:sz w:val="24"/>
          <w:szCs w:val="24"/>
        </w:rPr>
        <w:t>Professional</w:t>
      </w:r>
      <w:r w:rsidR="00E92D5E" w:rsidRPr="002F409E">
        <w:rPr>
          <w:rFonts w:cstheme="minorHAnsi"/>
          <w:spacing w:val="-2"/>
          <w:sz w:val="24"/>
          <w:szCs w:val="24"/>
        </w:rPr>
        <w:t xml:space="preserve"> </w:t>
      </w:r>
      <w:proofErr w:type="gramStart"/>
      <w:r w:rsidR="00E92D5E" w:rsidRPr="002F409E">
        <w:rPr>
          <w:rFonts w:cstheme="minorHAnsi"/>
          <w:sz w:val="24"/>
          <w:szCs w:val="24"/>
        </w:rPr>
        <w:t>Mentor.</w:t>
      </w:r>
      <w:proofErr w:type="gramEnd"/>
    </w:p>
    <w:p w14:paraId="74C64EAF" w14:textId="25BFA838" w:rsidR="001241A1" w:rsidRPr="002F409E" w:rsidRDefault="007062F9" w:rsidP="0034082A">
      <w:pPr>
        <w:rPr>
          <w:rFonts w:cstheme="minorHAnsi"/>
          <w:w w:val="99"/>
          <w:sz w:val="24"/>
          <w:szCs w:val="24"/>
        </w:rPr>
      </w:pPr>
      <w:r w:rsidRPr="002F409E">
        <w:rPr>
          <w:rFonts w:cstheme="minorHAnsi"/>
          <w:sz w:val="24"/>
          <w:szCs w:val="24"/>
        </w:rPr>
        <w:t>Trainees should t</w:t>
      </w:r>
      <w:r w:rsidR="00E92D5E" w:rsidRPr="002F409E">
        <w:rPr>
          <w:rFonts w:cstheme="minorHAnsi"/>
          <w:sz w:val="24"/>
          <w:szCs w:val="24"/>
        </w:rPr>
        <w:t>hink</w:t>
      </w:r>
      <w:r w:rsidR="00E92D5E" w:rsidRPr="002F409E">
        <w:rPr>
          <w:rFonts w:cstheme="minorHAnsi"/>
          <w:spacing w:val="-2"/>
          <w:sz w:val="24"/>
          <w:szCs w:val="24"/>
        </w:rPr>
        <w:t xml:space="preserve"> </w:t>
      </w:r>
      <w:r w:rsidR="00E92D5E" w:rsidRPr="002F409E">
        <w:rPr>
          <w:rFonts w:cstheme="minorHAnsi"/>
          <w:spacing w:val="-1"/>
          <w:sz w:val="24"/>
          <w:szCs w:val="24"/>
        </w:rPr>
        <w:t>about</w:t>
      </w:r>
      <w:r w:rsidR="00E92D5E" w:rsidRPr="002F409E">
        <w:rPr>
          <w:rFonts w:cstheme="minorHAnsi"/>
          <w:spacing w:val="-2"/>
          <w:sz w:val="24"/>
          <w:szCs w:val="24"/>
        </w:rPr>
        <w:t xml:space="preserve"> </w:t>
      </w:r>
      <w:r w:rsidR="00E92D5E" w:rsidRPr="002F409E">
        <w:rPr>
          <w:rFonts w:cstheme="minorHAnsi"/>
          <w:sz w:val="24"/>
          <w:szCs w:val="24"/>
        </w:rPr>
        <w:t>how</w:t>
      </w:r>
      <w:r w:rsidR="00E92D5E" w:rsidRPr="002F409E">
        <w:rPr>
          <w:rFonts w:cstheme="minorHAnsi"/>
          <w:spacing w:val="-2"/>
          <w:sz w:val="24"/>
          <w:szCs w:val="24"/>
        </w:rPr>
        <w:t xml:space="preserve"> </w:t>
      </w:r>
      <w:r w:rsidR="009125C7" w:rsidRPr="002F409E">
        <w:rPr>
          <w:rFonts w:cstheme="minorHAnsi"/>
          <w:sz w:val="24"/>
          <w:szCs w:val="24"/>
        </w:rPr>
        <w:t>their activities align with the University of Manchester Curriculum</w:t>
      </w:r>
      <w:r w:rsidR="001241A1" w:rsidRPr="002F409E">
        <w:rPr>
          <w:rFonts w:cstheme="minorHAnsi"/>
          <w:sz w:val="24"/>
          <w:szCs w:val="24"/>
        </w:rPr>
        <w:t>.</w:t>
      </w:r>
      <w:r w:rsidR="00E92D5E" w:rsidRPr="002F409E">
        <w:rPr>
          <w:rFonts w:cstheme="minorHAnsi"/>
          <w:spacing w:val="24"/>
          <w:sz w:val="24"/>
          <w:szCs w:val="24"/>
        </w:rPr>
        <w:t xml:space="preserve"> </w:t>
      </w:r>
      <w:r w:rsidR="00E92D5E" w:rsidRPr="002F409E">
        <w:rPr>
          <w:rFonts w:cstheme="minorHAnsi"/>
          <w:sz w:val="24"/>
          <w:szCs w:val="24"/>
        </w:rPr>
        <w:t>These</w:t>
      </w:r>
      <w:r w:rsidR="00E92D5E" w:rsidRPr="002F409E">
        <w:rPr>
          <w:rFonts w:cstheme="minorHAnsi"/>
          <w:spacing w:val="-3"/>
          <w:sz w:val="24"/>
          <w:szCs w:val="24"/>
        </w:rPr>
        <w:t xml:space="preserve"> </w:t>
      </w:r>
      <w:r w:rsidR="00E92D5E" w:rsidRPr="002F409E">
        <w:rPr>
          <w:rFonts w:cstheme="minorHAnsi"/>
          <w:sz w:val="24"/>
          <w:szCs w:val="24"/>
        </w:rPr>
        <w:t>are</w:t>
      </w:r>
      <w:r w:rsidR="00E92D5E" w:rsidRPr="002F409E">
        <w:rPr>
          <w:rFonts w:cstheme="minorHAnsi"/>
          <w:spacing w:val="-3"/>
          <w:sz w:val="24"/>
          <w:szCs w:val="24"/>
        </w:rPr>
        <w:t xml:space="preserve"> </w:t>
      </w:r>
      <w:r w:rsidR="00E92D5E" w:rsidRPr="002F409E">
        <w:rPr>
          <w:rFonts w:cstheme="minorHAnsi"/>
          <w:sz w:val="24"/>
          <w:szCs w:val="24"/>
        </w:rPr>
        <w:t>listed</w:t>
      </w:r>
      <w:r w:rsidR="00E92D5E" w:rsidRPr="002F409E">
        <w:rPr>
          <w:rFonts w:cstheme="minorHAnsi"/>
          <w:spacing w:val="-2"/>
          <w:sz w:val="24"/>
          <w:szCs w:val="24"/>
        </w:rPr>
        <w:t xml:space="preserve"> </w:t>
      </w:r>
      <w:r w:rsidR="00E92D5E" w:rsidRPr="002F409E">
        <w:rPr>
          <w:rFonts w:cstheme="minorHAnsi"/>
          <w:sz w:val="24"/>
          <w:szCs w:val="24"/>
        </w:rPr>
        <w:t>under</w:t>
      </w:r>
      <w:r w:rsidR="00E92D5E" w:rsidRPr="002F409E">
        <w:rPr>
          <w:rFonts w:cstheme="minorHAnsi"/>
          <w:spacing w:val="-3"/>
          <w:sz w:val="24"/>
          <w:szCs w:val="24"/>
        </w:rPr>
        <w:t xml:space="preserve"> </w:t>
      </w:r>
      <w:r w:rsidR="00E92D5E" w:rsidRPr="002F409E">
        <w:rPr>
          <w:rFonts w:cstheme="minorHAnsi"/>
          <w:sz w:val="24"/>
          <w:szCs w:val="24"/>
        </w:rPr>
        <w:t>the</w:t>
      </w:r>
      <w:r w:rsidR="00E92D5E" w:rsidRPr="002F409E">
        <w:rPr>
          <w:rFonts w:cstheme="minorHAnsi"/>
          <w:spacing w:val="-2"/>
          <w:sz w:val="24"/>
          <w:szCs w:val="24"/>
        </w:rPr>
        <w:t xml:space="preserve"> </w:t>
      </w:r>
      <w:r w:rsidR="009125C7" w:rsidRPr="002F409E">
        <w:rPr>
          <w:rFonts w:cstheme="minorHAnsi"/>
          <w:sz w:val="24"/>
          <w:szCs w:val="24"/>
        </w:rPr>
        <w:t>key curriculum areas</w:t>
      </w:r>
      <w:r w:rsidR="00E92D5E" w:rsidRPr="002F409E">
        <w:rPr>
          <w:rFonts w:cstheme="minorHAnsi"/>
          <w:spacing w:val="-3"/>
          <w:sz w:val="24"/>
          <w:szCs w:val="24"/>
        </w:rPr>
        <w:t xml:space="preserve"> </w:t>
      </w:r>
      <w:r w:rsidR="00E92D5E" w:rsidRPr="002F409E">
        <w:rPr>
          <w:rFonts w:cstheme="minorHAnsi"/>
          <w:sz w:val="24"/>
          <w:szCs w:val="24"/>
        </w:rPr>
        <w:t>for</w:t>
      </w:r>
      <w:r w:rsidR="00E92D5E" w:rsidRPr="002F409E">
        <w:rPr>
          <w:rFonts w:cstheme="minorHAnsi"/>
          <w:spacing w:val="-3"/>
          <w:sz w:val="24"/>
          <w:szCs w:val="24"/>
        </w:rPr>
        <w:t xml:space="preserve"> </w:t>
      </w:r>
      <w:r w:rsidR="00E92D5E" w:rsidRPr="002F409E">
        <w:rPr>
          <w:rFonts w:cstheme="minorHAnsi"/>
          <w:sz w:val="24"/>
          <w:szCs w:val="24"/>
        </w:rPr>
        <w:t>PGCE</w:t>
      </w:r>
      <w:r w:rsidR="00E92D5E" w:rsidRPr="002F409E">
        <w:rPr>
          <w:rFonts w:cstheme="minorHAnsi"/>
          <w:spacing w:val="-2"/>
          <w:sz w:val="24"/>
          <w:szCs w:val="24"/>
        </w:rPr>
        <w:t xml:space="preserve"> </w:t>
      </w:r>
      <w:r w:rsidR="009125C7" w:rsidRPr="002F409E">
        <w:rPr>
          <w:rFonts w:cstheme="minorHAnsi"/>
          <w:sz w:val="24"/>
          <w:szCs w:val="24"/>
        </w:rPr>
        <w:t>practice</w:t>
      </w:r>
      <w:r w:rsidR="00E92D5E" w:rsidRPr="002F409E">
        <w:rPr>
          <w:rFonts w:cstheme="minorHAnsi"/>
          <w:sz w:val="24"/>
          <w:szCs w:val="24"/>
        </w:rPr>
        <w:t>:</w:t>
      </w:r>
      <w:r w:rsidR="00E92D5E" w:rsidRPr="002F409E">
        <w:rPr>
          <w:rFonts w:cstheme="minorHAnsi"/>
          <w:w w:val="99"/>
          <w:sz w:val="24"/>
          <w:szCs w:val="24"/>
        </w:rPr>
        <w:t xml:space="preserve"> </w:t>
      </w:r>
    </w:p>
    <w:p w14:paraId="501B4483" w14:textId="77777777" w:rsidR="0034082A" w:rsidRPr="002F409E" w:rsidRDefault="0034082A" w:rsidP="0034082A">
      <w:pPr>
        <w:rPr>
          <w:rFonts w:cstheme="minorHAnsi"/>
          <w:spacing w:val="-1"/>
          <w:sz w:val="24"/>
          <w:szCs w:val="24"/>
          <w:highlight w:val="yellow"/>
        </w:rPr>
      </w:pPr>
    </w:p>
    <w:p w14:paraId="76C58283" w14:textId="7ADA37DD" w:rsidR="00E92D5E" w:rsidRPr="004F2123" w:rsidRDefault="00AD26F5" w:rsidP="008D6E44">
      <w:pPr>
        <w:pStyle w:val="Level2"/>
        <w:rPr>
          <w:rFonts w:asciiTheme="minorHAnsi" w:hAnsiTheme="minorHAnsi" w:cstheme="minorHAnsi"/>
          <w:b/>
          <w:bCs/>
          <w:sz w:val="24"/>
          <w:szCs w:val="24"/>
        </w:rPr>
      </w:pPr>
      <w:bookmarkStart w:id="88" w:name="_Toc143094043"/>
      <w:bookmarkStart w:id="89" w:name="_Toc143101206"/>
      <w:r w:rsidRPr="004F2123">
        <w:rPr>
          <w:rFonts w:asciiTheme="minorHAnsi" w:hAnsiTheme="minorHAnsi" w:cstheme="minorHAnsi"/>
          <w:b/>
          <w:bCs/>
          <w:sz w:val="24"/>
          <w:szCs w:val="24"/>
        </w:rPr>
        <w:t xml:space="preserve">Planning, </w:t>
      </w:r>
      <w:r w:rsidR="00E92D5E" w:rsidRPr="004F2123">
        <w:rPr>
          <w:rFonts w:asciiTheme="minorHAnsi" w:hAnsiTheme="minorHAnsi" w:cstheme="minorHAnsi"/>
          <w:b/>
          <w:bCs/>
          <w:sz w:val="24"/>
          <w:szCs w:val="24"/>
        </w:rPr>
        <w:t>Teaching</w:t>
      </w:r>
      <w:r w:rsidR="00E92D5E" w:rsidRPr="004F2123">
        <w:rPr>
          <w:rFonts w:asciiTheme="minorHAnsi" w:hAnsiTheme="minorHAnsi" w:cstheme="minorHAnsi"/>
          <w:b/>
          <w:bCs/>
          <w:spacing w:val="-8"/>
          <w:sz w:val="24"/>
          <w:szCs w:val="24"/>
        </w:rPr>
        <w:t xml:space="preserve"> </w:t>
      </w:r>
      <w:r w:rsidR="00E92D5E" w:rsidRPr="004F2123">
        <w:rPr>
          <w:rFonts w:asciiTheme="minorHAnsi" w:hAnsiTheme="minorHAnsi" w:cstheme="minorHAnsi"/>
          <w:b/>
          <w:bCs/>
          <w:sz w:val="24"/>
          <w:szCs w:val="24"/>
        </w:rPr>
        <w:t>and</w:t>
      </w:r>
      <w:r w:rsidR="00E92D5E" w:rsidRPr="004F2123">
        <w:rPr>
          <w:rFonts w:asciiTheme="minorHAnsi" w:hAnsiTheme="minorHAnsi" w:cstheme="minorHAnsi"/>
          <w:b/>
          <w:bCs/>
          <w:spacing w:val="-7"/>
          <w:sz w:val="24"/>
          <w:szCs w:val="24"/>
        </w:rPr>
        <w:t xml:space="preserve"> </w:t>
      </w:r>
      <w:r w:rsidR="00E92D5E" w:rsidRPr="004F2123">
        <w:rPr>
          <w:rFonts w:asciiTheme="minorHAnsi" w:hAnsiTheme="minorHAnsi" w:cstheme="minorHAnsi"/>
          <w:b/>
          <w:bCs/>
          <w:sz w:val="24"/>
          <w:szCs w:val="24"/>
        </w:rPr>
        <w:t>Learning</w:t>
      </w:r>
      <w:bookmarkEnd w:id="88"/>
      <w:bookmarkEnd w:id="89"/>
    </w:p>
    <w:p w14:paraId="439EC356" w14:textId="77777777" w:rsidR="00AD26F5" w:rsidRPr="002F409E" w:rsidRDefault="00AD26F5" w:rsidP="009125C7">
      <w:pPr>
        <w:pStyle w:val="ListParagraph"/>
        <w:numPr>
          <w:ilvl w:val="0"/>
          <w:numId w:val="35"/>
        </w:numPr>
        <w:rPr>
          <w:rFonts w:cstheme="minorHAnsi"/>
          <w:sz w:val="24"/>
          <w:szCs w:val="24"/>
        </w:rPr>
      </w:pPr>
      <w:r w:rsidRPr="002F409E">
        <w:rPr>
          <w:rFonts w:cstheme="minorHAnsi"/>
          <w:sz w:val="24"/>
          <w:szCs w:val="24"/>
        </w:rPr>
        <w:t>Love</w:t>
      </w:r>
      <w:r w:rsidRPr="002F409E">
        <w:rPr>
          <w:rFonts w:cstheme="minorHAnsi"/>
          <w:spacing w:val="-2"/>
          <w:sz w:val="24"/>
          <w:szCs w:val="24"/>
        </w:rPr>
        <w:t xml:space="preserve"> </w:t>
      </w:r>
      <w:r w:rsidRPr="002F409E">
        <w:rPr>
          <w:rFonts w:cstheme="minorHAnsi"/>
          <w:sz w:val="24"/>
          <w:szCs w:val="24"/>
        </w:rPr>
        <w:t>of</w:t>
      </w:r>
      <w:r w:rsidRPr="002F409E">
        <w:rPr>
          <w:rFonts w:cstheme="minorHAnsi"/>
          <w:spacing w:val="-2"/>
          <w:sz w:val="24"/>
          <w:szCs w:val="24"/>
        </w:rPr>
        <w:t xml:space="preserve"> </w:t>
      </w:r>
      <w:r w:rsidRPr="002F409E">
        <w:rPr>
          <w:rFonts w:cstheme="minorHAnsi"/>
          <w:spacing w:val="-1"/>
          <w:sz w:val="24"/>
          <w:szCs w:val="24"/>
        </w:rPr>
        <w:t xml:space="preserve">learning- </w:t>
      </w:r>
      <w:r w:rsidRPr="002F409E">
        <w:rPr>
          <w:rFonts w:cstheme="minorHAnsi"/>
          <w:sz w:val="24"/>
          <w:szCs w:val="24"/>
        </w:rPr>
        <w:t>how</w:t>
      </w:r>
      <w:r w:rsidRPr="002F409E">
        <w:rPr>
          <w:rFonts w:cstheme="minorHAnsi"/>
          <w:spacing w:val="-2"/>
          <w:sz w:val="24"/>
          <w:szCs w:val="24"/>
        </w:rPr>
        <w:t xml:space="preserve"> </w:t>
      </w:r>
      <w:r w:rsidRPr="002F409E">
        <w:rPr>
          <w:rFonts w:cstheme="minorHAnsi"/>
          <w:sz w:val="24"/>
          <w:szCs w:val="24"/>
        </w:rPr>
        <w:t>do</w:t>
      </w:r>
      <w:r w:rsidRPr="002F409E">
        <w:rPr>
          <w:rFonts w:cstheme="minorHAnsi"/>
          <w:spacing w:val="-2"/>
          <w:sz w:val="24"/>
          <w:szCs w:val="24"/>
        </w:rPr>
        <w:t xml:space="preserve"> </w:t>
      </w:r>
      <w:r w:rsidRPr="002F409E">
        <w:rPr>
          <w:rFonts w:cstheme="minorHAnsi"/>
          <w:sz w:val="24"/>
          <w:szCs w:val="24"/>
        </w:rPr>
        <w:t>teachers</w:t>
      </w:r>
      <w:r w:rsidRPr="002F409E">
        <w:rPr>
          <w:rFonts w:cstheme="minorHAnsi"/>
          <w:spacing w:val="-1"/>
          <w:sz w:val="24"/>
          <w:szCs w:val="24"/>
        </w:rPr>
        <w:t xml:space="preserve"> </w:t>
      </w:r>
      <w:r w:rsidRPr="002F409E">
        <w:rPr>
          <w:rFonts w:cstheme="minorHAnsi"/>
          <w:sz w:val="24"/>
          <w:szCs w:val="24"/>
        </w:rPr>
        <w:t>enthuse</w:t>
      </w:r>
      <w:r w:rsidRPr="002F409E">
        <w:rPr>
          <w:rFonts w:cstheme="minorHAnsi"/>
          <w:spacing w:val="-2"/>
          <w:sz w:val="24"/>
          <w:szCs w:val="24"/>
        </w:rPr>
        <w:t xml:space="preserve"> </w:t>
      </w:r>
      <w:r w:rsidRPr="002F409E">
        <w:rPr>
          <w:rFonts w:cstheme="minorHAnsi"/>
          <w:sz w:val="24"/>
          <w:szCs w:val="24"/>
        </w:rPr>
        <w:t>their</w:t>
      </w:r>
      <w:r w:rsidRPr="002F409E">
        <w:rPr>
          <w:rFonts w:cstheme="minorHAnsi"/>
          <w:spacing w:val="-2"/>
          <w:sz w:val="24"/>
          <w:szCs w:val="24"/>
        </w:rPr>
        <w:t xml:space="preserve"> </w:t>
      </w:r>
      <w:r w:rsidRPr="002F409E">
        <w:rPr>
          <w:rFonts w:cstheme="minorHAnsi"/>
          <w:sz w:val="24"/>
          <w:szCs w:val="24"/>
        </w:rPr>
        <w:t>students?</w:t>
      </w:r>
    </w:p>
    <w:p w14:paraId="3CB89FEC" w14:textId="77777777" w:rsidR="00AD26F5" w:rsidRPr="002F409E" w:rsidRDefault="00AD26F5" w:rsidP="009125C7">
      <w:pPr>
        <w:pStyle w:val="ListParagraph"/>
        <w:numPr>
          <w:ilvl w:val="0"/>
          <w:numId w:val="35"/>
        </w:numPr>
        <w:rPr>
          <w:rFonts w:cstheme="minorHAnsi"/>
          <w:sz w:val="24"/>
          <w:szCs w:val="24"/>
        </w:rPr>
      </w:pPr>
      <w:r w:rsidRPr="002F409E">
        <w:rPr>
          <w:rFonts w:cstheme="minorHAnsi"/>
          <w:sz w:val="24"/>
          <w:szCs w:val="24"/>
        </w:rPr>
        <w:t>High</w:t>
      </w:r>
      <w:r w:rsidRPr="002F409E">
        <w:rPr>
          <w:rFonts w:cstheme="minorHAnsi"/>
          <w:spacing w:val="-2"/>
          <w:sz w:val="24"/>
          <w:szCs w:val="24"/>
        </w:rPr>
        <w:t xml:space="preserve"> </w:t>
      </w:r>
      <w:r w:rsidRPr="002F409E">
        <w:rPr>
          <w:rFonts w:cstheme="minorHAnsi"/>
          <w:spacing w:val="-1"/>
          <w:sz w:val="24"/>
          <w:szCs w:val="24"/>
        </w:rPr>
        <w:t>expectations-</w:t>
      </w:r>
      <w:r w:rsidRPr="002F409E">
        <w:rPr>
          <w:rFonts w:cstheme="minorHAnsi"/>
          <w:spacing w:val="-2"/>
          <w:sz w:val="24"/>
          <w:szCs w:val="24"/>
        </w:rPr>
        <w:t xml:space="preserve"> </w:t>
      </w:r>
      <w:r w:rsidRPr="002F409E">
        <w:rPr>
          <w:rFonts w:cstheme="minorHAnsi"/>
          <w:sz w:val="24"/>
          <w:szCs w:val="24"/>
        </w:rPr>
        <w:t>what</w:t>
      </w:r>
      <w:r w:rsidRPr="002F409E">
        <w:rPr>
          <w:rFonts w:cstheme="minorHAnsi"/>
          <w:spacing w:val="-1"/>
          <w:sz w:val="24"/>
          <w:szCs w:val="24"/>
        </w:rPr>
        <w:t xml:space="preserve"> </w:t>
      </w:r>
      <w:r w:rsidRPr="002F409E">
        <w:rPr>
          <w:rFonts w:cstheme="minorHAnsi"/>
          <w:sz w:val="24"/>
          <w:szCs w:val="24"/>
        </w:rPr>
        <w:t>evidence</w:t>
      </w:r>
      <w:r w:rsidRPr="002F409E">
        <w:rPr>
          <w:rFonts w:cstheme="minorHAnsi"/>
          <w:spacing w:val="-2"/>
          <w:sz w:val="24"/>
          <w:szCs w:val="24"/>
        </w:rPr>
        <w:t xml:space="preserve"> </w:t>
      </w:r>
      <w:r w:rsidRPr="002F409E">
        <w:rPr>
          <w:rFonts w:cstheme="minorHAnsi"/>
          <w:sz w:val="24"/>
          <w:szCs w:val="24"/>
        </w:rPr>
        <w:t>is</w:t>
      </w:r>
      <w:r w:rsidRPr="002F409E">
        <w:rPr>
          <w:rFonts w:cstheme="minorHAnsi"/>
          <w:spacing w:val="-1"/>
          <w:sz w:val="24"/>
          <w:szCs w:val="24"/>
        </w:rPr>
        <w:t xml:space="preserve"> </w:t>
      </w:r>
      <w:r w:rsidRPr="002F409E">
        <w:rPr>
          <w:rFonts w:cstheme="minorHAnsi"/>
          <w:sz w:val="24"/>
          <w:szCs w:val="24"/>
        </w:rPr>
        <w:t>there</w:t>
      </w:r>
      <w:r w:rsidRPr="002F409E">
        <w:rPr>
          <w:rFonts w:cstheme="minorHAnsi"/>
          <w:spacing w:val="-2"/>
          <w:sz w:val="24"/>
          <w:szCs w:val="24"/>
        </w:rPr>
        <w:t xml:space="preserve"> </w:t>
      </w:r>
      <w:r w:rsidRPr="002F409E">
        <w:rPr>
          <w:rFonts w:cstheme="minorHAnsi"/>
          <w:sz w:val="24"/>
          <w:szCs w:val="24"/>
        </w:rPr>
        <w:t>of</w:t>
      </w:r>
      <w:r w:rsidRPr="002F409E">
        <w:rPr>
          <w:rFonts w:cstheme="minorHAnsi"/>
          <w:spacing w:val="-2"/>
          <w:sz w:val="24"/>
          <w:szCs w:val="24"/>
        </w:rPr>
        <w:t xml:space="preserve"> </w:t>
      </w:r>
      <w:r w:rsidRPr="002F409E">
        <w:rPr>
          <w:rFonts w:cstheme="minorHAnsi"/>
          <w:sz w:val="24"/>
          <w:szCs w:val="24"/>
        </w:rPr>
        <w:t>this</w:t>
      </w:r>
      <w:r w:rsidRPr="002F409E">
        <w:rPr>
          <w:rFonts w:cstheme="minorHAnsi"/>
          <w:spacing w:val="-1"/>
          <w:sz w:val="24"/>
          <w:szCs w:val="24"/>
        </w:rPr>
        <w:t xml:space="preserve"> </w:t>
      </w:r>
      <w:r w:rsidRPr="002F409E">
        <w:rPr>
          <w:rFonts w:cstheme="minorHAnsi"/>
          <w:sz w:val="24"/>
          <w:szCs w:val="24"/>
        </w:rPr>
        <w:t>in</w:t>
      </w:r>
      <w:r w:rsidRPr="002F409E">
        <w:rPr>
          <w:rFonts w:cstheme="minorHAnsi"/>
          <w:spacing w:val="-2"/>
          <w:sz w:val="24"/>
          <w:szCs w:val="24"/>
        </w:rPr>
        <w:t xml:space="preserve"> </w:t>
      </w:r>
      <w:r w:rsidRPr="002F409E">
        <w:rPr>
          <w:rFonts w:cstheme="minorHAnsi"/>
          <w:sz w:val="24"/>
          <w:szCs w:val="24"/>
        </w:rPr>
        <w:t>the</w:t>
      </w:r>
      <w:r w:rsidRPr="002F409E">
        <w:rPr>
          <w:rFonts w:cstheme="minorHAnsi"/>
          <w:spacing w:val="-1"/>
          <w:sz w:val="24"/>
          <w:szCs w:val="24"/>
        </w:rPr>
        <w:t xml:space="preserve"> </w:t>
      </w:r>
      <w:r w:rsidRPr="002F409E">
        <w:rPr>
          <w:rFonts w:cstheme="minorHAnsi"/>
          <w:sz w:val="24"/>
          <w:szCs w:val="24"/>
        </w:rPr>
        <w:t>classroom?</w:t>
      </w:r>
      <w:r w:rsidRPr="002F409E">
        <w:rPr>
          <w:rFonts w:cstheme="minorHAnsi"/>
          <w:spacing w:val="-2"/>
          <w:sz w:val="24"/>
          <w:szCs w:val="24"/>
        </w:rPr>
        <w:t xml:space="preserve"> </w:t>
      </w:r>
      <w:r w:rsidRPr="002F409E">
        <w:rPr>
          <w:rFonts w:cstheme="minorHAnsi"/>
          <w:sz w:val="24"/>
          <w:szCs w:val="24"/>
        </w:rPr>
        <w:t>In</w:t>
      </w:r>
      <w:r w:rsidRPr="002F409E">
        <w:rPr>
          <w:rFonts w:cstheme="minorHAnsi"/>
          <w:spacing w:val="-2"/>
          <w:sz w:val="24"/>
          <w:szCs w:val="24"/>
        </w:rPr>
        <w:t xml:space="preserve"> </w:t>
      </w:r>
      <w:r w:rsidRPr="002F409E">
        <w:rPr>
          <w:rFonts w:cstheme="minorHAnsi"/>
          <w:sz w:val="24"/>
          <w:szCs w:val="24"/>
        </w:rPr>
        <w:t>teacher</w:t>
      </w:r>
      <w:r w:rsidRPr="002F409E">
        <w:rPr>
          <w:rFonts w:cstheme="minorHAnsi"/>
          <w:spacing w:val="24"/>
          <w:sz w:val="24"/>
          <w:szCs w:val="24"/>
        </w:rPr>
        <w:t xml:space="preserve"> </w:t>
      </w:r>
      <w:r w:rsidRPr="002F409E">
        <w:rPr>
          <w:rFonts w:cstheme="minorHAnsi"/>
          <w:sz w:val="24"/>
          <w:szCs w:val="24"/>
        </w:rPr>
        <w:t>comments</w:t>
      </w:r>
      <w:r w:rsidRPr="002F409E">
        <w:rPr>
          <w:rFonts w:cstheme="minorHAnsi"/>
          <w:spacing w:val="-2"/>
          <w:sz w:val="24"/>
          <w:szCs w:val="24"/>
        </w:rPr>
        <w:t xml:space="preserve"> </w:t>
      </w:r>
      <w:r w:rsidRPr="002F409E">
        <w:rPr>
          <w:rFonts w:cstheme="minorHAnsi"/>
          <w:sz w:val="24"/>
          <w:szCs w:val="24"/>
        </w:rPr>
        <w:t>to</w:t>
      </w:r>
      <w:r w:rsidRPr="002F409E">
        <w:rPr>
          <w:rFonts w:cstheme="minorHAnsi"/>
          <w:spacing w:val="-2"/>
          <w:sz w:val="24"/>
          <w:szCs w:val="24"/>
        </w:rPr>
        <w:t xml:space="preserve"> </w:t>
      </w:r>
      <w:r w:rsidRPr="002F409E">
        <w:rPr>
          <w:rFonts w:cstheme="minorHAnsi"/>
          <w:sz w:val="24"/>
          <w:szCs w:val="24"/>
        </w:rPr>
        <w:t>learners?</w:t>
      </w:r>
      <w:r w:rsidRPr="002F409E">
        <w:rPr>
          <w:rFonts w:cstheme="minorHAnsi"/>
          <w:spacing w:val="-2"/>
          <w:sz w:val="24"/>
          <w:szCs w:val="24"/>
        </w:rPr>
        <w:t xml:space="preserve"> </w:t>
      </w:r>
      <w:r w:rsidRPr="002F409E">
        <w:rPr>
          <w:rFonts w:cstheme="minorHAnsi"/>
          <w:sz w:val="24"/>
          <w:szCs w:val="24"/>
        </w:rPr>
        <w:t>What</w:t>
      </w:r>
      <w:r w:rsidRPr="002F409E">
        <w:rPr>
          <w:rFonts w:cstheme="minorHAnsi"/>
          <w:spacing w:val="-1"/>
          <w:sz w:val="24"/>
          <w:szCs w:val="24"/>
        </w:rPr>
        <w:t xml:space="preserve"> </w:t>
      </w:r>
      <w:r w:rsidRPr="002F409E">
        <w:rPr>
          <w:rFonts w:cstheme="minorHAnsi"/>
          <w:sz w:val="24"/>
          <w:szCs w:val="24"/>
        </w:rPr>
        <w:t>evidence</w:t>
      </w:r>
      <w:r w:rsidRPr="002F409E">
        <w:rPr>
          <w:rFonts w:cstheme="minorHAnsi"/>
          <w:spacing w:val="-2"/>
          <w:sz w:val="24"/>
          <w:szCs w:val="24"/>
        </w:rPr>
        <w:t xml:space="preserve"> </w:t>
      </w:r>
      <w:r w:rsidRPr="002F409E">
        <w:rPr>
          <w:rFonts w:cstheme="minorHAnsi"/>
          <w:sz w:val="24"/>
          <w:szCs w:val="24"/>
        </w:rPr>
        <w:t>is</w:t>
      </w:r>
      <w:r w:rsidRPr="002F409E">
        <w:rPr>
          <w:rFonts w:cstheme="minorHAnsi"/>
          <w:spacing w:val="-2"/>
          <w:sz w:val="24"/>
          <w:szCs w:val="24"/>
        </w:rPr>
        <w:t xml:space="preserve"> </w:t>
      </w:r>
      <w:r w:rsidRPr="002F409E">
        <w:rPr>
          <w:rFonts w:cstheme="minorHAnsi"/>
          <w:sz w:val="24"/>
          <w:szCs w:val="24"/>
        </w:rPr>
        <w:t>there</w:t>
      </w:r>
      <w:r w:rsidRPr="002F409E">
        <w:rPr>
          <w:rFonts w:cstheme="minorHAnsi"/>
          <w:spacing w:val="-1"/>
          <w:sz w:val="24"/>
          <w:szCs w:val="24"/>
        </w:rPr>
        <w:t xml:space="preserve"> </w:t>
      </w:r>
      <w:r w:rsidRPr="002F409E">
        <w:rPr>
          <w:rFonts w:cstheme="minorHAnsi"/>
          <w:sz w:val="24"/>
          <w:szCs w:val="24"/>
        </w:rPr>
        <w:t>that</w:t>
      </w:r>
      <w:r w:rsidRPr="002F409E">
        <w:rPr>
          <w:rFonts w:cstheme="minorHAnsi"/>
          <w:spacing w:val="-2"/>
          <w:sz w:val="24"/>
          <w:szCs w:val="24"/>
        </w:rPr>
        <w:t xml:space="preserve"> </w:t>
      </w:r>
      <w:r w:rsidRPr="002F409E">
        <w:rPr>
          <w:rFonts w:cstheme="minorHAnsi"/>
          <w:sz w:val="24"/>
          <w:szCs w:val="24"/>
        </w:rPr>
        <w:t>teachers</w:t>
      </w:r>
      <w:r w:rsidRPr="002F409E">
        <w:rPr>
          <w:rFonts w:cstheme="minorHAnsi"/>
          <w:spacing w:val="-2"/>
          <w:sz w:val="24"/>
          <w:szCs w:val="24"/>
        </w:rPr>
        <w:t xml:space="preserve"> </w:t>
      </w:r>
      <w:r w:rsidRPr="002F409E">
        <w:rPr>
          <w:rFonts w:cstheme="minorHAnsi"/>
          <w:sz w:val="24"/>
          <w:szCs w:val="24"/>
        </w:rPr>
        <w:t>have</w:t>
      </w:r>
      <w:r w:rsidRPr="002F409E">
        <w:rPr>
          <w:rFonts w:cstheme="minorHAnsi"/>
          <w:spacing w:val="-1"/>
          <w:sz w:val="24"/>
          <w:szCs w:val="24"/>
        </w:rPr>
        <w:t xml:space="preserve"> </w:t>
      </w:r>
      <w:r w:rsidRPr="002F409E">
        <w:rPr>
          <w:rFonts w:cstheme="minorHAnsi"/>
          <w:sz w:val="24"/>
          <w:szCs w:val="24"/>
        </w:rPr>
        <w:t>high expectations</w:t>
      </w:r>
      <w:r w:rsidRPr="002F409E">
        <w:rPr>
          <w:rFonts w:cstheme="minorHAnsi"/>
          <w:spacing w:val="-2"/>
          <w:sz w:val="24"/>
          <w:szCs w:val="24"/>
        </w:rPr>
        <w:t xml:space="preserve"> </w:t>
      </w:r>
      <w:r w:rsidRPr="002F409E">
        <w:rPr>
          <w:rFonts w:cstheme="minorHAnsi"/>
          <w:sz w:val="24"/>
          <w:szCs w:val="24"/>
        </w:rPr>
        <w:t>of</w:t>
      </w:r>
      <w:r w:rsidRPr="002F409E">
        <w:rPr>
          <w:rFonts w:cstheme="minorHAnsi"/>
          <w:spacing w:val="-2"/>
          <w:sz w:val="24"/>
          <w:szCs w:val="24"/>
        </w:rPr>
        <w:t xml:space="preserve"> </w:t>
      </w:r>
      <w:r w:rsidRPr="002F409E">
        <w:rPr>
          <w:rFonts w:cstheme="minorHAnsi"/>
          <w:sz w:val="24"/>
          <w:szCs w:val="24"/>
        </w:rPr>
        <w:t>themselves?</w:t>
      </w:r>
      <w:r w:rsidRPr="002F409E">
        <w:rPr>
          <w:rFonts w:cstheme="minorHAnsi"/>
          <w:spacing w:val="-2"/>
          <w:sz w:val="24"/>
          <w:szCs w:val="24"/>
        </w:rPr>
        <w:t xml:space="preserve"> </w:t>
      </w:r>
      <w:r w:rsidRPr="002F409E">
        <w:rPr>
          <w:rFonts w:cstheme="minorHAnsi"/>
          <w:sz w:val="24"/>
          <w:szCs w:val="24"/>
        </w:rPr>
        <w:t>Is</w:t>
      </w:r>
      <w:r w:rsidRPr="002F409E">
        <w:rPr>
          <w:rFonts w:cstheme="minorHAnsi"/>
          <w:spacing w:val="-1"/>
          <w:sz w:val="24"/>
          <w:szCs w:val="24"/>
        </w:rPr>
        <w:t xml:space="preserve"> </w:t>
      </w:r>
      <w:r w:rsidRPr="002F409E">
        <w:rPr>
          <w:rFonts w:cstheme="minorHAnsi"/>
          <w:sz w:val="24"/>
          <w:szCs w:val="24"/>
        </w:rPr>
        <w:t>this</w:t>
      </w:r>
      <w:r w:rsidRPr="002F409E">
        <w:rPr>
          <w:rFonts w:cstheme="minorHAnsi"/>
          <w:spacing w:val="-2"/>
          <w:sz w:val="24"/>
          <w:szCs w:val="24"/>
        </w:rPr>
        <w:t xml:space="preserve"> </w:t>
      </w:r>
      <w:r w:rsidRPr="002F409E">
        <w:rPr>
          <w:rFonts w:cstheme="minorHAnsi"/>
          <w:sz w:val="24"/>
          <w:szCs w:val="24"/>
        </w:rPr>
        <w:t>done</w:t>
      </w:r>
      <w:r w:rsidRPr="002F409E">
        <w:rPr>
          <w:rFonts w:cstheme="minorHAnsi"/>
          <w:spacing w:val="-2"/>
          <w:sz w:val="24"/>
          <w:szCs w:val="24"/>
        </w:rPr>
        <w:t xml:space="preserve"> </w:t>
      </w:r>
      <w:r w:rsidRPr="002F409E">
        <w:rPr>
          <w:rFonts w:cstheme="minorHAnsi"/>
          <w:sz w:val="24"/>
          <w:szCs w:val="24"/>
        </w:rPr>
        <w:t>via</w:t>
      </w:r>
      <w:r w:rsidRPr="002F409E">
        <w:rPr>
          <w:rFonts w:cstheme="minorHAnsi"/>
          <w:spacing w:val="-1"/>
          <w:sz w:val="24"/>
          <w:szCs w:val="24"/>
        </w:rPr>
        <w:t xml:space="preserve"> </w:t>
      </w:r>
      <w:r w:rsidRPr="002F409E">
        <w:rPr>
          <w:rFonts w:cstheme="minorHAnsi"/>
          <w:sz w:val="24"/>
          <w:szCs w:val="24"/>
        </w:rPr>
        <w:t>Churchillian</w:t>
      </w:r>
      <w:r w:rsidRPr="002F409E">
        <w:rPr>
          <w:rFonts w:cstheme="minorHAnsi"/>
          <w:spacing w:val="-2"/>
          <w:sz w:val="24"/>
          <w:szCs w:val="24"/>
        </w:rPr>
        <w:t xml:space="preserve"> </w:t>
      </w:r>
      <w:r w:rsidRPr="002F409E">
        <w:rPr>
          <w:rFonts w:cstheme="minorHAnsi"/>
          <w:sz w:val="24"/>
          <w:szCs w:val="24"/>
        </w:rPr>
        <w:t>oratory</w:t>
      </w:r>
      <w:r w:rsidRPr="002F409E">
        <w:rPr>
          <w:rFonts w:cstheme="minorHAnsi"/>
          <w:spacing w:val="-1"/>
          <w:sz w:val="24"/>
          <w:szCs w:val="24"/>
        </w:rPr>
        <w:t xml:space="preserve"> </w:t>
      </w:r>
      <w:r w:rsidRPr="002F409E">
        <w:rPr>
          <w:rFonts w:cstheme="minorHAnsi"/>
          <w:sz w:val="24"/>
          <w:szCs w:val="24"/>
        </w:rPr>
        <w:t>or</w:t>
      </w:r>
      <w:r w:rsidRPr="002F409E">
        <w:rPr>
          <w:rFonts w:cstheme="minorHAnsi"/>
          <w:spacing w:val="-2"/>
          <w:sz w:val="24"/>
          <w:szCs w:val="24"/>
        </w:rPr>
        <w:t xml:space="preserve"> </w:t>
      </w:r>
      <w:r w:rsidRPr="002F409E">
        <w:rPr>
          <w:rFonts w:cstheme="minorHAnsi"/>
          <w:sz w:val="24"/>
          <w:szCs w:val="24"/>
        </w:rPr>
        <w:t>more subtly?</w:t>
      </w:r>
    </w:p>
    <w:p w14:paraId="11DBE6DF" w14:textId="277A4E0C" w:rsidR="00AD26F5" w:rsidRPr="002F409E" w:rsidRDefault="00AD26F5" w:rsidP="009125C7">
      <w:pPr>
        <w:pStyle w:val="ListParagraph"/>
        <w:numPr>
          <w:ilvl w:val="0"/>
          <w:numId w:val="35"/>
        </w:numPr>
        <w:rPr>
          <w:rFonts w:cstheme="minorHAnsi"/>
          <w:sz w:val="24"/>
          <w:szCs w:val="24"/>
        </w:rPr>
      </w:pPr>
      <w:r w:rsidRPr="002F409E">
        <w:rPr>
          <w:rFonts w:cstheme="minorHAnsi"/>
          <w:sz w:val="24"/>
          <w:szCs w:val="24"/>
        </w:rPr>
        <w:t>Learning</w:t>
      </w:r>
      <w:r w:rsidRPr="002F409E">
        <w:rPr>
          <w:rFonts w:cstheme="minorHAnsi"/>
          <w:spacing w:val="-2"/>
          <w:sz w:val="24"/>
          <w:szCs w:val="24"/>
        </w:rPr>
        <w:t xml:space="preserve"> </w:t>
      </w:r>
      <w:r w:rsidRPr="002F409E">
        <w:rPr>
          <w:rFonts w:cstheme="minorHAnsi"/>
          <w:spacing w:val="-1"/>
          <w:sz w:val="24"/>
          <w:szCs w:val="24"/>
        </w:rPr>
        <w:t>goals -</w:t>
      </w:r>
      <w:r w:rsidRPr="002F409E">
        <w:rPr>
          <w:rFonts w:cstheme="minorHAnsi"/>
          <w:spacing w:val="-2"/>
          <w:sz w:val="24"/>
          <w:szCs w:val="24"/>
        </w:rPr>
        <w:t xml:space="preserve"> </w:t>
      </w:r>
      <w:r w:rsidRPr="002F409E">
        <w:rPr>
          <w:rFonts w:cstheme="minorHAnsi"/>
          <w:sz w:val="24"/>
          <w:szCs w:val="24"/>
        </w:rPr>
        <w:t>what</w:t>
      </w:r>
      <w:r w:rsidRPr="002F409E">
        <w:rPr>
          <w:rFonts w:cstheme="minorHAnsi"/>
          <w:spacing w:val="-1"/>
          <w:sz w:val="24"/>
          <w:szCs w:val="24"/>
        </w:rPr>
        <w:t xml:space="preserve"> </w:t>
      </w:r>
      <w:r w:rsidRPr="002F409E">
        <w:rPr>
          <w:rFonts w:cstheme="minorHAnsi"/>
          <w:sz w:val="24"/>
          <w:szCs w:val="24"/>
        </w:rPr>
        <w:t>are</w:t>
      </w:r>
      <w:r w:rsidRPr="002F409E">
        <w:rPr>
          <w:rFonts w:cstheme="minorHAnsi"/>
          <w:spacing w:val="-2"/>
          <w:sz w:val="24"/>
          <w:szCs w:val="24"/>
        </w:rPr>
        <w:t xml:space="preserve"> </w:t>
      </w:r>
      <w:r w:rsidRPr="002F409E">
        <w:rPr>
          <w:rFonts w:cstheme="minorHAnsi"/>
          <w:sz w:val="24"/>
          <w:szCs w:val="24"/>
        </w:rPr>
        <w:t>they and</w:t>
      </w:r>
      <w:r w:rsidRPr="002F409E">
        <w:rPr>
          <w:rFonts w:cstheme="minorHAnsi"/>
          <w:spacing w:val="-2"/>
          <w:sz w:val="24"/>
          <w:szCs w:val="24"/>
        </w:rPr>
        <w:t xml:space="preserve"> </w:t>
      </w:r>
      <w:r w:rsidRPr="002F409E">
        <w:rPr>
          <w:rFonts w:cstheme="minorHAnsi"/>
          <w:sz w:val="24"/>
          <w:szCs w:val="24"/>
        </w:rPr>
        <w:t>how</w:t>
      </w:r>
      <w:r w:rsidRPr="002F409E">
        <w:rPr>
          <w:rFonts w:cstheme="minorHAnsi"/>
          <w:spacing w:val="-1"/>
          <w:sz w:val="24"/>
          <w:szCs w:val="24"/>
        </w:rPr>
        <w:t xml:space="preserve"> </w:t>
      </w:r>
      <w:r w:rsidRPr="002F409E">
        <w:rPr>
          <w:rFonts w:cstheme="minorHAnsi"/>
          <w:sz w:val="24"/>
          <w:szCs w:val="24"/>
        </w:rPr>
        <w:t>are</w:t>
      </w:r>
      <w:r w:rsidRPr="002F409E">
        <w:rPr>
          <w:rFonts w:cstheme="minorHAnsi"/>
          <w:spacing w:val="-2"/>
          <w:sz w:val="24"/>
          <w:szCs w:val="24"/>
        </w:rPr>
        <w:t xml:space="preserve"> </w:t>
      </w:r>
      <w:r w:rsidRPr="002F409E">
        <w:rPr>
          <w:rFonts w:cstheme="minorHAnsi"/>
          <w:sz w:val="24"/>
          <w:szCs w:val="24"/>
        </w:rPr>
        <w:t>they communicated</w:t>
      </w:r>
      <w:r w:rsidRPr="002F409E">
        <w:rPr>
          <w:rFonts w:cstheme="minorHAnsi"/>
          <w:spacing w:val="-2"/>
          <w:sz w:val="24"/>
          <w:szCs w:val="24"/>
        </w:rPr>
        <w:t xml:space="preserve"> </w:t>
      </w:r>
      <w:r w:rsidRPr="002F409E">
        <w:rPr>
          <w:rFonts w:cstheme="minorHAnsi"/>
          <w:sz w:val="24"/>
          <w:szCs w:val="24"/>
        </w:rPr>
        <w:t>to</w:t>
      </w:r>
      <w:r w:rsidRPr="002F409E">
        <w:rPr>
          <w:rFonts w:cstheme="minorHAnsi"/>
          <w:spacing w:val="-1"/>
          <w:sz w:val="24"/>
          <w:szCs w:val="24"/>
        </w:rPr>
        <w:t xml:space="preserve"> </w:t>
      </w:r>
      <w:r w:rsidRPr="002F409E">
        <w:rPr>
          <w:rFonts w:cstheme="minorHAnsi"/>
          <w:sz w:val="24"/>
          <w:szCs w:val="24"/>
        </w:rPr>
        <w:t>students?</w:t>
      </w:r>
    </w:p>
    <w:p w14:paraId="3C34AD16" w14:textId="1A10E56C" w:rsidR="00AD26F5" w:rsidRPr="002F409E" w:rsidRDefault="00AD26F5" w:rsidP="009125C7">
      <w:pPr>
        <w:pStyle w:val="ListParagraph"/>
        <w:numPr>
          <w:ilvl w:val="0"/>
          <w:numId w:val="35"/>
        </w:numPr>
        <w:rPr>
          <w:rFonts w:cstheme="minorHAnsi"/>
          <w:sz w:val="24"/>
          <w:szCs w:val="24"/>
        </w:rPr>
      </w:pPr>
      <w:r w:rsidRPr="002F409E">
        <w:rPr>
          <w:rFonts w:cstheme="minorHAnsi"/>
          <w:sz w:val="24"/>
          <w:szCs w:val="24"/>
        </w:rPr>
        <w:t>Lesson</w:t>
      </w:r>
      <w:r w:rsidRPr="002F409E">
        <w:rPr>
          <w:rFonts w:cstheme="minorHAnsi"/>
          <w:spacing w:val="-2"/>
          <w:sz w:val="24"/>
          <w:szCs w:val="24"/>
        </w:rPr>
        <w:t xml:space="preserve"> </w:t>
      </w:r>
      <w:r w:rsidRPr="002F409E">
        <w:rPr>
          <w:rFonts w:cstheme="minorHAnsi"/>
          <w:spacing w:val="-1"/>
          <w:sz w:val="24"/>
          <w:szCs w:val="24"/>
        </w:rPr>
        <w:t>structure -</w:t>
      </w:r>
      <w:r w:rsidRPr="002F409E">
        <w:rPr>
          <w:rFonts w:cstheme="minorHAnsi"/>
          <w:spacing w:val="-2"/>
          <w:sz w:val="24"/>
          <w:szCs w:val="24"/>
        </w:rPr>
        <w:t xml:space="preserve"> </w:t>
      </w:r>
      <w:r w:rsidRPr="002F409E">
        <w:rPr>
          <w:rFonts w:cstheme="minorHAnsi"/>
          <w:sz w:val="24"/>
          <w:szCs w:val="24"/>
        </w:rPr>
        <w:t>how</w:t>
      </w:r>
      <w:r w:rsidRPr="002F409E">
        <w:rPr>
          <w:rFonts w:cstheme="minorHAnsi"/>
          <w:spacing w:val="-2"/>
          <w:sz w:val="24"/>
          <w:szCs w:val="24"/>
        </w:rPr>
        <w:t xml:space="preserve"> </w:t>
      </w:r>
      <w:r w:rsidRPr="002F409E">
        <w:rPr>
          <w:rFonts w:cstheme="minorHAnsi"/>
          <w:sz w:val="24"/>
          <w:szCs w:val="24"/>
        </w:rPr>
        <w:t>long</w:t>
      </w:r>
      <w:r w:rsidRPr="002F409E">
        <w:rPr>
          <w:rFonts w:cstheme="minorHAnsi"/>
          <w:spacing w:val="-1"/>
          <w:sz w:val="24"/>
          <w:szCs w:val="24"/>
        </w:rPr>
        <w:t xml:space="preserve"> </w:t>
      </w:r>
      <w:r w:rsidRPr="002F409E">
        <w:rPr>
          <w:rFonts w:cstheme="minorHAnsi"/>
          <w:sz w:val="24"/>
          <w:szCs w:val="24"/>
        </w:rPr>
        <w:t>does</w:t>
      </w:r>
      <w:r w:rsidRPr="002F409E">
        <w:rPr>
          <w:rFonts w:cstheme="minorHAnsi"/>
          <w:spacing w:val="-2"/>
          <w:sz w:val="24"/>
          <w:szCs w:val="24"/>
        </w:rPr>
        <w:t xml:space="preserve"> </w:t>
      </w:r>
      <w:r w:rsidRPr="002F409E">
        <w:rPr>
          <w:rFonts w:cstheme="minorHAnsi"/>
          <w:sz w:val="24"/>
          <w:szCs w:val="24"/>
        </w:rPr>
        <w:t>each</w:t>
      </w:r>
      <w:r w:rsidRPr="002F409E">
        <w:rPr>
          <w:rFonts w:cstheme="minorHAnsi"/>
          <w:spacing w:val="-2"/>
          <w:sz w:val="24"/>
          <w:szCs w:val="24"/>
        </w:rPr>
        <w:t xml:space="preserve"> </w:t>
      </w:r>
      <w:r w:rsidRPr="002F409E">
        <w:rPr>
          <w:rFonts w:cstheme="minorHAnsi"/>
          <w:sz w:val="24"/>
          <w:szCs w:val="24"/>
        </w:rPr>
        <w:t>aspect</w:t>
      </w:r>
      <w:r w:rsidRPr="002F409E">
        <w:rPr>
          <w:rFonts w:cstheme="minorHAnsi"/>
          <w:spacing w:val="-2"/>
          <w:sz w:val="24"/>
          <w:szCs w:val="24"/>
        </w:rPr>
        <w:t xml:space="preserve"> </w:t>
      </w:r>
      <w:r w:rsidRPr="002F409E">
        <w:rPr>
          <w:rFonts w:cstheme="minorHAnsi"/>
          <w:sz w:val="24"/>
          <w:szCs w:val="24"/>
        </w:rPr>
        <w:t>of</w:t>
      </w:r>
      <w:r w:rsidRPr="002F409E">
        <w:rPr>
          <w:rFonts w:cstheme="minorHAnsi"/>
          <w:spacing w:val="-1"/>
          <w:sz w:val="24"/>
          <w:szCs w:val="24"/>
        </w:rPr>
        <w:t xml:space="preserve"> </w:t>
      </w:r>
      <w:r w:rsidRPr="002F409E">
        <w:rPr>
          <w:rFonts w:cstheme="minorHAnsi"/>
          <w:sz w:val="24"/>
          <w:szCs w:val="24"/>
        </w:rPr>
        <w:t>the</w:t>
      </w:r>
      <w:r w:rsidRPr="002F409E">
        <w:rPr>
          <w:rFonts w:cstheme="minorHAnsi"/>
          <w:spacing w:val="-2"/>
          <w:sz w:val="24"/>
          <w:szCs w:val="24"/>
        </w:rPr>
        <w:t xml:space="preserve"> </w:t>
      </w:r>
      <w:r w:rsidRPr="002F409E">
        <w:rPr>
          <w:rFonts w:cstheme="minorHAnsi"/>
          <w:sz w:val="24"/>
          <w:szCs w:val="24"/>
        </w:rPr>
        <w:t>lesson</w:t>
      </w:r>
      <w:r w:rsidRPr="002F409E">
        <w:rPr>
          <w:rFonts w:cstheme="minorHAnsi"/>
          <w:spacing w:val="-2"/>
          <w:sz w:val="24"/>
          <w:szCs w:val="24"/>
        </w:rPr>
        <w:t xml:space="preserve"> </w:t>
      </w:r>
      <w:r w:rsidRPr="002F409E">
        <w:rPr>
          <w:rFonts w:cstheme="minorHAnsi"/>
          <w:sz w:val="24"/>
          <w:szCs w:val="24"/>
        </w:rPr>
        <w:t>last?</w:t>
      </w:r>
      <w:r w:rsidRPr="002F409E">
        <w:rPr>
          <w:rFonts w:cstheme="minorHAnsi"/>
          <w:spacing w:val="-2"/>
          <w:sz w:val="24"/>
          <w:szCs w:val="24"/>
        </w:rPr>
        <w:t xml:space="preserve"> </w:t>
      </w:r>
      <w:r w:rsidRPr="002F409E">
        <w:rPr>
          <w:rFonts w:cstheme="minorHAnsi"/>
          <w:sz w:val="24"/>
          <w:szCs w:val="24"/>
        </w:rPr>
        <w:t>How</w:t>
      </w:r>
      <w:r w:rsidRPr="002F409E">
        <w:rPr>
          <w:rFonts w:cstheme="minorHAnsi"/>
          <w:spacing w:val="-1"/>
          <w:sz w:val="24"/>
          <w:szCs w:val="24"/>
        </w:rPr>
        <w:t xml:space="preserve"> </w:t>
      </w:r>
      <w:r w:rsidRPr="002F409E">
        <w:rPr>
          <w:rFonts w:cstheme="minorHAnsi"/>
          <w:sz w:val="24"/>
          <w:szCs w:val="24"/>
        </w:rPr>
        <w:t>does</w:t>
      </w:r>
      <w:r w:rsidRPr="002F409E">
        <w:rPr>
          <w:rFonts w:cstheme="minorHAnsi"/>
          <w:spacing w:val="29"/>
          <w:sz w:val="24"/>
          <w:szCs w:val="24"/>
        </w:rPr>
        <w:t xml:space="preserve"> </w:t>
      </w:r>
      <w:r w:rsidRPr="002F409E">
        <w:rPr>
          <w:rFonts w:cstheme="minorHAnsi"/>
          <w:sz w:val="24"/>
          <w:szCs w:val="24"/>
        </w:rPr>
        <w:t>one</w:t>
      </w:r>
      <w:r w:rsidRPr="002F409E">
        <w:rPr>
          <w:rFonts w:cstheme="minorHAnsi"/>
          <w:spacing w:val="-2"/>
          <w:sz w:val="24"/>
          <w:szCs w:val="24"/>
        </w:rPr>
        <w:t xml:space="preserve"> </w:t>
      </w:r>
      <w:r w:rsidRPr="002F409E">
        <w:rPr>
          <w:rFonts w:cstheme="minorHAnsi"/>
          <w:sz w:val="24"/>
          <w:szCs w:val="24"/>
        </w:rPr>
        <w:t>aspect</w:t>
      </w:r>
      <w:r w:rsidRPr="002F409E">
        <w:rPr>
          <w:rFonts w:cstheme="minorHAnsi"/>
          <w:spacing w:val="-2"/>
          <w:sz w:val="24"/>
          <w:szCs w:val="24"/>
        </w:rPr>
        <w:t xml:space="preserve"> </w:t>
      </w:r>
      <w:r w:rsidRPr="002F409E">
        <w:rPr>
          <w:rFonts w:cstheme="minorHAnsi"/>
          <w:sz w:val="24"/>
          <w:szCs w:val="24"/>
        </w:rPr>
        <w:t>link</w:t>
      </w:r>
      <w:r w:rsidRPr="002F409E">
        <w:rPr>
          <w:rFonts w:cstheme="minorHAnsi"/>
          <w:spacing w:val="-2"/>
          <w:sz w:val="24"/>
          <w:szCs w:val="24"/>
        </w:rPr>
        <w:t xml:space="preserve"> </w:t>
      </w:r>
      <w:r w:rsidRPr="002F409E">
        <w:rPr>
          <w:rFonts w:cstheme="minorHAnsi"/>
          <w:sz w:val="24"/>
          <w:szCs w:val="24"/>
        </w:rPr>
        <w:t>to</w:t>
      </w:r>
      <w:r w:rsidRPr="002F409E">
        <w:rPr>
          <w:rFonts w:cstheme="minorHAnsi"/>
          <w:spacing w:val="-2"/>
          <w:sz w:val="24"/>
          <w:szCs w:val="24"/>
        </w:rPr>
        <w:t xml:space="preserve"> </w:t>
      </w:r>
      <w:r w:rsidRPr="002F409E">
        <w:rPr>
          <w:rFonts w:cstheme="minorHAnsi"/>
          <w:sz w:val="24"/>
          <w:szCs w:val="24"/>
        </w:rPr>
        <w:t>another?</w:t>
      </w:r>
    </w:p>
    <w:p w14:paraId="4BE1080C" w14:textId="77777777" w:rsidR="00AD26F5" w:rsidRPr="002F409E" w:rsidRDefault="00AD26F5" w:rsidP="009125C7">
      <w:pPr>
        <w:pStyle w:val="ListParagraph"/>
        <w:numPr>
          <w:ilvl w:val="0"/>
          <w:numId w:val="35"/>
        </w:numPr>
        <w:rPr>
          <w:rFonts w:cstheme="minorHAnsi"/>
          <w:sz w:val="24"/>
          <w:szCs w:val="24"/>
        </w:rPr>
      </w:pPr>
      <w:r w:rsidRPr="002F409E">
        <w:rPr>
          <w:rFonts w:cstheme="minorHAnsi"/>
          <w:sz w:val="24"/>
          <w:szCs w:val="24"/>
        </w:rPr>
        <w:t>Knowledge</w:t>
      </w:r>
      <w:r w:rsidRPr="002F409E">
        <w:rPr>
          <w:rFonts w:cstheme="minorHAnsi"/>
          <w:spacing w:val="-2"/>
          <w:sz w:val="24"/>
          <w:szCs w:val="24"/>
        </w:rPr>
        <w:t xml:space="preserve"> </w:t>
      </w:r>
      <w:r w:rsidRPr="002F409E">
        <w:rPr>
          <w:rFonts w:cstheme="minorHAnsi"/>
          <w:sz w:val="24"/>
          <w:szCs w:val="24"/>
        </w:rPr>
        <w:t>of</w:t>
      </w:r>
      <w:r w:rsidRPr="002F409E">
        <w:rPr>
          <w:rFonts w:cstheme="minorHAnsi"/>
          <w:spacing w:val="-2"/>
          <w:sz w:val="24"/>
          <w:szCs w:val="24"/>
        </w:rPr>
        <w:t xml:space="preserve"> </w:t>
      </w:r>
      <w:r w:rsidRPr="002F409E">
        <w:rPr>
          <w:rFonts w:cstheme="minorHAnsi"/>
          <w:spacing w:val="-1"/>
          <w:sz w:val="24"/>
          <w:szCs w:val="24"/>
        </w:rPr>
        <w:t xml:space="preserve">students- how does </w:t>
      </w:r>
      <w:r w:rsidRPr="002F409E">
        <w:rPr>
          <w:rFonts w:cstheme="minorHAnsi"/>
          <w:sz w:val="24"/>
          <w:szCs w:val="24"/>
        </w:rPr>
        <w:t>the</w:t>
      </w:r>
      <w:r w:rsidRPr="002F409E">
        <w:rPr>
          <w:rFonts w:cstheme="minorHAnsi"/>
          <w:spacing w:val="-2"/>
          <w:sz w:val="24"/>
          <w:szCs w:val="24"/>
        </w:rPr>
        <w:t xml:space="preserve"> </w:t>
      </w:r>
      <w:r w:rsidRPr="002F409E">
        <w:rPr>
          <w:rFonts w:cstheme="minorHAnsi"/>
          <w:sz w:val="24"/>
          <w:szCs w:val="24"/>
        </w:rPr>
        <w:t>teacher</w:t>
      </w:r>
      <w:r w:rsidRPr="002F409E">
        <w:rPr>
          <w:rFonts w:cstheme="minorHAnsi"/>
          <w:spacing w:val="-1"/>
          <w:sz w:val="24"/>
          <w:szCs w:val="24"/>
        </w:rPr>
        <w:t xml:space="preserve"> </w:t>
      </w:r>
      <w:r w:rsidRPr="002F409E">
        <w:rPr>
          <w:rFonts w:cstheme="minorHAnsi"/>
          <w:sz w:val="24"/>
          <w:szCs w:val="24"/>
        </w:rPr>
        <w:t>use</w:t>
      </w:r>
      <w:r w:rsidRPr="002F409E">
        <w:rPr>
          <w:rFonts w:cstheme="minorHAnsi"/>
          <w:spacing w:val="-2"/>
          <w:sz w:val="24"/>
          <w:szCs w:val="24"/>
        </w:rPr>
        <w:t xml:space="preserve"> </w:t>
      </w:r>
      <w:r w:rsidRPr="002F409E">
        <w:rPr>
          <w:rFonts w:cstheme="minorHAnsi"/>
          <w:sz w:val="24"/>
          <w:szCs w:val="24"/>
        </w:rPr>
        <w:t>evidence</w:t>
      </w:r>
      <w:r w:rsidRPr="002F409E">
        <w:rPr>
          <w:rFonts w:cstheme="minorHAnsi"/>
          <w:spacing w:val="-1"/>
          <w:sz w:val="24"/>
          <w:szCs w:val="24"/>
        </w:rPr>
        <w:t xml:space="preserve"> </w:t>
      </w:r>
      <w:r w:rsidRPr="002F409E">
        <w:rPr>
          <w:rFonts w:cstheme="minorHAnsi"/>
          <w:sz w:val="24"/>
          <w:szCs w:val="24"/>
        </w:rPr>
        <w:t>on</w:t>
      </w:r>
      <w:r w:rsidRPr="002F409E">
        <w:rPr>
          <w:rFonts w:cstheme="minorHAnsi"/>
          <w:spacing w:val="-2"/>
          <w:sz w:val="24"/>
          <w:szCs w:val="24"/>
        </w:rPr>
        <w:t xml:space="preserve"> </w:t>
      </w:r>
      <w:r w:rsidRPr="002F409E">
        <w:rPr>
          <w:rFonts w:cstheme="minorHAnsi"/>
          <w:sz w:val="24"/>
          <w:szCs w:val="24"/>
        </w:rPr>
        <w:t>current</w:t>
      </w:r>
      <w:r w:rsidRPr="002F409E">
        <w:rPr>
          <w:rFonts w:cstheme="minorHAnsi"/>
          <w:spacing w:val="25"/>
          <w:w w:val="99"/>
          <w:sz w:val="24"/>
          <w:szCs w:val="24"/>
        </w:rPr>
        <w:t xml:space="preserve"> </w:t>
      </w:r>
      <w:r w:rsidRPr="002F409E">
        <w:rPr>
          <w:rFonts w:cstheme="minorHAnsi"/>
          <w:sz w:val="24"/>
          <w:szCs w:val="24"/>
        </w:rPr>
        <w:t>progress,</w:t>
      </w:r>
      <w:r w:rsidRPr="002F409E">
        <w:rPr>
          <w:rFonts w:cstheme="minorHAnsi"/>
          <w:spacing w:val="-3"/>
          <w:sz w:val="24"/>
          <w:szCs w:val="24"/>
        </w:rPr>
        <w:t xml:space="preserve"> </w:t>
      </w:r>
      <w:r w:rsidRPr="002F409E">
        <w:rPr>
          <w:rFonts w:cstheme="minorHAnsi"/>
          <w:sz w:val="24"/>
          <w:szCs w:val="24"/>
        </w:rPr>
        <w:t>achievement,</w:t>
      </w:r>
      <w:r w:rsidRPr="002F409E">
        <w:rPr>
          <w:rFonts w:cstheme="minorHAnsi"/>
          <w:spacing w:val="-2"/>
          <w:sz w:val="24"/>
          <w:szCs w:val="24"/>
        </w:rPr>
        <w:t xml:space="preserve"> </w:t>
      </w:r>
      <w:r w:rsidRPr="002F409E">
        <w:rPr>
          <w:rFonts w:cstheme="minorHAnsi"/>
          <w:sz w:val="24"/>
          <w:szCs w:val="24"/>
        </w:rPr>
        <w:t>home</w:t>
      </w:r>
      <w:r w:rsidRPr="002F409E">
        <w:rPr>
          <w:rFonts w:cstheme="minorHAnsi"/>
          <w:spacing w:val="-2"/>
          <w:sz w:val="24"/>
          <w:szCs w:val="24"/>
        </w:rPr>
        <w:t xml:space="preserve"> </w:t>
      </w:r>
      <w:r w:rsidRPr="002F409E">
        <w:rPr>
          <w:rFonts w:cstheme="minorHAnsi"/>
          <w:sz w:val="24"/>
          <w:szCs w:val="24"/>
        </w:rPr>
        <w:t>circumstances</w:t>
      </w:r>
      <w:r w:rsidRPr="002F409E">
        <w:rPr>
          <w:rFonts w:cstheme="minorHAnsi"/>
          <w:spacing w:val="-2"/>
          <w:sz w:val="24"/>
          <w:szCs w:val="24"/>
        </w:rPr>
        <w:t xml:space="preserve"> </w:t>
      </w:r>
      <w:r w:rsidRPr="002F409E">
        <w:rPr>
          <w:rFonts w:cstheme="minorHAnsi"/>
          <w:sz w:val="24"/>
          <w:szCs w:val="24"/>
        </w:rPr>
        <w:t>and</w:t>
      </w:r>
      <w:r w:rsidRPr="002F409E">
        <w:rPr>
          <w:rFonts w:cstheme="minorHAnsi"/>
          <w:spacing w:val="-2"/>
          <w:sz w:val="24"/>
          <w:szCs w:val="24"/>
        </w:rPr>
        <w:t xml:space="preserve"> </w:t>
      </w:r>
      <w:r w:rsidRPr="002F409E">
        <w:rPr>
          <w:rFonts w:cstheme="minorHAnsi"/>
          <w:sz w:val="24"/>
          <w:szCs w:val="24"/>
        </w:rPr>
        <w:t>multiple</w:t>
      </w:r>
      <w:r w:rsidRPr="002F409E">
        <w:rPr>
          <w:rFonts w:cstheme="minorHAnsi"/>
          <w:spacing w:val="-3"/>
          <w:sz w:val="24"/>
          <w:szCs w:val="24"/>
        </w:rPr>
        <w:t xml:space="preserve"> </w:t>
      </w:r>
      <w:r w:rsidRPr="002F409E">
        <w:rPr>
          <w:rFonts w:cstheme="minorHAnsi"/>
          <w:sz w:val="24"/>
          <w:szCs w:val="24"/>
        </w:rPr>
        <w:t>intelligences</w:t>
      </w:r>
      <w:r w:rsidRPr="002F409E">
        <w:rPr>
          <w:rFonts w:cstheme="minorHAnsi"/>
          <w:spacing w:val="-2"/>
          <w:sz w:val="24"/>
          <w:szCs w:val="24"/>
        </w:rPr>
        <w:t xml:space="preserve"> </w:t>
      </w:r>
      <w:r w:rsidRPr="002F409E">
        <w:rPr>
          <w:rFonts w:cstheme="minorHAnsi"/>
          <w:sz w:val="24"/>
          <w:szCs w:val="24"/>
        </w:rPr>
        <w:t>to inform</w:t>
      </w:r>
      <w:r w:rsidRPr="002F409E">
        <w:rPr>
          <w:rFonts w:cstheme="minorHAnsi"/>
          <w:spacing w:val="-1"/>
          <w:sz w:val="24"/>
          <w:szCs w:val="24"/>
        </w:rPr>
        <w:t xml:space="preserve"> </w:t>
      </w:r>
      <w:r w:rsidRPr="002F409E">
        <w:rPr>
          <w:rFonts w:cstheme="minorHAnsi"/>
          <w:sz w:val="24"/>
          <w:szCs w:val="24"/>
        </w:rPr>
        <w:t>planning?</w:t>
      </w:r>
    </w:p>
    <w:p w14:paraId="12FE9326" w14:textId="77777777" w:rsidR="00AD26F5" w:rsidRPr="002F409E" w:rsidRDefault="00AD26F5" w:rsidP="009125C7">
      <w:pPr>
        <w:pStyle w:val="ListParagraph"/>
        <w:numPr>
          <w:ilvl w:val="0"/>
          <w:numId w:val="35"/>
        </w:numPr>
        <w:rPr>
          <w:rFonts w:cstheme="minorHAnsi"/>
          <w:sz w:val="24"/>
          <w:szCs w:val="24"/>
        </w:rPr>
      </w:pPr>
      <w:r w:rsidRPr="002F409E">
        <w:rPr>
          <w:rFonts w:cstheme="minorHAnsi"/>
          <w:spacing w:val="-1"/>
          <w:sz w:val="24"/>
          <w:szCs w:val="24"/>
        </w:rPr>
        <w:t>Inclusion-</w:t>
      </w:r>
      <w:r w:rsidRPr="002F409E">
        <w:rPr>
          <w:rFonts w:cstheme="minorHAnsi"/>
          <w:spacing w:val="-2"/>
          <w:sz w:val="24"/>
          <w:szCs w:val="24"/>
        </w:rPr>
        <w:t xml:space="preserve"> </w:t>
      </w:r>
      <w:r w:rsidRPr="002F409E">
        <w:rPr>
          <w:rFonts w:cstheme="minorHAnsi"/>
          <w:sz w:val="24"/>
          <w:szCs w:val="24"/>
        </w:rPr>
        <w:t>what</w:t>
      </w:r>
      <w:r w:rsidRPr="002F409E">
        <w:rPr>
          <w:rFonts w:cstheme="minorHAnsi"/>
          <w:spacing w:val="-2"/>
          <w:sz w:val="24"/>
          <w:szCs w:val="24"/>
        </w:rPr>
        <w:t xml:space="preserve"> </w:t>
      </w:r>
      <w:r w:rsidRPr="002F409E">
        <w:rPr>
          <w:rFonts w:cstheme="minorHAnsi"/>
          <w:spacing w:val="-1"/>
          <w:sz w:val="24"/>
          <w:szCs w:val="24"/>
        </w:rPr>
        <w:t>adjustments</w:t>
      </w:r>
      <w:r w:rsidRPr="002F409E">
        <w:rPr>
          <w:rFonts w:cstheme="minorHAnsi"/>
          <w:spacing w:val="-2"/>
          <w:sz w:val="24"/>
          <w:szCs w:val="24"/>
        </w:rPr>
        <w:t xml:space="preserve"> </w:t>
      </w:r>
      <w:r w:rsidRPr="002F409E">
        <w:rPr>
          <w:rFonts w:cstheme="minorHAnsi"/>
          <w:sz w:val="24"/>
          <w:szCs w:val="24"/>
        </w:rPr>
        <w:t>are</w:t>
      </w:r>
      <w:r w:rsidRPr="002F409E">
        <w:rPr>
          <w:rFonts w:cstheme="minorHAnsi"/>
          <w:spacing w:val="-2"/>
          <w:sz w:val="24"/>
          <w:szCs w:val="24"/>
        </w:rPr>
        <w:t xml:space="preserve"> </w:t>
      </w:r>
      <w:r w:rsidRPr="002F409E">
        <w:rPr>
          <w:rFonts w:cstheme="minorHAnsi"/>
          <w:sz w:val="24"/>
          <w:szCs w:val="24"/>
        </w:rPr>
        <w:t>made</w:t>
      </w:r>
      <w:r w:rsidRPr="002F409E">
        <w:rPr>
          <w:rFonts w:cstheme="minorHAnsi"/>
          <w:spacing w:val="-2"/>
          <w:sz w:val="24"/>
          <w:szCs w:val="24"/>
        </w:rPr>
        <w:t xml:space="preserve"> </w:t>
      </w:r>
      <w:r w:rsidRPr="002F409E">
        <w:rPr>
          <w:rFonts w:cstheme="minorHAnsi"/>
          <w:sz w:val="24"/>
          <w:szCs w:val="24"/>
        </w:rPr>
        <w:t>for</w:t>
      </w:r>
      <w:r w:rsidRPr="002F409E">
        <w:rPr>
          <w:rFonts w:cstheme="minorHAnsi"/>
          <w:spacing w:val="-2"/>
          <w:sz w:val="24"/>
          <w:szCs w:val="24"/>
        </w:rPr>
        <w:t xml:space="preserve"> </w:t>
      </w:r>
      <w:r w:rsidRPr="002F409E">
        <w:rPr>
          <w:rFonts w:cstheme="minorHAnsi"/>
          <w:sz w:val="24"/>
          <w:szCs w:val="24"/>
        </w:rPr>
        <w:t>students</w:t>
      </w:r>
      <w:r w:rsidRPr="002F409E">
        <w:rPr>
          <w:rFonts w:cstheme="minorHAnsi"/>
          <w:spacing w:val="-1"/>
          <w:sz w:val="24"/>
          <w:szCs w:val="24"/>
        </w:rPr>
        <w:t xml:space="preserve"> </w:t>
      </w:r>
      <w:r w:rsidRPr="002F409E">
        <w:rPr>
          <w:rFonts w:cstheme="minorHAnsi"/>
          <w:sz w:val="24"/>
          <w:szCs w:val="24"/>
        </w:rPr>
        <w:t>with</w:t>
      </w:r>
      <w:r w:rsidRPr="002F409E">
        <w:rPr>
          <w:rFonts w:cstheme="minorHAnsi"/>
          <w:spacing w:val="-2"/>
          <w:sz w:val="24"/>
          <w:szCs w:val="24"/>
        </w:rPr>
        <w:t xml:space="preserve"> </w:t>
      </w:r>
      <w:r w:rsidRPr="002F409E">
        <w:rPr>
          <w:rFonts w:cstheme="minorHAnsi"/>
          <w:sz w:val="24"/>
          <w:szCs w:val="24"/>
        </w:rPr>
        <w:t>a</w:t>
      </w:r>
      <w:r w:rsidRPr="002F409E">
        <w:rPr>
          <w:rFonts w:cstheme="minorHAnsi"/>
          <w:spacing w:val="-2"/>
          <w:sz w:val="24"/>
          <w:szCs w:val="24"/>
        </w:rPr>
        <w:t xml:space="preserve"> </w:t>
      </w:r>
      <w:r w:rsidRPr="002F409E">
        <w:rPr>
          <w:rFonts w:cstheme="minorHAnsi"/>
          <w:sz w:val="24"/>
          <w:szCs w:val="24"/>
        </w:rPr>
        <w:t>learning</w:t>
      </w:r>
      <w:r w:rsidRPr="002F409E">
        <w:rPr>
          <w:rFonts w:cstheme="minorHAnsi"/>
          <w:spacing w:val="38"/>
          <w:sz w:val="24"/>
          <w:szCs w:val="24"/>
        </w:rPr>
        <w:t xml:space="preserve"> </w:t>
      </w:r>
      <w:r w:rsidRPr="002F409E">
        <w:rPr>
          <w:rFonts w:cstheme="minorHAnsi"/>
          <w:sz w:val="24"/>
          <w:szCs w:val="24"/>
        </w:rPr>
        <w:t>difficulty/disability?</w:t>
      </w:r>
      <w:r w:rsidRPr="002F409E">
        <w:rPr>
          <w:rFonts w:cstheme="minorHAnsi"/>
          <w:spacing w:val="-2"/>
          <w:sz w:val="24"/>
          <w:szCs w:val="24"/>
        </w:rPr>
        <w:t xml:space="preserve"> </w:t>
      </w:r>
      <w:r w:rsidRPr="002F409E">
        <w:rPr>
          <w:rFonts w:cstheme="minorHAnsi"/>
          <w:sz w:val="24"/>
          <w:szCs w:val="24"/>
        </w:rPr>
        <w:t>Do</w:t>
      </w:r>
      <w:r w:rsidRPr="002F409E">
        <w:rPr>
          <w:rFonts w:cstheme="minorHAnsi"/>
          <w:spacing w:val="-3"/>
          <w:sz w:val="24"/>
          <w:szCs w:val="24"/>
        </w:rPr>
        <w:t xml:space="preserve"> </w:t>
      </w:r>
      <w:r w:rsidRPr="002F409E">
        <w:rPr>
          <w:rFonts w:cstheme="minorHAnsi"/>
          <w:sz w:val="24"/>
          <w:szCs w:val="24"/>
        </w:rPr>
        <w:t>classroom</w:t>
      </w:r>
      <w:r w:rsidRPr="002F409E">
        <w:rPr>
          <w:rFonts w:cstheme="minorHAnsi"/>
          <w:spacing w:val="-1"/>
          <w:sz w:val="24"/>
          <w:szCs w:val="24"/>
        </w:rPr>
        <w:t xml:space="preserve"> </w:t>
      </w:r>
      <w:r w:rsidRPr="002F409E">
        <w:rPr>
          <w:rFonts w:cstheme="minorHAnsi"/>
          <w:sz w:val="24"/>
          <w:szCs w:val="24"/>
        </w:rPr>
        <w:lastRenderedPageBreak/>
        <w:t>examples</w:t>
      </w:r>
      <w:r w:rsidRPr="002F409E">
        <w:rPr>
          <w:rFonts w:cstheme="minorHAnsi"/>
          <w:spacing w:val="-2"/>
          <w:sz w:val="24"/>
          <w:szCs w:val="24"/>
        </w:rPr>
        <w:t xml:space="preserve"> </w:t>
      </w:r>
      <w:r w:rsidRPr="002F409E">
        <w:rPr>
          <w:rFonts w:cstheme="minorHAnsi"/>
          <w:sz w:val="24"/>
          <w:szCs w:val="24"/>
        </w:rPr>
        <w:t>reflect</w:t>
      </w:r>
      <w:r w:rsidRPr="002F409E">
        <w:rPr>
          <w:rFonts w:cstheme="minorHAnsi"/>
          <w:spacing w:val="-2"/>
          <w:sz w:val="24"/>
          <w:szCs w:val="24"/>
        </w:rPr>
        <w:t xml:space="preserve"> </w:t>
      </w:r>
      <w:r w:rsidRPr="002F409E">
        <w:rPr>
          <w:rFonts w:cstheme="minorHAnsi"/>
          <w:sz w:val="24"/>
          <w:szCs w:val="24"/>
        </w:rPr>
        <w:t>the</w:t>
      </w:r>
      <w:r w:rsidRPr="002F409E">
        <w:rPr>
          <w:rFonts w:cstheme="minorHAnsi"/>
          <w:spacing w:val="-2"/>
          <w:sz w:val="24"/>
          <w:szCs w:val="24"/>
        </w:rPr>
        <w:t xml:space="preserve"> </w:t>
      </w:r>
      <w:r w:rsidRPr="002F409E">
        <w:rPr>
          <w:rFonts w:cstheme="minorHAnsi"/>
          <w:spacing w:val="-1"/>
          <w:sz w:val="24"/>
          <w:szCs w:val="24"/>
        </w:rPr>
        <w:t xml:space="preserve">diversity </w:t>
      </w:r>
      <w:r w:rsidRPr="002F409E">
        <w:rPr>
          <w:rFonts w:cstheme="minorHAnsi"/>
          <w:sz w:val="24"/>
          <w:szCs w:val="24"/>
        </w:rPr>
        <w:t>of</w:t>
      </w:r>
      <w:r w:rsidRPr="002F409E">
        <w:rPr>
          <w:rFonts w:cstheme="minorHAnsi"/>
          <w:spacing w:val="-2"/>
          <w:sz w:val="24"/>
          <w:szCs w:val="24"/>
        </w:rPr>
        <w:t xml:space="preserve"> </w:t>
      </w:r>
      <w:r w:rsidRPr="002F409E">
        <w:rPr>
          <w:rFonts w:cstheme="minorHAnsi"/>
          <w:sz w:val="24"/>
          <w:szCs w:val="24"/>
        </w:rPr>
        <w:t>the</w:t>
      </w:r>
      <w:r w:rsidRPr="002F409E">
        <w:rPr>
          <w:rFonts w:cstheme="minorHAnsi"/>
          <w:spacing w:val="-2"/>
          <w:sz w:val="24"/>
          <w:szCs w:val="24"/>
        </w:rPr>
        <w:t xml:space="preserve"> </w:t>
      </w:r>
      <w:r w:rsidRPr="002F409E">
        <w:rPr>
          <w:rFonts w:cstheme="minorHAnsi"/>
          <w:sz w:val="24"/>
          <w:szCs w:val="24"/>
        </w:rPr>
        <w:t xml:space="preserve">group, </w:t>
      </w:r>
      <w:proofErr w:type="gramStart"/>
      <w:r w:rsidRPr="002F409E">
        <w:rPr>
          <w:rFonts w:cstheme="minorHAnsi"/>
          <w:sz w:val="24"/>
          <w:szCs w:val="24"/>
        </w:rPr>
        <w:t>e.g.</w:t>
      </w:r>
      <w:proofErr w:type="gramEnd"/>
      <w:r w:rsidRPr="002F409E">
        <w:rPr>
          <w:rFonts w:cstheme="minorHAnsi"/>
          <w:spacing w:val="-2"/>
          <w:sz w:val="24"/>
          <w:szCs w:val="24"/>
        </w:rPr>
        <w:t xml:space="preserve"> </w:t>
      </w:r>
      <w:r w:rsidRPr="002F409E">
        <w:rPr>
          <w:rFonts w:cstheme="minorHAnsi"/>
          <w:sz w:val="24"/>
          <w:szCs w:val="24"/>
        </w:rPr>
        <w:t>in</w:t>
      </w:r>
      <w:r w:rsidRPr="002F409E">
        <w:rPr>
          <w:rFonts w:cstheme="minorHAnsi"/>
          <w:spacing w:val="-2"/>
          <w:sz w:val="24"/>
          <w:szCs w:val="24"/>
        </w:rPr>
        <w:t xml:space="preserve"> </w:t>
      </w:r>
      <w:r w:rsidRPr="002F409E">
        <w:rPr>
          <w:rFonts w:cstheme="minorHAnsi"/>
          <w:sz w:val="24"/>
          <w:szCs w:val="24"/>
        </w:rPr>
        <w:t>terms</w:t>
      </w:r>
      <w:r w:rsidRPr="002F409E">
        <w:rPr>
          <w:rFonts w:cstheme="minorHAnsi"/>
          <w:spacing w:val="-2"/>
          <w:sz w:val="24"/>
          <w:szCs w:val="24"/>
        </w:rPr>
        <w:t xml:space="preserve"> </w:t>
      </w:r>
      <w:r w:rsidRPr="002F409E">
        <w:rPr>
          <w:rFonts w:cstheme="minorHAnsi"/>
          <w:sz w:val="24"/>
          <w:szCs w:val="24"/>
        </w:rPr>
        <w:t>of</w:t>
      </w:r>
      <w:r w:rsidRPr="002F409E">
        <w:rPr>
          <w:rFonts w:cstheme="minorHAnsi"/>
          <w:spacing w:val="-2"/>
          <w:sz w:val="24"/>
          <w:szCs w:val="24"/>
        </w:rPr>
        <w:t xml:space="preserve"> </w:t>
      </w:r>
      <w:r w:rsidRPr="002F409E">
        <w:rPr>
          <w:rFonts w:cstheme="minorHAnsi"/>
          <w:sz w:val="24"/>
          <w:szCs w:val="24"/>
        </w:rPr>
        <w:t>social</w:t>
      </w:r>
      <w:r w:rsidRPr="002F409E">
        <w:rPr>
          <w:rFonts w:cstheme="minorHAnsi"/>
          <w:spacing w:val="-2"/>
          <w:sz w:val="24"/>
          <w:szCs w:val="24"/>
        </w:rPr>
        <w:t xml:space="preserve"> </w:t>
      </w:r>
      <w:r w:rsidRPr="002F409E">
        <w:rPr>
          <w:rFonts w:cstheme="minorHAnsi"/>
          <w:sz w:val="24"/>
          <w:szCs w:val="24"/>
        </w:rPr>
        <w:t>class,</w:t>
      </w:r>
      <w:r w:rsidRPr="002F409E">
        <w:rPr>
          <w:rFonts w:cstheme="minorHAnsi"/>
          <w:spacing w:val="-2"/>
          <w:sz w:val="24"/>
          <w:szCs w:val="24"/>
        </w:rPr>
        <w:t xml:space="preserve"> </w:t>
      </w:r>
      <w:r w:rsidRPr="002F409E">
        <w:rPr>
          <w:rFonts w:cstheme="minorHAnsi"/>
          <w:sz w:val="24"/>
          <w:szCs w:val="24"/>
        </w:rPr>
        <w:t>religion</w:t>
      </w:r>
      <w:r w:rsidRPr="002F409E">
        <w:rPr>
          <w:rFonts w:cstheme="minorHAnsi"/>
          <w:spacing w:val="-2"/>
          <w:sz w:val="24"/>
          <w:szCs w:val="24"/>
        </w:rPr>
        <w:t xml:space="preserve"> </w:t>
      </w:r>
      <w:r w:rsidRPr="002F409E">
        <w:rPr>
          <w:rFonts w:cstheme="minorHAnsi"/>
          <w:sz w:val="24"/>
          <w:szCs w:val="24"/>
        </w:rPr>
        <w:t>and</w:t>
      </w:r>
      <w:r w:rsidRPr="002F409E">
        <w:rPr>
          <w:rFonts w:cstheme="minorHAnsi"/>
          <w:spacing w:val="-2"/>
          <w:sz w:val="24"/>
          <w:szCs w:val="24"/>
        </w:rPr>
        <w:t xml:space="preserve"> </w:t>
      </w:r>
      <w:r w:rsidRPr="002F409E">
        <w:rPr>
          <w:rFonts w:cstheme="minorHAnsi"/>
          <w:sz w:val="24"/>
          <w:szCs w:val="24"/>
        </w:rPr>
        <w:t>ethnicity?</w:t>
      </w:r>
    </w:p>
    <w:p w14:paraId="5BE7E44A" w14:textId="7DFE9534" w:rsidR="00E92D5E" w:rsidRPr="002F409E" w:rsidRDefault="00E92D5E" w:rsidP="009125C7">
      <w:pPr>
        <w:pStyle w:val="ListParagraph"/>
        <w:numPr>
          <w:ilvl w:val="0"/>
          <w:numId w:val="35"/>
        </w:numPr>
        <w:rPr>
          <w:rFonts w:cstheme="minorHAnsi"/>
          <w:sz w:val="24"/>
          <w:szCs w:val="24"/>
        </w:rPr>
      </w:pPr>
      <w:r w:rsidRPr="002F409E">
        <w:rPr>
          <w:rFonts w:cstheme="minorHAnsi"/>
          <w:sz w:val="24"/>
          <w:szCs w:val="24"/>
        </w:rPr>
        <w:t>Pace</w:t>
      </w:r>
      <w:r w:rsidRPr="002F409E">
        <w:rPr>
          <w:rFonts w:cstheme="minorHAnsi"/>
          <w:spacing w:val="-2"/>
          <w:sz w:val="24"/>
          <w:szCs w:val="24"/>
        </w:rPr>
        <w:t xml:space="preserve"> </w:t>
      </w:r>
      <w:r w:rsidRPr="002F409E">
        <w:rPr>
          <w:rFonts w:cstheme="minorHAnsi"/>
          <w:sz w:val="24"/>
          <w:szCs w:val="24"/>
        </w:rPr>
        <w:t>of</w:t>
      </w:r>
      <w:r w:rsidRPr="002F409E">
        <w:rPr>
          <w:rFonts w:cstheme="minorHAnsi"/>
          <w:spacing w:val="-2"/>
          <w:sz w:val="24"/>
          <w:szCs w:val="24"/>
        </w:rPr>
        <w:t xml:space="preserve"> </w:t>
      </w:r>
      <w:r w:rsidRPr="002F409E">
        <w:rPr>
          <w:rFonts w:cstheme="minorHAnsi"/>
          <w:sz w:val="24"/>
          <w:szCs w:val="24"/>
        </w:rPr>
        <w:t>the</w:t>
      </w:r>
      <w:r w:rsidRPr="002F409E">
        <w:rPr>
          <w:rFonts w:cstheme="minorHAnsi"/>
          <w:spacing w:val="-1"/>
          <w:sz w:val="24"/>
          <w:szCs w:val="24"/>
        </w:rPr>
        <w:t xml:space="preserve"> lesson-</w:t>
      </w:r>
      <w:r w:rsidRPr="002F409E">
        <w:rPr>
          <w:rFonts w:cstheme="minorHAnsi"/>
          <w:spacing w:val="-2"/>
          <w:sz w:val="24"/>
          <w:szCs w:val="24"/>
        </w:rPr>
        <w:t xml:space="preserve"> </w:t>
      </w:r>
      <w:r w:rsidRPr="002F409E">
        <w:rPr>
          <w:rFonts w:cstheme="minorHAnsi"/>
          <w:sz w:val="24"/>
          <w:szCs w:val="24"/>
        </w:rPr>
        <w:t>how</w:t>
      </w:r>
      <w:r w:rsidRPr="002F409E">
        <w:rPr>
          <w:rFonts w:cstheme="minorHAnsi"/>
          <w:spacing w:val="-1"/>
          <w:sz w:val="24"/>
          <w:szCs w:val="24"/>
        </w:rPr>
        <w:t xml:space="preserve"> </w:t>
      </w:r>
      <w:r w:rsidRPr="002F409E">
        <w:rPr>
          <w:rFonts w:cstheme="minorHAnsi"/>
          <w:sz w:val="24"/>
          <w:szCs w:val="24"/>
        </w:rPr>
        <w:t>quickly</w:t>
      </w:r>
      <w:r w:rsidRPr="002F409E">
        <w:rPr>
          <w:rFonts w:cstheme="minorHAnsi"/>
          <w:spacing w:val="-1"/>
          <w:sz w:val="24"/>
          <w:szCs w:val="24"/>
        </w:rPr>
        <w:t xml:space="preserve"> </w:t>
      </w:r>
      <w:r w:rsidRPr="002F409E">
        <w:rPr>
          <w:rFonts w:cstheme="minorHAnsi"/>
          <w:sz w:val="24"/>
          <w:szCs w:val="24"/>
        </w:rPr>
        <w:t>do</w:t>
      </w:r>
      <w:r w:rsidRPr="002F409E">
        <w:rPr>
          <w:rFonts w:cstheme="minorHAnsi"/>
          <w:spacing w:val="-1"/>
          <w:sz w:val="24"/>
          <w:szCs w:val="24"/>
        </w:rPr>
        <w:t xml:space="preserve"> </w:t>
      </w:r>
      <w:r w:rsidRPr="002F409E">
        <w:rPr>
          <w:rFonts w:cstheme="minorHAnsi"/>
          <w:sz w:val="24"/>
          <w:szCs w:val="24"/>
        </w:rPr>
        <w:t>the</w:t>
      </w:r>
      <w:r w:rsidRPr="002F409E">
        <w:rPr>
          <w:rFonts w:cstheme="minorHAnsi"/>
          <w:spacing w:val="-2"/>
          <w:sz w:val="24"/>
          <w:szCs w:val="24"/>
        </w:rPr>
        <w:t xml:space="preserve"> </w:t>
      </w:r>
      <w:r w:rsidRPr="002F409E">
        <w:rPr>
          <w:rFonts w:cstheme="minorHAnsi"/>
          <w:sz w:val="24"/>
          <w:szCs w:val="24"/>
        </w:rPr>
        <w:t>students</w:t>
      </w:r>
      <w:r w:rsidRPr="002F409E">
        <w:rPr>
          <w:rFonts w:cstheme="minorHAnsi"/>
          <w:spacing w:val="-1"/>
          <w:sz w:val="24"/>
          <w:szCs w:val="24"/>
        </w:rPr>
        <w:t xml:space="preserve"> </w:t>
      </w:r>
      <w:r w:rsidRPr="002F409E">
        <w:rPr>
          <w:rFonts w:cstheme="minorHAnsi"/>
          <w:sz w:val="24"/>
          <w:szCs w:val="24"/>
        </w:rPr>
        <w:t>and</w:t>
      </w:r>
      <w:r w:rsidRPr="002F409E">
        <w:rPr>
          <w:rFonts w:cstheme="minorHAnsi"/>
          <w:spacing w:val="-2"/>
          <w:sz w:val="24"/>
          <w:szCs w:val="24"/>
        </w:rPr>
        <w:t xml:space="preserve"> </w:t>
      </w:r>
      <w:r w:rsidRPr="002F409E">
        <w:rPr>
          <w:rFonts w:cstheme="minorHAnsi"/>
          <w:sz w:val="24"/>
          <w:szCs w:val="24"/>
        </w:rPr>
        <w:t>teacher</w:t>
      </w:r>
      <w:r w:rsidRPr="002F409E">
        <w:rPr>
          <w:rFonts w:cstheme="minorHAnsi"/>
          <w:spacing w:val="-1"/>
          <w:sz w:val="24"/>
          <w:szCs w:val="24"/>
        </w:rPr>
        <w:t xml:space="preserve"> </w:t>
      </w:r>
      <w:r w:rsidRPr="002F409E">
        <w:rPr>
          <w:rFonts w:cstheme="minorHAnsi"/>
          <w:sz w:val="24"/>
          <w:szCs w:val="24"/>
        </w:rPr>
        <w:t>get</w:t>
      </w:r>
      <w:r w:rsidRPr="002F409E">
        <w:rPr>
          <w:rFonts w:cstheme="minorHAnsi"/>
          <w:spacing w:val="-2"/>
          <w:sz w:val="24"/>
          <w:szCs w:val="24"/>
        </w:rPr>
        <w:t xml:space="preserve"> </w:t>
      </w:r>
      <w:r w:rsidRPr="002F409E">
        <w:rPr>
          <w:rFonts w:cstheme="minorHAnsi"/>
          <w:sz w:val="24"/>
          <w:szCs w:val="24"/>
        </w:rPr>
        <w:t>through</w:t>
      </w:r>
      <w:r w:rsidRPr="002F409E">
        <w:rPr>
          <w:rFonts w:cstheme="minorHAnsi"/>
          <w:spacing w:val="26"/>
          <w:sz w:val="24"/>
          <w:szCs w:val="24"/>
        </w:rPr>
        <w:t xml:space="preserve"> </w:t>
      </w:r>
      <w:r w:rsidRPr="002F409E">
        <w:rPr>
          <w:rFonts w:cstheme="minorHAnsi"/>
          <w:sz w:val="24"/>
          <w:szCs w:val="24"/>
        </w:rPr>
        <w:t>activities</w:t>
      </w:r>
      <w:r w:rsidR="00085FCA" w:rsidRPr="002F409E">
        <w:rPr>
          <w:rFonts w:cstheme="minorHAnsi"/>
          <w:sz w:val="24"/>
          <w:szCs w:val="24"/>
        </w:rPr>
        <w:t>.</w:t>
      </w:r>
    </w:p>
    <w:p w14:paraId="6A2DC23F" w14:textId="77777777" w:rsidR="00E92D5E" w:rsidRPr="002F409E" w:rsidRDefault="00E92D5E" w:rsidP="009125C7">
      <w:pPr>
        <w:pStyle w:val="ListParagraph"/>
        <w:numPr>
          <w:ilvl w:val="0"/>
          <w:numId w:val="35"/>
        </w:numPr>
        <w:rPr>
          <w:rFonts w:cstheme="minorHAnsi"/>
          <w:sz w:val="24"/>
          <w:szCs w:val="24"/>
        </w:rPr>
      </w:pPr>
      <w:r w:rsidRPr="002F409E">
        <w:rPr>
          <w:rFonts w:cstheme="minorHAnsi"/>
          <w:spacing w:val="-1"/>
          <w:sz w:val="24"/>
          <w:szCs w:val="24"/>
        </w:rPr>
        <w:t>Questioning-</w:t>
      </w:r>
      <w:r w:rsidRPr="002F409E">
        <w:rPr>
          <w:rFonts w:cstheme="minorHAnsi"/>
          <w:spacing w:val="-2"/>
          <w:sz w:val="24"/>
          <w:szCs w:val="24"/>
        </w:rPr>
        <w:t xml:space="preserve"> </w:t>
      </w:r>
      <w:r w:rsidRPr="002F409E">
        <w:rPr>
          <w:rFonts w:cstheme="minorHAnsi"/>
          <w:sz w:val="24"/>
          <w:szCs w:val="24"/>
        </w:rPr>
        <w:t>how</w:t>
      </w:r>
      <w:r w:rsidRPr="002F409E">
        <w:rPr>
          <w:rFonts w:cstheme="minorHAnsi"/>
          <w:spacing w:val="-2"/>
          <w:sz w:val="24"/>
          <w:szCs w:val="24"/>
        </w:rPr>
        <w:t xml:space="preserve"> </w:t>
      </w:r>
      <w:r w:rsidRPr="002F409E">
        <w:rPr>
          <w:rFonts w:cstheme="minorHAnsi"/>
          <w:sz w:val="24"/>
          <w:szCs w:val="24"/>
        </w:rPr>
        <w:t>is</w:t>
      </w:r>
      <w:r w:rsidRPr="002F409E">
        <w:rPr>
          <w:rFonts w:cstheme="minorHAnsi"/>
          <w:spacing w:val="-2"/>
          <w:sz w:val="24"/>
          <w:szCs w:val="24"/>
        </w:rPr>
        <w:t xml:space="preserve"> </w:t>
      </w:r>
      <w:r w:rsidRPr="002F409E">
        <w:rPr>
          <w:rFonts w:cstheme="minorHAnsi"/>
          <w:sz w:val="24"/>
          <w:szCs w:val="24"/>
        </w:rPr>
        <w:t>this</w:t>
      </w:r>
      <w:r w:rsidRPr="002F409E">
        <w:rPr>
          <w:rFonts w:cstheme="minorHAnsi"/>
          <w:spacing w:val="-2"/>
          <w:sz w:val="24"/>
          <w:szCs w:val="24"/>
        </w:rPr>
        <w:t xml:space="preserve"> </w:t>
      </w:r>
      <w:r w:rsidRPr="002F409E">
        <w:rPr>
          <w:rFonts w:cstheme="minorHAnsi"/>
          <w:sz w:val="24"/>
          <w:szCs w:val="24"/>
        </w:rPr>
        <w:t>used</w:t>
      </w:r>
      <w:r w:rsidRPr="002F409E">
        <w:rPr>
          <w:rFonts w:cstheme="minorHAnsi"/>
          <w:spacing w:val="-1"/>
          <w:sz w:val="24"/>
          <w:szCs w:val="24"/>
        </w:rPr>
        <w:t xml:space="preserve"> </w:t>
      </w:r>
      <w:r w:rsidRPr="002F409E">
        <w:rPr>
          <w:rFonts w:cstheme="minorHAnsi"/>
          <w:sz w:val="24"/>
          <w:szCs w:val="24"/>
        </w:rPr>
        <w:t>to</w:t>
      </w:r>
      <w:r w:rsidRPr="002F409E">
        <w:rPr>
          <w:rFonts w:cstheme="minorHAnsi"/>
          <w:spacing w:val="-2"/>
          <w:sz w:val="24"/>
          <w:szCs w:val="24"/>
        </w:rPr>
        <w:t xml:space="preserve"> </w:t>
      </w:r>
      <w:r w:rsidRPr="002F409E">
        <w:rPr>
          <w:rFonts w:cstheme="minorHAnsi"/>
          <w:sz w:val="24"/>
          <w:szCs w:val="24"/>
        </w:rPr>
        <w:t>differentiate?</w:t>
      </w:r>
      <w:r w:rsidRPr="002F409E">
        <w:rPr>
          <w:rFonts w:cstheme="minorHAnsi"/>
          <w:spacing w:val="-2"/>
          <w:sz w:val="24"/>
          <w:szCs w:val="24"/>
        </w:rPr>
        <w:t xml:space="preserve"> </w:t>
      </w:r>
      <w:r w:rsidRPr="002F409E">
        <w:rPr>
          <w:rFonts w:cstheme="minorHAnsi"/>
          <w:sz w:val="24"/>
          <w:szCs w:val="24"/>
        </w:rPr>
        <w:t>Does</w:t>
      </w:r>
      <w:r w:rsidRPr="002F409E">
        <w:rPr>
          <w:rFonts w:cstheme="minorHAnsi"/>
          <w:spacing w:val="-2"/>
          <w:sz w:val="24"/>
          <w:szCs w:val="24"/>
        </w:rPr>
        <w:t xml:space="preserve"> </w:t>
      </w:r>
      <w:r w:rsidRPr="002F409E">
        <w:rPr>
          <w:rFonts w:cstheme="minorHAnsi"/>
          <w:sz w:val="24"/>
          <w:szCs w:val="24"/>
        </w:rPr>
        <w:t>the</w:t>
      </w:r>
      <w:r w:rsidRPr="002F409E">
        <w:rPr>
          <w:rFonts w:cstheme="minorHAnsi"/>
          <w:spacing w:val="-1"/>
          <w:sz w:val="24"/>
          <w:szCs w:val="24"/>
        </w:rPr>
        <w:t xml:space="preserve"> </w:t>
      </w:r>
      <w:r w:rsidRPr="002F409E">
        <w:rPr>
          <w:rFonts w:cstheme="minorHAnsi"/>
          <w:sz w:val="24"/>
          <w:szCs w:val="24"/>
        </w:rPr>
        <w:t>teacher</w:t>
      </w:r>
      <w:r w:rsidRPr="002F409E">
        <w:rPr>
          <w:rFonts w:cstheme="minorHAnsi"/>
          <w:spacing w:val="-2"/>
          <w:sz w:val="24"/>
          <w:szCs w:val="24"/>
        </w:rPr>
        <w:t xml:space="preserve"> </w:t>
      </w:r>
      <w:r w:rsidRPr="002F409E">
        <w:rPr>
          <w:rFonts w:cstheme="minorHAnsi"/>
          <w:sz w:val="24"/>
          <w:szCs w:val="24"/>
        </w:rPr>
        <w:t>use</w:t>
      </w:r>
      <w:r w:rsidRPr="002F409E">
        <w:rPr>
          <w:rFonts w:cstheme="minorHAnsi"/>
          <w:spacing w:val="-2"/>
          <w:sz w:val="24"/>
          <w:szCs w:val="24"/>
        </w:rPr>
        <w:t xml:space="preserve"> </w:t>
      </w:r>
      <w:r w:rsidRPr="002F409E">
        <w:rPr>
          <w:rFonts w:cstheme="minorHAnsi"/>
          <w:sz w:val="24"/>
          <w:szCs w:val="24"/>
        </w:rPr>
        <w:t>open</w:t>
      </w:r>
      <w:r w:rsidRPr="002F409E">
        <w:rPr>
          <w:rFonts w:cstheme="minorHAnsi"/>
          <w:spacing w:val="-2"/>
          <w:sz w:val="24"/>
          <w:szCs w:val="24"/>
        </w:rPr>
        <w:t xml:space="preserve"> </w:t>
      </w:r>
      <w:r w:rsidRPr="002F409E">
        <w:rPr>
          <w:rFonts w:cstheme="minorHAnsi"/>
          <w:sz w:val="24"/>
          <w:szCs w:val="24"/>
        </w:rPr>
        <w:t>or</w:t>
      </w:r>
      <w:r w:rsidRPr="002F409E">
        <w:rPr>
          <w:rFonts w:cstheme="minorHAnsi"/>
          <w:spacing w:val="22"/>
          <w:sz w:val="24"/>
          <w:szCs w:val="24"/>
        </w:rPr>
        <w:t xml:space="preserve"> </w:t>
      </w:r>
      <w:r w:rsidRPr="002F409E">
        <w:rPr>
          <w:rFonts w:cstheme="minorHAnsi"/>
          <w:sz w:val="24"/>
          <w:szCs w:val="24"/>
        </w:rPr>
        <w:t>closed</w:t>
      </w:r>
      <w:r w:rsidRPr="002F409E">
        <w:rPr>
          <w:rFonts w:cstheme="minorHAnsi"/>
          <w:spacing w:val="-2"/>
          <w:sz w:val="24"/>
          <w:szCs w:val="24"/>
        </w:rPr>
        <w:t xml:space="preserve"> </w:t>
      </w:r>
      <w:r w:rsidRPr="002F409E">
        <w:rPr>
          <w:rFonts w:cstheme="minorHAnsi"/>
          <w:sz w:val="24"/>
          <w:szCs w:val="24"/>
        </w:rPr>
        <w:t>questions?</w:t>
      </w:r>
      <w:r w:rsidRPr="002F409E">
        <w:rPr>
          <w:rFonts w:cstheme="minorHAnsi"/>
          <w:spacing w:val="-2"/>
          <w:sz w:val="24"/>
          <w:szCs w:val="24"/>
        </w:rPr>
        <w:t xml:space="preserve"> </w:t>
      </w:r>
      <w:r w:rsidRPr="002F409E">
        <w:rPr>
          <w:rFonts w:cstheme="minorHAnsi"/>
          <w:sz w:val="24"/>
          <w:szCs w:val="24"/>
        </w:rPr>
        <w:t>How</w:t>
      </w:r>
      <w:r w:rsidRPr="002F409E">
        <w:rPr>
          <w:rFonts w:cstheme="minorHAnsi"/>
          <w:spacing w:val="-1"/>
          <w:sz w:val="24"/>
          <w:szCs w:val="24"/>
        </w:rPr>
        <w:t xml:space="preserve"> </w:t>
      </w:r>
      <w:r w:rsidRPr="002F409E">
        <w:rPr>
          <w:rFonts w:cstheme="minorHAnsi"/>
          <w:sz w:val="24"/>
          <w:szCs w:val="24"/>
        </w:rPr>
        <w:t>does</w:t>
      </w:r>
      <w:r w:rsidRPr="002F409E">
        <w:rPr>
          <w:rFonts w:cstheme="minorHAnsi"/>
          <w:spacing w:val="-2"/>
          <w:sz w:val="24"/>
          <w:szCs w:val="24"/>
        </w:rPr>
        <w:t xml:space="preserve"> </w:t>
      </w:r>
      <w:r w:rsidRPr="002F409E">
        <w:rPr>
          <w:rFonts w:cstheme="minorHAnsi"/>
          <w:sz w:val="24"/>
          <w:szCs w:val="24"/>
        </w:rPr>
        <w:t>the</w:t>
      </w:r>
      <w:r w:rsidRPr="002F409E">
        <w:rPr>
          <w:rFonts w:cstheme="minorHAnsi"/>
          <w:spacing w:val="-1"/>
          <w:sz w:val="24"/>
          <w:szCs w:val="24"/>
        </w:rPr>
        <w:t xml:space="preserve"> </w:t>
      </w:r>
      <w:r w:rsidRPr="002F409E">
        <w:rPr>
          <w:rFonts w:cstheme="minorHAnsi"/>
          <w:sz w:val="24"/>
          <w:szCs w:val="24"/>
        </w:rPr>
        <w:t>teacher</w:t>
      </w:r>
      <w:r w:rsidRPr="002F409E">
        <w:rPr>
          <w:rFonts w:cstheme="minorHAnsi"/>
          <w:spacing w:val="-2"/>
          <w:sz w:val="24"/>
          <w:szCs w:val="24"/>
        </w:rPr>
        <w:t xml:space="preserve"> </w:t>
      </w:r>
      <w:r w:rsidRPr="002F409E">
        <w:rPr>
          <w:rFonts w:cstheme="minorHAnsi"/>
          <w:sz w:val="24"/>
          <w:szCs w:val="24"/>
        </w:rPr>
        <w:t>ensure</w:t>
      </w:r>
      <w:r w:rsidRPr="002F409E">
        <w:rPr>
          <w:rFonts w:cstheme="minorHAnsi"/>
          <w:spacing w:val="-1"/>
          <w:sz w:val="24"/>
          <w:szCs w:val="24"/>
        </w:rPr>
        <w:t xml:space="preserve"> </w:t>
      </w:r>
      <w:r w:rsidRPr="002F409E">
        <w:rPr>
          <w:rFonts w:cstheme="minorHAnsi"/>
          <w:sz w:val="24"/>
          <w:szCs w:val="24"/>
        </w:rPr>
        <w:t>most</w:t>
      </w:r>
      <w:r w:rsidRPr="002F409E">
        <w:rPr>
          <w:rFonts w:cstheme="minorHAnsi"/>
          <w:spacing w:val="-2"/>
          <w:sz w:val="24"/>
          <w:szCs w:val="24"/>
        </w:rPr>
        <w:t xml:space="preserve"> </w:t>
      </w:r>
      <w:r w:rsidRPr="002F409E">
        <w:rPr>
          <w:rFonts w:cstheme="minorHAnsi"/>
          <w:sz w:val="24"/>
          <w:szCs w:val="24"/>
        </w:rPr>
        <w:t>of</w:t>
      </w:r>
      <w:r w:rsidRPr="002F409E">
        <w:rPr>
          <w:rFonts w:cstheme="minorHAnsi"/>
          <w:spacing w:val="-1"/>
          <w:sz w:val="24"/>
          <w:szCs w:val="24"/>
        </w:rPr>
        <w:t xml:space="preserve"> </w:t>
      </w:r>
      <w:r w:rsidRPr="002F409E">
        <w:rPr>
          <w:rFonts w:cstheme="minorHAnsi"/>
          <w:sz w:val="24"/>
          <w:szCs w:val="24"/>
        </w:rPr>
        <w:t>the</w:t>
      </w:r>
      <w:r w:rsidRPr="002F409E">
        <w:rPr>
          <w:rFonts w:cstheme="minorHAnsi"/>
          <w:spacing w:val="-2"/>
          <w:sz w:val="24"/>
          <w:szCs w:val="24"/>
        </w:rPr>
        <w:t xml:space="preserve"> </w:t>
      </w:r>
      <w:r w:rsidRPr="002F409E">
        <w:rPr>
          <w:rFonts w:cstheme="minorHAnsi"/>
          <w:sz w:val="24"/>
          <w:szCs w:val="24"/>
        </w:rPr>
        <w:t>talking</w:t>
      </w:r>
      <w:r w:rsidRPr="002F409E">
        <w:rPr>
          <w:rFonts w:cstheme="minorHAnsi"/>
          <w:spacing w:val="-1"/>
          <w:sz w:val="24"/>
          <w:szCs w:val="24"/>
        </w:rPr>
        <w:t xml:space="preserve"> </w:t>
      </w:r>
      <w:r w:rsidRPr="002F409E">
        <w:rPr>
          <w:rFonts w:cstheme="minorHAnsi"/>
          <w:sz w:val="24"/>
          <w:szCs w:val="24"/>
        </w:rPr>
        <w:t>is</w:t>
      </w:r>
      <w:r w:rsidRPr="002F409E">
        <w:rPr>
          <w:rFonts w:cstheme="minorHAnsi"/>
          <w:spacing w:val="-2"/>
          <w:sz w:val="24"/>
          <w:szCs w:val="24"/>
        </w:rPr>
        <w:t xml:space="preserve"> </w:t>
      </w:r>
      <w:r w:rsidRPr="002F409E">
        <w:rPr>
          <w:rFonts w:cstheme="minorHAnsi"/>
          <w:sz w:val="24"/>
          <w:szCs w:val="24"/>
        </w:rPr>
        <w:t>done</w:t>
      </w:r>
      <w:r w:rsidRPr="002F409E">
        <w:rPr>
          <w:rFonts w:cstheme="minorHAnsi"/>
          <w:spacing w:val="-2"/>
          <w:sz w:val="24"/>
          <w:szCs w:val="24"/>
        </w:rPr>
        <w:t xml:space="preserve"> </w:t>
      </w:r>
      <w:r w:rsidRPr="002F409E">
        <w:rPr>
          <w:rFonts w:cstheme="minorHAnsi"/>
          <w:sz w:val="24"/>
          <w:szCs w:val="24"/>
        </w:rPr>
        <w:t>by the</w:t>
      </w:r>
      <w:r w:rsidRPr="002F409E">
        <w:rPr>
          <w:rFonts w:cstheme="minorHAnsi"/>
          <w:spacing w:val="-5"/>
          <w:sz w:val="24"/>
          <w:szCs w:val="24"/>
        </w:rPr>
        <w:t xml:space="preserve"> </w:t>
      </w:r>
      <w:r w:rsidRPr="002F409E">
        <w:rPr>
          <w:rFonts w:cstheme="minorHAnsi"/>
          <w:sz w:val="24"/>
          <w:szCs w:val="24"/>
        </w:rPr>
        <w:t>students?</w:t>
      </w:r>
    </w:p>
    <w:p w14:paraId="7881E325" w14:textId="77777777" w:rsidR="00E92D5E" w:rsidRPr="002F409E" w:rsidRDefault="00E92D5E" w:rsidP="009125C7">
      <w:pPr>
        <w:pStyle w:val="ListParagraph"/>
        <w:numPr>
          <w:ilvl w:val="0"/>
          <w:numId w:val="35"/>
        </w:numPr>
        <w:rPr>
          <w:rFonts w:cstheme="minorHAnsi"/>
          <w:sz w:val="24"/>
          <w:szCs w:val="24"/>
        </w:rPr>
      </w:pPr>
      <w:r w:rsidRPr="002F409E">
        <w:rPr>
          <w:rFonts w:cstheme="minorHAnsi"/>
          <w:spacing w:val="-1"/>
          <w:sz w:val="24"/>
          <w:szCs w:val="24"/>
        </w:rPr>
        <w:t>Maintaining</w:t>
      </w:r>
      <w:r w:rsidRPr="002F409E">
        <w:rPr>
          <w:rFonts w:cstheme="minorHAnsi"/>
          <w:spacing w:val="-2"/>
          <w:sz w:val="24"/>
          <w:szCs w:val="24"/>
        </w:rPr>
        <w:t xml:space="preserve"> </w:t>
      </w:r>
      <w:r w:rsidRPr="002F409E">
        <w:rPr>
          <w:rFonts w:cstheme="minorHAnsi"/>
          <w:spacing w:val="-1"/>
          <w:sz w:val="24"/>
          <w:szCs w:val="24"/>
        </w:rPr>
        <w:t>interest-</w:t>
      </w:r>
      <w:r w:rsidRPr="002F409E">
        <w:rPr>
          <w:rFonts w:cstheme="minorHAnsi"/>
          <w:spacing w:val="-2"/>
          <w:sz w:val="24"/>
          <w:szCs w:val="24"/>
        </w:rPr>
        <w:t xml:space="preserve"> </w:t>
      </w:r>
      <w:r w:rsidRPr="002F409E">
        <w:rPr>
          <w:rFonts w:cstheme="minorHAnsi"/>
          <w:sz w:val="24"/>
          <w:szCs w:val="24"/>
        </w:rPr>
        <w:t>what</w:t>
      </w:r>
      <w:r w:rsidRPr="002F409E">
        <w:rPr>
          <w:rFonts w:cstheme="minorHAnsi"/>
          <w:spacing w:val="-2"/>
          <w:sz w:val="24"/>
          <w:szCs w:val="24"/>
        </w:rPr>
        <w:t xml:space="preserve"> </w:t>
      </w:r>
      <w:r w:rsidRPr="002F409E">
        <w:rPr>
          <w:rFonts w:cstheme="minorHAnsi"/>
          <w:sz w:val="24"/>
          <w:szCs w:val="24"/>
        </w:rPr>
        <w:t>methods</w:t>
      </w:r>
      <w:r w:rsidRPr="002F409E">
        <w:rPr>
          <w:rFonts w:cstheme="minorHAnsi"/>
          <w:spacing w:val="-2"/>
          <w:sz w:val="24"/>
          <w:szCs w:val="24"/>
        </w:rPr>
        <w:t xml:space="preserve"> </w:t>
      </w:r>
      <w:r w:rsidRPr="002F409E">
        <w:rPr>
          <w:rFonts w:cstheme="minorHAnsi"/>
          <w:sz w:val="24"/>
          <w:szCs w:val="24"/>
        </w:rPr>
        <w:t>does</w:t>
      </w:r>
      <w:r w:rsidRPr="002F409E">
        <w:rPr>
          <w:rFonts w:cstheme="minorHAnsi"/>
          <w:spacing w:val="-2"/>
          <w:sz w:val="24"/>
          <w:szCs w:val="24"/>
        </w:rPr>
        <w:t xml:space="preserve"> </w:t>
      </w:r>
      <w:r w:rsidRPr="002F409E">
        <w:rPr>
          <w:rFonts w:cstheme="minorHAnsi"/>
          <w:sz w:val="24"/>
          <w:szCs w:val="24"/>
        </w:rPr>
        <w:t>the</w:t>
      </w:r>
      <w:r w:rsidRPr="002F409E">
        <w:rPr>
          <w:rFonts w:cstheme="minorHAnsi"/>
          <w:spacing w:val="-2"/>
          <w:sz w:val="24"/>
          <w:szCs w:val="24"/>
        </w:rPr>
        <w:t xml:space="preserve"> </w:t>
      </w:r>
      <w:r w:rsidRPr="002F409E">
        <w:rPr>
          <w:rFonts w:cstheme="minorHAnsi"/>
          <w:sz w:val="24"/>
          <w:szCs w:val="24"/>
        </w:rPr>
        <w:t>teacher</w:t>
      </w:r>
      <w:r w:rsidRPr="002F409E">
        <w:rPr>
          <w:rFonts w:cstheme="minorHAnsi"/>
          <w:spacing w:val="-1"/>
          <w:sz w:val="24"/>
          <w:szCs w:val="24"/>
        </w:rPr>
        <w:t xml:space="preserve"> </w:t>
      </w:r>
      <w:r w:rsidRPr="002F409E">
        <w:rPr>
          <w:rFonts w:cstheme="minorHAnsi"/>
          <w:sz w:val="24"/>
          <w:szCs w:val="24"/>
        </w:rPr>
        <w:t>use</w:t>
      </w:r>
      <w:r w:rsidRPr="002F409E">
        <w:rPr>
          <w:rFonts w:cstheme="minorHAnsi"/>
          <w:spacing w:val="-2"/>
          <w:sz w:val="24"/>
          <w:szCs w:val="24"/>
        </w:rPr>
        <w:t xml:space="preserve"> </w:t>
      </w:r>
      <w:r w:rsidRPr="002F409E">
        <w:rPr>
          <w:rFonts w:cstheme="minorHAnsi"/>
          <w:sz w:val="24"/>
          <w:szCs w:val="24"/>
        </w:rPr>
        <w:t>to</w:t>
      </w:r>
      <w:r w:rsidRPr="002F409E">
        <w:rPr>
          <w:rFonts w:cstheme="minorHAnsi"/>
          <w:spacing w:val="-2"/>
          <w:sz w:val="24"/>
          <w:szCs w:val="24"/>
        </w:rPr>
        <w:t xml:space="preserve"> </w:t>
      </w:r>
      <w:r w:rsidRPr="002F409E">
        <w:rPr>
          <w:rFonts w:cstheme="minorHAnsi"/>
          <w:sz w:val="24"/>
          <w:szCs w:val="24"/>
        </w:rPr>
        <w:t>stimulate</w:t>
      </w:r>
      <w:r w:rsidRPr="002F409E">
        <w:rPr>
          <w:rFonts w:cstheme="minorHAnsi"/>
          <w:spacing w:val="-2"/>
          <w:sz w:val="24"/>
          <w:szCs w:val="24"/>
        </w:rPr>
        <w:t xml:space="preserve"> </w:t>
      </w:r>
      <w:r w:rsidRPr="002F409E">
        <w:rPr>
          <w:rFonts w:cstheme="minorHAnsi"/>
          <w:sz w:val="24"/>
          <w:szCs w:val="24"/>
        </w:rPr>
        <w:t>and</w:t>
      </w:r>
      <w:r w:rsidRPr="002F409E">
        <w:rPr>
          <w:rFonts w:cstheme="minorHAnsi"/>
          <w:spacing w:val="36"/>
          <w:sz w:val="24"/>
          <w:szCs w:val="24"/>
        </w:rPr>
        <w:t xml:space="preserve"> </w:t>
      </w:r>
      <w:r w:rsidRPr="002F409E">
        <w:rPr>
          <w:rFonts w:cstheme="minorHAnsi"/>
          <w:sz w:val="24"/>
          <w:szCs w:val="24"/>
        </w:rPr>
        <w:t>engage</w:t>
      </w:r>
      <w:r w:rsidRPr="002F409E">
        <w:rPr>
          <w:rFonts w:cstheme="minorHAnsi"/>
          <w:spacing w:val="-1"/>
          <w:sz w:val="24"/>
          <w:szCs w:val="24"/>
        </w:rPr>
        <w:t xml:space="preserve"> </w:t>
      </w:r>
      <w:r w:rsidRPr="002F409E">
        <w:rPr>
          <w:rFonts w:cstheme="minorHAnsi"/>
          <w:sz w:val="24"/>
          <w:szCs w:val="24"/>
        </w:rPr>
        <w:t>learners?</w:t>
      </w:r>
    </w:p>
    <w:p w14:paraId="29F3F0BD" w14:textId="77777777" w:rsidR="00E92D5E" w:rsidRPr="002F409E" w:rsidRDefault="00E92D5E" w:rsidP="009125C7">
      <w:pPr>
        <w:pStyle w:val="ListParagraph"/>
        <w:numPr>
          <w:ilvl w:val="0"/>
          <w:numId w:val="35"/>
        </w:numPr>
        <w:rPr>
          <w:rFonts w:cstheme="minorHAnsi"/>
          <w:sz w:val="24"/>
          <w:szCs w:val="24"/>
        </w:rPr>
      </w:pPr>
      <w:r w:rsidRPr="002F409E">
        <w:rPr>
          <w:rFonts w:cstheme="minorHAnsi"/>
          <w:sz w:val="24"/>
          <w:szCs w:val="24"/>
        </w:rPr>
        <w:t>Scaffolding</w:t>
      </w:r>
      <w:r w:rsidRPr="002F409E">
        <w:rPr>
          <w:rFonts w:cstheme="minorHAnsi"/>
          <w:spacing w:val="-2"/>
          <w:sz w:val="24"/>
          <w:szCs w:val="24"/>
        </w:rPr>
        <w:t xml:space="preserve"> </w:t>
      </w:r>
      <w:r w:rsidRPr="002F409E">
        <w:rPr>
          <w:rFonts w:cstheme="minorHAnsi"/>
          <w:sz w:val="24"/>
          <w:szCs w:val="24"/>
        </w:rPr>
        <w:t>and</w:t>
      </w:r>
      <w:r w:rsidRPr="002F409E">
        <w:rPr>
          <w:rFonts w:cstheme="minorHAnsi"/>
          <w:spacing w:val="-2"/>
          <w:sz w:val="24"/>
          <w:szCs w:val="24"/>
        </w:rPr>
        <w:t xml:space="preserve"> </w:t>
      </w:r>
      <w:r w:rsidRPr="002F409E">
        <w:rPr>
          <w:rFonts w:cstheme="minorHAnsi"/>
          <w:spacing w:val="-1"/>
          <w:sz w:val="24"/>
          <w:szCs w:val="24"/>
        </w:rPr>
        <w:t xml:space="preserve">consolidation- </w:t>
      </w:r>
      <w:r w:rsidRPr="002F409E">
        <w:rPr>
          <w:rFonts w:cstheme="minorHAnsi"/>
          <w:sz w:val="24"/>
          <w:szCs w:val="24"/>
        </w:rPr>
        <w:t>how</w:t>
      </w:r>
      <w:r w:rsidRPr="002F409E">
        <w:rPr>
          <w:rFonts w:cstheme="minorHAnsi"/>
          <w:spacing w:val="-2"/>
          <w:sz w:val="24"/>
          <w:szCs w:val="24"/>
        </w:rPr>
        <w:t xml:space="preserve"> </w:t>
      </w:r>
      <w:r w:rsidRPr="002F409E">
        <w:rPr>
          <w:rFonts w:cstheme="minorHAnsi"/>
          <w:sz w:val="24"/>
          <w:szCs w:val="24"/>
        </w:rPr>
        <w:t>do</w:t>
      </w:r>
      <w:r w:rsidRPr="002F409E">
        <w:rPr>
          <w:rFonts w:cstheme="minorHAnsi"/>
          <w:spacing w:val="-1"/>
          <w:sz w:val="24"/>
          <w:szCs w:val="24"/>
        </w:rPr>
        <w:t xml:space="preserve"> </w:t>
      </w:r>
      <w:r w:rsidRPr="002F409E">
        <w:rPr>
          <w:rFonts w:cstheme="minorHAnsi"/>
          <w:sz w:val="24"/>
          <w:szCs w:val="24"/>
        </w:rPr>
        <w:t>later</w:t>
      </w:r>
      <w:r w:rsidRPr="002F409E">
        <w:rPr>
          <w:rFonts w:cstheme="minorHAnsi"/>
          <w:spacing w:val="-2"/>
          <w:sz w:val="24"/>
          <w:szCs w:val="24"/>
        </w:rPr>
        <w:t xml:space="preserve"> </w:t>
      </w:r>
      <w:r w:rsidRPr="002F409E">
        <w:rPr>
          <w:rFonts w:cstheme="minorHAnsi"/>
          <w:sz w:val="24"/>
          <w:szCs w:val="24"/>
        </w:rPr>
        <w:t>activities</w:t>
      </w:r>
      <w:r w:rsidRPr="002F409E">
        <w:rPr>
          <w:rFonts w:cstheme="minorHAnsi"/>
          <w:spacing w:val="-1"/>
          <w:sz w:val="24"/>
          <w:szCs w:val="24"/>
        </w:rPr>
        <w:t xml:space="preserve"> </w:t>
      </w:r>
      <w:r w:rsidRPr="002F409E">
        <w:rPr>
          <w:rFonts w:cstheme="minorHAnsi"/>
          <w:sz w:val="24"/>
          <w:szCs w:val="24"/>
        </w:rPr>
        <w:t>in</w:t>
      </w:r>
      <w:r w:rsidRPr="002F409E">
        <w:rPr>
          <w:rFonts w:cstheme="minorHAnsi"/>
          <w:spacing w:val="-2"/>
          <w:sz w:val="24"/>
          <w:szCs w:val="24"/>
        </w:rPr>
        <w:t xml:space="preserve"> </w:t>
      </w:r>
      <w:r w:rsidRPr="002F409E">
        <w:rPr>
          <w:rFonts w:cstheme="minorHAnsi"/>
          <w:sz w:val="24"/>
          <w:szCs w:val="24"/>
        </w:rPr>
        <w:t>the</w:t>
      </w:r>
      <w:r w:rsidRPr="002F409E">
        <w:rPr>
          <w:rFonts w:cstheme="minorHAnsi"/>
          <w:spacing w:val="-1"/>
          <w:sz w:val="24"/>
          <w:szCs w:val="24"/>
        </w:rPr>
        <w:t xml:space="preserve"> </w:t>
      </w:r>
      <w:r w:rsidRPr="002F409E">
        <w:rPr>
          <w:rFonts w:cstheme="minorHAnsi"/>
          <w:sz w:val="24"/>
          <w:szCs w:val="24"/>
        </w:rPr>
        <w:t>lesson</w:t>
      </w:r>
      <w:r w:rsidRPr="002F409E">
        <w:rPr>
          <w:rFonts w:cstheme="minorHAnsi"/>
          <w:spacing w:val="-2"/>
          <w:sz w:val="24"/>
          <w:szCs w:val="24"/>
        </w:rPr>
        <w:t xml:space="preserve"> </w:t>
      </w:r>
      <w:r w:rsidRPr="002F409E">
        <w:rPr>
          <w:rFonts w:cstheme="minorHAnsi"/>
          <w:sz w:val="24"/>
          <w:szCs w:val="24"/>
        </w:rPr>
        <w:t>build</w:t>
      </w:r>
      <w:r w:rsidRPr="002F409E">
        <w:rPr>
          <w:rFonts w:cstheme="minorHAnsi"/>
          <w:spacing w:val="-1"/>
          <w:sz w:val="24"/>
          <w:szCs w:val="24"/>
        </w:rPr>
        <w:t xml:space="preserve"> </w:t>
      </w:r>
      <w:r w:rsidRPr="002F409E">
        <w:rPr>
          <w:rFonts w:cstheme="minorHAnsi"/>
          <w:sz w:val="24"/>
          <w:szCs w:val="24"/>
        </w:rPr>
        <w:t>on</w:t>
      </w:r>
      <w:r w:rsidRPr="002F409E">
        <w:rPr>
          <w:rFonts w:cstheme="minorHAnsi"/>
          <w:spacing w:val="26"/>
          <w:sz w:val="24"/>
          <w:szCs w:val="24"/>
        </w:rPr>
        <w:t xml:space="preserve"> </w:t>
      </w:r>
      <w:r w:rsidRPr="002F409E">
        <w:rPr>
          <w:rFonts w:cstheme="minorHAnsi"/>
          <w:sz w:val="24"/>
          <w:szCs w:val="24"/>
        </w:rPr>
        <w:t>what</w:t>
      </w:r>
      <w:r w:rsidRPr="002F409E">
        <w:rPr>
          <w:rFonts w:cstheme="minorHAnsi"/>
          <w:spacing w:val="-2"/>
          <w:sz w:val="24"/>
          <w:szCs w:val="24"/>
        </w:rPr>
        <w:t xml:space="preserve"> </w:t>
      </w:r>
      <w:r w:rsidRPr="002F409E">
        <w:rPr>
          <w:rFonts w:cstheme="minorHAnsi"/>
          <w:sz w:val="24"/>
          <w:szCs w:val="24"/>
        </w:rPr>
        <w:t>it</w:t>
      </w:r>
      <w:r w:rsidRPr="002F409E">
        <w:rPr>
          <w:rFonts w:cstheme="minorHAnsi"/>
          <w:spacing w:val="-1"/>
          <w:sz w:val="24"/>
          <w:szCs w:val="24"/>
        </w:rPr>
        <w:t xml:space="preserve"> </w:t>
      </w:r>
      <w:r w:rsidRPr="002F409E">
        <w:rPr>
          <w:rFonts w:cstheme="minorHAnsi"/>
          <w:sz w:val="24"/>
          <w:szCs w:val="24"/>
        </w:rPr>
        <w:t>began</w:t>
      </w:r>
      <w:r w:rsidRPr="002F409E">
        <w:rPr>
          <w:rFonts w:cstheme="minorHAnsi"/>
          <w:spacing w:val="-2"/>
          <w:sz w:val="24"/>
          <w:szCs w:val="24"/>
        </w:rPr>
        <w:t xml:space="preserve"> </w:t>
      </w:r>
      <w:r w:rsidRPr="002F409E">
        <w:rPr>
          <w:rFonts w:cstheme="minorHAnsi"/>
          <w:sz w:val="24"/>
          <w:szCs w:val="24"/>
        </w:rPr>
        <w:t>with?</w:t>
      </w:r>
      <w:r w:rsidRPr="002F409E">
        <w:rPr>
          <w:rFonts w:cstheme="minorHAnsi"/>
          <w:spacing w:val="-1"/>
          <w:sz w:val="24"/>
          <w:szCs w:val="24"/>
        </w:rPr>
        <w:t xml:space="preserve"> </w:t>
      </w:r>
      <w:r w:rsidRPr="002F409E">
        <w:rPr>
          <w:rFonts w:cstheme="minorHAnsi"/>
          <w:sz w:val="24"/>
          <w:szCs w:val="24"/>
        </w:rPr>
        <w:t>Is</w:t>
      </w:r>
      <w:r w:rsidRPr="002F409E">
        <w:rPr>
          <w:rFonts w:cstheme="minorHAnsi"/>
          <w:spacing w:val="-1"/>
          <w:sz w:val="24"/>
          <w:szCs w:val="24"/>
        </w:rPr>
        <w:t xml:space="preserve"> </w:t>
      </w:r>
      <w:r w:rsidRPr="002F409E">
        <w:rPr>
          <w:rFonts w:cstheme="minorHAnsi"/>
          <w:sz w:val="24"/>
          <w:szCs w:val="24"/>
        </w:rPr>
        <w:t>there</w:t>
      </w:r>
      <w:r w:rsidRPr="002F409E">
        <w:rPr>
          <w:rFonts w:cstheme="minorHAnsi"/>
          <w:spacing w:val="-2"/>
          <w:sz w:val="24"/>
          <w:szCs w:val="24"/>
        </w:rPr>
        <w:t xml:space="preserve"> </w:t>
      </w:r>
      <w:r w:rsidRPr="002F409E">
        <w:rPr>
          <w:rFonts w:cstheme="minorHAnsi"/>
          <w:sz w:val="24"/>
          <w:szCs w:val="24"/>
        </w:rPr>
        <w:t>a</w:t>
      </w:r>
      <w:r w:rsidRPr="002F409E">
        <w:rPr>
          <w:rFonts w:cstheme="minorHAnsi"/>
          <w:spacing w:val="-1"/>
          <w:sz w:val="24"/>
          <w:szCs w:val="24"/>
        </w:rPr>
        <w:t xml:space="preserve"> </w:t>
      </w:r>
      <w:r w:rsidRPr="002F409E">
        <w:rPr>
          <w:rFonts w:cstheme="minorHAnsi"/>
          <w:sz w:val="24"/>
          <w:szCs w:val="24"/>
        </w:rPr>
        <w:t>recap</w:t>
      </w:r>
      <w:r w:rsidRPr="002F409E">
        <w:rPr>
          <w:rFonts w:cstheme="minorHAnsi"/>
          <w:spacing w:val="-1"/>
          <w:sz w:val="24"/>
          <w:szCs w:val="24"/>
        </w:rPr>
        <w:t xml:space="preserve"> </w:t>
      </w:r>
      <w:r w:rsidRPr="002F409E">
        <w:rPr>
          <w:rFonts w:cstheme="minorHAnsi"/>
          <w:sz w:val="24"/>
          <w:szCs w:val="24"/>
        </w:rPr>
        <w:t>of</w:t>
      </w:r>
      <w:r w:rsidRPr="002F409E">
        <w:rPr>
          <w:rFonts w:cstheme="minorHAnsi"/>
          <w:spacing w:val="-2"/>
          <w:sz w:val="24"/>
          <w:szCs w:val="24"/>
        </w:rPr>
        <w:t xml:space="preserve"> </w:t>
      </w:r>
      <w:r w:rsidRPr="002F409E">
        <w:rPr>
          <w:rFonts w:cstheme="minorHAnsi"/>
          <w:sz w:val="24"/>
          <w:szCs w:val="24"/>
        </w:rPr>
        <w:t>the</w:t>
      </w:r>
      <w:r w:rsidRPr="002F409E">
        <w:rPr>
          <w:rFonts w:cstheme="minorHAnsi"/>
          <w:spacing w:val="-1"/>
          <w:sz w:val="24"/>
          <w:szCs w:val="24"/>
        </w:rPr>
        <w:t xml:space="preserve"> </w:t>
      </w:r>
      <w:r w:rsidRPr="002F409E">
        <w:rPr>
          <w:rFonts w:cstheme="minorHAnsi"/>
          <w:sz w:val="24"/>
          <w:szCs w:val="24"/>
        </w:rPr>
        <w:t>previous</w:t>
      </w:r>
      <w:r w:rsidRPr="002F409E">
        <w:rPr>
          <w:rFonts w:cstheme="minorHAnsi"/>
          <w:spacing w:val="-1"/>
          <w:sz w:val="24"/>
          <w:szCs w:val="24"/>
        </w:rPr>
        <w:t xml:space="preserve"> </w:t>
      </w:r>
      <w:r w:rsidRPr="002F409E">
        <w:rPr>
          <w:rFonts w:cstheme="minorHAnsi"/>
          <w:sz w:val="24"/>
          <w:szCs w:val="24"/>
        </w:rPr>
        <w:t>session</w:t>
      </w:r>
      <w:r w:rsidRPr="002F409E">
        <w:rPr>
          <w:rFonts w:cstheme="minorHAnsi"/>
          <w:spacing w:val="-2"/>
          <w:sz w:val="24"/>
          <w:szCs w:val="24"/>
        </w:rPr>
        <w:t xml:space="preserve"> </w:t>
      </w:r>
      <w:r w:rsidRPr="002F409E">
        <w:rPr>
          <w:rFonts w:cstheme="minorHAnsi"/>
          <w:sz w:val="24"/>
          <w:szCs w:val="24"/>
        </w:rPr>
        <w:t>and</w:t>
      </w:r>
      <w:r w:rsidRPr="002F409E">
        <w:rPr>
          <w:rFonts w:cstheme="minorHAnsi"/>
          <w:spacing w:val="-1"/>
          <w:sz w:val="24"/>
          <w:szCs w:val="24"/>
        </w:rPr>
        <w:t xml:space="preserve"> </w:t>
      </w:r>
      <w:r w:rsidRPr="002F409E">
        <w:rPr>
          <w:rFonts w:cstheme="minorHAnsi"/>
          <w:sz w:val="24"/>
          <w:szCs w:val="24"/>
        </w:rPr>
        <w:t>a</w:t>
      </w:r>
      <w:r w:rsidRPr="002F409E">
        <w:rPr>
          <w:rFonts w:cstheme="minorHAnsi"/>
          <w:spacing w:val="-1"/>
          <w:sz w:val="24"/>
          <w:szCs w:val="24"/>
        </w:rPr>
        <w:t xml:space="preserve"> </w:t>
      </w:r>
      <w:r w:rsidRPr="002F409E">
        <w:rPr>
          <w:rFonts w:cstheme="minorHAnsi"/>
          <w:sz w:val="24"/>
          <w:szCs w:val="24"/>
        </w:rPr>
        <w:t>review</w:t>
      </w:r>
      <w:r w:rsidRPr="002F409E">
        <w:rPr>
          <w:rFonts w:cstheme="minorHAnsi"/>
          <w:spacing w:val="-2"/>
          <w:sz w:val="24"/>
          <w:szCs w:val="24"/>
        </w:rPr>
        <w:t xml:space="preserve"> </w:t>
      </w:r>
      <w:r w:rsidRPr="002F409E">
        <w:rPr>
          <w:rFonts w:cstheme="minorHAnsi"/>
          <w:sz w:val="24"/>
          <w:szCs w:val="24"/>
        </w:rPr>
        <w:t>of</w:t>
      </w:r>
      <w:r w:rsidRPr="002F409E">
        <w:rPr>
          <w:rFonts w:cstheme="minorHAnsi"/>
          <w:w w:val="99"/>
          <w:sz w:val="24"/>
          <w:szCs w:val="24"/>
        </w:rPr>
        <w:t xml:space="preserve"> </w:t>
      </w:r>
      <w:r w:rsidRPr="002F409E">
        <w:rPr>
          <w:rFonts w:cstheme="minorHAnsi"/>
          <w:sz w:val="24"/>
          <w:szCs w:val="24"/>
        </w:rPr>
        <w:t>the</w:t>
      </w:r>
      <w:r w:rsidRPr="002F409E">
        <w:rPr>
          <w:rFonts w:cstheme="minorHAnsi"/>
          <w:spacing w:val="-2"/>
          <w:sz w:val="24"/>
          <w:szCs w:val="24"/>
        </w:rPr>
        <w:t xml:space="preserve"> </w:t>
      </w:r>
      <w:r w:rsidRPr="002F409E">
        <w:rPr>
          <w:rFonts w:cstheme="minorHAnsi"/>
          <w:sz w:val="24"/>
          <w:szCs w:val="24"/>
        </w:rPr>
        <w:t>learning</w:t>
      </w:r>
      <w:r w:rsidRPr="002F409E">
        <w:rPr>
          <w:rFonts w:cstheme="minorHAnsi"/>
          <w:spacing w:val="-1"/>
          <w:sz w:val="24"/>
          <w:szCs w:val="24"/>
        </w:rPr>
        <w:t xml:space="preserve"> </w:t>
      </w:r>
      <w:r w:rsidRPr="002F409E">
        <w:rPr>
          <w:rFonts w:cstheme="minorHAnsi"/>
          <w:sz w:val="24"/>
          <w:szCs w:val="24"/>
        </w:rPr>
        <w:t>goals?</w:t>
      </w:r>
    </w:p>
    <w:p w14:paraId="2ABC958F" w14:textId="77777777" w:rsidR="00E92D5E" w:rsidRPr="002F409E" w:rsidRDefault="00E92D5E" w:rsidP="009125C7">
      <w:pPr>
        <w:pStyle w:val="ListParagraph"/>
        <w:numPr>
          <w:ilvl w:val="0"/>
          <w:numId w:val="35"/>
        </w:numPr>
        <w:rPr>
          <w:rFonts w:cstheme="minorHAnsi"/>
          <w:sz w:val="24"/>
          <w:szCs w:val="24"/>
        </w:rPr>
      </w:pPr>
      <w:r w:rsidRPr="002F409E">
        <w:rPr>
          <w:rFonts w:cstheme="minorHAnsi"/>
          <w:sz w:val="24"/>
          <w:szCs w:val="24"/>
        </w:rPr>
        <w:t>Secure</w:t>
      </w:r>
      <w:r w:rsidRPr="002F409E">
        <w:rPr>
          <w:rFonts w:cstheme="minorHAnsi"/>
          <w:spacing w:val="-2"/>
          <w:sz w:val="24"/>
          <w:szCs w:val="24"/>
        </w:rPr>
        <w:t xml:space="preserve"> </w:t>
      </w:r>
      <w:r w:rsidRPr="002F409E">
        <w:rPr>
          <w:rFonts w:cstheme="minorHAnsi"/>
          <w:sz w:val="24"/>
          <w:szCs w:val="24"/>
        </w:rPr>
        <w:t>learning</w:t>
      </w:r>
      <w:r w:rsidRPr="002F409E">
        <w:rPr>
          <w:rFonts w:cstheme="minorHAnsi"/>
          <w:spacing w:val="-2"/>
          <w:sz w:val="24"/>
          <w:szCs w:val="24"/>
        </w:rPr>
        <w:t xml:space="preserve"> </w:t>
      </w:r>
      <w:r w:rsidRPr="002F409E">
        <w:rPr>
          <w:rFonts w:cstheme="minorHAnsi"/>
          <w:spacing w:val="-1"/>
          <w:sz w:val="24"/>
          <w:szCs w:val="24"/>
        </w:rPr>
        <w:t xml:space="preserve">environment- </w:t>
      </w:r>
      <w:r w:rsidRPr="002F409E">
        <w:rPr>
          <w:rFonts w:cstheme="minorHAnsi"/>
          <w:sz w:val="24"/>
          <w:szCs w:val="24"/>
        </w:rPr>
        <w:t>what</w:t>
      </w:r>
      <w:r w:rsidRPr="002F409E">
        <w:rPr>
          <w:rFonts w:cstheme="minorHAnsi"/>
          <w:spacing w:val="-2"/>
          <w:sz w:val="24"/>
          <w:szCs w:val="24"/>
        </w:rPr>
        <w:t xml:space="preserve"> </w:t>
      </w:r>
      <w:r w:rsidRPr="002F409E">
        <w:rPr>
          <w:rFonts w:cstheme="minorHAnsi"/>
          <w:sz w:val="24"/>
          <w:szCs w:val="24"/>
        </w:rPr>
        <w:t>does</w:t>
      </w:r>
      <w:r w:rsidRPr="002F409E">
        <w:rPr>
          <w:rFonts w:cstheme="minorHAnsi"/>
          <w:spacing w:val="-1"/>
          <w:sz w:val="24"/>
          <w:szCs w:val="24"/>
        </w:rPr>
        <w:t xml:space="preserve"> </w:t>
      </w:r>
      <w:r w:rsidRPr="002F409E">
        <w:rPr>
          <w:rFonts w:cstheme="minorHAnsi"/>
          <w:sz w:val="24"/>
          <w:szCs w:val="24"/>
        </w:rPr>
        <w:t>the</w:t>
      </w:r>
      <w:r w:rsidRPr="002F409E">
        <w:rPr>
          <w:rFonts w:cstheme="minorHAnsi"/>
          <w:spacing w:val="-2"/>
          <w:sz w:val="24"/>
          <w:szCs w:val="24"/>
        </w:rPr>
        <w:t xml:space="preserve"> </w:t>
      </w:r>
      <w:r w:rsidRPr="002F409E">
        <w:rPr>
          <w:rFonts w:cstheme="minorHAnsi"/>
          <w:sz w:val="24"/>
          <w:szCs w:val="24"/>
        </w:rPr>
        <w:t>teacher</w:t>
      </w:r>
      <w:r w:rsidRPr="002F409E">
        <w:rPr>
          <w:rFonts w:cstheme="minorHAnsi"/>
          <w:spacing w:val="-1"/>
          <w:sz w:val="24"/>
          <w:szCs w:val="24"/>
        </w:rPr>
        <w:t xml:space="preserve"> </w:t>
      </w:r>
      <w:r w:rsidRPr="002F409E">
        <w:rPr>
          <w:rFonts w:cstheme="minorHAnsi"/>
          <w:sz w:val="24"/>
          <w:szCs w:val="24"/>
        </w:rPr>
        <w:t>do</w:t>
      </w:r>
      <w:r w:rsidRPr="002F409E">
        <w:rPr>
          <w:rFonts w:cstheme="minorHAnsi"/>
          <w:spacing w:val="-2"/>
          <w:sz w:val="24"/>
          <w:szCs w:val="24"/>
        </w:rPr>
        <w:t xml:space="preserve"> </w:t>
      </w:r>
      <w:r w:rsidRPr="002F409E">
        <w:rPr>
          <w:rFonts w:cstheme="minorHAnsi"/>
          <w:sz w:val="24"/>
          <w:szCs w:val="24"/>
        </w:rPr>
        <w:t>to</w:t>
      </w:r>
      <w:r w:rsidRPr="002F409E">
        <w:rPr>
          <w:rFonts w:cstheme="minorHAnsi"/>
          <w:spacing w:val="-1"/>
          <w:sz w:val="24"/>
          <w:szCs w:val="24"/>
        </w:rPr>
        <w:t xml:space="preserve"> </w:t>
      </w:r>
      <w:r w:rsidRPr="002F409E">
        <w:rPr>
          <w:rFonts w:cstheme="minorHAnsi"/>
          <w:sz w:val="24"/>
          <w:szCs w:val="24"/>
        </w:rPr>
        <w:t>ensure</w:t>
      </w:r>
      <w:r w:rsidRPr="002F409E">
        <w:rPr>
          <w:rFonts w:cstheme="minorHAnsi"/>
          <w:spacing w:val="-2"/>
          <w:sz w:val="24"/>
          <w:szCs w:val="24"/>
        </w:rPr>
        <w:t xml:space="preserve"> </w:t>
      </w:r>
      <w:r w:rsidRPr="002F409E">
        <w:rPr>
          <w:rFonts w:cstheme="minorHAnsi"/>
          <w:sz w:val="24"/>
          <w:szCs w:val="24"/>
        </w:rPr>
        <w:t>students</w:t>
      </w:r>
      <w:r w:rsidRPr="002F409E">
        <w:rPr>
          <w:rFonts w:cstheme="minorHAnsi"/>
          <w:spacing w:val="-1"/>
          <w:sz w:val="24"/>
          <w:szCs w:val="24"/>
        </w:rPr>
        <w:t xml:space="preserve"> </w:t>
      </w:r>
      <w:r w:rsidRPr="002F409E">
        <w:rPr>
          <w:rFonts w:cstheme="minorHAnsi"/>
          <w:sz w:val="24"/>
          <w:szCs w:val="24"/>
        </w:rPr>
        <w:t>all</w:t>
      </w:r>
      <w:r w:rsidRPr="002F409E">
        <w:rPr>
          <w:rFonts w:cstheme="minorHAnsi"/>
          <w:spacing w:val="22"/>
          <w:sz w:val="24"/>
          <w:szCs w:val="24"/>
        </w:rPr>
        <w:t xml:space="preserve"> </w:t>
      </w:r>
      <w:r w:rsidRPr="002F409E">
        <w:rPr>
          <w:rFonts w:cstheme="minorHAnsi"/>
          <w:sz w:val="24"/>
          <w:szCs w:val="24"/>
        </w:rPr>
        <w:t>feel</w:t>
      </w:r>
      <w:r w:rsidRPr="002F409E">
        <w:rPr>
          <w:rFonts w:cstheme="minorHAnsi"/>
          <w:spacing w:val="-2"/>
          <w:sz w:val="24"/>
          <w:szCs w:val="24"/>
        </w:rPr>
        <w:t xml:space="preserve"> </w:t>
      </w:r>
      <w:r w:rsidRPr="002F409E">
        <w:rPr>
          <w:rFonts w:cstheme="minorHAnsi"/>
          <w:sz w:val="24"/>
          <w:szCs w:val="24"/>
        </w:rPr>
        <w:t>comfortable</w:t>
      </w:r>
      <w:r w:rsidRPr="002F409E">
        <w:rPr>
          <w:rFonts w:cstheme="minorHAnsi"/>
          <w:spacing w:val="-2"/>
          <w:sz w:val="24"/>
          <w:szCs w:val="24"/>
        </w:rPr>
        <w:t xml:space="preserve"> </w:t>
      </w:r>
      <w:r w:rsidRPr="002F409E">
        <w:rPr>
          <w:rFonts w:cstheme="minorHAnsi"/>
          <w:sz w:val="24"/>
          <w:szCs w:val="24"/>
        </w:rPr>
        <w:t>to</w:t>
      </w:r>
      <w:r w:rsidRPr="002F409E">
        <w:rPr>
          <w:rFonts w:cstheme="minorHAnsi"/>
          <w:spacing w:val="-1"/>
          <w:sz w:val="24"/>
          <w:szCs w:val="24"/>
        </w:rPr>
        <w:t xml:space="preserve"> </w:t>
      </w:r>
      <w:r w:rsidRPr="002F409E">
        <w:rPr>
          <w:rFonts w:cstheme="minorHAnsi"/>
          <w:sz w:val="24"/>
          <w:szCs w:val="24"/>
        </w:rPr>
        <w:t>make</w:t>
      </w:r>
      <w:r w:rsidRPr="002F409E">
        <w:rPr>
          <w:rFonts w:cstheme="minorHAnsi"/>
          <w:spacing w:val="-2"/>
          <w:sz w:val="24"/>
          <w:szCs w:val="24"/>
        </w:rPr>
        <w:t xml:space="preserve"> </w:t>
      </w:r>
      <w:r w:rsidRPr="002F409E">
        <w:rPr>
          <w:rFonts w:cstheme="minorHAnsi"/>
          <w:spacing w:val="-1"/>
          <w:sz w:val="24"/>
          <w:szCs w:val="24"/>
        </w:rPr>
        <w:t>contributions?</w:t>
      </w:r>
      <w:r w:rsidRPr="002F409E">
        <w:rPr>
          <w:rFonts w:cstheme="minorHAnsi"/>
          <w:spacing w:val="-2"/>
          <w:sz w:val="24"/>
          <w:szCs w:val="24"/>
        </w:rPr>
        <w:t xml:space="preserve"> </w:t>
      </w:r>
      <w:r w:rsidRPr="002F409E">
        <w:rPr>
          <w:rFonts w:cstheme="minorHAnsi"/>
          <w:sz w:val="24"/>
          <w:szCs w:val="24"/>
        </w:rPr>
        <w:t>How</w:t>
      </w:r>
      <w:r w:rsidRPr="002F409E">
        <w:rPr>
          <w:rFonts w:cstheme="minorHAnsi"/>
          <w:spacing w:val="-1"/>
          <w:sz w:val="24"/>
          <w:szCs w:val="24"/>
        </w:rPr>
        <w:t xml:space="preserve"> </w:t>
      </w:r>
      <w:r w:rsidRPr="002F409E">
        <w:rPr>
          <w:rFonts w:cstheme="minorHAnsi"/>
          <w:sz w:val="24"/>
          <w:szCs w:val="24"/>
        </w:rPr>
        <w:t>does</w:t>
      </w:r>
      <w:r w:rsidRPr="002F409E">
        <w:rPr>
          <w:rFonts w:cstheme="minorHAnsi"/>
          <w:spacing w:val="-2"/>
          <w:sz w:val="24"/>
          <w:szCs w:val="24"/>
        </w:rPr>
        <w:t xml:space="preserve"> </w:t>
      </w:r>
      <w:r w:rsidRPr="002F409E">
        <w:rPr>
          <w:rFonts w:cstheme="minorHAnsi"/>
          <w:sz w:val="24"/>
          <w:szCs w:val="24"/>
        </w:rPr>
        <w:t>this</w:t>
      </w:r>
      <w:r w:rsidRPr="002F409E">
        <w:rPr>
          <w:rFonts w:cstheme="minorHAnsi"/>
          <w:spacing w:val="-1"/>
          <w:sz w:val="24"/>
          <w:szCs w:val="24"/>
        </w:rPr>
        <w:t xml:space="preserve"> </w:t>
      </w:r>
      <w:r w:rsidRPr="002F409E">
        <w:rPr>
          <w:rFonts w:cstheme="minorHAnsi"/>
          <w:sz w:val="24"/>
          <w:szCs w:val="24"/>
        </w:rPr>
        <w:t>link</w:t>
      </w:r>
      <w:r w:rsidRPr="002F409E">
        <w:rPr>
          <w:rFonts w:cstheme="minorHAnsi"/>
          <w:spacing w:val="-2"/>
          <w:sz w:val="24"/>
          <w:szCs w:val="24"/>
        </w:rPr>
        <w:t xml:space="preserve"> </w:t>
      </w:r>
      <w:r w:rsidRPr="002F409E">
        <w:rPr>
          <w:rFonts w:cstheme="minorHAnsi"/>
          <w:sz w:val="24"/>
          <w:szCs w:val="24"/>
        </w:rPr>
        <w:t>to</w:t>
      </w:r>
      <w:r w:rsidRPr="002F409E">
        <w:rPr>
          <w:rFonts w:cstheme="minorHAnsi"/>
          <w:spacing w:val="-2"/>
          <w:sz w:val="24"/>
          <w:szCs w:val="24"/>
        </w:rPr>
        <w:t xml:space="preserve"> </w:t>
      </w:r>
      <w:r w:rsidRPr="002F409E">
        <w:rPr>
          <w:rFonts w:cstheme="minorHAnsi"/>
          <w:sz w:val="24"/>
          <w:szCs w:val="24"/>
        </w:rPr>
        <w:t>classroom</w:t>
      </w:r>
      <w:r w:rsidRPr="002F409E">
        <w:rPr>
          <w:rFonts w:cstheme="minorHAnsi"/>
          <w:spacing w:val="26"/>
          <w:sz w:val="24"/>
          <w:szCs w:val="24"/>
        </w:rPr>
        <w:t xml:space="preserve"> </w:t>
      </w:r>
      <w:r w:rsidRPr="002F409E">
        <w:rPr>
          <w:rFonts w:cstheme="minorHAnsi"/>
          <w:sz w:val="24"/>
          <w:szCs w:val="24"/>
        </w:rPr>
        <w:t>discipline?</w:t>
      </w:r>
    </w:p>
    <w:p w14:paraId="1FC2505D" w14:textId="3F48456E" w:rsidR="00E92D5E" w:rsidRPr="002F409E" w:rsidRDefault="00E36467" w:rsidP="009125C7">
      <w:pPr>
        <w:pStyle w:val="ListParagraph"/>
        <w:numPr>
          <w:ilvl w:val="0"/>
          <w:numId w:val="35"/>
        </w:numPr>
        <w:rPr>
          <w:rFonts w:cstheme="minorHAnsi"/>
          <w:sz w:val="24"/>
          <w:szCs w:val="24"/>
        </w:rPr>
      </w:pPr>
      <w:r w:rsidRPr="002F409E">
        <w:rPr>
          <w:rFonts w:cstheme="minorHAnsi"/>
          <w:sz w:val="24"/>
          <w:szCs w:val="24"/>
        </w:rPr>
        <w:t>Behavior</w:t>
      </w:r>
      <w:r w:rsidR="00E92D5E" w:rsidRPr="002F409E">
        <w:rPr>
          <w:rFonts w:cstheme="minorHAnsi"/>
          <w:spacing w:val="-2"/>
          <w:sz w:val="24"/>
          <w:szCs w:val="24"/>
        </w:rPr>
        <w:t xml:space="preserve"> </w:t>
      </w:r>
      <w:r w:rsidR="00E92D5E" w:rsidRPr="002F409E">
        <w:rPr>
          <w:rFonts w:cstheme="minorHAnsi"/>
          <w:spacing w:val="-1"/>
          <w:sz w:val="24"/>
          <w:szCs w:val="24"/>
        </w:rPr>
        <w:t>management-</w:t>
      </w:r>
      <w:r w:rsidR="00E92D5E" w:rsidRPr="002F409E">
        <w:rPr>
          <w:rFonts w:cstheme="minorHAnsi"/>
          <w:spacing w:val="-2"/>
          <w:sz w:val="24"/>
          <w:szCs w:val="24"/>
        </w:rPr>
        <w:t xml:space="preserve"> </w:t>
      </w:r>
      <w:r w:rsidR="00E92D5E" w:rsidRPr="002F409E">
        <w:rPr>
          <w:rFonts w:cstheme="minorHAnsi"/>
          <w:sz w:val="24"/>
          <w:szCs w:val="24"/>
        </w:rPr>
        <w:t>what</w:t>
      </w:r>
      <w:r w:rsidR="00E92D5E" w:rsidRPr="002F409E">
        <w:rPr>
          <w:rFonts w:cstheme="minorHAnsi"/>
          <w:spacing w:val="-1"/>
          <w:sz w:val="24"/>
          <w:szCs w:val="24"/>
        </w:rPr>
        <w:t xml:space="preserve"> </w:t>
      </w:r>
      <w:r w:rsidR="00E92D5E" w:rsidRPr="002F409E">
        <w:rPr>
          <w:rFonts w:cstheme="minorHAnsi"/>
          <w:sz w:val="24"/>
          <w:szCs w:val="24"/>
        </w:rPr>
        <w:t>strategies</w:t>
      </w:r>
      <w:r w:rsidR="00E92D5E" w:rsidRPr="002F409E">
        <w:rPr>
          <w:rFonts w:cstheme="minorHAnsi"/>
          <w:spacing w:val="-2"/>
          <w:sz w:val="24"/>
          <w:szCs w:val="24"/>
        </w:rPr>
        <w:t xml:space="preserve"> </w:t>
      </w:r>
      <w:r w:rsidR="00E92D5E" w:rsidRPr="002F409E">
        <w:rPr>
          <w:rFonts w:cstheme="minorHAnsi"/>
          <w:sz w:val="24"/>
          <w:szCs w:val="24"/>
        </w:rPr>
        <w:t>does</w:t>
      </w:r>
      <w:r w:rsidR="00E92D5E" w:rsidRPr="002F409E">
        <w:rPr>
          <w:rFonts w:cstheme="minorHAnsi"/>
          <w:spacing w:val="-2"/>
          <w:sz w:val="24"/>
          <w:szCs w:val="24"/>
        </w:rPr>
        <w:t xml:space="preserve"> </w:t>
      </w:r>
      <w:r w:rsidR="00E92D5E" w:rsidRPr="002F409E">
        <w:rPr>
          <w:rFonts w:cstheme="minorHAnsi"/>
          <w:sz w:val="24"/>
          <w:szCs w:val="24"/>
        </w:rPr>
        <w:t>the</w:t>
      </w:r>
      <w:r w:rsidR="00E92D5E" w:rsidRPr="002F409E">
        <w:rPr>
          <w:rFonts w:cstheme="minorHAnsi"/>
          <w:spacing w:val="-1"/>
          <w:sz w:val="24"/>
          <w:szCs w:val="24"/>
        </w:rPr>
        <w:t xml:space="preserve"> </w:t>
      </w:r>
      <w:r w:rsidR="00E92D5E" w:rsidRPr="002F409E">
        <w:rPr>
          <w:rFonts w:cstheme="minorHAnsi"/>
          <w:sz w:val="24"/>
          <w:szCs w:val="24"/>
        </w:rPr>
        <w:t>teacher</w:t>
      </w:r>
      <w:r w:rsidR="00E92D5E" w:rsidRPr="002F409E">
        <w:rPr>
          <w:rFonts w:cstheme="minorHAnsi"/>
          <w:spacing w:val="-2"/>
          <w:sz w:val="24"/>
          <w:szCs w:val="24"/>
        </w:rPr>
        <w:t xml:space="preserve"> </w:t>
      </w:r>
      <w:r w:rsidR="00E92D5E" w:rsidRPr="002F409E">
        <w:rPr>
          <w:rFonts w:cstheme="minorHAnsi"/>
          <w:sz w:val="24"/>
          <w:szCs w:val="24"/>
        </w:rPr>
        <w:t>employ?</w:t>
      </w:r>
      <w:r w:rsidR="00E92D5E" w:rsidRPr="002F409E">
        <w:rPr>
          <w:rFonts w:cstheme="minorHAnsi"/>
          <w:spacing w:val="-2"/>
          <w:sz w:val="24"/>
          <w:szCs w:val="24"/>
        </w:rPr>
        <w:t xml:space="preserve"> </w:t>
      </w:r>
      <w:r w:rsidR="00E92D5E" w:rsidRPr="002F409E">
        <w:rPr>
          <w:rFonts w:cstheme="minorHAnsi"/>
          <w:sz w:val="24"/>
          <w:szCs w:val="24"/>
        </w:rPr>
        <w:t>How</w:t>
      </w:r>
      <w:r w:rsidR="00E92D5E" w:rsidRPr="002F409E">
        <w:rPr>
          <w:rFonts w:cstheme="minorHAnsi"/>
          <w:spacing w:val="20"/>
          <w:sz w:val="24"/>
          <w:szCs w:val="24"/>
        </w:rPr>
        <w:t xml:space="preserve"> </w:t>
      </w:r>
      <w:r w:rsidR="00E92D5E" w:rsidRPr="002F409E">
        <w:rPr>
          <w:rFonts w:cstheme="minorHAnsi"/>
          <w:sz w:val="24"/>
          <w:szCs w:val="24"/>
        </w:rPr>
        <w:t>ordered</w:t>
      </w:r>
      <w:r w:rsidR="00E92D5E" w:rsidRPr="002F409E">
        <w:rPr>
          <w:rFonts w:cstheme="minorHAnsi"/>
          <w:spacing w:val="-2"/>
          <w:sz w:val="24"/>
          <w:szCs w:val="24"/>
        </w:rPr>
        <w:t xml:space="preserve"> </w:t>
      </w:r>
      <w:r w:rsidR="00E92D5E" w:rsidRPr="002F409E">
        <w:rPr>
          <w:rFonts w:cstheme="minorHAnsi"/>
          <w:sz w:val="24"/>
          <w:szCs w:val="24"/>
        </w:rPr>
        <w:t>and</w:t>
      </w:r>
      <w:r w:rsidR="00E92D5E" w:rsidRPr="002F409E">
        <w:rPr>
          <w:rFonts w:cstheme="minorHAnsi"/>
          <w:spacing w:val="-2"/>
          <w:sz w:val="24"/>
          <w:szCs w:val="24"/>
        </w:rPr>
        <w:t xml:space="preserve"> </w:t>
      </w:r>
      <w:r w:rsidR="00E92D5E" w:rsidRPr="002F409E">
        <w:rPr>
          <w:rFonts w:cstheme="minorHAnsi"/>
          <w:sz w:val="24"/>
          <w:szCs w:val="24"/>
        </w:rPr>
        <w:t>structured</w:t>
      </w:r>
      <w:r w:rsidR="00E92D5E" w:rsidRPr="002F409E">
        <w:rPr>
          <w:rFonts w:cstheme="minorHAnsi"/>
          <w:spacing w:val="-2"/>
          <w:sz w:val="24"/>
          <w:szCs w:val="24"/>
        </w:rPr>
        <w:t xml:space="preserve"> </w:t>
      </w:r>
      <w:r w:rsidR="00E92D5E" w:rsidRPr="002F409E">
        <w:rPr>
          <w:rFonts w:cstheme="minorHAnsi"/>
          <w:sz w:val="24"/>
          <w:szCs w:val="24"/>
        </w:rPr>
        <w:t>are</w:t>
      </w:r>
      <w:r w:rsidR="00E92D5E" w:rsidRPr="002F409E">
        <w:rPr>
          <w:rFonts w:cstheme="minorHAnsi"/>
          <w:spacing w:val="-2"/>
          <w:sz w:val="24"/>
          <w:szCs w:val="24"/>
        </w:rPr>
        <w:t xml:space="preserve"> </w:t>
      </w:r>
      <w:r w:rsidR="00E92D5E" w:rsidRPr="002F409E">
        <w:rPr>
          <w:rFonts w:cstheme="minorHAnsi"/>
          <w:sz w:val="24"/>
          <w:szCs w:val="24"/>
        </w:rPr>
        <w:t>the</w:t>
      </w:r>
      <w:r w:rsidR="00E92D5E" w:rsidRPr="002F409E">
        <w:rPr>
          <w:rFonts w:cstheme="minorHAnsi"/>
          <w:spacing w:val="-2"/>
          <w:sz w:val="24"/>
          <w:szCs w:val="24"/>
        </w:rPr>
        <w:t xml:space="preserve"> </w:t>
      </w:r>
      <w:r w:rsidR="00E92D5E" w:rsidRPr="002F409E">
        <w:rPr>
          <w:rFonts w:cstheme="minorHAnsi"/>
          <w:sz w:val="24"/>
          <w:szCs w:val="24"/>
        </w:rPr>
        <w:t>tasks?</w:t>
      </w:r>
      <w:r w:rsidR="00E92D5E" w:rsidRPr="002F409E">
        <w:rPr>
          <w:rFonts w:cstheme="minorHAnsi"/>
          <w:spacing w:val="-2"/>
          <w:sz w:val="24"/>
          <w:szCs w:val="24"/>
        </w:rPr>
        <w:t xml:space="preserve"> </w:t>
      </w:r>
      <w:r w:rsidR="00E92D5E" w:rsidRPr="002F409E">
        <w:rPr>
          <w:rFonts w:cstheme="minorHAnsi"/>
          <w:sz w:val="24"/>
          <w:szCs w:val="24"/>
        </w:rPr>
        <w:t>How</w:t>
      </w:r>
      <w:r w:rsidR="00E92D5E" w:rsidRPr="002F409E">
        <w:rPr>
          <w:rFonts w:cstheme="minorHAnsi"/>
          <w:spacing w:val="-2"/>
          <w:sz w:val="24"/>
          <w:szCs w:val="24"/>
        </w:rPr>
        <w:t xml:space="preserve"> </w:t>
      </w:r>
      <w:r w:rsidR="00E92D5E" w:rsidRPr="002F409E">
        <w:rPr>
          <w:rFonts w:cstheme="minorHAnsi"/>
          <w:sz w:val="24"/>
          <w:szCs w:val="24"/>
        </w:rPr>
        <w:t>does</w:t>
      </w:r>
      <w:r w:rsidR="00E92D5E" w:rsidRPr="002F409E">
        <w:rPr>
          <w:rFonts w:cstheme="minorHAnsi"/>
          <w:spacing w:val="-2"/>
          <w:sz w:val="24"/>
          <w:szCs w:val="24"/>
        </w:rPr>
        <w:t xml:space="preserve"> </w:t>
      </w:r>
      <w:r w:rsidR="00E92D5E" w:rsidRPr="002F409E">
        <w:rPr>
          <w:rFonts w:cstheme="minorHAnsi"/>
          <w:sz w:val="24"/>
          <w:szCs w:val="24"/>
        </w:rPr>
        <w:t>differentiation</w:t>
      </w:r>
      <w:r w:rsidR="00E92D5E" w:rsidRPr="002F409E">
        <w:rPr>
          <w:rFonts w:cstheme="minorHAnsi"/>
          <w:spacing w:val="-2"/>
          <w:sz w:val="24"/>
          <w:szCs w:val="24"/>
        </w:rPr>
        <w:t xml:space="preserve"> </w:t>
      </w:r>
      <w:r w:rsidR="00E92D5E" w:rsidRPr="002F409E">
        <w:rPr>
          <w:rFonts w:cstheme="minorHAnsi"/>
          <w:sz w:val="24"/>
          <w:szCs w:val="24"/>
        </w:rPr>
        <w:t>inform</w:t>
      </w:r>
      <w:r w:rsidR="00E92D5E" w:rsidRPr="002F409E">
        <w:rPr>
          <w:rFonts w:cstheme="minorHAnsi"/>
          <w:spacing w:val="-1"/>
          <w:sz w:val="24"/>
          <w:szCs w:val="24"/>
        </w:rPr>
        <w:t xml:space="preserve"> </w:t>
      </w:r>
      <w:r w:rsidR="00E92D5E" w:rsidRPr="002F409E">
        <w:rPr>
          <w:rFonts w:cstheme="minorHAnsi"/>
          <w:sz w:val="24"/>
          <w:szCs w:val="24"/>
        </w:rPr>
        <w:t>this? What</w:t>
      </w:r>
      <w:r w:rsidR="00E92D5E" w:rsidRPr="002F409E">
        <w:rPr>
          <w:rFonts w:cstheme="minorHAnsi"/>
          <w:spacing w:val="-3"/>
          <w:sz w:val="24"/>
          <w:szCs w:val="24"/>
        </w:rPr>
        <w:t xml:space="preserve"> </w:t>
      </w:r>
      <w:r w:rsidR="00E92D5E" w:rsidRPr="002F409E">
        <w:rPr>
          <w:rFonts w:cstheme="minorHAnsi"/>
          <w:sz w:val="24"/>
          <w:szCs w:val="24"/>
        </w:rPr>
        <w:t>evidence</w:t>
      </w:r>
      <w:r w:rsidR="00E92D5E" w:rsidRPr="002F409E">
        <w:rPr>
          <w:rFonts w:cstheme="minorHAnsi"/>
          <w:spacing w:val="-2"/>
          <w:sz w:val="24"/>
          <w:szCs w:val="24"/>
        </w:rPr>
        <w:t xml:space="preserve"> </w:t>
      </w:r>
      <w:r w:rsidR="00E92D5E" w:rsidRPr="002F409E">
        <w:rPr>
          <w:rFonts w:cstheme="minorHAnsi"/>
          <w:sz w:val="24"/>
          <w:szCs w:val="24"/>
        </w:rPr>
        <w:t>is</w:t>
      </w:r>
      <w:r w:rsidR="00E92D5E" w:rsidRPr="002F409E">
        <w:rPr>
          <w:rFonts w:cstheme="minorHAnsi"/>
          <w:spacing w:val="-2"/>
          <w:sz w:val="24"/>
          <w:szCs w:val="24"/>
        </w:rPr>
        <w:t xml:space="preserve"> </w:t>
      </w:r>
      <w:r w:rsidR="00E92D5E" w:rsidRPr="002F409E">
        <w:rPr>
          <w:rFonts w:cstheme="minorHAnsi"/>
          <w:sz w:val="24"/>
          <w:szCs w:val="24"/>
        </w:rPr>
        <w:t>there</w:t>
      </w:r>
      <w:r w:rsidR="00E92D5E" w:rsidRPr="002F409E">
        <w:rPr>
          <w:rFonts w:cstheme="minorHAnsi"/>
          <w:spacing w:val="-2"/>
          <w:sz w:val="24"/>
          <w:szCs w:val="24"/>
        </w:rPr>
        <w:t xml:space="preserve"> </w:t>
      </w:r>
      <w:r w:rsidR="00E92D5E" w:rsidRPr="002F409E">
        <w:rPr>
          <w:rFonts w:cstheme="minorHAnsi"/>
          <w:sz w:val="24"/>
          <w:szCs w:val="24"/>
        </w:rPr>
        <w:t>that</w:t>
      </w:r>
      <w:r w:rsidR="00E92D5E" w:rsidRPr="002F409E">
        <w:rPr>
          <w:rFonts w:cstheme="minorHAnsi"/>
          <w:spacing w:val="-2"/>
          <w:sz w:val="24"/>
          <w:szCs w:val="24"/>
        </w:rPr>
        <w:t xml:space="preserve"> </w:t>
      </w:r>
      <w:r w:rsidR="00E92D5E" w:rsidRPr="002F409E">
        <w:rPr>
          <w:rFonts w:cstheme="minorHAnsi"/>
          <w:sz w:val="24"/>
          <w:szCs w:val="24"/>
        </w:rPr>
        <w:t>the</w:t>
      </w:r>
      <w:r w:rsidR="00E92D5E" w:rsidRPr="002F409E">
        <w:rPr>
          <w:rFonts w:cstheme="minorHAnsi"/>
          <w:spacing w:val="-2"/>
          <w:sz w:val="24"/>
          <w:szCs w:val="24"/>
        </w:rPr>
        <w:t xml:space="preserve"> </w:t>
      </w:r>
      <w:r w:rsidR="00E92D5E" w:rsidRPr="002F409E">
        <w:rPr>
          <w:rFonts w:cstheme="minorHAnsi"/>
          <w:sz w:val="24"/>
          <w:szCs w:val="24"/>
        </w:rPr>
        <w:t>teacher</w:t>
      </w:r>
      <w:r w:rsidR="00E92D5E" w:rsidRPr="002F409E">
        <w:rPr>
          <w:rFonts w:cstheme="minorHAnsi"/>
          <w:spacing w:val="-2"/>
          <w:sz w:val="24"/>
          <w:szCs w:val="24"/>
        </w:rPr>
        <w:t xml:space="preserve"> </w:t>
      </w:r>
      <w:r w:rsidR="00E92D5E" w:rsidRPr="002F409E">
        <w:rPr>
          <w:rFonts w:cstheme="minorHAnsi"/>
          <w:sz w:val="24"/>
          <w:szCs w:val="24"/>
        </w:rPr>
        <w:t>‘knows</w:t>
      </w:r>
      <w:r w:rsidR="00E92D5E" w:rsidRPr="002F409E">
        <w:rPr>
          <w:rFonts w:cstheme="minorHAnsi"/>
          <w:spacing w:val="-2"/>
          <w:sz w:val="24"/>
          <w:szCs w:val="24"/>
        </w:rPr>
        <w:t xml:space="preserve"> </w:t>
      </w:r>
      <w:r w:rsidR="00E92D5E" w:rsidRPr="002F409E">
        <w:rPr>
          <w:rFonts w:cstheme="minorHAnsi"/>
          <w:sz w:val="24"/>
          <w:szCs w:val="24"/>
        </w:rPr>
        <w:t>their</w:t>
      </w:r>
      <w:r w:rsidR="00E92D5E" w:rsidRPr="002F409E">
        <w:rPr>
          <w:rFonts w:cstheme="minorHAnsi"/>
          <w:spacing w:val="-2"/>
          <w:sz w:val="24"/>
          <w:szCs w:val="24"/>
        </w:rPr>
        <w:t xml:space="preserve"> </w:t>
      </w:r>
      <w:r w:rsidR="00E92D5E" w:rsidRPr="002F409E">
        <w:rPr>
          <w:rFonts w:cstheme="minorHAnsi"/>
          <w:sz w:val="24"/>
          <w:szCs w:val="24"/>
        </w:rPr>
        <w:t>students’?</w:t>
      </w:r>
    </w:p>
    <w:p w14:paraId="50A6E6C1" w14:textId="77777777" w:rsidR="00E92D5E" w:rsidRPr="004F2123" w:rsidRDefault="00E92D5E" w:rsidP="004F2123">
      <w:pPr>
        <w:pStyle w:val="Level2"/>
        <w:rPr>
          <w:rFonts w:asciiTheme="minorHAnsi" w:hAnsiTheme="minorHAnsi" w:cstheme="minorHAnsi"/>
          <w:b/>
          <w:bCs/>
          <w:sz w:val="24"/>
          <w:szCs w:val="24"/>
        </w:rPr>
      </w:pPr>
      <w:bookmarkStart w:id="90" w:name="_Toc143094044"/>
      <w:bookmarkStart w:id="91" w:name="_Toc143101207"/>
      <w:r w:rsidRPr="004F2123">
        <w:rPr>
          <w:rFonts w:asciiTheme="minorHAnsi" w:hAnsiTheme="minorHAnsi" w:cstheme="minorHAnsi"/>
          <w:b/>
          <w:bCs/>
          <w:sz w:val="24"/>
          <w:szCs w:val="24"/>
        </w:rPr>
        <w:t>Assessment</w:t>
      </w:r>
      <w:bookmarkEnd w:id="90"/>
      <w:bookmarkEnd w:id="91"/>
    </w:p>
    <w:p w14:paraId="6AB471B0" w14:textId="153E2984" w:rsidR="00AD26F5" w:rsidRPr="002F409E" w:rsidRDefault="00AD26F5" w:rsidP="009125C7">
      <w:pPr>
        <w:pStyle w:val="ListParagraph"/>
        <w:numPr>
          <w:ilvl w:val="0"/>
          <w:numId w:val="36"/>
        </w:numPr>
        <w:rPr>
          <w:rFonts w:cstheme="minorHAnsi"/>
          <w:sz w:val="24"/>
          <w:szCs w:val="24"/>
        </w:rPr>
      </w:pPr>
      <w:r w:rsidRPr="002F409E">
        <w:rPr>
          <w:rFonts w:cstheme="minorHAnsi"/>
          <w:sz w:val="24"/>
          <w:szCs w:val="24"/>
        </w:rPr>
        <w:t>Checks</w:t>
      </w:r>
      <w:r w:rsidRPr="002F409E">
        <w:rPr>
          <w:rFonts w:cstheme="minorHAnsi"/>
          <w:spacing w:val="-2"/>
          <w:sz w:val="24"/>
          <w:szCs w:val="24"/>
        </w:rPr>
        <w:t xml:space="preserve"> </w:t>
      </w:r>
      <w:r w:rsidRPr="002F409E">
        <w:rPr>
          <w:rFonts w:cstheme="minorHAnsi"/>
          <w:sz w:val="24"/>
          <w:szCs w:val="24"/>
        </w:rPr>
        <w:t>for</w:t>
      </w:r>
      <w:r w:rsidRPr="002F409E">
        <w:rPr>
          <w:rFonts w:cstheme="minorHAnsi"/>
          <w:spacing w:val="-1"/>
          <w:sz w:val="24"/>
          <w:szCs w:val="24"/>
        </w:rPr>
        <w:t xml:space="preserve"> understanding -</w:t>
      </w:r>
      <w:r w:rsidRPr="002F409E">
        <w:rPr>
          <w:rFonts w:cstheme="minorHAnsi"/>
          <w:spacing w:val="-2"/>
          <w:sz w:val="24"/>
          <w:szCs w:val="24"/>
        </w:rPr>
        <w:t xml:space="preserve"> </w:t>
      </w:r>
      <w:r w:rsidRPr="002F409E">
        <w:rPr>
          <w:rFonts w:cstheme="minorHAnsi"/>
          <w:sz w:val="24"/>
          <w:szCs w:val="24"/>
        </w:rPr>
        <w:t>how</w:t>
      </w:r>
      <w:r w:rsidRPr="002F409E">
        <w:rPr>
          <w:rFonts w:cstheme="minorHAnsi"/>
          <w:spacing w:val="-1"/>
          <w:sz w:val="24"/>
          <w:szCs w:val="24"/>
        </w:rPr>
        <w:t xml:space="preserve"> </w:t>
      </w:r>
      <w:r w:rsidRPr="002F409E">
        <w:rPr>
          <w:rFonts w:cstheme="minorHAnsi"/>
          <w:sz w:val="24"/>
          <w:szCs w:val="24"/>
        </w:rPr>
        <w:t>regular</w:t>
      </w:r>
      <w:r w:rsidRPr="002F409E">
        <w:rPr>
          <w:rFonts w:cstheme="minorHAnsi"/>
          <w:spacing w:val="-2"/>
          <w:sz w:val="24"/>
          <w:szCs w:val="24"/>
        </w:rPr>
        <w:t xml:space="preserve"> </w:t>
      </w:r>
      <w:r w:rsidRPr="002F409E">
        <w:rPr>
          <w:rFonts w:cstheme="minorHAnsi"/>
          <w:sz w:val="24"/>
          <w:szCs w:val="24"/>
        </w:rPr>
        <w:t>are</w:t>
      </w:r>
      <w:r w:rsidRPr="002F409E">
        <w:rPr>
          <w:rFonts w:cstheme="minorHAnsi"/>
          <w:spacing w:val="-1"/>
          <w:sz w:val="24"/>
          <w:szCs w:val="24"/>
        </w:rPr>
        <w:t xml:space="preserve"> </w:t>
      </w:r>
      <w:r w:rsidRPr="002F409E">
        <w:rPr>
          <w:rFonts w:cstheme="minorHAnsi"/>
          <w:sz w:val="24"/>
          <w:szCs w:val="24"/>
        </w:rPr>
        <w:t>these</w:t>
      </w:r>
      <w:r w:rsidRPr="002F409E">
        <w:rPr>
          <w:rFonts w:cstheme="minorHAnsi"/>
          <w:spacing w:val="-2"/>
          <w:sz w:val="24"/>
          <w:szCs w:val="24"/>
        </w:rPr>
        <w:t xml:space="preserve"> </w:t>
      </w:r>
      <w:r w:rsidRPr="002F409E">
        <w:rPr>
          <w:rFonts w:cstheme="minorHAnsi"/>
          <w:sz w:val="24"/>
          <w:szCs w:val="24"/>
        </w:rPr>
        <w:t>within</w:t>
      </w:r>
      <w:r w:rsidRPr="002F409E">
        <w:rPr>
          <w:rFonts w:cstheme="minorHAnsi"/>
          <w:spacing w:val="-1"/>
          <w:sz w:val="24"/>
          <w:szCs w:val="24"/>
        </w:rPr>
        <w:t xml:space="preserve"> </w:t>
      </w:r>
      <w:r w:rsidRPr="002F409E">
        <w:rPr>
          <w:rFonts w:cstheme="minorHAnsi"/>
          <w:sz w:val="24"/>
          <w:szCs w:val="24"/>
        </w:rPr>
        <w:t>the</w:t>
      </w:r>
      <w:r w:rsidRPr="002F409E">
        <w:rPr>
          <w:rFonts w:cstheme="minorHAnsi"/>
          <w:spacing w:val="-2"/>
          <w:sz w:val="24"/>
          <w:szCs w:val="24"/>
        </w:rPr>
        <w:t xml:space="preserve"> </w:t>
      </w:r>
      <w:r w:rsidRPr="002F409E">
        <w:rPr>
          <w:rFonts w:cstheme="minorHAnsi"/>
          <w:sz w:val="24"/>
          <w:szCs w:val="24"/>
        </w:rPr>
        <w:t>session</w:t>
      </w:r>
      <w:r w:rsidRPr="002F409E">
        <w:rPr>
          <w:rFonts w:cstheme="minorHAnsi"/>
          <w:spacing w:val="-1"/>
          <w:sz w:val="24"/>
          <w:szCs w:val="24"/>
        </w:rPr>
        <w:t xml:space="preserve"> </w:t>
      </w:r>
      <w:r w:rsidRPr="002F409E">
        <w:rPr>
          <w:rFonts w:cstheme="minorHAnsi"/>
          <w:sz w:val="24"/>
          <w:szCs w:val="24"/>
        </w:rPr>
        <w:t>and</w:t>
      </w:r>
      <w:r w:rsidRPr="002F409E">
        <w:rPr>
          <w:rFonts w:cstheme="minorHAnsi"/>
          <w:spacing w:val="-2"/>
          <w:sz w:val="24"/>
          <w:szCs w:val="24"/>
        </w:rPr>
        <w:t xml:space="preserve"> </w:t>
      </w:r>
      <w:r w:rsidRPr="002F409E">
        <w:rPr>
          <w:rFonts w:cstheme="minorHAnsi"/>
          <w:sz w:val="24"/>
          <w:szCs w:val="24"/>
        </w:rPr>
        <w:t>how</w:t>
      </w:r>
      <w:r w:rsidRPr="002F409E">
        <w:rPr>
          <w:rFonts w:cstheme="minorHAnsi"/>
          <w:spacing w:val="26"/>
          <w:sz w:val="24"/>
          <w:szCs w:val="24"/>
        </w:rPr>
        <w:t xml:space="preserve"> </w:t>
      </w:r>
      <w:r w:rsidRPr="002F409E">
        <w:rPr>
          <w:rFonts w:cstheme="minorHAnsi"/>
          <w:sz w:val="24"/>
          <w:szCs w:val="24"/>
        </w:rPr>
        <w:t>do</w:t>
      </w:r>
      <w:r w:rsidRPr="002F409E">
        <w:rPr>
          <w:rFonts w:cstheme="minorHAnsi"/>
          <w:spacing w:val="-2"/>
          <w:sz w:val="24"/>
          <w:szCs w:val="24"/>
        </w:rPr>
        <w:t xml:space="preserve"> </w:t>
      </w:r>
      <w:r w:rsidRPr="002F409E">
        <w:rPr>
          <w:rFonts w:cstheme="minorHAnsi"/>
          <w:sz w:val="24"/>
          <w:szCs w:val="24"/>
        </w:rPr>
        <w:t>they</w:t>
      </w:r>
      <w:r w:rsidRPr="002F409E">
        <w:rPr>
          <w:rFonts w:cstheme="minorHAnsi"/>
          <w:spacing w:val="-1"/>
          <w:sz w:val="24"/>
          <w:szCs w:val="24"/>
        </w:rPr>
        <w:t xml:space="preserve"> </w:t>
      </w:r>
      <w:r w:rsidRPr="002F409E">
        <w:rPr>
          <w:rFonts w:cstheme="minorHAnsi"/>
          <w:sz w:val="24"/>
          <w:szCs w:val="24"/>
        </w:rPr>
        <w:t>take</w:t>
      </w:r>
      <w:r w:rsidRPr="002F409E">
        <w:rPr>
          <w:rFonts w:cstheme="minorHAnsi"/>
          <w:spacing w:val="-2"/>
          <w:sz w:val="24"/>
          <w:szCs w:val="24"/>
        </w:rPr>
        <w:t xml:space="preserve"> </w:t>
      </w:r>
      <w:r w:rsidRPr="002F409E">
        <w:rPr>
          <w:rFonts w:cstheme="minorHAnsi"/>
          <w:sz w:val="24"/>
          <w:szCs w:val="24"/>
        </w:rPr>
        <w:t>place?</w:t>
      </w:r>
      <w:r w:rsidRPr="002F409E">
        <w:rPr>
          <w:rFonts w:cstheme="minorHAnsi"/>
          <w:spacing w:val="-2"/>
          <w:sz w:val="24"/>
          <w:szCs w:val="24"/>
        </w:rPr>
        <w:t xml:space="preserve"> </w:t>
      </w:r>
      <w:r w:rsidRPr="002F409E">
        <w:rPr>
          <w:rFonts w:cstheme="minorHAnsi"/>
          <w:sz w:val="24"/>
          <w:szCs w:val="24"/>
        </w:rPr>
        <w:t>Questioning?</w:t>
      </w:r>
      <w:r w:rsidRPr="002F409E">
        <w:rPr>
          <w:rFonts w:cstheme="minorHAnsi"/>
          <w:spacing w:val="-1"/>
          <w:sz w:val="24"/>
          <w:szCs w:val="24"/>
        </w:rPr>
        <w:t xml:space="preserve"> </w:t>
      </w:r>
      <w:r w:rsidRPr="002F409E">
        <w:rPr>
          <w:rFonts w:cstheme="minorHAnsi"/>
          <w:sz w:val="24"/>
          <w:szCs w:val="24"/>
        </w:rPr>
        <w:t>Reading</w:t>
      </w:r>
      <w:r w:rsidRPr="002F409E">
        <w:rPr>
          <w:rFonts w:cstheme="minorHAnsi"/>
          <w:spacing w:val="-2"/>
          <w:sz w:val="24"/>
          <w:szCs w:val="24"/>
        </w:rPr>
        <w:t xml:space="preserve"> </w:t>
      </w:r>
      <w:r w:rsidRPr="002F409E">
        <w:rPr>
          <w:rFonts w:cstheme="minorHAnsi"/>
          <w:sz w:val="24"/>
          <w:szCs w:val="24"/>
        </w:rPr>
        <w:t>written</w:t>
      </w:r>
      <w:r w:rsidRPr="002F409E">
        <w:rPr>
          <w:rFonts w:cstheme="minorHAnsi"/>
          <w:spacing w:val="-2"/>
          <w:sz w:val="24"/>
          <w:szCs w:val="24"/>
        </w:rPr>
        <w:t xml:space="preserve"> </w:t>
      </w:r>
      <w:r w:rsidRPr="002F409E">
        <w:rPr>
          <w:rFonts w:cstheme="minorHAnsi"/>
          <w:sz w:val="24"/>
          <w:szCs w:val="24"/>
        </w:rPr>
        <w:t>answers?</w:t>
      </w:r>
      <w:r w:rsidRPr="002F409E">
        <w:rPr>
          <w:rFonts w:cstheme="minorHAnsi"/>
          <w:spacing w:val="-2"/>
          <w:sz w:val="24"/>
          <w:szCs w:val="24"/>
        </w:rPr>
        <w:t xml:space="preserve"> </w:t>
      </w:r>
      <w:r w:rsidRPr="002F409E">
        <w:rPr>
          <w:rFonts w:cstheme="minorHAnsi"/>
          <w:sz w:val="24"/>
          <w:szCs w:val="24"/>
        </w:rPr>
        <w:t>Peer assessment?</w:t>
      </w:r>
    </w:p>
    <w:p w14:paraId="2DEF5BAC" w14:textId="77777777" w:rsidR="00E92D5E" w:rsidRPr="002F409E" w:rsidRDefault="00E92D5E" w:rsidP="009125C7">
      <w:pPr>
        <w:pStyle w:val="ListParagraph"/>
        <w:numPr>
          <w:ilvl w:val="0"/>
          <w:numId w:val="36"/>
        </w:numPr>
        <w:rPr>
          <w:rFonts w:cstheme="minorHAnsi"/>
          <w:sz w:val="24"/>
          <w:szCs w:val="24"/>
        </w:rPr>
      </w:pPr>
      <w:r w:rsidRPr="002F409E">
        <w:rPr>
          <w:rFonts w:cstheme="minorHAnsi"/>
          <w:sz w:val="24"/>
          <w:szCs w:val="24"/>
        </w:rPr>
        <w:t>Methods</w:t>
      </w:r>
      <w:r w:rsidRPr="002F409E">
        <w:rPr>
          <w:rFonts w:cstheme="minorHAnsi"/>
          <w:spacing w:val="-2"/>
          <w:sz w:val="24"/>
          <w:szCs w:val="24"/>
        </w:rPr>
        <w:t xml:space="preserve"> </w:t>
      </w:r>
      <w:r w:rsidRPr="002F409E">
        <w:rPr>
          <w:rFonts w:cstheme="minorHAnsi"/>
          <w:sz w:val="24"/>
          <w:szCs w:val="24"/>
        </w:rPr>
        <w:t>of</w:t>
      </w:r>
      <w:r w:rsidRPr="002F409E">
        <w:rPr>
          <w:rFonts w:cstheme="minorHAnsi"/>
          <w:spacing w:val="-1"/>
          <w:sz w:val="24"/>
          <w:szCs w:val="24"/>
        </w:rPr>
        <w:t xml:space="preserve"> assessment- </w:t>
      </w:r>
      <w:r w:rsidRPr="002F409E">
        <w:rPr>
          <w:rFonts w:cstheme="minorHAnsi"/>
          <w:sz w:val="24"/>
          <w:szCs w:val="24"/>
        </w:rPr>
        <w:t>which</w:t>
      </w:r>
      <w:r w:rsidRPr="002F409E">
        <w:rPr>
          <w:rFonts w:cstheme="minorHAnsi"/>
          <w:spacing w:val="-1"/>
          <w:sz w:val="24"/>
          <w:szCs w:val="24"/>
        </w:rPr>
        <w:t xml:space="preserve"> </w:t>
      </w:r>
      <w:r w:rsidRPr="002F409E">
        <w:rPr>
          <w:rFonts w:cstheme="minorHAnsi"/>
          <w:sz w:val="24"/>
          <w:szCs w:val="24"/>
        </w:rPr>
        <w:t>ones</w:t>
      </w:r>
      <w:r w:rsidRPr="002F409E">
        <w:rPr>
          <w:rFonts w:cstheme="minorHAnsi"/>
          <w:spacing w:val="-1"/>
          <w:sz w:val="24"/>
          <w:szCs w:val="24"/>
        </w:rPr>
        <w:t xml:space="preserve"> </w:t>
      </w:r>
      <w:r w:rsidRPr="002F409E">
        <w:rPr>
          <w:rFonts w:cstheme="minorHAnsi"/>
          <w:sz w:val="24"/>
          <w:szCs w:val="24"/>
        </w:rPr>
        <w:t>are</w:t>
      </w:r>
      <w:r w:rsidRPr="002F409E">
        <w:rPr>
          <w:rFonts w:cstheme="minorHAnsi"/>
          <w:spacing w:val="-2"/>
          <w:sz w:val="24"/>
          <w:szCs w:val="24"/>
        </w:rPr>
        <w:t xml:space="preserve"> </w:t>
      </w:r>
      <w:r w:rsidRPr="002F409E">
        <w:rPr>
          <w:rFonts w:cstheme="minorHAnsi"/>
          <w:sz w:val="24"/>
          <w:szCs w:val="24"/>
        </w:rPr>
        <w:t>used</w:t>
      </w:r>
      <w:r w:rsidRPr="002F409E">
        <w:rPr>
          <w:rFonts w:cstheme="minorHAnsi"/>
          <w:spacing w:val="-1"/>
          <w:sz w:val="24"/>
          <w:szCs w:val="24"/>
        </w:rPr>
        <w:t xml:space="preserve"> </w:t>
      </w:r>
      <w:r w:rsidRPr="002F409E">
        <w:rPr>
          <w:rFonts w:cstheme="minorHAnsi"/>
          <w:sz w:val="24"/>
          <w:szCs w:val="24"/>
        </w:rPr>
        <w:t>in</w:t>
      </w:r>
      <w:r w:rsidRPr="002F409E">
        <w:rPr>
          <w:rFonts w:cstheme="minorHAnsi"/>
          <w:spacing w:val="-1"/>
          <w:sz w:val="24"/>
          <w:szCs w:val="24"/>
        </w:rPr>
        <w:t xml:space="preserve"> </w:t>
      </w:r>
      <w:r w:rsidRPr="002F409E">
        <w:rPr>
          <w:rFonts w:cstheme="minorHAnsi"/>
          <w:sz w:val="24"/>
          <w:szCs w:val="24"/>
        </w:rPr>
        <w:t>class</w:t>
      </w:r>
      <w:r w:rsidRPr="002F409E">
        <w:rPr>
          <w:rFonts w:cstheme="minorHAnsi"/>
          <w:spacing w:val="-1"/>
          <w:sz w:val="24"/>
          <w:szCs w:val="24"/>
        </w:rPr>
        <w:t xml:space="preserve"> </w:t>
      </w:r>
      <w:r w:rsidRPr="002F409E">
        <w:rPr>
          <w:rFonts w:cstheme="minorHAnsi"/>
          <w:sz w:val="24"/>
          <w:szCs w:val="24"/>
        </w:rPr>
        <w:t>and</w:t>
      </w:r>
      <w:r w:rsidRPr="002F409E">
        <w:rPr>
          <w:rFonts w:cstheme="minorHAnsi"/>
          <w:spacing w:val="-1"/>
          <w:sz w:val="24"/>
          <w:szCs w:val="24"/>
        </w:rPr>
        <w:t xml:space="preserve"> </w:t>
      </w:r>
      <w:r w:rsidRPr="002F409E">
        <w:rPr>
          <w:rFonts w:cstheme="minorHAnsi"/>
          <w:sz w:val="24"/>
          <w:szCs w:val="24"/>
        </w:rPr>
        <w:t>why?</w:t>
      </w:r>
    </w:p>
    <w:p w14:paraId="5D193630" w14:textId="507174B8" w:rsidR="00E92D5E" w:rsidRPr="002F409E" w:rsidRDefault="00E92D5E" w:rsidP="009125C7">
      <w:pPr>
        <w:pStyle w:val="ListParagraph"/>
        <w:numPr>
          <w:ilvl w:val="0"/>
          <w:numId w:val="36"/>
        </w:numPr>
        <w:rPr>
          <w:rFonts w:cstheme="minorHAnsi"/>
          <w:sz w:val="24"/>
          <w:szCs w:val="24"/>
        </w:rPr>
      </w:pPr>
      <w:r w:rsidRPr="002F409E">
        <w:rPr>
          <w:rFonts w:cstheme="minorHAnsi"/>
          <w:sz w:val="24"/>
          <w:szCs w:val="24"/>
        </w:rPr>
        <w:t>Feedback</w:t>
      </w:r>
      <w:r w:rsidRPr="002F409E">
        <w:rPr>
          <w:rFonts w:cstheme="minorHAnsi"/>
          <w:spacing w:val="-2"/>
          <w:sz w:val="24"/>
          <w:szCs w:val="24"/>
        </w:rPr>
        <w:t xml:space="preserve"> </w:t>
      </w:r>
      <w:r w:rsidRPr="002F409E">
        <w:rPr>
          <w:rFonts w:cstheme="minorHAnsi"/>
          <w:sz w:val="24"/>
          <w:szCs w:val="24"/>
        </w:rPr>
        <w:t>and</w:t>
      </w:r>
      <w:r w:rsidRPr="002F409E">
        <w:rPr>
          <w:rFonts w:cstheme="minorHAnsi"/>
          <w:spacing w:val="-1"/>
          <w:sz w:val="24"/>
          <w:szCs w:val="24"/>
        </w:rPr>
        <w:t xml:space="preserve"> </w:t>
      </w:r>
      <w:r w:rsidRPr="002F409E">
        <w:rPr>
          <w:rFonts w:cstheme="minorHAnsi"/>
          <w:sz w:val="24"/>
          <w:szCs w:val="24"/>
        </w:rPr>
        <w:t>measures</w:t>
      </w:r>
      <w:r w:rsidRPr="002F409E">
        <w:rPr>
          <w:rFonts w:cstheme="minorHAnsi"/>
          <w:spacing w:val="-1"/>
          <w:sz w:val="24"/>
          <w:szCs w:val="24"/>
        </w:rPr>
        <w:t xml:space="preserve"> </w:t>
      </w:r>
      <w:r w:rsidRPr="002F409E">
        <w:rPr>
          <w:rFonts w:cstheme="minorHAnsi"/>
          <w:sz w:val="24"/>
          <w:szCs w:val="24"/>
        </w:rPr>
        <w:t>to</w:t>
      </w:r>
      <w:r w:rsidRPr="002F409E">
        <w:rPr>
          <w:rFonts w:cstheme="minorHAnsi"/>
          <w:spacing w:val="-1"/>
          <w:sz w:val="24"/>
          <w:szCs w:val="24"/>
        </w:rPr>
        <w:t xml:space="preserve"> </w:t>
      </w:r>
      <w:r w:rsidRPr="002F409E">
        <w:rPr>
          <w:rFonts w:cstheme="minorHAnsi"/>
          <w:sz w:val="24"/>
          <w:szCs w:val="24"/>
        </w:rPr>
        <w:t>secure</w:t>
      </w:r>
      <w:r w:rsidRPr="002F409E">
        <w:rPr>
          <w:rFonts w:cstheme="minorHAnsi"/>
          <w:spacing w:val="-2"/>
          <w:sz w:val="24"/>
          <w:szCs w:val="24"/>
        </w:rPr>
        <w:t xml:space="preserve"> </w:t>
      </w:r>
      <w:r w:rsidRPr="002F409E">
        <w:rPr>
          <w:rFonts w:cstheme="minorHAnsi"/>
          <w:spacing w:val="-1"/>
          <w:sz w:val="24"/>
          <w:szCs w:val="24"/>
        </w:rPr>
        <w:t xml:space="preserve">progress- </w:t>
      </w:r>
      <w:r w:rsidRPr="002F409E">
        <w:rPr>
          <w:rFonts w:cstheme="minorHAnsi"/>
          <w:sz w:val="24"/>
          <w:szCs w:val="24"/>
        </w:rPr>
        <w:t>how</w:t>
      </w:r>
      <w:r w:rsidRPr="002F409E">
        <w:rPr>
          <w:rFonts w:cstheme="minorHAnsi"/>
          <w:spacing w:val="-1"/>
          <w:sz w:val="24"/>
          <w:szCs w:val="24"/>
        </w:rPr>
        <w:t xml:space="preserve"> </w:t>
      </w:r>
      <w:r w:rsidRPr="002F409E">
        <w:rPr>
          <w:rFonts w:cstheme="minorHAnsi"/>
          <w:sz w:val="24"/>
          <w:szCs w:val="24"/>
        </w:rPr>
        <w:t>is</w:t>
      </w:r>
      <w:r w:rsidRPr="002F409E">
        <w:rPr>
          <w:rFonts w:cstheme="minorHAnsi"/>
          <w:spacing w:val="-1"/>
          <w:sz w:val="24"/>
          <w:szCs w:val="24"/>
        </w:rPr>
        <w:t xml:space="preserve"> </w:t>
      </w:r>
      <w:r w:rsidRPr="002F409E">
        <w:rPr>
          <w:rFonts w:cstheme="minorHAnsi"/>
          <w:sz w:val="24"/>
          <w:szCs w:val="24"/>
        </w:rPr>
        <w:t>‘precise</w:t>
      </w:r>
      <w:r w:rsidRPr="002F409E">
        <w:rPr>
          <w:rFonts w:cstheme="minorHAnsi"/>
          <w:spacing w:val="-1"/>
          <w:sz w:val="24"/>
          <w:szCs w:val="24"/>
        </w:rPr>
        <w:t xml:space="preserve"> </w:t>
      </w:r>
      <w:r w:rsidRPr="002F409E">
        <w:rPr>
          <w:rFonts w:cstheme="minorHAnsi"/>
          <w:sz w:val="24"/>
          <w:szCs w:val="24"/>
        </w:rPr>
        <w:t>praise’</w:t>
      </w:r>
      <w:r w:rsidRPr="002F409E">
        <w:rPr>
          <w:rFonts w:cstheme="minorHAnsi"/>
          <w:spacing w:val="-2"/>
          <w:sz w:val="24"/>
          <w:szCs w:val="24"/>
        </w:rPr>
        <w:t xml:space="preserve"> </w:t>
      </w:r>
      <w:r w:rsidRPr="002F409E">
        <w:rPr>
          <w:rFonts w:cstheme="minorHAnsi"/>
          <w:sz w:val="24"/>
          <w:szCs w:val="24"/>
        </w:rPr>
        <w:t>ensured</w:t>
      </w:r>
      <w:r w:rsidRPr="002F409E">
        <w:rPr>
          <w:rFonts w:cstheme="minorHAnsi"/>
          <w:spacing w:val="28"/>
          <w:sz w:val="24"/>
          <w:szCs w:val="24"/>
        </w:rPr>
        <w:t xml:space="preserve"> </w:t>
      </w:r>
      <w:r w:rsidRPr="002F409E">
        <w:rPr>
          <w:rFonts w:cstheme="minorHAnsi"/>
          <w:sz w:val="24"/>
          <w:szCs w:val="24"/>
        </w:rPr>
        <w:t>and</w:t>
      </w:r>
      <w:r w:rsidRPr="002F409E">
        <w:rPr>
          <w:rFonts w:cstheme="minorHAnsi"/>
          <w:spacing w:val="-2"/>
          <w:sz w:val="24"/>
          <w:szCs w:val="24"/>
        </w:rPr>
        <w:t xml:space="preserve"> </w:t>
      </w:r>
      <w:r w:rsidRPr="002F409E">
        <w:rPr>
          <w:rFonts w:cstheme="minorHAnsi"/>
          <w:sz w:val="24"/>
          <w:szCs w:val="24"/>
        </w:rPr>
        <w:t>how</w:t>
      </w:r>
      <w:r w:rsidRPr="002F409E">
        <w:rPr>
          <w:rFonts w:cstheme="minorHAnsi"/>
          <w:spacing w:val="-1"/>
          <w:sz w:val="24"/>
          <w:szCs w:val="24"/>
        </w:rPr>
        <w:t xml:space="preserve"> </w:t>
      </w:r>
      <w:r w:rsidRPr="002F409E">
        <w:rPr>
          <w:rFonts w:cstheme="minorHAnsi"/>
          <w:sz w:val="24"/>
          <w:szCs w:val="24"/>
        </w:rPr>
        <w:t>do</w:t>
      </w:r>
      <w:r w:rsidRPr="002F409E">
        <w:rPr>
          <w:rFonts w:cstheme="minorHAnsi"/>
          <w:spacing w:val="-2"/>
          <w:sz w:val="24"/>
          <w:szCs w:val="24"/>
        </w:rPr>
        <w:t xml:space="preserve"> </w:t>
      </w:r>
      <w:r w:rsidRPr="002F409E">
        <w:rPr>
          <w:rFonts w:cstheme="minorHAnsi"/>
          <w:sz w:val="24"/>
          <w:szCs w:val="24"/>
        </w:rPr>
        <w:t>students</w:t>
      </w:r>
      <w:r w:rsidRPr="002F409E">
        <w:rPr>
          <w:rFonts w:cstheme="minorHAnsi"/>
          <w:spacing w:val="-1"/>
          <w:sz w:val="24"/>
          <w:szCs w:val="24"/>
        </w:rPr>
        <w:t xml:space="preserve"> </w:t>
      </w:r>
      <w:r w:rsidRPr="002F409E">
        <w:rPr>
          <w:rFonts w:cstheme="minorHAnsi"/>
          <w:sz w:val="24"/>
          <w:szCs w:val="24"/>
        </w:rPr>
        <w:t>know</w:t>
      </w:r>
      <w:r w:rsidRPr="002F409E">
        <w:rPr>
          <w:rFonts w:cstheme="minorHAnsi"/>
          <w:spacing w:val="-1"/>
          <w:sz w:val="24"/>
          <w:szCs w:val="24"/>
        </w:rPr>
        <w:t xml:space="preserve"> </w:t>
      </w:r>
      <w:r w:rsidRPr="002F409E">
        <w:rPr>
          <w:rFonts w:cstheme="minorHAnsi"/>
          <w:sz w:val="24"/>
          <w:szCs w:val="24"/>
        </w:rPr>
        <w:t>they</w:t>
      </w:r>
      <w:r w:rsidRPr="002F409E">
        <w:rPr>
          <w:rFonts w:cstheme="minorHAnsi"/>
          <w:spacing w:val="-1"/>
          <w:sz w:val="24"/>
          <w:szCs w:val="24"/>
        </w:rPr>
        <w:t xml:space="preserve"> </w:t>
      </w:r>
      <w:r w:rsidRPr="002F409E">
        <w:rPr>
          <w:rFonts w:cstheme="minorHAnsi"/>
          <w:sz w:val="24"/>
          <w:szCs w:val="24"/>
        </w:rPr>
        <w:t>are</w:t>
      </w:r>
      <w:r w:rsidRPr="002F409E">
        <w:rPr>
          <w:rFonts w:cstheme="minorHAnsi"/>
          <w:spacing w:val="-1"/>
          <w:sz w:val="24"/>
          <w:szCs w:val="24"/>
        </w:rPr>
        <w:t xml:space="preserve"> </w:t>
      </w:r>
      <w:r w:rsidRPr="002F409E">
        <w:rPr>
          <w:rFonts w:cstheme="minorHAnsi"/>
          <w:sz w:val="24"/>
          <w:szCs w:val="24"/>
        </w:rPr>
        <w:t>making</w:t>
      </w:r>
      <w:r w:rsidRPr="002F409E">
        <w:rPr>
          <w:rFonts w:cstheme="minorHAnsi"/>
          <w:spacing w:val="-2"/>
          <w:sz w:val="24"/>
          <w:szCs w:val="24"/>
        </w:rPr>
        <w:t xml:space="preserve"> </w:t>
      </w:r>
      <w:r w:rsidRPr="002F409E">
        <w:rPr>
          <w:rFonts w:cstheme="minorHAnsi"/>
          <w:sz w:val="24"/>
          <w:szCs w:val="24"/>
        </w:rPr>
        <w:t>progress?</w:t>
      </w:r>
    </w:p>
    <w:p w14:paraId="2B40C441" w14:textId="77777777" w:rsidR="00E92D5E" w:rsidRPr="002F409E" w:rsidRDefault="00E92D5E" w:rsidP="009125C7">
      <w:pPr>
        <w:pStyle w:val="ListParagraph"/>
        <w:numPr>
          <w:ilvl w:val="0"/>
          <w:numId w:val="36"/>
        </w:numPr>
        <w:rPr>
          <w:rFonts w:cstheme="minorHAnsi"/>
          <w:sz w:val="24"/>
          <w:szCs w:val="24"/>
        </w:rPr>
      </w:pPr>
      <w:r w:rsidRPr="002F409E">
        <w:rPr>
          <w:rFonts w:cstheme="minorHAnsi"/>
          <w:sz w:val="24"/>
          <w:szCs w:val="24"/>
        </w:rPr>
        <w:t>How</w:t>
      </w:r>
      <w:r w:rsidRPr="002F409E">
        <w:rPr>
          <w:rFonts w:cstheme="minorHAnsi"/>
          <w:spacing w:val="-2"/>
          <w:sz w:val="24"/>
          <w:szCs w:val="24"/>
        </w:rPr>
        <w:t xml:space="preserve"> </w:t>
      </w:r>
      <w:r w:rsidRPr="002F409E">
        <w:rPr>
          <w:rFonts w:cstheme="minorHAnsi"/>
          <w:sz w:val="24"/>
          <w:szCs w:val="24"/>
        </w:rPr>
        <w:t>does</w:t>
      </w:r>
      <w:r w:rsidRPr="002F409E">
        <w:rPr>
          <w:rFonts w:cstheme="minorHAnsi"/>
          <w:spacing w:val="-1"/>
          <w:sz w:val="24"/>
          <w:szCs w:val="24"/>
        </w:rPr>
        <w:t xml:space="preserve"> </w:t>
      </w:r>
      <w:r w:rsidRPr="002F409E">
        <w:rPr>
          <w:rFonts w:cstheme="minorHAnsi"/>
          <w:sz w:val="24"/>
          <w:szCs w:val="24"/>
        </w:rPr>
        <w:t>the</w:t>
      </w:r>
      <w:r w:rsidRPr="002F409E">
        <w:rPr>
          <w:rFonts w:cstheme="minorHAnsi"/>
          <w:spacing w:val="-1"/>
          <w:sz w:val="24"/>
          <w:szCs w:val="24"/>
        </w:rPr>
        <w:t xml:space="preserve"> </w:t>
      </w:r>
      <w:r w:rsidRPr="002F409E">
        <w:rPr>
          <w:rFonts w:cstheme="minorHAnsi"/>
          <w:sz w:val="24"/>
          <w:szCs w:val="24"/>
        </w:rPr>
        <w:t>class</w:t>
      </w:r>
      <w:r w:rsidRPr="002F409E">
        <w:rPr>
          <w:rFonts w:cstheme="minorHAnsi"/>
          <w:spacing w:val="-1"/>
          <w:sz w:val="24"/>
          <w:szCs w:val="24"/>
        </w:rPr>
        <w:t xml:space="preserve"> </w:t>
      </w:r>
      <w:r w:rsidRPr="002F409E">
        <w:rPr>
          <w:rFonts w:cstheme="minorHAnsi"/>
          <w:sz w:val="24"/>
          <w:szCs w:val="24"/>
        </w:rPr>
        <w:t>teacher</w:t>
      </w:r>
      <w:r w:rsidRPr="002F409E">
        <w:rPr>
          <w:rFonts w:cstheme="minorHAnsi"/>
          <w:spacing w:val="-1"/>
          <w:sz w:val="24"/>
          <w:szCs w:val="24"/>
        </w:rPr>
        <w:t xml:space="preserve"> </w:t>
      </w:r>
      <w:r w:rsidRPr="002F409E">
        <w:rPr>
          <w:rFonts w:cstheme="minorHAnsi"/>
          <w:sz w:val="24"/>
          <w:szCs w:val="24"/>
        </w:rPr>
        <w:t>know</w:t>
      </w:r>
      <w:r w:rsidRPr="002F409E">
        <w:rPr>
          <w:rFonts w:cstheme="minorHAnsi"/>
          <w:spacing w:val="-1"/>
          <w:sz w:val="24"/>
          <w:szCs w:val="24"/>
        </w:rPr>
        <w:t xml:space="preserve"> </w:t>
      </w:r>
      <w:r w:rsidRPr="002F409E">
        <w:rPr>
          <w:rFonts w:cstheme="minorHAnsi"/>
          <w:sz w:val="24"/>
          <w:szCs w:val="24"/>
        </w:rPr>
        <w:t>pupils</w:t>
      </w:r>
      <w:r w:rsidRPr="002F409E">
        <w:rPr>
          <w:rFonts w:cstheme="minorHAnsi"/>
          <w:spacing w:val="-2"/>
          <w:sz w:val="24"/>
          <w:szCs w:val="24"/>
        </w:rPr>
        <w:t xml:space="preserve"> </w:t>
      </w:r>
      <w:r w:rsidRPr="002F409E">
        <w:rPr>
          <w:rFonts w:cstheme="minorHAnsi"/>
          <w:sz w:val="24"/>
          <w:szCs w:val="24"/>
        </w:rPr>
        <w:t>are</w:t>
      </w:r>
      <w:r w:rsidRPr="002F409E">
        <w:rPr>
          <w:rFonts w:cstheme="minorHAnsi"/>
          <w:spacing w:val="-1"/>
          <w:sz w:val="24"/>
          <w:szCs w:val="24"/>
        </w:rPr>
        <w:t xml:space="preserve"> </w:t>
      </w:r>
      <w:r w:rsidRPr="002F409E">
        <w:rPr>
          <w:rFonts w:cstheme="minorHAnsi"/>
          <w:sz w:val="24"/>
          <w:szCs w:val="24"/>
        </w:rPr>
        <w:t>making</w:t>
      </w:r>
      <w:r w:rsidRPr="002F409E">
        <w:rPr>
          <w:rFonts w:cstheme="minorHAnsi"/>
          <w:spacing w:val="-1"/>
          <w:sz w:val="24"/>
          <w:szCs w:val="24"/>
        </w:rPr>
        <w:t xml:space="preserve"> </w:t>
      </w:r>
      <w:r w:rsidRPr="002F409E">
        <w:rPr>
          <w:rFonts w:cstheme="minorHAnsi"/>
          <w:sz w:val="24"/>
          <w:szCs w:val="24"/>
        </w:rPr>
        <w:t>progress?</w:t>
      </w:r>
    </w:p>
    <w:p w14:paraId="6EB5ABE8" w14:textId="77777777" w:rsidR="00E92D5E" w:rsidRPr="002F409E" w:rsidRDefault="00E92D5E" w:rsidP="009125C7">
      <w:pPr>
        <w:pStyle w:val="ListParagraph"/>
        <w:numPr>
          <w:ilvl w:val="0"/>
          <w:numId w:val="36"/>
        </w:numPr>
        <w:rPr>
          <w:rFonts w:cstheme="minorHAnsi"/>
          <w:sz w:val="24"/>
          <w:szCs w:val="24"/>
        </w:rPr>
      </w:pPr>
      <w:r w:rsidRPr="002F409E">
        <w:rPr>
          <w:rFonts w:cstheme="minorHAnsi"/>
          <w:sz w:val="24"/>
          <w:szCs w:val="24"/>
        </w:rPr>
        <w:t>How</w:t>
      </w:r>
      <w:r w:rsidRPr="002F409E">
        <w:rPr>
          <w:rFonts w:cstheme="minorHAnsi"/>
          <w:spacing w:val="-2"/>
          <w:sz w:val="24"/>
          <w:szCs w:val="24"/>
        </w:rPr>
        <w:t xml:space="preserve"> </w:t>
      </w:r>
      <w:r w:rsidRPr="002F409E">
        <w:rPr>
          <w:rFonts w:cstheme="minorHAnsi"/>
          <w:sz w:val="24"/>
          <w:szCs w:val="24"/>
        </w:rPr>
        <w:t>does</w:t>
      </w:r>
      <w:r w:rsidRPr="002F409E">
        <w:rPr>
          <w:rFonts w:cstheme="minorHAnsi"/>
          <w:spacing w:val="-1"/>
          <w:sz w:val="24"/>
          <w:szCs w:val="24"/>
        </w:rPr>
        <w:t xml:space="preserve"> </w:t>
      </w:r>
      <w:r w:rsidRPr="002F409E">
        <w:rPr>
          <w:rFonts w:cstheme="minorHAnsi"/>
          <w:sz w:val="24"/>
          <w:szCs w:val="24"/>
        </w:rPr>
        <w:t>s/he</w:t>
      </w:r>
      <w:r w:rsidRPr="002F409E">
        <w:rPr>
          <w:rFonts w:cstheme="minorHAnsi"/>
          <w:spacing w:val="-1"/>
          <w:sz w:val="24"/>
          <w:szCs w:val="24"/>
        </w:rPr>
        <w:t xml:space="preserve"> </w:t>
      </w:r>
      <w:r w:rsidRPr="002F409E">
        <w:rPr>
          <w:rFonts w:cstheme="minorHAnsi"/>
          <w:sz w:val="24"/>
          <w:szCs w:val="24"/>
        </w:rPr>
        <w:t>use</w:t>
      </w:r>
      <w:r w:rsidRPr="002F409E">
        <w:rPr>
          <w:rFonts w:cstheme="minorHAnsi"/>
          <w:spacing w:val="-2"/>
          <w:sz w:val="24"/>
          <w:szCs w:val="24"/>
        </w:rPr>
        <w:t xml:space="preserve"> </w:t>
      </w:r>
      <w:r w:rsidRPr="002F409E">
        <w:rPr>
          <w:rFonts w:cstheme="minorHAnsi"/>
          <w:sz w:val="24"/>
          <w:szCs w:val="24"/>
        </w:rPr>
        <w:t>the</w:t>
      </w:r>
      <w:r w:rsidRPr="002F409E">
        <w:rPr>
          <w:rFonts w:cstheme="minorHAnsi"/>
          <w:spacing w:val="-1"/>
          <w:sz w:val="24"/>
          <w:szCs w:val="24"/>
        </w:rPr>
        <w:t xml:space="preserve"> </w:t>
      </w:r>
      <w:r w:rsidRPr="002F409E">
        <w:rPr>
          <w:rFonts w:cstheme="minorHAnsi"/>
          <w:sz w:val="24"/>
          <w:szCs w:val="24"/>
        </w:rPr>
        <w:t>assessment</w:t>
      </w:r>
      <w:r w:rsidRPr="002F409E">
        <w:rPr>
          <w:rFonts w:cstheme="minorHAnsi"/>
          <w:spacing w:val="-1"/>
          <w:sz w:val="24"/>
          <w:szCs w:val="24"/>
        </w:rPr>
        <w:t xml:space="preserve"> </w:t>
      </w:r>
      <w:r w:rsidRPr="002F409E">
        <w:rPr>
          <w:rFonts w:cstheme="minorHAnsi"/>
          <w:sz w:val="24"/>
          <w:szCs w:val="24"/>
        </w:rPr>
        <w:t>evidence</w:t>
      </w:r>
      <w:r w:rsidRPr="002F409E">
        <w:rPr>
          <w:rFonts w:cstheme="minorHAnsi"/>
          <w:spacing w:val="-2"/>
          <w:sz w:val="24"/>
          <w:szCs w:val="24"/>
        </w:rPr>
        <w:t xml:space="preserve"> </w:t>
      </w:r>
      <w:r w:rsidRPr="002F409E">
        <w:rPr>
          <w:rFonts w:cstheme="minorHAnsi"/>
          <w:sz w:val="24"/>
          <w:szCs w:val="24"/>
        </w:rPr>
        <w:t>gained</w:t>
      </w:r>
      <w:r w:rsidRPr="002F409E">
        <w:rPr>
          <w:rFonts w:cstheme="minorHAnsi"/>
          <w:spacing w:val="-1"/>
          <w:sz w:val="24"/>
          <w:szCs w:val="24"/>
        </w:rPr>
        <w:t xml:space="preserve"> </w:t>
      </w:r>
      <w:r w:rsidRPr="002F409E">
        <w:rPr>
          <w:rFonts w:cstheme="minorHAnsi"/>
          <w:sz w:val="24"/>
          <w:szCs w:val="24"/>
        </w:rPr>
        <w:t>in</w:t>
      </w:r>
      <w:r w:rsidRPr="002F409E">
        <w:rPr>
          <w:rFonts w:cstheme="minorHAnsi"/>
          <w:spacing w:val="-1"/>
          <w:sz w:val="24"/>
          <w:szCs w:val="24"/>
        </w:rPr>
        <w:t xml:space="preserve"> </w:t>
      </w:r>
      <w:r w:rsidRPr="002F409E">
        <w:rPr>
          <w:rFonts w:cstheme="minorHAnsi"/>
          <w:sz w:val="24"/>
          <w:szCs w:val="24"/>
        </w:rPr>
        <w:t>class</w:t>
      </w:r>
      <w:r w:rsidRPr="002F409E">
        <w:rPr>
          <w:rFonts w:cstheme="minorHAnsi"/>
          <w:spacing w:val="-2"/>
          <w:sz w:val="24"/>
          <w:szCs w:val="24"/>
        </w:rPr>
        <w:t xml:space="preserve"> </w:t>
      </w:r>
      <w:r w:rsidRPr="002F409E">
        <w:rPr>
          <w:rFonts w:cstheme="minorHAnsi"/>
          <w:sz w:val="24"/>
          <w:szCs w:val="24"/>
        </w:rPr>
        <w:t>to</w:t>
      </w:r>
      <w:r w:rsidRPr="002F409E">
        <w:rPr>
          <w:rFonts w:cstheme="minorHAnsi"/>
          <w:spacing w:val="-1"/>
          <w:sz w:val="24"/>
          <w:szCs w:val="24"/>
        </w:rPr>
        <w:t xml:space="preserve"> </w:t>
      </w:r>
      <w:r w:rsidRPr="002F409E">
        <w:rPr>
          <w:rFonts w:cstheme="minorHAnsi"/>
          <w:sz w:val="24"/>
          <w:szCs w:val="24"/>
        </w:rPr>
        <w:t>help</w:t>
      </w:r>
      <w:r w:rsidRPr="002F409E">
        <w:rPr>
          <w:rFonts w:cstheme="minorHAnsi"/>
          <w:spacing w:val="-1"/>
          <w:sz w:val="24"/>
          <w:szCs w:val="24"/>
        </w:rPr>
        <w:t xml:space="preserve"> </w:t>
      </w:r>
      <w:r w:rsidRPr="002F409E">
        <w:rPr>
          <w:rFonts w:cstheme="minorHAnsi"/>
          <w:sz w:val="24"/>
          <w:szCs w:val="24"/>
        </w:rPr>
        <w:t>make this</w:t>
      </w:r>
      <w:r w:rsidRPr="002F409E">
        <w:rPr>
          <w:rFonts w:cstheme="minorHAnsi"/>
          <w:spacing w:val="-2"/>
          <w:sz w:val="24"/>
          <w:szCs w:val="24"/>
        </w:rPr>
        <w:t xml:space="preserve"> </w:t>
      </w:r>
      <w:r w:rsidRPr="002F409E">
        <w:rPr>
          <w:rFonts w:cstheme="minorHAnsi"/>
          <w:sz w:val="24"/>
          <w:szCs w:val="24"/>
        </w:rPr>
        <w:t>decision</w:t>
      </w:r>
      <w:r w:rsidRPr="002F409E">
        <w:rPr>
          <w:rFonts w:cstheme="minorHAnsi"/>
          <w:spacing w:val="-1"/>
          <w:sz w:val="24"/>
          <w:szCs w:val="24"/>
        </w:rPr>
        <w:t xml:space="preserve"> </w:t>
      </w:r>
      <w:r w:rsidRPr="002F409E">
        <w:rPr>
          <w:rFonts w:cstheme="minorHAnsi"/>
          <w:sz w:val="24"/>
          <w:szCs w:val="24"/>
        </w:rPr>
        <w:t>and</w:t>
      </w:r>
      <w:r w:rsidRPr="002F409E">
        <w:rPr>
          <w:rFonts w:cstheme="minorHAnsi"/>
          <w:spacing w:val="-2"/>
          <w:sz w:val="24"/>
          <w:szCs w:val="24"/>
        </w:rPr>
        <w:t xml:space="preserve"> </w:t>
      </w:r>
      <w:r w:rsidRPr="002F409E">
        <w:rPr>
          <w:rFonts w:cstheme="minorHAnsi"/>
          <w:sz w:val="24"/>
          <w:szCs w:val="24"/>
        </w:rPr>
        <w:t>how</w:t>
      </w:r>
      <w:r w:rsidRPr="002F409E">
        <w:rPr>
          <w:rFonts w:cstheme="minorHAnsi"/>
          <w:spacing w:val="-1"/>
          <w:sz w:val="24"/>
          <w:szCs w:val="24"/>
        </w:rPr>
        <w:t xml:space="preserve"> </w:t>
      </w:r>
      <w:r w:rsidRPr="002F409E">
        <w:rPr>
          <w:rFonts w:cstheme="minorHAnsi"/>
          <w:sz w:val="24"/>
          <w:szCs w:val="24"/>
        </w:rPr>
        <w:t>does</w:t>
      </w:r>
      <w:r w:rsidRPr="002F409E">
        <w:rPr>
          <w:rFonts w:cstheme="minorHAnsi"/>
          <w:spacing w:val="-2"/>
          <w:sz w:val="24"/>
          <w:szCs w:val="24"/>
        </w:rPr>
        <w:t xml:space="preserve"> </w:t>
      </w:r>
      <w:r w:rsidRPr="002F409E">
        <w:rPr>
          <w:rFonts w:cstheme="minorHAnsi"/>
          <w:sz w:val="24"/>
          <w:szCs w:val="24"/>
        </w:rPr>
        <w:t>this</w:t>
      </w:r>
      <w:r w:rsidRPr="002F409E">
        <w:rPr>
          <w:rFonts w:cstheme="minorHAnsi"/>
          <w:spacing w:val="-1"/>
          <w:sz w:val="24"/>
          <w:szCs w:val="24"/>
        </w:rPr>
        <w:t xml:space="preserve"> </w:t>
      </w:r>
      <w:r w:rsidRPr="002F409E">
        <w:rPr>
          <w:rFonts w:cstheme="minorHAnsi"/>
          <w:sz w:val="24"/>
          <w:szCs w:val="24"/>
        </w:rPr>
        <w:t>influence</w:t>
      </w:r>
      <w:r w:rsidRPr="002F409E">
        <w:rPr>
          <w:rFonts w:cstheme="minorHAnsi"/>
          <w:spacing w:val="-1"/>
          <w:sz w:val="24"/>
          <w:szCs w:val="24"/>
        </w:rPr>
        <w:t xml:space="preserve"> </w:t>
      </w:r>
      <w:r w:rsidRPr="002F409E">
        <w:rPr>
          <w:rFonts w:cstheme="minorHAnsi"/>
          <w:sz w:val="24"/>
          <w:szCs w:val="24"/>
        </w:rPr>
        <w:t>future</w:t>
      </w:r>
      <w:r w:rsidRPr="002F409E">
        <w:rPr>
          <w:rFonts w:cstheme="minorHAnsi"/>
          <w:spacing w:val="-2"/>
          <w:sz w:val="24"/>
          <w:szCs w:val="24"/>
        </w:rPr>
        <w:t xml:space="preserve"> </w:t>
      </w:r>
      <w:r w:rsidRPr="002F409E">
        <w:rPr>
          <w:rFonts w:cstheme="minorHAnsi"/>
          <w:sz w:val="24"/>
          <w:szCs w:val="24"/>
        </w:rPr>
        <w:t>planning?</w:t>
      </w:r>
    </w:p>
    <w:p w14:paraId="4A90C942" w14:textId="7D841B96" w:rsidR="00E92D5E" w:rsidRPr="002F409E" w:rsidRDefault="00E92D5E" w:rsidP="009125C7">
      <w:pPr>
        <w:pStyle w:val="ListParagraph"/>
        <w:numPr>
          <w:ilvl w:val="0"/>
          <w:numId w:val="36"/>
        </w:numPr>
        <w:rPr>
          <w:rFonts w:cstheme="minorHAnsi"/>
          <w:sz w:val="24"/>
          <w:szCs w:val="24"/>
        </w:rPr>
      </w:pPr>
      <w:r w:rsidRPr="002F409E">
        <w:rPr>
          <w:rFonts w:cstheme="minorHAnsi"/>
          <w:sz w:val="24"/>
          <w:szCs w:val="24"/>
        </w:rPr>
        <w:t>Are</w:t>
      </w:r>
      <w:r w:rsidRPr="002F409E">
        <w:rPr>
          <w:rFonts w:cstheme="minorHAnsi"/>
          <w:spacing w:val="-2"/>
          <w:sz w:val="24"/>
          <w:szCs w:val="24"/>
        </w:rPr>
        <w:t xml:space="preserve"> </w:t>
      </w:r>
      <w:r w:rsidRPr="002F409E">
        <w:rPr>
          <w:rFonts w:cstheme="minorHAnsi"/>
          <w:sz w:val="24"/>
          <w:szCs w:val="24"/>
        </w:rPr>
        <w:t>students</w:t>
      </w:r>
      <w:r w:rsidRPr="002F409E">
        <w:rPr>
          <w:rFonts w:cstheme="minorHAnsi"/>
          <w:spacing w:val="-2"/>
          <w:sz w:val="24"/>
          <w:szCs w:val="24"/>
        </w:rPr>
        <w:t xml:space="preserve"> </w:t>
      </w:r>
      <w:r w:rsidRPr="002F409E">
        <w:rPr>
          <w:rFonts w:cstheme="minorHAnsi"/>
          <w:sz w:val="24"/>
          <w:szCs w:val="24"/>
        </w:rPr>
        <w:t>of</w:t>
      </w:r>
      <w:r w:rsidRPr="002F409E">
        <w:rPr>
          <w:rFonts w:cstheme="minorHAnsi"/>
          <w:spacing w:val="-1"/>
          <w:sz w:val="24"/>
          <w:szCs w:val="24"/>
        </w:rPr>
        <w:t xml:space="preserve"> </w:t>
      </w:r>
      <w:r w:rsidRPr="002F409E">
        <w:rPr>
          <w:rFonts w:cstheme="minorHAnsi"/>
          <w:sz w:val="24"/>
          <w:szCs w:val="24"/>
        </w:rPr>
        <w:t>all</w:t>
      </w:r>
      <w:r w:rsidRPr="002F409E">
        <w:rPr>
          <w:rFonts w:cstheme="minorHAnsi"/>
          <w:spacing w:val="-2"/>
          <w:sz w:val="24"/>
          <w:szCs w:val="24"/>
        </w:rPr>
        <w:t xml:space="preserve"> </w:t>
      </w:r>
      <w:r w:rsidR="00085FCA" w:rsidRPr="002F409E">
        <w:rPr>
          <w:rFonts w:cstheme="minorHAnsi"/>
          <w:sz w:val="24"/>
          <w:szCs w:val="24"/>
        </w:rPr>
        <w:t>attainment</w:t>
      </w:r>
      <w:r w:rsidRPr="002F409E">
        <w:rPr>
          <w:rFonts w:cstheme="minorHAnsi"/>
          <w:spacing w:val="-2"/>
          <w:sz w:val="24"/>
          <w:szCs w:val="24"/>
        </w:rPr>
        <w:t xml:space="preserve"> </w:t>
      </w:r>
      <w:r w:rsidRPr="002F409E">
        <w:rPr>
          <w:rFonts w:cstheme="minorHAnsi"/>
          <w:spacing w:val="-1"/>
          <w:sz w:val="24"/>
          <w:szCs w:val="24"/>
        </w:rPr>
        <w:t xml:space="preserve">making </w:t>
      </w:r>
      <w:r w:rsidRPr="002F409E">
        <w:rPr>
          <w:rFonts w:cstheme="minorHAnsi"/>
          <w:sz w:val="24"/>
          <w:szCs w:val="24"/>
        </w:rPr>
        <w:t>progress?</w:t>
      </w:r>
    </w:p>
    <w:p w14:paraId="189FA4C6" w14:textId="77777777" w:rsidR="0034486E" w:rsidRPr="002F409E" w:rsidRDefault="0034486E" w:rsidP="0034082A">
      <w:pPr>
        <w:rPr>
          <w:rFonts w:cstheme="minorHAnsi"/>
          <w:sz w:val="24"/>
          <w:szCs w:val="24"/>
          <w:highlight w:val="yellow"/>
        </w:rPr>
      </w:pPr>
    </w:p>
    <w:p w14:paraId="456DDC35" w14:textId="77777777" w:rsidR="00AD26F5" w:rsidRPr="002F409E" w:rsidRDefault="00AD26F5" w:rsidP="0034082A">
      <w:pPr>
        <w:rPr>
          <w:rFonts w:cstheme="minorHAnsi"/>
          <w:sz w:val="24"/>
          <w:szCs w:val="24"/>
          <w:highlight w:val="yellow"/>
        </w:rPr>
      </w:pPr>
    </w:p>
    <w:p w14:paraId="72519066" w14:textId="7E70F8A5" w:rsidR="007062F9" w:rsidRPr="002F409E" w:rsidRDefault="007062F9" w:rsidP="0034082A">
      <w:pPr>
        <w:rPr>
          <w:rFonts w:eastAsia="Arial" w:cstheme="minorHAnsi"/>
          <w:bCs/>
          <w:sz w:val="24"/>
          <w:szCs w:val="24"/>
        </w:rPr>
      </w:pPr>
    </w:p>
    <w:sectPr w:rsidR="007062F9" w:rsidRPr="002F409E" w:rsidSect="007E4BE6">
      <w:footerReference w:type="default" r:id="rId41"/>
      <w:pgSz w:w="11910" w:h="16840"/>
      <w:pgMar w:top="920" w:right="480" w:bottom="1480" w:left="480" w:header="0" w:footer="1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7D0F" w14:textId="77777777" w:rsidR="00630EB1" w:rsidRDefault="00630EB1">
      <w:r>
        <w:separator/>
      </w:r>
    </w:p>
  </w:endnote>
  <w:endnote w:type="continuationSeparator" w:id="0">
    <w:p w14:paraId="279B6F1E" w14:textId="77777777" w:rsidR="00630EB1" w:rsidRDefault="0063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F72F" w14:textId="77777777" w:rsidR="00CF39F4" w:rsidRDefault="00CF39F4">
    <w:pPr>
      <w:spacing w:line="14" w:lineRule="auto"/>
      <w:rPr>
        <w:sz w:val="20"/>
        <w:szCs w:val="20"/>
      </w:rPr>
    </w:pPr>
    <w:r>
      <w:rPr>
        <w:noProof/>
        <w:lang w:val="en-GB" w:eastAsia="en-GB"/>
      </w:rPr>
      <mc:AlternateContent>
        <mc:Choice Requires="wps">
          <w:drawing>
            <wp:anchor distT="0" distB="0" distL="114300" distR="114300" simplePos="0" relativeHeight="503290880" behindDoc="1" locked="0" layoutInCell="1" allowOverlap="1" wp14:anchorId="7D1F26E2" wp14:editId="2F239EBE">
              <wp:simplePos x="0" y="0"/>
              <wp:positionH relativeFrom="page">
                <wp:posOffset>3685540</wp:posOffset>
              </wp:positionH>
              <wp:positionV relativeFrom="page">
                <wp:posOffset>9943465</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3B3F7" w14:textId="63CA2573" w:rsidR="00CF39F4" w:rsidRDefault="00CF39F4">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Pr>
                              <w:rFonts w:ascii="Calibri"/>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F26E2" id="_x0000_t202" coordsize="21600,21600" o:spt="202" path="m,l,21600r21600,l21600,xe">
              <v:stroke joinstyle="miter"/>
              <v:path gradientshapeok="t" o:connecttype="rect"/>
            </v:shapetype>
            <v:shape id="Text Box 1" o:spid="_x0000_s1026" type="#_x0000_t202" style="position:absolute;margin-left:290.2pt;margin-top:782.95pt;width:15.3pt;height:13.05pt;z-index:-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" filled="f" stroked="f">
              <v:textbox inset="0,0,0,0">
                <w:txbxContent>
                  <w:p w14:paraId="1393B3F7" w14:textId="63CA2573" w:rsidR="00CF39F4" w:rsidRDefault="00CF39F4">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Pr>
                        <w:rFonts w:ascii="Calibri"/>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D891" w14:textId="77777777" w:rsidR="00630EB1" w:rsidRDefault="00630EB1">
      <w:r>
        <w:separator/>
      </w:r>
    </w:p>
  </w:footnote>
  <w:footnote w:type="continuationSeparator" w:id="0">
    <w:p w14:paraId="67915F61" w14:textId="77777777" w:rsidR="00630EB1" w:rsidRDefault="00630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371"/>
    <w:multiLevelType w:val="hybridMultilevel"/>
    <w:tmpl w:val="3E02548C"/>
    <w:lvl w:ilvl="0" w:tplc="AAFAA4F0">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0FA1938"/>
    <w:multiLevelType w:val="hybridMultilevel"/>
    <w:tmpl w:val="8384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D682E"/>
    <w:multiLevelType w:val="hybridMultilevel"/>
    <w:tmpl w:val="AD7E3A60"/>
    <w:lvl w:ilvl="0" w:tplc="4294A7CC">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09C56E35"/>
    <w:multiLevelType w:val="hybridMultilevel"/>
    <w:tmpl w:val="5BA2DDC4"/>
    <w:lvl w:ilvl="0" w:tplc="FB8E40A4">
      <w:start w:val="1"/>
      <w:numFmt w:val="bullet"/>
      <w:pStyle w:val="PGCEhbbulletlist"/>
      <w:lvlText w:val=""/>
      <w:lvlJc w:val="left"/>
      <w:pPr>
        <w:tabs>
          <w:tab w:val="num" w:pos="39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5790F"/>
    <w:multiLevelType w:val="hybridMultilevel"/>
    <w:tmpl w:val="45589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B28E3"/>
    <w:multiLevelType w:val="hybridMultilevel"/>
    <w:tmpl w:val="ACB0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D1941"/>
    <w:multiLevelType w:val="hybridMultilevel"/>
    <w:tmpl w:val="1CF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53BAB"/>
    <w:multiLevelType w:val="hybridMultilevel"/>
    <w:tmpl w:val="9AF4FDCE"/>
    <w:lvl w:ilvl="0" w:tplc="55480F3E">
      <w:start w:val="1"/>
      <w:numFmt w:val="lowerRoman"/>
      <w:lvlText w:val="%1)"/>
      <w:lvlJc w:val="left"/>
      <w:pPr>
        <w:ind w:left="117" w:hanging="200"/>
      </w:pPr>
      <w:rPr>
        <w:rFonts w:ascii="Arial" w:eastAsia="Arial" w:hAnsi="Arial" w:hint="default"/>
        <w:sz w:val="24"/>
        <w:szCs w:val="24"/>
      </w:rPr>
    </w:lvl>
    <w:lvl w:ilvl="1" w:tplc="0C9E59C0">
      <w:start w:val="1"/>
      <w:numFmt w:val="bullet"/>
      <w:lvlText w:val=""/>
      <w:lvlJc w:val="left"/>
      <w:pPr>
        <w:ind w:left="837" w:hanging="360"/>
      </w:pPr>
      <w:rPr>
        <w:rFonts w:ascii="Symbol" w:eastAsia="Symbol" w:hAnsi="Symbol" w:hint="default"/>
        <w:w w:val="99"/>
        <w:sz w:val="24"/>
        <w:szCs w:val="24"/>
      </w:rPr>
    </w:lvl>
    <w:lvl w:ilvl="2" w:tplc="85A6CD80">
      <w:start w:val="1"/>
      <w:numFmt w:val="bullet"/>
      <w:lvlText w:val="•"/>
      <w:lvlJc w:val="left"/>
      <w:pPr>
        <w:ind w:left="1771" w:hanging="360"/>
      </w:pPr>
      <w:rPr>
        <w:rFonts w:hint="default"/>
      </w:rPr>
    </w:lvl>
    <w:lvl w:ilvl="3" w:tplc="23C81D8E">
      <w:start w:val="1"/>
      <w:numFmt w:val="bullet"/>
      <w:lvlText w:val="•"/>
      <w:lvlJc w:val="left"/>
      <w:pPr>
        <w:ind w:left="2706" w:hanging="360"/>
      </w:pPr>
      <w:rPr>
        <w:rFonts w:hint="default"/>
      </w:rPr>
    </w:lvl>
    <w:lvl w:ilvl="4" w:tplc="22D23BE6">
      <w:start w:val="1"/>
      <w:numFmt w:val="bullet"/>
      <w:lvlText w:val="•"/>
      <w:lvlJc w:val="left"/>
      <w:pPr>
        <w:ind w:left="3640" w:hanging="360"/>
      </w:pPr>
      <w:rPr>
        <w:rFonts w:hint="default"/>
      </w:rPr>
    </w:lvl>
    <w:lvl w:ilvl="5" w:tplc="448C1CD6">
      <w:start w:val="1"/>
      <w:numFmt w:val="bullet"/>
      <w:lvlText w:val="•"/>
      <w:lvlJc w:val="left"/>
      <w:pPr>
        <w:ind w:left="4574" w:hanging="360"/>
      </w:pPr>
      <w:rPr>
        <w:rFonts w:hint="default"/>
      </w:rPr>
    </w:lvl>
    <w:lvl w:ilvl="6" w:tplc="9DF0B0D4">
      <w:start w:val="1"/>
      <w:numFmt w:val="bullet"/>
      <w:lvlText w:val="•"/>
      <w:lvlJc w:val="left"/>
      <w:pPr>
        <w:ind w:left="5508" w:hanging="360"/>
      </w:pPr>
      <w:rPr>
        <w:rFonts w:hint="default"/>
      </w:rPr>
    </w:lvl>
    <w:lvl w:ilvl="7" w:tplc="3D16D3EE">
      <w:start w:val="1"/>
      <w:numFmt w:val="bullet"/>
      <w:lvlText w:val="•"/>
      <w:lvlJc w:val="left"/>
      <w:pPr>
        <w:ind w:left="6443" w:hanging="360"/>
      </w:pPr>
      <w:rPr>
        <w:rFonts w:hint="default"/>
      </w:rPr>
    </w:lvl>
    <w:lvl w:ilvl="8" w:tplc="E1CCFC88">
      <w:start w:val="1"/>
      <w:numFmt w:val="bullet"/>
      <w:lvlText w:val="•"/>
      <w:lvlJc w:val="left"/>
      <w:pPr>
        <w:ind w:left="7377" w:hanging="360"/>
      </w:pPr>
      <w:rPr>
        <w:rFonts w:hint="default"/>
      </w:rPr>
    </w:lvl>
  </w:abstractNum>
  <w:abstractNum w:abstractNumId="8" w15:restartNumberingAfterBreak="0">
    <w:nsid w:val="13641381"/>
    <w:multiLevelType w:val="hybridMultilevel"/>
    <w:tmpl w:val="D36E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F7990"/>
    <w:multiLevelType w:val="hybridMultilevel"/>
    <w:tmpl w:val="852C47E2"/>
    <w:lvl w:ilvl="0" w:tplc="C5D86E6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C832E3"/>
    <w:multiLevelType w:val="hybridMultilevel"/>
    <w:tmpl w:val="BC2A3FF2"/>
    <w:lvl w:ilvl="0" w:tplc="C5D86E6C">
      <w:start w:val="1"/>
      <w:numFmt w:val="decimal"/>
      <w:lvlText w:val="%1."/>
      <w:lvlJc w:val="left"/>
      <w:pPr>
        <w:ind w:left="4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1A2B08B2"/>
    <w:multiLevelType w:val="hybridMultilevel"/>
    <w:tmpl w:val="6C56B892"/>
    <w:lvl w:ilvl="0" w:tplc="3020C27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C5283"/>
    <w:multiLevelType w:val="multilevel"/>
    <w:tmpl w:val="A1F0EC8C"/>
    <w:lvl w:ilvl="0">
      <w:start w:val="1"/>
      <w:numFmt w:val="none"/>
      <w:pStyle w:val="SchdHead"/>
      <w:suff w:val="nothing"/>
      <w:lvlText w:val=""/>
      <w:lvlJc w:val="center"/>
      <w:rPr>
        <w:rFonts w:ascii="Times New Roman" w:hAnsi="Times New Roman" w:cs="Times New Roman" w:hint="default"/>
        <w:b/>
        <w:i w:val="0"/>
        <w:sz w:val="24"/>
        <w:u w:val="none"/>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880"/>
        </w:tabs>
        <w:ind w:left="2880" w:hanging="144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1D5D3E9B"/>
    <w:multiLevelType w:val="hybridMultilevel"/>
    <w:tmpl w:val="FE9A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F19B0"/>
    <w:multiLevelType w:val="hybridMultilevel"/>
    <w:tmpl w:val="96A6E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143CB9"/>
    <w:multiLevelType w:val="hybridMultilevel"/>
    <w:tmpl w:val="85EAC15E"/>
    <w:lvl w:ilvl="0" w:tplc="42CE304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70606A"/>
    <w:multiLevelType w:val="hybridMultilevel"/>
    <w:tmpl w:val="1E0E7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A6E3A"/>
    <w:multiLevelType w:val="hybridMultilevel"/>
    <w:tmpl w:val="F7B6A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ABB154A"/>
    <w:multiLevelType w:val="hybridMultilevel"/>
    <w:tmpl w:val="354E71DC"/>
    <w:lvl w:ilvl="0" w:tplc="FCF61E50">
      <w:start w:val="1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9770B2"/>
    <w:multiLevelType w:val="hybridMultilevel"/>
    <w:tmpl w:val="43EE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56C88"/>
    <w:multiLevelType w:val="hybridMultilevel"/>
    <w:tmpl w:val="EF48363E"/>
    <w:styleLink w:val="ImportedStyle1"/>
    <w:lvl w:ilvl="0" w:tplc="649AD214">
      <w:start w:val="1"/>
      <w:numFmt w:val="bullet"/>
      <w:lvlText w:val="•"/>
      <w:lvlJc w:val="left"/>
      <w:pPr>
        <w:ind w:left="42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980206">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C00898">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8A7688">
      <w:start w:val="1"/>
      <w:numFmt w:val="bullet"/>
      <w:lvlText w:val="•"/>
      <w:lvlJc w:val="left"/>
      <w:pPr>
        <w:ind w:left="258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20F34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4EB4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16248E">
      <w:start w:val="1"/>
      <w:numFmt w:val="bullet"/>
      <w:lvlText w:val="•"/>
      <w:lvlJc w:val="left"/>
      <w:pPr>
        <w:ind w:left="474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1A14D4">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34711A">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3A4442"/>
    <w:multiLevelType w:val="hybridMultilevel"/>
    <w:tmpl w:val="A07A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7B0CE7"/>
    <w:multiLevelType w:val="hybridMultilevel"/>
    <w:tmpl w:val="189A52FA"/>
    <w:lvl w:ilvl="0" w:tplc="0C4AE460">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E21F12"/>
    <w:multiLevelType w:val="hybridMultilevel"/>
    <w:tmpl w:val="41140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2C4041"/>
    <w:multiLevelType w:val="hybridMultilevel"/>
    <w:tmpl w:val="1472D5D2"/>
    <w:lvl w:ilvl="0" w:tplc="C5D86E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39E017CA"/>
    <w:multiLevelType w:val="multilevel"/>
    <w:tmpl w:val="E09AF4EC"/>
    <w:lvl w:ilvl="0">
      <w:start w:val="1"/>
      <w:numFmt w:val="decimal"/>
      <w:pStyle w:val="SchdNum"/>
      <w:isLgl/>
      <w:suff w:val="nothing"/>
      <w:lvlText w:val="Schedule %1"/>
      <w:lvlJc w:val="left"/>
      <w:pPr>
        <w:ind w:left="3969"/>
      </w:pPr>
      <w:rPr>
        <w:rFonts w:ascii="Times New Roman" w:hAnsi="Times New Roman" w:cs="Times New Roman" w:hint="default"/>
        <w:b/>
        <w:i w:val="0"/>
        <w:sz w:val="24"/>
        <w:u w:val="single"/>
      </w:rPr>
    </w:lvl>
    <w:lvl w:ilvl="1">
      <w:start w:val="1"/>
      <w:numFmt w:val="decimal"/>
      <w:isLgl/>
      <w:lvlText w:val="(a)"/>
      <w:lvlJc w:val="left"/>
      <w:pPr>
        <w:tabs>
          <w:tab w:val="num" w:pos="5409"/>
        </w:tabs>
        <w:ind w:left="5409" w:hanging="720"/>
      </w:pPr>
      <w:rPr>
        <w:rFonts w:cs="Times New Roman"/>
      </w:rPr>
    </w:lvl>
    <w:lvl w:ilvl="2">
      <w:start w:val="1"/>
      <w:numFmt w:val="lowerRoman"/>
      <w:lvlText w:val="(%3)"/>
      <w:lvlJc w:val="left"/>
      <w:pPr>
        <w:tabs>
          <w:tab w:val="num" w:pos="6129"/>
        </w:tabs>
        <w:ind w:left="6129" w:hanging="720"/>
      </w:pPr>
      <w:rPr>
        <w:rFonts w:cs="Times New Roman"/>
      </w:rPr>
    </w:lvl>
    <w:lvl w:ilvl="3">
      <w:start w:val="1"/>
      <w:numFmt w:val="upperLetter"/>
      <w:lvlText w:val="(%4)"/>
      <w:lvlJc w:val="left"/>
      <w:pPr>
        <w:tabs>
          <w:tab w:val="num" w:pos="6849"/>
        </w:tabs>
        <w:ind w:left="6849" w:hanging="720"/>
      </w:pPr>
      <w:rPr>
        <w:rFonts w:cs="Times New Roman"/>
      </w:rPr>
    </w:lvl>
    <w:lvl w:ilvl="4">
      <w:start w:val="1"/>
      <w:numFmt w:val="decimal"/>
      <w:lvlText w:val="%5)"/>
      <w:lvlJc w:val="left"/>
      <w:pPr>
        <w:tabs>
          <w:tab w:val="num" w:pos="7569"/>
        </w:tabs>
        <w:ind w:left="7569" w:hanging="720"/>
      </w:pPr>
      <w:rPr>
        <w:rFonts w:cs="Times New Roman"/>
      </w:rPr>
    </w:lvl>
    <w:lvl w:ilvl="5">
      <w:start w:val="1"/>
      <w:numFmt w:val="lowerLetter"/>
      <w:lvlText w:val="%6)"/>
      <w:lvlJc w:val="left"/>
      <w:pPr>
        <w:tabs>
          <w:tab w:val="num" w:pos="8289"/>
        </w:tabs>
        <w:ind w:left="8289" w:hanging="720"/>
      </w:pPr>
      <w:rPr>
        <w:rFonts w:cs="Times New Roman"/>
      </w:rPr>
    </w:lvl>
    <w:lvl w:ilvl="6">
      <w:start w:val="1"/>
      <w:numFmt w:val="lowerRoman"/>
      <w:lvlText w:val="%7)"/>
      <w:lvlJc w:val="left"/>
      <w:pPr>
        <w:tabs>
          <w:tab w:val="num" w:pos="9009"/>
        </w:tabs>
        <w:ind w:left="9009" w:hanging="720"/>
      </w:pPr>
      <w:rPr>
        <w:rFonts w:cs="Times New Roman"/>
      </w:rPr>
    </w:lvl>
    <w:lvl w:ilvl="7">
      <w:start w:val="1"/>
      <w:numFmt w:val="upperLetter"/>
      <w:lvlText w:val="%8)"/>
      <w:lvlJc w:val="left"/>
      <w:pPr>
        <w:tabs>
          <w:tab w:val="num" w:pos="9729"/>
        </w:tabs>
        <w:ind w:left="9729" w:hanging="720"/>
      </w:pPr>
      <w:rPr>
        <w:rFonts w:cs="Times New Roman"/>
      </w:rPr>
    </w:lvl>
    <w:lvl w:ilvl="8">
      <w:start w:val="1"/>
      <w:numFmt w:val="none"/>
      <w:suff w:val="nothing"/>
      <w:lvlText w:val=""/>
      <w:lvlJc w:val="left"/>
      <w:pPr>
        <w:ind w:left="9729" w:hanging="720"/>
      </w:pPr>
      <w:rPr>
        <w:rFonts w:cs="Times New Roman"/>
      </w:rPr>
    </w:lvl>
  </w:abstractNum>
  <w:abstractNum w:abstractNumId="26" w15:restartNumberingAfterBreak="0">
    <w:nsid w:val="41A0482D"/>
    <w:multiLevelType w:val="hybridMultilevel"/>
    <w:tmpl w:val="95241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D133C8"/>
    <w:multiLevelType w:val="hybridMultilevel"/>
    <w:tmpl w:val="5C20BE9A"/>
    <w:lvl w:ilvl="0" w:tplc="4294A7CC">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8" w15:restartNumberingAfterBreak="0">
    <w:nsid w:val="4AB67FE9"/>
    <w:multiLevelType w:val="hybridMultilevel"/>
    <w:tmpl w:val="DD3A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364DE"/>
    <w:multiLevelType w:val="hybridMultilevel"/>
    <w:tmpl w:val="D72E9464"/>
    <w:lvl w:ilvl="0" w:tplc="7D603940">
      <w:start w:val="1"/>
      <w:numFmt w:val="decimal"/>
      <w:lvlText w:val="%1."/>
      <w:lvlJc w:val="left"/>
      <w:pPr>
        <w:ind w:left="8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49776DD"/>
    <w:multiLevelType w:val="hybridMultilevel"/>
    <w:tmpl w:val="A1BE7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395CFE"/>
    <w:multiLevelType w:val="hybridMultilevel"/>
    <w:tmpl w:val="7CD8EC1A"/>
    <w:lvl w:ilvl="0" w:tplc="EBB049C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55626"/>
    <w:multiLevelType w:val="multilevel"/>
    <w:tmpl w:val="6832BF16"/>
    <w:lvl w:ilvl="0">
      <w:start w:val="1"/>
      <w:numFmt w:val="decimal"/>
      <w:lvlText w:val="%1."/>
      <w:lvlJc w:val="left"/>
      <w:pPr>
        <w:ind w:left="480" w:hanging="360"/>
      </w:pPr>
      <w:rPr>
        <w:rFonts w:hint="default"/>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33" w15:restartNumberingAfterBreak="0">
    <w:nsid w:val="5B505343"/>
    <w:multiLevelType w:val="hybridMultilevel"/>
    <w:tmpl w:val="A1B2CF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DF4646"/>
    <w:multiLevelType w:val="hybridMultilevel"/>
    <w:tmpl w:val="03B6D12A"/>
    <w:lvl w:ilvl="0" w:tplc="F5BAA87C">
      <w:start w:val="1"/>
      <w:numFmt w:val="bullet"/>
      <w:lvlText w:val=""/>
      <w:lvlJc w:val="left"/>
      <w:pPr>
        <w:ind w:left="840" w:hanging="360"/>
      </w:pPr>
      <w:rPr>
        <w:rFonts w:ascii="Arial" w:eastAsia="Symbol" w:hAnsi="Arial" w:cs="Arial" w:hint="default"/>
        <w:w w:val="99"/>
        <w:sz w:val="22"/>
        <w:szCs w:val="22"/>
      </w:rPr>
    </w:lvl>
    <w:lvl w:ilvl="1" w:tplc="929294BE">
      <w:start w:val="1"/>
      <w:numFmt w:val="bullet"/>
      <w:lvlText w:val="•"/>
      <w:lvlJc w:val="left"/>
      <w:pPr>
        <w:ind w:left="1830" w:hanging="360"/>
      </w:pPr>
      <w:rPr>
        <w:rFonts w:hint="default"/>
      </w:rPr>
    </w:lvl>
    <w:lvl w:ilvl="2" w:tplc="B024D31A">
      <w:start w:val="1"/>
      <w:numFmt w:val="bullet"/>
      <w:lvlText w:val="•"/>
      <w:lvlJc w:val="left"/>
      <w:pPr>
        <w:ind w:left="2820" w:hanging="360"/>
      </w:pPr>
      <w:rPr>
        <w:rFonts w:hint="default"/>
      </w:rPr>
    </w:lvl>
    <w:lvl w:ilvl="3" w:tplc="037C132E">
      <w:start w:val="1"/>
      <w:numFmt w:val="bullet"/>
      <w:lvlText w:val="•"/>
      <w:lvlJc w:val="left"/>
      <w:pPr>
        <w:ind w:left="3811" w:hanging="360"/>
      </w:pPr>
      <w:rPr>
        <w:rFonts w:hint="default"/>
      </w:rPr>
    </w:lvl>
    <w:lvl w:ilvl="4" w:tplc="34948AEE">
      <w:start w:val="1"/>
      <w:numFmt w:val="bullet"/>
      <w:lvlText w:val="•"/>
      <w:lvlJc w:val="left"/>
      <w:pPr>
        <w:ind w:left="4801" w:hanging="360"/>
      </w:pPr>
      <w:rPr>
        <w:rFonts w:hint="default"/>
      </w:rPr>
    </w:lvl>
    <w:lvl w:ilvl="5" w:tplc="533A3DBE">
      <w:start w:val="1"/>
      <w:numFmt w:val="bullet"/>
      <w:lvlText w:val="•"/>
      <w:lvlJc w:val="left"/>
      <w:pPr>
        <w:ind w:left="5792" w:hanging="360"/>
      </w:pPr>
      <w:rPr>
        <w:rFonts w:hint="default"/>
      </w:rPr>
    </w:lvl>
    <w:lvl w:ilvl="6" w:tplc="17AEB564">
      <w:start w:val="1"/>
      <w:numFmt w:val="bullet"/>
      <w:lvlText w:val="•"/>
      <w:lvlJc w:val="left"/>
      <w:pPr>
        <w:ind w:left="6782" w:hanging="360"/>
      </w:pPr>
      <w:rPr>
        <w:rFonts w:hint="default"/>
      </w:rPr>
    </w:lvl>
    <w:lvl w:ilvl="7" w:tplc="40A80118">
      <w:start w:val="1"/>
      <w:numFmt w:val="bullet"/>
      <w:lvlText w:val="•"/>
      <w:lvlJc w:val="left"/>
      <w:pPr>
        <w:ind w:left="7773" w:hanging="360"/>
      </w:pPr>
      <w:rPr>
        <w:rFonts w:hint="default"/>
      </w:rPr>
    </w:lvl>
    <w:lvl w:ilvl="8" w:tplc="54E44638">
      <w:start w:val="1"/>
      <w:numFmt w:val="bullet"/>
      <w:lvlText w:val="•"/>
      <w:lvlJc w:val="left"/>
      <w:pPr>
        <w:ind w:left="8763" w:hanging="360"/>
      </w:pPr>
      <w:rPr>
        <w:rFonts w:hint="default"/>
      </w:rPr>
    </w:lvl>
  </w:abstractNum>
  <w:abstractNum w:abstractNumId="35" w15:restartNumberingAfterBreak="0">
    <w:nsid w:val="61C16B90"/>
    <w:multiLevelType w:val="hybridMultilevel"/>
    <w:tmpl w:val="AA3AEB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7B49FB"/>
    <w:multiLevelType w:val="hybridMultilevel"/>
    <w:tmpl w:val="F580DF18"/>
    <w:lvl w:ilvl="0" w:tplc="C03063AA">
      <w:start w:val="1"/>
      <w:numFmt w:val="decimal"/>
      <w:lvlText w:val="%1."/>
      <w:lvlJc w:val="left"/>
      <w:pPr>
        <w:ind w:left="1200" w:hanging="360"/>
      </w:pPr>
      <w:rPr>
        <w:rFonts w:eastAsiaTheme="minorHAnsi" w:cstheme="minorBidi"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37" w15:restartNumberingAfterBreak="0">
    <w:nsid w:val="68137F9C"/>
    <w:multiLevelType w:val="hybridMultilevel"/>
    <w:tmpl w:val="A6024592"/>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8" w15:restartNumberingAfterBreak="0">
    <w:nsid w:val="68EE3CEF"/>
    <w:multiLevelType w:val="hybridMultilevel"/>
    <w:tmpl w:val="C9322418"/>
    <w:lvl w:ilvl="0" w:tplc="4294A7CC">
      <w:start w:val="1"/>
      <w:numFmt w:val="decimal"/>
      <w:lvlText w:val="%1."/>
      <w:lvlJc w:val="left"/>
      <w:pPr>
        <w:ind w:left="4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FF5199"/>
    <w:multiLevelType w:val="hybridMultilevel"/>
    <w:tmpl w:val="9A402FC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0" w15:restartNumberingAfterBreak="0">
    <w:nsid w:val="6A010958"/>
    <w:multiLevelType w:val="hybridMultilevel"/>
    <w:tmpl w:val="2996B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F61071"/>
    <w:multiLevelType w:val="multilevel"/>
    <w:tmpl w:val="059E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9408EA"/>
    <w:multiLevelType w:val="hybridMultilevel"/>
    <w:tmpl w:val="5CEC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87795B"/>
    <w:multiLevelType w:val="hybridMultilevel"/>
    <w:tmpl w:val="3A0E89CE"/>
    <w:lvl w:ilvl="0" w:tplc="07D85FF8">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BD6ED3"/>
    <w:multiLevelType w:val="hybridMultilevel"/>
    <w:tmpl w:val="C1C409FA"/>
    <w:lvl w:ilvl="0" w:tplc="5F26A04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505EBD"/>
    <w:multiLevelType w:val="hybridMultilevel"/>
    <w:tmpl w:val="916205BA"/>
    <w:lvl w:ilvl="0" w:tplc="08090001">
      <w:start w:val="1"/>
      <w:numFmt w:val="bullet"/>
      <w:lvlText w:val=""/>
      <w:lvlJc w:val="left"/>
      <w:pPr>
        <w:ind w:left="460" w:hanging="360"/>
      </w:pPr>
      <w:rPr>
        <w:rFonts w:ascii="Symbol" w:hAnsi="Symbo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6" w15:restartNumberingAfterBreak="0">
    <w:nsid w:val="7E0F59EB"/>
    <w:multiLevelType w:val="hybridMultilevel"/>
    <w:tmpl w:val="9B48B0F6"/>
    <w:lvl w:ilvl="0" w:tplc="B0D44D1C">
      <w:start w:val="12"/>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7" w15:restartNumberingAfterBreak="0">
    <w:nsid w:val="7E8D2C55"/>
    <w:multiLevelType w:val="hybridMultilevel"/>
    <w:tmpl w:val="FED6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1067F"/>
    <w:multiLevelType w:val="hybridMultilevel"/>
    <w:tmpl w:val="AE56BD6C"/>
    <w:lvl w:ilvl="0" w:tplc="C34CB38C">
      <w:start w:val="1"/>
      <w:numFmt w:val="decimal"/>
      <w:lvlText w:val="%1."/>
      <w:lvlJc w:val="left"/>
      <w:pPr>
        <w:ind w:left="460" w:hanging="360"/>
      </w:pPr>
      <w:rPr>
        <w:rFonts w:hint="default"/>
        <w:b w:val="0"/>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F83274B"/>
    <w:multiLevelType w:val="hybridMultilevel"/>
    <w:tmpl w:val="27AE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903324">
    <w:abstractNumId w:val="3"/>
  </w:num>
  <w:num w:numId="2" w16cid:durableId="1328635595">
    <w:abstractNumId w:val="25"/>
  </w:num>
  <w:num w:numId="3" w16cid:durableId="1097284393">
    <w:abstractNumId w:val="12"/>
  </w:num>
  <w:num w:numId="4" w16cid:durableId="2102796716">
    <w:abstractNumId w:val="7"/>
  </w:num>
  <w:num w:numId="5" w16cid:durableId="1802915079">
    <w:abstractNumId w:val="17"/>
  </w:num>
  <w:num w:numId="6" w16cid:durableId="1750543100">
    <w:abstractNumId w:val="23"/>
  </w:num>
  <w:num w:numId="7" w16cid:durableId="1891764135">
    <w:abstractNumId w:val="30"/>
  </w:num>
  <w:num w:numId="8" w16cid:durableId="839538014">
    <w:abstractNumId w:val="40"/>
  </w:num>
  <w:num w:numId="9" w16cid:durableId="1022589339">
    <w:abstractNumId w:val="22"/>
  </w:num>
  <w:num w:numId="10" w16cid:durableId="943457017">
    <w:abstractNumId w:val="18"/>
  </w:num>
  <w:num w:numId="11" w16cid:durableId="510992013">
    <w:abstractNumId w:val="20"/>
  </w:num>
  <w:num w:numId="12" w16cid:durableId="630090292">
    <w:abstractNumId w:val="16"/>
  </w:num>
  <w:num w:numId="13" w16cid:durableId="346061870">
    <w:abstractNumId w:val="14"/>
  </w:num>
  <w:num w:numId="14" w16cid:durableId="191723579">
    <w:abstractNumId w:val="26"/>
  </w:num>
  <w:num w:numId="15" w16cid:durableId="746921681">
    <w:abstractNumId w:val="48"/>
  </w:num>
  <w:num w:numId="16" w16cid:durableId="288704148">
    <w:abstractNumId w:val="6"/>
  </w:num>
  <w:num w:numId="17" w16cid:durableId="913244357">
    <w:abstractNumId w:val="28"/>
  </w:num>
  <w:num w:numId="18" w16cid:durableId="258872861">
    <w:abstractNumId w:val="29"/>
  </w:num>
  <w:num w:numId="19" w16cid:durableId="242565226">
    <w:abstractNumId w:val="27"/>
  </w:num>
  <w:num w:numId="20" w16cid:durableId="1117262617">
    <w:abstractNumId w:val="2"/>
  </w:num>
  <w:num w:numId="21" w16cid:durableId="723262739">
    <w:abstractNumId w:val="13"/>
  </w:num>
  <w:num w:numId="22" w16cid:durableId="396049410">
    <w:abstractNumId w:val="21"/>
  </w:num>
  <w:num w:numId="23" w16cid:durableId="595869838">
    <w:abstractNumId w:val="42"/>
  </w:num>
  <w:num w:numId="24" w16cid:durableId="783812089">
    <w:abstractNumId w:val="32"/>
  </w:num>
  <w:num w:numId="25" w16cid:durableId="2009166350">
    <w:abstractNumId w:val="0"/>
  </w:num>
  <w:num w:numId="26" w16cid:durableId="1597858363">
    <w:abstractNumId w:val="37"/>
  </w:num>
  <w:num w:numId="27" w16cid:durableId="1135492130">
    <w:abstractNumId w:val="47"/>
  </w:num>
  <w:num w:numId="28" w16cid:durableId="2095974718">
    <w:abstractNumId w:val="36"/>
  </w:num>
  <w:num w:numId="29" w16cid:durableId="151140219">
    <w:abstractNumId w:val="38"/>
  </w:num>
  <w:num w:numId="30" w16cid:durableId="1079326517">
    <w:abstractNumId w:val="9"/>
  </w:num>
  <w:num w:numId="31" w16cid:durableId="1495875496">
    <w:abstractNumId w:val="45"/>
  </w:num>
  <w:num w:numId="32" w16cid:durableId="560486353">
    <w:abstractNumId w:val="4"/>
  </w:num>
  <w:num w:numId="33" w16cid:durableId="779884866">
    <w:abstractNumId w:val="49"/>
  </w:num>
  <w:num w:numId="34" w16cid:durableId="91752340">
    <w:abstractNumId w:val="8"/>
  </w:num>
  <w:num w:numId="35" w16cid:durableId="677586031">
    <w:abstractNumId w:val="19"/>
  </w:num>
  <w:num w:numId="36" w16cid:durableId="1673875540">
    <w:abstractNumId w:val="1"/>
  </w:num>
  <w:num w:numId="37" w16cid:durableId="899250849">
    <w:abstractNumId w:val="5"/>
  </w:num>
  <w:num w:numId="38" w16cid:durableId="239488199">
    <w:abstractNumId w:val="24"/>
  </w:num>
  <w:num w:numId="39" w16cid:durableId="1208838434">
    <w:abstractNumId w:val="34"/>
  </w:num>
  <w:num w:numId="40" w16cid:durableId="279991907">
    <w:abstractNumId w:val="43"/>
  </w:num>
  <w:num w:numId="41" w16cid:durableId="1403792139">
    <w:abstractNumId w:val="31"/>
  </w:num>
  <w:num w:numId="42" w16cid:durableId="841357849">
    <w:abstractNumId w:val="15"/>
  </w:num>
  <w:num w:numId="43" w16cid:durableId="5375443">
    <w:abstractNumId w:val="44"/>
  </w:num>
  <w:num w:numId="44" w16cid:durableId="746808469">
    <w:abstractNumId w:val="11"/>
  </w:num>
  <w:num w:numId="45" w16cid:durableId="1782335042">
    <w:abstractNumId w:val="35"/>
  </w:num>
  <w:num w:numId="46" w16cid:durableId="1454251882">
    <w:abstractNumId w:val="33"/>
  </w:num>
  <w:num w:numId="47" w16cid:durableId="761024602">
    <w:abstractNumId w:val="39"/>
  </w:num>
  <w:num w:numId="48" w16cid:durableId="1417484532">
    <w:abstractNumId w:val="10"/>
  </w:num>
  <w:num w:numId="49" w16cid:durableId="527790426">
    <w:abstractNumId w:val="46"/>
  </w:num>
  <w:num w:numId="50" w16cid:durableId="593171893">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A52"/>
    <w:rsid w:val="00000414"/>
    <w:rsid w:val="00001360"/>
    <w:rsid w:val="00003A61"/>
    <w:rsid w:val="00005168"/>
    <w:rsid w:val="000054DF"/>
    <w:rsid w:val="000070E0"/>
    <w:rsid w:val="0000796D"/>
    <w:rsid w:val="00012112"/>
    <w:rsid w:val="0001428E"/>
    <w:rsid w:val="00016534"/>
    <w:rsid w:val="0002464C"/>
    <w:rsid w:val="00026E5F"/>
    <w:rsid w:val="0002726C"/>
    <w:rsid w:val="00035AF7"/>
    <w:rsid w:val="00036572"/>
    <w:rsid w:val="00041CA1"/>
    <w:rsid w:val="00043A30"/>
    <w:rsid w:val="00045AD6"/>
    <w:rsid w:val="000467F2"/>
    <w:rsid w:val="00050103"/>
    <w:rsid w:val="0005442F"/>
    <w:rsid w:val="00055629"/>
    <w:rsid w:val="0006278C"/>
    <w:rsid w:val="00075896"/>
    <w:rsid w:val="000761DC"/>
    <w:rsid w:val="000812CF"/>
    <w:rsid w:val="00081490"/>
    <w:rsid w:val="00085FCA"/>
    <w:rsid w:val="00092EE7"/>
    <w:rsid w:val="00093949"/>
    <w:rsid w:val="000966A9"/>
    <w:rsid w:val="000A450C"/>
    <w:rsid w:val="000A6476"/>
    <w:rsid w:val="000B0059"/>
    <w:rsid w:val="000B496E"/>
    <w:rsid w:val="000B5C43"/>
    <w:rsid w:val="000B5C79"/>
    <w:rsid w:val="000C12E5"/>
    <w:rsid w:val="000C1DF1"/>
    <w:rsid w:val="000C2331"/>
    <w:rsid w:val="000C24AA"/>
    <w:rsid w:val="000C4A67"/>
    <w:rsid w:val="000D007C"/>
    <w:rsid w:val="000D17B8"/>
    <w:rsid w:val="000D43E6"/>
    <w:rsid w:val="000D4780"/>
    <w:rsid w:val="000D7326"/>
    <w:rsid w:val="000E21B3"/>
    <w:rsid w:val="000E45F3"/>
    <w:rsid w:val="000E67C9"/>
    <w:rsid w:val="000E753A"/>
    <w:rsid w:val="000E7DA8"/>
    <w:rsid w:val="000F1359"/>
    <w:rsid w:val="000F346B"/>
    <w:rsid w:val="000F7644"/>
    <w:rsid w:val="000F7A7E"/>
    <w:rsid w:val="001004E8"/>
    <w:rsid w:val="00102D8D"/>
    <w:rsid w:val="001034FE"/>
    <w:rsid w:val="001038CB"/>
    <w:rsid w:val="00105C43"/>
    <w:rsid w:val="001104D4"/>
    <w:rsid w:val="00110752"/>
    <w:rsid w:val="00112452"/>
    <w:rsid w:val="001149A8"/>
    <w:rsid w:val="00115108"/>
    <w:rsid w:val="00115E93"/>
    <w:rsid w:val="00116BB0"/>
    <w:rsid w:val="00117217"/>
    <w:rsid w:val="0012220F"/>
    <w:rsid w:val="001241A1"/>
    <w:rsid w:val="001244A4"/>
    <w:rsid w:val="00127FC9"/>
    <w:rsid w:val="00133D4D"/>
    <w:rsid w:val="0014656D"/>
    <w:rsid w:val="00154494"/>
    <w:rsid w:val="00155635"/>
    <w:rsid w:val="00155B93"/>
    <w:rsid w:val="001647C6"/>
    <w:rsid w:val="00166CB4"/>
    <w:rsid w:val="0016730F"/>
    <w:rsid w:val="00167491"/>
    <w:rsid w:val="00167EDD"/>
    <w:rsid w:val="00171019"/>
    <w:rsid w:val="00173036"/>
    <w:rsid w:val="0017415B"/>
    <w:rsid w:val="00175E66"/>
    <w:rsid w:val="00176B4E"/>
    <w:rsid w:val="00180284"/>
    <w:rsid w:val="001814DB"/>
    <w:rsid w:val="00197AFB"/>
    <w:rsid w:val="001A0BBC"/>
    <w:rsid w:val="001B2007"/>
    <w:rsid w:val="001B3EAA"/>
    <w:rsid w:val="001C00BC"/>
    <w:rsid w:val="001C1AAF"/>
    <w:rsid w:val="001C1E47"/>
    <w:rsid w:val="001C2C69"/>
    <w:rsid w:val="001C38CC"/>
    <w:rsid w:val="001C4792"/>
    <w:rsid w:val="001C5242"/>
    <w:rsid w:val="001C5306"/>
    <w:rsid w:val="001C6DE7"/>
    <w:rsid w:val="001D36AF"/>
    <w:rsid w:val="001D675D"/>
    <w:rsid w:val="001D6A4D"/>
    <w:rsid w:val="001D7F71"/>
    <w:rsid w:val="001F5B1E"/>
    <w:rsid w:val="001F6E18"/>
    <w:rsid w:val="00200A6E"/>
    <w:rsid w:val="00200F0E"/>
    <w:rsid w:val="00201FB0"/>
    <w:rsid w:val="00202C3C"/>
    <w:rsid w:val="00202F48"/>
    <w:rsid w:val="00211A34"/>
    <w:rsid w:val="00213B4B"/>
    <w:rsid w:val="0022067B"/>
    <w:rsid w:val="00221AAE"/>
    <w:rsid w:val="002242F9"/>
    <w:rsid w:val="00232009"/>
    <w:rsid w:val="00234FC4"/>
    <w:rsid w:val="00236163"/>
    <w:rsid w:val="002427A4"/>
    <w:rsid w:val="00242F38"/>
    <w:rsid w:val="00243EB4"/>
    <w:rsid w:val="00245B55"/>
    <w:rsid w:val="0025069E"/>
    <w:rsid w:val="00251D26"/>
    <w:rsid w:val="002555A9"/>
    <w:rsid w:val="0025674D"/>
    <w:rsid w:val="002665DF"/>
    <w:rsid w:val="00266AF7"/>
    <w:rsid w:val="00267074"/>
    <w:rsid w:val="00272B68"/>
    <w:rsid w:val="002732C1"/>
    <w:rsid w:val="00275FE6"/>
    <w:rsid w:val="002777B9"/>
    <w:rsid w:val="00281771"/>
    <w:rsid w:val="002A4B8F"/>
    <w:rsid w:val="002A4E27"/>
    <w:rsid w:val="002A608D"/>
    <w:rsid w:val="002A6646"/>
    <w:rsid w:val="002A6D65"/>
    <w:rsid w:val="002B0280"/>
    <w:rsid w:val="002B0BF1"/>
    <w:rsid w:val="002B1F28"/>
    <w:rsid w:val="002B2DE7"/>
    <w:rsid w:val="002B5162"/>
    <w:rsid w:val="002B5C40"/>
    <w:rsid w:val="002C0636"/>
    <w:rsid w:val="002C165B"/>
    <w:rsid w:val="002C31FA"/>
    <w:rsid w:val="002C33AB"/>
    <w:rsid w:val="002C4128"/>
    <w:rsid w:val="002C6679"/>
    <w:rsid w:val="002D04E6"/>
    <w:rsid w:val="002D1569"/>
    <w:rsid w:val="002D23D4"/>
    <w:rsid w:val="002D2D5B"/>
    <w:rsid w:val="002E0ADF"/>
    <w:rsid w:val="002E2154"/>
    <w:rsid w:val="002E4FEA"/>
    <w:rsid w:val="002F1147"/>
    <w:rsid w:val="002F2519"/>
    <w:rsid w:val="002F2C99"/>
    <w:rsid w:val="002F31DE"/>
    <w:rsid w:val="002F409E"/>
    <w:rsid w:val="00301F7D"/>
    <w:rsid w:val="00313389"/>
    <w:rsid w:val="0031742D"/>
    <w:rsid w:val="00317AC8"/>
    <w:rsid w:val="00321F58"/>
    <w:rsid w:val="003228A8"/>
    <w:rsid w:val="0032293E"/>
    <w:rsid w:val="0032483F"/>
    <w:rsid w:val="00325882"/>
    <w:rsid w:val="003364DE"/>
    <w:rsid w:val="0034082A"/>
    <w:rsid w:val="0034173F"/>
    <w:rsid w:val="0034486E"/>
    <w:rsid w:val="00346D77"/>
    <w:rsid w:val="00346DEF"/>
    <w:rsid w:val="00353179"/>
    <w:rsid w:val="00354F2E"/>
    <w:rsid w:val="00355CA6"/>
    <w:rsid w:val="00364892"/>
    <w:rsid w:val="00365FDC"/>
    <w:rsid w:val="003707D0"/>
    <w:rsid w:val="0037088A"/>
    <w:rsid w:val="00370DC0"/>
    <w:rsid w:val="003747C3"/>
    <w:rsid w:val="003751D4"/>
    <w:rsid w:val="00376AD4"/>
    <w:rsid w:val="00377CF2"/>
    <w:rsid w:val="00385231"/>
    <w:rsid w:val="003856B2"/>
    <w:rsid w:val="0038595F"/>
    <w:rsid w:val="003865B2"/>
    <w:rsid w:val="003968F5"/>
    <w:rsid w:val="00396CBF"/>
    <w:rsid w:val="003A12C9"/>
    <w:rsid w:val="003A2FED"/>
    <w:rsid w:val="003A303C"/>
    <w:rsid w:val="003A4B19"/>
    <w:rsid w:val="003A5CC3"/>
    <w:rsid w:val="003A6D7B"/>
    <w:rsid w:val="003B0AC0"/>
    <w:rsid w:val="003B456C"/>
    <w:rsid w:val="003B7951"/>
    <w:rsid w:val="003C297B"/>
    <w:rsid w:val="003C2B2C"/>
    <w:rsid w:val="003C3A27"/>
    <w:rsid w:val="003C4520"/>
    <w:rsid w:val="003D370A"/>
    <w:rsid w:val="003E0F1C"/>
    <w:rsid w:val="003E16D7"/>
    <w:rsid w:val="003E3383"/>
    <w:rsid w:val="003E61BB"/>
    <w:rsid w:val="003E62E8"/>
    <w:rsid w:val="003F0418"/>
    <w:rsid w:val="003F1747"/>
    <w:rsid w:val="004027C1"/>
    <w:rsid w:val="0041031F"/>
    <w:rsid w:val="004119FC"/>
    <w:rsid w:val="0041544A"/>
    <w:rsid w:val="00420827"/>
    <w:rsid w:val="00422147"/>
    <w:rsid w:val="00423808"/>
    <w:rsid w:val="00424931"/>
    <w:rsid w:val="004265DD"/>
    <w:rsid w:val="00434D43"/>
    <w:rsid w:val="00435446"/>
    <w:rsid w:val="0043609C"/>
    <w:rsid w:val="00440C5A"/>
    <w:rsid w:val="00442C98"/>
    <w:rsid w:val="00445CD4"/>
    <w:rsid w:val="0045093E"/>
    <w:rsid w:val="0045222D"/>
    <w:rsid w:val="00453E8C"/>
    <w:rsid w:val="004553D6"/>
    <w:rsid w:val="004562D9"/>
    <w:rsid w:val="0046319E"/>
    <w:rsid w:val="00465F87"/>
    <w:rsid w:val="00470499"/>
    <w:rsid w:val="00470D0E"/>
    <w:rsid w:val="0047581D"/>
    <w:rsid w:val="00476B90"/>
    <w:rsid w:val="00480CF8"/>
    <w:rsid w:val="00481869"/>
    <w:rsid w:val="00483BF7"/>
    <w:rsid w:val="004853CA"/>
    <w:rsid w:val="00496971"/>
    <w:rsid w:val="00497035"/>
    <w:rsid w:val="004A32BF"/>
    <w:rsid w:val="004B0BF5"/>
    <w:rsid w:val="004B74AF"/>
    <w:rsid w:val="004B77A2"/>
    <w:rsid w:val="004C0662"/>
    <w:rsid w:val="004C0DB3"/>
    <w:rsid w:val="004C3A1B"/>
    <w:rsid w:val="004C3B3D"/>
    <w:rsid w:val="004C532E"/>
    <w:rsid w:val="004C6646"/>
    <w:rsid w:val="004D2902"/>
    <w:rsid w:val="004D56AD"/>
    <w:rsid w:val="004D7832"/>
    <w:rsid w:val="004D7874"/>
    <w:rsid w:val="004E1FF7"/>
    <w:rsid w:val="004E30BF"/>
    <w:rsid w:val="004E3F20"/>
    <w:rsid w:val="004E5383"/>
    <w:rsid w:val="004E53BE"/>
    <w:rsid w:val="004E5B2D"/>
    <w:rsid w:val="004F0D19"/>
    <w:rsid w:val="004F11DC"/>
    <w:rsid w:val="004F2123"/>
    <w:rsid w:val="004F6DEF"/>
    <w:rsid w:val="00512B59"/>
    <w:rsid w:val="00513BA5"/>
    <w:rsid w:val="00521724"/>
    <w:rsid w:val="005240A1"/>
    <w:rsid w:val="00542C36"/>
    <w:rsid w:val="00546FAF"/>
    <w:rsid w:val="00547249"/>
    <w:rsid w:val="00550001"/>
    <w:rsid w:val="00554EF7"/>
    <w:rsid w:val="00555A68"/>
    <w:rsid w:val="005568FD"/>
    <w:rsid w:val="0056034C"/>
    <w:rsid w:val="00561150"/>
    <w:rsid w:val="005618F7"/>
    <w:rsid w:val="00562569"/>
    <w:rsid w:val="00564A4F"/>
    <w:rsid w:val="0056533D"/>
    <w:rsid w:val="00565603"/>
    <w:rsid w:val="00566271"/>
    <w:rsid w:val="00567202"/>
    <w:rsid w:val="00567437"/>
    <w:rsid w:val="005764A1"/>
    <w:rsid w:val="00581EB7"/>
    <w:rsid w:val="00584161"/>
    <w:rsid w:val="00584345"/>
    <w:rsid w:val="0058613F"/>
    <w:rsid w:val="00593A4B"/>
    <w:rsid w:val="005A1AE2"/>
    <w:rsid w:val="005A54A9"/>
    <w:rsid w:val="005A5C41"/>
    <w:rsid w:val="005A7809"/>
    <w:rsid w:val="005A7C42"/>
    <w:rsid w:val="005B7F33"/>
    <w:rsid w:val="005C1EDB"/>
    <w:rsid w:val="005C3E6A"/>
    <w:rsid w:val="005D0758"/>
    <w:rsid w:val="005D48F7"/>
    <w:rsid w:val="005D7EF5"/>
    <w:rsid w:val="005E2520"/>
    <w:rsid w:val="005E4375"/>
    <w:rsid w:val="005E6DCE"/>
    <w:rsid w:val="005F15D5"/>
    <w:rsid w:val="005F1ED3"/>
    <w:rsid w:val="005F5335"/>
    <w:rsid w:val="00603471"/>
    <w:rsid w:val="00606841"/>
    <w:rsid w:val="00613A0E"/>
    <w:rsid w:val="006156E3"/>
    <w:rsid w:val="00623FF7"/>
    <w:rsid w:val="00630EB1"/>
    <w:rsid w:val="00631A17"/>
    <w:rsid w:val="00632F05"/>
    <w:rsid w:val="00633062"/>
    <w:rsid w:val="006351E6"/>
    <w:rsid w:val="006407BD"/>
    <w:rsid w:val="00640C71"/>
    <w:rsid w:val="00642935"/>
    <w:rsid w:val="00645B68"/>
    <w:rsid w:val="006517C6"/>
    <w:rsid w:val="006550C1"/>
    <w:rsid w:val="00660065"/>
    <w:rsid w:val="00664942"/>
    <w:rsid w:val="00671F42"/>
    <w:rsid w:val="00672A70"/>
    <w:rsid w:val="00673D31"/>
    <w:rsid w:val="00674C8E"/>
    <w:rsid w:val="00680925"/>
    <w:rsid w:val="0068172F"/>
    <w:rsid w:val="0068383D"/>
    <w:rsid w:val="00685ABB"/>
    <w:rsid w:val="00687528"/>
    <w:rsid w:val="0069569E"/>
    <w:rsid w:val="006968C0"/>
    <w:rsid w:val="006A1286"/>
    <w:rsid w:val="006A24E1"/>
    <w:rsid w:val="006A33B2"/>
    <w:rsid w:val="006A5A7F"/>
    <w:rsid w:val="006A7D85"/>
    <w:rsid w:val="006B2FA3"/>
    <w:rsid w:val="006B33C9"/>
    <w:rsid w:val="006C090C"/>
    <w:rsid w:val="006C129A"/>
    <w:rsid w:val="006C3A52"/>
    <w:rsid w:val="006C3CF4"/>
    <w:rsid w:val="006C4CA5"/>
    <w:rsid w:val="006C69E0"/>
    <w:rsid w:val="006D1EA0"/>
    <w:rsid w:val="006D2456"/>
    <w:rsid w:val="006E63BE"/>
    <w:rsid w:val="006F33B5"/>
    <w:rsid w:val="006F5257"/>
    <w:rsid w:val="006F7A5C"/>
    <w:rsid w:val="00701097"/>
    <w:rsid w:val="00701573"/>
    <w:rsid w:val="0070259C"/>
    <w:rsid w:val="00702639"/>
    <w:rsid w:val="007057A4"/>
    <w:rsid w:val="00705BB1"/>
    <w:rsid w:val="007062F9"/>
    <w:rsid w:val="00710A3F"/>
    <w:rsid w:val="007119E9"/>
    <w:rsid w:val="00721169"/>
    <w:rsid w:val="00724996"/>
    <w:rsid w:val="00726EE2"/>
    <w:rsid w:val="00731C28"/>
    <w:rsid w:val="00733FAF"/>
    <w:rsid w:val="00734796"/>
    <w:rsid w:val="00734975"/>
    <w:rsid w:val="007369A7"/>
    <w:rsid w:val="0073774D"/>
    <w:rsid w:val="0074264A"/>
    <w:rsid w:val="007427C2"/>
    <w:rsid w:val="007432B0"/>
    <w:rsid w:val="007450FE"/>
    <w:rsid w:val="007502E6"/>
    <w:rsid w:val="00753229"/>
    <w:rsid w:val="0075426C"/>
    <w:rsid w:val="007605E7"/>
    <w:rsid w:val="00760BC0"/>
    <w:rsid w:val="00760D62"/>
    <w:rsid w:val="00763C20"/>
    <w:rsid w:val="00763EE3"/>
    <w:rsid w:val="00770042"/>
    <w:rsid w:val="00775B63"/>
    <w:rsid w:val="00777C32"/>
    <w:rsid w:val="0078593A"/>
    <w:rsid w:val="007A1EE3"/>
    <w:rsid w:val="007A5EC4"/>
    <w:rsid w:val="007A6429"/>
    <w:rsid w:val="007B46C2"/>
    <w:rsid w:val="007C2791"/>
    <w:rsid w:val="007C2D98"/>
    <w:rsid w:val="007C33E5"/>
    <w:rsid w:val="007C384E"/>
    <w:rsid w:val="007D047E"/>
    <w:rsid w:val="007D22DB"/>
    <w:rsid w:val="007D2C4F"/>
    <w:rsid w:val="007D7C4B"/>
    <w:rsid w:val="007E03D0"/>
    <w:rsid w:val="007E0DE7"/>
    <w:rsid w:val="007E3DC9"/>
    <w:rsid w:val="007E4BE6"/>
    <w:rsid w:val="007E6098"/>
    <w:rsid w:val="007F0915"/>
    <w:rsid w:val="00801D25"/>
    <w:rsid w:val="0080440D"/>
    <w:rsid w:val="00807637"/>
    <w:rsid w:val="008141CF"/>
    <w:rsid w:val="008163CB"/>
    <w:rsid w:val="00816EDA"/>
    <w:rsid w:val="00821F22"/>
    <w:rsid w:val="00825813"/>
    <w:rsid w:val="00826D06"/>
    <w:rsid w:val="008270F4"/>
    <w:rsid w:val="00830DC8"/>
    <w:rsid w:val="00835588"/>
    <w:rsid w:val="0084035B"/>
    <w:rsid w:val="0084327F"/>
    <w:rsid w:val="008556AE"/>
    <w:rsid w:val="0086029D"/>
    <w:rsid w:val="00866FAB"/>
    <w:rsid w:val="00867530"/>
    <w:rsid w:val="00867ED4"/>
    <w:rsid w:val="00871BEB"/>
    <w:rsid w:val="0087394A"/>
    <w:rsid w:val="00883665"/>
    <w:rsid w:val="008859A3"/>
    <w:rsid w:val="0088613D"/>
    <w:rsid w:val="00892F14"/>
    <w:rsid w:val="0089502C"/>
    <w:rsid w:val="00897CCD"/>
    <w:rsid w:val="008A1AD5"/>
    <w:rsid w:val="008A4165"/>
    <w:rsid w:val="008B015C"/>
    <w:rsid w:val="008B3DEE"/>
    <w:rsid w:val="008B68F5"/>
    <w:rsid w:val="008C5552"/>
    <w:rsid w:val="008C7954"/>
    <w:rsid w:val="008C7DA5"/>
    <w:rsid w:val="008D3318"/>
    <w:rsid w:val="008D4BAB"/>
    <w:rsid w:val="008D5DAA"/>
    <w:rsid w:val="008D5FAF"/>
    <w:rsid w:val="008D6E44"/>
    <w:rsid w:val="008E6C98"/>
    <w:rsid w:val="008E7A70"/>
    <w:rsid w:val="008F05BC"/>
    <w:rsid w:val="008F1AE8"/>
    <w:rsid w:val="008F3E78"/>
    <w:rsid w:val="008F5A5F"/>
    <w:rsid w:val="00901908"/>
    <w:rsid w:val="00901A84"/>
    <w:rsid w:val="00904557"/>
    <w:rsid w:val="009054D9"/>
    <w:rsid w:val="00906433"/>
    <w:rsid w:val="00907492"/>
    <w:rsid w:val="009125C7"/>
    <w:rsid w:val="00913B5A"/>
    <w:rsid w:val="00917358"/>
    <w:rsid w:val="00920D87"/>
    <w:rsid w:val="00920E8C"/>
    <w:rsid w:val="00921499"/>
    <w:rsid w:val="00923449"/>
    <w:rsid w:val="009243D3"/>
    <w:rsid w:val="009244F1"/>
    <w:rsid w:val="00924D87"/>
    <w:rsid w:val="00931DFC"/>
    <w:rsid w:val="00932663"/>
    <w:rsid w:val="009331AB"/>
    <w:rsid w:val="00933449"/>
    <w:rsid w:val="00936749"/>
    <w:rsid w:val="009377FB"/>
    <w:rsid w:val="00940FBB"/>
    <w:rsid w:val="009427D5"/>
    <w:rsid w:val="0094388E"/>
    <w:rsid w:val="00950CB6"/>
    <w:rsid w:val="00955E03"/>
    <w:rsid w:val="009634B8"/>
    <w:rsid w:val="0096525F"/>
    <w:rsid w:val="00971CEE"/>
    <w:rsid w:val="00972D41"/>
    <w:rsid w:val="0097581B"/>
    <w:rsid w:val="00977E72"/>
    <w:rsid w:val="0098697F"/>
    <w:rsid w:val="00986D79"/>
    <w:rsid w:val="009939E8"/>
    <w:rsid w:val="00996221"/>
    <w:rsid w:val="009A0E62"/>
    <w:rsid w:val="009A48AC"/>
    <w:rsid w:val="009A560E"/>
    <w:rsid w:val="009C06C7"/>
    <w:rsid w:val="009C5B40"/>
    <w:rsid w:val="009C7522"/>
    <w:rsid w:val="009D0245"/>
    <w:rsid w:val="009D3204"/>
    <w:rsid w:val="009D3F47"/>
    <w:rsid w:val="009D7A43"/>
    <w:rsid w:val="009E2A9D"/>
    <w:rsid w:val="009E2B02"/>
    <w:rsid w:val="009F1637"/>
    <w:rsid w:val="009F34E3"/>
    <w:rsid w:val="009F54CE"/>
    <w:rsid w:val="00A02494"/>
    <w:rsid w:val="00A05311"/>
    <w:rsid w:val="00A077B0"/>
    <w:rsid w:val="00A10E0B"/>
    <w:rsid w:val="00A12593"/>
    <w:rsid w:val="00A13547"/>
    <w:rsid w:val="00A136B5"/>
    <w:rsid w:val="00A141A1"/>
    <w:rsid w:val="00A15C80"/>
    <w:rsid w:val="00A24185"/>
    <w:rsid w:val="00A2603A"/>
    <w:rsid w:val="00A30217"/>
    <w:rsid w:val="00A33329"/>
    <w:rsid w:val="00A37DFD"/>
    <w:rsid w:val="00A404CD"/>
    <w:rsid w:val="00A4354A"/>
    <w:rsid w:val="00A45474"/>
    <w:rsid w:val="00A4661B"/>
    <w:rsid w:val="00A47842"/>
    <w:rsid w:val="00A50FC7"/>
    <w:rsid w:val="00A51B87"/>
    <w:rsid w:val="00A521DA"/>
    <w:rsid w:val="00A52E29"/>
    <w:rsid w:val="00A56DDA"/>
    <w:rsid w:val="00A60033"/>
    <w:rsid w:val="00A642FD"/>
    <w:rsid w:val="00A67823"/>
    <w:rsid w:val="00A72625"/>
    <w:rsid w:val="00A77902"/>
    <w:rsid w:val="00A77F87"/>
    <w:rsid w:val="00A84A45"/>
    <w:rsid w:val="00A84A9B"/>
    <w:rsid w:val="00A91AFD"/>
    <w:rsid w:val="00A91BB4"/>
    <w:rsid w:val="00A95C57"/>
    <w:rsid w:val="00A96EB2"/>
    <w:rsid w:val="00AA0145"/>
    <w:rsid w:val="00AA20FA"/>
    <w:rsid w:val="00AA43BD"/>
    <w:rsid w:val="00AA62A4"/>
    <w:rsid w:val="00AA73FE"/>
    <w:rsid w:val="00AB6645"/>
    <w:rsid w:val="00AB69DD"/>
    <w:rsid w:val="00AC108B"/>
    <w:rsid w:val="00AC212B"/>
    <w:rsid w:val="00AC2145"/>
    <w:rsid w:val="00AC2364"/>
    <w:rsid w:val="00AC454F"/>
    <w:rsid w:val="00AC7884"/>
    <w:rsid w:val="00AC7CBD"/>
    <w:rsid w:val="00AD26F5"/>
    <w:rsid w:val="00AD43D3"/>
    <w:rsid w:val="00AE1720"/>
    <w:rsid w:val="00AE1F9D"/>
    <w:rsid w:val="00AF2296"/>
    <w:rsid w:val="00AF4632"/>
    <w:rsid w:val="00AF65E8"/>
    <w:rsid w:val="00AF7091"/>
    <w:rsid w:val="00AF7418"/>
    <w:rsid w:val="00B004E5"/>
    <w:rsid w:val="00B04F7C"/>
    <w:rsid w:val="00B066A7"/>
    <w:rsid w:val="00B070F5"/>
    <w:rsid w:val="00B10118"/>
    <w:rsid w:val="00B134E6"/>
    <w:rsid w:val="00B137EB"/>
    <w:rsid w:val="00B15064"/>
    <w:rsid w:val="00B16304"/>
    <w:rsid w:val="00B2018B"/>
    <w:rsid w:val="00B20C65"/>
    <w:rsid w:val="00B22E65"/>
    <w:rsid w:val="00B313A0"/>
    <w:rsid w:val="00B351B5"/>
    <w:rsid w:val="00B44DD3"/>
    <w:rsid w:val="00B46C63"/>
    <w:rsid w:val="00B53AD7"/>
    <w:rsid w:val="00B54CCD"/>
    <w:rsid w:val="00B60199"/>
    <w:rsid w:val="00B60796"/>
    <w:rsid w:val="00B643D7"/>
    <w:rsid w:val="00B64F81"/>
    <w:rsid w:val="00B67815"/>
    <w:rsid w:val="00B70089"/>
    <w:rsid w:val="00B72394"/>
    <w:rsid w:val="00B725CA"/>
    <w:rsid w:val="00B76D4E"/>
    <w:rsid w:val="00B76EC0"/>
    <w:rsid w:val="00B90177"/>
    <w:rsid w:val="00B90957"/>
    <w:rsid w:val="00B9310D"/>
    <w:rsid w:val="00B9496F"/>
    <w:rsid w:val="00B96E15"/>
    <w:rsid w:val="00B97DF4"/>
    <w:rsid w:val="00BA10CC"/>
    <w:rsid w:val="00BA1E6A"/>
    <w:rsid w:val="00BD0CC6"/>
    <w:rsid w:val="00BD69C7"/>
    <w:rsid w:val="00BE0DD3"/>
    <w:rsid w:val="00BE3CBC"/>
    <w:rsid w:val="00BE48F6"/>
    <w:rsid w:val="00BF029E"/>
    <w:rsid w:val="00BF0C9E"/>
    <w:rsid w:val="00BF173E"/>
    <w:rsid w:val="00BF6A69"/>
    <w:rsid w:val="00C01673"/>
    <w:rsid w:val="00C03850"/>
    <w:rsid w:val="00C03AD0"/>
    <w:rsid w:val="00C053C3"/>
    <w:rsid w:val="00C07EF6"/>
    <w:rsid w:val="00C10B39"/>
    <w:rsid w:val="00C140E3"/>
    <w:rsid w:val="00C15B5B"/>
    <w:rsid w:val="00C24468"/>
    <w:rsid w:val="00C27264"/>
    <w:rsid w:val="00C319BB"/>
    <w:rsid w:val="00C32400"/>
    <w:rsid w:val="00C34E5F"/>
    <w:rsid w:val="00C34E90"/>
    <w:rsid w:val="00C352BF"/>
    <w:rsid w:val="00C4374C"/>
    <w:rsid w:val="00C43A52"/>
    <w:rsid w:val="00C45451"/>
    <w:rsid w:val="00C50F21"/>
    <w:rsid w:val="00C51017"/>
    <w:rsid w:val="00C51A03"/>
    <w:rsid w:val="00C56CC7"/>
    <w:rsid w:val="00C57B25"/>
    <w:rsid w:val="00C57E52"/>
    <w:rsid w:val="00C622A7"/>
    <w:rsid w:val="00C641A1"/>
    <w:rsid w:val="00C71859"/>
    <w:rsid w:val="00C73AEE"/>
    <w:rsid w:val="00C75D5F"/>
    <w:rsid w:val="00C83B8F"/>
    <w:rsid w:val="00C848BA"/>
    <w:rsid w:val="00C86536"/>
    <w:rsid w:val="00C87ED4"/>
    <w:rsid w:val="00C91A99"/>
    <w:rsid w:val="00C950C8"/>
    <w:rsid w:val="00C9714A"/>
    <w:rsid w:val="00CA161A"/>
    <w:rsid w:val="00CA3AA2"/>
    <w:rsid w:val="00CA6B44"/>
    <w:rsid w:val="00CB0E44"/>
    <w:rsid w:val="00CB2369"/>
    <w:rsid w:val="00CC6E4B"/>
    <w:rsid w:val="00CC74C3"/>
    <w:rsid w:val="00CD38A4"/>
    <w:rsid w:val="00CD39CE"/>
    <w:rsid w:val="00CE16C9"/>
    <w:rsid w:val="00CE1F10"/>
    <w:rsid w:val="00CE4D94"/>
    <w:rsid w:val="00CE7EE3"/>
    <w:rsid w:val="00CF39F4"/>
    <w:rsid w:val="00D02FA6"/>
    <w:rsid w:val="00D04041"/>
    <w:rsid w:val="00D044BE"/>
    <w:rsid w:val="00D06E18"/>
    <w:rsid w:val="00D0743D"/>
    <w:rsid w:val="00D079FE"/>
    <w:rsid w:val="00D1234F"/>
    <w:rsid w:val="00D157DB"/>
    <w:rsid w:val="00D1705D"/>
    <w:rsid w:val="00D17F5C"/>
    <w:rsid w:val="00D20DB1"/>
    <w:rsid w:val="00D246EE"/>
    <w:rsid w:val="00D24967"/>
    <w:rsid w:val="00D329AA"/>
    <w:rsid w:val="00D33C49"/>
    <w:rsid w:val="00D353A1"/>
    <w:rsid w:val="00D40D97"/>
    <w:rsid w:val="00D44196"/>
    <w:rsid w:val="00D44458"/>
    <w:rsid w:val="00D47616"/>
    <w:rsid w:val="00D51009"/>
    <w:rsid w:val="00D5428D"/>
    <w:rsid w:val="00D54C43"/>
    <w:rsid w:val="00D54D32"/>
    <w:rsid w:val="00D550B8"/>
    <w:rsid w:val="00D554D8"/>
    <w:rsid w:val="00D57277"/>
    <w:rsid w:val="00D61018"/>
    <w:rsid w:val="00D679EF"/>
    <w:rsid w:val="00D7749D"/>
    <w:rsid w:val="00D806A1"/>
    <w:rsid w:val="00D82E58"/>
    <w:rsid w:val="00D8359C"/>
    <w:rsid w:val="00D87677"/>
    <w:rsid w:val="00D900AC"/>
    <w:rsid w:val="00D926AF"/>
    <w:rsid w:val="00DA3DD0"/>
    <w:rsid w:val="00DA4434"/>
    <w:rsid w:val="00DB127A"/>
    <w:rsid w:val="00DB3ACF"/>
    <w:rsid w:val="00DB482F"/>
    <w:rsid w:val="00DB5F78"/>
    <w:rsid w:val="00DB7223"/>
    <w:rsid w:val="00DC0F93"/>
    <w:rsid w:val="00DC41BC"/>
    <w:rsid w:val="00DC53E2"/>
    <w:rsid w:val="00DC576B"/>
    <w:rsid w:val="00DC629A"/>
    <w:rsid w:val="00DC6BF9"/>
    <w:rsid w:val="00DD1E5E"/>
    <w:rsid w:val="00DD653D"/>
    <w:rsid w:val="00DD74A7"/>
    <w:rsid w:val="00DD7C03"/>
    <w:rsid w:val="00DE75EF"/>
    <w:rsid w:val="00DF1E53"/>
    <w:rsid w:val="00DF78BD"/>
    <w:rsid w:val="00E0148C"/>
    <w:rsid w:val="00E01E2D"/>
    <w:rsid w:val="00E07D2F"/>
    <w:rsid w:val="00E10285"/>
    <w:rsid w:val="00E107C5"/>
    <w:rsid w:val="00E115C7"/>
    <w:rsid w:val="00E15F7C"/>
    <w:rsid w:val="00E1622E"/>
    <w:rsid w:val="00E21B7B"/>
    <w:rsid w:val="00E221EB"/>
    <w:rsid w:val="00E22A8D"/>
    <w:rsid w:val="00E22CE6"/>
    <w:rsid w:val="00E2395C"/>
    <w:rsid w:val="00E23ED1"/>
    <w:rsid w:val="00E23F3E"/>
    <w:rsid w:val="00E27C9D"/>
    <w:rsid w:val="00E30F25"/>
    <w:rsid w:val="00E31692"/>
    <w:rsid w:val="00E3312F"/>
    <w:rsid w:val="00E331DF"/>
    <w:rsid w:val="00E36467"/>
    <w:rsid w:val="00E37043"/>
    <w:rsid w:val="00E45CE7"/>
    <w:rsid w:val="00E5167A"/>
    <w:rsid w:val="00E5196E"/>
    <w:rsid w:val="00E600F6"/>
    <w:rsid w:val="00E67114"/>
    <w:rsid w:val="00E67932"/>
    <w:rsid w:val="00E70E98"/>
    <w:rsid w:val="00E74972"/>
    <w:rsid w:val="00E770F7"/>
    <w:rsid w:val="00E8041D"/>
    <w:rsid w:val="00E83D36"/>
    <w:rsid w:val="00E8532B"/>
    <w:rsid w:val="00E91280"/>
    <w:rsid w:val="00E92D5E"/>
    <w:rsid w:val="00E96A0B"/>
    <w:rsid w:val="00EA1E0F"/>
    <w:rsid w:val="00EA30C5"/>
    <w:rsid w:val="00EA5FCF"/>
    <w:rsid w:val="00EB0CE8"/>
    <w:rsid w:val="00EB0F69"/>
    <w:rsid w:val="00EB2F36"/>
    <w:rsid w:val="00EB382F"/>
    <w:rsid w:val="00EB3F07"/>
    <w:rsid w:val="00EB4577"/>
    <w:rsid w:val="00EB56A4"/>
    <w:rsid w:val="00EB61A2"/>
    <w:rsid w:val="00EC082B"/>
    <w:rsid w:val="00EC0F30"/>
    <w:rsid w:val="00EC215A"/>
    <w:rsid w:val="00EC3D09"/>
    <w:rsid w:val="00EC522F"/>
    <w:rsid w:val="00EC72D6"/>
    <w:rsid w:val="00ED1705"/>
    <w:rsid w:val="00ED172C"/>
    <w:rsid w:val="00ED6176"/>
    <w:rsid w:val="00EE103E"/>
    <w:rsid w:val="00EE5275"/>
    <w:rsid w:val="00EE5BEA"/>
    <w:rsid w:val="00EE6A1B"/>
    <w:rsid w:val="00EF2BE0"/>
    <w:rsid w:val="00EF7D4C"/>
    <w:rsid w:val="00F00334"/>
    <w:rsid w:val="00F01763"/>
    <w:rsid w:val="00F01E46"/>
    <w:rsid w:val="00F01F0B"/>
    <w:rsid w:val="00F05291"/>
    <w:rsid w:val="00F0579F"/>
    <w:rsid w:val="00F07B79"/>
    <w:rsid w:val="00F07CB9"/>
    <w:rsid w:val="00F07F76"/>
    <w:rsid w:val="00F11F51"/>
    <w:rsid w:val="00F12377"/>
    <w:rsid w:val="00F129EC"/>
    <w:rsid w:val="00F12C2D"/>
    <w:rsid w:val="00F13669"/>
    <w:rsid w:val="00F148E5"/>
    <w:rsid w:val="00F24B56"/>
    <w:rsid w:val="00F2540F"/>
    <w:rsid w:val="00F30231"/>
    <w:rsid w:val="00F3252D"/>
    <w:rsid w:val="00F33C54"/>
    <w:rsid w:val="00F4009A"/>
    <w:rsid w:val="00F407FA"/>
    <w:rsid w:val="00F4286C"/>
    <w:rsid w:val="00F52404"/>
    <w:rsid w:val="00F63DD3"/>
    <w:rsid w:val="00F657DA"/>
    <w:rsid w:val="00F665C9"/>
    <w:rsid w:val="00F723EE"/>
    <w:rsid w:val="00F8153B"/>
    <w:rsid w:val="00F8413B"/>
    <w:rsid w:val="00F86C3D"/>
    <w:rsid w:val="00F92C90"/>
    <w:rsid w:val="00FA0761"/>
    <w:rsid w:val="00FA4456"/>
    <w:rsid w:val="00FA739A"/>
    <w:rsid w:val="00FA7A30"/>
    <w:rsid w:val="00FB2E5A"/>
    <w:rsid w:val="00FB6147"/>
    <w:rsid w:val="00FB7489"/>
    <w:rsid w:val="00FB779B"/>
    <w:rsid w:val="00FC02D8"/>
    <w:rsid w:val="00FC18A7"/>
    <w:rsid w:val="00FC36FE"/>
    <w:rsid w:val="00FC5A4F"/>
    <w:rsid w:val="00FD02EF"/>
    <w:rsid w:val="00FD0C21"/>
    <w:rsid w:val="00FD2F83"/>
    <w:rsid w:val="00FD33AC"/>
    <w:rsid w:val="00FF09DA"/>
    <w:rsid w:val="00FF4F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FC5E456"/>
  <w15:docId w15:val="{5534236A-4E2D-420A-828C-9D0963BA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50"/>
      <w:ind w:left="100"/>
      <w:outlineLvl w:val="0"/>
    </w:pPr>
    <w:rPr>
      <w:rFonts w:ascii="Arial" w:eastAsia="Arial" w:hAnsi="Arial"/>
      <w:b/>
      <w:bCs/>
      <w:sz w:val="23"/>
      <w:szCs w:val="23"/>
    </w:rPr>
  </w:style>
  <w:style w:type="paragraph" w:styleId="Heading2">
    <w:name w:val="heading 2"/>
    <w:basedOn w:val="Normal"/>
    <w:link w:val="Heading2Char"/>
    <w:uiPriority w:val="1"/>
    <w:qFormat/>
    <w:pPr>
      <w:ind w:left="487" w:hanging="367"/>
      <w:outlineLvl w:val="1"/>
    </w:pPr>
    <w:rPr>
      <w:rFonts w:ascii="Arial" w:eastAsia="Arial" w:hAnsi="Arial"/>
      <w:b/>
      <w:bCs/>
    </w:rPr>
  </w:style>
  <w:style w:type="paragraph" w:styleId="Heading3">
    <w:name w:val="heading 3"/>
    <w:basedOn w:val="Normal"/>
    <w:uiPriority w:val="1"/>
    <w:qFormat/>
    <w:pPr>
      <w:ind w:left="619"/>
      <w:outlineLvl w:val="2"/>
    </w:pPr>
    <w:rPr>
      <w:rFonts w:ascii="Arial" w:eastAsia="Arial" w:hAnsi="Arial"/>
      <w:b/>
      <w:bCs/>
      <w:sz w:val="20"/>
      <w:szCs w:val="20"/>
    </w:rPr>
  </w:style>
  <w:style w:type="paragraph" w:styleId="Heading4">
    <w:name w:val="heading 4"/>
    <w:basedOn w:val="Normal"/>
    <w:next w:val="Normal"/>
    <w:link w:val="Heading4Char"/>
    <w:uiPriority w:val="9"/>
    <w:semiHidden/>
    <w:unhideWhenUsed/>
    <w:qFormat/>
    <w:rsid w:val="003856B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6EB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A96E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856B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96EB2"/>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A96EB2"/>
    <w:rPr>
      <w:rFonts w:asciiTheme="majorHAnsi" w:eastAsiaTheme="majorEastAsia" w:hAnsiTheme="majorHAnsi" w:cstheme="majorBidi"/>
      <w:color w:val="404040" w:themeColor="text1" w:themeTint="BF"/>
      <w:sz w:val="20"/>
      <w:szCs w:val="20"/>
    </w:rPr>
  </w:style>
  <w:style w:type="paragraph" w:styleId="TOC1">
    <w:name w:val="toc 1"/>
    <w:basedOn w:val="Normal"/>
    <w:uiPriority w:val="39"/>
    <w:qFormat/>
    <w:pPr>
      <w:spacing w:before="120"/>
    </w:pPr>
    <w:rPr>
      <w:rFonts w:cstheme="minorHAnsi"/>
      <w:b/>
      <w:bCs/>
      <w:i/>
      <w:iCs/>
      <w:sz w:val="24"/>
      <w:szCs w:val="24"/>
    </w:rPr>
  </w:style>
  <w:style w:type="paragraph" w:styleId="TOC2">
    <w:name w:val="toc 2"/>
    <w:basedOn w:val="Normal"/>
    <w:uiPriority w:val="39"/>
    <w:qFormat/>
    <w:pPr>
      <w:spacing w:before="120"/>
      <w:ind w:left="220"/>
    </w:pPr>
    <w:rPr>
      <w:rFonts w:cstheme="minorHAnsi"/>
      <w:b/>
      <w:bCs/>
    </w:rPr>
  </w:style>
  <w:style w:type="paragraph" w:styleId="TOC3">
    <w:name w:val="toc 3"/>
    <w:basedOn w:val="Normal"/>
    <w:uiPriority w:val="39"/>
    <w:qFormat/>
    <w:pPr>
      <w:ind w:left="440"/>
    </w:pPr>
    <w:rPr>
      <w:rFonts w:cstheme="minorHAnsi"/>
      <w:sz w:val="20"/>
      <w:szCs w:val="20"/>
    </w:rPr>
  </w:style>
  <w:style w:type="paragraph" w:styleId="BodyText">
    <w:name w:val="Body Text"/>
    <w:basedOn w:val="Normal"/>
    <w:link w:val="BodyTextChar"/>
    <w:uiPriority w:val="1"/>
    <w:qFormat/>
    <w:pPr>
      <w:ind w:left="120" w:hanging="3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3DEE"/>
    <w:rPr>
      <w:rFonts w:ascii="Tahoma" w:hAnsi="Tahoma" w:cs="Tahoma"/>
      <w:sz w:val="16"/>
      <w:szCs w:val="16"/>
    </w:rPr>
  </w:style>
  <w:style w:type="character" w:customStyle="1" w:styleId="BalloonTextChar">
    <w:name w:val="Balloon Text Char"/>
    <w:basedOn w:val="DefaultParagraphFont"/>
    <w:link w:val="BalloonText"/>
    <w:uiPriority w:val="99"/>
    <w:semiHidden/>
    <w:rsid w:val="008B3DEE"/>
    <w:rPr>
      <w:rFonts w:ascii="Tahoma" w:hAnsi="Tahoma" w:cs="Tahoma"/>
      <w:sz w:val="16"/>
      <w:szCs w:val="16"/>
    </w:rPr>
  </w:style>
  <w:style w:type="paragraph" w:styleId="FootnoteText">
    <w:name w:val="footnote text"/>
    <w:basedOn w:val="Normal"/>
    <w:link w:val="FootnoteTextChar"/>
    <w:uiPriority w:val="99"/>
    <w:rsid w:val="008B3DEE"/>
    <w:pPr>
      <w:widowControl/>
    </w:pPr>
    <w:rPr>
      <w:rFonts w:ascii="Tahoma" w:eastAsia="Times New Roman" w:hAnsi="Tahoma" w:cs="Times New Roman"/>
      <w:color w:val="000000"/>
      <w:sz w:val="20"/>
      <w:szCs w:val="20"/>
      <w:lang w:val="en-GB"/>
    </w:rPr>
  </w:style>
  <w:style w:type="character" w:customStyle="1" w:styleId="FootnoteTextChar">
    <w:name w:val="Footnote Text Char"/>
    <w:basedOn w:val="DefaultParagraphFont"/>
    <w:link w:val="FootnoteText"/>
    <w:uiPriority w:val="99"/>
    <w:rsid w:val="008B3DEE"/>
    <w:rPr>
      <w:rFonts w:ascii="Tahoma" w:eastAsia="Times New Roman" w:hAnsi="Tahoma" w:cs="Times New Roman"/>
      <w:color w:val="000000"/>
      <w:sz w:val="20"/>
      <w:szCs w:val="20"/>
      <w:lang w:val="en-GB"/>
    </w:rPr>
  </w:style>
  <w:style w:type="character" w:styleId="FootnoteReference">
    <w:name w:val="footnote reference"/>
    <w:rsid w:val="008B3DEE"/>
    <w:rPr>
      <w:vertAlign w:val="superscript"/>
    </w:rPr>
  </w:style>
  <w:style w:type="character" w:styleId="Hyperlink">
    <w:name w:val="Hyperlink"/>
    <w:basedOn w:val="DefaultParagraphFont"/>
    <w:uiPriority w:val="99"/>
    <w:unhideWhenUsed/>
    <w:rsid w:val="007E0DE7"/>
    <w:rPr>
      <w:color w:val="0000FF" w:themeColor="hyperlink"/>
      <w:u w:val="single"/>
    </w:rPr>
  </w:style>
  <w:style w:type="table" w:styleId="TableGrid">
    <w:name w:val="Table Grid"/>
    <w:basedOn w:val="TableNormal"/>
    <w:uiPriority w:val="59"/>
    <w:rsid w:val="00FD33AC"/>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D33AC"/>
    <w:rPr>
      <w:i/>
      <w:iCs/>
      <w:color w:val="808080" w:themeColor="text1" w:themeTint="7F"/>
    </w:rPr>
  </w:style>
  <w:style w:type="paragraph" w:styleId="BodyText2">
    <w:name w:val="Body Text 2"/>
    <w:basedOn w:val="Normal"/>
    <w:link w:val="BodyText2Char"/>
    <w:uiPriority w:val="99"/>
    <w:semiHidden/>
    <w:unhideWhenUsed/>
    <w:rsid w:val="00A96EB2"/>
    <w:pPr>
      <w:spacing w:after="120" w:line="480" w:lineRule="auto"/>
    </w:pPr>
  </w:style>
  <w:style w:type="character" w:customStyle="1" w:styleId="BodyText2Char">
    <w:name w:val="Body Text 2 Char"/>
    <w:basedOn w:val="DefaultParagraphFont"/>
    <w:link w:val="BodyText2"/>
    <w:uiPriority w:val="99"/>
    <w:semiHidden/>
    <w:rsid w:val="00A96EB2"/>
  </w:style>
  <w:style w:type="paragraph" w:styleId="BodyText3">
    <w:name w:val="Body Text 3"/>
    <w:basedOn w:val="Normal"/>
    <w:link w:val="BodyText3Char"/>
    <w:uiPriority w:val="99"/>
    <w:semiHidden/>
    <w:unhideWhenUsed/>
    <w:rsid w:val="00A96EB2"/>
    <w:pPr>
      <w:spacing w:after="120"/>
    </w:pPr>
    <w:rPr>
      <w:sz w:val="16"/>
      <w:szCs w:val="16"/>
    </w:rPr>
  </w:style>
  <w:style w:type="character" w:customStyle="1" w:styleId="BodyText3Char">
    <w:name w:val="Body Text 3 Char"/>
    <w:basedOn w:val="DefaultParagraphFont"/>
    <w:link w:val="BodyText3"/>
    <w:uiPriority w:val="99"/>
    <w:semiHidden/>
    <w:rsid w:val="00A96EB2"/>
    <w:rPr>
      <w:sz w:val="16"/>
      <w:szCs w:val="16"/>
    </w:rPr>
  </w:style>
  <w:style w:type="paragraph" w:styleId="BodyTextIndent">
    <w:name w:val="Body Text Indent"/>
    <w:basedOn w:val="Normal"/>
    <w:link w:val="BodyTextIndentChar"/>
    <w:uiPriority w:val="99"/>
    <w:semiHidden/>
    <w:unhideWhenUsed/>
    <w:rsid w:val="00A96EB2"/>
    <w:pPr>
      <w:spacing w:after="120"/>
      <w:ind w:left="283"/>
    </w:pPr>
  </w:style>
  <w:style w:type="character" w:customStyle="1" w:styleId="BodyTextIndentChar">
    <w:name w:val="Body Text Indent Char"/>
    <w:basedOn w:val="DefaultParagraphFont"/>
    <w:link w:val="BodyTextIndent"/>
    <w:uiPriority w:val="99"/>
    <w:semiHidden/>
    <w:rsid w:val="00A96EB2"/>
  </w:style>
  <w:style w:type="paragraph" w:styleId="BodyTextIndent2">
    <w:name w:val="Body Text Indent 2"/>
    <w:basedOn w:val="Normal"/>
    <w:link w:val="BodyTextIndent2Char"/>
    <w:uiPriority w:val="99"/>
    <w:semiHidden/>
    <w:unhideWhenUsed/>
    <w:rsid w:val="00A96EB2"/>
    <w:pPr>
      <w:spacing w:after="120" w:line="480" w:lineRule="auto"/>
      <w:ind w:left="283"/>
    </w:pPr>
  </w:style>
  <w:style w:type="character" w:customStyle="1" w:styleId="BodyTextIndent2Char">
    <w:name w:val="Body Text Indent 2 Char"/>
    <w:basedOn w:val="DefaultParagraphFont"/>
    <w:link w:val="BodyTextIndent2"/>
    <w:uiPriority w:val="99"/>
    <w:semiHidden/>
    <w:rsid w:val="00A96EB2"/>
  </w:style>
  <w:style w:type="paragraph" w:styleId="Footer">
    <w:name w:val="footer"/>
    <w:basedOn w:val="Normal"/>
    <w:link w:val="FooterChar"/>
    <w:uiPriority w:val="99"/>
    <w:rsid w:val="00A96EB2"/>
    <w:pPr>
      <w:widowControl/>
      <w:tabs>
        <w:tab w:val="center" w:pos="4248"/>
        <w:tab w:val="right" w:pos="8510"/>
      </w:tabs>
      <w:jc w:val="both"/>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96EB2"/>
    <w:rPr>
      <w:rFonts w:ascii="Times New Roman" w:eastAsia="Times New Roman" w:hAnsi="Times New Roman" w:cs="Times New Roman"/>
      <w:sz w:val="24"/>
      <w:szCs w:val="20"/>
      <w:lang w:val="en-GB"/>
    </w:rPr>
  </w:style>
  <w:style w:type="paragraph" w:styleId="Caption">
    <w:name w:val="caption"/>
    <w:basedOn w:val="Normal"/>
    <w:next w:val="Normal"/>
    <w:qFormat/>
    <w:rsid w:val="00A96EB2"/>
    <w:pPr>
      <w:widowControl/>
      <w:spacing w:before="120" w:after="120"/>
      <w:jc w:val="both"/>
    </w:pPr>
    <w:rPr>
      <w:rFonts w:ascii="Times New Roman" w:eastAsia="Times New Roman" w:hAnsi="Times New Roman" w:cs="Times New Roman"/>
      <w:b/>
      <w:bCs/>
      <w:sz w:val="20"/>
      <w:szCs w:val="20"/>
      <w:lang w:val="en-GB"/>
    </w:rPr>
  </w:style>
  <w:style w:type="paragraph" w:styleId="PlainText">
    <w:name w:val="Plain Text"/>
    <w:basedOn w:val="Normal"/>
    <w:link w:val="PlainTextChar"/>
    <w:rsid w:val="003856B2"/>
    <w:pPr>
      <w:widowControl/>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3856B2"/>
    <w:rPr>
      <w:rFonts w:ascii="Courier New" w:eastAsia="Times New Roman" w:hAnsi="Courier New" w:cs="Courier New"/>
      <w:sz w:val="20"/>
      <w:szCs w:val="20"/>
      <w:lang w:val="en-GB" w:eastAsia="en-GB"/>
    </w:rPr>
  </w:style>
  <w:style w:type="paragraph" w:customStyle="1" w:styleId="SUBHeadingDS">
    <w:name w:val="SUB Heading DS"/>
    <w:basedOn w:val="Normal"/>
    <w:next w:val="Heading4"/>
    <w:qFormat/>
    <w:rsid w:val="003856B2"/>
    <w:pPr>
      <w:widowControl/>
    </w:pPr>
    <w:rPr>
      <w:rFonts w:ascii="Calibri" w:eastAsia="Times New Roman" w:hAnsi="Calibri" w:cs="Helvetica"/>
      <w:sz w:val="24"/>
      <w:szCs w:val="24"/>
      <w:lang w:val="en-GB" w:eastAsia="en-GB"/>
    </w:rPr>
  </w:style>
  <w:style w:type="paragraph" w:customStyle="1" w:styleId="Default">
    <w:name w:val="Default"/>
    <w:rsid w:val="002B0280"/>
    <w:pPr>
      <w:widowControl/>
      <w:autoSpaceDE w:val="0"/>
      <w:autoSpaceDN w:val="0"/>
      <w:adjustRightInd w:val="0"/>
    </w:pPr>
    <w:rPr>
      <w:rFonts w:ascii="Arial" w:eastAsia="Times New Roman" w:hAnsi="Arial" w:cs="Arial"/>
      <w:color w:val="000000"/>
      <w:sz w:val="24"/>
      <w:szCs w:val="24"/>
      <w:lang w:val="en-GB" w:eastAsia="en-GB"/>
    </w:rPr>
  </w:style>
  <w:style w:type="character" w:styleId="PageNumber">
    <w:name w:val="page number"/>
    <w:basedOn w:val="DefaultParagraphFont"/>
    <w:rsid w:val="00B60796"/>
  </w:style>
  <w:style w:type="paragraph" w:styleId="BodyTextIndent3">
    <w:name w:val="Body Text Indent 3"/>
    <w:basedOn w:val="Normal"/>
    <w:link w:val="BodyTextIndent3Char"/>
    <w:uiPriority w:val="99"/>
    <w:semiHidden/>
    <w:unhideWhenUsed/>
    <w:rsid w:val="004C66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C6646"/>
    <w:rPr>
      <w:sz w:val="16"/>
      <w:szCs w:val="16"/>
    </w:rPr>
  </w:style>
  <w:style w:type="character" w:customStyle="1" w:styleId="DeltaViewInsertion">
    <w:name w:val="DeltaView Insertion"/>
    <w:rsid w:val="004C6646"/>
    <w:rPr>
      <w:color w:val="0000FF"/>
      <w:spacing w:val="0"/>
      <w:u w:val="double"/>
    </w:rPr>
  </w:style>
  <w:style w:type="paragraph" w:styleId="TOCHeading">
    <w:name w:val="TOC Heading"/>
    <w:basedOn w:val="Heading1"/>
    <w:next w:val="Normal"/>
    <w:uiPriority w:val="39"/>
    <w:unhideWhenUsed/>
    <w:qFormat/>
    <w:rsid w:val="003A6D7B"/>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customStyle="1" w:styleId="PGCEhbbulletlist">
    <w:name w:val="PGCE hb bullet list"/>
    <w:basedOn w:val="Normal"/>
    <w:rsid w:val="00AC212B"/>
    <w:pPr>
      <w:numPr>
        <w:numId w:val="1"/>
      </w:numPr>
      <w:autoSpaceDE w:val="0"/>
      <w:autoSpaceDN w:val="0"/>
      <w:adjustRightInd w:val="0"/>
    </w:pPr>
    <w:rPr>
      <w:rFonts w:ascii="Arial" w:eastAsia="SimSun" w:hAnsi="Arial" w:cs="Arial"/>
      <w:sz w:val="24"/>
      <w:szCs w:val="24"/>
      <w:lang w:val="en-GB" w:eastAsia="zh-CN"/>
    </w:rPr>
  </w:style>
  <w:style w:type="character" w:styleId="CommentReference">
    <w:name w:val="annotation reference"/>
    <w:basedOn w:val="DefaultParagraphFont"/>
    <w:uiPriority w:val="99"/>
    <w:semiHidden/>
    <w:unhideWhenUsed/>
    <w:rsid w:val="00483BF7"/>
    <w:rPr>
      <w:sz w:val="16"/>
      <w:szCs w:val="16"/>
    </w:rPr>
  </w:style>
  <w:style w:type="paragraph" w:styleId="CommentText">
    <w:name w:val="annotation text"/>
    <w:basedOn w:val="Normal"/>
    <w:link w:val="CommentTextChar"/>
    <w:uiPriority w:val="99"/>
    <w:semiHidden/>
    <w:unhideWhenUsed/>
    <w:rsid w:val="00483BF7"/>
    <w:rPr>
      <w:sz w:val="20"/>
      <w:szCs w:val="20"/>
    </w:rPr>
  </w:style>
  <w:style w:type="character" w:customStyle="1" w:styleId="CommentTextChar">
    <w:name w:val="Comment Text Char"/>
    <w:basedOn w:val="DefaultParagraphFont"/>
    <w:link w:val="CommentText"/>
    <w:uiPriority w:val="99"/>
    <w:semiHidden/>
    <w:rsid w:val="00483BF7"/>
    <w:rPr>
      <w:sz w:val="20"/>
      <w:szCs w:val="20"/>
    </w:rPr>
  </w:style>
  <w:style w:type="paragraph" w:styleId="CommentSubject">
    <w:name w:val="annotation subject"/>
    <w:basedOn w:val="CommentText"/>
    <w:next w:val="CommentText"/>
    <w:link w:val="CommentSubjectChar"/>
    <w:uiPriority w:val="99"/>
    <w:semiHidden/>
    <w:unhideWhenUsed/>
    <w:rsid w:val="00483BF7"/>
    <w:rPr>
      <w:b/>
      <w:bCs/>
    </w:rPr>
  </w:style>
  <w:style w:type="character" w:customStyle="1" w:styleId="CommentSubjectChar">
    <w:name w:val="Comment Subject Char"/>
    <w:basedOn w:val="CommentTextChar"/>
    <w:link w:val="CommentSubject"/>
    <w:uiPriority w:val="99"/>
    <w:semiHidden/>
    <w:rsid w:val="00483BF7"/>
    <w:rPr>
      <w:b/>
      <w:bCs/>
      <w:sz w:val="20"/>
      <w:szCs w:val="20"/>
    </w:rPr>
  </w:style>
  <w:style w:type="character" w:customStyle="1" w:styleId="il">
    <w:name w:val="il"/>
    <w:basedOn w:val="DefaultParagraphFont"/>
    <w:rsid w:val="003B7951"/>
  </w:style>
  <w:style w:type="paragraph" w:styleId="NormalWeb">
    <w:name w:val="Normal (Web)"/>
    <w:basedOn w:val="Normal"/>
    <w:uiPriority w:val="99"/>
    <w:rsid w:val="004D56AD"/>
    <w:pPr>
      <w:widowControl/>
      <w:spacing w:before="100" w:after="100"/>
    </w:pPr>
    <w:rPr>
      <w:rFonts w:ascii="Garamond" w:eastAsia="Times New Roman" w:hAnsi="Garamond" w:cs="Times New Roman"/>
      <w:color w:val="000000"/>
      <w:sz w:val="27"/>
      <w:szCs w:val="20"/>
      <w:lang w:val="en-GB"/>
    </w:rPr>
  </w:style>
  <w:style w:type="paragraph" w:customStyle="1" w:styleId="sectionheading">
    <w:name w:val="section heading"/>
    <w:basedOn w:val="Normal"/>
    <w:link w:val="sectionheadingChar"/>
    <w:rsid w:val="0025069E"/>
    <w:pPr>
      <w:autoSpaceDE w:val="0"/>
      <w:autoSpaceDN w:val="0"/>
      <w:adjustRightInd w:val="0"/>
    </w:pPr>
    <w:rPr>
      <w:rFonts w:ascii="Arial" w:eastAsia="SimSun" w:hAnsi="Arial" w:cs="Arial"/>
      <w:b/>
      <w:bCs/>
      <w:color w:val="231F20"/>
      <w:sz w:val="36"/>
      <w:szCs w:val="36"/>
      <w:lang w:val="en-GB" w:eastAsia="zh-CN"/>
    </w:rPr>
  </w:style>
  <w:style w:type="character" w:customStyle="1" w:styleId="sectionheadingChar">
    <w:name w:val="section heading Char"/>
    <w:link w:val="sectionheading"/>
    <w:locked/>
    <w:rsid w:val="0025069E"/>
    <w:rPr>
      <w:rFonts w:ascii="Arial" w:eastAsia="SimSun" w:hAnsi="Arial" w:cs="Arial"/>
      <w:b/>
      <w:bCs/>
      <w:color w:val="231F20"/>
      <w:sz w:val="36"/>
      <w:szCs w:val="36"/>
      <w:lang w:val="en-GB" w:eastAsia="zh-CN"/>
    </w:rPr>
  </w:style>
  <w:style w:type="character" w:styleId="Emphasis">
    <w:name w:val="Emphasis"/>
    <w:basedOn w:val="DefaultParagraphFont"/>
    <w:uiPriority w:val="20"/>
    <w:qFormat/>
    <w:rsid w:val="0025069E"/>
    <w:rPr>
      <w:i/>
      <w:iCs/>
    </w:rPr>
  </w:style>
  <w:style w:type="paragraph" w:customStyle="1" w:styleId="subheading">
    <w:name w:val="subheading"/>
    <w:basedOn w:val="Normal"/>
    <w:rsid w:val="0025069E"/>
    <w:pPr>
      <w:widowControl/>
      <w:spacing w:before="100" w:beforeAutospacing="1" w:after="100" w:afterAutospacing="1"/>
    </w:pPr>
    <w:rPr>
      <w:rFonts w:ascii="Times New Roman" w:eastAsia="Times New Roman" w:hAnsi="Times New Roman" w:cs="Times New Roman"/>
      <w:color w:val="343536"/>
      <w:sz w:val="41"/>
      <w:szCs w:val="41"/>
      <w:lang w:val="en-GB" w:eastAsia="en-GB"/>
    </w:rPr>
  </w:style>
  <w:style w:type="paragraph" w:styleId="NoSpacing">
    <w:name w:val="No Spacing"/>
    <w:uiPriority w:val="1"/>
    <w:qFormat/>
    <w:rsid w:val="007E03D0"/>
    <w:pPr>
      <w:widowControl/>
    </w:pPr>
    <w:rPr>
      <w:rFonts w:ascii="Arial" w:eastAsia="Times New Roman" w:hAnsi="Arial" w:cs="Times New Roman"/>
      <w:sz w:val="24"/>
      <w:lang w:val="en-GB"/>
    </w:rPr>
  </w:style>
  <w:style w:type="paragraph" w:customStyle="1" w:styleId="Body1">
    <w:name w:val="Body 1"/>
    <w:basedOn w:val="Normal"/>
    <w:rsid w:val="00642935"/>
    <w:pPr>
      <w:widowControl/>
      <w:spacing w:after="480" w:line="360" w:lineRule="auto"/>
      <w:jc w:val="both"/>
    </w:pPr>
    <w:rPr>
      <w:rFonts w:ascii="Times New Roman" w:eastAsia="Times New Roman" w:hAnsi="Times New Roman" w:cs="Times New Roman"/>
      <w:sz w:val="24"/>
      <w:szCs w:val="20"/>
      <w:lang w:val="en-GB"/>
    </w:rPr>
  </w:style>
  <w:style w:type="paragraph" w:styleId="Header">
    <w:name w:val="header"/>
    <w:basedOn w:val="Normal"/>
    <w:link w:val="HeaderChar"/>
    <w:unhideWhenUsed/>
    <w:rsid w:val="000E21B3"/>
    <w:pPr>
      <w:widowControl/>
      <w:tabs>
        <w:tab w:val="center" w:pos="4320"/>
        <w:tab w:val="right" w:pos="8640"/>
      </w:tabs>
    </w:pPr>
    <w:rPr>
      <w:rFonts w:eastAsiaTheme="minorEastAsia"/>
      <w:sz w:val="24"/>
      <w:szCs w:val="24"/>
    </w:rPr>
  </w:style>
  <w:style w:type="character" w:customStyle="1" w:styleId="HeaderChar">
    <w:name w:val="Header Char"/>
    <w:basedOn w:val="DefaultParagraphFont"/>
    <w:link w:val="Header"/>
    <w:rsid w:val="000E21B3"/>
    <w:rPr>
      <w:rFonts w:eastAsiaTheme="minorEastAsia"/>
      <w:sz w:val="24"/>
      <w:szCs w:val="24"/>
    </w:rPr>
  </w:style>
  <w:style w:type="paragraph" w:customStyle="1" w:styleId="PGCEhandbookmaintext">
    <w:name w:val="PGCE handbook main text"/>
    <w:basedOn w:val="Normal"/>
    <w:link w:val="PGCEhandbookmaintextChar"/>
    <w:rsid w:val="00376AD4"/>
    <w:pPr>
      <w:keepLines/>
      <w:widowControl/>
      <w:autoSpaceDE w:val="0"/>
      <w:autoSpaceDN w:val="0"/>
      <w:adjustRightInd w:val="0"/>
    </w:pPr>
    <w:rPr>
      <w:rFonts w:ascii="Arial" w:eastAsia="SimSun" w:hAnsi="Arial" w:cs="Arial"/>
      <w:sz w:val="24"/>
      <w:szCs w:val="24"/>
      <w:lang w:val="en-GB" w:eastAsia="zh-CN"/>
    </w:rPr>
  </w:style>
  <w:style w:type="character" w:customStyle="1" w:styleId="PGCEhandbookmaintextChar">
    <w:name w:val="PGCE handbook main text Char"/>
    <w:link w:val="PGCEhandbookmaintext"/>
    <w:locked/>
    <w:rsid w:val="00376AD4"/>
    <w:rPr>
      <w:rFonts w:ascii="Arial" w:eastAsia="SimSun" w:hAnsi="Arial" w:cs="Arial"/>
      <w:sz w:val="24"/>
      <w:szCs w:val="24"/>
      <w:lang w:val="en-GB" w:eastAsia="zh-CN"/>
    </w:rPr>
  </w:style>
  <w:style w:type="paragraph" w:customStyle="1" w:styleId="PGCEhbheading2">
    <w:name w:val="PGCE hb heading 2"/>
    <w:basedOn w:val="Normal"/>
    <w:link w:val="PGCEhbheading2Char"/>
    <w:rsid w:val="00E107C5"/>
    <w:pPr>
      <w:autoSpaceDE w:val="0"/>
      <w:autoSpaceDN w:val="0"/>
      <w:adjustRightInd w:val="0"/>
    </w:pPr>
    <w:rPr>
      <w:rFonts w:asciiTheme="majorHAnsi" w:eastAsia="SimSun" w:hAnsiTheme="majorHAnsi" w:cs="Arial"/>
      <w:b/>
      <w:bCs/>
      <w:sz w:val="28"/>
      <w:szCs w:val="28"/>
      <w:lang w:val="en-GB" w:eastAsia="zh-CN"/>
    </w:rPr>
  </w:style>
  <w:style w:type="paragraph" w:customStyle="1" w:styleId="Body">
    <w:name w:val="Body"/>
    <w:aliases w:val="b,Bullet,B2,AOBoldkwn,by,bd,by Char Char,by Char Char Char"/>
    <w:basedOn w:val="Normal"/>
    <w:link w:val="byCharCharCharChar"/>
    <w:rsid w:val="00234FC4"/>
    <w:pPr>
      <w:widowControl/>
      <w:spacing w:after="480" w:line="360" w:lineRule="auto"/>
      <w:jc w:val="both"/>
    </w:pPr>
    <w:rPr>
      <w:rFonts w:ascii="Calibri" w:eastAsia="Times New Roman" w:hAnsi="Calibri" w:cs="Times New Roman"/>
      <w:sz w:val="24"/>
      <w:lang w:val="x-none"/>
    </w:rPr>
  </w:style>
  <w:style w:type="paragraph" w:customStyle="1" w:styleId="Body4">
    <w:name w:val="Body 4"/>
    <w:basedOn w:val="Body"/>
    <w:rsid w:val="00234FC4"/>
    <w:pPr>
      <w:ind w:left="2160"/>
    </w:pPr>
  </w:style>
  <w:style w:type="paragraph" w:customStyle="1" w:styleId="SchdHead">
    <w:name w:val="Schd Head"/>
    <w:basedOn w:val="Body"/>
    <w:next w:val="Body"/>
    <w:rsid w:val="00234FC4"/>
    <w:pPr>
      <w:keepNext/>
      <w:numPr>
        <w:numId w:val="3"/>
      </w:numPr>
      <w:tabs>
        <w:tab w:val="num" w:pos="360"/>
      </w:tabs>
      <w:ind w:left="360" w:hanging="360"/>
      <w:jc w:val="center"/>
    </w:pPr>
    <w:rPr>
      <w:u w:val="single"/>
    </w:rPr>
  </w:style>
  <w:style w:type="paragraph" w:customStyle="1" w:styleId="SchdNum">
    <w:name w:val="Schd Num"/>
    <w:basedOn w:val="Body"/>
    <w:next w:val="SchdHead"/>
    <w:rsid w:val="00234FC4"/>
    <w:pPr>
      <w:keepNext/>
      <w:numPr>
        <w:numId w:val="2"/>
      </w:numPr>
      <w:tabs>
        <w:tab w:val="num" w:pos="360"/>
      </w:tabs>
      <w:ind w:left="1080" w:hanging="360"/>
      <w:jc w:val="center"/>
    </w:pPr>
  </w:style>
  <w:style w:type="paragraph" w:customStyle="1" w:styleId="Level1">
    <w:name w:val="Level 1"/>
    <w:aliases w:val="l1"/>
    <w:basedOn w:val="Normal"/>
    <w:qFormat/>
    <w:rsid w:val="00234FC4"/>
    <w:pPr>
      <w:widowControl/>
      <w:tabs>
        <w:tab w:val="num" w:pos="360"/>
      </w:tabs>
      <w:adjustRightInd w:val="0"/>
      <w:spacing w:after="240"/>
      <w:jc w:val="both"/>
      <w:outlineLvl w:val="0"/>
    </w:pPr>
    <w:rPr>
      <w:rFonts w:ascii="Arial" w:eastAsia="Times New Roman" w:hAnsi="Arial" w:cs="Arial"/>
      <w:sz w:val="20"/>
      <w:szCs w:val="20"/>
      <w:lang w:val="en-GB" w:eastAsia="en-GB"/>
    </w:rPr>
  </w:style>
  <w:style w:type="paragraph" w:customStyle="1" w:styleId="Level2">
    <w:name w:val="Level 2"/>
    <w:aliases w:val="l2"/>
    <w:basedOn w:val="Normal"/>
    <w:qFormat/>
    <w:rsid w:val="00234FC4"/>
    <w:pPr>
      <w:widowControl/>
      <w:tabs>
        <w:tab w:val="num" w:pos="360"/>
      </w:tabs>
      <w:adjustRightInd w:val="0"/>
      <w:spacing w:after="240"/>
      <w:jc w:val="both"/>
      <w:outlineLvl w:val="1"/>
    </w:pPr>
    <w:rPr>
      <w:rFonts w:ascii="Arial" w:eastAsia="Times New Roman" w:hAnsi="Arial" w:cs="Arial"/>
      <w:sz w:val="20"/>
      <w:szCs w:val="20"/>
      <w:lang w:val="en-GB" w:eastAsia="en-GB"/>
    </w:rPr>
  </w:style>
  <w:style w:type="paragraph" w:customStyle="1" w:styleId="Level3">
    <w:name w:val="Level 3"/>
    <w:aliases w:val="l3"/>
    <w:basedOn w:val="Normal"/>
    <w:link w:val="l3Char"/>
    <w:qFormat/>
    <w:rsid w:val="00234FC4"/>
    <w:pPr>
      <w:widowControl/>
      <w:tabs>
        <w:tab w:val="num" w:pos="360"/>
      </w:tabs>
      <w:adjustRightInd w:val="0"/>
      <w:spacing w:after="240"/>
      <w:jc w:val="both"/>
      <w:outlineLvl w:val="2"/>
    </w:pPr>
    <w:rPr>
      <w:rFonts w:ascii="Arial" w:eastAsia="Times New Roman" w:hAnsi="Arial" w:cs="Times New Roman"/>
    </w:rPr>
  </w:style>
  <w:style w:type="paragraph" w:customStyle="1" w:styleId="Level4">
    <w:name w:val="Level 4"/>
    <w:basedOn w:val="Normal"/>
    <w:qFormat/>
    <w:rsid w:val="00234FC4"/>
    <w:pPr>
      <w:widowControl/>
      <w:tabs>
        <w:tab w:val="num" w:pos="360"/>
      </w:tabs>
      <w:adjustRightInd w:val="0"/>
      <w:spacing w:after="240"/>
      <w:jc w:val="both"/>
      <w:outlineLvl w:val="3"/>
    </w:pPr>
    <w:rPr>
      <w:rFonts w:ascii="Arial" w:eastAsia="Times New Roman" w:hAnsi="Arial" w:cs="Arial"/>
      <w:sz w:val="20"/>
      <w:szCs w:val="20"/>
      <w:lang w:val="en-GB" w:eastAsia="en-GB"/>
    </w:rPr>
  </w:style>
  <w:style w:type="paragraph" w:customStyle="1" w:styleId="Level5">
    <w:name w:val="Level 5"/>
    <w:aliases w:val="l5"/>
    <w:basedOn w:val="Normal"/>
    <w:qFormat/>
    <w:rsid w:val="00234FC4"/>
    <w:pPr>
      <w:widowControl/>
      <w:tabs>
        <w:tab w:val="num" w:pos="360"/>
      </w:tabs>
      <w:adjustRightInd w:val="0"/>
      <w:spacing w:after="240"/>
      <w:jc w:val="both"/>
      <w:outlineLvl w:val="4"/>
    </w:pPr>
    <w:rPr>
      <w:rFonts w:ascii="Arial" w:eastAsia="Times New Roman" w:hAnsi="Arial" w:cs="Arial"/>
      <w:sz w:val="20"/>
      <w:szCs w:val="20"/>
      <w:lang w:val="en-GB" w:eastAsia="en-GB"/>
    </w:rPr>
  </w:style>
  <w:style w:type="character" w:customStyle="1" w:styleId="Level1asHeadingtext">
    <w:name w:val="Level 1 as Heading (text)"/>
    <w:rsid w:val="00234FC4"/>
    <w:rPr>
      <w:rFonts w:cs="Times New Roman"/>
      <w:b/>
      <w:bCs/>
      <w:caps/>
    </w:rPr>
  </w:style>
  <w:style w:type="character" w:customStyle="1" w:styleId="l3Char">
    <w:name w:val="l3 Char"/>
    <w:link w:val="Level3"/>
    <w:locked/>
    <w:rsid w:val="00234FC4"/>
    <w:rPr>
      <w:rFonts w:ascii="Arial" w:eastAsia="Times New Roman" w:hAnsi="Arial" w:cs="Times New Roman"/>
    </w:rPr>
  </w:style>
  <w:style w:type="character" w:customStyle="1" w:styleId="byCharCharCharChar">
    <w:name w:val="by Char Char Char Char"/>
    <w:link w:val="Body"/>
    <w:locked/>
    <w:rsid w:val="00234FC4"/>
    <w:rPr>
      <w:rFonts w:ascii="Calibri" w:eastAsia="Times New Roman" w:hAnsi="Calibri" w:cs="Times New Roman"/>
      <w:sz w:val="24"/>
      <w:lang w:val="x-none"/>
    </w:rPr>
  </w:style>
  <w:style w:type="character" w:customStyle="1" w:styleId="cohidesearchterm">
    <w:name w:val="co_hidesearchterm"/>
    <w:rsid w:val="00234FC4"/>
    <w:rPr>
      <w:rFonts w:cs="Times New Roman"/>
    </w:rPr>
  </w:style>
  <w:style w:type="table" w:customStyle="1" w:styleId="GridTable1Light-Accent21">
    <w:name w:val="Grid Table 1 Light - Accent 21"/>
    <w:basedOn w:val="TableNormal"/>
    <w:uiPriority w:val="46"/>
    <w:rsid w:val="00554EF7"/>
    <w:pPr>
      <w:widowControl/>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1"/>
    <w:rsid w:val="00200F0E"/>
    <w:rPr>
      <w:rFonts w:ascii="Arial" w:eastAsia="Arial" w:hAnsi="Arial"/>
      <w:b/>
      <w:bCs/>
      <w:sz w:val="23"/>
      <w:szCs w:val="23"/>
    </w:rPr>
  </w:style>
  <w:style w:type="character" w:customStyle="1" w:styleId="Heading2Char">
    <w:name w:val="Heading 2 Char"/>
    <w:basedOn w:val="DefaultParagraphFont"/>
    <w:link w:val="Heading2"/>
    <w:uiPriority w:val="1"/>
    <w:rsid w:val="00200F0E"/>
    <w:rPr>
      <w:rFonts w:ascii="Arial" w:eastAsia="Arial" w:hAnsi="Arial"/>
      <w:b/>
      <w:bCs/>
    </w:rPr>
  </w:style>
  <w:style w:type="character" w:customStyle="1" w:styleId="BodyTextChar">
    <w:name w:val="Body Text Char"/>
    <w:basedOn w:val="DefaultParagraphFont"/>
    <w:link w:val="BodyText"/>
    <w:uiPriority w:val="1"/>
    <w:rsid w:val="00200F0E"/>
    <w:rPr>
      <w:rFonts w:ascii="Arial" w:eastAsia="Arial" w:hAnsi="Arial"/>
      <w:sz w:val="20"/>
      <w:szCs w:val="20"/>
    </w:rPr>
  </w:style>
  <w:style w:type="paragraph" w:styleId="TOC4">
    <w:name w:val="toc 4"/>
    <w:basedOn w:val="Normal"/>
    <w:uiPriority w:val="39"/>
    <w:qFormat/>
    <w:rsid w:val="00200F0E"/>
    <w:pPr>
      <w:ind w:left="660"/>
    </w:pPr>
    <w:rPr>
      <w:rFonts w:cstheme="minorHAnsi"/>
      <w:sz w:val="20"/>
      <w:szCs w:val="20"/>
    </w:rPr>
  </w:style>
  <w:style w:type="character" w:customStyle="1" w:styleId="PGCEhbheading2Char">
    <w:name w:val="PGCE hb heading 2 Char"/>
    <w:link w:val="PGCEhbheading2"/>
    <w:rsid w:val="00200F0E"/>
    <w:rPr>
      <w:rFonts w:asciiTheme="majorHAnsi" w:eastAsia="SimSun" w:hAnsiTheme="majorHAnsi" w:cs="Arial"/>
      <w:b/>
      <w:bCs/>
      <w:sz w:val="28"/>
      <w:szCs w:val="28"/>
      <w:lang w:val="en-GB" w:eastAsia="zh-CN"/>
    </w:rPr>
  </w:style>
  <w:style w:type="numbering" w:customStyle="1" w:styleId="ImportedStyle1">
    <w:name w:val="Imported Style 1"/>
    <w:rsid w:val="00562569"/>
    <w:pPr>
      <w:numPr>
        <w:numId w:val="11"/>
      </w:numPr>
    </w:pPr>
  </w:style>
  <w:style w:type="character" w:customStyle="1" w:styleId="UnresolvedMention1">
    <w:name w:val="Unresolved Mention1"/>
    <w:basedOn w:val="DefaultParagraphFont"/>
    <w:uiPriority w:val="99"/>
    <w:semiHidden/>
    <w:unhideWhenUsed/>
    <w:rsid w:val="006351E6"/>
    <w:rPr>
      <w:color w:val="605E5C"/>
      <w:shd w:val="clear" w:color="auto" w:fill="E1DFDD"/>
    </w:rPr>
  </w:style>
  <w:style w:type="paragraph" w:styleId="TOC5">
    <w:name w:val="toc 5"/>
    <w:basedOn w:val="Normal"/>
    <w:next w:val="Normal"/>
    <w:autoRedefine/>
    <w:uiPriority w:val="39"/>
    <w:unhideWhenUsed/>
    <w:rsid w:val="00D5428D"/>
    <w:pPr>
      <w:ind w:left="880"/>
    </w:pPr>
    <w:rPr>
      <w:rFonts w:cstheme="minorHAnsi"/>
      <w:sz w:val="20"/>
      <w:szCs w:val="20"/>
    </w:rPr>
  </w:style>
  <w:style w:type="paragraph" w:styleId="TOC6">
    <w:name w:val="toc 6"/>
    <w:basedOn w:val="Normal"/>
    <w:next w:val="Normal"/>
    <w:autoRedefine/>
    <w:uiPriority w:val="39"/>
    <w:unhideWhenUsed/>
    <w:rsid w:val="00D5428D"/>
    <w:pPr>
      <w:ind w:left="1100"/>
    </w:pPr>
    <w:rPr>
      <w:rFonts w:cstheme="minorHAnsi"/>
      <w:sz w:val="20"/>
      <w:szCs w:val="20"/>
    </w:rPr>
  </w:style>
  <w:style w:type="paragraph" w:styleId="TOC7">
    <w:name w:val="toc 7"/>
    <w:basedOn w:val="Normal"/>
    <w:next w:val="Normal"/>
    <w:autoRedefine/>
    <w:uiPriority w:val="39"/>
    <w:unhideWhenUsed/>
    <w:rsid w:val="00D5428D"/>
    <w:pPr>
      <w:ind w:left="1320"/>
    </w:pPr>
    <w:rPr>
      <w:rFonts w:cstheme="minorHAnsi"/>
      <w:sz w:val="20"/>
      <w:szCs w:val="20"/>
    </w:rPr>
  </w:style>
  <w:style w:type="paragraph" w:styleId="TOC8">
    <w:name w:val="toc 8"/>
    <w:basedOn w:val="Normal"/>
    <w:next w:val="Normal"/>
    <w:autoRedefine/>
    <w:uiPriority w:val="39"/>
    <w:unhideWhenUsed/>
    <w:rsid w:val="00D5428D"/>
    <w:pPr>
      <w:ind w:left="1540"/>
    </w:pPr>
    <w:rPr>
      <w:rFonts w:cstheme="minorHAnsi"/>
      <w:sz w:val="20"/>
      <w:szCs w:val="20"/>
    </w:rPr>
  </w:style>
  <w:style w:type="paragraph" w:styleId="TOC9">
    <w:name w:val="toc 9"/>
    <w:basedOn w:val="Normal"/>
    <w:next w:val="Normal"/>
    <w:autoRedefine/>
    <w:uiPriority w:val="39"/>
    <w:unhideWhenUsed/>
    <w:rsid w:val="00D5428D"/>
    <w:pPr>
      <w:ind w:left="1760"/>
    </w:pPr>
    <w:rPr>
      <w:rFonts w:cstheme="minorHAnsi"/>
      <w:sz w:val="20"/>
      <w:szCs w:val="20"/>
    </w:rPr>
  </w:style>
  <w:style w:type="paragraph" w:customStyle="1" w:styleId="PGCEhbheading3">
    <w:name w:val="PGCE hb heading 3"/>
    <w:basedOn w:val="Normal"/>
    <w:rsid w:val="00EE6A1B"/>
    <w:pPr>
      <w:autoSpaceDE w:val="0"/>
      <w:autoSpaceDN w:val="0"/>
      <w:adjustRightInd w:val="0"/>
    </w:pPr>
    <w:rPr>
      <w:rFonts w:ascii="Arial" w:eastAsia="SimSun" w:hAnsi="Arial" w:cs="Arial"/>
      <w:b/>
      <w:bCs/>
      <w:sz w:val="28"/>
      <w:szCs w:val="28"/>
      <w:lang w:val="en-GB" w:eastAsia="zh-CN"/>
    </w:rPr>
  </w:style>
  <w:style w:type="character" w:customStyle="1" w:styleId="blueboldtexthuge1">
    <w:name w:val="bluebold_text_huge1"/>
    <w:rsid w:val="00EE6A1B"/>
    <w:rPr>
      <w:rFonts w:ascii="Verdana" w:hAnsi="Verdana" w:hint="default"/>
      <w:b/>
      <w:bCs/>
      <w:color w:val="00337F"/>
      <w:sz w:val="36"/>
      <w:szCs w:val="36"/>
    </w:rPr>
  </w:style>
  <w:style w:type="character" w:styleId="UnresolvedMention">
    <w:name w:val="Unresolved Mention"/>
    <w:basedOn w:val="DefaultParagraphFont"/>
    <w:uiPriority w:val="99"/>
    <w:semiHidden/>
    <w:unhideWhenUsed/>
    <w:rsid w:val="00D1234F"/>
    <w:rPr>
      <w:color w:val="605E5C"/>
      <w:shd w:val="clear" w:color="auto" w:fill="E1DFDD"/>
    </w:rPr>
  </w:style>
  <w:style w:type="character" w:customStyle="1" w:styleId="normaltextrun">
    <w:name w:val="normaltextrun"/>
    <w:basedOn w:val="DefaultParagraphFont"/>
    <w:rsid w:val="00EF7D4C"/>
  </w:style>
  <w:style w:type="character" w:styleId="FollowedHyperlink">
    <w:name w:val="FollowedHyperlink"/>
    <w:basedOn w:val="DefaultParagraphFont"/>
    <w:uiPriority w:val="99"/>
    <w:semiHidden/>
    <w:unhideWhenUsed/>
    <w:rsid w:val="003E61BB"/>
    <w:rPr>
      <w:color w:val="800080" w:themeColor="followedHyperlink"/>
      <w:u w:val="single"/>
    </w:rPr>
  </w:style>
  <w:style w:type="character" w:customStyle="1" w:styleId="apple-converted-space">
    <w:name w:val="apple-converted-space"/>
    <w:basedOn w:val="DefaultParagraphFont"/>
    <w:rsid w:val="00110752"/>
  </w:style>
  <w:style w:type="paragraph" w:customStyle="1" w:styleId="Style1">
    <w:name w:val="Style1"/>
    <w:basedOn w:val="Level1"/>
    <w:uiPriority w:val="1"/>
    <w:qFormat/>
    <w:rsid w:val="00171019"/>
  </w:style>
  <w:style w:type="paragraph" w:customStyle="1" w:styleId="Style2">
    <w:name w:val="Style2"/>
    <w:basedOn w:val="Level1"/>
    <w:next w:val="sectionheading"/>
    <w:uiPriority w:val="1"/>
    <w:qFormat/>
    <w:rsid w:val="00171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1180">
      <w:bodyDiv w:val="1"/>
      <w:marLeft w:val="0"/>
      <w:marRight w:val="0"/>
      <w:marTop w:val="0"/>
      <w:marBottom w:val="0"/>
      <w:divBdr>
        <w:top w:val="none" w:sz="0" w:space="0" w:color="auto"/>
        <w:left w:val="none" w:sz="0" w:space="0" w:color="auto"/>
        <w:bottom w:val="none" w:sz="0" w:space="0" w:color="auto"/>
        <w:right w:val="none" w:sz="0" w:space="0" w:color="auto"/>
      </w:divBdr>
    </w:div>
    <w:div w:id="114447188">
      <w:bodyDiv w:val="1"/>
      <w:marLeft w:val="0"/>
      <w:marRight w:val="0"/>
      <w:marTop w:val="0"/>
      <w:marBottom w:val="0"/>
      <w:divBdr>
        <w:top w:val="none" w:sz="0" w:space="0" w:color="auto"/>
        <w:left w:val="none" w:sz="0" w:space="0" w:color="auto"/>
        <w:bottom w:val="none" w:sz="0" w:space="0" w:color="auto"/>
        <w:right w:val="none" w:sz="0" w:space="0" w:color="auto"/>
      </w:divBdr>
    </w:div>
    <w:div w:id="400951245">
      <w:bodyDiv w:val="1"/>
      <w:marLeft w:val="0"/>
      <w:marRight w:val="0"/>
      <w:marTop w:val="0"/>
      <w:marBottom w:val="0"/>
      <w:divBdr>
        <w:top w:val="none" w:sz="0" w:space="0" w:color="auto"/>
        <w:left w:val="none" w:sz="0" w:space="0" w:color="auto"/>
        <w:bottom w:val="none" w:sz="0" w:space="0" w:color="auto"/>
        <w:right w:val="none" w:sz="0" w:space="0" w:color="auto"/>
      </w:divBdr>
      <w:divsChild>
        <w:div w:id="625818382">
          <w:marLeft w:val="0"/>
          <w:marRight w:val="0"/>
          <w:marTop w:val="0"/>
          <w:marBottom w:val="0"/>
          <w:divBdr>
            <w:top w:val="none" w:sz="0" w:space="0" w:color="auto"/>
            <w:left w:val="none" w:sz="0" w:space="0" w:color="auto"/>
            <w:bottom w:val="none" w:sz="0" w:space="0" w:color="auto"/>
            <w:right w:val="none" w:sz="0" w:space="0" w:color="auto"/>
          </w:divBdr>
          <w:divsChild>
            <w:div w:id="989363610">
              <w:marLeft w:val="0"/>
              <w:marRight w:val="0"/>
              <w:marTop w:val="0"/>
              <w:marBottom w:val="0"/>
              <w:divBdr>
                <w:top w:val="none" w:sz="0" w:space="0" w:color="auto"/>
                <w:left w:val="none" w:sz="0" w:space="0" w:color="auto"/>
                <w:bottom w:val="none" w:sz="0" w:space="0" w:color="auto"/>
                <w:right w:val="none" w:sz="0" w:space="0" w:color="auto"/>
              </w:divBdr>
              <w:divsChild>
                <w:div w:id="405810811">
                  <w:marLeft w:val="0"/>
                  <w:marRight w:val="0"/>
                  <w:marTop w:val="0"/>
                  <w:marBottom w:val="0"/>
                  <w:divBdr>
                    <w:top w:val="none" w:sz="0" w:space="0" w:color="auto"/>
                    <w:left w:val="none" w:sz="0" w:space="0" w:color="auto"/>
                    <w:bottom w:val="none" w:sz="0" w:space="0" w:color="auto"/>
                    <w:right w:val="none" w:sz="0" w:space="0" w:color="auto"/>
                  </w:divBdr>
                  <w:divsChild>
                    <w:div w:id="19512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145932">
      <w:bodyDiv w:val="1"/>
      <w:marLeft w:val="0"/>
      <w:marRight w:val="0"/>
      <w:marTop w:val="0"/>
      <w:marBottom w:val="0"/>
      <w:divBdr>
        <w:top w:val="none" w:sz="0" w:space="0" w:color="auto"/>
        <w:left w:val="none" w:sz="0" w:space="0" w:color="auto"/>
        <w:bottom w:val="none" w:sz="0" w:space="0" w:color="auto"/>
        <w:right w:val="none" w:sz="0" w:space="0" w:color="auto"/>
      </w:divBdr>
    </w:div>
    <w:div w:id="453864666">
      <w:bodyDiv w:val="1"/>
      <w:marLeft w:val="0"/>
      <w:marRight w:val="0"/>
      <w:marTop w:val="0"/>
      <w:marBottom w:val="0"/>
      <w:divBdr>
        <w:top w:val="none" w:sz="0" w:space="0" w:color="auto"/>
        <w:left w:val="none" w:sz="0" w:space="0" w:color="auto"/>
        <w:bottom w:val="none" w:sz="0" w:space="0" w:color="auto"/>
        <w:right w:val="none" w:sz="0" w:space="0" w:color="auto"/>
      </w:divBdr>
    </w:div>
    <w:div w:id="543369561">
      <w:bodyDiv w:val="1"/>
      <w:marLeft w:val="0"/>
      <w:marRight w:val="0"/>
      <w:marTop w:val="0"/>
      <w:marBottom w:val="0"/>
      <w:divBdr>
        <w:top w:val="none" w:sz="0" w:space="0" w:color="auto"/>
        <w:left w:val="none" w:sz="0" w:space="0" w:color="auto"/>
        <w:bottom w:val="none" w:sz="0" w:space="0" w:color="auto"/>
        <w:right w:val="none" w:sz="0" w:space="0" w:color="auto"/>
      </w:divBdr>
    </w:div>
    <w:div w:id="1166900098">
      <w:bodyDiv w:val="1"/>
      <w:marLeft w:val="0"/>
      <w:marRight w:val="0"/>
      <w:marTop w:val="0"/>
      <w:marBottom w:val="0"/>
      <w:divBdr>
        <w:top w:val="none" w:sz="0" w:space="0" w:color="auto"/>
        <w:left w:val="none" w:sz="0" w:space="0" w:color="auto"/>
        <w:bottom w:val="none" w:sz="0" w:space="0" w:color="auto"/>
        <w:right w:val="none" w:sz="0" w:space="0" w:color="auto"/>
      </w:divBdr>
    </w:div>
    <w:div w:id="1186599413">
      <w:bodyDiv w:val="1"/>
      <w:marLeft w:val="0"/>
      <w:marRight w:val="0"/>
      <w:marTop w:val="0"/>
      <w:marBottom w:val="0"/>
      <w:divBdr>
        <w:top w:val="none" w:sz="0" w:space="0" w:color="auto"/>
        <w:left w:val="none" w:sz="0" w:space="0" w:color="auto"/>
        <w:bottom w:val="none" w:sz="0" w:space="0" w:color="auto"/>
        <w:right w:val="none" w:sz="0" w:space="0" w:color="auto"/>
      </w:divBdr>
      <w:divsChild>
        <w:div w:id="1917667013">
          <w:marLeft w:val="0"/>
          <w:marRight w:val="0"/>
          <w:marTop w:val="0"/>
          <w:marBottom w:val="0"/>
          <w:divBdr>
            <w:top w:val="none" w:sz="0" w:space="0" w:color="auto"/>
            <w:left w:val="none" w:sz="0" w:space="0" w:color="auto"/>
            <w:bottom w:val="none" w:sz="0" w:space="0" w:color="auto"/>
            <w:right w:val="none" w:sz="0" w:space="0" w:color="auto"/>
          </w:divBdr>
          <w:divsChild>
            <w:div w:id="1852641828">
              <w:marLeft w:val="0"/>
              <w:marRight w:val="0"/>
              <w:marTop w:val="0"/>
              <w:marBottom w:val="0"/>
              <w:divBdr>
                <w:top w:val="none" w:sz="0" w:space="0" w:color="auto"/>
                <w:left w:val="none" w:sz="0" w:space="0" w:color="auto"/>
                <w:bottom w:val="none" w:sz="0" w:space="0" w:color="auto"/>
                <w:right w:val="none" w:sz="0" w:space="0" w:color="auto"/>
              </w:divBdr>
              <w:divsChild>
                <w:div w:id="10484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2116">
          <w:marLeft w:val="0"/>
          <w:marRight w:val="0"/>
          <w:marTop w:val="0"/>
          <w:marBottom w:val="0"/>
          <w:divBdr>
            <w:top w:val="none" w:sz="0" w:space="0" w:color="auto"/>
            <w:left w:val="none" w:sz="0" w:space="0" w:color="auto"/>
            <w:bottom w:val="none" w:sz="0" w:space="0" w:color="auto"/>
            <w:right w:val="none" w:sz="0" w:space="0" w:color="auto"/>
          </w:divBdr>
          <w:divsChild>
            <w:div w:id="1747997876">
              <w:marLeft w:val="0"/>
              <w:marRight w:val="0"/>
              <w:marTop w:val="0"/>
              <w:marBottom w:val="0"/>
              <w:divBdr>
                <w:top w:val="none" w:sz="0" w:space="0" w:color="auto"/>
                <w:left w:val="none" w:sz="0" w:space="0" w:color="auto"/>
                <w:bottom w:val="none" w:sz="0" w:space="0" w:color="auto"/>
                <w:right w:val="none" w:sz="0" w:space="0" w:color="auto"/>
              </w:divBdr>
              <w:divsChild>
                <w:div w:id="3586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103">
      <w:bodyDiv w:val="1"/>
      <w:marLeft w:val="0"/>
      <w:marRight w:val="0"/>
      <w:marTop w:val="0"/>
      <w:marBottom w:val="0"/>
      <w:divBdr>
        <w:top w:val="none" w:sz="0" w:space="0" w:color="auto"/>
        <w:left w:val="none" w:sz="0" w:space="0" w:color="auto"/>
        <w:bottom w:val="none" w:sz="0" w:space="0" w:color="auto"/>
        <w:right w:val="none" w:sz="0" w:space="0" w:color="auto"/>
      </w:divBdr>
    </w:div>
    <w:div w:id="1430732584">
      <w:bodyDiv w:val="1"/>
      <w:marLeft w:val="0"/>
      <w:marRight w:val="0"/>
      <w:marTop w:val="0"/>
      <w:marBottom w:val="0"/>
      <w:divBdr>
        <w:top w:val="none" w:sz="0" w:space="0" w:color="auto"/>
        <w:left w:val="none" w:sz="0" w:space="0" w:color="auto"/>
        <w:bottom w:val="none" w:sz="0" w:space="0" w:color="auto"/>
        <w:right w:val="none" w:sz="0" w:space="0" w:color="auto"/>
      </w:divBdr>
      <w:divsChild>
        <w:div w:id="90858955">
          <w:marLeft w:val="0"/>
          <w:marRight w:val="0"/>
          <w:marTop w:val="0"/>
          <w:marBottom w:val="0"/>
          <w:divBdr>
            <w:top w:val="none" w:sz="0" w:space="0" w:color="auto"/>
            <w:left w:val="none" w:sz="0" w:space="0" w:color="auto"/>
            <w:bottom w:val="none" w:sz="0" w:space="0" w:color="auto"/>
            <w:right w:val="none" w:sz="0" w:space="0" w:color="auto"/>
          </w:divBdr>
          <w:divsChild>
            <w:div w:id="552349382">
              <w:marLeft w:val="0"/>
              <w:marRight w:val="0"/>
              <w:marTop w:val="0"/>
              <w:marBottom w:val="0"/>
              <w:divBdr>
                <w:top w:val="none" w:sz="0" w:space="0" w:color="auto"/>
                <w:left w:val="none" w:sz="0" w:space="0" w:color="auto"/>
                <w:bottom w:val="none" w:sz="0" w:space="0" w:color="auto"/>
                <w:right w:val="none" w:sz="0" w:space="0" w:color="auto"/>
              </w:divBdr>
              <w:divsChild>
                <w:div w:id="349182635">
                  <w:marLeft w:val="0"/>
                  <w:marRight w:val="0"/>
                  <w:marTop w:val="0"/>
                  <w:marBottom w:val="0"/>
                  <w:divBdr>
                    <w:top w:val="none" w:sz="0" w:space="0" w:color="auto"/>
                    <w:left w:val="none" w:sz="0" w:space="0" w:color="auto"/>
                    <w:bottom w:val="none" w:sz="0" w:space="0" w:color="auto"/>
                    <w:right w:val="none" w:sz="0" w:space="0" w:color="auto"/>
                  </w:divBdr>
                  <w:divsChild>
                    <w:div w:id="9009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049045">
      <w:bodyDiv w:val="1"/>
      <w:marLeft w:val="0"/>
      <w:marRight w:val="0"/>
      <w:marTop w:val="0"/>
      <w:marBottom w:val="0"/>
      <w:divBdr>
        <w:top w:val="none" w:sz="0" w:space="0" w:color="auto"/>
        <w:left w:val="none" w:sz="0" w:space="0" w:color="auto"/>
        <w:bottom w:val="none" w:sz="0" w:space="0" w:color="auto"/>
        <w:right w:val="none" w:sz="0" w:space="0" w:color="auto"/>
      </w:divBdr>
      <w:divsChild>
        <w:div w:id="1642298252">
          <w:marLeft w:val="0"/>
          <w:marRight w:val="0"/>
          <w:marTop w:val="0"/>
          <w:marBottom w:val="0"/>
          <w:divBdr>
            <w:top w:val="none" w:sz="0" w:space="0" w:color="auto"/>
            <w:left w:val="none" w:sz="0" w:space="0" w:color="auto"/>
            <w:bottom w:val="none" w:sz="0" w:space="0" w:color="auto"/>
            <w:right w:val="none" w:sz="0" w:space="0" w:color="auto"/>
          </w:divBdr>
          <w:divsChild>
            <w:div w:id="774594195">
              <w:marLeft w:val="0"/>
              <w:marRight w:val="0"/>
              <w:marTop w:val="0"/>
              <w:marBottom w:val="0"/>
              <w:divBdr>
                <w:top w:val="none" w:sz="0" w:space="0" w:color="auto"/>
                <w:left w:val="none" w:sz="0" w:space="0" w:color="auto"/>
                <w:bottom w:val="none" w:sz="0" w:space="0" w:color="auto"/>
                <w:right w:val="none" w:sz="0" w:space="0" w:color="auto"/>
              </w:divBdr>
              <w:divsChild>
                <w:div w:id="112795218">
                  <w:marLeft w:val="0"/>
                  <w:marRight w:val="0"/>
                  <w:marTop w:val="0"/>
                  <w:marBottom w:val="0"/>
                  <w:divBdr>
                    <w:top w:val="none" w:sz="0" w:space="0" w:color="auto"/>
                    <w:left w:val="none" w:sz="0" w:space="0" w:color="auto"/>
                    <w:bottom w:val="none" w:sz="0" w:space="0" w:color="auto"/>
                    <w:right w:val="none" w:sz="0" w:space="0" w:color="auto"/>
                  </w:divBdr>
                  <w:divsChild>
                    <w:div w:id="18621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74709">
      <w:bodyDiv w:val="1"/>
      <w:marLeft w:val="0"/>
      <w:marRight w:val="0"/>
      <w:marTop w:val="0"/>
      <w:marBottom w:val="0"/>
      <w:divBdr>
        <w:top w:val="none" w:sz="0" w:space="0" w:color="auto"/>
        <w:left w:val="none" w:sz="0" w:space="0" w:color="auto"/>
        <w:bottom w:val="none" w:sz="0" w:space="0" w:color="auto"/>
        <w:right w:val="none" w:sz="0" w:space="0" w:color="auto"/>
      </w:divBdr>
    </w:div>
    <w:div w:id="2126920728">
      <w:bodyDiv w:val="1"/>
      <w:marLeft w:val="0"/>
      <w:marRight w:val="0"/>
      <w:marTop w:val="0"/>
      <w:marBottom w:val="0"/>
      <w:divBdr>
        <w:top w:val="none" w:sz="0" w:space="0" w:color="auto"/>
        <w:left w:val="none" w:sz="0" w:space="0" w:color="auto"/>
        <w:bottom w:val="none" w:sz="0" w:space="0" w:color="auto"/>
        <w:right w:val="none" w:sz="0" w:space="0" w:color="auto"/>
      </w:divBdr>
      <w:divsChild>
        <w:div w:id="528488951">
          <w:marLeft w:val="0"/>
          <w:marRight w:val="0"/>
          <w:marTop w:val="0"/>
          <w:marBottom w:val="0"/>
          <w:divBdr>
            <w:top w:val="none" w:sz="0" w:space="0" w:color="auto"/>
            <w:left w:val="none" w:sz="0" w:space="0" w:color="auto"/>
            <w:bottom w:val="none" w:sz="0" w:space="0" w:color="auto"/>
            <w:right w:val="none" w:sz="0" w:space="0" w:color="auto"/>
          </w:divBdr>
        </w:div>
        <w:div w:id="966664257">
          <w:marLeft w:val="0"/>
          <w:marRight w:val="0"/>
          <w:marTop w:val="0"/>
          <w:marBottom w:val="0"/>
          <w:divBdr>
            <w:top w:val="none" w:sz="0" w:space="0" w:color="auto"/>
            <w:left w:val="none" w:sz="0" w:space="0" w:color="auto"/>
            <w:bottom w:val="none" w:sz="0" w:space="0" w:color="auto"/>
            <w:right w:val="none" w:sz="0" w:space="0" w:color="auto"/>
          </w:divBdr>
        </w:div>
        <w:div w:id="2127306013">
          <w:marLeft w:val="0"/>
          <w:marRight w:val="0"/>
          <w:marTop w:val="0"/>
          <w:marBottom w:val="0"/>
          <w:divBdr>
            <w:top w:val="none" w:sz="0" w:space="0" w:color="auto"/>
            <w:left w:val="none" w:sz="0" w:space="0" w:color="auto"/>
            <w:bottom w:val="none" w:sz="0" w:space="0" w:color="auto"/>
            <w:right w:val="none" w:sz="0" w:space="0" w:color="auto"/>
          </w:divBdr>
        </w:div>
        <w:div w:id="17122258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974307/ITT_core_content_framework_.pdf" TargetMode="External"/><Relationship Id="rId18" Type="http://schemas.openxmlformats.org/officeDocument/2006/relationships/hyperlink" Target="mailto:sian.morgan@manchester.ac.uk" TargetMode="External"/><Relationship Id="rId26" Type="http://schemas.openxmlformats.org/officeDocument/2006/relationships/hyperlink" Target="http://www.google.co.uk/search?tbo=p&amp;tbm=bks&amp;q=inauthor:%22Julian+Williams%22" TargetMode="External"/><Relationship Id="rId39" Type="http://schemas.openxmlformats.org/officeDocument/2006/relationships/hyperlink" Target="https://undergroundmathematics.org" TargetMode="External"/><Relationship Id="rId21" Type="http://schemas.openxmlformats.org/officeDocument/2006/relationships/hyperlink" Target="http://www.routledge.com/books/search/author/richard_barwell/" TargetMode="External"/><Relationship Id="rId34" Type="http://schemas.openxmlformats.org/officeDocument/2006/relationships/hyperlink" Target="http://www.bowlandmaths.org.u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teachers-standards" TargetMode="External"/><Relationship Id="rId20" Type="http://schemas.openxmlformats.org/officeDocument/2006/relationships/hyperlink" Target="mailto:mark.williams-6@manchester.ac.uk" TargetMode="External"/><Relationship Id="rId29" Type="http://schemas.openxmlformats.org/officeDocument/2006/relationships/hyperlink" Target="http://www.atm.org.u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ss.manchester.ac.uk" TargetMode="External"/><Relationship Id="rId24" Type="http://schemas.openxmlformats.org/officeDocument/2006/relationships/hyperlink" Target="http://www.google.co.uk/search?tbo=p&amp;tbm=bks&amp;q=inauthor:%22David+Nelson%22" TargetMode="External"/><Relationship Id="rId32" Type="http://schemas.openxmlformats.org/officeDocument/2006/relationships/hyperlink" Target="http://www.nrich.maths.org" TargetMode="External"/><Relationship Id="rId37" Type="http://schemas.openxmlformats.org/officeDocument/2006/relationships/hyperlink" Target="https://www.mathsgenie.co.uk/gcse.html" TargetMode="External"/><Relationship Id="rId40" Type="http://schemas.openxmlformats.org/officeDocument/2006/relationships/hyperlink" Target="https://variationtheory.com"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1079080/ITT_Reform_Accompanying_Document.pdf" TargetMode="External"/><Relationship Id="rId23" Type="http://schemas.openxmlformats.org/officeDocument/2006/relationships/hyperlink" Target="http://www.routledge.com/books/search/author/jan_winter/" TargetMode="External"/><Relationship Id="rId28" Type="http://schemas.openxmlformats.org/officeDocument/2006/relationships/hyperlink" Target="http://www.amazon.co.uk/Mathematical-Merry-go-round-Activities-Enhance-Curriculum/dp/1899618597/ref=sr_1_1?s=books&amp;ie=UTF8&amp;qid=1372760896&amp;sr=1-1&amp;keywords=mathematics+merry+go+round" TargetMode="External"/><Relationship Id="rId36" Type="http://schemas.openxmlformats.org/officeDocument/2006/relationships/hyperlink" Target="http://www.mathscareers.org.uk" TargetMode="External"/><Relationship Id="rId10" Type="http://schemas.openxmlformats.org/officeDocument/2006/relationships/image" Target="media/image2.png"/><Relationship Id="rId19" Type="http://schemas.openxmlformats.org/officeDocument/2006/relationships/hyperlink" Target="mailto:david.swanson@manchester.ac.uk" TargetMode="External"/><Relationship Id="rId31" Type="http://schemas.openxmlformats.org/officeDocument/2006/relationships/hyperlink" Target="http://www.ncetm.org.uk/hom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gov.uk/government/publications/teachers-standards" TargetMode="External"/><Relationship Id="rId22" Type="http://schemas.openxmlformats.org/officeDocument/2006/relationships/hyperlink" Target="http://www.routledge.com/books/search/author/tony_cotton/" TargetMode="External"/><Relationship Id="rId27" Type="http://schemas.openxmlformats.org/officeDocument/2006/relationships/hyperlink" Target="http://www.google.co.uk/search?tbo=p&amp;tbm=bks&amp;q=inauthor:%22Peter+Bailey%22" TargetMode="External"/><Relationship Id="rId30" Type="http://schemas.openxmlformats.org/officeDocument/2006/relationships/hyperlink" Target="http://www.bsrlm.org.uk" TargetMode="External"/><Relationship Id="rId35" Type="http://schemas.openxmlformats.org/officeDocument/2006/relationships/hyperlink" Target="http://www.nationalstemcentre.org.uk/elibrary/maths/"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mailto:seed.iag@manchester.ac.uk" TargetMode="External"/><Relationship Id="rId17" Type="http://schemas.openxmlformats.org/officeDocument/2006/relationships/hyperlink" Target="mailto:rosa.archer@manchester.ac.uk" TargetMode="External"/><Relationship Id="rId25" Type="http://schemas.openxmlformats.org/officeDocument/2006/relationships/hyperlink" Target="http://www.google.co.uk/search?tbo=p&amp;tbm=bks&amp;q=inauthor:%22George+Gheverghese+Joseph%22" TargetMode="External"/><Relationship Id="rId33" Type="http://schemas.openxmlformats.org/officeDocument/2006/relationships/hyperlink" Target="http://www.nuffieldfoundation.org" TargetMode="External"/><Relationship Id="rId38" Type="http://schemas.openxmlformats.org/officeDocument/2006/relationships/hyperlink" Target="https://corbettmat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A1123-8226-0F41-AC51-C96ADABE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9570</Words>
  <Characters>54551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Mathematics Trainee Handbook 2021</vt:lpstr>
    </vt:vector>
  </TitlesOfParts>
  <Manager/>
  <Company>University of Manchester</Company>
  <LinksUpToDate>false</LinksUpToDate>
  <CharactersWithSpaces>63994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Trainee Handbook 2021</dc:title>
  <dc:subject/>
  <dc:creator>Sian</dc:creator>
  <cp:keywords/>
  <dc:description/>
  <cp:lastModifiedBy>Rosa Archer</cp:lastModifiedBy>
  <cp:revision>15</cp:revision>
  <cp:lastPrinted>2023-08-16T15:17:00Z</cp:lastPrinted>
  <dcterms:created xsi:type="dcterms:W3CDTF">2023-08-16T16:52:00Z</dcterms:created>
  <dcterms:modified xsi:type="dcterms:W3CDTF">2023-09-08T14:52:00Z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2018-03-28T10:00:00Z</vt:filetime>
  </property>
  <property fmtid="{D5CDD505-2E9C-101B-9397-08002B2CF9AE}" pid="3" name="LastSaved">
    <vt:filetime>2018-05-21T10:00:00Z</vt:filetime>
  </property>
</Properties>
</file>