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37EE8" w14:textId="4540F2E1" w:rsidR="00AE7572" w:rsidRPr="00BF5FC8" w:rsidRDefault="002C5DA4" w:rsidP="00AE7572">
      <w:pPr>
        <w:rPr>
          <w:b/>
        </w:rPr>
      </w:pPr>
      <w:r w:rsidRPr="00BF5FC8">
        <w:rPr>
          <w:noProof/>
        </w:rPr>
        <w:drawing>
          <wp:anchor distT="0" distB="0" distL="114300" distR="114300" simplePos="0" relativeHeight="251664384" behindDoc="0" locked="0" layoutInCell="1" allowOverlap="1" wp14:anchorId="2CC2B6A6" wp14:editId="1479756C">
            <wp:simplePos x="0" y="0"/>
            <wp:positionH relativeFrom="page">
              <wp:posOffset>-454</wp:posOffset>
            </wp:positionH>
            <wp:positionV relativeFrom="paragraph">
              <wp:posOffset>113665</wp:posOffset>
            </wp:positionV>
            <wp:extent cx="6905625" cy="4162425"/>
            <wp:effectExtent l="0" t="0" r="9525" b="9525"/>
            <wp:wrapSquare wrapText="bothSides"/>
            <wp:docPr id="17" name="Picture 17" descr="A person walking on the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erson walking on the sidewalk&#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5625" cy="4162425"/>
                    </a:xfrm>
                    <a:prstGeom prst="rect">
                      <a:avLst/>
                    </a:prstGeom>
                    <a:noFill/>
                  </pic:spPr>
                </pic:pic>
              </a:graphicData>
            </a:graphic>
            <wp14:sizeRelH relativeFrom="page">
              <wp14:pctWidth>0</wp14:pctWidth>
            </wp14:sizeRelH>
            <wp14:sizeRelV relativeFrom="page">
              <wp14:pctHeight>0</wp14:pctHeight>
            </wp14:sizeRelV>
          </wp:anchor>
        </w:drawing>
      </w:r>
      <w:r w:rsidRPr="00BF5FC8">
        <w:rPr>
          <w:b/>
          <w:noProof/>
        </w:rPr>
        <mc:AlternateContent>
          <mc:Choice Requires="wps">
            <w:drawing>
              <wp:anchor distT="0" distB="0" distL="114300" distR="114300" simplePos="0" relativeHeight="251663360" behindDoc="1" locked="0" layoutInCell="1" allowOverlap="1" wp14:anchorId="3D6BBA1A" wp14:editId="59D0B8C7">
                <wp:simplePos x="0" y="0"/>
                <wp:positionH relativeFrom="column">
                  <wp:posOffset>-1159056</wp:posOffset>
                </wp:positionH>
                <wp:positionV relativeFrom="paragraph">
                  <wp:posOffset>-850654</wp:posOffset>
                </wp:positionV>
                <wp:extent cx="8401050" cy="13406755"/>
                <wp:effectExtent l="0" t="0" r="19050" b="17145"/>
                <wp:wrapNone/>
                <wp:docPr id="23" name="Rectangle 23"/>
                <wp:cNvGraphicFramePr/>
                <a:graphic xmlns:a="http://schemas.openxmlformats.org/drawingml/2006/main">
                  <a:graphicData uri="http://schemas.microsoft.com/office/word/2010/wordprocessingShape">
                    <wps:wsp>
                      <wps:cNvSpPr/>
                      <wps:spPr>
                        <a:xfrm>
                          <a:off x="0" y="0"/>
                          <a:ext cx="8401050" cy="13406755"/>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196282" id="Rectangle 23" o:spid="_x0000_s1026" style="position:absolute;margin-left:-91.25pt;margin-top:-67pt;width:661.5pt;height:1055.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" fillcolor="#ffc000" strokecolor="#ffc000" strokeweight="1pt"/>
            </w:pict>
          </mc:Fallback>
        </mc:AlternateContent>
      </w:r>
      <w:r w:rsidR="00795B33">
        <w:rPr>
          <w:noProof/>
        </w:rPr>
        <w:object w:dxaOrig="1440" w:dyaOrig="1440" w14:anchorId="61BED6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67pt;margin-top:9pt;width:194.65pt;height:61.1pt;z-index:251665408;mso-wrap-edited:f;mso-width-percent:0;mso-height-percent:0;mso-position-horizontal-relative:text;mso-position-vertical-relative:text;mso-width-percent:0;mso-height-percent:0">
            <v:imagedata r:id="rId9" o:title="" cropbottom="18141f"/>
            <w10:wrap type="square"/>
          </v:shape>
          <o:OLEObject Type="Embed" ProgID="CorelDraw.Graphic.16" ShapeID="_x0000_s2050" DrawAspect="Content" ObjectID="_1751702755" r:id="rId10"/>
        </w:object>
      </w:r>
      <w:r w:rsidR="00AE7572" w:rsidRPr="00BF5FC8">
        <w:rPr>
          <w:b/>
          <w:noProof/>
        </w:rPr>
        <mc:AlternateContent>
          <mc:Choice Requires="wps">
            <w:drawing>
              <wp:anchor distT="0" distB="0" distL="114300" distR="114300" simplePos="0" relativeHeight="251666432" behindDoc="0" locked="0" layoutInCell="1" allowOverlap="1" wp14:anchorId="523EE315" wp14:editId="2BEC93EB">
                <wp:simplePos x="0" y="0"/>
                <wp:positionH relativeFrom="column">
                  <wp:posOffset>6022866</wp:posOffset>
                </wp:positionH>
                <wp:positionV relativeFrom="paragraph">
                  <wp:posOffset>-850899</wp:posOffset>
                </wp:positionV>
                <wp:extent cx="685800" cy="10862376"/>
                <wp:effectExtent l="0" t="0" r="19050" b="15240"/>
                <wp:wrapNone/>
                <wp:docPr id="24" name="Rectangle 24"/>
                <wp:cNvGraphicFramePr/>
                <a:graphic xmlns:a="http://schemas.openxmlformats.org/drawingml/2006/main">
                  <a:graphicData uri="http://schemas.microsoft.com/office/word/2010/wordprocessingShape">
                    <wps:wsp>
                      <wps:cNvSpPr/>
                      <wps:spPr>
                        <a:xfrm>
                          <a:off x="0" y="0"/>
                          <a:ext cx="685800" cy="10862376"/>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E0EBF" id="Rectangle 24" o:spid="_x0000_s1026" style="position:absolute;margin-left:474.25pt;margin-top:-67pt;width:54pt;height:85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" fillcolor="#7030a0" strokecolor="#7030a0" strokeweight="1pt"/>
            </w:pict>
          </mc:Fallback>
        </mc:AlternateContent>
      </w:r>
      <w:r w:rsidR="00AE7572">
        <w:t xml:space="preserve"> </w:t>
      </w:r>
    </w:p>
    <w:p w14:paraId="1468331F" w14:textId="77777777" w:rsidR="00AE7572" w:rsidRPr="00BF5FC8" w:rsidRDefault="00AE7572" w:rsidP="00AE7572"/>
    <w:p w14:paraId="7C7DDF82" w14:textId="77777777" w:rsidR="00AE7572" w:rsidRPr="00BF5FC8" w:rsidRDefault="00AE7572" w:rsidP="00AE7572"/>
    <w:p w14:paraId="03F487B9" w14:textId="77777777" w:rsidR="00AE7572" w:rsidRPr="00AE7572" w:rsidRDefault="00AE7572" w:rsidP="00AE7572">
      <w:pPr>
        <w:rPr>
          <w:rFonts w:ascii="Calibri" w:hAnsi="Calibri" w:cs="Calibri"/>
          <w:b/>
          <w:sz w:val="44"/>
          <w:szCs w:val="44"/>
        </w:rPr>
      </w:pPr>
      <w:r w:rsidRPr="00AE7572">
        <w:rPr>
          <w:rFonts w:ascii="Calibri" w:hAnsi="Calibri" w:cs="Calibri"/>
          <w:b/>
          <w:sz w:val="44"/>
          <w:szCs w:val="44"/>
        </w:rPr>
        <w:t>The University of Manchester</w:t>
      </w:r>
    </w:p>
    <w:p w14:paraId="570783AC" w14:textId="77777777" w:rsidR="00AE7572" w:rsidRPr="00AE7572" w:rsidRDefault="00AE7572" w:rsidP="00AE7572">
      <w:pPr>
        <w:rPr>
          <w:rFonts w:ascii="Calibri" w:hAnsi="Calibri" w:cs="Calibri"/>
          <w:b/>
          <w:sz w:val="44"/>
          <w:szCs w:val="44"/>
        </w:rPr>
      </w:pPr>
      <w:r w:rsidRPr="00AE7572">
        <w:rPr>
          <w:rFonts w:ascii="Calibri" w:hAnsi="Calibri" w:cs="Calibri"/>
          <w:b/>
          <w:sz w:val="44"/>
          <w:szCs w:val="44"/>
        </w:rPr>
        <w:t>Manchester Institute of Education</w:t>
      </w:r>
    </w:p>
    <w:p w14:paraId="5653318E" w14:textId="77777777" w:rsidR="00AE7572" w:rsidRPr="00AE7572" w:rsidRDefault="00AE7572" w:rsidP="00AE7572">
      <w:pPr>
        <w:rPr>
          <w:rFonts w:ascii="Calibri" w:hAnsi="Calibri" w:cs="Calibri"/>
          <w:b/>
          <w:sz w:val="44"/>
          <w:szCs w:val="44"/>
        </w:rPr>
      </w:pPr>
    </w:p>
    <w:p w14:paraId="50A0E6C8" w14:textId="77777777" w:rsidR="00AE7572" w:rsidRPr="00AE7572" w:rsidRDefault="00AE7572" w:rsidP="00AE7572">
      <w:pPr>
        <w:rPr>
          <w:rFonts w:ascii="Calibri" w:hAnsi="Calibri" w:cs="Calibri"/>
          <w:b/>
          <w:sz w:val="44"/>
          <w:szCs w:val="44"/>
        </w:rPr>
      </w:pPr>
    </w:p>
    <w:p w14:paraId="47C26A76" w14:textId="77777777" w:rsidR="00AE7572" w:rsidRPr="00AE7572" w:rsidRDefault="00AE7572" w:rsidP="00AE7572">
      <w:pPr>
        <w:rPr>
          <w:rFonts w:ascii="Calibri" w:hAnsi="Calibri" w:cs="Calibri"/>
          <w:b/>
          <w:sz w:val="44"/>
          <w:szCs w:val="44"/>
        </w:rPr>
      </w:pPr>
      <w:r w:rsidRPr="00AE7572">
        <w:rPr>
          <w:rFonts w:ascii="Calibri" w:hAnsi="Calibri" w:cs="Calibri"/>
          <w:b/>
          <w:sz w:val="44"/>
          <w:szCs w:val="44"/>
        </w:rPr>
        <w:t xml:space="preserve">Secondary PGCE </w:t>
      </w:r>
    </w:p>
    <w:p w14:paraId="087B089D" w14:textId="77777777" w:rsidR="00AE7572" w:rsidRPr="00AE7572" w:rsidRDefault="00AE7572" w:rsidP="00AE7572">
      <w:pPr>
        <w:rPr>
          <w:rFonts w:ascii="Calibri" w:hAnsi="Calibri" w:cs="Calibri"/>
          <w:b/>
          <w:sz w:val="44"/>
          <w:szCs w:val="44"/>
        </w:rPr>
      </w:pPr>
    </w:p>
    <w:p w14:paraId="7306170B" w14:textId="71A711CE" w:rsidR="00AE7572" w:rsidRPr="00AE7572" w:rsidRDefault="00AE7572" w:rsidP="00AE7572">
      <w:pPr>
        <w:rPr>
          <w:rFonts w:ascii="Calibri" w:hAnsi="Calibri" w:cs="Calibri"/>
          <w:b/>
          <w:sz w:val="44"/>
          <w:szCs w:val="44"/>
        </w:rPr>
        <w:sectPr w:rsidR="00AE7572" w:rsidRPr="00AE7572" w:rsidSect="00AE7572">
          <w:headerReference w:type="default" r:id="rId11"/>
          <w:pgSz w:w="11901" w:h="16817"/>
          <w:pgMar w:top="1340" w:right="1500" w:bottom="280" w:left="1340" w:header="720" w:footer="720" w:gutter="0"/>
          <w:cols w:space="720"/>
        </w:sectPr>
      </w:pPr>
      <w:r w:rsidRPr="00AE7572">
        <w:rPr>
          <w:rFonts w:ascii="Calibri" w:hAnsi="Calibri" w:cs="Calibri"/>
          <w:b/>
          <w:sz w:val="44"/>
          <w:szCs w:val="44"/>
        </w:rPr>
        <w:t>Pre-programme Handbook 2023-</w:t>
      </w:r>
      <w:r>
        <w:rPr>
          <w:rFonts w:ascii="Calibri" w:hAnsi="Calibri" w:cs="Calibri"/>
          <w:b/>
          <w:sz w:val="44"/>
          <w:szCs w:val="44"/>
        </w:rPr>
        <w:t>20</w:t>
      </w:r>
      <w:r w:rsidRPr="00AE7572">
        <w:rPr>
          <w:rFonts w:ascii="Calibri" w:hAnsi="Calibri" w:cs="Calibri"/>
          <w:b/>
          <w:sz w:val="44"/>
          <w:szCs w:val="44"/>
        </w:rPr>
        <w:t>24</w:t>
      </w:r>
    </w:p>
    <w:p w14:paraId="293AA34D" w14:textId="4072B982" w:rsidR="00A640E9" w:rsidRPr="00427190" w:rsidRDefault="00A640E9" w:rsidP="00A640E9">
      <w:pPr>
        <w:rPr>
          <w:rFonts w:asciiTheme="minorHAnsi" w:hAnsiTheme="minorHAnsi" w:cstheme="minorHAnsi"/>
          <w:b/>
          <w:sz w:val="32"/>
          <w:szCs w:val="32"/>
        </w:rPr>
      </w:pPr>
      <w:r w:rsidRPr="00427190">
        <w:rPr>
          <w:rFonts w:asciiTheme="minorHAnsi" w:hAnsiTheme="minorHAnsi" w:cstheme="minorHAnsi"/>
          <w:b/>
          <w:sz w:val="32"/>
          <w:szCs w:val="32"/>
        </w:rPr>
        <w:lastRenderedPageBreak/>
        <w:t>Congratulations!</w:t>
      </w:r>
    </w:p>
    <w:p w14:paraId="49977A5E" w14:textId="77777777" w:rsidR="00A640E9" w:rsidRPr="00427190" w:rsidRDefault="00A640E9" w:rsidP="00A640E9">
      <w:pPr>
        <w:rPr>
          <w:rFonts w:asciiTheme="minorHAnsi" w:hAnsiTheme="minorHAnsi" w:cstheme="minorHAnsi"/>
          <w:sz w:val="23"/>
          <w:szCs w:val="23"/>
        </w:rPr>
      </w:pPr>
    </w:p>
    <w:p w14:paraId="533E473B" w14:textId="3C81B375" w:rsidR="00A640E9" w:rsidRPr="00427190" w:rsidRDefault="00A640E9" w:rsidP="007C6622">
      <w:pPr>
        <w:jc w:val="both"/>
        <w:rPr>
          <w:rFonts w:asciiTheme="minorHAnsi" w:hAnsiTheme="minorHAnsi" w:cstheme="minorHAnsi"/>
          <w:sz w:val="23"/>
          <w:szCs w:val="23"/>
        </w:rPr>
      </w:pPr>
      <w:r w:rsidRPr="00427190">
        <w:rPr>
          <w:rFonts w:asciiTheme="minorHAnsi" w:hAnsiTheme="minorHAnsi" w:cstheme="minorHAnsi"/>
          <w:sz w:val="23"/>
          <w:szCs w:val="23"/>
        </w:rPr>
        <w:t xml:space="preserve">We are delighted that you have accepted the offer to train as a teacher at the University of Manchester. We are looking forward to welcoming you to our </w:t>
      </w:r>
      <w:r w:rsidR="0042627B">
        <w:rPr>
          <w:rFonts w:asciiTheme="minorHAnsi" w:hAnsiTheme="minorHAnsi" w:cstheme="minorHAnsi"/>
          <w:sz w:val="23"/>
          <w:szCs w:val="23"/>
        </w:rPr>
        <w:t>Secondary</w:t>
      </w:r>
      <w:r w:rsidRPr="00427190">
        <w:rPr>
          <w:rFonts w:asciiTheme="minorHAnsi" w:hAnsiTheme="minorHAnsi" w:cstheme="minorHAnsi"/>
          <w:sz w:val="23"/>
          <w:szCs w:val="23"/>
        </w:rPr>
        <w:t xml:space="preserve"> </w:t>
      </w:r>
      <w:r w:rsidR="004F289C" w:rsidRPr="00427190">
        <w:rPr>
          <w:rFonts w:asciiTheme="minorHAnsi" w:hAnsiTheme="minorHAnsi" w:cstheme="minorHAnsi"/>
          <w:sz w:val="23"/>
          <w:szCs w:val="23"/>
        </w:rPr>
        <w:t>PGCE</w:t>
      </w:r>
      <w:r w:rsidRPr="00427190">
        <w:rPr>
          <w:rFonts w:asciiTheme="minorHAnsi" w:hAnsiTheme="minorHAnsi" w:cstheme="minorHAnsi"/>
          <w:sz w:val="23"/>
          <w:szCs w:val="23"/>
        </w:rPr>
        <w:t xml:space="preserve"> Programme for the academic year 202</w:t>
      </w:r>
      <w:r w:rsidR="00CE4335">
        <w:rPr>
          <w:rFonts w:asciiTheme="minorHAnsi" w:hAnsiTheme="minorHAnsi" w:cstheme="minorHAnsi"/>
          <w:sz w:val="23"/>
          <w:szCs w:val="23"/>
        </w:rPr>
        <w:t>3</w:t>
      </w:r>
      <w:r w:rsidRPr="00427190">
        <w:rPr>
          <w:rFonts w:asciiTheme="minorHAnsi" w:hAnsiTheme="minorHAnsi" w:cstheme="minorHAnsi"/>
          <w:sz w:val="23"/>
          <w:szCs w:val="23"/>
        </w:rPr>
        <w:t>-</w:t>
      </w:r>
      <w:r w:rsidR="00AE7572">
        <w:rPr>
          <w:rFonts w:asciiTheme="minorHAnsi" w:hAnsiTheme="minorHAnsi" w:cstheme="minorHAnsi"/>
          <w:sz w:val="23"/>
          <w:szCs w:val="23"/>
        </w:rPr>
        <w:t>20</w:t>
      </w:r>
      <w:r w:rsidRPr="00427190">
        <w:rPr>
          <w:rFonts w:asciiTheme="minorHAnsi" w:hAnsiTheme="minorHAnsi" w:cstheme="minorHAnsi"/>
          <w:sz w:val="23"/>
          <w:szCs w:val="23"/>
        </w:rPr>
        <w:t>2</w:t>
      </w:r>
      <w:r w:rsidR="00CE4335">
        <w:rPr>
          <w:rFonts w:asciiTheme="minorHAnsi" w:hAnsiTheme="minorHAnsi" w:cstheme="minorHAnsi"/>
          <w:sz w:val="23"/>
          <w:szCs w:val="23"/>
        </w:rPr>
        <w:t>4</w:t>
      </w:r>
      <w:r w:rsidRPr="00427190">
        <w:rPr>
          <w:rFonts w:asciiTheme="minorHAnsi" w:hAnsiTheme="minorHAnsi" w:cstheme="minorHAnsi"/>
          <w:sz w:val="23"/>
          <w:szCs w:val="23"/>
        </w:rPr>
        <w:t xml:space="preserve">. </w:t>
      </w:r>
    </w:p>
    <w:p w14:paraId="7C7219DD" w14:textId="77777777" w:rsidR="00A640E9" w:rsidRPr="00427190" w:rsidRDefault="00A640E9" w:rsidP="007C6622">
      <w:pPr>
        <w:jc w:val="both"/>
        <w:rPr>
          <w:rFonts w:asciiTheme="minorHAnsi" w:hAnsiTheme="minorHAnsi" w:cstheme="minorHAnsi"/>
          <w:sz w:val="23"/>
          <w:szCs w:val="23"/>
        </w:rPr>
      </w:pPr>
    </w:p>
    <w:p w14:paraId="40571BBC" w14:textId="7A7D6CE0" w:rsidR="00A640E9" w:rsidRPr="00427190" w:rsidRDefault="00A640E9" w:rsidP="007C6622">
      <w:pPr>
        <w:jc w:val="both"/>
        <w:rPr>
          <w:rFonts w:asciiTheme="minorHAnsi" w:hAnsiTheme="minorHAnsi" w:cstheme="minorHAnsi"/>
          <w:sz w:val="23"/>
          <w:szCs w:val="23"/>
        </w:rPr>
      </w:pPr>
      <w:r w:rsidRPr="00427190">
        <w:rPr>
          <w:rFonts w:asciiTheme="minorHAnsi" w:hAnsiTheme="minorHAnsi" w:cstheme="minorHAnsi"/>
          <w:sz w:val="23"/>
          <w:szCs w:val="23"/>
        </w:rPr>
        <w:t xml:space="preserve">This document provides some examples of pre-programme preparation and reading which will help you to be fully prepared to commence an intensive but highly rewarding year. Our University of Manchester </w:t>
      </w:r>
      <w:r w:rsidR="00BF5595" w:rsidRPr="00427190">
        <w:rPr>
          <w:rFonts w:asciiTheme="minorHAnsi" w:hAnsiTheme="minorHAnsi" w:cstheme="minorHAnsi"/>
          <w:sz w:val="23"/>
          <w:szCs w:val="23"/>
        </w:rPr>
        <w:t>PGCE</w:t>
      </w:r>
      <w:r w:rsidRPr="00427190">
        <w:rPr>
          <w:rFonts w:asciiTheme="minorHAnsi" w:hAnsiTheme="minorHAnsi" w:cstheme="minorHAnsi"/>
          <w:sz w:val="23"/>
          <w:szCs w:val="23"/>
        </w:rPr>
        <w:t xml:space="preserve"> taught curriculum will not only prepare you for teaching </w:t>
      </w:r>
      <w:r w:rsidR="0042627B">
        <w:rPr>
          <w:rFonts w:asciiTheme="minorHAnsi" w:hAnsiTheme="minorHAnsi" w:cstheme="minorHAnsi"/>
          <w:sz w:val="23"/>
          <w:szCs w:val="23"/>
        </w:rPr>
        <w:t xml:space="preserve">your chosen </w:t>
      </w:r>
      <w:r w:rsidRPr="00427190">
        <w:rPr>
          <w:rFonts w:asciiTheme="minorHAnsi" w:hAnsiTheme="minorHAnsi" w:cstheme="minorHAnsi"/>
          <w:sz w:val="23"/>
          <w:szCs w:val="23"/>
        </w:rPr>
        <w:t>subject to children</w:t>
      </w:r>
      <w:r w:rsidR="0042627B">
        <w:rPr>
          <w:rFonts w:asciiTheme="minorHAnsi" w:hAnsiTheme="minorHAnsi" w:cstheme="minorHAnsi"/>
          <w:sz w:val="23"/>
          <w:szCs w:val="23"/>
        </w:rPr>
        <w:t xml:space="preserve"> and young people</w:t>
      </w:r>
      <w:r w:rsidRPr="00427190">
        <w:rPr>
          <w:rFonts w:asciiTheme="minorHAnsi" w:hAnsiTheme="minorHAnsi" w:cstheme="minorHAnsi"/>
          <w:sz w:val="23"/>
          <w:szCs w:val="23"/>
        </w:rPr>
        <w:t>, but also prepare you to embody the behaviours and attitudes which set the required standard for professional conduct throughout a teacher</w:t>
      </w:r>
      <w:r w:rsidR="00A76D8B" w:rsidRPr="00427190">
        <w:rPr>
          <w:rFonts w:asciiTheme="minorHAnsi" w:hAnsiTheme="minorHAnsi" w:cstheme="minorHAnsi"/>
          <w:sz w:val="23"/>
          <w:szCs w:val="23"/>
        </w:rPr>
        <w:t>’</w:t>
      </w:r>
      <w:r w:rsidRPr="00427190">
        <w:rPr>
          <w:rFonts w:asciiTheme="minorHAnsi" w:hAnsiTheme="minorHAnsi" w:cstheme="minorHAnsi"/>
          <w:sz w:val="23"/>
          <w:szCs w:val="23"/>
        </w:rPr>
        <w:t xml:space="preserve">s career. Engaging with the materials and information in this </w:t>
      </w:r>
      <w:r w:rsidR="006E02B3" w:rsidRPr="00427190">
        <w:rPr>
          <w:rFonts w:asciiTheme="minorHAnsi" w:hAnsiTheme="minorHAnsi" w:cstheme="minorHAnsi"/>
          <w:sz w:val="23"/>
          <w:szCs w:val="23"/>
        </w:rPr>
        <w:t>booklet</w:t>
      </w:r>
      <w:r w:rsidRPr="00427190">
        <w:rPr>
          <w:rFonts w:asciiTheme="minorHAnsi" w:hAnsiTheme="minorHAnsi" w:cstheme="minorHAnsi"/>
          <w:sz w:val="23"/>
          <w:szCs w:val="23"/>
        </w:rPr>
        <w:t xml:space="preserve"> will help you clearly understand the expectations regarding the personal and professional </w:t>
      </w:r>
      <w:r w:rsidR="006E02B3" w:rsidRPr="00427190">
        <w:rPr>
          <w:rFonts w:asciiTheme="minorHAnsi" w:hAnsiTheme="minorHAnsi" w:cstheme="minorHAnsi"/>
          <w:sz w:val="23"/>
          <w:szCs w:val="23"/>
        </w:rPr>
        <w:t>behaviour</w:t>
      </w:r>
      <w:r w:rsidRPr="00427190">
        <w:rPr>
          <w:rFonts w:asciiTheme="minorHAnsi" w:hAnsiTheme="minorHAnsi" w:cstheme="minorHAnsi"/>
          <w:sz w:val="23"/>
          <w:szCs w:val="23"/>
        </w:rPr>
        <w:t xml:space="preserve"> of a teacher and the associated </w:t>
      </w:r>
      <w:r w:rsidR="006E02B3" w:rsidRPr="00427190">
        <w:rPr>
          <w:rFonts w:asciiTheme="minorHAnsi" w:hAnsiTheme="minorHAnsi" w:cstheme="minorHAnsi"/>
          <w:sz w:val="23"/>
          <w:szCs w:val="23"/>
        </w:rPr>
        <w:t>ethical standards</w:t>
      </w:r>
      <w:r w:rsidRPr="00427190">
        <w:rPr>
          <w:rFonts w:asciiTheme="minorHAnsi" w:hAnsiTheme="minorHAnsi" w:cstheme="minorHAnsi"/>
          <w:sz w:val="23"/>
          <w:szCs w:val="23"/>
        </w:rPr>
        <w:t xml:space="preserve"> of the teaching profession. </w:t>
      </w:r>
    </w:p>
    <w:p w14:paraId="68CFDD3A" w14:textId="77777777" w:rsidR="00A640E9" w:rsidRPr="00427190" w:rsidRDefault="00A640E9" w:rsidP="007C6622">
      <w:pPr>
        <w:jc w:val="both"/>
        <w:rPr>
          <w:rFonts w:asciiTheme="minorHAnsi" w:hAnsiTheme="minorHAnsi" w:cstheme="minorHAnsi"/>
          <w:sz w:val="23"/>
          <w:szCs w:val="23"/>
        </w:rPr>
      </w:pPr>
    </w:p>
    <w:p w14:paraId="0966E36C" w14:textId="306B3A20" w:rsidR="00A640E9" w:rsidRPr="00427190" w:rsidRDefault="00A640E9" w:rsidP="007C6622">
      <w:pPr>
        <w:jc w:val="both"/>
        <w:rPr>
          <w:rFonts w:asciiTheme="minorHAnsi" w:hAnsiTheme="minorHAnsi" w:cstheme="minorHAnsi"/>
          <w:sz w:val="23"/>
          <w:szCs w:val="23"/>
        </w:rPr>
      </w:pPr>
      <w:r w:rsidRPr="00427190">
        <w:rPr>
          <w:rFonts w:asciiTheme="minorHAnsi" w:hAnsiTheme="minorHAnsi" w:cstheme="minorHAnsi"/>
          <w:sz w:val="23"/>
          <w:szCs w:val="23"/>
        </w:rPr>
        <w:t>As you embark on your post-graduate studies and school-based teaching placements, we encourage you to become critical thinkers and independent learners. Some of the key attributes associated with training to be a teacher on our programme include:</w:t>
      </w:r>
    </w:p>
    <w:p w14:paraId="4B2F688C" w14:textId="5F202F5D" w:rsidR="00A640E9" w:rsidRPr="00427190" w:rsidRDefault="00AE7572" w:rsidP="007C6622">
      <w:pPr>
        <w:pStyle w:val="ListParagraph"/>
        <w:numPr>
          <w:ilvl w:val="0"/>
          <w:numId w:val="1"/>
        </w:numPr>
        <w:jc w:val="both"/>
        <w:rPr>
          <w:rFonts w:asciiTheme="minorHAnsi" w:hAnsiTheme="minorHAnsi" w:cstheme="minorHAnsi"/>
          <w:sz w:val="23"/>
          <w:szCs w:val="23"/>
        </w:rPr>
      </w:pPr>
      <w:r>
        <w:rPr>
          <w:rFonts w:asciiTheme="minorHAnsi" w:hAnsiTheme="minorHAnsi" w:cstheme="minorHAnsi"/>
          <w:sz w:val="23"/>
          <w:szCs w:val="23"/>
        </w:rPr>
        <w:t>U</w:t>
      </w:r>
      <w:r w:rsidR="00A640E9" w:rsidRPr="00427190">
        <w:rPr>
          <w:rFonts w:asciiTheme="minorHAnsi" w:hAnsiTheme="minorHAnsi" w:cstheme="minorHAnsi"/>
          <w:sz w:val="23"/>
          <w:szCs w:val="23"/>
        </w:rPr>
        <w:t>nderstanding your own professional development needs</w:t>
      </w:r>
      <w:r>
        <w:rPr>
          <w:rFonts w:asciiTheme="minorHAnsi" w:hAnsiTheme="minorHAnsi" w:cstheme="minorHAnsi"/>
          <w:sz w:val="23"/>
          <w:szCs w:val="23"/>
        </w:rPr>
        <w:t>.</w:t>
      </w:r>
    </w:p>
    <w:p w14:paraId="74CA932E" w14:textId="47DF28E0" w:rsidR="00A640E9" w:rsidRPr="00427190" w:rsidRDefault="00AE7572" w:rsidP="007C6622">
      <w:pPr>
        <w:pStyle w:val="ListParagraph"/>
        <w:numPr>
          <w:ilvl w:val="0"/>
          <w:numId w:val="1"/>
        </w:numPr>
        <w:jc w:val="both"/>
        <w:rPr>
          <w:rFonts w:asciiTheme="minorHAnsi" w:hAnsiTheme="minorHAnsi" w:cstheme="minorHAnsi"/>
          <w:sz w:val="23"/>
          <w:szCs w:val="23"/>
        </w:rPr>
      </w:pPr>
      <w:r>
        <w:rPr>
          <w:rFonts w:asciiTheme="minorHAnsi" w:hAnsiTheme="minorHAnsi" w:cstheme="minorHAnsi"/>
          <w:sz w:val="23"/>
          <w:szCs w:val="23"/>
        </w:rPr>
        <w:t>P</w:t>
      </w:r>
      <w:r w:rsidR="00A640E9" w:rsidRPr="00427190">
        <w:rPr>
          <w:rFonts w:asciiTheme="minorHAnsi" w:hAnsiTheme="minorHAnsi" w:cstheme="minorHAnsi"/>
          <w:sz w:val="23"/>
          <w:szCs w:val="23"/>
        </w:rPr>
        <w:t>roactively identifying and addressing any subject knowledge gaps</w:t>
      </w:r>
      <w:r>
        <w:rPr>
          <w:rFonts w:asciiTheme="minorHAnsi" w:hAnsiTheme="minorHAnsi" w:cstheme="minorHAnsi"/>
          <w:sz w:val="23"/>
          <w:szCs w:val="23"/>
        </w:rPr>
        <w:t>.</w:t>
      </w:r>
    </w:p>
    <w:p w14:paraId="1A7D4120" w14:textId="27D4B762" w:rsidR="00A640E9" w:rsidRPr="00427190" w:rsidRDefault="00AE7572" w:rsidP="007C6622">
      <w:pPr>
        <w:pStyle w:val="ListParagraph"/>
        <w:numPr>
          <w:ilvl w:val="0"/>
          <w:numId w:val="1"/>
        </w:numPr>
        <w:jc w:val="both"/>
        <w:rPr>
          <w:rFonts w:asciiTheme="minorHAnsi" w:hAnsiTheme="minorHAnsi" w:cstheme="minorHAnsi"/>
          <w:sz w:val="23"/>
          <w:szCs w:val="23"/>
        </w:rPr>
      </w:pPr>
      <w:r>
        <w:rPr>
          <w:rFonts w:asciiTheme="minorHAnsi" w:hAnsiTheme="minorHAnsi" w:cstheme="minorHAnsi"/>
          <w:sz w:val="23"/>
          <w:szCs w:val="23"/>
        </w:rPr>
        <w:t>D</w:t>
      </w:r>
      <w:r w:rsidR="00A640E9" w:rsidRPr="00427190">
        <w:rPr>
          <w:rFonts w:asciiTheme="minorHAnsi" w:hAnsiTheme="minorHAnsi" w:cstheme="minorHAnsi"/>
          <w:sz w:val="23"/>
          <w:szCs w:val="23"/>
        </w:rPr>
        <w:t xml:space="preserve">eveloping </w:t>
      </w:r>
      <w:r>
        <w:rPr>
          <w:rFonts w:asciiTheme="minorHAnsi" w:hAnsiTheme="minorHAnsi" w:cstheme="minorHAnsi"/>
          <w:sz w:val="23"/>
          <w:szCs w:val="23"/>
        </w:rPr>
        <w:t>as a reflective practitioner.</w:t>
      </w:r>
    </w:p>
    <w:p w14:paraId="52383460" w14:textId="1ACDA419" w:rsidR="00A640E9" w:rsidRPr="00427190" w:rsidRDefault="00AE7572" w:rsidP="007C6622">
      <w:pPr>
        <w:pStyle w:val="ListParagraph"/>
        <w:numPr>
          <w:ilvl w:val="0"/>
          <w:numId w:val="1"/>
        </w:numPr>
        <w:jc w:val="both"/>
        <w:rPr>
          <w:rFonts w:asciiTheme="minorHAnsi" w:hAnsiTheme="minorHAnsi" w:cstheme="minorHAnsi"/>
          <w:sz w:val="23"/>
          <w:szCs w:val="23"/>
        </w:rPr>
      </w:pPr>
      <w:r>
        <w:rPr>
          <w:rFonts w:asciiTheme="minorHAnsi" w:hAnsiTheme="minorHAnsi" w:cstheme="minorHAnsi"/>
          <w:sz w:val="23"/>
          <w:szCs w:val="23"/>
        </w:rPr>
        <w:t>P</w:t>
      </w:r>
      <w:r w:rsidR="00A640E9" w:rsidRPr="00427190">
        <w:rPr>
          <w:rFonts w:asciiTheme="minorHAnsi" w:hAnsiTheme="minorHAnsi" w:cstheme="minorHAnsi"/>
          <w:sz w:val="23"/>
          <w:szCs w:val="23"/>
        </w:rPr>
        <w:t>articipating in professional debate</w:t>
      </w:r>
      <w:r>
        <w:rPr>
          <w:rFonts w:asciiTheme="minorHAnsi" w:hAnsiTheme="minorHAnsi" w:cstheme="minorHAnsi"/>
          <w:sz w:val="23"/>
          <w:szCs w:val="23"/>
        </w:rPr>
        <w:t>.</w:t>
      </w:r>
    </w:p>
    <w:p w14:paraId="49B60CFB" w14:textId="61E7F4AF" w:rsidR="00A640E9" w:rsidRPr="00427190" w:rsidRDefault="00AE7572" w:rsidP="007C6622">
      <w:pPr>
        <w:pStyle w:val="ListParagraph"/>
        <w:numPr>
          <w:ilvl w:val="0"/>
          <w:numId w:val="1"/>
        </w:numPr>
        <w:jc w:val="both"/>
        <w:rPr>
          <w:rFonts w:asciiTheme="minorHAnsi" w:hAnsiTheme="minorHAnsi" w:cstheme="minorHAnsi"/>
          <w:sz w:val="23"/>
          <w:szCs w:val="23"/>
        </w:rPr>
      </w:pPr>
      <w:r>
        <w:rPr>
          <w:rFonts w:asciiTheme="minorHAnsi" w:hAnsiTheme="minorHAnsi" w:cstheme="minorHAnsi"/>
          <w:sz w:val="23"/>
          <w:szCs w:val="23"/>
        </w:rPr>
        <w:t>E</w:t>
      </w:r>
      <w:r w:rsidR="00A640E9" w:rsidRPr="00427190">
        <w:rPr>
          <w:rFonts w:asciiTheme="minorHAnsi" w:hAnsiTheme="minorHAnsi" w:cstheme="minorHAnsi"/>
          <w:sz w:val="23"/>
          <w:szCs w:val="23"/>
        </w:rPr>
        <w:t>ngaging critically with educational research</w:t>
      </w:r>
      <w:r>
        <w:rPr>
          <w:rFonts w:asciiTheme="minorHAnsi" w:hAnsiTheme="minorHAnsi" w:cstheme="minorHAnsi"/>
          <w:sz w:val="23"/>
          <w:szCs w:val="23"/>
        </w:rPr>
        <w:t>.</w:t>
      </w:r>
    </w:p>
    <w:p w14:paraId="513E3937" w14:textId="37371CB7" w:rsidR="00A640E9" w:rsidRDefault="00AE7572" w:rsidP="007C6622">
      <w:pPr>
        <w:pStyle w:val="ListParagraph"/>
        <w:numPr>
          <w:ilvl w:val="0"/>
          <w:numId w:val="1"/>
        </w:numPr>
        <w:jc w:val="both"/>
        <w:rPr>
          <w:rFonts w:asciiTheme="minorHAnsi" w:hAnsiTheme="minorHAnsi" w:cstheme="minorHAnsi"/>
          <w:sz w:val="23"/>
          <w:szCs w:val="23"/>
        </w:rPr>
      </w:pPr>
      <w:r>
        <w:rPr>
          <w:rFonts w:asciiTheme="minorHAnsi" w:hAnsiTheme="minorHAnsi" w:cstheme="minorHAnsi"/>
          <w:sz w:val="23"/>
          <w:szCs w:val="23"/>
        </w:rPr>
        <w:t>U</w:t>
      </w:r>
      <w:r w:rsidR="00A640E9" w:rsidRPr="00427190">
        <w:rPr>
          <w:rFonts w:asciiTheme="minorHAnsi" w:hAnsiTheme="minorHAnsi" w:cstheme="minorHAnsi"/>
          <w:sz w:val="23"/>
          <w:szCs w:val="23"/>
        </w:rPr>
        <w:t>sing evidence to critique practice</w:t>
      </w:r>
      <w:r>
        <w:rPr>
          <w:rFonts w:asciiTheme="minorHAnsi" w:hAnsiTheme="minorHAnsi" w:cstheme="minorHAnsi"/>
          <w:sz w:val="23"/>
          <w:szCs w:val="23"/>
        </w:rPr>
        <w:t>.</w:t>
      </w:r>
      <w:r w:rsidR="00A640E9" w:rsidRPr="00427190">
        <w:rPr>
          <w:rFonts w:asciiTheme="minorHAnsi" w:hAnsiTheme="minorHAnsi" w:cstheme="minorHAnsi"/>
          <w:sz w:val="23"/>
          <w:szCs w:val="23"/>
        </w:rPr>
        <w:t xml:space="preserve"> </w:t>
      </w:r>
    </w:p>
    <w:p w14:paraId="508F235E" w14:textId="5EE79E4A" w:rsidR="00B004FF" w:rsidRPr="00427190" w:rsidRDefault="00B004FF" w:rsidP="007C6622">
      <w:pPr>
        <w:pStyle w:val="ListParagraph"/>
        <w:numPr>
          <w:ilvl w:val="0"/>
          <w:numId w:val="1"/>
        </w:numPr>
        <w:jc w:val="both"/>
        <w:rPr>
          <w:rFonts w:asciiTheme="minorHAnsi" w:hAnsiTheme="minorHAnsi" w:cstheme="minorHAnsi"/>
          <w:sz w:val="23"/>
          <w:szCs w:val="23"/>
        </w:rPr>
      </w:pPr>
      <w:r>
        <w:rPr>
          <w:rFonts w:asciiTheme="minorHAnsi" w:hAnsiTheme="minorHAnsi" w:cstheme="minorHAnsi"/>
          <w:sz w:val="23"/>
          <w:szCs w:val="23"/>
        </w:rPr>
        <w:t>Understanding you</w:t>
      </w:r>
      <w:r w:rsidR="00AE7572">
        <w:rPr>
          <w:rFonts w:asciiTheme="minorHAnsi" w:hAnsiTheme="minorHAnsi" w:cstheme="minorHAnsi"/>
          <w:sz w:val="23"/>
          <w:szCs w:val="23"/>
        </w:rPr>
        <w:t>r</w:t>
      </w:r>
      <w:r>
        <w:rPr>
          <w:rFonts w:asciiTheme="minorHAnsi" w:hAnsiTheme="minorHAnsi" w:cstheme="minorHAnsi"/>
          <w:sz w:val="23"/>
          <w:szCs w:val="23"/>
        </w:rPr>
        <w:t xml:space="preserve"> values and motivation to be a secondary teacher</w:t>
      </w:r>
      <w:r w:rsidR="00AE7572">
        <w:rPr>
          <w:rFonts w:asciiTheme="minorHAnsi" w:hAnsiTheme="minorHAnsi" w:cstheme="minorHAnsi"/>
          <w:sz w:val="23"/>
          <w:szCs w:val="23"/>
        </w:rPr>
        <w:t>.</w:t>
      </w:r>
      <w:r>
        <w:rPr>
          <w:rFonts w:asciiTheme="minorHAnsi" w:hAnsiTheme="minorHAnsi" w:cstheme="minorHAnsi"/>
          <w:sz w:val="23"/>
          <w:szCs w:val="23"/>
        </w:rPr>
        <w:t xml:space="preserve"> </w:t>
      </w:r>
    </w:p>
    <w:p w14:paraId="47BB0A22" w14:textId="77777777" w:rsidR="00982DC6" w:rsidRDefault="00982DC6" w:rsidP="007C6622">
      <w:pPr>
        <w:jc w:val="both"/>
        <w:rPr>
          <w:rFonts w:asciiTheme="minorHAnsi" w:hAnsiTheme="minorHAnsi" w:cstheme="minorHAnsi"/>
          <w:sz w:val="23"/>
          <w:szCs w:val="23"/>
        </w:rPr>
      </w:pPr>
    </w:p>
    <w:p w14:paraId="5B25D3DD" w14:textId="6FBAFB7B" w:rsidR="00A640E9" w:rsidRPr="00427190" w:rsidRDefault="00A640E9" w:rsidP="007C6622">
      <w:pPr>
        <w:jc w:val="both"/>
        <w:rPr>
          <w:rFonts w:asciiTheme="minorHAnsi" w:hAnsiTheme="minorHAnsi" w:cstheme="minorHAnsi"/>
          <w:sz w:val="23"/>
          <w:szCs w:val="23"/>
        </w:rPr>
      </w:pPr>
      <w:r w:rsidRPr="00427190">
        <w:rPr>
          <w:rFonts w:asciiTheme="minorHAnsi" w:hAnsiTheme="minorHAnsi" w:cstheme="minorHAnsi"/>
          <w:sz w:val="23"/>
          <w:szCs w:val="23"/>
        </w:rPr>
        <w:t>In order to sustain this type of professional learning over time, we advise you to start good habits early. The reflective activities in this booklet are optional but we</w:t>
      </w:r>
      <w:r w:rsidR="00982DC6">
        <w:rPr>
          <w:rFonts w:asciiTheme="minorHAnsi" w:hAnsiTheme="minorHAnsi" w:cstheme="minorHAnsi"/>
          <w:sz w:val="23"/>
          <w:szCs w:val="23"/>
        </w:rPr>
        <w:t xml:space="preserve"> encourage you to work you</w:t>
      </w:r>
      <w:r w:rsidR="00B004FF">
        <w:rPr>
          <w:rFonts w:asciiTheme="minorHAnsi" w:hAnsiTheme="minorHAnsi" w:cstheme="minorHAnsi"/>
          <w:sz w:val="23"/>
          <w:szCs w:val="23"/>
        </w:rPr>
        <w:t>r</w:t>
      </w:r>
      <w:r w:rsidR="00982DC6">
        <w:rPr>
          <w:rFonts w:asciiTheme="minorHAnsi" w:hAnsiTheme="minorHAnsi" w:cstheme="minorHAnsi"/>
          <w:sz w:val="23"/>
          <w:szCs w:val="23"/>
        </w:rPr>
        <w:t xml:space="preserve"> way through them between now and </w:t>
      </w:r>
      <w:r w:rsidR="00AE7572">
        <w:rPr>
          <w:rFonts w:asciiTheme="minorHAnsi" w:hAnsiTheme="minorHAnsi" w:cstheme="minorHAnsi"/>
          <w:sz w:val="23"/>
          <w:szCs w:val="23"/>
        </w:rPr>
        <w:t xml:space="preserve">the start of your programme in </w:t>
      </w:r>
      <w:r w:rsidR="00982DC6">
        <w:rPr>
          <w:rFonts w:asciiTheme="minorHAnsi" w:hAnsiTheme="minorHAnsi" w:cstheme="minorHAnsi"/>
          <w:sz w:val="23"/>
          <w:szCs w:val="23"/>
        </w:rPr>
        <w:t>September. We</w:t>
      </w:r>
      <w:r w:rsidRPr="00427190">
        <w:rPr>
          <w:rFonts w:asciiTheme="minorHAnsi" w:hAnsiTheme="minorHAnsi" w:cstheme="minorHAnsi"/>
          <w:sz w:val="23"/>
          <w:szCs w:val="23"/>
        </w:rPr>
        <w:t xml:space="preserve"> hope that engaging </w:t>
      </w:r>
      <w:r w:rsidR="00AE7572">
        <w:rPr>
          <w:rFonts w:asciiTheme="minorHAnsi" w:hAnsiTheme="minorHAnsi" w:cstheme="minorHAnsi"/>
          <w:sz w:val="23"/>
          <w:szCs w:val="23"/>
        </w:rPr>
        <w:t>with</w:t>
      </w:r>
      <w:r w:rsidRPr="00427190">
        <w:rPr>
          <w:rFonts w:asciiTheme="minorHAnsi" w:hAnsiTheme="minorHAnsi" w:cstheme="minorHAnsi"/>
          <w:sz w:val="23"/>
          <w:szCs w:val="23"/>
        </w:rPr>
        <w:t xml:space="preserve"> the</w:t>
      </w:r>
      <w:r w:rsidR="00982DC6">
        <w:rPr>
          <w:rFonts w:asciiTheme="minorHAnsi" w:hAnsiTheme="minorHAnsi" w:cstheme="minorHAnsi"/>
          <w:sz w:val="23"/>
          <w:szCs w:val="23"/>
        </w:rPr>
        <w:t xml:space="preserve"> activities in this booklet</w:t>
      </w:r>
      <w:r w:rsidRPr="00427190">
        <w:rPr>
          <w:rFonts w:asciiTheme="minorHAnsi" w:hAnsiTheme="minorHAnsi" w:cstheme="minorHAnsi"/>
          <w:sz w:val="23"/>
          <w:szCs w:val="23"/>
        </w:rPr>
        <w:t xml:space="preserve"> will help you begin the process of becoming a self-directed critical thinker and independent learner.</w:t>
      </w:r>
    </w:p>
    <w:p w14:paraId="553D99CE" w14:textId="77777777" w:rsidR="00A640E9" w:rsidRPr="00427190" w:rsidRDefault="00A640E9" w:rsidP="007C6622">
      <w:pPr>
        <w:jc w:val="both"/>
        <w:rPr>
          <w:rFonts w:asciiTheme="minorHAnsi" w:hAnsiTheme="minorHAnsi" w:cstheme="minorHAnsi"/>
          <w:sz w:val="23"/>
          <w:szCs w:val="23"/>
        </w:rPr>
      </w:pPr>
    </w:p>
    <w:p w14:paraId="3742497B" w14:textId="11FBF3D0" w:rsidR="00A640E9" w:rsidRPr="00427190" w:rsidRDefault="00A640E9" w:rsidP="007C6622">
      <w:pPr>
        <w:jc w:val="both"/>
        <w:rPr>
          <w:rFonts w:asciiTheme="minorHAnsi" w:hAnsiTheme="minorHAnsi" w:cstheme="minorHAnsi"/>
          <w:sz w:val="23"/>
          <w:szCs w:val="23"/>
        </w:rPr>
      </w:pPr>
      <w:r w:rsidRPr="00427190">
        <w:rPr>
          <w:rFonts w:asciiTheme="minorHAnsi" w:hAnsiTheme="minorHAnsi" w:cstheme="minorHAnsi"/>
          <w:sz w:val="23"/>
          <w:szCs w:val="23"/>
        </w:rPr>
        <w:t>We look forward to meeting you in September!</w:t>
      </w:r>
    </w:p>
    <w:p w14:paraId="09C52930" w14:textId="77777777" w:rsidR="00A640E9" w:rsidRPr="00427190" w:rsidRDefault="00A640E9" w:rsidP="007C6622">
      <w:pPr>
        <w:jc w:val="both"/>
        <w:rPr>
          <w:rFonts w:asciiTheme="minorHAnsi" w:hAnsiTheme="minorHAnsi" w:cstheme="minorHAnsi"/>
          <w:sz w:val="23"/>
          <w:szCs w:val="23"/>
        </w:rPr>
      </w:pPr>
    </w:p>
    <w:p w14:paraId="3BA73746" w14:textId="18BA7144" w:rsidR="00A640E9" w:rsidRPr="00427190" w:rsidRDefault="00B004FF" w:rsidP="007C6622">
      <w:pPr>
        <w:jc w:val="both"/>
        <w:rPr>
          <w:rFonts w:asciiTheme="minorHAnsi" w:hAnsiTheme="minorHAnsi" w:cstheme="minorHAnsi"/>
          <w:sz w:val="23"/>
          <w:szCs w:val="23"/>
        </w:rPr>
      </w:pPr>
      <w:r>
        <w:rPr>
          <w:rFonts w:asciiTheme="minorHAnsi" w:hAnsiTheme="minorHAnsi" w:cstheme="minorHAnsi"/>
          <w:sz w:val="23"/>
          <w:szCs w:val="23"/>
        </w:rPr>
        <w:t>Dr Rosa Archer</w:t>
      </w:r>
      <w:r w:rsidR="00A640E9" w:rsidRPr="00427190">
        <w:rPr>
          <w:rFonts w:asciiTheme="minorHAnsi" w:hAnsiTheme="minorHAnsi" w:cstheme="minorHAnsi"/>
          <w:sz w:val="23"/>
          <w:szCs w:val="23"/>
        </w:rPr>
        <w:t xml:space="preserve"> (Programme </w:t>
      </w:r>
      <w:r>
        <w:rPr>
          <w:rFonts w:asciiTheme="minorHAnsi" w:hAnsiTheme="minorHAnsi" w:cstheme="minorHAnsi"/>
          <w:sz w:val="23"/>
          <w:szCs w:val="23"/>
        </w:rPr>
        <w:t>D</w:t>
      </w:r>
      <w:r w:rsidR="00A640E9" w:rsidRPr="00427190">
        <w:rPr>
          <w:rFonts w:asciiTheme="minorHAnsi" w:hAnsiTheme="minorHAnsi" w:cstheme="minorHAnsi"/>
          <w:sz w:val="23"/>
          <w:szCs w:val="23"/>
        </w:rPr>
        <w:t>irector)</w:t>
      </w:r>
    </w:p>
    <w:p w14:paraId="19004768" w14:textId="1EB44ABE" w:rsidR="00A640E9" w:rsidRPr="00427190" w:rsidRDefault="00326FD6" w:rsidP="007C6622">
      <w:pPr>
        <w:jc w:val="both"/>
        <w:rPr>
          <w:rFonts w:asciiTheme="minorHAnsi" w:hAnsiTheme="minorHAnsi" w:cstheme="minorHAnsi"/>
          <w:sz w:val="23"/>
          <w:szCs w:val="23"/>
        </w:rPr>
      </w:pPr>
      <w:r>
        <w:rPr>
          <w:rFonts w:asciiTheme="minorHAnsi" w:hAnsiTheme="minorHAnsi" w:cstheme="minorHAnsi"/>
          <w:sz w:val="23"/>
          <w:szCs w:val="23"/>
        </w:rPr>
        <w:t>a</w:t>
      </w:r>
      <w:r w:rsidR="00B004FF">
        <w:rPr>
          <w:rFonts w:asciiTheme="minorHAnsi" w:hAnsiTheme="minorHAnsi" w:cstheme="minorHAnsi"/>
          <w:sz w:val="23"/>
          <w:szCs w:val="23"/>
        </w:rPr>
        <w:t>nd the</w:t>
      </w:r>
      <w:r w:rsidR="00AE7572">
        <w:rPr>
          <w:rFonts w:asciiTheme="minorHAnsi" w:hAnsiTheme="minorHAnsi" w:cstheme="minorHAnsi"/>
          <w:sz w:val="23"/>
          <w:szCs w:val="23"/>
        </w:rPr>
        <w:t xml:space="preserve"> Secondary</w:t>
      </w:r>
      <w:r w:rsidR="00B004FF">
        <w:rPr>
          <w:rFonts w:asciiTheme="minorHAnsi" w:hAnsiTheme="minorHAnsi" w:cstheme="minorHAnsi"/>
          <w:sz w:val="23"/>
          <w:szCs w:val="23"/>
        </w:rPr>
        <w:t xml:space="preserve"> PGCE team.</w:t>
      </w:r>
    </w:p>
    <w:p w14:paraId="3AC0257E" w14:textId="77777777" w:rsidR="00A640E9" w:rsidRPr="00427190" w:rsidRDefault="00A640E9" w:rsidP="00A640E9">
      <w:pPr>
        <w:rPr>
          <w:rFonts w:asciiTheme="minorHAnsi" w:hAnsiTheme="minorHAnsi" w:cstheme="minorHAnsi"/>
          <w:sz w:val="23"/>
          <w:szCs w:val="23"/>
        </w:rPr>
      </w:pPr>
      <w:r w:rsidRPr="00427190">
        <w:rPr>
          <w:rFonts w:asciiTheme="minorHAnsi" w:hAnsiTheme="minorHAnsi" w:cstheme="minorHAnsi"/>
          <w:sz w:val="23"/>
          <w:szCs w:val="23"/>
        </w:rPr>
        <w:t xml:space="preserve"> </w:t>
      </w:r>
    </w:p>
    <w:p w14:paraId="786B1BE6" w14:textId="77777777" w:rsidR="00A640E9" w:rsidRPr="00427190" w:rsidRDefault="00A640E9" w:rsidP="00A640E9">
      <w:pPr>
        <w:rPr>
          <w:rFonts w:asciiTheme="minorHAnsi" w:hAnsiTheme="minorHAnsi" w:cstheme="minorHAnsi"/>
        </w:rPr>
      </w:pPr>
    </w:p>
    <w:p w14:paraId="18FF7014" w14:textId="77777777" w:rsidR="00BF5595" w:rsidRPr="00427190" w:rsidRDefault="00BF5595">
      <w:pPr>
        <w:rPr>
          <w:rFonts w:asciiTheme="minorHAnsi" w:eastAsiaTheme="majorEastAsia" w:hAnsiTheme="minorHAnsi" w:cstheme="minorHAnsi"/>
          <w:b/>
          <w:color w:val="000000" w:themeColor="text1"/>
          <w:sz w:val="40"/>
          <w:szCs w:val="32"/>
        </w:rPr>
      </w:pPr>
      <w:r w:rsidRPr="00427190">
        <w:rPr>
          <w:rFonts w:asciiTheme="minorHAnsi" w:hAnsiTheme="minorHAnsi" w:cstheme="minorHAnsi"/>
        </w:rPr>
        <w:br w:type="page"/>
      </w:r>
    </w:p>
    <w:p w14:paraId="401A518C" w14:textId="5CB7FA05" w:rsidR="00A640E9" w:rsidRPr="00333561" w:rsidRDefault="00A640E9" w:rsidP="00A71F4A">
      <w:pPr>
        <w:pStyle w:val="Heading1"/>
        <w:rPr>
          <w:rFonts w:ascii="Calibri" w:hAnsi="Calibri" w:cs="Calibri"/>
          <w:szCs w:val="40"/>
        </w:rPr>
      </w:pPr>
      <w:bookmarkStart w:id="0" w:name="_Toc139545978"/>
      <w:r w:rsidRPr="00333561">
        <w:rPr>
          <w:rFonts w:ascii="Calibri" w:hAnsi="Calibri" w:cs="Calibri"/>
          <w:szCs w:val="40"/>
        </w:rPr>
        <w:lastRenderedPageBreak/>
        <w:t>Contents</w:t>
      </w:r>
      <w:bookmarkEnd w:id="0"/>
      <w:r w:rsidRPr="00333561">
        <w:rPr>
          <w:rFonts w:ascii="Calibri" w:hAnsi="Calibri" w:cs="Calibri"/>
          <w:szCs w:val="40"/>
        </w:rPr>
        <w:t xml:space="preserve"> </w:t>
      </w:r>
    </w:p>
    <w:p w14:paraId="0C3627A3" w14:textId="3503FB06" w:rsidR="00593261" w:rsidRPr="00593261" w:rsidRDefault="004E4664">
      <w:pPr>
        <w:pStyle w:val="TOC1"/>
        <w:tabs>
          <w:tab w:val="right" w:leader="dot" w:pos="9010"/>
        </w:tabs>
        <w:rPr>
          <w:rFonts w:ascii="Calibri" w:eastAsiaTheme="minorEastAsia" w:hAnsi="Calibri" w:cs="Calibri"/>
          <w:b w:val="0"/>
          <w:bCs w:val="0"/>
          <w:noProof/>
          <w:sz w:val="24"/>
          <w:szCs w:val="24"/>
          <w:lang w:eastAsia="en-GB"/>
        </w:rPr>
      </w:pPr>
      <w:r w:rsidRPr="00593261">
        <w:rPr>
          <w:rFonts w:ascii="Calibri" w:hAnsi="Calibri" w:cs="Calibri"/>
          <w:sz w:val="24"/>
          <w:szCs w:val="24"/>
        </w:rPr>
        <w:fldChar w:fldCharType="begin"/>
      </w:r>
      <w:r w:rsidRPr="00593261">
        <w:rPr>
          <w:rFonts w:ascii="Calibri" w:hAnsi="Calibri" w:cs="Calibri"/>
          <w:sz w:val="24"/>
          <w:szCs w:val="24"/>
        </w:rPr>
        <w:instrText xml:space="preserve"> TOC \o "1-3" \h \z \u </w:instrText>
      </w:r>
      <w:r w:rsidRPr="00593261">
        <w:rPr>
          <w:rFonts w:ascii="Calibri" w:hAnsi="Calibri" w:cs="Calibri"/>
          <w:sz w:val="24"/>
          <w:szCs w:val="24"/>
        </w:rPr>
        <w:fldChar w:fldCharType="separate"/>
      </w:r>
      <w:hyperlink w:anchor="_Toc139545978" w:history="1">
        <w:r w:rsidR="00593261" w:rsidRPr="00593261">
          <w:rPr>
            <w:rStyle w:val="Hyperlink"/>
            <w:rFonts w:ascii="Calibri" w:hAnsi="Calibri" w:cs="Calibri"/>
            <w:noProof/>
            <w:sz w:val="24"/>
            <w:szCs w:val="24"/>
          </w:rPr>
          <w:t>Contents</w:t>
        </w:r>
        <w:r w:rsidR="00593261" w:rsidRPr="00593261">
          <w:rPr>
            <w:rFonts w:ascii="Calibri" w:hAnsi="Calibri" w:cs="Calibri"/>
            <w:noProof/>
            <w:webHidden/>
            <w:sz w:val="24"/>
            <w:szCs w:val="24"/>
          </w:rPr>
          <w:tab/>
        </w:r>
        <w:r w:rsidR="00593261" w:rsidRPr="00593261">
          <w:rPr>
            <w:rFonts w:ascii="Calibri" w:hAnsi="Calibri" w:cs="Calibri"/>
            <w:noProof/>
            <w:webHidden/>
            <w:sz w:val="24"/>
            <w:szCs w:val="24"/>
          </w:rPr>
          <w:fldChar w:fldCharType="begin"/>
        </w:r>
        <w:r w:rsidR="00593261" w:rsidRPr="00593261">
          <w:rPr>
            <w:rFonts w:ascii="Calibri" w:hAnsi="Calibri" w:cs="Calibri"/>
            <w:noProof/>
            <w:webHidden/>
            <w:sz w:val="24"/>
            <w:szCs w:val="24"/>
          </w:rPr>
          <w:instrText xml:space="preserve"> PAGEREF _Toc139545978 \h </w:instrText>
        </w:r>
        <w:r w:rsidR="00593261" w:rsidRPr="00593261">
          <w:rPr>
            <w:rFonts w:ascii="Calibri" w:hAnsi="Calibri" w:cs="Calibri"/>
            <w:noProof/>
            <w:webHidden/>
            <w:sz w:val="24"/>
            <w:szCs w:val="24"/>
          </w:rPr>
        </w:r>
        <w:r w:rsidR="00593261" w:rsidRPr="00593261">
          <w:rPr>
            <w:rFonts w:ascii="Calibri" w:hAnsi="Calibri" w:cs="Calibri"/>
            <w:noProof/>
            <w:webHidden/>
            <w:sz w:val="24"/>
            <w:szCs w:val="24"/>
          </w:rPr>
          <w:fldChar w:fldCharType="separate"/>
        </w:r>
        <w:r w:rsidR="00593261" w:rsidRPr="00593261">
          <w:rPr>
            <w:rFonts w:ascii="Calibri" w:hAnsi="Calibri" w:cs="Calibri"/>
            <w:noProof/>
            <w:webHidden/>
            <w:sz w:val="24"/>
            <w:szCs w:val="24"/>
          </w:rPr>
          <w:t>2</w:t>
        </w:r>
        <w:r w:rsidR="00593261" w:rsidRPr="00593261">
          <w:rPr>
            <w:rFonts w:ascii="Calibri" w:hAnsi="Calibri" w:cs="Calibri"/>
            <w:noProof/>
            <w:webHidden/>
            <w:sz w:val="24"/>
            <w:szCs w:val="24"/>
          </w:rPr>
          <w:fldChar w:fldCharType="end"/>
        </w:r>
      </w:hyperlink>
    </w:p>
    <w:p w14:paraId="149B5BA7" w14:textId="637C7CB6" w:rsidR="00593261" w:rsidRPr="00593261" w:rsidRDefault="00795B33">
      <w:pPr>
        <w:pStyle w:val="TOC1"/>
        <w:tabs>
          <w:tab w:val="right" w:leader="dot" w:pos="9010"/>
        </w:tabs>
        <w:rPr>
          <w:rFonts w:ascii="Calibri" w:eastAsiaTheme="minorEastAsia" w:hAnsi="Calibri" w:cs="Calibri"/>
          <w:b w:val="0"/>
          <w:bCs w:val="0"/>
          <w:noProof/>
          <w:sz w:val="24"/>
          <w:szCs w:val="24"/>
          <w:lang w:eastAsia="en-GB"/>
        </w:rPr>
      </w:pPr>
      <w:hyperlink w:anchor="_Toc139545979" w:history="1">
        <w:r w:rsidR="00593261" w:rsidRPr="00593261">
          <w:rPr>
            <w:rStyle w:val="Hyperlink"/>
            <w:rFonts w:ascii="Calibri" w:hAnsi="Calibri" w:cs="Calibri"/>
            <w:noProof/>
            <w:sz w:val="24"/>
            <w:szCs w:val="24"/>
          </w:rPr>
          <w:t>How to use this booklet</w:t>
        </w:r>
        <w:r w:rsidR="00593261" w:rsidRPr="00593261">
          <w:rPr>
            <w:rFonts w:ascii="Calibri" w:hAnsi="Calibri" w:cs="Calibri"/>
            <w:noProof/>
            <w:webHidden/>
            <w:sz w:val="24"/>
            <w:szCs w:val="24"/>
          </w:rPr>
          <w:tab/>
        </w:r>
        <w:r w:rsidR="00593261" w:rsidRPr="00593261">
          <w:rPr>
            <w:rFonts w:ascii="Calibri" w:hAnsi="Calibri" w:cs="Calibri"/>
            <w:noProof/>
            <w:webHidden/>
            <w:sz w:val="24"/>
            <w:szCs w:val="24"/>
          </w:rPr>
          <w:fldChar w:fldCharType="begin"/>
        </w:r>
        <w:r w:rsidR="00593261" w:rsidRPr="00593261">
          <w:rPr>
            <w:rFonts w:ascii="Calibri" w:hAnsi="Calibri" w:cs="Calibri"/>
            <w:noProof/>
            <w:webHidden/>
            <w:sz w:val="24"/>
            <w:szCs w:val="24"/>
          </w:rPr>
          <w:instrText xml:space="preserve"> PAGEREF _Toc139545979 \h </w:instrText>
        </w:r>
        <w:r w:rsidR="00593261" w:rsidRPr="00593261">
          <w:rPr>
            <w:rFonts w:ascii="Calibri" w:hAnsi="Calibri" w:cs="Calibri"/>
            <w:noProof/>
            <w:webHidden/>
            <w:sz w:val="24"/>
            <w:szCs w:val="24"/>
          </w:rPr>
        </w:r>
        <w:r w:rsidR="00593261" w:rsidRPr="00593261">
          <w:rPr>
            <w:rFonts w:ascii="Calibri" w:hAnsi="Calibri" w:cs="Calibri"/>
            <w:noProof/>
            <w:webHidden/>
            <w:sz w:val="24"/>
            <w:szCs w:val="24"/>
          </w:rPr>
          <w:fldChar w:fldCharType="separate"/>
        </w:r>
        <w:r w:rsidR="00593261" w:rsidRPr="00593261">
          <w:rPr>
            <w:rFonts w:ascii="Calibri" w:hAnsi="Calibri" w:cs="Calibri"/>
            <w:noProof/>
            <w:webHidden/>
            <w:sz w:val="24"/>
            <w:szCs w:val="24"/>
          </w:rPr>
          <w:t>4</w:t>
        </w:r>
        <w:r w:rsidR="00593261" w:rsidRPr="00593261">
          <w:rPr>
            <w:rFonts w:ascii="Calibri" w:hAnsi="Calibri" w:cs="Calibri"/>
            <w:noProof/>
            <w:webHidden/>
            <w:sz w:val="24"/>
            <w:szCs w:val="24"/>
          </w:rPr>
          <w:fldChar w:fldCharType="end"/>
        </w:r>
      </w:hyperlink>
    </w:p>
    <w:p w14:paraId="2717DB6E" w14:textId="4217BD82" w:rsidR="00593261" w:rsidRPr="00593261" w:rsidRDefault="00795B33">
      <w:pPr>
        <w:pStyle w:val="TOC1"/>
        <w:tabs>
          <w:tab w:val="right" w:leader="dot" w:pos="9010"/>
        </w:tabs>
        <w:rPr>
          <w:rFonts w:ascii="Calibri" w:eastAsiaTheme="minorEastAsia" w:hAnsi="Calibri" w:cs="Calibri"/>
          <w:b w:val="0"/>
          <w:bCs w:val="0"/>
          <w:noProof/>
          <w:sz w:val="24"/>
          <w:szCs w:val="24"/>
          <w:lang w:eastAsia="en-GB"/>
        </w:rPr>
      </w:pPr>
      <w:hyperlink w:anchor="_Toc139545980" w:history="1">
        <w:r w:rsidR="00593261" w:rsidRPr="00593261">
          <w:rPr>
            <w:rStyle w:val="Hyperlink"/>
            <w:rFonts w:ascii="Calibri" w:hAnsi="Calibri" w:cs="Calibri"/>
            <w:noProof/>
            <w:sz w:val="24"/>
            <w:szCs w:val="24"/>
          </w:rPr>
          <w:t>Guidance for international students</w:t>
        </w:r>
        <w:r w:rsidR="00593261" w:rsidRPr="00593261">
          <w:rPr>
            <w:rFonts w:ascii="Calibri" w:hAnsi="Calibri" w:cs="Calibri"/>
            <w:noProof/>
            <w:webHidden/>
            <w:sz w:val="24"/>
            <w:szCs w:val="24"/>
          </w:rPr>
          <w:tab/>
        </w:r>
        <w:r w:rsidR="00593261" w:rsidRPr="00593261">
          <w:rPr>
            <w:rFonts w:ascii="Calibri" w:hAnsi="Calibri" w:cs="Calibri"/>
            <w:noProof/>
            <w:webHidden/>
            <w:sz w:val="24"/>
            <w:szCs w:val="24"/>
          </w:rPr>
          <w:fldChar w:fldCharType="begin"/>
        </w:r>
        <w:r w:rsidR="00593261" w:rsidRPr="00593261">
          <w:rPr>
            <w:rFonts w:ascii="Calibri" w:hAnsi="Calibri" w:cs="Calibri"/>
            <w:noProof/>
            <w:webHidden/>
            <w:sz w:val="24"/>
            <w:szCs w:val="24"/>
          </w:rPr>
          <w:instrText xml:space="preserve"> PAGEREF _Toc139545980 \h </w:instrText>
        </w:r>
        <w:r w:rsidR="00593261" w:rsidRPr="00593261">
          <w:rPr>
            <w:rFonts w:ascii="Calibri" w:hAnsi="Calibri" w:cs="Calibri"/>
            <w:noProof/>
            <w:webHidden/>
            <w:sz w:val="24"/>
            <w:szCs w:val="24"/>
          </w:rPr>
        </w:r>
        <w:r w:rsidR="00593261" w:rsidRPr="00593261">
          <w:rPr>
            <w:rFonts w:ascii="Calibri" w:hAnsi="Calibri" w:cs="Calibri"/>
            <w:noProof/>
            <w:webHidden/>
            <w:sz w:val="24"/>
            <w:szCs w:val="24"/>
          </w:rPr>
          <w:fldChar w:fldCharType="separate"/>
        </w:r>
        <w:r w:rsidR="00593261" w:rsidRPr="00593261">
          <w:rPr>
            <w:rFonts w:ascii="Calibri" w:hAnsi="Calibri" w:cs="Calibri"/>
            <w:noProof/>
            <w:webHidden/>
            <w:sz w:val="24"/>
            <w:szCs w:val="24"/>
          </w:rPr>
          <w:t>5</w:t>
        </w:r>
        <w:r w:rsidR="00593261" w:rsidRPr="00593261">
          <w:rPr>
            <w:rFonts w:ascii="Calibri" w:hAnsi="Calibri" w:cs="Calibri"/>
            <w:noProof/>
            <w:webHidden/>
            <w:sz w:val="24"/>
            <w:szCs w:val="24"/>
          </w:rPr>
          <w:fldChar w:fldCharType="end"/>
        </w:r>
      </w:hyperlink>
    </w:p>
    <w:p w14:paraId="5949C28E" w14:textId="0F4A3D12" w:rsidR="00593261" w:rsidRPr="00593261" w:rsidRDefault="00795B33">
      <w:pPr>
        <w:pStyle w:val="TOC1"/>
        <w:tabs>
          <w:tab w:val="right" w:leader="dot" w:pos="9010"/>
        </w:tabs>
        <w:rPr>
          <w:rFonts w:ascii="Calibri" w:eastAsiaTheme="minorEastAsia" w:hAnsi="Calibri" w:cs="Calibri"/>
          <w:b w:val="0"/>
          <w:bCs w:val="0"/>
          <w:noProof/>
          <w:sz w:val="24"/>
          <w:szCs w:val="24"/>
          <w:lang w:eastAsia="en-GB"/>
        </w:rPr>
      </w:pPr>
      <w:hyperlink w:anchor="_Toc139545981" w:history="1">
        <w:r w:rsidR="00593261" w:rsidRPr="00593261">
          <w:rPr>
            <w:rStyle w:val="Hyperlink"/>
            <w:rFonts w:ascii="Calibri" w:hAnsi="Calibri" w:cs="Calibri"/>
            <w:noProof/>
            <w:sz w:val="24"/>
            <w:szCs w:val="24"/>
          </w:rPr>
          <w:t>Term dates for 2023-2024</w:t>
        </w:r>
        <w:r w:rsidR="00593261" w:rsidRPr="00593261">
          <w:rPr>
            <w:rFonts w:ascii="Calibri" w:hAnsi="Calibri" w:cs="Calibri"/>
            <w:noProof/>
            <w:webHidden/>
            <w:sz w:val="24"/>
            <w:szCs w:val="24"/>
          </w:rPr>
          <w:tab/>
        </w:r>
        <w:r w:rsidR="00593261" w:rsidRPr="00593261">
          <w:rPr>
            <w:rFonts w:ascii="Calibri" w:hAnsi="Calibri" w:cs="Calibri"/>
            <w:noProof/>
            <w:webHidden/>
            <w:sz w:val="24"/>
            <w:szCs w:val="24"/>
          </w:rPr>
          <w:fldChar w:fldCharType="begin"/>
        </w:r>
        <w:r w:rsidR="00593261" w:rsidRPr="00593261">
          <w:rPr>
            <w:rFonts w:ascii="Calibri" w:hAnsi="Calibri" w:cs="Calibri"/>
            <w:noProof/>
            <w:webHidden/>
            <w:sz w:val="24"/>
            <w:szCs w:val="24"/>
          </w:rPr>
          <w:instrText xml:space="preserve"> PAGEREF _Toc139545981 \h </w:instrText>
        </w:r>
        <w:r w:rsidR="00593261" w:rsidRPr="00593261">
          <w:rPr>
            <w:rFonts w:ascii="Calibri" w:hAnsi="Calibri" w:cs="Calibri"/>
            <w:noProof/>
            <w:webHidden/>
            <w:sz w:val="24"/>
            <w:szCs w:val="24"/>
          </w:rPr>
        </w:r>
        <w:r w:rsidR="00593261" w:rsidRPr="00593261">
          <w:rPr>
            <w:rFonts w:ascii="Calibri" w:hAnsi="Calibri" w:cs="Calibri"/>
            <w:noProof/>
            <w:webHidden/>
            <w:sz w:val="24"/>
            <w:szCs w:val="24"/>
          </w:rPr>
          <w:fldChar w:fldCharType="separate"/>
        </w:r>
        <w:r w:rsidR="00593261" w:rsidRPr="00593261">
          <w:rPr>
            <w:rFonts w:ascii="Calibri" w:hAnsi="Calibri" w:cs="Calibri"/>
            <w:noProof/>
            <w:webHidden/>
            <w:sz w:val="24"/>
            <w:szCs w:val="24"/>
          </w:rPr>
          <w:t>6</w:t>
        </w:r>
        <w:r w:rsidR="00593261" w:rsidRPr="00593261">
          <w:rPr>
            <w:rFonts w:ascii="Calibri" w:hAnsi="Calibri" w:cs="Calibri"/>
            <w:noProof/>
            <w:webHidden/>
            <w:sz w:val="24"/>
            <w:szCs w:val="24"/>
          </w:rPr>
          <w:fldChar w:fldCharType="end"/>
        </w:r>
      </w:hyperlink>
    </w:p>
    <w:p w14:paraId="7DB9B93E" w14:textId="235636D1" w:rsidR="00593261" w:rsidRPr="00593261" w:rsidRDefault="00795B33">
      <w:pPr>
        <w:pStyle w:val="TOC1"/>
        <w:tabs>
          <w:tab w:val="right" w:leader="dot" w:pos="9010"/>
        </w:tabs>
        <w:rPr>
          <w:rFonts w:ascii="Calibri" w:eastAsiaTheme="minorEastAsia" w:hAnsi="Calibri" w:cs="Calibri"/>
          <w:b w:val="0"/>
          <w:bCs w:val="0"/>
          <w:noProof/>
          <w:sz w:val="24"/>
          <w:szCs w:val="24"/>
          <w:lang w:eastAsia="en-GB"/>
        </w:rPr>
      </w:pPr>
      <w:hyperlink w:anchor="_Toc139545982" w:history="1">
        <w:r w:rsidR="00593261" w:rsidRPr="00593261">
          <w:rPr>
            <w:rStyle w:val="Hyperlink"/>
            <w:rFonts w:ascii="Calibri" w:hAnsi="Calibri" w:cs="Calibri"/>
            <w:noProof/>
            <w:sz w:val="24"/>
            <w:szCs w:val="24"/>
          </w:rPr>
          <w:t>A typical day on the programme</w:t>
        </w:r>
        <w:r w:rsidR="00593261" w:rsidRPr="00593261">
          <w:rPr>
            <w:rFonts w:ascii="Calibri" w:hAnsi="Calibri" w:cs="Calibri"/>
            <w:noProof/>
            <w:webHidden/>
            <w:sz w:val="24"/>
            <w:szCs w:val="24"/>
          </w:rPr>
          <w:tab/>
        </w:r>
        <w:r w:rsidR="00593261" w:rsidRPr="00593261">
          <w:rPr>
            <w:rFonts w:ascii="Calibri" w:hAnsi="Calibri" w:cs="Calibri"/>
            <w:noProof/>
            <w:webHidden/>
            <w:sz w:val="24"/>
            <w:szCs w:val="24"/>
          </w:rPr>
          <w:fldChar w:fldCharType="begin"/>
        </w:r>
        <w:r w:rsidR="00593261" w:rsidRPr="00593261">
          <w:rPr>
            <w:rFonts w:ascii="Calibri" w:hAnsi="Calibri" w:cs="Calibri"/>
            <w:noProof/>
            <w:webHidden/>
            <w:sz w:val="24"/>
            <w:szCs w:val="24"/>
          </w:rPr>
          <w:instrText xml:space="preserve"> PAGEREF _Toc139545982 \h </w:instrText>
        </w:r>
        <w:r w:rsidR="00593261" w:rsidRPr="00593261">
          <w:rPr>
            <w:rFonts w:ascii="Calibri" w:hAnsi="Calibri" w:cs="Calibri"/>
            <w:noProof/>
            <w:webHidden/>
            <w:sz w:val="24"/>
            <w:szCs w:val="24"/>
          </w:rPr>
        </w:r>
        <w:r w:rsidR="00593261" w:rsidRPr="00593261">
          <w:rPr>
            <w:rFonts w:ascii="Calibri" w:hAnsi="Calibri" w:cs="Calibri"/>
            <w:noProof/>
            <w:webHidden/>
            <w:sz w:val="24"/>
            <w:szCs w:val="24"/>
          </w:rPr>
          <w:fldChar w:fldCharType="separate"/>
        </w:r>
        <w:r w:rsidR="00593261" w:rsidRPr="00593261">
          <w:rPr>
            <w:rFonts w:ascii="Calibri" w:hAnsi="Calibri" w:cs="Calibri"/>
            <w:noProof/>
            <w:webHidden/>
            <w:sz w:val="24"/>
            <w:szCs w:val="24"/>
          </w:rPr>
          <w:t>7</w:t>
        </w:r>
        <w:r w:rsidR="00593261" w:rsidRPr="00593261">
          <w:rPr>
            <w:rFonts w:ascii="Calibri" w:hAnsi="Calibri" w:cs="Calibri"/>
            <w:noProof/>
            <w:webHidden/>
            <w:sz w:val="24"/>
            <w:szCs w:val="24"/>
          </w:rPr>
          <w:fldChar w:fldCharType="end"/>
        </w:r>
      </w:hyperlink>
    </w:p>
    <w:p w14:paraId="590482CC" w14:textId="36E77013" w:rsidR="00593261" w:rsidRPr="00593261" w:rsidRDefault="00795B33">
      <w:pPr>
        <w:pStyle w:val="TOC2"/>
        <w:rPr>
          <w:rFonts w:eastAsiaTheme="minorEastAsia"/>
          <w:b w:val="0"/>
          <w:bCs w:val="0"/>
          <w:i w:val="0"/>
          <w:iCs w:val="0"/>
          <w:sz w:val="24"/>
          <w:szCs w:val="24"/>
          <w:lang w:eastAsia="en-GB"/>
        </w:rPr>
      </w:pPr>
      <w:hyperlink w:anchor="_Toc139545983" w:history="1">
        <w:r w:rsidR="00593261" w:rsidRPr="00593261">
          <w:rPr>
            <w:rStyle w:val="Hyperlink"/>
            <w:sz w:val="24"/>
            <w:szCs w:val="24"/>
          </w:rPr>
          <w:t>A typical day on campus looks like this…</w:t>
        </w:r>
        <w:r w:rsidR="00593261" w:rsidRPr="00593261">
          <w:rPr>
            <w:webHidden/>
            <w:sz w:val="24"/>
            <w:szCs w:val="24"/>
          </w:rPr>
          <w:tab/>
        </w:r>
        <w:r w:rsidR="00593261" w:rsidRPr="00593261">
          <w:rPr>
            <w:webHidden/>
            <w:sz w:val="24"/>
            <w:szCs w:val="24"/>
          </w:rPr>
          <w:fldChar w:fldCharType="begin"/>
        </w:r>
        <w:r w:rsidR="00593261" w:rsidRPr="00593261">
          <w:rPr>
            <w:webHidden/>
            <w:sz w:val="24"/>
            <w:szCs w:val="24"/>
          </w:rPr>
          <w:instrText xml:space="preserve"> PAGEREF _Toc139545983 \h </w:instrText>
        </w:r>
        <w:r w:rsidR="00593261" w:rsidRPr="00593261">
          <w:rPr>
            <w:webHidden/>
            <w:sz w:val="24"/>
            <w:szCs w:val="24"/>
          </w:rPr>
        </w:r>
        <w:r w:rsidR="00593261" w:rsidRPr="00593261">
          <w:rPr>
            <w:webHidden/>
            <w:sz w:val="24"/>
            <w:szCs w:val="24"/>
          </w:rPr>
          <w:fldChar w:fldCharType="separate"/>
        </w:r>
        <w:r w:rsidR="00593261" w:rsidRPr="00593261">
          <w:rPr>
            <w:webHidden/>
            <w:sz w:val="24"/>
            <w:szCs w:val="24"/>
          </w:rPr>
          <w:t>7</w:t>
        </w:r>
        <w:r w:rsidR="00593261" w:rsidRPr="00593261">
          <w:rPr>
            <w:webHidden/>
            <w:sz w:val="24"/>
            <w:szCs w:val="24"/>
          </w:rPr>
          <w:fldChar w:fldCharType="end"/>
        </w:r>
      </w:hyperlink>
    </w:p>
    <w:p w14:paraId="1D1AAEF1" w14:textId="3C060716" w:rsidR="00593261" w:rsidRPr="00593261" w:rsidRDefault="00795B33">
      <w:pPr>
        <w:pStyle w:val="TOC2"/>
        <w:rPr>
          <w:rFonts w:eastAsiaTheme="minorEastAsia"/>
          <w:b w:val="0"/>
          <w:bCs w:val="0"/>
          <w:i w:val="0"/>
          <w:iCs w:val="0"/>
          <w:sz w:val="24"/>
          <w:szCs w:val="24"/>
          <w:lang w:eastAsia="en-GB"/>
        </w:rPr>
      </w:pPr>
      <w:hyperlink w:anchor="_Toc139545984" w:history="1">
        <w:r w:rsidR="00593261" w:rsidRPr="00593261">
          <w:rPr>
            <w:rStyle w:val="Hyperlink"/>
            <w:sz w:val="24"/>
            <w:szCs w:val="24"/>
          </w:rPr>
          <w:t>A typical day on placement looks like this…</w:t>
        </w:r>
        <w:r w:rsidR="00593261" w:rsidRPr="00593261">
          <w:rPr>
            <w:webHidden/>
            <w:sz w:val="24"/>
            <w:szCs w:val="24"/>
          </w:rPr>
          <w:tab/>
        </w:r>
        <w:r w:rsidR="00593261" w:rsidRPr="00593261">
          <w:rPr>
            <w:webHidden/>
            <w:sz w:val="24"/>
            <w:szCs w:val="24"/>
          </w:rPr>
          <w:fldChar w:fldCharType="begin"/>
        </w:r>
        <w:r w:rsidR="00593261" w:rsidRPr="00593261">
          <w:rPr>
            <w:webHidden/>
            <w:sz w:val="24"/>
            <w:szCs w:val="24"/>
          </w:rPr>
          <w:instrText xml:space="preserve"> PAGEREF _Toc139545984 \h </w:instrText>
        </w:r>
        <w:r w:rsidR="00593261" w:rsidRPr="00593261">
          <w:rPr>
            <w:webHidden/>
            <w:sz w:val="24"/>
            <w:szCs w:val="24"/>
          </w:rPr>
        </w:r>
        <w:r w:rsidR="00593261" w:rsidRPr="00593261">
          <w:rPr>
            <w:webHidden/>
            <w:sz w:val="24"/>
            <w:szCs w:val="24"/>
          </w:rPr>
          <w:fldChar w:fldCharType="separate"/>
        </w:r>
        <w:r w:rsidR="00593261" w:rsidRPr="00593261">
          <w:rPr>
            <w:webHidden/>
            <w:sz w:val="24"/>
            <w:szCs w:val="24"/>
          </w:rPr>
          <w:t>7</w:t>
        </w:r>
        <w:r w:rsidR="00593261" w:rsidRPr="00593261">
          <w:rPr>
            <w:webHidden/>
            <w:sz w:val="24"/>
            <w:szCs w:val="24"/>
          </w:rPr>
          <w:fldChar w:fldCharType="end"/>
        </w:r>
      </w:hyperlink>
    </w:p>
    <w:p w14:paraId="23B61D6F" w14:textId="744C35BA" w:rsidR="00593261" w:rsidRPr="00593261" w:rsidRDefault="00795B33">
      <w:pPr>
        <w:pStyle w:val="TOC1"/>
        <w:tabs>
          <w:tab w:val="right" w:leader="dot" w:pos="9010"/>
        </w:tabs>
        <w:rPr>
          <w:rFonts w:ascii="Calibri" w:eastAsiaTheme="minorEastAsia" w:hAnsi="Calibri" w:cs="Calibri"/>
          <w:b w:val="0"/>
          <w:bCs w:val="0"/>
          <w:noProof/>
          <w:sz w:val="24"/>
          <w:szCs w:val="24"/>
          <w:lang w:eastAsia="en-GB"/>
        </w:rPr>
      </w:pPr>
      <w:hyperlink w:anchor="_Toc139545985" w:history="1">
        <w:r w:rsidR="00593261" w:rsidRPr="00593261">
          <w:rPr>
            <w:rStyle w:val="Hyperlink"/>
            <w:rFonts w:ascii="Calibri" w:hAnsi="Calibri" w:cs="Calibri"/>
            <w:noProof/>
            <w:sz w:val="24"/>
            <w:szCs w:val="24"/>
          </w:rPr>
          <w:t>Understanding professionalism</w:t>
        </w:r>
        <w:r w:rsidR="00593261" w:rsidRPr="00593261">
          <w:rPr>
            <w:rFonts w:ascii="Calibri" w:hAnsi="Calibri" w:cs="Calibri"/>
            <w:noProof/>
            <w:webHidden/>
            <w:sz w:val="24"/>
            <w:szCs w:val="24"/>
          </w:rPr>
          <w:tab/>
        </w:r>
        <w:r w:rsidR="00593261" w:rsidRPr="00593261">
          <w:rPr>
            <w:rFonts w:ascii="Calibri" w:hAnsi="Calibri" w:cs="Calibri"/>
            <w:noProof/>
            <w:webHidden/>
            <w:sz w:val="24"/>
            <w:szCs w:val="24"/>
          </w:rPr>
          <w:fldChar w:fldCharType="begin"/>
        </w:r>
        <w:r w:rsidR="00593261" w:rsidRPr="00593261">
          <w:rPr>
            <w:rFonts w:ascii="Calibri" w:hAnsi="Calibri" w:cs="Calibri"/>
            <w:noProof/>
            <w:webHidden/>
            <w:sz w:val="24"/>
            <w:szCs w:val="24"/>
          </w:rPr>
          <w:instrText xml:space="preserve"> PAGEREF _Toc139545985 \h </w:instrText>
        </w:r>
        <w:r w:rsidR="00593261" w:rsidRPr="00593261">
          <w:rPr>
            <w:rFonts w:ascii="Calibri" w:hAnsi="Calibri" w:cs="Calibri"/>
            <w:noProof/>
            <w:webHidden/>
            <w:sz w:val="24"/>
            <w:szCs w:val="24"/>
          </w:rPr>
        </w:r>
        <w:r w:rsidR="00593261" w:rsidRPr="00593261">
          <w:rPr>
            <w:rFonts w:ascii="Calibri" w:hAnsi="Calibri" w:cs="Calibri"/>
            <w:noProof/>
            <w:webHidden/>
            <w:sz w:val="24"/>
            <w:szCs w:val="24"/>
          </w:rPr>
          <w:fldChar w:fldCharType="separate"/>
        </w:r>
        <w:r w:rsidR="00593261" w:rsidRPr="00593261">
          <w:rPr>
            <w:rFonts w:ascii="Calibri" w:hAnsi="Calibri" w:cs="Calibri"/>
            <w:noProof/>
            <w:webHidden/>
            <w:sz w:val="24"/>
            <w:szCs w:val="24"/>
          </w:rPr>
          <w:t>8</w:t>
        </w:r>
        <w:r w:rsidR="00593261" w:rsidRPr="00593261">
          <w:rPr>
            <w:rFonts w:ascii="Calibri" w:hAnsi="Calibri" w:cs="Calibri"/>
            <w:noProof/>
            <w:webHidden/>
            <w:sz w:val="24"/>
            <w:szCs w:val="24"/>
          </w:rPr>
          <w:fldChar w:fldCharType="end"/>
        </w:r>
      </w:hyperlink>
    </w:p>
    <w:p w14:paraId="1C93E28D" w14:textId="6BE35766" w:rsidR="00593261" w:rsidRPr="00593261" w:rsidRDefault="00795B33">
      <w:pPr>
        <w:pStyle w:val="TOC1"/>
        <w:tabs>
          <w:tab w:val="right" w:leader="dot" w:pos="9010"/>
        </w:tabs>
        <w:rPr>
          <w:rFonts w:ascii="Calibri" w:eastAsiaTheme="minorEastAsia" w:hAnsi="Calibri" w:cs="Calibri"/>
          <w:b w:val="0"/>
          <w:bCs w:val="0"/>
          <w:noProof/>
          <w:sz w:val="24"/>
          <w:szCs w:val="24"/>
          <w:lang w:eastAsia="en-GB"/>
        </w:rPr>
      </w:pPr>
      <w:hyperlink w:anchor="_Toc139545986" w:history="1">
        <w:r w:rsidR="00593261" w:rsidRPr="00593261">
          <w:rPr>
            <w:rStyle w:val="Hyperlink"/>
            <w:rFonts w:ascii="Calibri" w:hAnsi="Calibri" w:cs="Calibri"/>
            <w:noProof/>
            <w:sz w:val="24"/>
            <w:szCs w:val="24"/>
          </w:rPr>
          <w:t>Child safeguarding</w:t>
        </w:r>
        <w:r w:rsidR="00593261" w:rsidRPr="00593261">
          <w:rPr>
            <w:rFonts w:ascii="Calibri" w:hAnsi="Calibri" w:cs="Calibri"/>
            <w:noProof/>
            <w:webHidden/>
            <w:sz w:val="24"/>
            <w:szCs w:val="24"/>
          </w:rPr>
          <w:tab/>
        </w:r>
        <w:r w:rsidR="00593261" w:rsidRPr="00593261">
          <w:rPr>
            <w:rFonts w:ascii="Calibri" w:hAnsi="Calibri" w:cs="Calibri"/>
            <w:noProof/>
            <w:webHidden/>
            <w:sz w:val="24"/>
            <w:szCs w:val="24"/>
          </w:rPr>
          <w:fldChar w:fldCharType="begin"/>
        </w:r>
        <w:r w:rsidR="00593261" w:rsidRPr="00593261">
          <w:rPr>
            <w:rFonts w:ascii="Calibri" w:hAnsi="Calibri" w:cs="Calibri"/>
            <w:noProof/>
            <w:webHidden/>
            <w:sz w:val="24"/>
            <w:szCs w:val="24"/>
          </w:rPr>
          <w:instrText xml:space="preserve"> PAGEREF _Toc139545986 \h </w:instrText>
        </w:r>
        <w:r w:rsidR="00593261" w:rsidRPr="00593261">
          <w:rPr>
            <w:rFonts w:ascii="Calibri" w:hAnsi="Calibri" w:cs="Calibri"/>
            <w:noProof/>
            <w:webHidden/>
            <w:sz w:val="24"/>
            <w:szCs w:val="24"/>
          </w:rPr>
        </w:r>
        <w:r w:rsidR="00593261" w:rsidRPr="00593261">
          <w:rPr>
            <w:rFonts w:ascii="Calibri" w:hAnsi="Calibri" w:cs="Calibri"/>
            <w:noProof/>
            <w:webHidden/>
            <w:sz w:val="24"/>
            <w:szCs w:val="24"/>
          </w:rPr>
          <w:fldChar w:fldCharType="separate"/>
        </w:r>
        <w:r w:rsidR="00593261" w:rsidRPr="00593261">
          <w:rPr>
            <w:rFonts w:ascii="Calibri" w:hAnsi="Calibri" w:cs="Calibri"/>
            <w:noProof/>
            <w:webHidden/>
            <w:sz w:val="24"/>
            <w:szCs w:val="24"/>
          </w:rPr>
          <w:t>9</w:t>
        </w:r>
        <w:r w:rsidR="00593261" w:rsidRPr="00593261">
          <w:rPr>
            <w:rFonts w:ascii="Calibri" w:hAnsi="Calibri" w:cs="Calibri"/>
            <w:noProof/>
            <w:webHidden/>
            <w:sz w:val="24"/>
            <w:szCs w:val="24"/>
          </w:rPr>
          <w:fldChar w:fldCharType="end"/>
        </w:r>
      </w:hyperlink>
    </w:p>
    <w:p w14:paraId="7066E9AD" w14:textId="6A2544FB" w:rsidR="00593261" w:rsidRPr="00593261" w:rsidRDefault="00795B33">
      <w:pPr>
        <w:pStyle w:val="TOC1"/>
        <w:tabs>
          <w:tab w:val="right" w:leader="dot" w:pos="9010"/>
        </w:tabs>
        <w:rPr>
          <w:rFonts w:ascii="Calibri" w:eastAsiaTheme="minorEastAsia" w:hAnsi="Calibri" w:cs="Calibri"/>
          <w:b w:val="0"/>
          <w:bCs w:val="0"/>
          <w:noProof/>
          <w:sz w:val="24"/>
          <w:szCs w:val="24"/>
          <w:lang w:eastAsia="en-GB"/>
        </w:rPr>
      </w:pPr>
      <w:hyperlink w:anchor="_Toc139545987" w:history="1">
        <w:r w:rsidR="00593261" w:rsidRPr="00593261">
          <w:rPr>
            <w:rStyle w:val="Hyperlink"/>
            <w:rFonts w:ascii="Calibri" w:hAnsi="Calibri" w:cs="Calibri"/>
            <w:noProof/>
            <w:sz w:val="24"/>
            <w:szCs w:val="24"/>
          </w:rPr>
          <w:t>The UoM secondary PGCE curriculum</w:t>
        </w:r>
        <w:r w:rsidR="00593261" w:rsidRPr="00593261">
          <w:rPr>
            <w:rFonts w:ascii="Calibri" w:hAnsi="Calibri" w:cs="Calibri"/>
            <w:noProof/>
            <w:webHidden/>
            <w:sz w:val="24"/>
            <w:szCs w:val="24"/>
          </w:rPr>
          <w:tab/>
        </w:r>
        <w:r w:rsidR="00593261" w:rsidRPr="00593261">
          <w:rPr>
            <w:rFonts w:ascii="Calibri" w:hAnsi="Calibri" w:cs="Calibri"/>
            <w:noProof/>
            <w:webHidden/>
            <w:sz w:val="24"/>
            <w:szCs w:val="24"/>
          </w:rPr>
          <w:fldChar w:fldCharType="begin"/>
        </w:r>
        <w:r w:rsidR="00593261" w:rsidRPr="00593261">
          <w:rPr>
            <w:rFonts w:ascii="Calibri" w:hAnsi="Calibri" w:cs="Calibri"/>
            <w:noProof/>
            <w:webHidden/>
            <w:sz w:val="24"/>
            <w:szCs w:val="24"/>
          </w:rPr>
          <w:instrText xml:space="preserve"> PAGEREF _Toc139545987 \h </w:instrText>
        </w:r>
        <w:r w:rsidR="00593261" w:rsidRPr="00593261">
          <w:rPr>
            <w:rFonts w:ascii="Calibri" w:hAnsi="Calibri" w:cs="Calibri"/>
            <w:noProof/>
            <w:webHidden/>
            <w:sz w:val="24"/>
            <w:szCs w:val="24"/>
          </w:rPr>
        </w:r>
        <w:r w:rsidR="00593261" w:rsidRPr="00593261">
          <w:rPr>
            <w:rFonts w:ascii="Calibri" w:hAnsi="Calibri" w:cs="Calibri"/>
            <w:noProof/>
            <w:webHidden/>
            <w:sz w:val="24"/>
            <w:szCs w:val="24"/>
          </w:rPr>
          <w:fldChar w:fldCharType="separate"/>
        </w:r>
        <w:r w:rsidR="00593261" w:rsidRPr="00593261">
          <w:rPr>
            <w:rFonts w:ascii="Calibri" w:hAnsi="Calibri" w:cs="Calibri"/>
            <w:noProof/>
            <w:webHidden/>
            <w:sz w:val="24"/>
            <w:szCs w:val="24"/>
          </w:rPr>
          <w:t>11</w:t>
        </w:r>
        <w:r w:rsidR="00593261" w:rsidRPr="00593261">
          <w:rPr>
            <w:rFonts w:ascii="Calibri" w:hAnsi="Calibri" w:cs="Calibri"/>
            <w:noProof/>
            <w:webHidden/>
            <w:sz w:val="24"/>
            <w:szCs w:val="24"/>
          </w:rPr>
          <w:fldChar w:fldCharType="end"/>
        </w:r>
      </w:hyperlink>
    </w:p>
    <w:p w14:paraId="371F835D" w14:textId="483C1F9E" w:rsidR="00593261" w:rsidRPr="00593261" w:rsidRDefault="00795B33">
      <w:pPr>
        <w:pStyle w:val="TOC1"/>
        <w:tabs>
          <w:tab w:val="right" w:leader="dot" w:pos="9010"/>
        </w:tabs>
        <w:rPr>
          <w:rFonts w:ascii="Calibri" w:eastAsiaTheme="minorEastAsia" w:hAnsi="Calibri" w:cs="Calibri"/>
          <w:b w:val="0"/>
          <w:bCs w:val="0"/>
          <w:noProof/>
          <w:sz w:val="24"/>
          <w:szCs w:val="24"/>
          <w:lang w:eastAsia="en-GB"/>
        </w:rPr>
      </w:pPr>
      <w:hyperlink w:anchor="_Toc139545988" w:history="1">
        <w:r w:rsidR="00593261" w:rsidRPr="00593261">
          <w:rPr>
            <w:rStyle w:val="Hyperlink"/>
            <w:rFonts w:ascii="Calibri" w:hAnsi="Calibri" w:cs="Calibri"/>
            <w:noProof/>
            <w:sz w:val="24"/>
            <w:szCs w:val="24"/>
          </w:rPr>
          <w:t>Getting ahead with academic writing skills</w:t>
        </w:r>
        <w:r w:rsidR="00593261" w:rsidRPr="00593261">
          <w:rPr>
            <w:rFonts w:ascii="Calibri" w:hAnsi="Calibri" w:cs="Calibri"/>
            <w:noProof/>
            <w:webHidden/>
            <w:sz w:val="24"/>
            <w:szCs w:val="24"/>
          </w:rPr>
          <w:tab/>
        </w:r>
        <w:r w:rsidR="00593261" w:rsidRPr="00593261">
          <w:rPr>
            <w:rFonts w:ascii="Calibri" w:hAnsi="Calibri" w:cs="Calibri"/>
            <w:noProof/>
            <w:webHidden/>
            <w:sz w:val="24"/>
            <w:szCs w:val="24"/>
          </w:rPr>
          <w:fldChar w:fldCharType="begin"/>
        </w:r>
        <w:r w:rsidR="00593261" w:rsidRPr="00593261">
          <w:rPr>
            <w:rFonts w:ascii="Calibri" w:hAnsi="Calibri" w:cs="Calibri"/>
            <w:noProof/>
            <w:webHidden/>
            <w:sz w:val="24"/>
            <w:szCs w:val="24"/>
          </w:rPr>
          <w:instrText xml:space="preserve"> PAGEREF _Toc139545988 \h </w:instrText>
        </w:r>
        <w:r w:rsidR="00593261" w:rsidRPr="00593261">
          <w:rPr>
            <w:rFonts w:ascii="Calibri" w:hAnsi="Calibri" w:cs="Calibri"/>
            <w:noProof/>
            <w:webHidden/>
            <w:sz w:val="24"/>
            <w:szCs w:val="24"/>
          </w:rPr>
        </w:r>
        <w:r w:rsidR="00593261" w:rsidRPr="00593261">
          <w:rPr>
            <w:rFonts w:ascii="Calibri" w:hAnsi="Calibri" w:cs="Calibri"/>
            <w:noProof/>
            <w:webHidden/>
            <w:sz w:val="24"/>
            <w:szCs w:val="24"/>
          </w:rPr>
          <w:fldChar w:fldCharType="separate"/>
        </w:r>
        <w:r w:rsidR="00593261" w:rsidRPr="00593261">
          <w:rPr>
            <w:rFonts w:ascii="Calibri" w:hAnsi="Calibri" w:cs="Calibri"/>
            <w:noProof/>
            <w:webHidden/>
            <w:sz w:val="24"/>
            <w:szCs w:val="24"/>
          </w:rPr>
          <w:t>12</w:t>
        </w:r>
        <w:r w:rsidR="00593261" w:rsidRPr="00593261">
          <w:rPr>
            <w:rFonts w:ascii="Calibri" w:hAnsi="Calibri" w:cs="Calibri"/>
            <w:noProof/>
            <w:webHidden/>
            <w:sz w:val="24"/>
            <w:szCs w:val="24"/>
          </w:rPr>
          <w:fldChar w:fldCharType="end"/>
        </w:r>
      </w:hyperlink>
    </w:p>
    <w:p w14:paraId="4EFF67D1" w14:textId="66E11268" w:rsidR="00593261" w:rsidRPr="00593261" w:rsidRDefault="00795B33">
      <w:pPr>
        <w:pStyle w:val="TOC1"/>
        <w:tabs>
          <w:tab w:val="right" w:leader="dot" w:pos="9010"/>
        </w:tabs>
        <w:rPr>
          <w:rFonts w:ascii="Calibri" w:eastAsiaTheme="minorEastAsia" w:hAnsi="Calibri" w:cs="Calibri"/>
          <w:b w:val="0"/>
          <w:bCs w:val="0"/>
          <w:noProof/>
          <w:sz w:val="24"/>
          <w:szCs w:val="24"/>
          <w:lang w:eastAsia="en-GB"/>
        </w:rPr>
      </w:pPr>
      <w:hyperlink w:anchor="_Toc139545989" w:history="1">
        <w:r w:rsidR="00593261" w:rsidRPr="00593261">
          <w:rPr>
            <w:rStyle w:val="Hyperlink"/>
            <w:rFonts w:ascii="Calibri" w:hAnsi="Calibri" w:cs="Calibri"/>
            <w:noProof/>
            <w:sz w:val="24"/>
            <w:szCs w:val="24"/>
          </w:rPr>
          <w:t>Disability Advisory and Support Service (DASS)</w:t>
        </w:r>
        <w:r w:rsidR="00593261" w:rsidRPr="00593261">
          <w:rPr>
            <w:rFonts w:ascii="Calibri" w:hAnsi="Calibri" w:cs="Calibri"/>
            <w:noProof/>
            <w:webHidden/>
            <w:sz w:val="24"/>
            <w:szCs w:val="24"/>
          </w:rPr>
          <w:tab/>
        </w:r>
        <w:r w:rsidR="00593261" w:rsidRPr="00593261">
          <w:rPr>
            <w:rFonts w:ascii="Calibri" w:hAnsi="Calibri" w:cs="Calibri"/>
            <w:noProof/>
            <w:webHidden/>
            <w:sz w:val="24"/>
            <w:szCs w:val="24"/>
          </w:rPr>
          <w:fldChar w:fldCharType="begin"/>
        </w:r>
        <w:r w:rsidR="00593261" w:rsidRPr="00593261">
          <w:rPr>
            <w:rFonts w:ascii="Calibri" w:hAnsi="Calibri" w:cs="Calibri"/>
            <w:noProof/>
            <w:webHidden/>
            <w:sz w:val="24"/>
            <w:szCs w:val="24"/>
          </w:rPr>
          <w:instrText xml:space="preserve"> PAGEREF _Toc139545989 \h </w:instrText>
        </w:r>
        <w:r w:rsidR="00593261" w:rsidRPr="00593261">
          <w:rPr>
            <w:rFonts w:ascii="Calibri" w:hAnsi="Calibri" w:cs="Calibri"/>
            <w:noProof/>
            <w:webHidden/>
            <w:sz w:val="24"/>
            <w:szCs w:val="24"/>
          </w:rPr>
        </w:r>
        <w:r w:rsidR="00593261" w:rsidRPr="00593261">
          <w:rPr>
            <w:rFonts w:ascii="Calibri" w:hAnsi="Calibri" w:cs="Calibri"/>
            <w:noProof/>
            <w:webHidden/>
            <w:sz w:val="24"/>
            <w:szCs w:val="24"/>
          </w:rPr>
          <w:fldChar w:fldCharType="separate"/>
        </w:r>
        <w:r w:rsidR="00593261" w:rsidRPr="00593261">
          <w:rPr>
            <w:rFonts w:ascii="Calibri" w:hAnsi="Calibri" w:cs="Calibri"/>
            <w:noProof/>
            <w:webHidden/>
            <w:sz w:val="24"/>
            <w:szCs w:val="24"/>
          </w:rPr>
          <w:t>12</w:t>
        </w:r>
        <w:r w:rsidR="00593261" w:rsidRPr="00593261">
          <w:rPr>
            <w:rFonts w:ascii="Calibri" w:hAnsi="Calibri" w:cs="Calibri"/>
            <w:noProof/>
            <w:webHidden/>
            <w:sz w:val="24"/>
            <w:szCs w:val="24"/>
          </w:rPr>
          <w:fldChar w:fldCharType="end"/>
        </w:r>
      </w:hyperlink>
    </w:p>
    <w:p w14:paraId="373E9F62" w14:textId="36E15909" w:rsidR="00593261" w:rsidRPr="00593261" w:rsidRDefault="00795B33">
      <w:pPr>
        <w:pStyle w:val="TOC1"/>
        <w:tabs>
          <w:tab w:val="right" w:leader="dot" w:pos="9010"/>
        </w:tabs>
        <w:rPr>
          <w:rFonts w:ascii="Calibri" w:eastAsiaTheme="minorEastAsia" w:hAnsi="Calibri" w:cs="Calibri"/>
          <w:b w:val="0"/>
          <w:bCs w:val="0"/>
          <w:noProof/>
          <w:sz w:val="24"/>
          <w:szCs w:val="24"/>
          <w:lang w:eastAsia="en-GB"/>
        </w:rPr>
      </w:pPr>
      <w:hyperlink w:anchor="_Toc139545990" w:history="1">
        <w:r w:rsidR="00593261" w:rsidRPr="00593261">
          <w:rPr>
            <w:rStyle w:val="Hyperlink"/>
            <w:rFonts w:ascii="Calibri" w:hAnsi="Calibri" w:cs="Calibri"/>
            <w:noProof/>
            <w:sz w:val="24"/>
            <w:szCs w:val="24"/>
          </w:rPr>
          <w:t>Initial reading</w:t>
        </w:r>
        <w:r w:rsidR="00593261" w:rsidRPr="00593261">
          <w:rPr>
            <w:rFonts w:ascii="Calibri" w:hAnsi="Calibri" w:cs="Calibri"/>
            <w:noProof/>
            <w:webHidden/>
            <w:sz w:val="24"/>
            <w:szCs w:val="24"/>
          </w:rPr>
          <w:tab/>
        </w:r>
        <w:r w:rsidR="00593261" w:rsidRPr="00593261">
          <w:rPr>
            <w:rFonts w:ascii="Calibri" w:hAnsi="Calibri" w:cs="Calibri"/>
            <w:noProof/>
            <w:webHidden/>
            <w:sz w:val="24"/>
            <w:szCs w:val="24"/>
          </w:rPr>
          <w:fldChar w:fldCharType="begin"/>
        </w:r>
        <w:r w:rsidR="00593261" w:rsidRPr="00593261">
          <w:rPr>
            <w:rFonts w:ascii="Calibri" w:hAnsi="Calibri" w:cs="Calibri"/>
            <w:noProof/>
            <w:webHidden/>
            <w:sz w:val="24"/>
            <w:szCs w:val="24"/>
          </w:rPr>
          <w:instrText xml:space="preserve"> PAGEREF _Toc139545990 \h </w:instrText>
        </w:r>
        <w:r w:rsidR="00593261" w:rsidRPr="00593261">
          <w:rPr>
            <w:rFonts w:ascii="Calibri" w:hAnsi="Calibri" w:cs="Calibri"/>
            <w:noProof/>
            <w:webHidden/>
            <w:sz w:val="24"/>
            <w:szCs w:val="24"/>
          </w:rPr>
        </w:r>
        <w:r w:rsidR="00593261" w:rsidRPr="00593261">
          <w:rPr>
            <w:rFonts w:ascii="Calibri" w:hAnsi="Calibri" w:cs="Calibri"/>
            <w:noProof/>
            <w:webHidden/>
            <w:sz w:val="24"/>
            <w:szCs w:val="24"/>
          </w:rPr>
          <w:fldChar w:fldCharType="separate"/>
        </w:r>
        <w:r w:rsidR="00593261" w:rsidRPr="00593261">
          <w:rPr>
            <w:rFonts w:ascii="Calibri" w:hAnsi="Calibri" w:cs="Calibri"/>
            <w:noProof/>
            <w:webHidden/>
            <w:sz w:val="24"/>
            <w:szCs w:val="24"/>
          </w:rPr>
          <w:t>13</w:t>
        </w:r>
        <w:r w:rsidR="00593261" w:rsidRPr="00593261">
          <w:rPr>
            <w:rFonts w:ascii="Calibri" w:hAnsi="Calibri" w:cs="Calibri"/>
            <w:noProof/>
            <w:webHidden/>
            <w:sz w:val="24"/>
            <w:szCs w:val="24"/>
          </w:rPr>
          <w:fldChar w:fldCharType="end"/>
        </w:r>
      </w:hyperlink>
    </w:p>
    <w:p w14:paraId="78754000" w14:textId="7FB69140" w:rsidR="00593261" w:rsidRPr="00593261" w:rsidRDefault="00795B33">
      <w:pPr>
        <w:pStyle w:val="TOC1"/>
        <w:tabs>
          <w:tab w:val="right" w:leader="dot" w:pos="9010"/>
        </w:tabs>
        <w:rPr>
          <w:rFonts w:ascii="Calibri" w:eastAsiaTheme="minorEastAsia" w:hAnsi="Calibri" w:cs="Calibri"/>
          <w:b w:val="0"/>
          <w:bCs w:val="0"/>
          <w:noProof/>
          <w:sz w:val="24"/>
          <w:szCs w:val="24"/>
          <w:lang w:eastAsia="en-GB"/>
        </w:rPr>
      </w:pPr>
      <w:hyperlink w:anchor="_Toc139545991" w:history="1">
        <w:r w:rsidR="00593261" w:rsidRPr="00593261">
          <w:rPr>
            <w:rStyle w:val="Hyperlink"/>
            <w:rFonts w:ascii="Calibri" w:hAnsi="Calibri" w:cs="Calibri"/>
            <w:noProof/>
            <w:sz w:val="24"/>
            <w:szCs w:val="24"/>
          </w:rPr>
          <w:t>Useful links for University of Manchester students</w:t>
        </w:r>
        <w:r w:rsidR="00593261" w:rsidRPr="00593261">
          <w:rPr>
            <w:rFonts w:ascii="Calibri" w:hAnsi="Calibri" w:cs="Calibri"/>
            <w:noProof/>
            <w:webHidden/>
            <w:sz w:val="24"/>
            <w:szCs w:val="24"/>
          </w:rPr>
          <w:tab/>
        </w:r>
        <w:r w:rsidR="00593261" w:rsidRPr="00593261">
          <w:rPr>
            <w:rFonts w:ascii="Calibri" w:hAnsi="Calibri" w:cs="Calibri"/>
            <w:noProof/>
            <w:webHidden/>
            <w:sz w:val="24"/>
            <w:szCs w:val="24"/>
          </w:rPr>
          <w:fldChar w:fldCharType="begin"/>
        </w:r>
        <w:r w:rsidR="00593261" w:rsidRPr="00593261">
          <w:rPr>
            <w:rFonts w:ascii="Calibri" w:hAnsi="Calibri" w:cs="Calibri"/>
            <w:noProof/>
            <w:webHidden/>
            <w:sz w:val="24"/>
            <w:szCs w:val="24"/>
          </w:rPr>
          <w:instrText xml:space="preserve"> PAGEREF _Toc139545991 \h </w:instrText>
        </w:r>
        <w:r w:rsidR="00593261" w:rsidRPr="00593261">
          <w:rPr>
            <w:rFonts w:ascii="Calibri" w:hAnsi="Calibri" w:cs="Calibri"/>
            <w:noProof/>
            <w:webHidden/>
            <w:sz w:val="24"/>
            <w:szCs w:val="24"/>
          </w:rPr>
        </w:r>
        <w:r w:rsidR="00593261" w:rsidRPr="00593261">
          <w:rPr>
            <w:rFonts w:ascii="Calibri" w:hAnsi="Calibri" w:cs="Calibri"/>
            <w:noProof/>
            <w:webHidden/>
            <w:sz w:val="24"/>
            <w:szCs w:val="24"/>
          </w:rPr>
          <w:fldChar w:fldCharType="separate"/>
        </w:r>
        <w:r w:rsidR="00593261" w:rsidRPr="00593261">
          <w:rPr>
            <w:rFonts w:ascii="Calibri" w:hAnsi="Calibri" w:cs="Calibri"/>
            <w:noProof/>
            <w:webHidden/>
            <w:sz w:val="24"/>
            <w:szCs w:val="24"/>
          </w:rPr>
          <w:t>14</w:t>
        </w:r>
        <w:r w:rsidR="00593261" w:rsidRPr="00593261">
          <w:rPr>
            <w:rFonts w:ascii="Calibri" w:hAnsi="Calibri" w:cs="Calibri"/>
            <w:noProof/>
            <w:webHidden/>
            <w:sz w:val="24"/>
            <w:szCs w:val="24"/>
          </w:rPr>
          <w:fldChar w:fldCharType="end"/>
        </w:r>
      </w:hyperlink>
    </w:p>
    <w:p w14:paraId="2815E576" w14:textId="45253231" w:rsidR="00A640E9" w:rsidRPr="00427190" w:rsidRDefault="004E4664">
      <w:pPr>
        <w:rPr>
          <w:rFonts w:asciiTheme="minorHAnsi" w:hAnsiTheme="minorHAnsi" w:cstheme="minorHAnsi"/>
        </w:rPr>
      </w:pPr>
      <w:r w:rsidRPr="00593261">
        <w:rPr>
          <w:rFonts w:ascii="Calibri" w:hAnsi="Calibri" w:cs="Calibri"/>
        </w:rPr>
        <w:fldChar w:fldCharType="end"/>
      </w:r>
      <w:r w:rsidR="00A640E9" w:rsidRPr="00427190">
        <w:rPr>
          <w:rFonts w:asciiTheme="minorHAnsi" w:hAnsiTheme="minorHAnsi" w:cstheme="minorHAnsi"/>
        </w:rPr>
        <w:br w:type="page"/>
      </w:r>
    </w:p>
    <w:p w14:paraId="12C94FF6" w14:textId="7650FF76" w:rsidR="00A640E9" w:rsidRPr="00427190" w:rsidRDefault="00A640E9" w:rsidP="00A640E9">
      <w:pPr>
        <w:rPr>
          <w:rFonts w:asciiTheme="minorHAnsi" w:hAnsiTheme="minorHAnsi" w:cstheme="minorHAnsi"/>
        </w:rPr>
      </w:pPr>
      <w:r w:rsidRPr="00427190">
        <w:rPr>
          <w:rFonts w:asciiTheme="minorHAnsi" w:hAnsiTheme="minorHAnsi" w:cstheme="minorHAnsi"/>
          <w:noProof/>
        </w:rPr>
        <w:lastRenderedPageBreak/>
        <w:drawing>
          <wp:inline distT="0" distB="0" distL="0" distR="0" wp14:anchorId="2EA07847" wp14:editId="41DA1958">
            <wp:extent cx="5880735" cy="55886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80855" cy="5588768"/>
                    </a:xfrm>
                    <a:prstGeom prst="rect">
                      <a:avLst/>
                    </a:prstGeom>
                  </pic:spPr>
                </pic:pic>
              </a:graphicData>
            </a:graphic>
          </wp:inline>
        </w:drawing>
      </w:r>
    </w:p>
    <w:p w14:paraId="1C655AC4" w14:textId="4C76A437" w:rsidR="00A640E9" w:rsidRPr="00427190" w:rsidRDefault="00A640E9" w:rsidP="00A640E9">
      <w:pPr>
        <w:rPr>
          <w:rFonts w:asciiTheme="minorHAnsi" w:hAnsiTheme="minorHAnsi" w:cstheme="minorHAnsi"/>
        </w:rPr>
      </w:pPr>
    </w:p>
    <w:p w14:paraId="1B3103EA" w14:textId="12762AB7" w:rsidR="00A640E9" w:rsidRPr="00427190" w:rsidRDefault="00A640E9" w:rsidP="00A640E9">
      <w:pPr>
        <w:rPr>
          <w:rFonts w:asciiTheme="minorHAnsi" w:hAnsiTheme="minorHAnsi" w:cstheme="minorHAnsi"/>
        </w:rPr>
      </w:pPr>
    </w:p>
    <w:p w14:paraId="6031A01F" w14:textId="7E86A55F" w:rsidR="00A640E9" w:rsidRPr="00427190" w:rsidRDefault="00F901A8">
      <w:pPr>
        <w:rPr>
          <w:rFonts w:asciiTheme="minorHAnsi" w:hAnsiTheme="minorHAnsi" w:cstheme="minorHAnsi"/>
        </w:rPr>
      </w:pPr>
      <w:r w:rsidRPr="00427190">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D545EA2" wp14:editId="59405768">
                <wp:simplePos x="0" y="0"/>
                <wp:positionH relativeFrom="column">
                  <wp:posOffset>0</wp:posOffset>
                </wp:positionH>
                <wp:positionV relativeFrom="paragraph">
                  <wp:posOffset>299036</wp:posOffset>
                </wp:positionV>
                <wp:extent cx="5880735" cy="2294792"/>
                <wp:effectExtent l="0" t="0" r="12065" b="17145"/>
                <wp:wrapNone/>
                <wp:docPr id="12" name="Text Box 12"/>
                <wp:cNvGraphicFramePr/>
                <a:graphic xmlns:a="http://schemas.openxmlformats.org/drawingml/2006/main">
                  <a:graphicData uri="http://schemas.microsoft.com/office/word/2010/wordprocessingShape">
                    <wps:wsp>
                      <wps:cNvSpPr txBox="1"/>
                      <wps:spPr>
                        <a:xfrm>
                          <a:off x="0" y="0"/>
                          <a:ext cx="5880735" cy="2294792"/>
                        </a:xfrm>
                        <a:prstGeom prst="rect">
                          <a:avLst/>
                        </a:prstGeom>
                        <a:noFill/>
                        <a:ln w="6350">
                          <a:solidFill>
                            <a:prstClr val="black"/>
                          </a:solidFill>
                        </a:ln>
                      </wps:spPr>
                      <wps:txbx>
                        <w:txbxContent>
                          <w:p w14:paraId="426FEAFE" w14:textId="7964694B" w:rsidR="00EF3D2E" w:rsidRPr="00427190" w:rsidRDefault="00EF3D2E" w:rsidP="00C4502E">
                            <w:pPr>
                              <w:rPr>
                                <w:rFonts w:asciiTheme="minorHAnsi" w:hAnsiTheme="minorHAnsi" w:cstheme="minorHAnsi"/>
                                <w:b/>
                              </w:rPr>
                            </w:pPr>
                            <w:r w:rsidRPr="00427190">
                              <w:rPr>
                                <w:rFonts w:asciiTheme="minorHAnsi" w:hAnsiTheme="minorHAnsi" w:cstheme="minorHAnsi"/>
                                <w:b/>
                              </w:rPr>
                              <w:t xml:space="preserve">What our </w:t>
                            </w:r>
                            <w:r w:rsidR="00655B21">
                              <w:rPr>
                                <w:rFonts w:asciiTheme="minorHAnsi" w:hAnsiTheme="minorHAnsi" w:cstheme="minorHAnsi"/>
                                <w:b/>
                              </w:rPr>
                              <w:t>trainees, school</w:t>
                            </w:r>
                            <w:r w:rsidRPr="00427190">
                              <w:rPr>
                                <w:rFonts w:asciiTheme="minorHAnsi" w:hAnsiTheme="minorHAnsi" w:cstheme="minorHAnsi"/>
                                <w:b/>
                              </w:rPr>
                              <w:t xml:space="preserve"> partners </w:t>
                            </w:r>
                            <w:r w:rsidR="00655B21">
                              <w:rPr>
                                <w:rFonts w:asciiTheme="minorHAnsi" w:hAnsiTheme="minorHAnsi" w:cstheme="minorHAnsi"/>
                                <w:b/>
                              </w:rPr>
                              <w:t xml:space="preserve">and external agencies </w:t>
                            </w:r>
                            <w:r w:rsidRPr="00427190">
                              <w:rPr>
                                <w:rFonts w:asciiTheme="minorHAnsi" w:hAnsiTheme="minorHAnsi" w:cstheme="minorHAnsi"/>
                                <w:b/>
                              </w:rPr>
                              <w:t xml:space="preserve">say: </w:t>
                            </w:r>
                          </w:p>
                          <w:p w14:paraId="5A96FAF2" w14:textId="77777777" w:rsidR="00EF3D2E" w:rsidRPr="00427190" w:rsidRDefault="00EF3D2E" w:rsidP="00C4502E">
                            <w:pPr>
                              <w:rPr>
                                <w:rFonts w:asciiTheme="minorHAnsi" w:hAnsiTheme="minorHAnsi" w:cstheme="minorHAnsi"/>
                                <w:b/>
                              </w:rPr>
                            </w:pPr>
                          </w:p>
                          <w:p w14:paraId="78DFFA98" w14:textId="4BEE9C9A" w:rsidR="00163B3B" w:rsidRPr="002C6019" w:rsidRDefault="002C6019" w:rsidP="00163B3B">
                            <w:pPr>
                              <w:rPr>
                                <w:rFonts w:asciiTheme="minorHAnsi" w:hAnsiTheme="minorHAnsi" w:cstheme="minorHAnsi"/>
                              </w:rPr>
                            </w:pPr>
                            <w:r>
                              <w:rPr>
                                <w:rFonts w:asciiTheme="minorHAnsi" w:hAnsiTheme="minorHAnsi" w:cstheme="minorHAnsi"/>
                                <w:i/>
                                <w:iCs/>
                              </w:rPr>
                              <w:t>“</w:t>
                            </w:r>
                            <w:r w:rsidR="00163B3B">
                              <w:rPr>
                                <w:rFonts w:asciiTheme="minorHAnsi" w:hAnsiTheme="minorHAnsi" w:cstheme="minorHAnsi"/>
                                <w:i/>
                                <w:iCs/>
                              </w:rPr>
                              <w:t xml:space="preserve">The tutors are fantastic and </w:t>
                            </w:r>
                            <w:r w:rsidR="00163B3B" w:rsidRPr="00163B3B">
                              <w:rPr>
                                <w:rFonts w:asciiTheme="minorHAnsi" w:hAnsiTheme="minorHAnsi" w:cstheme="minorHAnsi"/>
                                <w:i/>
                                <w:iCs/>
                              </w:rPr>
                              <w:t xml:space="preserve">extremely supportive, the lectures and tutorials are interesting, interactive and provide you with the opportunity to develop the practical skills required to become a competent teacher.” </w:t>
                            </w:r>
                            <w:r w:rsidRPr="002C6019">
                              <w:rPr>
                                <w:rFonts w:asciiTheme="minorHAnsi" w:hAnsiTheme="minorHAnsi" w:cstheme="minorHAnsi"/>
                                <w:i/>
                                <w:iCs/>
                              </w:rPr>
                              <w:t>Former trainee</w:t>
                            </w:r>
                            <w:r w:rsidR="00163B3B" w:rsidRPr="002C6019">
                              <w:rPr>
                                <w:rFonts w:asciiTheme="minorHAnsi" w:hAnsiTheme="minorHAnsi" w:cstheme="minorHAnsi"/>
                                <w:i/>
                                <w:iCs/>
                              </w:rPr>
                              <w:t>, now</w:t>
                            </w:r>
                            <w:r w:rsidR="002B589C">
                              <w:rPr>
                                <w:rFonts w:asciiTheme="minorHAnsi" w:hAnsiTheme="minorHAnsi" w:cstheme="minorHAnsi"/>
                                <w:i/>
                                <w:iCs/>
                              </w:rPr>
                              <w:t xml:space="preserve"> school-based</w:t>
                            </w:r>
                            <w:r w:rsidR="00163B3B" w:rsidRPr="002C6019">
                              <w:rPr>
                                <w:rFonts w:asciiTheme="minorHAnsi" w:hAnsiTheme="minorHAnsi" w:cstheme="minorHAnsi"/>
                                <w:i/>
                                <w:iCs/>
                              </w:rPr>
                              <w:t xml:space="preserve"> mentor ​</w:t>
                            </w:r>
                          </w:p>
                          <w:p w14:paraId="67BE3EFE" w14:textId="77777777" w:rsidR="00EF3D2E" w:rsidRPr="00427190" w:rsidRDefault="00EF3D2E" w:rsidP="00C4502E">
                            <w:pPr>
                              <w:rPr>
                                <w:rFonts w:asciiTheme="minorHAnsi" w:hAnsiTheme="minorHAnsi" w:cstheme="minorHAnsi"/>
                              </w:rPr>
                            </w:pPr>
                          </w:p>
                          <w:p w14:paraId="3914304E" w14:textId="2786AFFE" w:rsidR="00EF3D2E" w:rsidRDefault="002C6019" w:rsidP="00C4502E">
                            <w:pPr>
                              <w:rPr>
                                <w:rFonts w:asciiTheme="minorHAnsi" w:hAnsiTheme="minorHAnsi" w:cstheme="minorHAnsi"/>
                                <w:i/>
                                <w:iCs/>
                              </w:rPr>
                            </w:pPr>
                            <w:r>
                              <w:rPr>
                                <w:rFonts w:asciiTheme="minorHAnsi" w:hAnsiTheme="minorHAnsi" w:cstheme="minorHAnsi"/>
                                <w:i/>
                                <w:iCs/>
                              </w:rPr>
                              <w:t>“</w:t>
                            </w:r>
                            <w:r w:rsidR="00655B21" w:rsidRPr="00655B21">
                              <w:rPr>
                                <w:rFonts w:asciiTheme="minorHAnsi" w:hAnsiTheme="minorHAnsi" w:cstheme="minorHAnsi"/>
                                <w:i/>
                                <w:iCs/>
                              </w:rPr>
                              <w:t>I had an excellent university tutor who made me excited to be a teacher and gave me all the tools I needed to be a great teacher</w:t>
                            </w:r>
                            <w:r>
                              <w:rPr>
                                <w:rFonts w:asciiTheme="minorHAnsi" w:hAnsiTheme="minorHAnsi" w:cstheme="minorHAnsi"/>
                                <w:i/>
                                <w:iCs/>
                              </w:rPr>
                              <w:t>.”</w:t>
                            </w:r>
                            <w:r w:rsidR="00655B21" w:rsidRPr="00655B21">
                              <w:rPr>
                                <w:rFonts w:asciiTheme="minorHAnsi" w:hAnsiTheme="minorHAnsi" w:cstheme="minorHAnsi"/>
                                <w:i/>
                                <w:iCs/>
                              </w:rPr>
                              <w:t xml:space="preserve"> Trainee  </w:t>
                            </w:r>
                          </w:p>
                          <w:p w14:paraId="66BF2374" w14:textId="77777777" w:rsidR="00655B21" w:rsidRPr="00427190" w:rsidRDefault="00655B21" w:rsidP="00C4502E">
                            <w:pPr>
                              <w:rPr>
                                <w:rFonts w:asciiTheme="minorHAnsi" w:hAnsiTheme="minorHAnsi" w:cstheme="minorHAnsi"/>
                              </w:rPr>
                            </w:pPr>
                          </w:p>
                          <w:p w14:paraId="7782B989" w14:textId="4B3A937D" w:rsidR="00EF3D2E" w:rsidRPr="00427190" w:rsidRDefault="002C6019" w:rsidP="00C4502E">
                            <w:pPr>
                              <w:rPr>
                                <w:rFonts w:asciiTheme="minorHAnsi" w:hAnsiTheme="minorHAnsi" w:cstheme="minorHAnsi"/>
                              </w:rPr>
                            </w:pPr>
                            <w:r>
                              <w:rPr>
                                <w:rFonts w:asciiTheme="minorHAnsi" w:hAnsiTheme="minorHAnsi" w:cstheme="minorHAnsi"/>
                                <w:i/>
                                <w:iCs/>
                              </w:rPr>
                              <w:t>“</w:t>
                            </w:r>
                            <w:r w:rsidR="00655B21" w:rsidRPr="00655B21">
                              <w:rPr>
                                <w:rFonts w:asciiTheme="minorHAnsi" w:hAnsiTheme="minorHAnsi" w:cstheme="minorHAnsi"/>
                                <w:i/>
                                <w:iCs/>
                              </w:rPr>
                              <w:t>All trainees receive highly personalised support to help them succeed, particularly those who are vulnerable.</w:t>
                            </w:r>
                            <w:r>
                              <w:rPr>
                                <w:rFonts w:asciiTheme="minorHAnsi" w:hAnsiTheme="minorHAnsi" w:cstheme="minorHAnsi"/>
                                <w:i/>
                                <w:iCs/>
                              </w:rPr>
                              <w:t>”</w:t>
                            </w:r>
                            <w:r w:rsidR="00655B21" w:rsidRPr="00655B21">
                              <w:rPr>
                                <w:rFonts w:asciiTheme="minorHAnsi" w:hAnsiTheme="minorHAnsi" w:cstheme="minorHAnsi"/>
                                <w:i/>
                                <w:iCs/>
                              </w:rPr>
                              <w:t xml:space="preserve"> Ofsted </w:t>
                            </w:r>
                            <w:r>
                              <w:rPr>
                                <w:rFonts w:asciiTheme="minorHAnsi" w:hAnsiTheme="minorHAnsi" w:cstheme="minorHAnsi"/>
                                <w:i/>
                                <w:iCs/>
                              </w:rPr>
                              <w:t>(</w:t>
                            </w:r>
                            <w:r w:rsidR="00655B21" w:rsidRPr="00655B21">
                              <w:rPr>
                                <w:rFonts w:asciiTheme="minorHAnsi" w:hAnsiTheme="minorHAnsi" w:cstheme="minorHAnsi"/>
                                <w:i/>
                                <w:iCs/>
                              </w:rPr>
                              <w:t>2018</w:t>
                            </w:r>
                            <w:r>
                              <w:rPr>
                                <w:rFonts w:asciiTheme="minorHAnsi" w:hAnsiTheme="minorHAnsi" w:cstheme="minorHAnsi"/>
                                <w:i/>
                                <w:iCs/>
                              </w:rPr>
                              <w:t>)</w:t>
                            </w:r>
                          </w:p>
                          <w:p w14:paraId="6D14BD1F" w14:textId="77777777" w:rsidR="00EF3D2E" w:rsidRPr="00427190" w:rsidRDefault="00EF3D2E" w:rsidP="00C4502E">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45EA2" id="_x0000_t202" coordsize="21600,21600" o:spt="202" path="m,l,21600r21600,l21600,xe">
                <v:stroke joinstyle="miter"/>
                <v:path gradientshapeok="t" o:connecttype="rect"/>
              </v:shapetype>
              <v:shape id="Text Box 12" o:spid="_x0000_s1026" type="#_x0000_t202" style="position:absolute;margin-left:0;margin-top:23.55pt;width:463.05pt;height:18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" filled="f" strokeweight=".5pt">
                <v:textbox>
                  <w:txbxContent>
                    <w:p w14:paraId="426FEAFE" w14:textId="7964694B" w:rsidR="00EF3D2E" w:rsidRPr="00427190" w:rsidRDefault="00EF3D2E" w:rsidP="00C4502E">
                      <w:pPr>
                        <w:rPr>
                          <w:rFonts w:asciiTheme="minorHAnsi" w:hAnsiTheme="minorHAnsi" w:cstheme="minorHAnsi"/>
                          <w:b/>
                        </w:rPr>
                      </w:pPr>
                      <w:r w:rsidRPr="00427190">
                        <w:rPr>
                          <w:rFonts w:asciiTheme="minorHAnsi" w:hAnsiTheme="minorHAnsi" w:cstheme="minorHAnsi"/>
                          <w:b/>
                        </w:rPr>
                        <w:t xml:space="preserve">What our </w:t>
                      </w:r>
                      <w:r w:rsidR="00655B21">
                        <w:rPr>
                          <w:rFonts w:asciiTheme="minorHAnsi" w:hAnsiTheme="minorHAnsi" w:cstheme="minorHAnsi"/>
                          <w:b/>
                        </w:rPr>
                        <w:t>trainees, school</w:t>
                      </w:r>
                      <w:r w:rsidRPr="00427190">
                        <w:rPr>
                          <w:rFonts w:asciiTheme="minorHAnsi" w:hAnsiTheme="minorHAnsi" w:cstheme="minorHAnsi"/>
                          <w:b/>
                        </w:rPr>
                        <w:t xml:space="preserve"> partners </w:t>
                      </w:r>
                      <w:r w:rsidR="00655B21">
                        <w:rPr>
                          <w:rFonts w:asciiTheme="minorHAnsi" w:hAnsiTheme="minorHAnsi" w:cstheme="minorHAnsi"/>
                          <w:b/>
                        </w:rPr>
                        <w:t xml:space="preserve">and external agencies </w:t>
                      </w:r>
                      <w:r w:rsidRPr="00427190">
                        <w:rPr>
                          <w:rFonts w:asciiTheme="minorHAnsi" w:hAnsiTheme="minorHAnsi" w:cstheme="minorHAnsi"/>
                          <w:b/>
                        </w:rPr>
                        <w:t xml:space="preserve">say: </w:t>
                      </w:r>
                    </w:p>
                    <w:p w14:paraId="5A96FAF2" w14:textId="77777777" w:rsidR="00EF3D2E" w:rsidRPr="00427190" w:rsidRDefault="00EF3D2E" w:rsidP="00C4502E">
                      <w:pPr>
                        <w:rPr>
                          <w:rFonts w:asciiTheme="minorHAnsi" w:hAnsiTheme="minorHAnsi" w:cstheme="minorHAnsi"/>
                          <w:b/>
                        </w:rPr>
                      </w:pPr>
                    </w:p>
                    <w:p w14:paraId="78DFFA98" w14:textId="4BEE9C9A" w:rsidR="00163B3B" w:rsidRPr="002C6019" w:rsidRDefault="002C6019" w:rsidP="00163B3B">
                      <w:pPr>
                        <w:rPr>
                          <w:rFonts w:asciiTheme="minorHAnsi" w:hAnsiTheme="minorHAnsi" w:cstheme="minorHAnsi"/>
                        </w:rPr>
                      </w:pPr>
                      <w:r>
                        <w:rPr>
                          <w:rFonts w:asciiTheme="minorHAnsi" w:hAnsiTheme="minorHAnsi" w:cstheme="minorHAnsi"/>
                          <w:i/>
                          <w:iCs/>
                        </w:rPr>
                        <w:t>“</w:t>
                      </w:r>
                      <w:r w:rsidR="00163B3B">
                        <w:rPr>
                          <w:rFonts w:asciiTheme="minorHAnsi" w:hAnsiTheme="minorHAnsi" w:cstheme="minorHAnsi"/>
                          <w:i/>
                          <w:iCs/>
                        </w:rPr>
                        <w:t xml:space="preserve">The tutors are fantastic and </w:t>
                      </w:r>
                      <w:r w:rsidR="00163B3B" w:rsidRPr="00163B3B">
                        <w:rPr>
                          <w:rFonts w:asciiTheme="minorHAnsi" w:hAnsiTheme="minorHAnsi" w:cstheme="minorHAnsi"/>
                          <w:i/>
                          <w:iCs/>
                        </w:rPr>
                        <w:t xml:space="preserve">extremely supportive, the lectures and tutorials are interesting, interactive and provide you with the opportunity to develop the practical skills required to become a competent teacher.” </w:t>
                      </w:r>
                      <w:r w:rsidRPr="002C6019">
                        <w:rPr>
                          <w:rFonts w:asciiTheme="minorHAnsi" w:hAnsiTheme="minorHAnsi" w:cstheme="minorHAnsi"/>
                          <w:i/>
                          <w:iCs/>
                        </w:rPr>
                        <w:t>Former trainee</w:t>
                      </w:r>
                      <w:r w:rsidR="00163B3B" w:rsidRPr="002C6019">
                        <w:rPr>
                          <w:rFonts w:asciiTheme="minorHAnsi" w:hAnsiTheme="minorHAnsi" w:cstheme="minorHAnsi"/>
                          <w:i/>
                          <w:iCs/>
                        </w:rPr>
                        <w:t>, now</w:t>
                      </w:r>
                      <w:r w:rsidR="002B589C">
                        <w:rPr>
                          <w:rFonts w:asciiTheme="minorHAnsi" w:hAnsiTheme="minorHAnsi" w:cstheme="minorHAnsi"/>
                          <w:i/>
                          <w:iCs/>
                        </w:rPr>
                        <w:t xml:space="preserve"> school-based</w:t>
                      </w:r>
                      <w:r w:rsidR="00163B3B" w:rsidRPr="002C6019">
                        <w:rPr>
                          <w:rFonts w:asciiTheme="minorHAnsi" w:hAnsiTheme="minorHAnsi" w:cstheme="minorHAnsi"/>
                          <w:i/>
                          <w:iCs/>
                        </w:rPr>
                        <w:t xml:space="preserve"> mentor ​</w:t>
                      </w:r>
                    </w:p>
                    <w:p w14:paraId="67BE3EFE" w14:textId="77777777" w:rsidR="00EF3D2E" w:rsidRPr="00427190" w:rsidRDefault="00EF3D2E" w:rsidP="00C4502E">
                      <w:pPr>
                        <w:rPr>
                          <w:rFonts w:asciiTheme="minorHAnsi" w:hAnsiTheme="minorHAnsi" w:cstheme="minorHAnsi"/>
                        </w:rPr>
                      </w:pPr>
                    </w:p>
                    <w:p w14:paraId="3914304E" w14:textId="2786AFFE" w:rsidR="00EF3D2E" w:rsidRDefault="002C6019" w:rsidP="00C4502E">
                      <w:pPr>
                        <w:rPr>
                          <w:rFonts w:asciiTheme="minorHAnsi" w:hAnsiTheme="minorHAnsi" w:cstheme="minorHAnsi"/>
                          <w:i/>
                          <w:iCs/>
                        </w:rPr>
                      </w:pPr>
                      <w:r>
                        <w:rPr>
                          <w:rFonts w:asciiTheme="minorHAnsi" w:hAnsiTheme="minorHAnsi" w:cstheme="minorHAnsi"/>
                          <w:i/>
                          <w:iCs/>
                        </w:rPr>
                        <w:t>“</w:t>
                      </w:r>
                      <w:r w:rsidR="00655B21" w:rsidRPr="00655B21">
                        <w:rPr>
                          <w:rFonts w:asciiTheme="minorHAnsi" w:hAnsiTheme="minorHAnsi" w:cstheme="minorHAnsi"/>
                          <w:i/>
                          <w:iCs/>
                        </w:rPr>
                        <w:t>I had an excellent university tutor who made me excited to be a teacher and gave me all the tools I needed to be a great teacher</w:t>
                      </w:r>
                      <w:r>
                        <w:rPr>
                          <w:rFonts w:asciiTheme="minorHAnsi" w:hAnsiTheme="minorHAnsi" w:cstheme="minorHAnsi"/>
                          <w:i/>
                          <w:iCs/>
                        </w:rPr>
                        <w:t>.”</w:t>
                      </w:r>
                      <w:r w:rsidR="00655B21" w:rsidRPr="00655B21">
                        <w:rPr>
                          <w:rFonts w:asciiTheme="minorHAnsi" w:hAnsiTheme="minorHAnsi" w:cstheme="minorHAnsi"/>
                          <w:i/>
                          <w:iCs/>
                        </w:rPr>
                        <w:t xml:space="preserve"> Trainee  </w:t>
                      </w:r>
                    </w:p>
                    <w:p w14:paraId="66BF2374" w14:textId="77777777" w:rsidR="00655B21" w:rsidRPr="00427190" w:rsidRDefault="00655B21" w:rsidP="00C4502E">
                      <w:pPr>
                        <w:rPr>
                          <w:rFonts w:asciiTheme="minorHAnsi" w:hAnsiTheme="minorHAnsi" w:cstheme="minorHAnsi"/>
                        </w:rPr>
                      </w:pPr>
                    </w:p>
                    <w:p w14:paraId="7782B989" w14:textId="4B3A937D" w:rsidR="00EF3D2E" w:rsidRPr="00427190" w:rsidRDefault="002C6019" w:rsidP="00C4502E">
                      <w:pPr>
                        <w:rPr>
                          <w:rFonts w:asciiTheme="minorHAnsi" w:hAnsiTheme="minorHAnsi" w:cstheme="minorHAnsi"/>
                        </w:rPr>
                      </w:pPr>
                      <w:r>
                        <w:rPr>
                          <w:rFonts w:asciiTheme="minorHAnsi" w:hAnsiTheme="minorHAnsi" w:cstheme="minorHAnsi"/>
                          <w:i/>
                          <w:iCs/>
                        </w:rPr>
                        <w:t>“</w:t>
                      </w:r>
                      <w:r w:rsidR="00655B21" w:rsidRPr="00655B21">
                        <w:rPr>
                          <w:rFonts w:asciiTheme="minorHAnsi" w:hAnsiTheme="minorHAnsi" w:cstheme="minorHAnsi"/>
                          <w:i/>
                          <w:iCs/>
                        </w:rPr>
                        <w:t>All trainees receive highly personalised support to help them succeed, particularly those who are vulnerable.</w:t>
                      </w:r>
                      <w:r>
                        <w:rPr>
                          <w:rFonts w:asciiTheme="minorHAnsi" w:hAnsiTheme="minorHAnsi" w:cstheme="minorHAnsi"/>
                          <w:i/>
                          <w:iCs/>
                        </w:rPr>
                        <w:t>”</w:t>
                      </w:r>
                      <w:r w:rsidR="00655B21" w:rsidRPr="00655B21">
                        <w:rPr>
                          <w:rFonts w:asciiTheme="minorHAnsi" w:hAnsiTheme="minorHAnsi" w:cstheme="minorHAnsi"/>
                          <w:i/>
                          <w:iCs/>
                        </w:rPr>
                        <w:t xml:space="preserve"> Ofsted </w:t>
                      </w:r>
                      <w:r>
                        <w:rPr>
                          <w:rFonts w:asciiTheme="minorHAnsi" w:hAnsiTheme="minorHAnsi" w:cstheme="minorHAnsi"/>
                          <w:i/>
                          <w:iCs/>
                        </w:rPr>
                        <w:t>(</w:t>
                      </w:r>
                      <w:r w:rsidR="00655B21" w:rsidRPr="00655B21">
                        <w:rPr>
                          <w:rFonts w:asciiTheme="minorHAnsi" w:hAnsiTheme="minorHAnsi" w:cstheme="minorHAnsi"/>
                          <w:i/>
                          <w:iCs/>
                        </w:rPr>
                        <w:t>2018</w:t>
                      </w:r>
                      <w:r>
                        <w:rPr>
                          <w:rFonts w:asciiTheme="minorHAnsi" w:hAnsiTheme="minorHAnsi" w:cstheme="minorHAnsi"/>
                          <w:i/>
                          <w:iCs/>
                        </w:rPr>
                        <w:t>)</w:t>
                      </w:r>
                    </w:p>
                    <w:p w14:paraId="6D14BD1F" w14:textId="77777777" w:rsidR="00EF3D2E" w:rsidRPr="00427190" w:rsidRDefault="00EF3D2E" w:rsidP="00C4502E">
                      <w:pPr>
                        <w:rPr>
                          <w:rFonts w:asciiTheme="minorHAnsi" w:hAnsiTheme="minorHAnsi" w:cstheme="minorHAnsi"/>
                        </w:rPr>
                      </w:pPr>
                    </w:p>
                  </w:txbxContent>
                </v:textbox>
              </v:shape>
            </w:pict>
          </mc:Fallback>
        </mc:AlternateContent>
      </w:r>
      <w:r w:rsidR="00A640E9" w:rsidRPr="00427190">
        <w:rPr>
          <w:rFonts w:asciiTheme="minorHAnsi" w:hAnsiTheme="minorHAnsi" w:cstheme="minorHAnsi"/>
        </w:rPr>
        <w:br w:type="page"/>
      </w:r>
    </w:p>
    <w:p w14:paraId="69CF1141" w14:textId="04F16FE1" w:rsidR="00D0554A" w:rsidRPr="00427190" w:rsidRDefault="002802B9" w:rsidP="004E4664">
      <w:pPr>
        <w:pStyle w:val="Heading1"/>
        <w:rPr>
          <w:rFonts w:asciiTheme="minorHAnsi" w:hAnsiTheme="minorHAnsi" w:cstheme="minorHAnsi"/>
        </w:rPr>
      </w:pPr>
      <w:bookmarkStart w:id="1" w:name="_Toc77582754"/>
      <w:bookmarkStart w:id="2" w:name="_Toc139545979"/>
      <w:r w:rsidRPr="00427190">
        <w:rPr>
          <w:rFonts w:asciiTheme="minorHAnsi" w:hAnsiTheme="minorHAnsi" w:cstheme="minorHAnsi"/>
        </w:rPr>
        <w:lastRenderedPageBreak/>
        <w:t>How to use this booklet</w:t>
      </w:r>
      <w:bookmarkEnd w:id="1"/>
      <w:bookmarkEnd w:id="2"/>
    </w:p>
    <w:p w14:paraId="6841F401" w14:textId="77777777" w:rsidR="00D0554A" w:rsidRPr="00427190" w:rsidRDefault="00D0554A" w:rsidP="00D0554A">
      <w:pPr>
        <w:rPr>
          <w:rFonts w:asciiTheme="minorHAnsi" w:hAnsiTheme="minorHAnsi" w:cstheme="minorHAnsi"/>
        </w:rPr>
      </w:pPr>
    </w:p>
    <w:p w14:paraId="3D5DC0C3" w14:textId="1BFA984A" w:rsidR="00D0554A" w:rsidRPr="00427190" w:rsidRDefault="00D0554A" w:rsidP="00593261">
      <w:pPr>
        <w:jc w:val="both"/>
        <w:rPr>
          <w:rFonts w:asciiTheme="minorHAnsi" w:hAnsiTheme="minorHAnsi" w:cstheme="minorHAnsi"/>
        </w:rPr>
      </w:pPr>
      <w:r w:rsidRPr="00427190">
        <w:rPr>
          <w:rFonts w:asciiTheme="minorHAnsi" w:hAnsiTheme="minorHAnsi" w:cstheme="minorHAnsi"/>
        </w:rPr>
        <w:t xml:space="preserve">The </w:t>
      </w:r>
      <w:r w:rsidR="00982DC6">
        <w:rPr>
          <w:rFonts w:asciiTheme="minorHAnsi" w:hAnsiTheme="minorHAnsi" w:cstheme="minorHAnsi"/>
        </w:rPr>
        <w:t>information</w:t>
      </w:r>
      <w:r w:rsidRPr="00427190">
        <w:rPr>
          <w:rFonts w:asciiTheme="minorHAnsi" w:hAnsiTheme="minorHAnsi" w:cstheme="minorHAnsi"/>
        </w:rPr>
        <w:t xml:space="preserve"> in this booklet will provide you with an initial understanding of the structure of our programme and the manner in which we have designed our</w:t>
      </w:r>
      <w:r w:rsidR="002D454A" w:rsidRPr="00427190">
        <w:rPr>
          <w:rFonts w:asciiTheme="minorHAnsi" w:hAnsiTheme="minorHAnsi" w:cstheme="minorHAnsi"/>
        </w:rPr>
        <w:t xml:space="preserve"> University of Manchester </w:t>
      </w:r>
      <w:r w:rsidR="004F289C" w:rsidRPr="00427190">
        <w:rPr>
          <w:rFonts w:asciiTheme="minorHAnsi" w:hAnsiTheme="minorHAnsi" w:cstheme="minorHAnsi"/>
        </w:rPr>
        <w:t>PGCE</w:t>
      </w:r>
      <w:r w:rsidRPr="00427190">
        <w:rPr>
          <w:rFonts w:asciiTheme="minorHAnsi" w:hAnsiTheme="minorHAnsi" w:cstheme="minorHAnsi"/>
        </w:rPr>
        <w:t xml:space="preserve"> curriculum.  </w:t>
      </w:r>
    </w:p>
    <w:p w14:paraId="72938DA5" w14:textId="21ADE19D" w:rsidR="00D0554A" w:rsidRPr="00427190" w:rsidRDefault="00D0554A" w:rsidP="00593261">
      <w:pPr>
        <w:jc w:val="both"/>
        <w:rPr>
          <w:rFonts w:asciiTheme="minorHAnsi" w:hAnsiTheme="minorHAnsi" w:cstheme="minorHAnsi"/>
        </w:rPr>
      </w:pPr>
    </w:p>
    <w:p w14:paraId="07858E7C" w14:textId="2DEBD6D9" w:rsidR="00D0554A" w:rsidRPr="00427190" w:rsidRDefault="00D0554A" w:rsidP="00593261">
      <w:pPr>
        <w:jc w:val="both"/>
        <w:rPr>
          <w:rFonts w:asciiTheme="minorHAnsi" w:hAnsiTheme="minorHAnsi" w:cstheme="minorHAnsi"/>
        </w:rPr>
      </w:pPr>
      <w:r w:rsidRPr="00427190">
        <w:rPr>
          <w:rFonts w:asciiTheme="minorHAnsi" w:hAnsiTheme="minorHAnsi" w:cstheme="minorHAnsi"/>
        </w:rPr>
        <w:t>It starts with an overview of</w:t>
      </w:r>
      <w:r w:rsidR="00982DC6">
        <w:rPr>
          <w:rFonts w:asciiTheme="minorHAnsi" w:hAnsiTheme="minorHAnsi" w:cstheme="minorHAnsi"/>
        </w:rPr>
        <w:t xml:space="preserve"> the teaching timetable and the structure of a ‘typical’ day on campus and on placement</w:t>
      </w:r>
      <w:r w:rsidR="002B589C">
        <w:rPr>
          <w:rFonts w:asciiTheme="minorHAnsi" w:hAnsiTheme="minorHAnsi" w:cstheme="minorHAnsi"/>
        </w:rPr>
        <w:t xml:space="preserve">. This is followed </w:t>
      </w:r>
      <w:r w:rsidR="00982DC6">
        <w:rPr>
          <w:rFonts w:asciiTheme="minorHAnsi" w:hAnsiTheme="minorHAnsi" w:cstheme="minorHAnsi"/>
        </w:rPr>
        <w:t xml:space="preserve">by information about </w:t>
      </w:r>
      <w:r w:rsidRPr="00427190">
        <w:rPr>
          <w:rFonts w:asciiTheme="minorHAnsi" w:hAnsiTheme="minorHAnsi" w:cstheme="minorHAnsi"/>
        </w:rPr>
        <w:t>being a professional</w:t>
      </w:r>
      <w:r w:rsidR="006E02B3" w:rsidRPr="00427190">
        <w:rPr>
          <w:rFonts w:asciiTheme="minorHAnsi" w:hAnsiTheme="minorHAnsi" w:cstheme="minorHAnsi"/>
        </w:rPr>
        <w:t xml:space="preserve"> a</w:t>
      </w:r>
      <w:r w:rsidR="00982DC6">
        <w:rPr>
          <w:rFonts w:asciiTheme="minorHAnsi" w:hAnsiTheme="minorHAnsi" w:cstheme="minorHAnsi"/>
        </w:rPr>
        <w:t>nd a</w:t>
      </w:r>
      <w:r w:rsidR="006E02B3" w:rsidRPr="00427190">
        <w:rPr>
          <w:rFonts w:asciiTheme="minorHAnsi" w:hAnsiTheme="minorHAnsi" w:cstheme="minorHAnsi"/>
        </w:rPr>
        <w:t xml:space="preserve"> section on </w:t>
      </w:r>
      <w:r w:rsidR="00AE7572">
        <w:rPr>
          <w:rFonts w:asciiTheme="minorHAnsi" w:hAnsiTheme="minorHAnsi" w:cstheme="minorHAnsi"/>
        </w:rPr>
        <w:t>Child S</w:t>
      </w:r>
      <w:r w:rsidR="006E02B3" w:rsidRPr="00427190">
        <w:rPr>
          <w:rFonts w:asciiTheme="minorHAnsi" w:hAnsiTheme="minorHAnsi" w:cstheme="minorHAnsi"/>
        </w:rPr>
        <w:t>afeguarding</w:t>
      </w:r>
      <w:r w:rsidRPr="00427190">
        <w:rPr>
          <w:rFonts w:asciiTheme="minorHAnsi" w:hAnsiTheme="minorHAnsi" w:cstheme="minorHAnsi"/>
        </w:rPr>
        <w:t xml:space="preserve"> and what this means for you in the context of </w:t>
      </w:r>
      <w:r w:rsidR="00AE7572">
        <w:rPr>
          <w:rFonts w:asciiTheme="minorHAnsi" w:hAnsiTheme="minorHAnsi" w:cstheme="minorHAnsi"/>
        </w:rPr>
        <w:t>secondary</w:t>
      </w:r>
      <w:r w:rsidRPr="00427190">
        <w:rPr>
          <w:rFonts w:asciiTheme="minorHAnsi" w:hAnsiTheme="minorHAnsi" w:cstheme="minorHAnsi"/>
        </w:rPr>
        <w:t xml:space="preserve"> educatio</w:t>
      </w:r>
      <w:r w:rsidR="006E02B3" w:rsidRPr="00427190">
        <w:rPr>
          <w:rFonts w:asciiTheme="minorHAnsi" w:hAnsiTheme="minorHAnsi" w:cstheme="minorHAnsi"/>
        </w:rPr>
        <w:t>n.</w:t>
      </w:r>
      <w:r w:rsidRPr="00427190">
        <w:rPr>
          <w:rFonts w:asciiTheme="minorHAnsi" w:hAnsiTheme="minorHAnsi" w:cstheme="minorHAnsi"/>
        </w:rPr>
        <w:t xml:space="preserve"> </w:t>
      </w:r>
      <w:r w:rsidR="002D454A" w:rsidRPr="00427190">
        <w:rPr>
          <w:rFonts w:asciiTheme="minorHAnsi" w:hAnsiTheme="minorHAnsi" w:cstheme="minorHAnsi"/>
        </w:rPr>
        <w:t xml:space="preserve">It then moves on to </w:t>
      </w:r>
      <w:r w:rsidR="00DD183F" w:rsidRPr="00427190">
        <w:rPr>
          <w:rFonts w:asciiTheme="minorHAnsi" w:hAnsiTheme="minorHAnsi" w:cstheme="minorHAnsi"/>
        </w:rPr>
        <w:t>the programme structure and curriculum content</w:t>
      </w:r>
      <w:r w:rsidR="002B589C">
        <w:rPr>
          <w:rFonts w:asciiTheme="minorHAnsi" w:hAnsiTheme="minorHAnsi" w:cstheme="minorHAnsi"/>
        </w:rPr>
        <w:t>.</w:t>
      </w:r>
    </w:p>
    <w:p w14:paraId="0D9B8F75" w14:textId="77777777" w:rsidR="00D0554A" w:rsidRPr="00427190" w:rsidRDefault="00D0554A" w:rsidP="00593261">
      <w:pPr>
        <w:jc w:val="both"/>
        <w:rPr>
          <w:rFonts w:asciiTheme="minorHAnsi" w:hAnsiTheme="minorHAnsi" w:cstheme="minorHAnsi"/>
        </w:rPr>
      </w:pPr>
    </w:p>
    <w:p w14:paraId="26B50274" w14:textId="77AB85B7" w:rsidR="00D0554A" w:rsidRPr="00427190" w:rsidRDefault="00D0554A" w:rsidP="00593261">
      <w:pPr>
        <w:jc w:val="both"/>
        <w:rPr>
          <w:rFonts w:asciiTheme="minorHAnsi" w:hAnsiTheme="minorHAnsi" w:cstheme="minorHAnsi"/>
        </w:rPr>
      </w:pPr>
      <w:r w:rsidRPr="00427190">
        <w:rPr>
          <w:rFonts w:asciiTheme="minorHAnsi" w:hAnsiTheme="minorHAnsi" w:cstheme="minorHAnsi"/>
        </w:rPr>
        <w:t xml:space="preserve">In the final section of this booklet, you </w:t>
      </w:r>
      <w:r w:rsidR="00743894" w:rsidRPr="00427190">
        <w:rPr>
          <w:rFonts w:asciiTheme="minorHAnsi" w:hAnsiTheme="minorHAnsi" w:cstheme="minorHAnsi"/>
        </w:rPr>
        <w:t>will</w:t>
      </w:r>
      <w:r w:rsidRPr="00427190">
        <w:rPr>
          <w:rFonts w:asciiTheme="minorHAnsi" w:hAnsiTheme="minorHAnsi" w:cstheme="minorHAnsi"/>
        </w:rPr>
        <w:t xml:space="preserve"> find links</w:t>
      </w:r>
      <w:r w:rsidR="00743894" w:rsidRPr="00427190">
        <w:rPr>
          <w:rFonts w:asciiTheme="minorHAnsi" w:hAnsiTheme="minorHAnsi" w:cstheme="minorHAnsi"/>
        </w:rPr>
        <w:t xml:space="preserve"> to</w:t>
      </w:r>
      <w:r w:rsidRPr="00427190">
        <w:rPr>
          <w:rFonts w:asciiTheme="minorHAnsi" w:hAnsiTheme="minorHAnsi" w:cstheme="minorHAnsi"/>
        </w:rPr>
        <w:t xml:space="preserve"> key DfE guidance documents for teachers. </w:t>
      </w:r>
      <w:r w:rsidR="006E02B3" w:rsidRPr="00427190">
        <w:rPr>
          <w:rFonts w:asciiTheme="minorHAnsi" w:hAnsiTheme="minorHAnsi" w:cstheme="minorHAnsi"/>
        </w:rPr>
        <w:t>This is</w:t>
      </w:r>
      <w:r w:rsidRPr="00427190">
        <w:rPr>
          <w:rFonts w:asciiTheme="minorHAnsi" w:hAnsiTheme="minorHAnsi" w:cstheme="minorHAnsi"/>
        </w:rPr>
        <w:t xml:space="preserve"> a good place to start your</w:t>
      </w:r>
      <w:r w:rsidR="001004A8">
        <w:rPr>
          <w:rFonts w:asciiTheme="minorHAnsi" w:hAnsiTheme="minorHAnsi" w:cstheme="minorHAnsi"/>
        </w:rPr>
        <w:t xml:space="preserve"> professional</w:t>
      </w:r>
      <w:r w:rsidRPr="00427190">
        <w:rPr>
          <w:rFonts w:asciiTheme="minorHAnsi" w:hAnsiTheme="minorHAnsi" w:cstheme="minorHAnsi"/>
        </w:rPr>
        <w:t xml:space="preserve"> reading.</w:t>
      </w:r>
      <w:r w:rsidR="00537C66">
        <w:rPr>
          <w:rFonts w:asciiTheme="minorHAnsi" w:hAnsiTheme="minorHAnsi" w:cstheme="minorHAnsi"/>
        </w:rPr>
        <w:t xml:space="preserve"> This booklet is a guide for you to gain an initial understanding of what to expect from the programme and establish where you think your subject knowledge gaps may be</w:t>
      </w:r>
      <w:r w:rsidR="002B589C">
        <w:rPr>
          <w:rFonts w:asciiTheme="minorHAnsi" w:hAnsiTheme="minorHAnsi" w:cstheme="minorHAnsi"/>
        </w:rPr>
        <w:t xml:space="preserve"> and will not be marked by tutors.</w:t>
      </w:r>
    </w:p>
    <w:p w14:paraId="0521FA53" w14:textId="038CE61F" w:rsidR="00072218" w:rsidRPr="00427190" w:rsidRDefault="00072218" w:rsidP="00E6777E">
      <w:pPr>
        <w:rPr>
          <w:rFonts w:asciiTheme="minorHAnsi" w:hAnsiTheme="minorHAnsi" w:cstheme="minorHAnsi"/>
        </w:rPr>
      </w:pPr>
    </w:p>
    <w:p w14:paraId="5D786D36" w14:textId="77777777" w:rsidR="00326FD6" w:rsidRDefault="00743894" w:rsidP="004E4664">
      <w:pPr>
        <w:pStyle w:val="Heading1"/>
        <w:rPr>
          <w:rFonts w:asciiTheme="minorHAnsi" w:hAnsiTheme="minorHAnsi" w:cstheme="minorHAnsi"/>
        </w:rPr>
      </w:pPr>
      <w:r w:rsidRPr="00427190">
        <w:rPr>
          <w:rFonts w:asciiTheme="minorHAnsi" w:hAnsiTheme="minorHAnsi" w:cstheme="minorHAnsi"/>
        </w:rPr>
        <w:br w:type="page"/>
      </w:r>
      <w:bookmarkStart w:id="3" w:name="_Toc77582755"/>
    </w:p>
    <w:p w14:paraId="3A0C6755" w14:textId="77777777" w:rsidR="00326FD6" w:rsidRDefault="00326FD6" w:rsidP="00326FD6">
      <w:pPr>
        <w:pStyle w:val="Heading1"/>
        <w:rPr>
          <w:rFonts w:asciiTheme="minorHAnsi" w:hAnsiTheme="minorHAnsi" w:cstheme="minorHAnsi"/>
        </w:rPr>
      </w:pPr>
      <w:bookmarkStart w:id="4" w:name="_Toc139545980"/>
      <w:r>
        <w:rPr>
          <w:rFonts w:asciiTheme="minorHAnsi" w:hAnsiTheme="minorHAnsi" w:cstheme="minorHAnsi"/>
        </w:rPr>
        <w:lastRenderedPageBreak/>
        <w:t>Guidance for i</w:t>
      </w:r>
      <w:r w:rsidRPr="003176D3">
        <w:rPr>
          <w:rFonts w:asciiTheme="minorHAnsi" w:hAnsiTheme="minorHAnsi" w:cstheme="minorHAnsi"/>
        </w:rPr>
        <w:t>nternational students</w:t>
      </w:r>
      <w:bookmarkEnd w:id="4"/>
    </w:p>
    <w:p w14:paraId="08E4FDC0" w14:textId="77777777" w:rsidR="00326FD6" w:rsidRDefault="00326FD6" w:rsidP="00326FD6">
      <w:pPr>
        <w:rPr>
          <w:rFonts w:asciiTheme="minorHAnsi" w:hAnsiTheme="minorHAnsi" w:cstheme="minorHAnsi"/>
        </w:rPr>
      </w:pPr>
    </w:p>
    <w:p w14:paraId="659A305D" w14:textId="77777777" w:rsidR="002B589C" w:rsidRDefault="00326FD6" w:rsidP="00593261">
      <w:pPr>
        <w:shd w:val="clear" w:color="auto" w:fill="FFFFFF"/>
        <w:jc w:val="both"/>
        <w:rPr>
          <w:rFonts w:ascii="Calibri" w:hAnsi="Calibri" w:cs="Calibri"/>
          <w:color w:val="000000"/>
          <w:sz w:val="22"/>
          <w:szCs w:val="22"/>
        </w:rPr>
      </w:pPr>
      <w:r>
        <w:rPr>
          <w:rFonts w:ascii="Calibri" w:hAnsi="Calibri" w:cs="Calibri"/>
          <w:color w:val="000000"/>
          <w:sz w:val="22"/>
          <w:szCs w:val="22"/>
        </w:rPr>
        <w:t>If you are travelling to Manchester from overseas to start the programme, i</w:t>
      </w:r>
      <w:r w:rsidRPr="003176D3">
        <w:rPr>
          <w:rFonts w:ascii="Calibri" w:hAnsi="Calibri" w:cs="Calibri"/>
          <w:color w:val="000000"/>
          <w:sz w:val="22"/>
          <w:szCs w:val="22"/>
        </w:rPr>
        <w:t>t would be beneficial if you could arrive in in plenty of time before</w:t>
      </w:r>
      <w:r>
        <w:rPr>
          <w:rFonts w:ascii="Calibri" w:hAnsi="Calibri" w:cs="Calibri"/>
          <w:color w:val="000000"/>
          <w:sz w:val="22"/>
          <w:szCs w:val="22"/>
        </w:rPr>
        <w:t xml:space="preserve"> the first day of the course on</w:t>
      </w:r>
      <w:r w:rsidR="00AE7572">
        <w:rPr>
          <w:rFonts w:ascii="Calibri" w:hAnsi="Calibri" w:cs="Calibri"/>
          <w:color w:val="000000"/>
          <w:sz w:val="22"/>
          <w:szCs w:val="22"/>
        </w:rPr>
        <w:t xml:space="preserve"> </w:t>
      </w:r>
      <w:r w:rsidR="00AE7572" w:rsidRPr="00AE7572">
        <w:rPr>
          <w:rFonts w:ascii="Calibri" w:hAnsi="Calibri" w:cs="Calibri"/>
          <w:b/>
          <w:bCs/>
          <w:color w:val="000000"/>
          <w:sz w:val="22"/>
          <w:szCs w:val="22"/>
        </w:rPr>
        <w:t xml:space="preserve">Monday, </w:t>
      </w:r>
      <w:r w:rsidRPr="00AE7572">
        <w:rPr>
          <w:rFonts w:ascii="Calibri" w:hAnsi="Calibri" w:cs="Calibri"/>
          <w:b/>
          <w:bCs/>
          <w:color w:val="000000"/>
          <w:sz w:val="22"/>
          <w:szCs w:val="22"/>
        </w:rPr>
        <w:t>11</w:t>
      </w:r>
      <w:r w:rsidRPr="00AE7572">
        <w:rPr>
          <w:rFonts w:ascii="Calibri" w:hAnsi="Calibri" w:cs="Calibri"/>
          <w:b/>
          <w:bCs/>
          <w:color w:val="000000"/>
          <w:sz w:val="22"/>
          <w:szCs w:val="22"/>
          <w:vertAlign w:val="superscript"/>
        </w:rPr>
        <w:t>th</w:t>
      </w:r>
      <w:r w:rsidRPr="00AE7572">
        <w:rPr>
          <w:rFonts w:ascii="Calibri" w:hAnsi="Calibri" w:cs="Calibri"/>
          <w:b/>
          <w:bCs/>
          <w:color w:val="000000"/>
          <w:sz w:val="22"/>
          <w:szCs w:val="22"/>
        </w:rPr>
        <w:t xml:space="preserve"> September</w:t>
      </w:r>
      <w:r w:rsidRPr="003176D3">
        <w:rPr>
          <w:rFonts w:ascii="Calibri" w:hAnsi="Calibri" w:cs="Calibri"/>
          <w:color w:val="000000"/>
          <w:sz w:val="22"/>
          <w:szCs w:val="22"/>
        </w:rPr>
        <w:t xml:space="preserve"> so that you can make a good start on administration activities. We advise you to start</w:t>
      </w:r>
      <w:r w:rsidR="002B589C">
        <w:rPr>
          <w:rFonts w:ascii="Calibri" w:hAnsi="Calibri" w:cs="Calibri"/>
          <w:color w:val="000000"/>
          <w:sz w:val="22"/>
          <w:szCs w:val="22"/>
        </w:rPr>
        <w:t xml:space="preserve"> your </w:t>
      </w:r>
      <w:r w:rsidR="002B589C" w:rsidRPr="00AE7572">
        <w:rPr>
          <w:rFonts w:ascii="Calibri" w:hAnsi="Calibri" w:cs="Calibri"/>
          <w:b/>
          <w:bCs/>
          <w:color w:val="000000"/>
          <w:sz w:val="22"/>
          <w:szCs w:val="22"/>
        </w:rPr>
        <w:t>Disclosure and Barring Service</w:t>
      </w:r>
      <w:r w:rsidR="002B589C" w:rsidRPr="003176D3">
        <w:rPr>
          <w:rFonts w:ascii="Calibri" w:hAnsi="Calibri" w:cs="Calibri"/>
          <w:color w:val="000000"/>
          <w:sz w:val="22"/>
          <w:szCs w:val="22"/>
        </w:rPr>
        <w:t xml:space="preserve"> (DBS) check </w:t>
      </w:r>
      <w:r w:rsidR="002B589C">
        <w:rPr>
          <w:rFonts w:ascii="Calibri" w:hAnsi="Calibri" w:cs="Calibri"/>
          <w:color w:val="000000"/>
          <w:sz w:val="22"/>
          <w:szCs w:val="22"/>
        </w:rPr>
        <w:t xml:space="preserve">early </w:t>
      </w:r>
      <w:r w:rsidRPr="003176D3">
        <w:rPr>
          <w:rFonts w:ascii="Calibri" w:hAnsi="Calibri" w:cs="Calibri"/>
          <w:color w:val="000000"/>
          <w:sz w:val="22"/>
          <w:szCs w:val="22"/>
        </w:rPr>
        <w:t>since</w:t>
      </w:r>
      <w:r w:rsidR="002B589C">
        <w:rPr>
          <w:rFonts w:ascii="Calibri" w:hAnsi="Calibri" w:cs="Calibri"/>
          <w:color w:val="000000"/>
          <w:sz w:val="22"/>
          <w:szCs w:val="22"/>
        </w:rPr>
        <w:t xml:space="preserve"> it </w:t>
      </w:r>
      <w:r>
        <w:rPr>
          <w:rFonts w:ascii="Calibri" w:hAnsi="Calibri" w:cs="Calibri"/>
          <w:color w:val="000000"/>
          <w:sz w:val="22"/>
          <w:szCs w:val="22"/>
        </w:rPr>
        <w:t>must be completed before you can start your school placements</w:t>
      </w:r>
      <w:r w:rsidRPr="003176D3">
        <w:rPr>
          <w:rFonts w:ascii="Calibri" w:hAnsi="Calibri" w:cs="Calibri"/>
          <w:color w:val="000000"/>
          <w:sz w:val="22"/>
          <w:szCs w:val="22"/>
        </w:rPr>
        <w:t>. </w:t>
      </w:r>
    </w:p>
    <w:p w14:paraId="6F9BD223" w14:textId="77777777" w:rsidR="00326FD6" w:rsidRDefault="00326FD6" w:rsidP="00593261">
      <w:pPr>
        <w:shd w:val="clear" w:color="auto" w:fill="FFFFFF"/>
        <w:jc w:val="both"/>
        <w:rPr>
          <w:rFonts w:ascii="Calibri" w:hAnsi="Calibri" w:cs="Calibri"/>
          <w:color w:val="000000"/>
          <w:sz w:val="22"/>
          <w:szCs w:val="22"/>
        </w:rPr>
      </w:pPr>
    </w:p>
    <w:p w14:paraId="47D96972" w14:textId="271508F7" w:rsidR="00326FD6" w:rsidRPr="003176D3" w:rsidRDefault="00326FD6" w:rsidP="00593261">
      <w:pPr>
        <w:shd w:val="clear" w:color="auto" w:fill="FFFFFF"/>
        <w:jc w:val="both"/>
        <w:rPr>
          <w:rFonts w:ascii="Calibri" w:hAnsi="Calibri" w:cs="Calibri"/>
          <w:color w:val="242424"/>
          <w:sz w:val="22"/>
          <w:szCs w:val="22"/>
        </w:rPr>
      </w:pPr>
      <w:r w:rsidRPr="003176D3">
        <w:rPr>
          <w:rFonts w:ascii="Calibri" w:hAnsi="Calibri" w:cs="Calibri"/>
          <w:color w:val="000000"/>
          <w:sz w:val="22"/>
          <w:szCs w:val="22"/>
        </w:rPr>
        <w:t>Opening a bank account in Manchester when many students are also trying to do so in September might also be a lengthy process</w:t>
      </w:r>
      <w:r w:rsidR="00AE7572">
        <w:rPr>
          <w:rFonts w:ascii="Calibri" w:hAnsi="Calibri" w:cs="Calibri"/>
          <w:color w:val="000000"/>
          <w:sz w:val="22"/>
          <w:szCs w:val="22"/>
        </w:rPr>
        <w:t>,</w:t>
      </w:r>
      <w:r>
        <w:rPr>
          <w:rFonts w:ascii="Calibri" w:hAnsi="Calibri" w:cs="Calibri"/>
          <w:color w:val="000000"/>
          <w:sz w:val="22"/>
          <w:szCs w:val="22"/>
        </w:rPr>
        <w:t xml:space="preserve"> so we advise you to do this as soon as possible after arrival</w:t>
      </w:r>
      <w:r w:rsidRPr="003176D3">
        <w:rPr>
          <w:rFonts w:ascii="Calibri" w:hAnsi="Calibri" w:cs="Calibri"/>
          <w:color w:val="000000"/>
          <w:sz w:val="22"/>
          <w:szCs w:val="22"/>
        </w:rPr>
        <w:t>.</w:t>
      </w:r>
    </w:p>
    <w:p w14:paraId="7AAF276E" w14:textId="77777777" w:rsidR="00326FD6" w:rsidRPr="003176D3" w:rsidRDefault="00326FD6" w:rsidP="00593261">
      <w:pPr>
        <w:shd w:val="clear" w:color="auto" w:fill="FFFFFF"/>
        <w:jc w:val="both"/>
        <w:rPr>
          <w:rFonts w:ascii="Calibri" w:hAnsi="Calibri" w:cs="Calibri"/>
          <w:color w:val="242424"/>
          <w:sz w:val="22"/>
          <w:szCs w:val="22"/>
        </w:rPr>
      </w:pPr>
      <w:r w:rsidRPr="003176D3">
        <w:rPr>
          <w:rFonts w:ascii="Calibri" w:hAnsi="Calibri" w:cs="Calibri"/>
          <w:color w:val="000000"/>
          <w:sz w:val="22"/>
          <w:szCs w:val="22"/>
        </w:rPr>
        <w:t> </w:t>
      </w:r>
    </w:p>
    <w:p w14:paraId="2C88B22E" w14:textId="77777777" w:rsidR="00326FD6" w:rsidRPr="003176D3" w:rsidRDefault="00326FD6" w:rsidP="00593261">
      <w:pPr>
        <w:shd w:val="clear" w:color="auto" w:fill="FFFFFF"/>
        <w:jc w:val="both"/>
        <w:rPr>
          <w:rFonts w:ascii="Calibri" w:hAnsi="Calibri" w:cs="Calibri"/>
          <w:color w:val="242424"/>
          <w:sz w:val="22"/>
          <w:szCs w:val="22"/>
        </w:rPr>
      </w:pPr>
      <w:r w:rsidRPr="003176D3">
        <w:rPr>
          <w:rFonts w:ascii="Calibri" w:hAnsi="Calibri" w:cs="Calibri"/>
          <w:color w:val="000000"/>
          <w:sz w:val="22"/>
          <w:szCs w:val="22"/>
        </w:rPr>
        <w:t xml:space="preserve">Please note that, unlike many undergraduate and postgraduate degrees, this is a professional course and therefore we require </w:t>
      </w:r>
      <w:r>
        <w:rPr>
          <w:rFonts w:ascii="Calibri" w:hAnsi="Calibri" w:cs="Calibri"/>
          <w:color w:val="000000"/>
          <w:sz w:val="22"/>
          <w:szCs w:val="22"/>
        </w:rPr>
        <w:t>attendance at</w:t>
      </w:r>
      <w:r w:rsidRPr="003176D3">
        <w:rPr>
          <w:rFonts w:ascii="Calibri" w:hAnsi="Calibri" w:cs="Calibri"/>
          <w:color w:val="000000"/>
          <w:sz w:val="22"/>
          <w:szCs w:val="22"/>
        </w:rPr>
        <w:t xml:space="preserve"> all taught sessions on campus</w:t>
      </w:r>
      <w:r>
        <w:rPr>
          <w:rFonts w:ascii="Calibri" w:hAnsi="Calibri" w:cs="Calibri"/>
          <w:color w:val="000000"/>
          <w:sz w:val="22"/>
          <w:szCs w:val="22"/>
        </w:rPr>
        <w:t>,</w:t>
      </w:r>
      <w:r w:rsidRPr="003176D3">
        <w:rPr>
          <w:rFonts w:ascii="Calibri" w:hAnsi="Calibri" w:cs="Calibri"/>
          <w:color w:val="000000"/>
          <w:sz w:val="22"/>
          <w:szCs w:val="22"/>
        </w:rPr>
        <w:t xml:space="preserve"> in person from day one of the course. </w:t>
      </w:r>
    </w:p>
    <w:p w14:paraId="13285512" w14:textId="77777777" w:rsidR="00326FD6" w:rsidRPr="003176D3" w:rsidRDefault="00326FD6" w:rsidP="00593261">
      <w:pPr>
        <w:shd w:val="clear" w:color="auto" w:fill="FFFFFF"/>
        <w:jc w:val="both"/>
        <w:rPr>
          <w:rFonts w:ascii="Calibri" w:hAnsi="Calibri" w:cs="Calibri"/>
          <w:color w:val="242424"/>
          <w:sz w:val="22"/>
          <w:szCs w:val="22"/>
        </w:rPr>
      </w:pPr>
      <w:r w:rsidRPr="003176D3">
        <w:rPr>
          <w:rFonts w:ascii="Calibri" w:hAnsi="Calibri" w:cs="Calibri"/>
          <w:color w:val="000000"/>
          <w:sz w:val="22"/>
          <w:szCs w:val="22"/>
        </w:rPr>
        <w:t>  </w:t>
      </w:r>
    </w:p>
    <w:p w14:paraId="0D545C86" w14:textId="21BB984C" w:rsidR="00326FD6" w:rsidRPr="003176D3" w:rsidRDefault="00326FD6" w:rsidP="00593261">
      <w:pPr>
        <w:shd w:val="clear" w:color="auto" w:fill="FFFFFF"/>
        <w:jc w:val="both"/>
        <w:rPr>
          <w:rFonts w:ascii="Calibri" w:hAnsi="Calibri" w:cs="Calibri"/>
          <w:color w:val="242424"/>
          <w:sz w:val="22"/>
          <w:szCs w:val="22"/>
        </w:rPr>
      </w:pPr>
      <w:r w:rsidRPr="003176D3">
        <w:rPr>
          <w:rFonts w:ascii="Calibri" w:hAnsi="Calibri" w:cs="Calibri"/>
          <w:color w:val="000000"/>
          <w:sz w:val="22"/>
          <w:szCs w:val="22"/>
        </w:rPr>
        <w:t xml:space="preserve">You can consult the </w:t>
      </w:r>
      <w:hyperlink r:id="rId13" w:history="1">
        <w:r w:rsidRPr="00AE7572">
          <w:rPr>
            <w:rStyle w:val="Hyperlink"/>
            <w:rFonts w:ascii="Calibri" w:hAnsi="Calibri" w:cs="Calibri"/>
            <w:sz w:val="22"/>
            <w:szCs w:val="22"/>
          </w:rPr>
          <w:t>university website</w:t>
        </w:r>
      </w:hyperlink>
      <w:r w:rsidRPr="003176D3">
        <w:rPr>
          <w:rFonts w:ascii="Calibri" w:hAnsi="Calibri" w:cs="Calibri"/>
          <w:color w:val="000000"/>
          <w:sz w:val="22"/>
          <w:szCs w:val="22"/>
        </w:rPr>
        <w:t xml:space="preserve"> for general advice</w:t>
      </w:r>
      <w:r>
        <w:rPr>
          <w:rFonts w:ascii="Calibri" w:hAnsi="Calibri" w:cs="Calibri"/>
          <w:color w:val="000000"/>
          <w:sz w:val="22"/>
          <w:szCs w:val="22"/>
        </w:rPr>
        <w:t xml:space="preserve"> on being an international student at the University of Manchester</w:t>
      </w:r>
      <w:r w:rsidR="00AE7572">
        <w:rPr>
          <w:rFonts w:ascii="Calibri" w:hAnsi="Calibri" w:cs="Calibri"/>
          <w:color w:val="000000"/>
          <w:sz w:val="22"/>
          <w:szCs w:val="22"/>
        </w:rPr>
        <w:t>.</w:t>
      </w:r>
      <w:r w:rsidRPr="003176D3">
        <w:rPr>
          <w:rFonts w:ascii="Calibri" w:hAnsi="Calibri" w:cs="Calibri"/>
          <w:color w:val="000000"/>
          <w:sz w:val="22"/>
          <w:szCs w:val="22"/>
        </w:rPr>
        <w:t xml:space="preserve"> Other useful links include: </w:t>
      </w:r>
      <w:hyperlink r:id="rId14" w:tgtFrame="_blank" w:history="1">
        <w:r w:rsidRPr="003176D3">
          <w:rPr>
            <w:rFonts w:ascii="Calibri" w:hAnsi="Calibri" w:cs="Calibri"/>
            <w:color w:val="0563C1"/>
            <w:sz w:val="22"/>
            <w:szCs w:val="22"/>
            <w:u w:val="single"/>
          </w:rPr>
          <w:t>managing your finance</w:t>
        </w:r>
      </w:hyperlink>
      <w:r w:rsidRPr="003176D3">
        <w:rPr>
          <w:rFonts w:ascii="Calibri" w:hAnsi="Calibri" w:cs="Calibri"/>
          <w:color w:val="000000"/>
          <w:sz w:val="22"/>
          <w:szCs w:val="22"/>
        </w:rPr>
        <w:t>s; </w:t>
      </w:r>
      <w:hyperlink r:id="rId15" w:tgtFrame="_blank" w:history="1">
        <w:r w:rsidRPr="003176D3">
          <w:rPr>
            <w:rFonts w:ascii="Calibri" w:hAnsi="Calibri" w:cs="Calibri"/>
            <w:color w:val="0563C1"/>
            <w:sz w:val="22"/>
            <w:szCs w:val="22"/>
            <w:u w:val="single"/>
          </w:rPr>
          <w:t>opening a bank account</w:t>
        </w:r>
      </w:hyperlink>
      <w:r w:rsidRPr="003176D3">
        <w:rPr>
          <w:rFonts w:ascii="Calibri" w:hAnsi="Calibri" w:cs="Calibri"/>
          <w:color w:val="000000"/>
          <w:sz w:val="22"/>
          <w:szCs w:val="22"/>
        </w:rPr>
        <w:t>; </w:t>
      </w:r>
      <w:hyperlink r:id="rId16" w:tgtFrame="_blank" w:history="1">
        <w:r w:rsidRPr="003176D3">
          <w:rPr>
            <w:rFonts w:ascii="Calibri" w:hAnsi="Calibri" w:cs="Calibri"/>
            <w:color w:val="0563C1"/>
            <w:sz w:val="22"/>
            <w:szCs w:val="22"/>
            <w:u w:val="single"/>
          </w:rPr>
          <w:t>the</w:t>
        </w:r>
        <w:r w:rsidRPr="003176D3">
          <w:rPr>
            <w:rFonts w:ascii="Calibri" w:hAnsi="Calibri" w:cs="Calibri"/>
            <w:color w:val="0563C1"/>
            <w:sz w:val="22"/>
            <w:szCs w:val="22"/>
          </w:rPr>
          <w:t> </w:t>
        </w:r>
        <w:r w:rsidRPr="003176D3">
          <w:rPr>
            <w:rFonts w:ascii="Calibri" w:hAnsi="Calibri" w:cs="Calibri"/>
            <w:color w:val="0563C1"/>
            <w:sz w:val="22"/>
            <w:szCs w:val="22"/>
            <w:u w:val="single"/>
          </w:rPr>
          <w:t>International</w:t>
        </w:r>
        <w:r w:rsidRPr="003176D3">
          <w:rPr>
            <w:rFonts w:ascii="Calibri" w:hAnsi="Calibri" w:cs="Calibri"/>
            <w:color w:val="0563C1"/>
            <w:sz w:val="22"/>
            <w:szCs w:val="22"/>
          </w:rPr>
          <w:t> </w:t>
        </w:r>
        <w:r w:rsidRPr="003176D3">
          <w:rPr>
            <w:rFonts w:ascii="Calibri" w:hAnsi="Calibri" w:cs="Calibri"/>
            <w:color w:val="0563C1"/>
            <w:sz w:val="22"/>
            <w:szCs w:val="22"/>
            <w:u w:val="single"/>
          </w:rPr>
          <w:t>Society at UoM</w:t>
        </w:r>
      </w:hyperlink>
      <w:r w:rsidRPr="003176D3">
        <w:rPr>
          <w:rFonts w:ascii="Calibri" w:hAnsi="Calibri" w:cs="Calibri"/>
          <w:color w:val="000000"/>
          <w:sz w:val="22"/>
          <w:szCs w:val="22"/>
        </w:rPr>
        <w:t> and the </w:t>
      </w:r>
      <w:hyperlink r:id="rId17" w:tgtFrame="_blank" w:history="1">
        <w:r w:rsidRPr="003176D3">
          <w:rPr>
            <w:rFonts w:ascii="Calibri" w:hAnsi="Calibri" w:cs="Calibri"/>
            <w:color w:val="0563C1"/>
            <w:sz w:val="22"/>
            <w:szCs w:val="22"/>
            <w:u w:val="single"/>
          </w:rPr>
          <w:t>Students</w:t>
        </w:r>
        <w:r w:rsidRPr="003176D3">
          <w:rPr>
            <w:rFonts w:ascii="Calibri" w:hAnsi="Calibri" w:cs="Calibri"/>
            <w:color w:val="0563C1"/>
            <w:sz w:val="22"/>
            <w:szCs w:val="22"/>
          </w:rPr>
          <w:t> </w:t>
        </w:r>
        <w:r w:rsidRPr="003176D3">
          <w:rPr>
            <w:rFonts w:ascii="Calibri" w:hAnsi="Calibri" w:cs="Calibri"/>
            <w:color w:val="0563C1"/>
            <w:sz w:val="22"/>
            <w:szCs w:val="22"/>
            <w:u w:val="single"/>
          </w:rPr>
          <w:t>Union</w:t>
        </w:r>
      </w:hyperlink>
      <w:r w:rsidRPr="003176D3">
        <w:rPr>
          <w:rFonts w:ascii="Calibri" w:hAnsi="Calibri" w:cs="Calibri"/>
          <w:color w:val="000000"/>
          <w:sz w:val="22"/>
          <w:szCs w:val="22"/>
        </w:rPr>
        <w:t>.</w:t>
      </w:r>
    </w:p>
    <w:p w14:paraId="786E3101" w14:textId="77777777" w:rsidR="00326FD6" w:rsidRPr="003176D3" w:rsidRDefault="00326FD6" w:rsidP="00593261">
      <w:pPr>
        <w:shd w:val="clear" w:color="auto" w:fill="FFFFFF"/>
        <w:jc w:val="both"/>
        <w:rPr>
          <w:rFonts w:ascii="Calibri" w:hAnsi="Calibri" w:cs="Calibri"/>
          <w:color w:val="242424"/>
          <w:sz w:val="22"/>
          <w:szCs w:val="22"/>
        </w:rPr>
      </w:pPr>
      <w:r w:rsidRPr="003176D3">
        <w:rPr>
          <w:rFonts w:ascii="Calibri" w:hAnsi="Calibri" w:cs="Calibri"/>
          <w:color w:val="000000"/>
          <w:sz w:val="22"/>
          <w:szCs w:val="22"/>
        </w:rPr>
        <w:t> </w:t>
      </w:r>
    </w:p>
    <w:p w14:paraId="365AF9A3" w14:textId="3AF336BD" w:rsidR="00326FD6" w:rsidRPr="003176D3" w:rsidRDefault="00326FD6" w:rsidP="00593261">
      <w:pPr>
        <w:shd w:val="clear" w:color="auto" w:fill="FFFFFF"/>
        <w:jc w:val="both"/>
        <w:rPr>
          <w:rFonts w:ascii="Calibri" w:hAnsi="Calibri" w:cs="Calibri"/>
          <w:color w:val="242424"/>
          <w:sz w:val="22"/>
          <w:szCs w:val="22"/>
        </w:rPr>
      </w:pPr>
      <w:r w:rsidRPr="003176D3">
        <w:rPr>
          <w:rFonts w:ascii="Calibri" w:hAnsi="Calibri" w:cs="Calibri"/>
          <w:color w:val="000000"/>
          <w:sz w:val="22"/>
          <w:szCs w:val="22"/>
        </w:rPr>
        <w:t xml:space="preserve">Here are a few introductions to Manchester: </w:t>
      </w:r>
      <w:hyperlink r:id="rId18" w:tgtFrame="_blank" w:history="1">
        <w:r w:rsidR="00AE7572">
          <w:rPr>
            <w:rFonts w:ascii="Calibri" w:hAnsi="Calibri" w:cs="Calibri"/>
            <w:color w:val="0563C1"/>
            <w:sz w:val="22"/>
            <w:szCs w:val="22"/>
            <w:u w:val="single"/>
          </w:rPr>
          <w:t>Tourism page</w:t>
        </w:r>
      </w:hyperlink>
      <w:r w:rsidRPr="003176D3">
        <w:rPr>
          <w:rFonts w:ascii="Calibri" w:hAnsi="Calibri" w:cs="Calibri"/>
          <w:color w:val="000000"/>
          <w:sz w:val="22"/>
          <w:szCs w:val="22"/>
        </w:rPr>
        <w:t>  and </w:t>
      </w:r>
      <w:hyperlink r:id="rId19" w:tgtFrame="_blank" w:history="1">
        <w:r w:rsidRPr="003176D3">
          <w:rPr>
            <w:rFonts w:ascii="Calibri" w:hAnsi="Calibri" w:cs="Calibri"/>
            <w:color w:val="0563C1"/>
            <w:sz w:val="22"/>
            <w:szCs w:val="22"/>
            <w:u w:val="single"/>
          </w:rPr>
          <w:t>Transport for Greater Manchester</w:t>
        </w:r>
      </w:hyperlink>
    </w:p>
    <w:p w14:paraId="4D31B433" w14:textId="77777777" w:rsidR="002B589C" w:rsidRDefault="002B589C" w:rsidP="00593261">
      <w:pPr>
        <w:shd w:val="clear" w:color="auto" w:fill="FFFFFF"/>
        <w:jc w:val="both"/>
        <w:rPr>
          <w:rFonts w:ascii="Calibri" w:hAnsi="Calibri" w:cs="Calibri"/>
          <w:color w:val="000000"/>
          <w:sz w:val="22"/>
          <w:szCs w:val="22"/>
        </w:rPr>
      </w:pPr>
    </w:p>
    <w:p w14:paraId="558B0F3F" w14:textId="4E8E19B5" w:rsidR="002C5DA4" w:rsidRPr="002C5DA4" w:rsidRDefault="002B589C" w:rsidP="00593261">
      <w:pPr>
        <w:shd w:val="clear" w:color="auto" w:fill="FFFFFF"/>
        <w:jc w:val="both"/>
        <w:rPr>
          <w:rFonts w:ascii="Calibri" w:hAnsi="Calibri" w:cs="Calibri"/>
          <w:color w:val="242424"/>
          <w:sz w:val="22"/>
          <w:szCs w:val="22"/>
        </w:rPr>
      </w:pPr>
      <w:r>
        <w:rPr>
          <w:rFonts w:ascii="Calibri" w:hAnsi="Calibri" w:cs="Calibri"/>
          <w:color w:val="000000"/>
          <w:sz w:val="22"/>
          <w:szCs w:val="22"/>
        </w:rPr>
        <w:t xml:space="preserve">Please email </w:t>
      </w:r>
      <w:hyperlink r:id="rId20" w:history="1">
        <w:r w:rsidR="002C5DA4" w:rsidRPr="002C5DA4">
          <w:rPr>
            <w:rStyle w:val="Hyperlink"/>
            <w:rFonts w:ascii="Calibri" w:hAnsi="Calibri" w:cs="Calibri"/>
            <w:sz w:val="22"/>
            <w:szCs w:val="22"/>
          </w:rPr>
          <w:t>pgce@manchester.ac.uk</w:t>
        </w:r>
      </w:hyperlink>
      <w:r w:rsidR="002C5DA4">
        <w:rPr>
          <w:rFonts w:ascii="Calibri" w:hAnsi="Calibri" w:cs="Calibri"/>
          <w:color w:val="242424"/>
          <w:sz w:val="22"/>
          <w:szCs w:val="22"/>
        </w:rPr>
        <w:t xml:space="preserve"> </w:t>
      </w:r>
      <w:r>
        <w:rPr>
          <w:rFonts w:ascii="Calibri" w:hAnsi="Calibri" w:cs="Calibri"/>
          <w:color w:val="000000"/>
          <w:sz w:val="22"/>
          <w:szCs w:val="22"/>
        </w:rPr>
        <w:t>if you need support with registration</w:t>
      </w:r>
      <w:r w:rsidR="002C5DA4">
        <w:rPr>
          <w:rFonts w:ascii="Calibri" w:hAnsi="Calibri" w:cs="Calibri"/>
          <w:color w:val="000000"/>
          <w:sz w:val="22"/>
          <w:szCs w:val="22"/>
        </w:rPr>
        <w:t>.</w:t>
      </w:r>
    </w:p>
    <w:p w14:paraId="2EA2E3DD" w14:textId="5B27A8DF" w:rsidR="00326FD6" w:rsidRDefault="00326FD6" w:rsidP="00593261">
      <w:pPr>
        <w:pStyle w:val="Heading1"/>
        <w:jc w:val="both"/>
        <w:rPr>
          <w:rFonts w:asciiTheme="minorHAnsi" w:hAnsiTheme="minorHAnsi" w:cstheme="minorHAnsi"/>
        </w:rPr>
      </w:pPr>
    </w:p>
    <w:p w14:paraId="1B8657DE" w14:textId="0BE5A5DC" w:rsidR="00326FD6" w:rsidRDefault="00326FD6" w:rsidP="00593261">
      <w:pPr>
        <w:jc w:val="both"/>
      </w:pPr>
    </w:p>
    <w:p w14:paraId="0418A3F8" w14:textId="405719AA" w:rsidR="00326FD6" w:rsidRDefault="00326FD6" w:rsidP="00326FD6"/>
    <w:p w14:paraId="68806DEA" w14:textId="22059E13" w:rsidR="00326FD6" w:rsidRDefault="00326FD6" w:rsidP="00326FD6"/>
    <w:p w14:paraId="4C8E003D" w14:textId="7EAC0CFB" w:rsidR="00326FD6" w:rsidRDefault="00326FD6" w:rsidP="00326FD6"/>
    <w:p w14:paraId="297AFDCF" w14:textId="6E67B527" w:rsidR="00326FD6" w:rsidRDefault="00326FD6" w:rsidP="00326FD6"/>
    <w:p w14:paraId="1B9D99E6" w14:textId="0825C26F" w:rsidR="00326FD6" w:rsidRDefault="00326FD6" w:rsidP="00326FD6"/>
    <w:p w14:paraId="2BA0C071" w14:textId="510377A8" w:rsidR="00326FD6" w:rsidRDefault="00326FD6" w:rsidP="00326FD6"/>
    <w:p w14:paraId="0D124240" w14:textId="1084390A" w:rsidR="00326FD6" w:rsidRDefault="00326FD6" w:rsidP="00326FD6"/>
    <w:p w14:paraId="3B8CF96B" w14:textId="2A494DF9" w:rsidR="00326FD6" w:rsidRDefault="00326FD6" w:rsidP="00326FD6"/>
    <w:p w14:paraId="5941039A" w14:textId="2E3402FD" w:rsidR="00326FD6" w:rsidRDefault="00326FD6" w:rsidP="00326FD6"/>
    <w:p w14:paraId="1C6367CC" w14:textId="2C91C651" w:rsidR="00326FD6" w:rsidRDefault="00326FD6" w:rsidP="00326FD6"/>
    <w:p w14:paraId="6F71D6A8" w14:textId="7D44E4F0" w:rsidR="00326FD6" w:rsidRDefault="00326FD6" w:rsidP="00326FD6"/>
    <w:p w14:paraId="570FB968" w14:textId="1148AC1E" w:rsidR="00326FD6" w:rsidRDefault="00326FD6" w:rsidP="00326FD6"/>
    <w:p w14:paraId="2BFFAC81" w14:textId="0A898DC9" w:rsidR="00326FD6" w:rsidRDefault="00326FD6" w:rsidP="00326FD6"/>
    <w:p w14:paraId="5A10FEFB" w14:textId="5912CE68" w:rsidR="00326FD6" w:rsidRDefault="00326FD6" w:rsidP="00326FD6"/>
    <w:p w14:paraId="418542D9" w14:textId="30625B38" w:rsidR="00326FD6" w:rsidRDefault="00326FD6" w:rsidP="00326FD6"/>
    <w:p w14:paraId="48524BC2" w14:textId="18313835" w:rsidR="00326FD6" w:rsidRDefault="00326FD6" w:rsidP="00326FD6"/>
    <w:p w14:paraId="3345FDDB" w14:textId="1F2881AB" w:rsidR="00326FD6" w:rsidRDefault="00326FD6" w:rsidP="00326FD6"/>
    <w:p w14:paraId="70033F0E" w14:textId="4796F64B" w:rsidR="00326FD6" w:rsidRDefault="00326FD6" w:rsidP="00326FD6"/>
    <w:p w14:paraId="05737EFB" w14:textId="3ADB0D98" w:rsidR="00326FD6" w:rsidRDefault="00326FD6" w:rsidP="00326FD6"/>
    <w:p w14:paraId="00A552B8" w14:textId="61630FCB" w:rsidR="00326FD6" w:rsidRDefault="00326FD6" w:rsidP="00326FD6"/>
    <w:p w14:paraId="3061CC5E" w14:textId="32EA0D7D" w:rsidR="00326FD6" w:rsidRDefault="00326FD6" w:rsidP="00326FD6"/>
    <w:p w14:paraId="581437FF" w14:textId="77777777" w:rsidR="00326FD6" w:rsidRPr="00326FD6" w:rsidRDefault="00326FD6" w:rsidP="00326FD6"/>
    <w:p w14:paraId="6E08A5EA" w14:textId="45D1DBFB" w:rsidR="00072218" w:rsidRPr="00427190" w:rsidRDefault="00072218" w:rsidP="004E4664">
      <w:pPr>
        <w:pStyle w:val="Heading1"/>
        <w:rPr>
          <w:rFonts w:asciiTheme="minorHAnsi" w:hAnsiTheme="minorHAnsi" w:cstheme="minorHAnsi"/>
          <w:spacing w:val="-10"/>
          <w:kern w:val="28"/>
          <w:sz w:val="56"/>
          <w:szCs w:val="56"/>
        </w:rPr>
      </w:pPr>
      <w:bookmarkStart w:id="5" w:name="_Toc139545981"/>
      <w:r w:rsidRPr="00427190">
        <w:rPr>
          <w:rFonts w:asciiTheme="minorHAnsi" w:hAnsiTheme="minorHAnsi" w:cstheme="minorHAnsi"/>
        </w:rPr>
        <w:lastRenderedPageBreak/>
        <w:t>Term dates</w:t>
      </w:r>
      <w:bookmarkEnd w:id="3"/>
      <w:r w:rsidR="00435E3F">
        <w:rPr>
          <w:rFonts w:asciiTheme="minorHAnsi" w:hAnsiTheme="minorHAnsi" w:cstheme="minorHAnsi"/>
        </w:rPr>
        <w:t xml:space="preserve"> for 2023-</w:t>
      </w:r>
      <w:r w:rsidR="00AE7572">
        <w:rPr>
          <w:rFonts w:asciiTheme="minorHAnsi" w:hAnsiTheme="minorHAnsi" w:cstheme="minorHAnsi"/>
        </w:rPr>
        <w:t>20</w:t>
      </w:r>
      <w:r w:rsidR="00435E3F">
        <w:rPr>
          <w:rFonts w:asciiTheme="minorHAnsi" w:hAnsiTheme="minorHAnsi" w:cstheme="minorHAnsi"/>
        </w:rPr>
        <w:t>24</w:t>
      </w:r>
      <w:bookmarkEnd w:id="5"/>
    </w:p>
    <w:p w14:paraId="5CD1F5C5" w14:textId="77777777" w:rsidR="00072218" w:rsidRPr="00427190" w:rsidRDefault="00072218" w:rsidP="00072218">
      <w:pPr>
        <w:rPr>
          <w:rFonts w:asciiTheme="minorHAnsi" w:hAnsiTheme="minorHAnsi" w:cstheme="minorHAnsi"/>
        </w:rPr>
      </w:pPr>
    </w:p>
    <w:p w14:paraId="6588BCE2" w14:textId="2176EA30" w:rsidR="00072218" w:rsidRDefault="00AD1C93" w:rsidP="00072218">
      <w:pPr>
        <w:rPr>
          <w:rFonts w:asciiTheme="minorHAnsi" w:hAnsiTheme="minorHAnsi" w:cstheme="minorHAnsi"/>
        </w:rPr>
      </w:pPr>
      <w:r>
        <w:rPr>
          <w:rFonts w:asciiTheme="minorHAnsi" w:hAnsiTheme="minorHAnsi" w:cstheme="minorHAnsi"/>
          <w:noProof/>
        </w:rPr>
        <w:drawing>
          <wp:inline distT="0" distB="0" distL="0" distR="0" wp14:anchorId="6A02F4D9" wp14:editId="2FD80D71">
            <wp:extent cx="6172200" cy="6545536"/>
            <wp:effectExtent l="0" t="0" r="0" b="0"/>
            <wp:docPr id="980410886" name="Picture 980410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10886" name="Picture 980410886"/>
                    <pic:cNvPicPr/>
                  </pic:nvPicPr>
                  <pic:blipFill rotWithShape="1">
                    <a:blip r:embed="rId21">
                      <a:extLst>
                        <a:ext uri="{28A0092B-C50C-407E-A947-70E740481C1C}">
                          <a14:useLocalDpi xmlns:a14="http://schemas.microsoft.com/office/drawing/2010/main" val="0"/>
                        </a:ext>
                      </a:extLst>
                    </a:blip>
                    <a:srcRect l="1206" t="3921" r="3462" b="16440"/>
                    <a:stretch/>
                  </pic:blipFill>
                  <pic:spPr bwMode="auto">
                    <a:xfrm>
                      <a:off x="0" y="0"/>
                      <a:ext cx="6202644" cy="6577822"/>
                    </a:xfrm>
                    <a:prstGeom prst="rect">
                      <a:avLst/>
                    </a:prstGeom>
                    <a:ln>
                      <a:noFill/>
                    </a:ln>
                    <a:extLst>
                      <a:ext uri="{53640926-AAD7-44D8-BBD7-CCE9431645EC}">
                        <a14:shadowObscured xmlns:a14="http://schemas.microsoft.com/office/drawing/2010/main"/>
                      </a:ext>
                    </a:extLst>
                  </pic:spPr>
                </pic:pic>
              </a:graphicData>
            </a:graphic>
          </wp:inline>
        </w:drawing>
      </w:r>
    </w:p>
    <w:p w14:paraId="6BFC668A" w14:textId="77777777" w:rsidR="00E539AC" w:rsidRPr="00427190" w:rsidRDefault="00E539AC" w:rsidP="00072218">
      <w:pPr>
        <w:rPr>
          <w:rFonts w:asciiTheme="minorHAnsi" w:hAnsiTheme="minorHAnsi" w:cstheme="minorHAnsi"/>
        </w:rPr>
      </w:pPr>
    </w:p>
    <w:p w14:paraId="49C31327" w14:textId="3D2B10B5" w:rsidR="00072218" w:rsidRDefault="00072218" w:rsidP="00593261">
      <w:pPr>
        <w:jc w:val="both"/>
        <w:rPr>
          <w:rFonts w:asciiTheme="minorHAnsi" w:hAnsiTheme="minorHAnsi" w:cstheme="minorHAnsi"/>
        </w:rPr>
      </w:pPr>
      <w:r w:rsidRPr="00427190">
        <w:rPr>
          <w:rFonts w:asciiTheme="minorHAnsi" w:hAnsiTheme="minorHAnsi" w:cstheme="minorHAnsi"/>
        </w:rPr>
        <w:t>Please note that half</w:t>
      </w:r>
      <w:r w:rsidR="00621F89">
        <w:rPr>
          <w:rFonts w:asciiTheme="minorHAnsi" w:hAnsiTheme="minorHAnsi" w:cstheme="minorHAnsi"/>
        </w:rPr>
        <w:t>-</w:t>
      </w:r>
      <w:r w:rsidRPr="00427190">
        <w:rPr>
          <w:rFonts w:asciiTheme="minorHAnsi" w:hAnsiTheme="minorHAnsi" w:cstheme="minorHAnsi"/>
        </w:rPr>
        <w:t xml:space="preserve">term breaks (in October, February and May) </w:t>
      </w:r>
      <w:r w:rsidR="00E539AC">
        <w:rPr>
          <w:rFonts w:asciiTheme="minorHAnsi" w:hAnsiTheme="minorHAnsi" w:cstheme="minorHAnsi"/>
        </w:rPr>
        <w:t xml:space="preserve">and </w:t>
      </w:r>
      <w:r w:rsidR="00621F89">
        <w:rPr>
          <w:rFonts w:asciiTheme="minorHAnsi" w:hAnsiTheme="minorHAnsi" w:cstheme="minorHAnsi"/>
        </w:rPr>
        <w:t xml:space="preserve">the </w:t>
      </w:r>
      <w:r w:rsidR="00E539AC">
        <w:rPr>
          <w:rFonts w:asciiTheme="minorHAnsi" w:hAnsiTheme="minorHAnsi" w:cstheme="minorHAnsi"/>
        </w:rPr>
        <w:t xml:space="preserve">Spring break holiday </w:t>
      </w:r>
      <w:r w:rsidR="00E539AC" w:rsidRPr="00427190">
        <w:rPr>
          <w:rFonts w:asciiTheme="minorHAnsi" w:hAnsiTheme="minorHAnsi" w:cstheme="minorHAnsi"/>
        </w:rPr>
        <w:t>vary</w:t>
      </w:r>
      <w:r w:rsidR="00E539AC">
        <w:rPr>
          <w:rFonts w:asciiTheme="minorHAnsi" w:hAnsiTheme="minorHAnsi" w:cstheme="minorHAnsi"/>
        </w:rPr>
        <w:t xml:space="preserve"> for different schools,</w:t>
      </w:r>
      <w:r w:rsidR="00621F89">
        <w:rPr>
          <w:rFonts w:asciiTheme="minorHAnsi" w:hAnsiTheme="minorHAnsi" w:cstheme="minorHAnsi"/>
        </w:rPr>
        <w:t xml:space="preserve"> so</w:t>
      </w:r>
      <w:r w:rsidR="00E539AC">
        <w:rPr>
          <w:rFonts w:asciiTheme="minorHAnsi" w:hAnsiTheme="minorHAnsi" w:cstheme="minorHAnsi"/>
        </w:rPr>
        <w:t xml:space="preserve"> </w:t>
      </w:r>
      <w:r w:rsidRPr="00427190">
        <w:rPr>
          <w:rFonts w:asciiTheme="minorHAnsi" w:hAnsiTheme="minorHAnsi" w:cstheme="minorHAnsi"/>
        </w:rPr>
        <w:t>do not assume that you will be able to book holidays during these weeks.</w:t>
      </w:r>
    </w:p>
    <w:p w14:paraId="5BB1B2E7" w14:textId="2835A0F1" w:rsidR="003176D3" w:rsidRPr="00574609" w:rsidRDefault="003176D3" w:rsidP="00574609">
      <w:pPr>
        <w:shd w:val="clear" w:color="auto" w:fill="FFFFFF"/>
        <w:rPr>
          <w:rFonts w:ascii="Calibri" w:hAnsi="Calibri" w:cs="Calibri"/>
          <w:color w:val="242424"/>
          <w:sz w:val="22"/>
          <w:szCs w:val="22"/>
        </w:rPr>
      </w:pPr>
      <w:r w:rsidRPr="003176D3">
        <w:rPr>
          <w:rFonts w:ascii="Calibri" w:hAnsi="Calibri" w:cs="Calibri"/>
          <w:color w:val="000000"/>
          <w:sz w:val="22"/>
          <w:szCs w:val="22"/>
        </w:rPr>
        <w:t> </w:t>
      </w:r>
    </w:p>
    <w:p w14:paraId="0C15EA64" w14:textId="77777777" w:rsidR="00AE7572" w:rsidRDefault="00AE7572">
      <w:pPr>
        <w:rPr>
          <w:rFonts w:asciiTheme="minorHAnsi" w:eastAsiaTheme="majorEastAsia" w:hAnsiTheme="minorHAnsi" w:cstheme="minorHAnsi"/>
          <w:b/>
          <w:color w:val="000000" w:themeColor="text1"/>
          <w:sz w:val="40"/>
          <w:szCs w:val="32"/>
        </w:rPr>
      </w:pPr>
      <w:r>
        <w:rPr>
          <w:rFonts w:asciiTheme="minorHAnsi" w:hAnsiTheme="minorHAnsi" w:cstheme="minorHAnsi"/>
        </w:rPr>
        <w:br w:type="page"/>
      </w:r>
    </w:p>
    <w:p w14:paraId="25100C09" w14:textId="18F6CA99" w:rsidR="00BB4B1C" w:rsidRPr="00427190" w:rsidRDefault="00BB4B1C" w:rsidP="00BB4B1C">
      <w:pPr>
        <w:pStyle w:val="Heading1"/>
        <w:rPr>
          <w:rFonts w:asciiTheme="minorHAnsi" w:hAnsiTheme="minorHAnsi" w:cstheme="minorHAnsi"/>
        </w:rPr>
      </w:pPr>
      <w:bookmarkStart w:id="6" w:name="_Toc139545982"/>
      <w:r w:rsidRPr="00427190">
        <w:rPr>
          <w:rFonts w:asciiTheme="minorHAnsi" w:hAnsiTheme="minorHAnsi" w:cstheme="minorHAnsi"/>
        </w:rPr>
        <w:lastRenderedPageBreak/>
        <w:t>A typical day on the programme</w:t>
      </w:r>
      <w:bookmarkEnd w:id="6"/>
    </w:p>
    <w:p w14:paraId="73AA7E8C" w14:textId="77777777" w:rsidR="00BB4B1C" w:rsidRPr="00427190" w:rsidRDefault="00BB4B1C" w:rsidP="00BB4B1C">
      <w:pPr>
        <w:rPr>
          <w:rFonts w:asciiTheme="minorHAnsi" w:hAnsiTheme="minorHAnsi" w:cstheme="minorHAnsi"/>
        </w:rPr>
      </w:pPr>
    </w:p>
    <w:p w14:paraId="6EC5B36C" w14:textId="77DE5496" w:rsidR="00BB4B1C" w:rsidRDefault="00BB4B1C" w:rsidP="00BB4B1C">
      <w:pPr>
        <w:jc w:val="both"/>
        <w:rPr>
          <w:rFonts w:asciiTheme="minorHAnsi" w:hAnsiTheme="minorHAnsi" w:cstheme="minorHAnsi"/>
        </w:rPr>
      </w:pPr>
      <w:r w:rsidRPr="00427190">
        <w:rPr>
          <w:rFonts w:asciiTheme="minorHAnsi" w:hAnsiTheme="minorHAnsi" w:cstheme="minorHAnsi"/>
        </w:rPr>
        <w:t xml:space="preserve">Depending on whether the university-based teaching sessions are on campus, or whether you are training in a school on placement, the structure of the day will be slightly different. </w:t>
      </w:r>
      <w:r>
        <w:rPr>
          <w:rFonts w:asciiTheme="minorHAnsi" w:hAnsiTheme="minorHAnsi" w:cstheme="minorHAnsi"/>
        </w:rPr>
        <w:t xml:space="preserve">The models below </w:t>
      </w:r>
      <w:r w:rsidRPr="00427190">
        <w:rPr>
          <w:rFonts w:asciiTheme="minorHAnsi" w:hAnsiTheme="minorHAnsi" w:cstheme="minorHAnsi"/>
        </w:rPr>
        <w:t>show what a ‘typical’ day on the programme will look like, with indicative session timings.</w:t>
      </w:r>
      <w:r>
        <w:rPr>
          <w:rFonts w:asciiTheme="minorHAnsi" w:hAnsiTheme="minorHAnsi" w:cstheme="minorHAnsi"/>
        </w:rPr>
        <w:t xml:space="preserve"> These timings will be slightly different depending on the subject being taught.</w:t>
      </w:r>
      <w:r w:rsidRPr="00427190">
        <w:rPr>
          <w:rFonts w:asciiTheme="minorHAnsi" w:hAnsiTheme="minorHAnsi" w:cstheme="minorHAnsi"/>
        </w:rPr>
        <w:t xml:space="preserve">  </w:t>
      </w:r>
    </w:p>
    <w:p w14:paraId="31812C19" w14:textId="77777777" w:rsidR="00BB4B1C" w:rsidRDefault="00BB4B1C" w:rsidP="00BB4B1C">
      <w:pPr>
        <w:jc w:val="both"/>
        <w:rPr>
          <w:rFonts w:asciiTheme="minorHAnsi" w:hAnsiTheme="minorHAnsi" w:cstheme="minorHAnsi"/>
          <w:b/>
        </w:rPr>
      </w:pPr>
    </w:p>
    <w:p w14:paraId="43858A48" w14:textId="77777777" w:rsidR="00BB4B1C" w:rsidRPr="00427190" w:rsidRDefault="00BB4B1C" w:rsidP="00BB4B1C">
      <w:pPr>
        <w:jc w:val="both"/>
        <w:rPr>
          <w:rFonts w:asciiTheme="minorHAnsi" w:hAnsiTheme="minorHAnsi" w:cstheme="minorHAnsi"/>
          <w:b/>
        </w:rPr>
      </w:pPr>
      <w:r w:rsidRPr="00427190">
        <w:rPr>
          <w:rFonts w:asciiTheme="minorHAnsi" w:hAnsiTheme="minorHAnsi" w:cstheme="minorHAnsi"/>
          <w:b/>
        </w:rPr>
        <w:t>Please make sure that you have suitable arrangements in place so that you can attend all days</w:t>
      </w:r>
      <w:r>
        <w:rPr>
          <w:rFonts w:asciiTheme="minorHAnsi" w:hAnsiTheme="minorHAnsi" w:cstheme="minorHAnsi"/>
          <w:b/>
        </w:rPr>
        <w:t xml:space="preserve"> on the programme</w:t>
      </w:r>
      <w:r w:rsidRPr="00427190">
        <w:rPr>
          <w:rFonts w:asciiTheme="minorHAnsi" w:hAnsiTheme="minorHAnsi" w:cstheme="minorHAnsi"/>
          <w:b/>
        </w:rPr>
        <w:t xml:space="preserve"> from start to finish. </w:t>
      </w:r>
    </w:p>
    <w:p w14:paraId="7516C5C4" w14:textId="77777777" w:rsidR="00BB4B1C" w:rsidRPr="00427190" w:rsidRDefault="00BB4B1C" w:rsidP="00BB4B1C">
      <w:pPr>
        <w:rPr>
          <w:rFonts w:asciiTheme="minorHAnsi" w:hAnsiTheme="minorHAnsi" w:cstheme="minorHAnsi"/>
          <w:b/>
        </w:rPr>
      </w:pPr>
    </w:p>
    <w:p w14:paraId="05ADF9B3" w14:textId="3F3A7B8A" w:rsidR="00BB4B1C" w:rsidRPr="00E002E3" w:rsidRDefault="00BB4B1C" w:rsidP="00BB4B1C">
      <w:pPr>
        <w:pStyle w:val="Heading2"/>
        <w:rPr>
          <w:rFonts w:asciiTheme="minorHAnsi" w:hAnsiTheme="minorHAnsi" w:cstheme="minorHAnsi"/>
          <w:b/>
        </w:rPr>
      </w:pPr>
      <w:bookmarkStart w:id="7" w:name="_Toc139545983"/>
      <w:r w:rsidRPr="00E002E3">
        <w:rPr>
          <w:rFonts w:asciiTheme="minorHAnsi" w:hAnsiTheme="minorHAnsi" w:cstheme="minorHAnsi"/>
          <w:b/>
        </w:rPr>
        <w:t>A typical day on campus</w:t>
      </w:r>
      <w:r w:rsidR="00435E3F" w:rsidRPr="00E002E3">
        <w:rPr>
          <w:rFonts w:asciiTheme="minorHAnsi" w:hAnsiTheme="minorHAnsi" w:cstheme="minorHAnsi"/>
          <w:b/>
        </w:rPr>
        <w:t xml:space="preserve"> looks like this…</w:t>
      </w:r>
      <w:bookmarkEnd w:id="7"/>
      <w:r w:rsidRPr="00E002E3">
        <w:rPr>
          <w:rFonts w:asciiTheme="minorHAnsi" w:hAnsiTheme="minorHAnsi" w:cstheme="minorHAnsi"/>
          <w:b/>
        </w:rPr>
        <w:t xml:space="preserve">  </w:t>
      </w:r>
    </w:p>
    <w:p w14:paraId="7E51077D" w14:textId="77777777" w:rsidR="00BB4B1C" w:rsidRPr="00427190" w:rsidRDefault="00BB4B1C" w:rsidP="00BB4B1C">
      <w:pPr>
        <w:rPr>
          <w:rFonts w:asciiTheme="minorHAnsi" w:hAnsiTheme="minorHAnsi" w:cstheme="minorHAnsi"/>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2260"/>
        <w:gridCol w:w="6744"/>
      </w:tblGrid>
      <w:tr w:rsidR="00BB4B1C" w:rsidRPr="00427190" w14:paraId="7949CD4D" w14:textId="77777777" w:rsidTr="00EF3D2E">
        <w:trPr>
          <w:trHeight w:val="15"/>
        </w:trPr>
        <w:tc>
          <w:tcPr>
            <w:tcW w:w="2260"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059940D9" w14:textId="12BEE53C" w:rsidR="00BB4B1C" w:rsidRPr="00427190" w:rsidRDefault="00AE7572" w:rsidP="00EF3D2E">
            <w:pPr>
              <w:rPr>
                <w:rFonts w:asciiTheme="minorHAnsi" w:hAnsiTheme="minorHAnsi" w:cstheme="minorHAnsi"/>
              </w:rPr>
            </w:pPr>
            <w:r>
              <w:rPr>
                <w:rFonts w:asciiTheme="minorHAnsi" w:hAnsiTheme="minorHAnsi" w:cstheme="minorHAnsi"/>
                <w:color w:val="000000"/>
              </w:rPr>
              <w:t>10:00</w:t>
            </w:r>
            <w:r w:rsidR="00BB4B1C" w:rsidRPr="00427190">
              <w:rPr>
                <w:rFonts w:asciiTheme="minorHAnsi" w:hAnsiTheme="minorHAnsi" w:cstheme="minorHAnsi"/>
                <w:color w:val="000000"/>
              </w:rPr>
              <w:t>-1</w:t>
            </w:r>
            <w:r>
              <w:rPr>
                <w:rFonts w:asciiTheme="minorHAnsi" w:hAnsiTheme="minorHAnsi" w:cstheme="minorHAnsi"/>
                <w:color w:val="000000"/>
              </w:rPr>
              <w:t>1:15</w:t>
            </w:r>
          </w:p>
        </w:tc>
        <w:tc>
          <w:tcPr>
            <w:tcW w:w="6744"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635970D0" w14:textId="1D64D27C" w:rsidR="00BB4B1C" w:rsidRPr="00427190" w:rsidRDefault="00BB4B1C" w:rsidP="00EF3D2E">
            <w:pPr>
              <w:rPr>
                <w:rFonts w:asciiTheme="minorHAnsi" w:hAnsiTheme="minorHAnsi" w:cstheme="minorHAnsi"/>
              </w:rPr>
            </w:pPr>
            <w:r w:rsidRPr="00427190">
              <w:rPr>
                <w:rFonts w:asciiTheme="minorHAnsi" w:hAnsiTheme="minorHAnsi" w:cstheme="minorHAnsi"/>
                <w:bCs/>
                <w:color w:val="000000"/>
              </w:rPr>
              <w:t>PGCE curriculum taught course</w:t>
            </w:r>
            <w:r w:rsidRPr="00427190">
              <w:rPr>
                <w:rFonts w:asciiTheme="minorHAnsi" w:hAnsiTheme="minorHAnsi" w:cstheme="minorHAnsi"/>
                <w:color w:val="000000"/>
              </w:rPr>
              <w:t xml:space="preserve"> </w:t>
            </w:r>
            <w:r w:rsidR="00435E3F">
              <w:rPr>
                <w:rFonts w:asciiTheme="minorHAnsi" w:hAnsiTheme="minorHAnsi" w:cstheme="minorHAnsi"/>
                <w:color w:val="000000"/>
              </w:rPr>
              <w:t>lecture/seminar/workshop</w:t>
            </w:r>
          </w:p>
        </w:tc>
      </w:tr>
      <w:tr w:rsidR="00BB4B1C" w:rsidRPr="00427190" w14:paraId="3E560F2A" w14:textId="77777777" w:rsidTr="00EF3D2E">
        <w:trPr>
          <w:trHeight w:val="54"/>
        </w:trPr>
        <w:tc>
          <w:tcPr>
            <w:tcW w:w="2260"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1F55F8D6" w14:textId="1763702B" w:rsidR="00BB4B1C" w:rsidRPr="00427190" w:rsidRDefault="00BB4B1C" w:rsidP="00EF3D2E">
            <w:pPr>
              <w:rPr>
                <w:rFonts w:asciiTheme="minorHAnsi" w:hAnsiTheme="minorHAnsi" w:cstheme="minorHAnsi"/>
              </w:rPr>
            </w:pPr>
            <w:r w:rsidRPr="00427190">
              <w:rPr>
                <w:rFonts w:asciiTheme="minorHAnsi" w:hAnsiTheme="minorHAnsi" w:cstheme="minorHAnsi"/>
                <w:color w:val="000000"/>
              </w:rPr>
              <w:t>11</w:t>
            </w:r>
            <w:r w:rsidR="00AE7572">
              <w:rPr>
                <w:rFonts w:asciiTheme="minorHAnsi" w:hAnsiTheme="minorHAnsi" w:cstheme="minorHAnsi"/>
                <w:color w:val="000000"/>
              </w:rPr>
              <w:t>:15</w:t>
            </w:r>
            <w:r w:rsidRPr="00427190">
              <w:rPr>
                <w:rFonts w:asciiTheme="minorHAnsi" w:hAnsiTheme="minorHAnsi" w:cstheme="minorHAnsi"/>
                <w:color w:val="000000"/>
              </w:rPr>
              <w:t>-11</w:t>
            </w:r>
            <w:r w:rsidR="00AE7572">
              <w:rPr>
                <w:rFonts w:asciiTheme="minorHAnsi" w:hAnsiTheme="minorHAnsi" w:cstheme="minorHAnsi"/>
                <w:color w:val="000000"/>
              </w:rPr>
              <w:t>:</w:t>
            </w:r>
            <w:r w:rsidRPr="00427190">
              <w:rPr>
                <w:rFonts w:asciiTheme="minorHAnsi" w:hAnsiTheme="minorHAnsi" w:cstheme="minorHAnsi"/>
                <w:color w:val="000000"/>
              </w:rPr>
              <w:t>30</w:t>
            </w:r>
          </w:p>
        </w:tc>
        <w:tc>
          <w:tcPr>
            <w:tcW w:w="6744"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037F8F1" w14:textId="77777777" w:rsidR="00BB4B1C" w:rsidRPr="00427190" w:rsidRDefault="00BB4B1C" w:rsidP="00EF3D2E">
            <w:pPr>
              <w:rPr>
                <w:rFonts w:asciiTheme="minorHAnsi" w:hAnsiTheme="minorHAnsi" w:cstheme="minorHAnsi"/>
              </w:rPr>
            </w:pPr>
            <w:r w:rsidRPr="00427190">
              <w:rPr>
                <w:rFonts w:asciiTheme="minorHAnsi" w:hAnsiTheme="minorHAnsi" w:cstheme="minorHAnsi"/>
                <w:color w:val="000000"/>
              </w:rPr>
              <w:t>Break</w:t>
            </w:r>
          </w:p>
        </w:tc>
      </w:tr>
      <w:tr w:rsidR="00BB4B1C" w:rsidRPr="00427190" w14:paraId="1F68B7F3" w14:textId="77777777" w:rsidTr="00EF3D2E">
        <w:trPr>
          <w:trHeight w:val="280"/>
        </w:trPr>
        <w:tc>
          <w:tcPr>
            <w:tcW w:w="2260"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0690A164" w14:textId="14CEEFD2" w:rsidR="00BB4B1C" w:rsidRPr="00427190" w:rsidRDefault="00BB4B1C" w:rsidP="00EF3D2E">
            <w:pPr>
              <w:rPr>
                <w:rFonts w:asciiTheme="minorHAnsi" w:hAnsiTheme="minorHAnsi" w:cstheme="minorHAnsi"/>
              </w:rPr>
            </w:pPr>
            <w:r w:rsidRPr="00427190">
              <w:rPr>
                <w:rFonts w:asciiTheme="minorHAnsi" w:hAnsiTheme="minorHAnsi" w:cstheme="minorHAnsi"/>
                <w:color w:val="000000"/>
              </w:rPr>
              <w:t>11</w:t>
            </w:r>
            <w:r w:rsidR="00AE7572">
              <w:rPr>
                <w:rFonts w:asciiTheme="minorHAnsi" w:hAnsiTheme="minorHAnsi" w:cstheme="minorHAnsi"/>
                <w:color w:val="000000"/>
              </w:rPr>
              <w:t>:</w:t>
            </w:r>
            <w:r w:rsidRPr="00427190">
              <w:rPr>
                <w:rFonts w:asciiTheme="minorHAnsi" w:hAnsiTheme="minorHAnsi" w:cstheme="minorHAnsi"/>
                <w:color w:val="000000"/>
              </w:rPr>
              <w:t>30-</w:t>
            </w:r>
            <w:r w:rsidR="00AE7572">
              <w:rPr>
                <w:rFonts w:asciiTheme="minorHAnsi" w:hAnsiTheme="minorHAnsi" w:cstheme="minorHAnsi"/>
                <w:color w:val="000000"/>
              </w:rPr>
              <w:t>13:00</w:t>
            </w:r>
          </w:p>
        </w:tc>
        <w:tc>
          <w:tcPr>
            <w:tcW w:w="6744"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758C38B7" w14:textId="6422E3C1" w:rsidR="00BB4B1C" w:rsidRPr="00427190" w:rsidRDefault="00BB4B1C" w:rsidP="00EF3D2E">
            <w:pPr>
              <w:rPr>
                <w:rFonts w:asciiTheme="minorHAnsi" w:hAnsiTheme="minorHAnsi" w:cstheme="minorHAnsi"/>
              </w:rPr>
            </w:pPr>
            <w:r w:rsidRPr="00427190">
              <w:rPr>
                <w:rFonts w:asciiTheme="minorHAnsi" w:hAnsiTheme="minorHAnsi" w:cstheme="minorHAnsi"/>
                <w:color w:val="000000"/>
              </w:rPr>
              <w:t xml:space="preserve">PGCE curriculum taught course </w:t>
            </w:r>
            <w:r w:rsidR="00435E3F">
              <w:rPr>
                <w:rFonts w:asciiTheme="minorHAnsi" w:hAnsiTheme="minorHAnsi" w:cstheme="minorHAnsi"/>
                <w:color w:val="000000"/>
              </w:rPr>
              <w:t>lecture/seminar/workshop</w:t>
            </w:r>
          </w:p>
        </w:tc>
      </w:tr>
      <w:tr w:rsidR="00BB4B1C" w:rsidRPr="00427190" w14:paraId="5AB7F270" w14:textId="77777777" w:rsidTr="00EF3D2E">
        <w:trPr>
          <w:trHeight w:val="208"/>
        </w:trPr>
        <w:tc>
          <w:tcPr>
            <w:tcW w:w="2260"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0F65954F" w14:textId="7F4F8D5A" w:rsidR="00BB4B1C" w:rsidRPr="00427190" w:rsidRDefault="00BB4B1C" w:rsidP="00EF3D2E">
            <w:pPr>
              <w:rPr>
                <w:rFonts w:asciiTheme="minorHAnsi" w:hAnsiTheme="minorHAnsi" w:cstheme="minorHAnsi"/>
              </w:rPr>
            </w:pPr>
            <w:r w:rsidRPr="00427190">
              <w:rPr>
                <w:rFonts w:asciiTheme="minorHAnsi" w:hAnsiTheme="minorHAnsi" w:cstheme="minorHAnsi"/>
                <w:color w:val="000000"/>
              </w:rPr>
              <w:t>1</w:t>
            </w:r>
            <w:r w:rsidR="00AE7572">
              <w:rPr>
                <w:rFonts w:asciiTheme="minorHAnsi" w:hAnsiTheme="minorHAnsi" w:cstheme="minorHAnsi"/>
                <w:color w:val="000000"/>
              </w:rPr>
              <w:t>3:00</w:t>
            </w:r>
            <w:r w:rsidRPr="00427190">
              <w:rPr>
                <w:rFonts w:asciiTheme="minorHAnsi" w:hAnsiTheme="minorHAnsi" w:cstheme="minorHAnsi"/>
                <w:color w:val="000000"/>
              </w:rPr>
              <w:t>-</w:t>
            </w:r>
            <w:r w:rsidR="00AE7572">
              <w:rPr>
                <w:rFonts w:asciiTheme="minorHAnsi" w:hAnsiTheme="minorHAnsi" w:cstheme="minorHAnsi"/>
                <w:color w:val="000000"/>
              </w:rPr>
              <w:t>14:00</w:t>
            </w:r>
          </w:p>
        </w:tc>
        <w:tc>
          <w:tcPr>
            <w:tcW w:w="6744"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71DBBBC" w14:textId="77777777" w:rsidR="00BB4B1C" w:rsidRPr="00427190" w:rsidRDefault="00BB4B1C" w:rsidP="00EF3D2E">
            <w:pPr>
              <w:rPr>
                <w:rFonts w:asciiTheme="minorHAnsi" w:hAnsiTheme="minorHAnsi" w:cstheme="minorHAnsi"/>
              </w:rPr>
            </w:pPr>
            <w:r w:rsidRPr="00427190">
              <w:rPr>
                <w:rFonts w:asciiTheme="minorHAnsi" w:hAnsiTheme="minorHAnsi" w:cstheme="minorHAnsi"/>
                <w:color w:val="000000"/>
              </w:rPr>
              <w:t>Lunch break</w:t>
            </w:r>
          </w:p>
        </w:tc>
      </w:tr>
      <w:tr w:rsidR="00BB4B1C" w:rsidRPr="00427190" w14:paraId="0C6615FD" w14:textId="77777777" w:rsidTr="00EF3D2E">
        <w:trPr>
          <w:trHeight w:val="136"/>
        </w:trPr>
        <w:tc>
          <w:tcPr>
            <w:tcW w:w="2260"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DDC960A" w14:textId="563642A5" w:rsidR="00BB4B1C" w:rsidRPr="00427190" w:rsidRDefault="00AE7572" w:rsidP="00EF3D2E">
            <w:pPr>
              <w:rPr>
                <w:rFonts w:asciiTheme="minorHAnsi" w:hAnsiTheme="minorHAnsi" w:cstheme="minorHAnsi"/>
              </w:rPr>
            </w:pPr>
            <w:r>
              <w:rPr>
                <w:rFonts w:asciiTheme="minorHAnsi" w:hAnsiTheme="minorHAnsi" w:cstheme="minorHAnsi"/>
                <w:color w:val="000000"/>
              </w:rPr>
              <w:t>14:00</w:t>
            </w:r>
            <w:r w:rsidR="00BB4B1C" w:rsidRPr="00427190">
              <w:rPr>
                <w:rFonts w:asciiTheme="minorHAnsi" w:hAnsiTheme="minorHAnsi" w:cstheme="minorHAnsi"/>
                <w:color w:val="000000"/>
              </w:rPr>
              <w:t>-</w:t>
            </w:r>
            <w:r>
              <w:rPr>
                <w:rFonts w:asciiTheme="minorHAnsi" w:hAnsiTheme="minorHAnsi" w:cstheme="minorHAnsi"/>
                <w:color w:val="000000"/>
              </w:rPr>
              <w:t>16:00</w:t>
            </w:r>
          </w:p>
        </w:tc>
        <w:tc>
          <w:tcPr>
            <w:tcW w:w="6744"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7274F84A" w14:textId="24B6B3EF" w:rsidR="00BB4B1C" w:rsidRPr="00427190" w:rsidRDefault="00BB4B1C" w:rsidP="00EF3D2E">
            <w:pPr>
              <w:rPr>
                <w:rFonts w:asciiTheme="minorHAnsi" w:hAnsiTheme="minorHAnsi" w:cstheme="minorHAnsi"/>
              </w:rPr>
            </w:pPr>
            <w:r w:rsidRPr="00427190">
              <w:rPr>
                <w:rFonts w:asciiTheme="minorHAnsi" w:hAnsiTheme="minorHAnsi" w:cstheme="minorHAnsi"/>
                <w:color w:val="000000"/>
              </w:rPr>
              <w:t xml:space="preserve">PGCE curriculum taught course </w:t>
            </w:r>
            <w:r w:rsidR="00435E3F">
              <w:rPr>
                <w:rFonts w:asciiTheme="minorHAnsi" w:hAnsiTheme="minorHAnsi" w:cstheme="minorHAnsi"/>
                <w:color w:val="000000"/>
              </w:rPr>
              <w:t>lecture/seminar/workshop</w:t>
            </w:r>
          </w:p>
        </w:tc>
      </w:tr>
      <w:tr w:rsidR="00BB4B1C" w:rsidRPr="00427190" w14:paraId="6F3A631A" w14:textId="77777777" w:rsidTr="00EF3D2E">
        <w:trPr>
          <w:trHeight w:val="600"/>
        </w:trPr>
        <w:tc>
          <w:tcPr>
            <w:tcW w:w="2260"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3663BFD" w14:textId="0CB7F0C5" w:rsidR="00BB4B1C" w:rsidRPr="00427190" w:rsidRDefault="00AE7572" w:rsidP="00EF3D2E">
            <w:pPr>
              <w:rPr>
                <w:rFonts w:asciiTheme="minorHAnsi" w:hAnsiTheme="minorHAnsi" w:cstheme="minorHAnsi"/>
              </w:rPr>
            </w:pPr>
            <w:r>
              <w:rPr>
                <w:rFonts w:asciiTheme="minorHAnsi" w:hAnsiTheme="minorHAnsi" w:cstheme="minorHAnsi"/>
              </w:rPr>
              <w:t>16:00-17:30</w:t>
            </w:r>
          </w:p>
        </w:tc>
        <w:tc>
          <w:tcPr>
            <w:tcW w:w="6744"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30886631" w14:textId="7AA7853C" w:rsidR="00BB4B1C" w:rsidRDefault="00D85B15" w:rsidP="00EF3D2E">
            <w:pPr>
              <w:rPr>
                <w:rFonts w:asciiTheme="minorHAnsi" w:hAnsiTheme="minorHAnsi" w:cstheme="minorHAnsi"/>
                <w:i/>
                <w:iCs/>
                <w:color w:val="000000"/>
              </w:rPr>
            </w:pPr>
            <w:r>
              <w:rPr>
                <w:rFonts w:asciiTheme="minorHAnsi" w:hAnsiTheme="minorHAnsi" w:cstheme="minorHAnsi"/>
                <w:i/>
                <w:iCs/>
                <w:color w:val="000000"/>
              </w:rPr>
              <w:t>Occasionally there will be a</w:t>
            </w:r>
            <w:r w:rsidR="00BB4B1C" w:rsidRPr="00427190">
              <w:rPr>
                <w:rFonts w:asciiTheme="minorHAnsi" w:hAnsiTheme="minorHAnsi" w:cstheme="minorHAnsi"/>
                <w:i/>
                <w:iCs/>
                <w:color w:val="000000"/>
              </w:rPr>
              <w:t>dditional taught sessions: clinics, subject knowledge development, CPD for education, support and intervention, external training e.g.</w:t>
            </w:r>
            <w:r w:rsidR="00AE7572">
              <w:rPr>
                <w:rFonts w:asciiTheme="minorHAnsi" w:hAnsiTheme="minorHAnsi" w:cstheme="minorHAnsi"/>
                <w:i/>
                <w:iCs/>
                <w:color w:val="000000"/>
              </w:rPr>
              <w:t>,</w:t>
            </w:r>
            <w:r w:rsidR="00BB4B1C" w:rsidRPr="00427190">
              <w:rPr>
                <w:rFonts w:asciiTheme="minorHAnsi" w:hAnsiTheme="minorHAnsi" w:cstheme="minorHAnsi"/>
                <w:i/>
                <w:iCs/>
                <w:color w:val="000000"/>
              </w:rPr>
              <w:t xml:space="preserve"> webinars</w:t>
            </w:r>
            <w:r>
              <w:rPr>
                <w:rFonts w:asciiTheme="minorHAnsi" w:hAnsiTheme="minorHAnsi" w:cstheme="minorHAnsi"/>
                <w:i/>
                <w:iCs/>
                <w:color w:val="000000"/>
              </w:rPr>
              <w:t>.</w:t>
            </w:r>
          </w:p>
          <w:p w14:paraId="441831C6" w14:textId="1A1B30EA" w:rsidR="00D85B15" w:rsidRPr="00427190" w:rsidRDefault="00D85B15" w:rsidP="00EF3D2E">
            <w:pPr>
              <w:rPr>
                <w:rFonts w:asciiTheme="minorHAnsi" w:hAnsiTheme="minorHAnsi" w:cstheme="minorHAnsi"/>
              </w:rPr>
            </w:pPr>
            <w:r w:rsidRPr="00D85B15">
              <w:rPr>
                <w:rFonts w:asciiTheme="minorHAnsi" w:hAnsiTheme="minorHAnsi" w:cstheme="minorHAnsi"/>
                <w:i/>
                <w:iCs/>
                <w:color w:val="000000"/>
              </w:rPr>
              <w:t>If you are required to attend a late session you will be given plenty of notice.</w:t>
            </w:r>
          </w:p>
        </w:tc>
      </w:tr>
    </w:tbl>
    <w:p w14:paraId="2DF8C50C" w14:textId="77777777" w:rsidR="00BB4B1C" w:rsidRPr="00427190" w:rsidRDefault="00BB4B1C" w:rsidP="00BB4B1C">
      <w:pPr>
        <w:rPr>
          <w:rFonts w:asciiTheme="minorHAnsi" w:hAnsiTheme="minorHAnsi" w:cstheme="minorHAnsi"/>
        </w:rPr>
      </w:pPr>
    </w:p>
    <w:p w14:paraId="3BAC26B7" w14:textId="2F7885D6" w:rsidR="00BB4B1C" w:rsidRPr="00E002E3" w:rsidRDefault="00BB4B1C" w:rsidP="00BB4B1C">
      <w:pPr>
        <w:pStyle w:val="Heading2"/>
        <w:rPr>
          <w:rFonts w:asciiTheme="minorHAnsi" w:hAnsiTheme="minorHAnsi" w:cstheme="minorHAnsi"/>
          <w:b/>
        </w:rPr>
      </w:pPr>
      <w:bookmarkStart w:id="8" w:name="_Toc139545984"/>
      <w:r w:rsidRPr="00E002E3">
        <w:rPr>
          <w:rFonts w:asciiTheme="minorHAnsi" w:hAnsiTheme="minorHAnsi" w:cstheme="minorHAnsi"/>
          <w:b/>
        </w:rPr>
        <w:t>A typical day on placement</w:t>
      </w:r>
      <w:r w:rsidR="00435E3F" w:rsidRPr="00E002E3">
        <w:rPr>
          <w:rFonts w:asciiTheme="minorHAnsi" w:hAnsiTheme="minorHAnsi" w:cstheme="minorHAnsi"/>
          <w:b/>
        </w:rPr>
        <w:t xml:space="preserve"> looks like this…</w:t>
      </w:r>
      <w:bookmarkEnd w:id="8"/>
    </w:p>
    <w:p w14:paraId="56560DA6" w14:textId="77777777" w:rsidR="00BB4B1C" w:rsidRPr="00E002E3" w:rsidRDefault="00BB4B1C" w:rsidP="00BB4B1C">
      <w:pPr>
        <w:rPr>
          <w:rFonts w:asciiTheme="minorHAnsi" w:hAnsiTheme="minorHAnsi" w:cstheme="minorHAnsi"/>
          <w:b/>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552"/>
        <w:gridCol w:w="7452"/>
      </w:tblGrid>
      <w:tr w:rsidR="00BB4B1C" w:rsidRPr="00427190" w14:paraId="37C9CF28" w14:textId="77777777" w:rsidTr="00EF3D2E">
        <w:trPr>
          <w:trHeight w:val="208"/>
        </w:trPr>
        <w:tc>
          <w:tcPr>
            <w:tcW w:w="1552"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3E568AF9" w14:textId="5EFD277A" w:rsidR="00BB4B1C" w:rsidRPr="00427190" w:rsidRDefault="00AE7572" w:rsidP="00EF3D2E">
            <w:pPr>
              <w:rPr>
                <w:rFonts w:asciiTheme="minorHAnsi" w:hAnsiTheme="minorHAnsi" w:cstheme="minorHAnsi"/>
              </w:rPr>
            </w:pPr>
            <w:r>
              <w:rPr>
                <w:rFonts w:asciiTheme="minorHAnsi" w:hAnsiTheme="minorHAnsi" w:cstheme="minorHAnsi"/>
                <w:color w:val="000000"/>
              </w:rPr>
              <w:t>08:00</w:t>
            </w:r>
          </w:p>
        </w:tc>
        <w:tc>
          <w:tcPr>
            <w:tcW w:w="7452"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191E3AFE" w14:textId="588360A4" w:rsidR="00BB4B1C" w:rsidRPr="00427190" w:rsidRDefault="00BB4B1C" w:rsidP="00EF3D2E">
            <w:pPr>
              <w:rPr>
                <w:rFonts w:asciiTheme="minorHAnsi" w:hAnsiTheme="minorHAnsi" w:cstheme="minorHAnsi"/>
              </w:rPr>
            </w:pPr>
            <w:r w:rsidRPr="00427190">
              <w:rPr>
                <w:rFonts w:asciiTheme="minorHAnsi" w:hAnsiTheme="minorHAnsi" w:cstheme="minorHAnsi"/>
                <w:color w:val="000000"/>
              </w:rPr>
              <w:t>Arrive at school</w:t>
            </w:r>
            <w:r w:rsidR="002A6487">
              <w:rPr>
                <w:rFonts w:asciiTheme="minorHAnsi" w:hAnsiTheme="minorHAnsi" w:cstheme="minorHAnsi"/>
                <w:color w:val="000000"/>
              </w:rPr>
              <w:t xml:space="preserve"> (this might vary from school to school)</w:t>
            </w:r>
          </w:p>
        </w:tc>
      </w:tr>
      <w:tr w:rsidR="00BB4B1C" w:rsidRPr="00427190" w14:paraId="2720D682" w14:textId="77777777" w:rsidTr="00EF3D2E">
        <w:trPr>
          <w:trHeight w:val="600"/>
        </w:trPr>
        <w:tc>
          <w:tcPr>
            <w:tcW w:w="1552"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41D03CD" w14:textId="77777777" w:rsidR="00BB4B1C" w:rsidRPr="00427190" w:rsidRDefault="00BB4B1C" w:rsidP="00EF3D2E">
            <w:pPr>
              <w:rPr>
                <w:rFonts w:asciiTheme="minorHAnsi" w:hAnsiTheme="minorHAnsi" w:cstheme="minorHAnsi"/>
              </w:rPr>
            </w:pPr>
            <w:r w:rsidRPr="00427190">
              <w:rPr>
                <w:rFonts w:asciiTheme="minorHAnsi" w:hAnsiTheme="minorHAnsi" w:cstheme="minorHAnsi"/>
              </w:rPr>
              <w:t> </w:t>
            </w:r>
          </w:p>
        </w:tc>
        <w:tc>
          <w:tcPr>
            <w:tcW w:w="7452"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7827BA3E" w14:textId="431F5223" w:rsidR="00BB4B1C" w:rsidRPr="00427190" w:rsidRDefault="00BB4B1C" w:rsidP="00EF3D2E">
            <w:pPr>
              <w:rPr>
                <w:rFonts w:asciiTheme="minorHAnsi" w:hAnsiTheme="minorHAnsi" w:cstheme="minorHAnsi"/>
              </w:rPr>
            </w:pPr>
            <w:r w:rsidRPr="00427190">
              <w:rPr>
                <w:rFonts w:asciiTheme="minorHAnsi" w:hAnsiTheme="minorHAnsi" w:cstheme="minorHAnsi"/>
                <w:color w:val="000000"/>
              </w:rPr>
              <w:t>Follow the structure of the school day, including planning, preparation and admin time (PPA), staff meetings and INSET days.</w:t>
            </w:r>
          </w:p>
        </w:tc>
      </w:tr>
      <w:tr w:rsidR="00BB4B1C" w:rsidRPr="00427190" w14:paraId="002533F8" w14:textId="77777777" w:rsidTr="00EF3D2E">
        <w:trPr>
          <w:trHeight w:val="238"/>
        </w:trPr>
        <w:tc>
          <w:tcPr>
            <w:tcW w:w="1552"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31D207FA" w14:textId="6FC6BF4A" w:rsidR="00BB4B1C" w:rsidRPr="00427190" w:rsidRDefault="00AE7572" w:rsidP="00EF3D2E">
            <w:pPr>
              <w:rPr>
                <w:rFonts w:asciiTheme="minorHAnsi" w:hAnsiTheme="minorHAnsi" w:cstheme="minorHAnsi"/>
              </w:rPr>
            </w:pPr>
            <w:r>
              <w:rPr>
                <w:rFonts w:asciiTheme="minorHAnsi" w:hAnsiTheme="minorHAnsi" w:cstheme="minorHAnsi"/>
                <w:color w:val="000000"/>
              </w:rPr>
              <w:t>16:30 onwards</w:t>
            </w:r>
          </w:p>
        </w:tc>
        <w:tc>
          <w:tcPr>
            <w:tcW w:w="7452"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6188D7FC" w14:textId="77777777" w:rsidR="00BB4B1C" w:rsidRDefault="00BB4B1C" w:rsidP="00EF3D2E">
            <w:pPr>
              <w:rPr>
                <w:rFonts w:asciiTheme="minorHAnsi" w:hAnsiTheme="minorHAnsi" w:cstheme="minorHAnsi"/>
                <w:color w:val="000000"/>
              </w:rPr>
            </w:pPr>
            <w:r w:rsidRPr="00427190">
              <w:rPr>
                <w:rFonts w:asciiTheme="minorHAnsi" w:hAnsiTheme="minorHAnsi" w:cstheme="minorHAnsi"/>
                <w:color w:val="000000"/>
              </w:rPr>
              <w:t>Leave school </w:t>
            </w:r>
          </w:p>
          <w:p w14:paraId="59D2DA67" w14:textId="77777777" w:rsidR="00BB4B1C" w:rsidRDefault="00BB4B1C" w:rsidP="00EF3D2E">
            <w:pPr>
              <w:rPr>
                <w:rFonts w:asciiTheme="minorHAnsi" w:hAnsiTheme="minorHAnsi" w:cstheme="minorHAnsi"/>
                <w:color w:val="000000"/>
              </w:rPr>
            </w:pPr>
          </w:p>
          <w:p w14:paraId="091184ED" w14:textId="404A9F00" w:rsidR="00BB4B1C" w:rsidRPr="00822171" w:rsidRDefault="00AE7572" w:rsidP="00EF3D2E">
            <w:pPr>
              <w:rPr>
                <w:rFonts w:asciiTheme="minorHAnsi" w:hAnsiTheme="minorHAnsi" w:cstheme="minorHAnsi"/>
                <w:i/>
                <w:iCs/>
              </w:rPr>
            </w:pPr>
            <w:r>
              <w:rPr>
                <w:rFonts w:asciiTheme="minorHAnsi" w:hAnsiTheme="minorHAnsi" w:cstheme="minorHAnsi"/>
                <w:i/>
                <w:iCs/>
                <w:color w:val="000000"/>
              </w:rPr>
              <w:t>You</w:t>
            </w:r>
            <w:r w:rsidR="00BB4B1C" w:rsidRPr="00822171">
              <w:rPr>
                <w:rFonts w:asciiTheme="minorHAnsi" w:hAnsiTheme="minorHAnsi" w:cstheme="minorHAnsi"/>
                <w:i/>
                <w:iCs/>
                <w:color w:val="000000"/>
              </w:rPr>
              <w:t xml:space="preserve"> may be required to stay for staff meetings, in-service training (known as INSET), </w:t>
            </w:r>
            <w:r w:rsidR="00BB4B1C">
              <w:rPr>
                <w:rFonts w:asciiTheme="minorHAnsi" w:hAnsiTheme="minorHAnsi" w:cstheme="minorHAnsi"/>
                <w:i/>
                <w:iCs/>
                <w:color w:val="000000"/>
              </w:rPr>
              <w:t xml:space="preserve">planning time with your mentor, </w:t>
            </w:r>
            <w:r w:rsidR="00BB4B1C" w:rsidRPr="00822171">
              <w:rPr>
                <w:rFonts w:asciiTheme="minorHAnsi" w:hAnsiTheme="minorHAnsi" w:cstheme="minorHAnsi"/>
                <w:i/>
                <w:iCs/>
                <w:color w:val="000000"/>
              </w:rPr>
              <w:t>pupil progress meetings, parents’ evenings …etc</w:t>
            </w:r>
            <w:r>
              <w:rPr>
                <w:rFonts w:asciiTheme="minorHAnsi" w:hAnsiTheme="minorHAnsi" w:cstheme="minorHAnsi"/>
                <w:i/>
                <w:iCs/>
                <w:color w:val="000000"/>
              </w:rPr>
              <w:t>.</w:t>
            </w:r>
          </w:p>
        </w:tc>
      </w:tr>
    </w:tbl>
    <w:p w14:paraId="51C7711D" w14:textId="77777777" w:rsidR="00AE7572" w:rsidRDefault="00AE7572">
      <w:pPr>
        <w:rPr>
          <w:rFonts w:asciiTheme="minorHAnsi" w:eastAsiaTheme="majorEastAsia" w:hAnsiTheme="minorHAnsi" w:cstheme="minorHAnsi"/>
          <w:b/>
          <w:color w:val="000000" w:themeColor="text1"/>
          <w:sz w:val="40"/>
          <w:szCs w:val="32"/>
        </w:rPr>
      </w:pPr>
      <w:r>
        <w:rPr>
          <w:rFonts w:asciiTheme="minorHAnsi" w:hAnsiTheme="minorHAnsi" w:cstheme="minorHAnsi"/>
        </w:rPr>
        <w:br w:type="page"/>
      </w:r>
    </w:p>
    <w:p w14:paraId="127883A2" w14:textId="5A71EC29" w:rsidR="00481DAA" w:rsidRPr="00E002E3" w:rsidRDefault="0072237C" w:rsidP="00E002E3">
      <w:pPr>
        <w:pStyle w:val="Heading1"/>
        <w:rPr>
          <w:rFonts w:asciiTheme="minorHAnsi" w:hAnsiTheme="minorHAnsi" w:cstheme="minorHAnsi"/>
        </w:rPr>
      </w:pPr>
      <w:bookmarkStart w:id="9" w:name="_Toc139545985"/>
      <w:r>
        <w:rPr>
          <w:rFonts w:asciiTheme="minorHAnsi" w:hAnsiTheme="minorHAnsi" w:cstheme="minorHAnsi"/>
        </w:rPr>
        <w:lastRenderedPageBreak/>
        <w:t xml:space="preserve">Understanding </w:t>
      </w:r>
      <w:r w:rsidR="00F901A8">
        <w:rPr>
          <w:rFonts w:asciiTheme="minorHAnsi" w:hAnsiTheme="minorHAnsi" w:cstheme="minorHAnsi"/>
        </w:rPr>
        <w:t>p</w:t>
      </w:r>
      <w:r>
        <w:rPr>
          <w:rFonts w:asciiTheme="minorHAnsi" w:hAnsiTheme="minorHAnsi" w:cstheme="minorHAnsi"/>
        </w:rPr>
        <w:t>rofessionalism</w:t>
      </w:r>
      <w:bookmarkEnd w:id="9"/>
    </w:p>
    <w:p w14:paraId="0CCA5F20" w14:textId="4AAFFD15" w:rsidR="00A640E9" w:rsidRPr="00427190" w:rsidRDefault="00A640E9" w:rsidP="00A640E9">
      <w:pPr>
        <w:rPr>
          <w:rFonts w:asciiTheme="minorHAnsi" w:hAnsiTheme="minorHAnsi" w:cstheme="minorHAnsi"/>
        </w:rPr>
      </w:pPr>
    </w:p>
    <w:p w14:paraId="1C7DEFE2" w14:textId="72A06D13" w:rsidR="00A640E9" w:rsidRPr="00427190" w:rsidRDefault="00A640E9" w:rsidP="004F289C">
      <w:pPr>
        <w:jc w:val="both"/>
        <w:rPr>
          <w:rFonts w:asciiTheme="minorHAnsi" w:hAnsiTheme="minorHAnsi" w:cstheme="minorHAnsi"/>
        </w:rPr>
      </w:pPr>
      <w:r w:rsidRPr="00427190">
        <w:rPr>
          <w:rFonts w:asciiTheme="minorHAnsi" w:hAnsiTheme="minorHAnsi" w:cstheme="minorHAnsi"/>
        </w:rPr>
        <w:t>Professionalism can mean a variety of different things to different people, depending on place and context. For most, however, being a professional is linked</w:t>
      </w:r>
      <w:r w:rsidR="00FE66CE">
        <w:rPr>
          <w:rFonts w:asciiTheme="minorHAnsi" w:hAnsiTheme="minorHAnsi" w:cstheme="minorHAnsi"/>
        </w:rPr>
        <w:t xml:space="preserve"> to</w:t>
      </w:r>
      <w:r w:rsidRPr="00427190">
        <w:rPr>
          <w:rFonts w:asciiTheme="minorHAnsi" w:hAnsiTheme="minorHAnsi" w:cstheme="minorHAnsi"/>
        </w:rPr>
        <w:t xml:space="preserve"> the manner in which we behave and present ourselves to others. This includes what we do and how we do it. For example, in the context of training to be a teacher, presenting yourself as a professional in a school setting includes things like being punctual, well-prepared and polite (</w:t>
      </w:r>
      <w:proofErr w:type="spellStart"/>
      <w:r w:rsidRPr="00427190">
        <w:rPr>
          <w:rFonts w:asciiTheme="minorHAnsi" w:hAnsiTheme="minorHAnsi" w:cstheme="minorHAnsi"/>
        </w:rPr>
        <w:t>Twiselton</w:t>
      </w:r>
      <w:proofErr w:type="spellEnd"/>
      <w:r w:rsidRPr="00427190">
        <w:rPr>
          <w:rFonts w:asciiTheme="minorHAnsi" w:hAnsiTheme="minorHAnsi" w:cstheme="minorHAnsi"/>
        </w:rPr>
        <w:t xml:space="preserve"> &amp; </w:t>
      </w:r>
      <w:proofErr w:type="spellStart"/>
      <w:r w:rsidRPr="00427190">
        <w:rPr>
          <w:rFonts w:asciiTheme="minorHAnsi" w:hAnsiTheme="minorHAnsi" w:cstheme="minorHAnsi"/>
        </w:rPr>
        <w:t>Goepel</w:t>
      </w:r>
      <w:proofErr w:type="spellEnd"/>
      <w:r w:rsidR="00A40E2F" w:rsidRPr="00427190">
        <w:rPr>
          <w:rFonts w:asciiTheme="minorHAnsi" w:hAnsiTheme="minorHAnsi" w:cstheme="minorHAnsi"/>
        </w:rPr>
        <w:t xml:space="preserve"> in </w:t>
      </w:r>
      <w:proofErr w:type="spellStart"/>
      <w:r w:rsidR="00A40E2F" w:rsidRPr="00427190">
        <w:rPr>
          <w:rFonts w:asciiTheme="minorHAnsi" w:hAnsiTheme="minorHAnsi" w:cstheme="minorHAnsi"/>
        </w:rPr>
        <w:t>Cremin</w:t>
      </w:r>
      <w:proofErr w:type="spellEnd"/>
      <w:r w:rsidR="00A40E2F" w:rsidRPr="00427190">
        <w:rPr>
          <w:rFonts w:asciiTheme="minorHAnsi" w:hAnsiTheme="minorHAnsi" w:cstheme="minorHAnsi"/>
        </w:rPr>
        <w:t xml:space="preserve"> &amp; Burnett,</w:t>
      </w:r>
      <w:r w:rsidRPr="00427190">
        <w:rPr>
          <w:rFonts w:asciiTheme="minorHAnsi" w:hAnsiTheme="minorHAnsi" w:cstheme="minorHAnsi"/>
        </w:rPr>
        <w:t xml:space="preserve"> 2018). </w:t>
      </w:r>
    </w:p>
    <w:p w14:paraId="3E463555" w14:textId="77777777" w:rsidR="001516A0" w:rsidRPr="00427190" w:rsidRDefault="001516A0" w:rsidP="004F289C">
      <w:pPr>
        <w:jc w:val="both"/>
        <w:rPr>
          <w:rFonts w:asciiTheme="minorHAnsi" w:hAnsiTheme="minorHAnsi" w:cstheme="minorHAnsi"/>
        </w:rPr>
      </w:pPr>
    </w:p>
    <w:p w14:paraId="3B83A827" w14:textId="0967326C" w:rsidR="00C2059F" w:rsidRPr="00427190" w:rsidRDefault="00A640E9" w:rsidP="004F289C">
      <w:pPr>
        <w:jc w:val="both"/>
        <w:rPr>
          <w:rFonts w:asciiTheme="minorHAnsi" w:hAnsiTheme="minorHAnsi" w:cstheme="minorHAnsi"/>
        </w:rPr>
      </w:pPr>
      <w:r w:rsidRPr="00427190">
        <w:rPr>
          <w:rFonts w:asciiTheme="minorHAnsi" w:hAnsiTheme="minorHAnsi" w:cstheme="minorHAnsi"/>
        </w:rPr>
        <w:t>When you are on your teaching placements learning from expert colleagues in our partnership schools, you are expected to work, behave and act as a fully professional member of staff. This is a serious undertaking and requires a significant amount of self-control, self-</w:t>
      </w:r>
      <w:r w:rsidR="007076C1" w:rsidRPr="00427190">
        <w:rPr>
          <w:rFonts w:asciiTheme="minorHAnsi" w:hAnsiTheme="minorHAnsi" w:cstheme="minorHAnsi"/>
        </w:rPr>
        <w:t>awareness</w:t>
      </w:r>
      <w:r w:rsidRPr="00427190">
        <w:rPr>
          <w:rFonts w:asciiTheme="minorHAnsi" w:hAnsiTheme="minorHAnsi" w:cstheme="minorHAnsi"/>
        </w:rPr>
        <w:t xml:space="preserve"> and a high level of personal and professional behaviour. We would like you to use every opportunity to demonstrate the high standards of professionalism by considering</w:t>
      </w:r>
      <w:r w:rsidR="002B589C">
        <w:rPr>
          <w:rFonts w:asciiTheme="minorHAnsi" w:hAnsiTheme="minorHAnsi" w:cstheme="minorHAnsi"/>
        </w:rPr>
        <w:t xml:space="preserve"> how you</w:t>
      </w:r>
      <w:r w:rsidRPr="00427190">
        <w:rPr>
          <w:rFonts w:asciiTheme="minorHAnsi" w:hAnsiTheme="minorHAnsi" w:cstheme="minorHAnsi"/>
        </w:rPr>
        <w:t>:</w:t>
      </w:r>
    </w:p>
    <w:p w14:paraId="3BBAC184" w14:textId="57E8121D" w:rsidR="00A640E9" w:rsidRPr="00427190" w:rsidRDefault="002B589C" w:rsidP="004F289C">
      <w:pPr>
        <w:pStyle w:val="ListParagraph"/>
        <w:numPr>
          <w:ilvl w:val="0"/>
          <w:numId w:val="6"/>
        </w:numPr>
        <w:jc w:val="both"/>
        <w:rPr>
          <w:rFonts w:asciiTheme="minorHAnsi" w:hAnsiTheme="minorHAnsi" w:cstheme="minorHAnsi"/>
        </w:rPr>
      </w:pPr>
      <w:r>
        <w:rPr>
          <w:rFonts w:asciiTheme="minorHAnsi" w:hAnsiTheme="minorHAnsi" w:cstheme="minorHAnsi"/>
        </w:rPr>
        <w:t>I</w:t>
      </w:r>
      <w:r w:rsidR="00A640E9" w:rsidRPr="00427190">
        <w:rPr>
          <w:rFonts w:asciiTheme="minorHAnsi" w:hAnsiTheme="minorHAnsi" w:cstheme="minorHAnsi"/>
        </w:rPr>
        <w:t>nteract and communicate with people</w:t>
      </w:r>
      <w:r w:rsidR="00AE7572">
        <w:rPr>
          <w:rFonts w:asciiTheme="minorHAnsi" w:hAnsiTheme="minorHAnsi" w:cstheme="minorHAnsi"/>
        </w:rPr>
        <w:t>.</w:t>
      </w:r>
    </w:p>
    <w:p w14:paraId="0B3B1A45" w14:textId="48012CA1" w:rsidR="00A640E9" w:rsidRPr="00427190" w:rsidRDefault="002B589C" w:rsidP="004F289C">
      <w:pPr>
        <w:pStyle w:val="ListParagraph"/>
        <w:numPr>
          <w:ilvl w:val="0"/>
          <w:numId w:val="2"/>
        </w:numPr>
        <w:jc w:val="both"/>
        <w:rPr>
          <w:rFonts w:asciiTheme="minorHAnsi" w:hAnsiTheme="minorHAnsi" w:cstheme="minorHAnsi"/>
        </w:rPr>
      </w:pPr>
      <w:r>
        <w:rPr>
          <w:rFonts w:asciiTheme="minorHAnsi" w:hAnsiTheme="minorHAnsi" w:cstheme="minorHAnsi"/>
        </w:rPr>
        <w:t>I</w:t>
      </w:r>
      <w:r w:rsidR="00A640E9" w:rsidRPr="00427190">
        <w:rPr>
          <w:rFonts w:asciiTheme="minorHAnsi" w:hAnsiTheme="minorHAnsi" w:cstheme="minorHAnsi"/>
        </w:rPr>
        <w:t>nteract and present yourself on social media platforms</w:t>
      </w:r>
      <w:r w:rsidR="00AE7572">
        <w:rPr>
          <w:rFonts w:asciiTheme="minorHAnsi" w:hAnsiTheme="minorHAnsi" w:cstheme="minorHAnsi"/>
        </w:rPr>
        <w:t>.</w:t>
      </w:r>
    </w:p>
    <w:p w14:paraId="232D4B81" w14:textId="319B28B4" w:rsidR="00A640E9" w:rsidRPr="00427190" w:rsidRDefault="002B589C" w:rsidP="004F289C">
      <w:pPr>
        <w:pStyle w:val="ListParagraph"/>
        <w:numPr>
          <w:ilvl w:val="0"/>
          <w:numId w:val="2"/>
        </w:numPr>
        <w:jc w:val="both"/>
        <w:rPr>
          <w:rFonts w:asciiTheme="minorHAnsi" w:hAnsiTheme="minorHAnsi" w:cstheme="minorHAnsi"/>
        </w:rPr>
      </w:pPr>
      <w:r>
        <w:rPr>
          <w:rFonts w:asciiTheme="minorHAnsi" w:hAnsiTheme="minorHAnsi" w:cstheme="minorHAnsi"/>
        </w:rPr>
        <w:t>D</w:t>
      </w:r>
      <w:r w:rsidR="00A640E9" w:rsidRPr="00427190">
        <w:rPr>
          <w:rFonts w:asciiTheme="minorHAnsi" w:hAnsiTheme="minorHAnsi" w:cstheme="minorHAnsi"/>
        </w:rPr>
        <w:t>ress</w:t>
      </w:r>
      <w:r w:rsidR="00AE7572">
        <w:rPr>
          <w:rFonts w:asciiTheme="minorHAnsi" w:hAnsiTheme="minorHAnsi" w:cstheme="minorHAnsi"/>
        </w:rPr>
        <w:t xml:space="preserve"> and present yourself</w:t>
      </w:r>
      <w:r w:rsidR="008648E9">
        <w:rPr>
          <w:rFonts w:asciiTheme="minorHAnsi" w:hAnsiTheme="minorHAnsi" w:cstheme="minorHAnsi"/>
        </w:rPr>
        <w:t xml:space="preserve"> for the workplace</w:t>
      </w:r>
      <w:r>
        <w:rPr>
          <w:rFonts w:asciiTheme="minorHAnsi" w:hAnsiTheme="minorHAnsi" w:cstheme="minorHAnsi"/>
        </w:rPr>
        <w:t>.</w:t>
      </w:r>
    </w:p>
    <w:p w14:paraId="7B3AC0F3" w14:textId="658BD268" w:rsidR="00C2059F" w:rsidRPr="00427190" w:rsidRDefault="002B589C" w:rsidP="004F289C">
      <w:pPr>
        <w:pStyle w:val="ListParagraph"/>
        <w:numPr>
          <w:ilvl w:val="0"/>
          <w:numId w:val="2"/>
        </w:numPr>
        <w:jc w:val="both"/>
        <w:rPr>
          <w:rFonts w:asciiTheme="minorHAnsi" w:hAnsiTheme="minorHAnsi" w:cstheme="minorHAnsi"/>
        </w:rPr>
      </w:pPr>
      <w:r>
        <w:rPr>
          <w:rFonts w:asciiTheme="minorHAnsi" w:hAnsiTheme="minorHAnsi" w:cstheme="minorHAnsi"/>
        </w:rPr>
        <w:t xml:space="preserve">Engage with </w:t>
      </w:r>
      <w:r w:rsidR="00A640E9" w:rsidRPr="00427190">
        <w:rPr>
          <w:rFonts w:asciiTheme="minorHAnsi" w:hAnsiTheme="minorHAnsi" w:cstheme="minorHAnsi"/>
        </w:rPr>
        <w:t>work and professional development</w:t>
      </w:r>
      <w:r w:rsidR="00AE7572">
        <w:rPr>
          <w:rFonts w:asciiTheme="minorHAnsi" w:hAnsiTheme="minorHAnsi" w:cstheme="minorHAnsi"/>
        </w:rPr>
        <w:t>.</w:t>
      </w:r>
    </w:p>
    <w:p w14:paraId="392EC7FC" w14:textId="77777777" w:rsidR="00AE7572" w:rsidRDefault="00AE7572" w:rsidP="004F289C">
      <w:pPr>
        <w:jc w:val="both"/>
        <w:rPr>
          <w:rFonts w:asciiTheme="minorHAnsi" w:hAnsiTheme="minorHAnsi" w:cstheme="minorHAnsi"/>
        </w:rPr>
      </w:pPr>
    </w:p>
    <w:p w14:paraId="7581DA28" w14:textId="21E8DD16" w:rsidR="00FF65E8" w:rsidRDefault="005D4F79" w:rsidP="004F289C">
      <w:pPr>
        <w:jc w:val="both"/>
        <w:rPr>
          <w:rFonts w:asciiTheme="minorHAnsi" w:hAnsiTheme="minorHAnsi" w:cstheme="minorHAnsi"/>
        </w:rPr>
      </w:pPr>
      <w:r w:rsidRPr="00427190">
        <w:rPr>
          <w:rFonts w:asciiTheme="minorHAnsi" w:hAnsiTheme="minorHAnsi" w:cstheme="minorHAnsi"/>
        </w:rPr>
        <w:t xml:space="preserve">This list is not exhaustive. There are many aspects of professionalism you are likely to develop as you progress through the programme. </w:t>
      </w:r>
      <w:r w:rsidR="00A640E9" w:rsidRPr="00427190">
        <w:rPr>
          <w:rFonts w:asciiTheme="minorHAnsi" w:hAnsiTheme="minorHAnsi" w:cstheme="minorHAnsi"/>
        </w:rPr>
        <w:t xml:space="preserve">Please carefully consider how you do these things as you embark on your training and ask for help and support from relevant people such as your </w:t>
      </w:r>
      <w:r w:rsidR="00AE7572">
        <w:rPr>
          <w:rFonts w:asciiTheme="minorHAnsi" w:hAnsiTheme="minorHAnsi" w:cstheme="minorHAnsi"/>
        </w:rPr>
        <w:t>university</w:t>
      </w:r>
      <w:r w:rsidR="00A640E9" w:rsidRPr="00427190">
        <w:rPr>
          <w:rFonts w:asciiTheme="minorHAnsi" w:hAnsiTheme="minorHAnsi" w:cstheme="minorHAnsi"/>
        </w:rPr>
        <w:t xml:space="preserve"> tutor and lecturers, your </w:t>
      </w:r>
      <w:r w:rsidR="00AE7572">
        <w:rPr>
          <w:rFonts w:asciiTheme="minorHAnsi" w:hAnsiTheme="minorHAnsi" w:cstheme="minorHAnsi"/>
        </w:rPr>
        <w:t>s</w:t>
      </w:r>
      <w:r w:rsidR="00A640E9" w:rsidRPr="00427190">
        <w:rPr>
          <w:rFonts w:asciiTheme="minorHAnsi" w:hAnsiTheme="minorHAnsi" w:cstheme="minorHAnsi"/>
        </w:rPr>
        <w:t>chool-based</w:t>
      </w:r>
      <w:r w:rsidR="00AE7572">
        <w:rPr>
          <w:rFonts w:asciiTheme="minorHAnsi" w:hAnsiTheme="minorHAnsi" w:cstheme="minorHAnsi"/>
        </w:rPr>
        <w:t xml:space="preserve"> Subject</w:t>
      </w:r>
      <w:r w:rsidR="00A640E9" w:rsidRPr="00427190">
        <w:rPr>
          <w:rFonts w:asciiTheme="minorHAnsi" w:hAnsiTheme="minorHAnsi" w:cstheme="minorHAnsi"/>
        </w:rPr>
        <w:t xml:space="preserve"> </w:t>
      </w:r>
      <w:r w:rsidR="00AE7572">
        <w:rPr>
          <w:rFonts w:asciiTheme="minorHAnsi" w:hAnsiTheme="minorHAnsi" w:cstheme="minorHAnsi"/>
        </w:rPr>
        <w:t>M</w:t>
      </w:r>
      <w:r w:rsidR="00A640E9" w:rsidRPr="00427190">
        <w:rPr>
          <w:rFonts w:asciiTheme="minorHAnsi" w:hAnsiTheme="minorHAnsi" w:cstheme="minorHAnsi"/>
        </w:rPr>
        <w:t>entor</w:t>
      </w:r>
      <w:r w:rsidR="00AE7572">
        <w:rPr>
          <w:rFonts w:asciiTheme="minorHAnsi" w:hAnsiTheme="minorHAnsi" w:cstheme="minorHAnsi"/>
        </w:rPr>
        <w:t xml:space="preserve"> and Professional Mentor, </w:t>
      </w:r>
      <w:r w:rsidR="00A640E9" w:rsidRPr="00427190">
        <w:rPr>
          <w:rFonts w:asciiTheme="minorHAnsi" w:hAnsiTheme="minorHAnsi" w:cstheme="minorHAnsi"/>
        </w:rPr>
        <w:t xml:space="preserve">and other expert teachers. </w:t>
      </w:r>
    </w:p>
    <w:p w14:paraId="06FBB6A2" w14:textId="4CE0074C" w:rsidR="00535DA9" w:rsidRDefault="00535DA9" w:rsidP="004F289C">
      <w:pPr>
        <w:jc w:val="both"/>
        <w:rPr>
          <w:rFonts w:asciiTheme="minorHAnsi" w:hAnsiTheme="minorHAnsi" w:cstheme="minorHAnsi"/>
        </w:rPr>
      </w:pPr>
    </w:p>
    <w:tbl>
      <w:tblPr>
        <w:tblStyle w:val="TableGrid"/>
        <w:tblW w:w="0" w:type="auto"/>
        <w:tblLook w:val="04A0" w:firstRow="1" w:lastRow="0" w:firstColumn="1" w:lastColumn="0" w:noHBand="0" w:noVBand="1"/>
      </w:tblPr>
      <w:tblGrid>
        <w:gridCol w:w="9010"/>
      </w:tblGrid>
      <w:tr w:rsidR="00535DA9" w14:paraId="2CD7E8EE" w14:textId="77777777" w:rsidTr="00621F89">
        <w:trPr>
          <w:trHeight w:val="3462"/>
        </w:trPr>
        <w:tc>
          <w:tcPr>
            <w:tcW w:w="9010" w:type="dxa"/>
          </w:tcPr>
          <w:p w14:paraId="720FC2B5" w14:textId="00C57F6E" w:rsidR="00535DA9" w:rsidRDefault="00535DA9" w:rsidP="00535DA9">
            <w:pPr>
              <w:rPr>
                <w:rFonts w:asciiTheme="minorHAnsi" w:hAnsiTheme="minorHAnsi" w:cstheme="minorHAnsi"/>
                <w:b/>
              </w:rPr>
            </w:pPr>
            <w:r w:rsidRPr="00427190">
              <w:rPr>
                <w:rFonts w:asciiTheme="minorHAnsi" w:hAnsiTheme="minorHAnsi" w:cstheme="minorHAnsi"/>
                <w:b/>
              </w:rPr>
              <w:t>Reflective activity</w:t>
            </w:r>
            <w:r w:rsidR="00621F89">
              <w:rPr>
                <w:rFonts w:asciiTheme="minorHAnsi" w:hAnsiTheme="minorHAnsi" w:cstheme="minorHAnsi"/>
                <w:b/>
              </w:rPr>
              <w:t>: B</w:t>
            </w:r>
            <w:r w:rsidRPr="00427190">
              <w:rPr>
                <w:rFonts w:asciiTheme="minorHAnsi" w:hAnsiTheme="minorHAnsi" w:cstheme="minorHAnsi"/>
                <w:b/>
              </w:rPr>
              <w:t>ecoming a professional</w:t>
            </w:r>
          </w:p>
          <w:p w14:paraId="155EADCB" w14:textId="77777777" w:rsidR="00AE7572" w:rsidRPr="00427190" w:rsidRDefault="00AE7572" w:rsidP="00535DA9">
            <w:pPr>
              <w:rPr>
                <w:rFonts w:asciiTheme="minorHAnsi" w:hAnsiTheme="minorHAnsi" w:cstheme="minorHAnsi"/>
                <w:b/>
              </w:rPr>
            </w:pPr>
          </w:p>
          <w:p w14:paraId="61AD8832" w14:textId="0150137A" w:rsidR="00535DA9" w:rsidRPr="00AE7572" w:rsidRDefault="00535DA9" w:rsidP="00535DA9">
            <w:pPr>
              <w:pStyle w:val="ListParagraph"/>
              <w:numPr>
                <w:ilvl w:val="0"/>
                <w:numId w:val="4"/>
              </w:numPr>
              <w:rPr>
                <w:rFonts w:ascii="Calibri" w:hAnsi="Calibri" w:cs="Calibri"/>
                <w:sz w:val="20"/>
                <w:szCs w:val="20"/>
              </w:rPr>
            </w:pPr>
            <w:r w:rsidRPr="00AE7572">
              <w:rPr>
                <w:rFonts w:ascii="Calibri" w:hAnsi="Calibri" w:cs="Calibri"/>
                <w:sz w:val="20"/>
                <w:szCs w:val="20"/>
              </w:rPr>
              <w:t xml:space="preserve">Write a list of the personal characteristics, skills and qualities you already possess </w:t>
            </w:r>
            <w:r w:rsidR="00AE7572" w:rsidRPr="00AE7572">
              <w:rPr>
                <w:rFonts w:ascii="Calibri" w:hAnsi="Calibri" w:cs="Calibri"/>
                <w:sz w:val="20"/>
                <w:szCs w:val="20"/>
              </w:rPr>
              <w:t>that</w:t>
            </w:r>
            <w:r w:rsidRPr="00AE7572">
              <w:rPr>
                <w:rFonts w:ascii="Calibri" w:hAnsi="Calibri" w:cs="Calibri"/>
                <w:sz w:val="20"/>
                <w:szCs w:val="20"/>
              </w:rPr>
              <w:t xml:space="preserve"> you will draw from to become an effective teacher.</w:t>
            </w:r>
          </w:p>
          <w:p w14:paraId="416D06E4" w14:textId="588ADDED" w:rsidR="00535DA9" w:rsidRPr="00AE7572" w:rsidRDefault="00535DA9" w:rsidP="00535DA9">
            <w:pPr>
              <w:pStyle w:val="ListParagraph"/>
              <w:numPr>
                <w:ilvl w:val="0"/>
                <w:numId w:val="4"/>
              </w:numPr>
              <w:rPr>
                <w:rFonts w:ascii="Calibri" w:hAnsi="Calibri" w:cs="Calibri"/>
                <w:sz w:val="20"/>
                <w:szCs w:val="20"/>
              </w:rPr>
            </w:pPr>
            <w:r w:rsidRPr="00AE7572">
              <w:rPr>
                <w:rFonts w:ascii="Calibri" w:hAnsi="Calibri" w:cs="Calibri"/>
                <w:sz w:val="20"/>
                <w:szCs w:val="20"/>
              </w:rPr>
              <w:t>Reflect on how the attributes on your list will help you to uphold the expected standards of behaviour</w:t>
            </w:r>
            <w:r w:rsidR="00AE7572" w:rsidRPr="00AE7572">
              <w:rPr>
                <w:rFonts w:ascii="Calibri" w:hAnsi="Calibri" w:cs="Calibri"/>
                <w:sz w:val="20"/>
                <w:szCs w:val="20"/>
              </w:rPr>
              <w:t xml:space="preserve"> expected of a teacher</w:t>
            </w:r>
            <w:r w:rsidRPr="00AE7572">
              <w:rPr>
                <w:rFonts w:ascii="Calibri" w:hAnsi="Calibri" w:cs="Calibri"/>
                <w:sz w:val="20"/>
                <w:szCs w:val="20"/>
              </w:rPr>
              <w:t xml:space="preserve"> (within and outside school). Identify any qualities you may need to further develop.</w:t>
            </w:r>
          </w:p>
          <w:p w14:paraId="0EAE391D" w14:textId="77777777" w:rsidR="00535DA9" w:rsidRPr="00AE7572" w:rsidRDefault="00535DA9" w:rsidP="00535DA9">
            <w:pPr>
              <w:pStyle w:val="ListParagraph"/>
              <w:numPr>
                <w:ilvl w:val="0"/>
                <w:numId w:val="4"/>
              </w:numPr>
              <w:rPr>
                <w:rFonts w:ascii="Calibri" w:hAnsi="Calibri" w:cs="Calibri"/>
                <w:sz w:val="20"/>
                <w:szCs w:val="20"/>
              </w:rPr>
            </w:pPr>
            <w:r w:rsidRPr="00AE7572">
              <w:rPr>
                <w:rFonts w:ascii="Calibri" w:hAnsi="Calibri" w:cs="Calibri"/>
                <w:sz w:val="20"/>
                <w:szCs w:val="20"/>
              </w:rPr>
              <w:t>Consider how you will you build initial relationships of trust and mutual respect with:</w:t>
            </w:r>
          </w:p>
          <w:p w14:paraId="4CD1D0AC" w14:textId="3291D6CC" w:rsidR="00535DA9" w:rsidRPr="00AE7572" w:rsidRDefault="00535DA9" w:rsidP="00535DA9">
            <w:pPr>
              <w:pStyle w:val="ListParagraph"/>
              <w:numPr>
                <w:ilvl w:val="0"/>
                <w:numId w:val="5"/>
              </w:numPr>
              <w:rPr>
                <w:rFonts w:ascii="Calibri" w:hAnsi="Calibri" w:cs="Calibri"/>
                <w:sz w:val="20"/>
                <w:szCs w:val="20"/>
              </w:rPr>
            </w:pPr>
            <w:r w:rsidRPr="00AE7572">
              <w:rPr>
                <w:rFonts w:ascii="Calibri" w:hAnsi="Calibri" w:cs="Calibri"/>
                <w:sz w:val="20"/>
                <w:szCs w:val="20"/>
              </w:rPr>
              <w:t>Your fellow trainees on the programme</w:t>
            </w:r>
            <w:r w:rsidR="00AE7572">
              <w:rPr>
                <w:rFonts w:ascii="Calibri" w:hAnsi="Calibri" w:cs="Calibri"/>
                <w:sz w:val="20"/>
                <w:szCs w:val="20"/>
              </w:rPr>
              <w:t>.</w:t>
            </w:r>
          </w:p>
          <w:p w14:paraId="283F26BC" w14:textId="3EFBC44D" w:rsidR="00535DA9" w:rsidRPr="00AE7572" w:rsidRDefault="00535DA9" w:rsidP="00535DA9">
            <w:pPr>
              <w:pStyle w:val="ListParagraph"/>
              <w:numPr>
                <w:ilvl w:val="0"/>
                <w:numId w:val="5"/>
              </w:numPr>
              <w:rPr>
                <w:rFonts w:ascii="Calibri" w:hAnsi="Calibri" w:cs="Calibri"/>
                <w:sz w:val="20"/>
                <w:szCs w:val="20"/>
              </w:rPr>
            </w:pPr>
            <w:r w:rsidRPr="00AE7572">
              <w:rPr>
                <w:rFonts w:ascii="Calibri" w:hAnsi="Calibri" w:cs="Calibri"/>
                <w:sz w:val="20"/>
                <w:szCs w:val="20"/>
              </w:rPr>
              <w:t xml:space="preserve">Your </w:t>
            </w:r>
            <w:r w:rsidR="00AE7572">
              <w:rPr>
                <w:rFonts w:ascii="Calibri" w:hAnsi="Calibri" w:cs="Calibri"/>
                <w:sz w:val="20"/>
                <w:szCs w:val="20"/>
              </w:rPr>
              <w:t xml:space="preserve">university </w:t>
            </w:r>
            <w:r w:rsidRPr="00AE7572">
              <w:rPr>
                <w:rFonts w:ascii="Calibri" w:hAnsi="Calibri" w:cs="Calibri"/>
                <w:sz w:val="20"/>
                <w:szCs w:val="20"/>
              </w:rPr>
              <w:t>tutors and lecturers</w:t>
            </w:r>
            <w:r w:rsidR="00AE7572">
              <w:rPr>
                <w:rFonts w:ascii="Calibri" w:hAnsi="Calibri" w:cs="Calibri"/>
                <w:sz w:val="20"/>
                <w:szCs w:val="20"/>
              </w:rPr>
              <w:t>.</w:t>
            </w:r>
          </w:p>
          <w:p w14:paraId="558DBA19" w14:textId="72D43DEA" w:rsidR="00AE7572" w:rsidRDefault="00535DA9" w:rsidP="00AE7572">
            <w:pPr>
              <w:pStyle w:val="ListParagraph"/>
              <w:numPr>
                <w:ilvl w:val="0"/>
                <w:numId w:val="5"/>
              </w:numPr>
              <w:rPr>
                <w:rFonts w:ascii="Calibri" w:hAnsi="Calibri" w:cs="Calibri"/>
                <w:sz w:val="20"/>
                <w:szCs w:val="20"/>
              </w:rPr>
            </w:pPr>
            <w:r w:rsidRPr="00AE7572">
              <w:rPr>
                <w:rFonts w:ascii="Calibri" w:hAnsi="Calibri" w:cs="Calibri"/>
                <w:sz w:val="20"/>
                <w:szCs w:val="20"/>
              </w:rPr>
              <w:t>Senior leaders, teachers and other adults in school settings</w:t>
            </w:r>
            <w:r w:rsidR="00AE7572">
              <w:rPr>
                <w:rFonts w:ascii="Calibri" w:hAnsi="Calibri" w:cs="Calibri"/>
                <w:sz w:val="20"/>
                <w:szCs w:val="20"/>
              </w:rPr>
              <w:t>.</w:t>
            </w:r>
          </w:p>
          <w:p w14:paraId="3E3E95A4" w14:textId="77777777" w:rsidR="00AE7572" w:rsidRDefault="00535DA9" w:rsidP="00AE7572">
            <w:pPr>
              <w:pStyle w:val="ListParagraph"/>
              <w:numPr>
                <w:ilvl w:val="0"/>
                <w:numId w:val="5"/>
              </w:numPr>
              <w:rPr>
                <w:rFonts w:ascii="Calibri" w:hAnsi="Calibri" w:cs="Calibri"/>
                <w:sz w:val="20"/>
                <w:szCs w:val="20"/>
              </w:rPr>
            </w:pPr>
            <w:r w:rsidRPr="00AE7572">
              <w:rPr>
                <w:rFonts w:ascii="Calibri" w:hAnsi="Calibri" w:cs="Calibri"/>
                <w:sz w:val="20"/>
                <w:szCs w:val="20"/>
              </w:rPr>
              <w:t xml:space="preserve">Children </w:t>
            </w:r>
            <w:r w:rsidR="00AE7572">
              <w:rPr>
                <w:rFonts w:ascii="Calibri" w:hAnsi="Calibri" w:cs="Calibri"/>
                <w:sz w:val="20"/>
                <w:szCs w:val="20"/>
              </w:rPr>
              <w:t>and young people.</w:t>
            </w:r>
          </w:p>
          <w:p w14:paraId="6F766A46" w14:textId="41FC4815" w:rsidR="00AE7572" w:rsidRPr="00AE7572" w:rsidRDefault="00AE7572" w:rsidP="00AE7572">
            <w:pPr>
              <w:pStyle w:val="ListParagraph"/>
              <w:numPr>
                <w:ilvl w:val="0"/>
                <w:numId w:val="5"/>
              </w:numPr>
              <w:rPr>
                <w:rFonts w:ascii="Calibri" w:hAnsi="Calibri" w:cs="Calibri"/>
                <w:sz w:val="20"/>
                <w:szCs w:val="20"/>
              </w:rPr>
            </w:pPr>
            <w:r>
              <w:rPr>
                <w:rFonts w:ascii="Calibri" w:hAnsi="Calibri" w:cs="Calibri"/>
                <w:sz w:val="20"/>
                <w:szCs w:val="20"/>
              </w:rPr>
              <w:t>P</w:t>
            </w:r>
            <w:r w:rsidR="00535DA9" w:rsidRPr="00AE7572">
              <w:rPr>
                <w:rFonts w:ascii="Calibri" w:hAnsi="Calibri" w:cs="Calibri"/>
                <w:sz w:val="20"/>
                <w:szCs w:val="20"/>
              </w:rPr>
              <w:t>arents</w:t>
            </w:r>
            <w:r w:rsidR="00FE66CE" w:rsidRPr="00AE7572">
              <w:rPr>
                <w:rFonts w:ascii="Calibri" w:hAnsi="Calibri" w:cs="Calibri"/>
                <w:sz w:val="20"/>
                <w:szCs w:val="20"/>
              </w:rPr>
              <w:t>/carers</w:t>
            </w:r>
            <w:r>
              <w:rPr>
                <w:rFonts w:ascii="Calibri" w:hAnsi="Calibri" w:cs="Calibri"/>
                <w:sz w:val="20"/>
                <w:szCs w:val="20"/>
              </w:rPr>
              <w:t>.</w:t>
            </w:r>
          </w:p>
        </w:tc>
      </w:tr>
    </w:tbl>
    <w:p w14:paraId="68322E8E" w14:textId="0095722C" w:rsidR="00AE7572" w:rsidRDefault="00AE7572">
      <w:pPr>
        <w:rPr>
          <w:rFonts w:asciiTheme="minorHAnsi" w:eastAsiaTheme="majorEastAsia" w:hAnsiTheme="minorHAnsi" w:cstheme="minorHAnsi"/>
          <w:b/>
          <w:color w:val="000000" w:themeColor="text1"/>
          <w:sz w:val="40"/>
          <w:szCs w:val="32"/>
        </w:rPr>
      </w:pPr>
      <w:r>
        <w:rPr>
          <w:rFonts w:asciiTheme="minorHAnsi" w:hAnsiTheme="minorHAnsi" w:cstheme="minorHAnsi"/>
        </w:rPr>
        <w:br w:type="page"/>
      </w:r>
    </w:p>
    <w:p w14:paraId="05A9AE27" w14:textId="749FB968" w:rsidR="005D4F79" w:rsidRPr="0032571F" w:rsidRDefault="00AE7572" w:rsidP="00593261">
      <w:pPr>
        <w:pStyle w:val="Heading1"/>
        <w:jc w:val="both"/>
        <w:rPr>
          <w:rFonts w:asciiTheme="minorHAnsi" w:hAnsiTheme="minorHAnsi" w:cstheme="minorHAnsi"/>
        </w:rPr>
      </w:pPr>
      <w:bookmarkStart w:id="10" w:name="_Toc139545986"/>
      <w:r>
        <w:rPr>
          <w:rFonts w:asciiTheme="minorHAnsi" w:hAnsiTheme="minorHAnsi" w:cstheme="minorHAnsi"/>
        </w:rPr>
        <w:lastRenderedPageBreak/>
        <w:t xml:space="preserve">Child </w:t>
      </w:r>
      <w:r w:rsidR="00F901A8">
        <w:rPr>
          <w:rFonts w:asciiTheme="minorHAnsi" w:hAnsiTheme="minorHAnsi" w:cstheme="minorHAnsi"/>
        </w:rPr>
        <w:t>s</w:t>
      </w:r>
      <w:r w:rsidR="005D4F79" w:rsidRPr="0032571F">
        <w:rPr>
          <w:rFonts w:asciiTheme="minorHAnsi" w:hAnsiTheme="minorHAnsi" w:cstheme="minorHAnsi"/>
        </w:rPr>
        <w:t>afeguarding</w:t>
      </w:r>
      <w:bookmarkEnd w:id="10"/>
    </w:p>
    <w:p w14:paraId="1C6A6FDC" w14:textId="5E1BDC76" w:rsidR="005D4F79" w:rsidRPr="00427190" w:rsidRDefault="005D4F79" w:rsidP="00593261">
      <w:pPr>
        <w:jc w:val="both"/>
        <w:rPr>
          <w:rFonts w:asciiTheme="minorHAnsi" w:hAnsiTheme="minorHAnsi" w:cstheme="minorHAnsi"/>
        </w:rPr>
      </w:pPr>
    </w:p>
    <w:p w14:paraId="0BFB6581" w14:textId="0CE2846A" w:rsidR="00BF2E5D" w:rsidRPr="00427190" w:rsidRDefault="00BF2E5D" w:rsidP="00593261">
      <w:pPr>
        <w:jc w:val="both"/>
        <w:rPr>
          <w:rFonts w:asciiTheme="minorHAnsi" w:hAnsiTheme="minorHAnsi" w:cstheme="minorHAnsi"/>
        </w:rPr>
      </w:pPr>
      <w:r w:rsidRPr="00427190">
        <w:rPr>
          <w:rFonts w:asciiTheme="minorHAnsi" w:hAnsiTheme="minorHAnsi" w:cstheme="minorHAnsi"/>
        </w:rPr>
        <w:t xml:space="preserve">As you will no doubt be aware, the safeguarding of all pupils in all educational settings is a high national priority. Safeguarding and promoting the welfare of children is defined </w:t>
      </w:r>
      <w:r w:rsidR="00AE7572">
        <w:rPr>
          <w:rFonts w:asciiTheme="minorHAnsi" w:hAnsiTheme="minorHAnsi" w:cstheme="minorHAnsi"/>
        </w:rPr>
        <w:t>within the national guid</w:t>
      </w:r>
      <w:r w:rsidR="00F90452">
        <w:rPr>
          <w:rFonts w:asciiTheme="minorHAnsi" w:hAnsiTheme="minorHAnsi" w:cstheme="minorHAnsi"/>
        </w:rPr>
        <w:t>ance document,</w:t>
      </w:r>
      <w:r w:rsidR="00AE7572">
        <w:rPr>
          <w:rFonts w:asciiTheme="minorHAnsi" w:hAnsiTheme="minorHAnsi" w:cstheme="minorHAnsi"/>
        </w:rPr>
        <w:t xml:space="preserve"> </w:t>
      </w:r>
      <w:hyperlink r:id="rId22" w:history="1">
        <w:r w:rsidR="00AE7572" w:rsidRPr="00AE7572">
          <w:rPr>
            <w:rStyle w:val="Hyperlink"/>
            <w:rFonts w:asciiTheme="minorHAnsi" w:hAnsiTheme="minorHAnsi" w:cstheme="minorHAnsi"/>
          </w:rPr>
          <w:t>Keeping Children Safe in Education</w:t>
        </w:r>
      </w:hyperlink>
      <w:r w:rsidR="00F90452">
        <w:rPr>
          <w:rFonts w:asciiTheme="minorHAnsi" w:hAnsiTheme="minorHAnsi" w:cstheme="minorHAnsi"/>
        </w:rPr>
        <w:t>,</w:t>
      </w:r>
      <w:r w:rsidR="00AE7572">
        <w:rPr>
          <w:rFonts w:asciiTheme="minorHAnsi" w:hAnsiTheme="minorHAnsi" w:cstheme="minorHAnsi"/>
        </w:rPr>
        <w:t xml:space="preserve"> </w:t>
      </w:r>
      <w:r w:rsidRPr="00427190">
        <w:rPr>
          <w:rFonts w:asciiTheme="minorHAnsi" w:hAnsiTheme="minorHAnsi" w:cstheme="minorHAnsi"/>
        </w:rPr>
        <w:t xml:space="preserve">as: </w:t>
      </w:r>
    </w:p>
    <w:p w14:paraId="3A5B339A" w14:textId="2CAAF8F8" w:rsidR="00561B41" w:rsidRPr="00427190" w:rsidRDefault="00AE7572" w:rsidP="00593261">
      <w:pPr>
        <w:pStyle w:val="ListParagraph"/>
        <w:numPr>
          <w:ilvl w:val="0"/>
          <w:numId w:val="11"/>
        </w:numPr>
        <w:spacing w:before="100" w:beforeAutospacing="1" w:after="100" w:afterAutospacing="1"/>
        <w:jc w:val="both"/>
        <w:rPr>
          <w:rFonts w:asciiTheme="minorHAnsi" w:hAnsiTheme="minorHAnsi" w:cstheme="minorHAnsi"/>
        </w:rPr>
      </w:pPr>
      <w:r>
        <w:rPr>
          <w:rFonts w:asciiTheme="minorHAnsi" w:hAnsiTheme="minorHAnsi" w:cstheme="minorHAnsi"/>
        </w:rPr>
        <w:t>P</w:t>
      </w:r>
      <w:r w:rsidR="00BF2E5D" w:rsidRPr="00427190">
        <w:rPr>
          <w:rFonts w:asciiTheme="minorHAnsi" w:hAnsiTheme="minorHAnsi" w:cstheme="minorHAnsi"/>
        </w:rPr>
        <w:t>rotecting children from maltreatment</w:t>
      </w:r>
      <w:r>
        <w:rPr>
          <w:rFonts w:asciiTheme="minorHAnsi" w:hAnsiTheme="minorHAnsi" w:cstheme="minorHAnsi"/>
        </w:rPr>
        <w:t>.</w:t>
      </w:r>
    </w:p>
    <w:p w14:paraId="53B8BEE8" w14:textId="6AEFC122" w:rsidR="00561B41" w:rsidRPr="00427190" w:rsidRDefault="00AE7572" w:rsidP="00593261">
      <w:pPr>
        <w:pStyle w:val="ListParagraph"/>
        <w:numPr>
          <w:ilvl w:val="0"/>
          <w:numId w:val="11"/>
        </w:numPr>
        <w:spacing w:before="100" w:beforeAutospacing="1" w:after="100" w:afterAutospacing="1"/>
        <w:jc w:val="both"/>
        <w:rPr>
          <w:rFonts w:asciiTheme="minorHAnsi" w:hAnsiTheme="minorHAnsi" w:cstheme="minorHAnsi"/>
        </w:rPr>
      </w:pPr>
      <w:r>
        <w:rPr>
          <w:rFonts w:asciiTheme="minorHAnsi" w:hAnsiTheme="minorHAnsi" w:cstheme="minorHAnsi"/>
        </w:rPr>
        <w:t>P</w:t>
      </w:r>
      <w:r w:rsidR="00BF2E5D" w:rsidRPr="00427190">
        <w:rPr>
          <w:rFonts w:asciiTheme="minorHAnsi" w:hAnsiTheme="minorHAnsi" w:cstheme="minorHAnsi"/>
        </w:rPr>
        <w:t>reventing impairment of children’s mental and physical health or development</w:t>
      </w:r>
      <w:r>
        <w:rPr>
          <w:rFonts w:asciiTheme="minorHAnsi" w:hAnsiTheme="minorHAnsi" w:cstheme="minorHAnsi"/>
        </w:rPr>
        <w:t>.</w:t>
      </w:r>
    </w:p>
    <w:p w14:paraId="1651A958" w14:textId="03964F3E" w:rsidR="00561B41" w:rsidRPr="00427190" w:rsidRDefault="00AE7572" w:rsidP="00593261">
      <w:pPr>
        <w:pStyle w:val="ListParagraph"/>
        <w:numPr>
          <w:ilvl w:val="0"/>
          <w:numId w:val="11"/>
        </w:numPr>
        <w:spacing w:before="100" w:beforeAutospacing="1" w:after="100" w:afterAutospacing="1"/>
        <w:jc w:val="both"/>
        <w:rPr>
          <w:rFonts w:asciiTheme="minorHAnsi" w:hAnsiTheme="minorHAnsi" w:cstheme="minorHAnsi"/>
        </w:rPr>
      </w:pPr>
      <w:r>
        <w:rPr>
          <w:rFonts w:asciiTheme="minorHAnsi" w:hAnsiTheme="minorHAnsi" w:cstheme="minorHAnsi"/>
        </w:rPr>
        <w:t>E</w:t>
      </w:r>
      <w:r w:rsidR="00BF2E5D" w:rsidRPr="00427190">
        <w:rPr>
          <w:rFonts w:asciiTheme="minorHAnsi" w:hAnsiTheme="minorHAnsi" w:cstheme="minorHAnsi"/>
        </w:rPr>
        <w:t>nsuring that children grow up in circumstances consistent with the provision of safe and effective care</w:t>
      </w:r>
      <w:r>
        <w:rPr>
          <w:rFonts w:asciiTheme="minorHAnsi" w:hAnsiTheme="minorHAnsi" w:cstheme="minorHAnsi"/>
        </w:rPr>
        <w:t>.</w:t>
      </w:r>
    </w:p>
    <w:p w14:paraId="0D17A4F4" w14:textId="6DB979D4" w:rsidR="00BF2E5D" w:rsidRDefault="00AE7572" w:rsidP="00593261">
      <w:pPr>
        <w:pStyle w:val="ListParagraph"/>
        <w:numPr>
          <w:ilvl w:val="0"/>
          <w:numId w:val="11"/>
        </w:numPr>
        <w:spacing w:before="100" w:beforeAutospacing="1" w:after="100" w:afterAutospacing="1"/>
        <w:jc w:val="both"/>
        <w:rPr>
          <w:rFonts w:asciiTheme="minorHAnsi" w:hAnsiTheme="minorHAnsi" w:cstheme="minorHAnsi"/>
        </w:rPr>
      </w:pPr>
      <w:r>
        <w:rPr>
          <w:rFonts w:asciiTheme="minorHAnsi" w:hAnsiTheme="minorHAnsi" w:cstheme="minorHAnsi"/>
        </w:rPr>
        <w:t>T</w:t>
      </w:r>
      <w:r w:rsidR="00BF2E5D" w:rsidRPr="00427190">
        <w:rPr>
          <w:rFonts w:asciiTheme="minorHAnsi" w:hAnsiTheme="minorHAnsi" w:cstheme="minorHAnsi"/>
        </w:rPr>
        <w:t>aking action to enable all children to have the best outcomes.</w:t>
      </w:r>
    </w:p>
    <w:tbl>
      <w:tblPr>
        <w:tblStyle w:val="TableGrid"/>
        <w:tblW w:w="0" w:type="auto"/>
        <w:tblLook w:val="04A0" w:firstRow="1" w:lastRow="0" w:firstColumn="1" w:lastColumn="0" w:noHBand="0" w:noVBand="1"/>
      </w:tblPr>
      <w:tblGrid>
        <w:gridCol w:w="9010"/>
      </w:tblGrid>
      <w:tr w:rsidR="00535DA9" w14:paraId="65C618F0" w14:textId="77777777" w:rsidTr="00621F89">
        <w:trPr>
          <w:trHeight w:val="2619"/>
        </w:trPr>
        <w:tc>
          <w:tcPr>
            <w:tcW w:w="9010" w:type="dxa"/>
          </w:tcPr>
          <w:p w14:paraId="7BB7A845" w14:textId="52025B8A" w:rsidR="00535DA9" w:rsidRPr="00427190" w:rsidRDefault="00535DA9" w:rsidP="00535DA9">
            <w:pPr>
              <w:rPr>
                <w:rFonts w:asciiTheme="minorHAnsi" w:hAnsiTheme="minorHAnsi" w:cstheme="minorHAnsi"/>
                <w:b/>
              </w:rPr>
            </w:pPr>
            <w:r w:rsidRPr="00427190">
              <w:rPr>
                <w:rFonts w:asciiTheme="minorHAnsi" w:hAnsiTheme="minorHAnsi" w:cstheme="minorHAnsi"/>
                <w:b/>
              </w:rPr>
              <w:t xml:space="preserve">Reflective activity: </w:t>
            </w:r>
            <w:r w:rsidR="0000015D">
              <w:rPr>
                <w:rFonts w:asciiTheme="minorHAnsi" w:hAnsiTheme="minorHAnsi" w:cstheme="minorHAnsi"/>
                <w:b/>
              </w:rPr>
              <w:t>H</w:t>
            </w:r>
            <w:r w:rsidRPr="00427190">
              <w:rPr>
                <w:rFonts w:asciiTheme="minorHAnsi" w:hAnsiTheme="minorHAnsi" w:cstheme="minorHAnsi"/>
                <w:b/>
              </w:rPr>
              <w:t xml:space="preserve">ow do you know if </w:t>
            </w:r>
            <w:r w:rsidR="0000015D">
              <w:rPr>
                <w:rFonts w:asciiTheme="minorHAnsi" w:hAnsiTheme="minorHAnsi" w:cstheme="minorHAnsi"/>
                <w:b/>
              </w:rPr>
              <w:t>your pupils are confident and able to learn</w:t>
            </w:r>
            <w:r w:rsidRPr="00427190">
              <w:rPr>
                <w:rFonts w:asciiTheme="minorHAnsi" w:hAnsiTheme="minorHAnsi" w:cstheme="minorHAnsi"/>
                <w:b/>
              </w:rPr>
              <w:t>?</w:t>
            </w:r>
          </w:p>
          <w:p w14:paraId="4FBF4D49" w14:textId="77777777" w:rsidR="00535DA9" w:rsidRPr="00427190" w:rsidRDefault="00535DA9" w:rsidP="00535DA9">
            <w:pPr>
              <w:rPr>
                <w:rFonts w:asciiTheme="minorHAnsi" w:hAnsiTheme="minorHAnsi" w:cstheme="minorHAnsi"/>
              </w:rPr>
            </w:pPr>
          </w:p>
          <w:p w14:paraId="7904CAD9" w14:textId="77777777" w:rsidR="00535DA9" w:rsidRPr="00F90452" w:rsidRDefault="00535DA9" w:rsidP="00535DA9">
            <w:pPr>
              <w:rPr>
                <w:rFonts w:asciiTheme="minorHAnsi" w:hAnsiTheme="minorHAnsi" w:cstheme="minorHAnsi"/>
                <w:sz w:val="20"/>
                <w:szCs w:val="20"/>
              </w:rPr>
            </w:pPr>
            <w:r w:rsidRPr="00F90452">
              <w:rPr>
                <w:rFonts w:asciiTheme="minorHAnsi" w:hAnsiTheme="minorHAnsi" w:cstheme="minorHAnsi"/>
                <w:sz w:val="20"/>
                <w:szCs w:val="20"/>
              </w:rPr>
              <w:t>Drawing from what you already know about working with children, and from reading part 1, pages 5-18 of the DfE guidance document ‘Keeping children safe in education’, consider young children’s social and emotional needs:</w:t>
            </w:r>
          </w:p>
          <w:p w14:paraId="47E6E529" w14:textId="77777777" w:rsidR="00535DA9" w:rsidRPr="00F90452" w:rsidRDefault="00535DA9" w:rsidP="00535DA9">
            <w:pPr>
              <w:rPr>
                <w:rFonts w:asciiTheme="minorHAnsi" w:hAnsiTheme="minorHAnsi" w:cstheme="minorHAnsi"/>
                <w:sz w:val="20"/>
                <w:szCs w:val="20"/>
              </w:rPr>
            </w:pPr>
          </w:p>
          <w:p w14:paraId="7FF23952" w14:textId="3A1B95D0" w:rsidR="00535DA9" w:rsidRPr="00F90452" w:rsidRDefault="00535DA9" w:rsidP="00535DA9">
            <w:pPr>
              <w:pStyle w:val="ListParagraph"/>
              <w:numPr>
                <w:ilvl w:val="0"/>
                <w:numId w:val="7"/>
              </w:numPr>
              <w:rPr>
                <w:rFonts w:asciiTheme="minorHAnsi" w:hAnsiTheme="minorHAnsi" w:cstheme="minorHAnsi"/>
                <w:sz w:val="20"/>
                <w:szCs w:val="20"/>
              </w:rPr>
            </w:pPr>
            <w:r w:rsidRPr="00F90452">
              <w:rPr>
                <w:rFonts w:asciiTheme="minorHAnsi" w:hAnsiTheme="minorHAnsi" w:cstheme="minorHAnsi"/>
                <w:sz w:val="20"/>
                <w:szCs w:val="20"/>
              </w:rPr>
              <w:t xml:space="preserve">How will you know if </w:t>
            </w:r>
            <w:r w:rsidR="00F90452" w:rsidRPr="00F90452">
              <w:rPr>
                <w:rFonts w:asciiTheme="minorHAnsi" w:hAnsiTheme="minorHAnsi" w:cstheme="minorHAnsi"/>
                <w:sz w:val="20"/>
                <w:szCs w:val="20"/>
              </w:rPr>
              <w:t>pupils</w:t>
            </w:r>
            <w:r w:rsidRPr="00F90452">
              <w:rPr>
                <w:rFonts w:asciiTheme="minorHAnsi" w:hAnsiTheme="minorHAnsi" w:cstheme="minorHAnsi"/>
                <w:sz w:val="20"/>
                <w:szCs w:val="20"/>
              </w:rPr>
              <w:t xml:space="preserve"> are confident and able to learn?</w:t>
            </w:r>
          </w:p>
          <w:p w14:paraId="0A8E006B" w14:textId="40D6683E" w:rsidR="00535DA9" w:rsidRPr="00F90452" w:rsidRDefault="00535DA9" w:rsidP="00535DA9">
            <w:pPr>
              <w:pStyle w:val="ListParagraph"/>
              <w:numPr>
                <w:ilvl w:val="0"/>
                <w:numId w:val="7"/>
              </w:numPr>
              <w:rPr>
                <w:rFonts w:asciiTheme="minorHAnsi" w:hAnsiTheme="minorHAnsi" w:cstheme="minorHAnsi"/>
                <w:sz w:val="20"/>
                <w:szCs w:val="20"/>
              </w:rPr>
            </w:pPr>
            <w:r w:rsidRPr="00F90452">
              <w:rPr>
                <w:rFonts w:asciiTheme="minorHAnsi" w:hAnsiTheme="minorHAnsi" w:cstheme="minorHAnsi"/>
                <w:sz w:val="20"/>
                <w:szCs w:val="20"/>
              </w:rPr>
              <w:t xml:space="preserve">How might </w:t>
            </w:r>
            <w:r w:rsidR="00F90452" w:rsidRPr="00F90452">
              <w:rPr>
                <w:rFonts w:asciiTheme="minorHAnsi" w:hAnsiTheme="minorHAnsi" w:cstheme="minorHAnsi"/>
                <w:sz w:val="20"/>
                <w:szCs w:val="20"/>
              </w:rPr>
              <w:t>pupils</w:t>
            </w:r>
            <w:r w:rsidRPr="00F90452">
              <w:rPr>
                <w:rFonts w:asciiTheme="minorHAnsi" w:hAnsiTheme="minorHAnsi" w:cstheme="minorHAnsi"/>
                <w:sz w:val="20"/>
                <w:szCs w:val="20"/>
              </w:rPr>
              <w:t xml:space="preserve"> show that they do not feel happy and confident?</w:t>
            </w:r>
          </w:p>
          <w:p w14:paraId="3EE802F4" w14:textId="1BDBFE41" w:rsidR="00535DA9" w:rsidRPr="00621F89" w:rsidRDefault="00535DA9" w:rsidP="00535DA9">
            <w:pPr>
              <w:pStyle w:val="ListParagraph"/>
              <w:numPr>
                <w:ilvl w:val="0"/>
                <w:numId w:val="7"/>
              </w:numPr>
              <w:rPr>
                <w:rFonts w:asciiTheme="minorHAnsi" w:hAnsiTheme="minorHAnsi" w:cstheme="minorHAnsi"/>
                <w:sz w:val="20"/>
                <w:szCs w:val="20"/>
              </w:rPr>
            </w:pPr>
            <w:r w:rsidRPr="00F90452">
              <w:rPr>
                <w:rFonts w:asciiTheme="minorHAnsi" w:hAnsiTheme="minorHAnsi" w:cstheme="minorHAnsi"/>
                <w:sz w:val="20"/>
                <w:szCs w:val="20"/>
              </w:rPr>
              <w:t xml:space="preserve">Identify some possible reasons for why </w:t>
            </w:r>
            <w:r w:rsidR="00F90452" w:rsidRPr="00F90452">
              <w:rPr>
                <w:rFonts w:asciiTheme="minorHAnsi" w:hAnsiTheme="minorHAnsi" w:cstheme="minorHAnsi"/>
                <w:sz w:val="20"/>
                <w:szCs w:val="20"/>
              </w:rPr>
              <w:t>your pupils’</w:t>
            </w:r>
            <w:r w:rsidRPr="00F90452">
              <w:rPr>
                <w:rFonts w:asciiTheme="minorHAnsi" w:hAnsiTheme="minorHAnsi" w:cstheme="minorHAnsi"/>
                <w:sz w:val="20"/>
                <w:szCs w:val="20"/>
              </w:rPr>
              <w:t xml:space="preserve"> social and emotional well-being may be affected</w:t>
            </w:r>
            <w:r w:rsidR="00F90452" w:rsidRPr="00F90452">
              <w:rPr>
                <w:rFonts w:asciiTheme="minorHAnsi" w:hAnsiTheme="minorHAnsi" w:cstheme="minorHAnsi"/>
                <w:sz w:val="20"/>
                <w:szCs w:val="20"/>
              </w:rPr>
              <w:t>.</w:t>
            </w:r>
          </w:p>
        </w:tc>
      </w:tr>
    </w:tbl>
    <w:p w14:paraId="3E99D017" w14:textId="77777777" w:rsidR="00535DA9" w:rsidRDefault="00535DA9" w:rsidP="004F289C">
      <w:pPr>
        <w:jc w:val="both"/>
        <w:rPr>
          <w:rFonts w:asciiTheme="minorHAnsi" w:hAnsiTheme="minorHAnsi" w:cstheme="minorHAnsi"/>
        </w:rPr>
      </w:pPr>
    </w:p>
    <w:p w14:paraId="7A45BEFA" w14:textId="282C17CD" w:rsidR="002B73F4" w:rsidRPr="00427190" w:rsidRDefault="002B73F4" w:rsidP="004F289C">
      <w:pPr>
        <w:jc w:val="both"/>
        <w:rPr>
          <w:rFonts w:asciiTheme="minorHAnsi" w:hAnsiTheme="minorHAnsi" w:cstheme="minorHAnsi"/>
        </w:rPr>
      </w:pPr>
      <w:r w:rsidRPr="00427190">
        <w:rPr>
          <w:rFonts w:asciiTheme="minorHAnsi" w:hAnsiTheme="minorHAnsi" w:cstheme="minorHAnsi"/>
        </w:rPr>
        <w:t xml:space="preserve">There are several other aspects to safeguarding which you will need to consider on a personal level. These are outlined below. Before starting the programme, it is important that you reflect on your own behaviours and practices and make any necessary adjustments to ensure that you have a professional outlook from the very beginning. </w:t>
      </w:r>
    </w:p>
    <w:p w14:paraId="6A594DB8" w14:textId="77777777" w:rsidR="002B73F4" w:rsidRPr="00427190" w:rsidRDefault="002B73F4" w:rsidP="004F289C">
      <w:pPr>
        <w:jc w:val="both"/>
        <w:rPr>
          <w:rFonts w:asciiTheme="minorHAnsi" w:hAnsiTheme="minorHAnsi" w:cstheme="minorHAnsi"/>
        </w:rPr>
      </w:pPr>
    </w:p>
    <w:p w14:paraId="2B54409D" w14:textId="331ABEF6" w:rsidR="005D4F79" w:rsidRPr="00621F89" w:rsidRDefault="005D4F79" w:rsidP="004F289C">
      <w:pPr>
        <w:jc w:val="both"/>
        <w:rPr>
          <w:rFonts w:asciiTheme="minorHAnsi" w:hAnsiTheme="minorHAnsi" w:cstheme="minorHAnsi"/>
          <w:b/>
        </w:rPr>
      </w:pPr>
      <w:r w:rsidRPr="00A016F5">
        <w:rPr>
          <w:rFonts w:asciiTheme="minorHAnsi" w:hAnsiTheme="minorHAnsi" w:cstheme="minorHAnsi"/>
          <w:b/>
        </w:rPr>
        <w:t>Social media</w:t>
      </w:r>
    </w:p>
    <w:p w14:paraId="57491759" w14:textId="0E652963" w:rsidR="005D4F79" w:rsidRPr="00427190" w:rsidRDefault="005D4F79" w:rsidP="004F289C">
      <w:pPr>
        <w:jc w:val="both"/>
        <w:rPr>
          <w:rFonts w:asciiTheme="minorHAnsi" w:hAnsiTheme="minorHAnsi" w:cstheme="minorHAnsi"/>
        </w:rPr>
      </w:pPr>
      <w:r w:rsidRPr="00427190">
        <w:rPr>
          <w:rFonts w:asciiTheme="minorHAnsi" w:hAnsiTheme="minorHAnsi" w:cstheme="minorHAnsi"/>
        </w:rPr>
        <w:t>Using social media for education can be very beneficial. For example, Twitter has a very vibrant online education community of which we are a part</w:t>
      </w:r>
      <w:r w:rsidR="00F90452">
        <w:rPr>
          <w:rFonts w:asciiTheme="minorHAnsi" w:hAnsiTheme="minorHAnsi" w:cstheme="minorHAnsi"/>
        </w:rPr>
        <w:t xml:space="preserve">. </w:t>
      </w:r>
      <w:r w:rsidRPr="00427190">
        <w:rPr>
          <w:rFonts w:asciiTheme="minorHAnsi" w:hAnsiTheme="minorHAnsi" w:cstheme="minorHAnsi"/>
        </w:rPr>
        <w:t>Whilst we would encourage you to use social media in a professional manner whilst training to be a teacher, we also strongly advise you to check all your accounts, edit appropriately and ensure your privacy settings are high and secure.  It is likely that staff, parents</w:t>
      </w:r>
      <w:r w:rsidR="00FE66CE">
        <w:rPr>
          <w:rFonts w:asciiTheme="minorHAnsi" w:hAnsiTheme="minorHAnsi" w:cstheme="minorHAnsi"/>
        </w:rPr>
        <w:t>/carers</w:t>
      </w:r>
      <w:r w:rsidRPr="00427190">
        <w:rPr>
          <w:rFonts w:asciiTheme="minorHAnsi" w:hAnsiTheme="minorHAnsi" w:cstheme="minorHAnsi"/>
        </w:rPr>
        <w:t xml:space="preserve"> and pupils in your placement schools will search for you online. It is not appropriate to share social media information or personal contact details with pupils or their parents</w:t>
      </w:r>
      <w:r w:rsidR="00FE66CE">
        <w:rPr>
          <w:rFonts w:asciiTheme="minorHAnsi" w:hAnsiTheme="minorHAnsi" w:cstheme="minorHAnsi"/>
        </w:rPr>
        <w:t>/carers</w:t>
      </w:r>
      <w:r w:rsidRPr="00427190">
        <w:rPr>
          <w:rFonts w:asciiTheme="minorHAnsi" w:hAnsiTheme="minorHAnsi" w:cstheme="minorHAnsi"/>
        </w:rPr>
        <w:t>. Never discuss schools, pupils, parents</w:t>
      </w:r>
      <w:r w:rsidR="00FE66CE">
        <w:rPr>
          <w:rFonts w:asciiTheme="minorHAnsi" w:hAnsiTheme="minorHAnsi" w:cstheme="minorHAnsi"/>
        </w:rPr>
        <w:t>/carers</w:t>
      </w:r>
      <w:r w:rsidRPr="00427190">
        <w:rPr>
          <w:rFonts w:asciiTheme="minorHAnsi" w:hAnsiTheme="minorHAnsi" w:cstheme="minorHAnsi"/>
        </w:rPr>
        <w:t>, staff or tutors and lecturers on social media</w:t>
      </w:r>
      <w:r w:rsidR="00A40E2F" w:rsidRPr="00427190">
        <w:rPr>
          <w:rFonts w:asciiTheme="minorHAnsi" w:hAnsiTheme="minorHAnsi" w:cstheme="minorHAnsi"/>
        </w:rPr>
        <w:t xml:space="preserve"> platforms</w:t>
      </w:r>
      <w:r w:rsidRPr="00427190">
        <w:rPr>
          <w:rFonts w:asciiTheme="minorHAnsi" w:hAnsiTheme="minorHAnsi" w:cstheme="minorHAnsi"/>
        </w:rPr>
        <w:t xml:space="preserve">. </w:t>
      </w:r>
    </w:p>
    <w:p w14:paraId="0D5A1F25" w14:textId="77777777" w:rsidR="00063AFF" w:rsidRDefault="00063AFF" w:rsidP="004F289C">
      <w:pPr>
        <w:jc w:val="both"/>
        <w:rPr>
          <w:rFonts w:asciiTheme="minorHAnsi" w:hAnsiTheme="minorHAnsi" w:cstheme="minorHAnsi"/>
          <w:b/>
        </w:rPr>
      </w:pPr>
    </w:p>
    <w:p w14:paraId="76C3C32E" w14:textId="241CADD9" w:rsidR="005D4F79" w:rsidRPr="00621F89" w:rsidRDefault="005D4F79" w:rsidP="004F289C">
      <w:pPr>
        <w:jc w:val="both"/>
        <w:rPr>
          <w:rFonts w:asciiTheme="minorHAnsi" w:hAnsiTheme="minorHAnsi" w:cstheme="minorHAnsi"/>
          <w:b/>
        </w:rPr>
      </w:pPr>
      <w:r w:rsidRPr="00A016F5">
        <w:rPr>
          <w:rFonts w:asciiTheme="minorHAnsi" w:hAnsiTheme="minorHAnsi" w:cstheme="minorHAnsi"/>
          <w:b/>
        </w:rPr>
        <w:t>Email communication</w:t>
      </w:r>
    </w:p>
    <w:p w14:paraId="477DA248" w14:textId="3E564A57" w:rsidR="005D4F79" w:rsidRPr="00427190" w:rsidRDefault="005D4F79" w:rsidP="004F289C">
      <w:pPr>
        <w:jc w:val="both"/>
        <w:rPr>
          <w:rFonts w:asciiTheme="minorHAnsi" w:hAnsiTheme="minorHAnsi" w:cstheme="minorHAnsi"/>
        </w:rPr>
      </w:pPr>
      <w:r w:rsidRPr="00427190">
        <w:rPr>
          <w:rFonts w:asciiTheme="minorHAnsi" w:hAnsiTheme="minorHAnsi" w:cstheme="minorHAnsi"/>
        </w:rPr>
        <w:t xml:space="preserve">This is our main form of communication with you. After registration you will receive a University of Manchester postgrad email address </w:t>
      </w:r>
      <w:r w:rsidR="00F90452">
        <w:rPr>
          <w:rFonts w:asciiTheme="minorHAnsi" w:hAnsiTheme="minorHAnsi" w:cstheme="minorHAnsi"/>
        </w:rPr>
        <w:t>which you should</w:t>
      </w:r>
      <w:r w:rsidRPr="00427190">
        <w:rPr>
          <w:rFonts w:asciiTheme="minorHAnsi" w:hAnsiTheme="minorHAnsi" w:cstheme="minorHAnsi"/>
        </w:rPr>
        <w:t xml:space="preserve"> check daily as soon as the programme start</w:t>
      </w:r>
      <w:r w:rsidR="00F90452">
        <w:rPr>
          <w:rFonts w:asciiTheme="minorHAnsi" w:hAnsiTheme="minorHAnsi" w:cstheme="minorHAnsi"/>
        </w:rPr>
        <w:t xml:space="preserve">s. </w:t>
      </w:r>
      <w:r w:rsidRPr="00427190">
        <w:rPr>
          <w:rFonts w:asciiTheme="minorHAnsi" w:hAnsiTheme="minorHAnsi" w:cstheme="minorHAnsi"/>
        </w:rPr>
        <w:t xml:space="preserve">We will use your </w:t>
      </w:r>
      <w:r w:rsidR="00F90452">
        <w:rPr>
          <w:rFonts w:asciiTheme="minorHAnsi" w:hAnsiTheme="minorHAnsi" w:cstheme="minorHAnsi"/>
        </w:rPr>
        <w:t>u</w:t>
      </w:r>
      <w:r w:rsidRPr="00427190">
        <w:rPr>
          <w:rFonts w:asciiTheme="minorHAnsi" w:hAnsiTheme="minorHAnsi" w:cstheme="minorHAnsi"/>
        </w:rPr>
        <w:t xml:space="preserve">niversity email to communicate all programme information with you. Remember to be professional in all your email communication with university and school staff and please ensure that you respond to requests in a timely manner. To safeguard your personal information, please use your </w:t>
      </w:r>
      <w:r w:rsidR="00F90452">
        <w:rPr>
          <w:rFonts w:asciiTheme="minorHAnsi" w:hAnsiTheme="minorHAnsi" w:cstheme="minorHAnsi"/>
        </w:rPr>
        <w:t>u</w:t>
      </w:r>
      <w:r w:rsidRPr="00427190">
        <w:rPr>
          <w:rFonts w:asciiTheme="minorHAnsi" w:hAnsiTheme="minorHAnsi" w:cstheme="minorHAnsi"/>
        </w:rPr>
        <w:t xml:space="preserve">niversity email address to communicate with placement school staff. </w:t>
      </w:r>
    </w:p>
    <w:p w14:paraId="3710DC1A" w14:textId="3BD34E99" w:rsidR="005D4F79" w:rsidRPr="00427190" w:rsidRDefault="005D4F79" w:rsidP="004F289C">
      <w:pPr>
        <w:jc w:val="both"/>
        <w:rPr>
          <w:rFonts w:asciiTheme="minorHAnsi" w:hAnsiTheme="minorHAnsi" w:cstheme="minorHAnsi"/>
        </w:rPr>
      </w:pPr>
    </w:p>
    <w:p w14:paraId="77305923" w14:textId="5880A3C6" w:rsidR="005D4F79" w:rsidRPr="00621F89" w:rsidRDefault="005D4F79" w:rsidP="00593261">
      <w:pPr>
        <w:jc w:val="both"/>
        <w:rPr>
          <w:rFonts w:asciiTheme="minorHAnsi" w:hAnsiTheme="minorHAnsi" w:cstheme="minorHAnsi"/>
          <w:b/>
        </w:rPr>
      </w:pPr>
      <w:r w:rsidRPr="00A016F5">
        <w:rPr>
          <w:rFonts w:asciiTheme="minorHAnsi" w:hAnsiTheme="minorHAnsi" w:cstheme="minorHAnsi"/>
          <w:b/>
        </w:rPr>
        <w:lastRenderedPageBreak/>
        <w:t>School safeguarding policies</w:t>
      </w:r>
    </w:p>
    <w:p w14:paraId="1BFCC6AE" w14:textId="2EA64660" w:rsidR="00FA0536" w:rsidRPr="00427190" w:rsidRDefault="005D4F79" w:rsidP="00593261">
      <w:pPr>
        <w:jc w:val="both"/>
        <w:rPr>
          <w:rFonts w:asciiTheme="minorHAnsi" w:hAnsiTheme="minorHAnsi" w:cstheme="minorHAnsi"/>
        </w:rPr>
      </w:pPr>
      <w:r w:rsidRPr="00427190">
        <w:rPr>
          <w:rFonts w:asciiTheme="minorHAnsi" w:hAnsiTheme="minorHAnsi" w:cstheme="minorHAnsi"/>
        </w:rPr>
        <w:t xml:space="preserve">As soon as you know </w:t>
      </w:r>
      <w:r w:rsidR="00535DA9">
        <w:rPr>
          <w:rFonts w:asciiTheme="minorHAnsi" w:hAnsiTheme="minorHAnsi" w:cstheme="minorHAnsi"/>
        </w:rPr>
        <w:t>the</w:t>
      </w:r>
      <w:r w:rsidRPr="00427190">
        <w:rPr>
          <w:rFonts w:asciiTheme="minorHAnsi" w:hAnsiTheme="minorHAnsi" w:cstheme="minorHAnsi"/>
        </w:rPr>
        <w:t xml:space="preserve"> school </w:t>
      </w:r>
      <w:r w:rsidR="00535DA9">
        <w:rPr>
          <w:rFonts w:asciiTheme="minorHAnsi" w:hAnsiTheme="minorHAnsi" w:cstheme="minorHAnsi"/>
        </w:rPr>
        <w:t xml:space="preserve">in which </w:t>
      </w:r>
      <w:r w:rsidRPr="00427190">
        <w:rPr>
          <w:rFonts w:asciiTheme="minorHAnsi" w:hAnsiTheme="minorHAnsi" w:cstheme="minorHAnsi"/>
        </w:rPr>
        <w:t xml:space="preserve">you will begin your training, please access from their website </w:t>
      </w:r>
      <w:r w:rsidR="00535DA9">
        <w:rPr>
          <w:rFonts w:asciiTheme="minorHAnsi" w:hAnsiTheme="minorHAnsi" w:cstheme="minorHAnsi"/>
        </w:rPr>
        <w:t xml:space="preserve">the </w:t>
      </w:r>
      <w:r w:rsidRPr="00427190">
        <w:rPr>
          <w:rFonts w:asciiTheme="minorHAnsi" w:hAnsiTheme="minorHAnsi" w:cstheme="minorHAnsi"/>
        </w:rPr>
        <w:t xml:space="preserve">key policies relating to </w:t>
      </w:r>
      <w:r w:rsidR="00F90452">
        <w:rPr>
          <w:rFonts w:asciiTheme="minorHAnsi" w:hAnsiTheme="minorHAnsi" w:cstheme="minorHAnsi"/>
        </w:rPr>
        <w:t>Child S</w:t>
      </w:r>
      <w:r w:rsidRPr="00427190">
        <w:rPr>
          <w:rFonts w:asciiTheme="minorHAnsi" w:hAnsiTheme="minorHAnsi" w:cstheme="minorHAnsi"/>
        </w:rPr>
        <w:t>afeguarding. These include</w:t>
      </w:r>
      <w:r w:rsidR="00FA0536" w:rsidRPr="00427190">
        <w:rPr>
          <w:rFonts w:asciiTheme="minorHAnsi" w:hAnsiTheme="minorHAnsi" w:cstheme="minorHAnsi"/>
        </w:rPr>
        <w:t>:</w:t>
      </w:r>
    </w:p>
    <w:p w14:paraId="64CFB0E0" w14:textId="3BE6A03A" w:rsidR="00FA0536" w:rsidRPr="00427190" w:rsidRDefault="00FA0536" w:rsidP="00593261">
      <w:pPr>
        <w:pStyle w:val="ListParagraph"/>
        <w:numPr>
          <w:ilvl w:val="0"/>
          <w:numId w:val="22"/>
        </w:numPr>
        <w:jc w:val="both"/>
        <w:rPr>
          <w:rFonts w:asciiTheme="minorHAnsi" w:hAnsiTheme="minorHAnsi" w:cstheme="minorHAnsi"/>
        </w:rPr>
      </w:pPr>
      <w:r w:rsidRPr="00427190">
        <w:rPr>
          <w:rFonts w:asciiTheme="minorHAnsi" w:hAnsiTheme="minorHAnsi" w:cstheme="minorHAnsi"/>
        </w:rPr>
        <w:t>S</w:t>
      </w:r>
      <w:r w:rsidR="005D4F79" w:rsidRPr="00427190">
        <w:rPr>
          <w:rFonts w:asciiTheme="minorHAnsi" w:hAnsiTheme="minorHAnsi" w:cstheme="minorHAnsi"/>
        </w:rPr>
        <w:t>afeguarding and child protection</w:t>
      </w:r>
      <w:r w:rsidRPr="00427190">
        <w:rPr>
          <w:rFonts w:asciiTheme="minorHAnsi" w:hAnsiTheme="minorHAnsi" w:cstheme="minorHAnsi"/>
        </w:rPr>
        <w:t xml:space="preserve"> </w:t>
      </w:r>
      <w:r w:rsidR="005D4F79" w:rsidRPr="00427190">
        <w:rPr>
          <w:rFonts w:asciiTheme="minorHAnsi" w:hAnsiTheme="minorHAnsi" w:cstheme="minorHAnsi"/>
        </w:rPr>
        <w:t>policies</w:t>
      </w:r>
      <w:r w:rsidR="00F90452">
        <w:rPr>
          <w:rFonts w:asciiTheme="minorHAnsi" w:hAnsiTheme="minorHAnsi" w:cstheme="minorHAnsi"/>
        </w:rPr>
        <w:t>.</w:t>
      </w:r>
    </w:p>
    <w:p w14:paraId="027E8BF0" w14:textId="3226ACCA" w:rsidR="00FA0536" w:rsidRPr="00427190" w:rsidRDefault="00FA0536" w:rsidP="00593261">
      <w:pPr>
        <w:pStyle w:val="ListParagraph"/>
        <w:numPr>
          <w:ilvl w:val="0"/>
          <w:numId w:val="22"/>
        </w:numPr>
        <w:jc w:val="both"/>
        <w:rPr>
          <w:rFonts w:asciiTheme="minorHAnsi" w:hAnsiTheme="minorHAnsi" w:cstheme="minorHAnsi"/>
        </w:rPr>
      </w:pPr>
      <w:r w:rsidRPr="00427190">
        <w:rPr>
          <w:rFonts w:asciiTheme="minorHAnsi" w:hAnsiTheme="minorHAnsi" w:cstheme="minorHAnsi"/>
        </w:rPr>
        <w:t>I</w:t>
      </w:r>
      <w:r w:rsidR="005D4F79" w:rsidRPr="00427190">
        <w:rPr>
          <w:rFonts w:asciiTheme="minorHAnsi" w:hAnsiTheme="minorHAnsi" w:cstheme="minorHAnsi"/>
        </w:rPr>
        <w:t>nternet/social media safety policies</w:t>
      </w:r>
      <w:r w:rsidR="00F90452">
        <w:rPr>
          <w:rFonts w:asciiTheme="minorHAnsi" w:hAnsiTheme="minorHAnsi" w:cstheme="minorHAnsi"/>
        </w:rPr>
        <w:t>.</w:t>
      </w:r>
    </w:p>
    <w:p w14:paraId="0F29CDEE" w14:textId="10BF8772" w:rsidR="00FA0536" w:rsidRPr="00427190" w:rsidRDefault="00FA0536" w:rsidP="00593261">
      <w:pPr>
        <w:pStyle w:val="ListParagraph"/>
        <w:numPr>
          <w:ilvl w:val="0"/>
          <w:numId w:val="22"/>
        </w:numPr>
        <w:jc w:val="both"/>
        <w:rPr>
          <w:rFonts w:asciiTheme="minorHAnsi" w:hAnsiTheme="minorHAnsi" w:cstheme="minorHAnsi"/>
        </w:rPr>
      </w:pPr>
      <w:r w:rsidRPr="00427190">
        <w:rPr>
          <w:rFonts w:asciiTheme="minorHAnsi" w:hAnsiTheme="minorHAnsi" w:cstheme="minorHAnsi"/>
        </w:rPr>
        <w:t>B</w:t>
      </w:r>
      <w:r w:rsidR="005D4F79" w:rsidRPr="00427190">
        <w:rPr>
          <w:rFonts w:asciiTheme="minorHAnsi" w:hAnsiTheme="minorHAnsi" w:cstheme="minorHAnsi"/>
        </w:rPr>
        <w:t>ehaviour (including anti-bullying) policies</w:t>
      </w:r>
      <w:r w:rsidR="00F90452">
        <w:rPr>
          <w:rFonts w:asciiTheme="minorHAnsi" w:hAnsiTheme="minorHAnsi" w:cstheme="minorHAnsi"/>
        </w:rPr>
        <w:t>.</w:t>
      </w:r>
    </w:p>
    <w:p w14:paraId="02C5CBF5" w14:textId="1EBBCD86" w:rsidR="00FA0536" w:rsidRPr="00427190" w:rsidRDefault="00FA0536" w:rsidP="00593261">
      <w:pPr>
        <w:pStyle w:val="ListParagraph"/>
        <w:numPr>
          <w:ilvl w:val="0"/>
          <w:numId w:val="22"/>
        </w:numPr>
        <w:jc w:val="both"/>
        <w:rPr>
          <w:rFonts w:asciiTheme="minorHAnsi" w:hAnsiTheme="minorHAnsi" w:cstheme="minorHAnsi"/>
        </w:rPr>
      </w:pPr>
      <w:r w:rsidRPr="00427190">
        <w:rPr>
          <w:rFonts w:asciiTheme="minorHAnsi" w:hAnsiTheme="minorHAnsi" w:cstheme="minorHAnsi"/>
        </w:rPr>
        <w:t>S</w:t>
      </w:r>
      <w:r w:rsidR="002B73F4" w:rsidRPr="00427190">
        <w:rPr>
          <w:rFonts w:asciiTheme="minorHAnsi" w:hAnsiTheme="minorHAnsi" w:cstheme="minorHAnsi"/>
        </w:rPr>
        <w:t>taff conduct policies</w:t>
      </w:r>
      <w:r w:rsidR="00F90452">
        <w:rPr>
          <w:rFonts w:asciiTheme="minorHAnsi" w:hAnsiTheme="minorHAnsi" w:cstheme="minorHAnsi"/>
        </w:rPr>
        <w:t>.</w:t>
      </w:r>
    </w:p>
    <w:p w14:paraId="72BE28E5" w14:textId="4294676D" w:rsidR="005D4F79" w:rsidRPr="00427190" w:rsidRDefault="00FA0536" w:rsidP="00593261">
      <w:pPr>
        <w:pStyle w:val="ListParagraph"/>
        <w:numPr>
          <w:ilvl w:val="0"/>
          <w:numId w:val="22"/>
        </w:numPr>
        <w:jc w:val="both"/>
        <w:rPr>
          <w:rFonts w:asciiTheme="minorHAnsi" w:hAnsiTheme="minorHAnsi" w:cstheme="minorHAnsi"/>
        </w:rPr>
      </w:pPr>
      <w:r w:rsidRPr="00427190">
        <w:rPr>
          <w:rFonts w:asciiTheme="minorHAnsi" w:hAnsiTheme="minorHAnsi" w:cstheme="minorHAnsi"/>
        </w:rPr>
        <w:t>A</w:t>
      </w:r>
      <w:r w:rsidR="005D4F79" w:rsidRPr="00427190">
        <w:rPr>
          <w:rFonts w:asciiTheme="minorHAnsi" w:hAnsiTheme="minorHAnsi" w:cstheme="minorHAnsi"/>
        </w:rPr>
        <w:t>ny policies related to</w:t>
      </w:r>
      <w:r w:rsidR="00007BCB" w:rsidRPr="00427190">
        <w:rPr>
          <w:rFonts w:asciiTheme="minorHAnsi" w:hAnsiTheme="minorHAnsi" w:cstheme="minorHAnsi"/>
        </w:rPr>
        <w:t xml:space="preserve"> special educational needs and disabilities (SEND) and</w:t>
      </w:r>
      <w:r w:rsidR="005D4F79" w:rsidRPr="00427190">
        <w:rPr>
          <w:rFonts w:asciiTheme="minorHAnsi" w:hAnsiTheme="minorHAnsi" w:cstheme="minorHAnsi"/>
        </w:rPr>
        <w:t xml:space="preserve"> inclusion. </w:t>
      </w:r>
    </w:p>
    <w:p w14:paraId="525095A4" w14:textId="77D98A54" w:rsidR="00FA0536" w:rsidRPr="00427190" w:rsidRDefault="00FA0536" w:rsidP="00593261">
      <w:pPr>
        <w:jc w:val="both"/>
        <w:rPr>
          <w:rFonts w:asciiTheme="minorHAnsi" w:hAnsiTheme="minorHAnsi" w:cstheme="minorHAnsi"/>
        </w:rPr>
      </w:pPr>
      <w:r w:rsidRPr="00427190">
        <w:rPr>
          <w:rFonts w:asciiTheme="minorHAnsi" w:hAnsiTheme="minorHAnsi" w:cstheme="minorHAnsi"/>
        </w:rPr>
        <w:t>Before starting the programme, have a look at some of these policies for a school you are already familiar with</w:t>
      </w:r>
      <w:r w:rsidR="00F90452">
        <w:rPr>
          <w:rFonts w:asciiTheme="minorHAnsi" w:hAnsiTheme="minorHAnsi" w:cstheme="minorHAnsi"/>
        </w:rPr>
        <w:t xml:space="preserve"> on their</w:t>
      </w:r>
      <w:r w:rsidRPr="00427190">
        <w:rPr>
          <w:rFonts w:asciiTheme="minorHAnsi" w:hAnsiTheme="minorHAnsi" w:cstheme="minorHAnsi"/>
        </w:rPr>
        <w:t xml:space="preserve"> school website</w:t>
      </w:r>
      <w:r w:rsidR="00F90452">
        <w:rPr>
          <w:rFonts w:asciiTheme="minorHAnsi" w:hAnsiTheme="minorHAnsi" w:cstheme="minorHAnsi"/>
        </w:rPr>
        <w:t>.</w:t>
      </w:r>
    </w:p>
    <w:p w14:paraId="0A402316" w14:textId="598EC574" w:rsidR="005D4F79" w:rsidRPr="00427190" w:rsidRDefault="005D4F79" w:rsidP="00593261">
      <w:pPr>
        <w:jc w:val="both"/>
        <w:rPr>
          <w:rFonts w:asciiTheme="minorHAnsi" w:hAnsiTheme="minorHAnsi" w:cstheme="minorHAnsi"/>
        </w:rPr>
      </w:pPr>
    </w:p>
    <w:p w14:paraId="6368681A" w14:textId="4D3D70E7" w:rsidR="005D4F79" w:rsidRPr="00621F89" w:rsidRDefault="00832084" w:rsidP="00593261">
      <w:pPr>
        <w:jc w:val="both"/>
        <w:rPr>
          <w:rFonts w:asciiTheme="minorHAnsi" w:hAnsiTheme="minorHAnsi" w:cstheme="minorHAnsi"/>
          <w:b/>
        </w:rPr>
      </w:pPr>
      <w:r w:rsidRPr="00A016F5">
        <w:rPr>
          <w:rFonts w:asciiTheme="minorHAnsi" w:hAnsiTheme="minorHAnsi" w:cstheme="minorHAnsi"/>
          <w:b/>
        </w:rPr>
        <w:t>Forming a</w:t>
      </w:r>
      <w:r w:rsidR="005D4F79" w:rsidRPr="00A016F5">
        <w:rPr>
          <w:rFonts w:asciiTheme="minorHAnsi" w:hAnsiTheme="minorHAnsi" w:cstheme="minorHAnsi"/>
          <w:b/>
        </w:rPr>
        <w:t>ppropriate relationships</w:t>
      </w:r>
    </w:p>
    <w:p w14:paraId="2928AC16" w14:textId="3F00A670" w:rsidR="005D4F79" w:rsidRPr="00427190" w:rsidRDefault="005D4F79" w:rsidP="00593261">
      <w:pPr>
        <w:jc w:val="both"/>
        <w:rPr>
          <w:rFonts w:asciiTheme="minorHAnsi" w:hAnsiTheme="minorHAnsi" w:cstheme="minorHAnsi"/>
        </w:rPr>
      </w:pPr>
      <w:r w:rsidRPr="00427190">
        <w:rPr>
          <w:rFonts w:asciiTheme="minorHAnsi" w:hAnsiTheme="minorHAnsi" w:cstheme="minorHAnsi"/>
        </w:rPr>
        <w:t>Throughout your training year and teaching career, you will need to forge appropriate professional, working relationships with tutors and lecturers, pupils, school staff and parents/carers</w:t>
      </w:r>
      <w:r w:rsidR="005D631A">
        <w:rPr>
          <w:rFonts w:asciiTheme="minorHAnsi" w:hAnsiTheme="minorHAnsi" w:cstheme="minorHAnsi"/>
        </w:rPr>
        <w:t xml:space="preserve"> as well as your PGCE colleagues</w:t>
      </w:r>
      <w:r w:rsidRPr="00427190">
        <w:rPr>
          <w:rFonts w:asciiTheme="minorHAnsi" w:hAnsiTheme="minorHAnsi" w:cstheme="minorHAnsi"/>
        </w:rPr>
        <w:t>. It is important that you understand that pupils are not your ‘friends’. As a safeguarding measure, you should try to avoid, where possible being alone in a room with an individual child and the best advice is to avoid all types of physical contact with pupils.</w:t>
      </w:r>
    </w:p>
    <w:p w14:paraId="7E02CFDF" w14:textId="4CED8F87" w:rsidR="005D4F79" w:rsidRPr="00427190" w:rsidRDefault="005D4F79" w:rsidP="00593261">
      <w:pPr>
        <w:jc w:val="both"/>
        <w:rPr>
          <w:rFonts w:asciiTheme="minorHAnsi" w:hAnsiTheme="minorHAnsi" w:cstheme="minorHAnsi"/>
        </w:rPr>
      </w:pPr>
    </w:p>
    <w:p w14:paraId="3D28C94C" w14:textId="49211C11" w:rsidR="005D4F79" w:rsidRPr="00621F89" w:rsidRDefault="00832084" w:rsidP="00593261">
      <w:pPr>
        <w:jc w:val="both"/>
        <w:rPr>
          <w:rFonts w:asciiTheme="minorHAnsi" w:hAnsiTheme="minorHAnsi" w:cstheme="minorHAnsi"/>
          <w:b/>
        </w:rPr>
      </w:pPr>
      <w:r w:rsidRPr="00A016F5">
        <w:rPr>
          <w:rFonts w:asciiTheme="minorHAnsi" w:hAnsiTheme="minorHAnsi" w:cstheme="minorHAnsi"/>
          <w:b/>
        </w:rPr>
        <w:t>Being a r</w:t>
      </w:r>
      <w:r w:rsidR="005D4F79" w:rsidRPr="00A016F5">
        <w:rPr>
          <w:rFonts w:asciiTheme="minorHAnsi" w:hAnsiTheme="minorHAnsi" w:cstheme="minorHAnsi"/>
          <w:b/>
        </w:rPr>
        <w:t>ole model</w:t>
      </w:r>
    </w:p>
    <w:p w14:paraId="254AFD1B" w14:textId="6F47DCB2" w:rsidR="005D4F79" w:rsidRPr="00427190" w:rsidRDefault="005D4F79" w:rsidP="00593261">
      <w:pPr>
        <w:jc w:val="both"/>
        <w:rPr>
          <w:rFonts w:asciiTheme="minorHAnsi" w:hAnsiTheme="minorHAnsi" w:cstheme="minorHAnsi"/>
        </w:rPr>
      </w:pPr>
      <w:r w:rsidRPr="00427190">
        <w:rPr>
          <w:rFonts w:asciiTheme="minorHAnsi" w:hAnsiTheme="minorHAnsi" w:cstheme="minorHAnsi"/>
        </w:rPr>
        <w:t>Ensure that you are a role model for professional behaviour in the classroom, around school</w:t>
      </w:r>
      <w:r w:rsidR="00097D90" w:rsidRPr="00427190">
        <w:rPr>
          <w:rFonts w:asciiTheme="minorHAnsi" w:hAnsiTheme="minorHAnsi" w:cstheme="minorHAnsi"/>
        </w:rPr>
        <w:t>, in the staff room</w:t>
      </w:r>
      <w:r w:rsidRPr="00427190">
        <w:rPr>
          <w:rFonts w:asciiTheme="minorHAnsi" w:hAnsiTheme="minorHAnsi" w:cstheme="minorHAnsi"/>
        </w:rPr>
        <w:t xml:space="preserve"> and when operating in online spaces. For example, when moving around a school building avoid chewing gum, running, shouting to get someone’s attention, drinking or eating in corridors or conducting private conversations in communal areas.  </w:t>
      </w:r>
    </w:p>
    <w:p w14:paraId="534EE68C" w14:textId="145A0A60" w:rsidR="001979FE" w:rsidRDefault="001979FE" w:rsidP="00593261">
      <w:pPr>
        <w:jc w:val="both"/>
        <w:rPr>
          <w:rFonts w:asciiTheme="minorHAnsi" w:eastAsiaTheme="majorEastAsia" w:hAnsiTheme="minorHAnsi" w:cstheme="minorHAnsi"/>
          <w:b/>
          <w:color w:val="000000" w:themeColor="text1"/>
          <w:sz w:val="32"/>
          <w:szCs w:val="26"/>
        </w:rPr>
      </w:pPr>
    </w:p>
    <w:p w14:paraId="475266B5" w14:textId="23C75015" w:rsidR="005D4F79" w:rsidRPr="00427190" w:rsidRDefault="005D4F79">
      <w:pPr>
        <w:rPr>
          <w:rFonts w:asciiTheme="minorHAnsi" w:hAnsiTheme="minorHAnsi" w:cstheme="minorHAnsi"/>
        </w:rPr>
      </w:pPr>
    </w:p>
    <w:p w14:paraId="39B79D66" w14:textId="693CEEB7" w:rsidR="00AD5876" w:rsidRDefault="00AD5876" w:rsidP="0072237C">
      <w:pPr>
        <w:rPr>
          <w:rFonts w:ascii="Calibri" w:eastAsia="Calibri" w:hAnsi="Calibri" w:cs="Calibri"/>
        </w:rPr>
      </w:pPr>
      <w:r>
        <w:rPr>
          <w:rFonts w:ascii="Calibri" w:eastAsia="Calibri" w:hAnsi="Calibri" w:cs="Calibri"/>
        </w:rPr>
        <w:t xml:space="preserve"> </w:t>
      </w:r>
    </w:p>
    <w:p w14:paraId="40DE124B" w14:textId="5B6F8F0E" w:rsidR="00AD5876" w:rsidRDefault="00AD5876" w:rsidP="00AD5876">
      <w:pPr>
        <w:rPr>
          <w:rFonts w:ascii="Calibri" w:eastAsia="Calibri" w:hAnsi="Calibri" w:cs="Calibri"/>
        </w:rPr>
      </w:pPr>
    </w:p>
    <w:p w14:paraId="271F05D1" w14:textId="77777777" w:rsidR="009639E3" w:rsidRDefault="009639E3" w:rsidP="00535DA9">
      <w:pPr>
        <w:pStyle w:val="NormalWeb"/>
        <w:spacing w:before="0" w:beforeAutospacing="0" w:after="0" w:afterAutospacing="0"/>
        <w:rPr>
          <w:rFonts w:ascii="Calibri" w:eastAsia="Calibri" w:hAnsi="Calibri" w:cs="Calibri"/>
          <w:b/>
        </w:rPr>
      </w:pPr>
    </w:p>
    <w:p w14:paraId="76851AA6" w14:textId="77777777" w:rsidR="0025190F" w:rsidRPr="0025190F" w:rsidRDefault="0025190F" w:rsidP="0025190F">
      <w:pPr>
        <w:rPr>
          <w:rFonts w:ascii="Calibri" w:eastAsia="Calibri" w:hAnsi="Calibri" w:cs="Calibri"/>
        </w:rPr>
      </w:pPr>
    </w:p>
    <w:p w14:paraId="1A1BAC09" w14:textId="77777777" w:rsidR="009639E3" w:rsidRDefault="009639E3" w:rsidP="00535DA9">
      <w:pPr>
        <w:pStyle w:val="Heading1"/>
        <w:rPr>
          <w:rFonts w:asciiTheme="minorHAnsi" w:hAnsiTheme="minorHAnsi"/>
          <w:b w:val="0"/>
        </w:rPr>
      </w:pPr>
    </w:p>
    <w:p w14:paraId="49489BF6" w14:textId="77777777" w:rsidR="009639E3" w:rsidRDefault="009639E3">
      <w:pPr>
        <w:rPr>
          <w:rFonts w:asciiTheme="minorHAnsi" w:eastAsiaTheme="majorEastAsia" w:hAnsiTheme="minorHAnsi" w:cstheme="majorBidi"/>
          <w:color w:val="000000" w:themeColor="text1"/>
          <w:sz w:val="40"/>
          <w:szCs w:val="32"/>
        </w:rPr>
      </w:pPr>
      <w:r>
        <w:rPr>
          <w:rFonts w:asciiTheme="minorHAnsi" w:hAnsiTheme="minorHAnsi"/>
          <w:b/>
        </w:rPr>
        <w:br w:type="page"/>
      </w:r>
    </w:p>
    <w:p w14:paraId="36DA1B35" w14:textId="1C82D0E2" w:rsidR="003C2ADE" w:rsidRPr="00481DAA" w:rsidRDefault="002D6B9A" w:rsidP="00481DAA">
      <w:pPr>
        <w:pStyle w:val="Heading1"/>
        <w:rPr>
          <w:rFonts w:asciiTheme="minorHAnsi" w:hAnsiTheme="minorHAnsi" w:cstheme="minorHAnsi"/>
          <w:spacing w:val="-10"/>
          <w:kern w:val="28"/>
          <w:sz w:val="56"/>
          <w:szCs w:val="56"/>
        </w:rPr>
      </w:pPr>
      <w:bookmarkStart w:id="11" w:name="_Toc139545987"/>
      <w:r>
        <w:rPr>
          <w:rFonts w:asciiTheme="minorHAnsi" w:hAnsiTheme="minorHAnsi" w:cstheme="minorHAnsi"/>
        </w:rPr>
        <w:lastRenderedPageBreak/>
        <w:t>The</w:t>
      </w:r>
      <w:r w:rsidR="003C2ADE" w:rsidRPr="00481DAA">
        <w:rPr>
          <w:rFonts w:asciiTheme="minorHAnsi" w:hAnsiTheme="minorHAnsi" w:cstheme="minorHAnsi"/>
        </w:rPr>
        <w:t xml:space="preserve"> UoM </w:t>
      </w:r>
      <w:r w:rsidR="00F901A8">
        <w:rPr>
          <w:rFonts w:asciiTheme="minorHAnsi" w:hAnsiTheme="minorHAnsi" w:cstheme="minorHAnsi"/>
        </w:rPr>
        <w:t>s</w:t>
      </w:r>
      <w:r w:rsidR="00BE4572">
        <w:rPr>
          <w:rFonts w:asciiTheme="minorHAnsi" w:hAnsiTheme="minorHAnsi" w:cstheme="minorHAnsi"/>
        </w:rPr>
        <w:t>econdary</w:t>
      </w:r>
      <w:r w:rsidR="003C2ADE" w:rsidRPr="00481DAA">
        <w:rPr>
          <w:rFonts w:asciiTheme="minorHAnsi" w:hAnsiTheme="minorHAnsi" w:cstheme="minorHAnsi"/>
        </w:rPr>
        <w:t xml:space="preserve"> </w:t>
      </w:r>
      <w:r w:rsidR="004F289C" w:rsidRPr="00481DAA">
        <w:rPr>
          <w:rFonts w:asciiTheme="minorHAnsi" w:hAnsiTheme="minorHAnsi" w:cstheme="minorHAnsi"/>
        </w:rPr>
        <w:t>PGCE</w:t>
      </w:r>
      <w:r w:rsidR="003C2ADE" w:rsidRPr="00481DAA">
        <w:rPr>
          <w:rFonts w:asciiTheme="minorHAnsi" w:hAnsiTheme="minorHAnsi" w:cstheme="minorHAnsi"/>
        </w:rPr>
        <w:t xml:space="preserve"> </w:t>
      </w:r>
      <w:r w:rsidR="00F901A8">
        <w:rPr>
          <w:rFonts w:asciiTheme="minorHAnsi" w:hAnsiTheme="minorHAnsi" w:cstheme="minorHAnsi"/>
        </w:rPr>
        <w:t>c</w:t>
      </w:r>
      <w:r w:rsidR="003C2ADE" w:rsidRPr="00481DAA">
        <w:rPr>
          <w:rFonts w:asciiTheme="minorHAnsi" w:hAnsiTheme="minorHAnsi" w:cstheme="minorHAnsi"/>
        </w:rPr>
        <w:t>urriculum</w:t>
      </w:r>
      <w:bookmarkEnd w:id="11"/>
    </w:p>
    <w:p w14:paraId="2EF59A06" w14:textId="1CC00EE9" w:rsidR="005D4F79" w:rsidRPr="00427190" w:rsidRDefault="005D4F79" w:rsidP="005D4F79">
      <w:pPr>
        <w:rPr>
          <w:rFonts w:asciiTheme="minorHAnsi" w:hAnsiTheme="minorHAnsi" w:cstheme="minorHAnsi"/>
        </w:rPr>
      </w:pPr>
    </w:p>
    <w:p w14:paraId="1704FD94" w14:textId="5A51EC1F" w:rsidR="0072237C" w:rsidRPr="0072237C" w:rsidRDefault="0072237C" w:rsidP="00593261">
      <w:pPr>
        <w:jc w:val="both"/>
        <w:rPr>
          <w:rFonts w:asciiTheme="minorHAnsi" w:hAnsiTheme="minorHAnsi" w:cstheme="minorHAnsi"/>
        </w:rPr>
      </w:pPr>
      <w:r w:rsidRPr="0072237C">
        <w:rPr>
          <w:rFonts w:asciiTheme="minorHAnsi" w:hAnsiTheme="minorHAnsi" w:cstheme="minorHAnsi"/>
        </w:rPr>
        <w:t xml:space="preserve">Our </w:t>
      </w:r>
      <w:r w:rsidR="00593261">
        <w:rPr>
          <w:rFonts w:asciiTheme="minorHAnsi" w:hAnsiTheme="minorHAnsi" w:cstheme="minorHAnsi"/>
        </w:rPr>
        <w:t>UoM</w:t>
      </w:r>
      <w:r w:rsidRPr="0072237C">
        <w:rPr>
          <w:rFonts w:asciiTheme="minorHAnsi" w:hAnsiTheme="minorHAnsi" w:cstheme="minorHAnsi"/>
        </w:rPr>
        <w:t xml:space="preserve"> </w:t>
      </w:r>
      <w:r w:rsidR="00593261">
        <w:rPr>
          <w:rFonts w:asciiTheme="minorHAnsi" w:hAnsiTheme="minorHAnsi" w:cstheme="minorHAnsi"/>
        </w:rPr>
        <w:t>s</w:t>
      </w:r>
      <w:r w:rsidRPr="0072237C">
        <w:rPr>
          <w:rFonts w:asciiTheme="minorHAnsi" w:hAnsiTheme="minorHAnsi" w:cstheme="minorHAnsi"/>
        </w:rPr>
        <w:t xml:space="preserve">econdary PGCE curriculum has been carefully co-created with our wider school partnership to ensure that </w:t>
      </w:r>
      <w:r w:rsidR="00593261">
        <w:rPr>
          <w:rFonts w:asciiTheme="minorHAnsi" w:hAnsiTheme="minorHAnsi" w:cstheme="minorHAnsi"/>
        </w:rPr>
        <w:t>you</w:t>
      </w:r>
      <w:r w:rsidRPr="0072237C">
        <w:rPr>
          <w:rFonts w:asciiTheme="minorHAnsi" w:hAnsiTheme="minorHAnsi" w:cstheme="minorHAnsi"/>
        </w:rPr>
        <w:t xml:space="preserve"> experience the activities detailed in the Core Content Framework (CCF) </w:t>
      </w:r>
      <w:r w:rsidRPr="0000015D">
        <w:rPr>
          <w:rFonts w:asciiTheme="minorHAnsi" w:hAnsiTheme="minorHAnsi" w:cstheme="minorHAnsi"/>
        </w:rPr>
        <w:t>for I</w:t>
      </w:r>
      <w:r w:rsidR="00593261">
        <w:rPr>
          <w:rFonts w:asciiTheme="minorHAnsi" w:hAnsiTheme="minorHAnsi" w:cstheme="minorHAnsi"/>
        </w:rPr>
        <w:t xml:space="preserve">nitial </w:t>
      </w:r>
      <w:r w:rsidRPr="0000015D">
        <w:rPr>
          <w:rFonts w:asciiTheme="minorHAnsi" w:hAnsiTheme="minorHAnsi" w:cstheme="minorHAnsi"/>
        </w:rPr>
        <w:t>T</w:t>
      </w:r>
      <w:r w:rsidR="00593261">
        <w:rPr>
          <w:rFonts w:asciiTheme="minorHAnsi" w:hAnsiTheme="minorHAnsi" w:cstheme="minorHAnsi"/>
        </w:rPr>
        <w:t xml:space="preserve">eacher </w:t>
      </w:r>
      <w:r w:rsidRPr="0000015D">
        <w:rPr>
          <w:rFonts w:asciiTheme="minorHAnsi" w:hAnsiTheme="minorHAnsi" w:cstheme="minorHAnsi"/>
        </w:rPr>
        <w:t>E</w:t>
      </w:r>
      <w:r w:rsidR="00593261">
        <w:rPr>
          <w:rFonts w:asciiTheme="minorHAnsi" w:hAnsiTheme="minorHAnsi" w:cstheme="minorHAnsi"/>
        </w:rPr>
        <w:t>ducation (ITE)</w:t>
      </w:r>
      <w:r w:rsidRPr="0000015D">
        <w:rPr>
          <w:rFonts w:asciiTheme="minorHAnsi" w:hAnsiTheme="minorHAnsi" w:cstheme="minorHAnsi"/>
        </w:rPr>
        <w:t xml:space="preserve"> </w:t>
      </w:r>
      <w:r w:rsidRPr="0072237C">
        <w:rPr>
          <w:rFonts w:asciiTheme="minorHAnsi" w:hAnsiTheme="minorHAnsi" w:cstheme="minorHAnsi"/>
        </w:rPr>
        <w:t xml:space="preserve">through university seminars, Education Professional Studies (EPS), school-based placements, and academic work. Together with our partnership schools, we aim to deliver a high-quality curriculum that is inclusive, rich, broad, balanced, and challenging, yet sufficiently adaptable to meet </w:t>
      </w:r>
      <w:r w:rsidR="00593261">
        <w:rPr>
          <w:rFonts w:asciiTheme="minorHAnsi" w:hAnsiTheme="minorHAnsi" w:cstheme="minorHAnsi"/>
        </w:rPr>
        <w:t>your</w:t>
      </w:r>
      <w:r w:rsidRPr="0072237C">
        <w:rPr>
          <w:rFonts w:asciiTheme="minorHAnsi" w:hAnsiTheme="minorHAnsi" w:cstheme="minorHAnsi"/>
        </w:rPr>
        <w:t xml:space="preserve"> personal and professional needs and encourages research and critical thinking whil</w:t>
      </w:r>
      <w:r w:rsidR="00593261">
        <w:rPr>
          <w:rFonts w:asciiTheme="minorHAnsi" w:hAnsiTheme="minorHAnsi" w:cstheme="minorHAnsi"/>
        </w:rPr>
        <w:t>e</w:t>
      </w:r>
      <w:r w:rsidRPr="0072237C">
        <w:rPr>
          <w:rFonts w:asciiTheme="minorHAnsi" w:hAnsiTheme="minorHAnsi" w:cstheme="minorHAnsi"/>
        </w:rPr>
        <w:t xml:space="preserve"> addressing local and national priorities and needs. </w:t>
      </w:r>
    </w:p>
    <w:p w14:paraId="3580C513" w14:textId="77777777" w:rsidR="0072237C" w:rsidRPr="0072237C" w:rsidRDefault="0072237C" w:rsidP="00593261">
      <w:pPr>
        <w:jc w:val="both"/>
        <w:rPr>
          <w:rFonts w:asciiTheme="minorHAnsi" w:hAnsiTheme="minorHAnsi" w:cstheme="minorHAnsi"/>
        </w:rPr>
      </w:pPr>
    </w:p>
    <w:p w14:paraId="4E8A9319" w14:textId="71E6D476" w:rsidR="0072237C" w:rsidRPr="0072237C" w:rsidRDefault="0072237C" w:rsidP="00593261">
      <w:pPr>
        <w:jc w:val="both"/>
        <w:rPr>
          <w:rFonts w:asciiTheme="minorHAnsi" w:hAnsiTheme="minorHAnsi" w:cstheme="minorHAnsi"/>
        </w:rPr>
      </w:pPr>
      <w:r w:rsidRPr="0072237C">
        <w:rPr>
          <w:rFonts w:asciiTheme="minorHAnsi" w:hAnsiTheme="minorHAnsi" w:cstheme="minorHAnsi"/>
        </w:rPr>
        <w:t xml:space="preserve">Our curriculum enables </w:t>
      </w:r>
      <w:r w:rsidR="00593261">
        <w:rPr>
          <w:rFonts w:asciiTheme="minorHAnsi" w:hAnsiTheme="minorHAnsi" w:cstheme="minorHAnsi"/>
        </w:rPr>
        <w:t>you</w:t>
      </w:r>
      <w:r w:rsidRPr="0072237C">
        <w:rPr>
          <w:rFonts w:asciiTheme="minorHAnsi" w:hAnsiTheme="minorHAnsi" w:cstheme="minorHAnsi"/>
        </w:rPr>
        <w:t xml:space="preserve"> to develop across </w:t>
      </w:r>
      <w:r w:rsidRPr="0072237C">
        <w:rPr>
          <w:rFonts w:asciiTheme="minorHAnsi" w:hAnsiTheme="minorHAnsi" w:cstheme="minorHAnsi"/>
          <w:b/>
          <w:bCs/>
        </w:rPr>
        <w:t>five Core Areas</w:t>
      </w:r>
      <w:r w:rsidRPr="0072237C">
        <w:rPr>
          <w:rFonts w:asciiTheme="minorHAnsi" w:hAnsiTheme="minorHAnsi" w:cstheme="minorHAnsi"/>
        </w:rPr>
        <w:t xml:space="preserve"> which align with the CCF, the Early Career Framework (ECF), and the Teachers’ Standards:</w:t>
      </w:r>
    </w:p>
    <w:p w14:paraId="353A00D2" w14:textId="61F747CC" w:rsidR="0072237C" w:rsidRPr="002C5DA4" w:rsidRDefault="0072237C" w:rsidP="00593261">
      <w:pPr>
        <w:jc w:val="both"/>
        <w:rPr>
          <w:rFonts w:asciiTheme="minorHAnsi" w:hAnsiTheme="minorHAnsi" w:cstheme="minorHAnsi"/>
          <w:b/>
          <w:color w:val="FFC000" w:themeColor="accent4"/>
        </w:rPr>
      </w:pPr>
      <w:r w:rsidRPr="0072237C">
        <w:rPr>
          <w:rFonts w:asciiTheme="minorHAnsi" w:hAnsiTheme="minorHAnsi" w:cstheme="minorHAnsi"/>
          <w:b/>
        </w:rPr>
        <w:tab/>
      </w:r>
      <w:r w:rsidRPr="0072237C">
        <w:rPr>
          <w:rFonts w:asciiTheme="minorHAnsi" w:hAnsiTheme="minorHAnsi" w:cstheme="minorHAnsi"/>
          <w:b/>
        </w:rPr>
        <w:tab/>
      </w:r>
      <w:r w:rsidRPr="0072237C">
        <w:rPr>
          <w:rFonts w:asciiTheme="minorHAnsi" w:hAnsiTheme="minorHAnsi" w:cstheme="minorHAnsi"/>
          <w:b/>
        </w:rPr>
        <w:tab/>
      </w:r>
      <w:r w:rsidRPr="0072237C">
        <w:rPr>
          <w:rFonts w:asciiTheme="minorHAnsi" w:hAnsiTheme="minorHAnsi" w:cstheme="minorHAnsi"/>
          <w:b/>
        </w:rPr>
        <w:tab/>
      </w:r>
      <w:r w:rsidR="002C5DA4" w:rsidRPr="002C5DA4">
        <w:rPr>
          <w:rFonts w:asciiTheme="minorHAnsi" w:hAnsiTheme="minorHAnsi" w:cstheme="minorHAnsi"/>
          <w:b/>
          <w:color w:val="FFC000" w:themeColor="accent4"/>
        </w:rPr>
        <w:t>Teacher</w:t>
      </w:r>
      <w:r w:rsidRPr="002C5DA4">
        <w:rPr>
          <w:rFonts w:asciiTheme="minorHAnsi" w:hAnsiTheme="minorHAnsi" w:cstheme="minorHAnsi"/>
          <w:b/>
          <w:color w:val="FFC000" w:themeColor="accent4"/>
        </w:rPr>
        <w:t xml:space="preserve"> Expectations (Core Area 1)</w:t>
      </w:r>
    </w:p>
    <w:p w14:paraId="0D3E50DC" w14:textId="5A36C116" w:rsidR="0072237C" w:rsidRPr="002C5DA4" w:rsidRDefault="0072237C" w:rsidP="00593261">
      <w:pPr>
        <w:jc w:val="both"/>
        <w:rPr>
          <w:rFonts w:asciiTheme="minorHAnsi" w:hAnsiTheme="minorHAnsi" w:cstheme="minorHAnsi"/>
          <w:b/>
          <w:color w:val="00B050"/>
        </w:rPr>
      </w:pPr>
      <w:r w:rsidRPr="0072237C">
        <w:rPr>
          <w:rFonts w:asciiTheme="minorHAnsi" w:hAnsiTheme="minorHAnsi" w:cstheme="minorHAnsi"/>
          <w:b/>
        </w:rPr>
        <w:tab/>
      </w:r>
      <w:r w:rsidRPr="0072237C">
        <w:rPr>
          <w:rFonts w:asciiTheme="minorHAnsi" w:hAnsiTheme="minorHAnsi" w:cstheme="minorHAnsi"/>
          <w:b/>
        </w:rPr>
        <w:tab/>
      </w:r>
      <w:r w:rsidRPr="0072237C">
        <w:rPr>
          <w:rFonts w:asciiTheme="minorHAnsi" w:hAnsiTheme="minorHAnsi" w:cstheme="minorHAnsi"/>
          <w:b/>
        </w:rPr>
        <w:tab/>
      </w:r>
      <w:r w:rsidRPr="0072237C">
        <w:rPr>
          <w:rFonts w:asciiTheme="minorHAnsi" w:hAnsiTheme="minorHAnsi" w:cstheme="minorHAnsi"/>
          <w:b/>
        </w:rPr>
        <w:tab/>
      </w:r>
      <w:r w:rsidRPr="002C5DA4">
        <w:rPr>
          <w:rFonts w:asciiTheme="minorHAnsi" w:hAnsiTheme="minorHAnsi" w:cstheme="minorHAnsi"/>
          <w:b/>
          <w:color w:val="00B050"/>
        </w:rPr>
        <w:t>Subject and Curriculum Knowledge (Core Area 2)</w:t>
      </w:r>
    </w:p>
    <w:p w14:paraId="2AB0AFDC" w14:textId="019A4010" w:rsidR="0072237C" w:rsidRPr="002C5DA4" w:rsidRDefault="0072237C" w:rsidP="00593261">
      <w:pPr>
        <w:jc w:val="both"/>
        <w:rPr>
          <w:rFonts w:asciiTheme="minorHAnsi" w:hAnsiTheme="minorHAnsi" w:cstheme="minorHAnsi"/>
          <w:b/>
          <w:color w:val="0070C0"/>
        </w:rPr>
      </w:pPr>
      <w:r w:rsidRPr="0072237C">
        <w:rPr>
          <w:rFonts w:asciiTheme="minorHAnsi" w:hAnsiTheme="minorHAnsi" w:cstheme="minorHAnsi"/>
          <w:b/>
        </w:rPr>
        <w:tab/>
      </w:r>
      <w:r w:rsidRPr="0072237C">
        <w:rPr>
          <w:rFonts w:asciiTheme="minorHAnsi" w:hAnsiTheme="minorHAnsi" w:cstheme="minorHAnsi"/>
          <w:b/>
        </w:rPr>
        <w:tab/>
      </w:r>
      <w:r w:rsidRPr="0072237C">
        <w:rPr>
          <w:rFonts w:asciiTheme="minorHAnsi" w:hAnsiTheme="minorHAnsi" w:cstheme="minorHAnsi"/>
          <w:b/>
        </w:rPr>
        <w:tab/>
      </w:r>
      <w:r w:rsidRPr="0072237C">
        <w:rPr>
          <w:rFonts w:asciiTheme="minorHAnsi" w:hAnsiTheme="minorHAnsi" w:cstheme="minorHAnsi"/>
          <w:b/>
        </w:rPr>
        <w:tab/>
      </w:r>
      <w:r w:rsidRPr="002C5DA4">
        <w:rPr>
          <w:rFonts w:asciiTheme="minorHAnsi" w:hAnsiTheme="minorHAnsi" w:cstheme="minorHAnsi"/>
          <w:b/>
          <w:color w:val="0070C0"/>
        </w:rPr>
        <w:t>Planning and Teaching (Core Area 3)</w:t>
      </w:r>
    </w:p>
    <w:p w14:paraId="57575DA4" w14:textId="15985BD7" w:rsidR="0072237C" w:rsidRPr="002C5DA4" w:rsidRDefault="0072237C" w:rsidP="00593261">
      <w:pPr>
        <w:jc w:val="both"/>
        <w:rPr>
          <w:rFonts w:asciiTheme="minorHAnsi" w:hAnsiTheme="minorHAnsi" w:cstheme="minorHAnsi"/>
          <w:b/>
          <w:color w:val="ED7D31" w:themeColor="accent2"/>
        </w:rPr>
      </w:pPr>
      <w:r w:rsidRPr="0072237C">
        <w:rPr>
          <w:rFonts w:asciiTheme="minorHAnsi" w:hAnsiTheme="minorHAnsi" w:cstheme="minorHAnsi"/>
          <w:b/>
        </w:rPr>
        <w:tab/>
      </w:r>
      <w:r w:rsidRPr="0072237C">
        <w:rPr>
          <w:rFonts w:asciiTheme="minorHAnsi" w:hAnsiTheme="minorHAnsi" w:cstheme="minorHAnsi"/>
          <w:b/>
        </w:rPr>
        <w:tab/>
      </w:r>
      <w:r w:rsidRPr="0072237C">
        <w:rPr>
          <w:rFonts w:asciiTheme="minorHAnsi" w:hAnsiTheme="minorHAnsi" w:cstheme="minorHAnsi"/>
          <w:b/>
        </w:rPr>
        <w:tab/>
      </w:r>
      <w:r w:rsidRPr="0072237C">
        <w:rPr>
          <w:rFonts w:asciiTheme="minorHAnsi" w:hAnsiTheme="minorHAnsi" w:cstheme="minorHAnsi"/>
          <w:b/>
        </w:rPr>
        <w:tab/>
      </w:r>
      <w:r w:rsidRPr="002C5DA4">
        <w:rPr>
          <w:rFonts w:asciiTheme="minorHAnsi" w:hAnsiTheme="minorHAnsi" w:cstheme="minorHAnsi"/>
          <w:b/>
          <w:color w:val="ED7D31" w:themeColor="accent2"/>
        </w:rPr>
        <w:t>Assessment (Core Area 4)</w:t>
      </w:r>
    </w:p>
    <w:p w14:paraId="4DB04ACC" w14:textId="1107F929" w:rsidR="0072237C" w:rsidRPr="002C5DA4" w:rsidRDefault="0072237C" w:rsidP="00593261">
      <w:pPr>
        <w:jc w:val="both"/>
        <w:rPr>
          <w:rFonts w:asciiTheme="minorHAnsi" w:hAnsiTheme="minorHAnsi" w:cstheme="minorHAnsi"/>
          <w:b/>
          <w:color w:val="808080" w:themeColor="background1" w:themeShade="80"/>
        </w:rPr>
      </w:pPr>
      <w:r w:rsidRPr="0072237C">
        <w:rPr>
          <w:rFonts w:asciiTheme="minorHAnsi" w:hAnsiTheme="minorHAnsi" w:cstheme="minorHAnsi"/>
          <w:b/>
        </w:rPr>
        <w:tab/>
      </w:r>
      <w:r w:rsidRPr="0072237C">
        <w:rPr>
          <w:rFonts w:asciiTheme="minorHAnsi" w:hAnsiTheme="minorHAnsi" w:cstheme="minorHAnsi"/>
          <w:b/>
        </w:rPr>
        <w:tab/>
      </w:r>
      <w:r w:rsidRPr="0072237C">
        <w:rPr>
          <w:rFonts w:asciiTheme="minorHAnsi" w:hAnsiTheme="minorHAnsi" w:cstheme="minorHAnsi"/>
          <w:b/>
        </w:rPr>
        <w:tab/>
      </w:r>
      <w:r w:rsidRPr="0072237C">
        <w:rPr>
          <w:rFonts w:asciiTheme="minorHAnsi" w:hAnsiTheme="minorHAnsi" w:cstheme="minorHAnsi"/>
          <w:b/>
        </w:rPr>
        <w:tab/>
      </w:r>
      <w:r w:rsidRPr="002C5DA4">
        <w:rPr>
          <w:rFonts w:asciiTheme="minorHAnsi" w:hAnsiTheme="minorHAnsi" w:cstheme="minorHAnsi"/>
          <w:b/>
          <w:color w:val="808080" w:themeColor="background1" w:themeShade="80"/>
        </w:rPr>
        <w:t>Professional Behaviours (Core Area 5)</w:t>
      </w:r>
    </w:p>
    <w:p w14:paraId="7F32555D" w14:textId="77777777" w:rsidR="0072237C" w:rsidRPr="0072237C" w:rsidRDefault="0072237C" w:rsidP="0072237C">
      <w:pPr>
        <w:rPr>
          <w:rFonts w:asciiTheme="minorHAnsi" w:hAnsiTheme="minorHAnsi" w:cstheme="minorHAnsi"/>
        </w:rPr>
      </w:pPr>
    </w:p>
    <w:p w14:paraId="5E381C9C" w14:textId="5379BD33" w:rsidR="0072237C" w:rsidRPr="0072237C" w:rsidRDefault="0072237C" w:rsidP="00593261">
      <w:pPr>
        <w:jc w:val="both"/>
        <w:rPr>
          <w:rFonts w:asciiTheme="minorHAnsi" w:hAnsiTheme="minorHAnsi" w:cstheme="minorHAnsi"/>
        </w:rPr>
      </w:pPr>
      <w:r w:rsidRPr="0072237C">
        <w:rPr>
          <w:rFonts w:asciiTheme="minorHAnsi" w:hAnsiTheme="minorHAnsi" w:cstheme="minorHAnsi"/>
        </w:rPr>
        <w:t>Our curriculum builds on the substantial evidence base about teaching and IT</w:t>
      </w:r>
      <w:r w:rsidR="005E6E0B">
        <w:rPr>
          <w:rFonts w:asciiTheme="minorHAnsi" w:hAnsiTheme="minorHAnsi" w:cstheme="minorHAnsi"/>
        </w:rPr>
        <w:t>E</w:t>
      </w:r>
      <w:r w:rsidRPr="0072237C">
        <w:rPr>
          <w:rFonts w:asciiTheme="minorHAnsi" w:hAnsiTheme="minorHAnsi" w:cstheme="minorHAnsi"/>
        </w:rPr>
        <w:t xml:space="preserve"> and draws on a body of knowledge embedded in ethical practice</w:t>
      </w:r>
      <w:r w:rsidR="005E6E0B">
        <w:rPr>
          <w:rFonts w:asciiTheme="minorHAnsi" w:hAnsiTheme="minorHAnsi" w:cstheme="minorHAnsi"/>
        </w:rPr>
        <w:t xml:space="preserve">. </w:t>
      </w:r>
      <w:r w:rsidRPr="0072237C">
        <w:rPr>
          <w:rFonts w:asciiTheme="minorHAnsi" w:hAnsiTheme="minorHAnsi" w:cstheme="minorHAnsi"/>
        </w:rPr>
        <w:t>Our curriculum encourages a lifelong commitment to the education profession and pays careful attention to the factors that promote a healthy learning environment for teachers and learners</w:t>
      </w:r>
      <w:r w:rsidR="005E6E0B">
        <w:rPr>
          <w:rFonts w:asciiTheme="minorHAnsi" w:hAnsiTheme="minorHAnsi" w:cstheme="minorHAnsi"/>
        </w:rPr>
        <w:t>.</w:t>
      </w:r>
    </w:p>
    <w:p w14:paraId="4F9150B9" w14:textId="77777777" w:rsidR="0072237C" w:rsidRDefault="0072237C" w:rsidP="00593261">
      <w:pPr>
        <w:jc w:val="both"/>
      </w:pPr>
    </w:p>
    <w:p w14:paraId="5F4F9A8C" w14:textId="77777777" w:rsidR="00593261" w:rsidRDefault="0072237C" w:rsidP="00593261">
      <w:pPr>
        <w:jc w:val="both"/>
        <w:rPr>
          <w:rFonts w:ascii="Calibri" w:eastAsia="Calibri" w:hAnsi="Calibri" w:cs="Calibri"/>
        </w:rPr>
      </w:pPr>
      <w:r w:rsidRPr="005E6E0B">
        <w:rPr>
          <w:rFonts w:ascii="Calibri" w:eastAsia="Calibri" w:hAnsi="Calibri" w:cs="Calibri"/>
          <w:b/>
          <w:bCs/>
        </w:rPr>
        <w:t>Educational Professional Studies (EPS)</w:t>
      </w:r>
      <w:r>
        <w:rPr>
          <w:rFonts w:ascii="Calibri" w:eastAsia="Calibri" w:hAnsi="Calibri" w:cs="Calibri"/>
        </w:rPr>
        <w:t xml:space="preserve"> </w:t>
      </w:r>
    </w:p>
    <w:p w14:paraId="14D2A273" w14:textId="11BA80A9" w:rsidR="0072237C" w:rsidRPr="00AD5876" w:rsidRDefault="00593261" w:rsidP="00593261">
      <w:pPr>
        <w:jc w:val="both"/>
        <w:rPr>
          <w:rFonts w:ascii="Calibri" w:eastAsia="Calibri" w:hAnsi="Calibri" w:cs="Calibri"/>
        </w:rPr>
      </w:pPr>
      <w:r>
        <w:rPr>
          <w:rFonts w:ascii="Calibri" w:eastAsia="Calibri" w:hAnsi="Calibri" w:cs="Calibri"/>
        </w:rPr>
        <w:t xml:space="preserve">EPS </w:t>
      </w:r>
      <w:r w:rsidR="0072237C">
        <w:rPr>
          <w:rFonts w:ascii="Calibri" w:eastAsia="Calibri" w:hAnsi="Calibri" w:cs="Calibri"/>
        </w:rPr>
        <w:t>the element of the course that addresses the way in which you develop and implement the professional attributes i.e.</w:t>
      </w:r>
      <w:r w:rsidR="005E6E0B">
        <w:rPr>
          <w:rFonts w:ascii="Calibri" w:eastAsia="Calibri" w:hAnsi="Calibri" w:cs="Calibri"/>
        </w:rPr>
        <w:t>,</w:t>
      </w:r>
      <w:r w:rsidR="0072237C">
        <w:rPr>
          <w:rFonts w:ascii="Calibri" w:eastAsia="Calibri" w:hAnsi="Calibri" w:cs="Calibri"/>
        </w:rPr>
        <w:t xml:space="preserve"> the values, attitudes, behaviours and responsibilities) expected of teachers. The secondary EPS curriculum includes aspects of teaching and learning that are common to all curriculum areas</w:t>
      </w:r>
      <w:r w:rsidR="005E6E0B">
        <w:rPr>
          <w:rFonts w:ascii="Calibri" w:eastAsia="Calibri" w:hAnsi="Calibri" w:cs="Calibri"/>
        </w:rPr>
        <w:t>.</w:t>
      </w:r>
      <w:r>
        <w:rPr>
          <w:rFonts w:ascii="Calibri" w:eastAsia="Calibri" w:hAnsi="Calibri" w:cs="Calibri"/>
        </w:rPr>
        <w:t xml:space="preserve"> </w:t>
      </w:r>
      <w:r w:rsidR="0072237C">
        <w:rPr>
          <w:rFonts w:ascii="Calibri" w:eastAsia="Calibri" w:hAnsi="Calibri" w:cs="Calibri"/>
        </w:rPr>
        <w:t>E</w:t>
      </w:r>
      <w:r w:rsidR="0072237C" w:rsidRPr="00AD5876">
        <w:rPr>
          <w:rFonts w:ascii="Calibri" w:eastAsia="Calibri" w:hAnsi="Calibri" w:cs="Calibri"/>
        </w:rPr>
        <w:t>PS is taught</w:t>
      </w:r>
      <w:r w:rsidR="0072237C">
        <w:rPr>
          <w:rFonts w:ascii="Calibri" w:eastAsia="Calibri" w:hAnsi="Calibri" w:cs="Calibri"/>
        </w:rPr>
        <w:t xml:space="preserve"> at university</w:t>
      </w:r>
      <w:r w:rsidR="0072237C" w:rsidRPr="00AD5876">
        <w:rPr>
          <w:rFonts w:ascii="Calibri" w:eastAsia="Calibri" w:hAnsi="Calibri" w:cs="Calibri"/>
        </w:rPr>
        <w:t xml:space="preserve"> through whole cohort lectures and small group </w:t>
      </w:r>
      <w:r w:rsidR="0072237C">
        <w:rPr>
          <w:rFonts w:ascii="Calibri" w:eastAsia="Calibri" w:hAnsi="Calibri" w:cs="Calibri"/>
        </w:rPr>
        <w:t xml:space="preserve">cross subject </w:t>
      </w:r>
      <w:r w:rsidR="0072237C" w:rsidRPr="00AD5876">
        <w:rPr>
          <w:rFonts w:ascii="Calibri" w:eastAsia="Calibri" w:hAnsi="Calibri" w:cs="Calibri"/>
        </w:rPr>
        <w:t>tutorials and developed on placement through practical teaching, observation of expert teachers</w:t>
      </w:r>
      <w:r w:rsidR="0072237C">
        <w:rPr>
          <w:rFonts w:ascii="Calibri" w:eastAsia="Calibri" w:hAnsi="Calibri" w:cs="Calibri"/>
        </w:rPr>
        <w:t xml:space="preserve"> in action</w:t>
      </w:r>
      <w:r w:rsidR="0072237C" w:rsidRPr="00AD5876">
        <w:rPr>
          <w:rFonts w:ascii="Calibri" w:eastAsia="Calibri" w:hAnsi="Calibri" w:cs="Calibri"/>
        </w:rPr>
        <w:t>, feedback</w:t>
      </w:r>
      <w:r w:rsidR="0072237C">
        <w:rPr>
          <w:rFonts w:ascii="Calibri" w:eastAsia="Calibri" w:hAnsi="Calibri" w:cs="Calibri"/>
        </w:rPr>
        <w:t xml:space="preserve"> from mentors</w:t>
      </w:r>
      <w:r w:rsidR="0072237C" w:rsidRPr="00AD5876">
        <w:rPr>
          <w:rFonts w:ascii="Calibri" w:eastAsia="Calibri" w:hAnsi="Calibri" w:cs="Calibri"/>
        </w:rPr>
        <w:t xml:space="preserve">, reflection and evaluation. </w:t>
      </w:r>
    </w:p>
    <w:p w14:paraId="6FAED610" w14:textId="77777777" w:rsidR="0072237C" w:rsidRDefault="0072237C" w:rsidP="00593261">
      <w:pPr>
        <w:jc w:val="both"/>
        <w:rPr>
          <w:rFonts w:ascii="Calibri" w:eastAsia="Calibri" w:hAnsi="Calibri" w:cs="Calibri"/>
        </w:rPr>
      </w:pPr>
      <w:r>
        <w:rPr>
          <w:rFonts w:ascii="Calibri" w:eastAsia="Calibri" w:hAnsi="Calibri" w:cs="Calibri"/>
        </w:rPr>
        <w:t xml:space="preserve"> </w:t>
      </w:r>
    </w:p>
    <w:p w14:paraId="21571E2C" w14:textId="73184FF6" w:rsidR="0072237C" w:rsidRDefault="0072237C" w:rsidP="00593261">
      <w:pPr>
        <w:jc w:val="both"/>
        <w:rPr>
          <w:rFonts w:ascii="Calibri" w:eastAsia="Calibri" w:hAnsi="Calibri" w:cs="Calibri"/>
        </w:rPr>
      </w:pPr>
      <w:r>
        <w:rPr>
          <w:rFonts w:ascii="Calibri" w:eastAsia="Calibri" w:hAnsi="Calibri" w:cs="Calibri"/>
        </w:rPr>
        <w:t xml:space="preserve">The EPS curriculum includes aspects such as: managing behaviour and high expectations; how children learn; teaching, learning and assessment; diversity and inclusion; special educational needs; professionalism for teaching. We expect that you will be able to identify, through your reflective practice and independent learning, how most of the content of the </w:t>
      </w:r>
      <w:r w:rsidR="00593261">
        <w:rPr>
          <w:rFonts w:ascii="Calibri" w:eastAsia="Calibri" w:hAnsi="Calibri" w:cs="Calibri"/>
        </w:rPr>
        <w:t>EPS</w:t>
      </w:r>
      <w:r>
        <w:rPr>
          <w:rFonts w:ascii="Calibri" w:eastAsia="Calibri" w:hAnsi="Calibri" w:cs="Calibri"/>
        </w:rPr>
        <w:t xml:space="preserve"> curriculum relates to and underpins your teaching. Hence many of the issues raised in </w:t>
      </w:r>
      <w:r w:rsidR="00593261">
        <w:rPr>
          <w:rFonts w:ascii="Calibri" w:eastAsia="Calibri" w:hAnsi="Calibri" w:cs="Calibri"/>
        </w:rPr>
        <w:t>EPS</w:t>
      </w:r>
      <w:r>
        <w:rPr>
          <w:rFonts w:ascii="Calibri" w:eastAsia="Calibri" w:hAnsi="Calibri" w:cs="Calibri"/>
        </w:rPr>
        <w:t xml:space="preserve"> sessions will also be addressed in </w:t>
      </w:r>
      <w:r w:rsidR="00593261">
        <w:rPr>
          <w:rFonts w:ascii="Calibri" w:eastAsia="Calibri" w:hAnsi="Calibri" w:cs="Calibri"/>
        </w:rPr>
        <w:t>subject-specific seminars</w:t>
      </w:r>
      <w:r>
        <w:rPr>
          <w:rFonts w:ascii="Calibri" w:eastAsia="Calibri" w:hAnsi="Calibri" w:cs="Calibri"/>
        </w:rPr>
        <w:t xml:space="preserve"> throughout the course. </w:t>
      </w:r>
      <w:r w:rsidR="00593261">
        <w:rPr>
          <w:rFonts w:ascii="Calibri" w:eastAsia="Calibri" w:hAnsi="Calibri" w:cs="Calibri"/>
        </w:rPr>
        <w:t>EPS</w:t>
      </w:r>
      <w:r>
        <w:rPr>
          <w:rFonts w:ascii="Calibri" w:eastAsia="Calibri" w:hAnsi="Calibri" w:cs="Calibri"/>
        </w:rPr>
        <w:t xml:space="preserve"> sessions should not be viewed as ‘one-off’ inputs. They offer opportunities to reflect on your own practice and that of others, prompt further reading and reinforce developing ideas of the role and responsibilities of the teacher.  </w:t>
      </w:r>
    </w:p>
    <w:p w14:paraId="262D494A" w14:textId="77777777" w:rsidR="0072237C" w:rsidRDefault="0072237C" w:rsidP="00593261">
      <w:pPr>
        <w:jc w:val="both"/>
        <w:rPr>
          <w:rFonts w:ascii="Calibri" w:eastAsia="Calibri" w:hAnsi="Calibri" w:cs="Calibri"/>
        </w:rPr>
      </w:pPr>
      <w:r>
        <w:rPr>
          <w:rFonts w:ascii="Calibri" w:eastAsia="Calibri" w:hAnsi="Calibri" w:cs="Calibri"/>
        </w:rPr>
        <w:t xml:space="preserve"> </w:t>
      </w:r>
    </w:p>
    <w:p w14:paraId="64153D2F" w14:textId="2B11AEA7" w:rsidR="0072237C" w:rsidRPr="005E6E0B" w:rsidRDefault="0072237C" w:rsidP="00593261">
      <w:pPr>
        <w:jc w:val="both"/>
        <w:rPr>
          <w:rFonts w:ascii="Calibri" w:eastAsia="Calibri" w:hAnsi="Calibri" w:cs="Calibri"/>
        </w:rPr>
      </w:pPr>
      <w:r>
        <w:rPr>
          <w:rFonts w:ascii="Calibri" w:eastAsia="Calibri" w:hAnsi="Calibri" w:cs="Calibri"/>
        </w:rPr>
        <w:t xml:space="preserve">We hope that as </w:t>
      </w:r>
      <w:r w:rsidR="00593261">
        <w:rPr>
          <w:rFonts w:ascii="Calibri" w:eastAsia="Calibri" w:hAnsi="Calibri" w:cs="Calibri"/>
        </w:rPr>
        <w:t xml:space="preserve">a </w:t>
      </w:r>
      <w:r>
        <w:rPr>
          <w:rFonts w:ascii="Calibri" w:eastAsia="Calibri" w:hAnsi="Calibri" w:cs="Calibri"/>
        </w:rPr>
        <w:t>developing teacher you will bring a dynamic, reflective, evaluative and analytical approach</w:t>
      </w:r>
      <w:r w:rsidR="00593261">
        <w:rPr>
          <w:rFonts w:ascii="Calibri" w:eastAsia="Calibri" w:hAnsi="Calibri" w:cs="Calibri"/>
        </w:rPr>
        <w:t xml:space="preserve"> to EPS sessions</w:t>
      </w:r>
      <w:r>
        <w:rPr>
          <w:rFonts w:ascii="Calibri" w:eastAsia="Calibri" w:hAnsi="Calibri" w:cs="Calibri"/>
        </w:rPr>
        <w:t xml:space="preserve"> that will enable you to actively debate the fundamental purposes, practicalities, policies, structures, approaches and content of </w:t>
      </w:r>
      <w:r w:rsidR="005E6E0B">
        <w:rPr>
          <w:rFonts w:ascii="Calibri" w:eastAsia="Calibri" w:hAnsi="Calibri" w:cs="Calibri"/>
        </w:rPr>
        <w:t>secondary</w:t>
      </w:r>
      <w:r w:rsidR="00593261">
        <w:rPr>
          <w:rFonts w:ascii="Calibri" w:eastAsia="Calibri" w:hAnsi="Calibri" w:cs="Calibri"/>
        </w:rPr>
        <w:t xml:space="preserve"> </w:t>
      </w:r>
      <w:r>
        <w:rPr>
          <w:rFonts w:ascii="Calibri" w:eastAsia="Calibri" w:hAnsi="Calibri" w:cs="Calibri"/>
        </w:rPr>
        <w:t>education.</w:t>
      </w:r>
    </w:p>
    <w:p w14:paraId="15E460AD" w14:textId="77777777" w:rsidR="0072237C" w:rsidRPr="0032571F" w:rsidRDefault="0072237C" w:rsidP="0072237C">
      <w:pPr>
        <w:pStyle w:val="Heading1"/>
        <w:rPr>
          <w:rFonts w:asciiTheme="minorHAnsi" w:hAnsiTheme="minorHAnsi" w:cstheme="minorHAnsi"/>
        </w:rPr>
      </w:pPr>
      <w:bookmarkStart w:id="12" w:name="_Toc139545988"/>
      <w:r w:rsidRPr="0032571F">
        <w:rPr>
          <w:rFonts w:asciiTheme="minorHAnsi" w:hAnsiTheme="minorHAnsi" w:cstheme="minorHAnsi"/>
        </w:rPr>
        <w:lastRenderedPageBreak/>
        <w:t>Getting ahead with academic writing skills</w:t>
      </w:r>
      <w:bookmarkEnd w:id="12"/>
    </w:p>
    <w:p w14:paraId="755D7E5F" w14:textId="77777777" w:rsidR="0072237C" w:rsidRDefault="0072237C" w:rsidP="0072237C"/>
    <w:p w14:paraId="2987AD28" w14:textId="77777777" w:rsidR="00593261" w:rsidRDefault="0072237C" w:rsidP="00593261">
      <w:pPr>
        <w:jc w:val="both"/>
        <w:rPr>
          <w:rFonts w:asciiTheme="minorHAnsi" w:hAnsiTheme="minorHAnsi" w:cstheme="minorHAnsi"/>
        </w:rPr>
      </w:pPr>
      <w:r>
        <w:rPr>
          <w:rFonts w:asciiTheme="minorHAnsi" w:hAnsiTheme="minorHAnsi" w:cstheme="minorHAnsi"/>
        </w:rPr>
        <w:t xml:space="preserve">During </w:t>
      </w:r>
      <w:r w:rsidR="00593261">
        <w:rPr>
          <w:rFonts w:asciiTheme="minorHAnsi" w:hAnsiTheme="minorHAnsi" w:cstheme="minorHAnsi"/>
        </w:rPr>
        <w:t>your</w:t>
      </w:r>
      <w:r>
        <w:rPr>
          <w:rFonts w:asciiTheme="minorHAnsi" w:hAnsiTheme="minorHAnsi" w:cstheme="minorHAnsi"/>
        </w:rPr>
        <w:t xml:space="preserve"> PGCE </w:t>
      </w:r>
      <w:r w:rsidR="00593261">
        <w:rPr>
          <w:rFonts w:asciiTheme="minorHAnsi" w:hAnsiTheme="minorHAnsi" w:cstheme="minorHAnsi"/>
        </w:rPr>
        <w:t>programme,</w:t>
      </w:r>
      <w:r>
        <w:rPr>
          <w:rFonts w:asciiTheme="minorHAnsi" w:hAnsiTheme="minorHAnsi" w:cstheme="minorHAnsi"/>
        </w:rPr>
        <w:t xml:space="preserve"> you will research, write and submit </w:t>
      </w:r>
      <w:r w:rsidRPr="00593261">
        <w:rPr>
          <w:rFonts w:asciiTheme="minorHAnsi" w:hAnsiTheme="minorHAnsi" w:cstheme="minorHAnsi"/>
          <w:b/>
          <w:bCs/>
        </w:rPr>
        <w:t>three academic assignments</w:t>
      </w:r>
      <w:r>
        <w:rPr>
          <w:rFonts w:asciiTheme="minorHAnsi" w:hAnsiTheme="minorHAnsi" w:cstheme="minorHAnsi"/>
        </w:rPr>
        <w:t>. If you haven’t engaged in academic writing for a while, we recommend that you</w:t>
      </w:r>
      <w:r w:rsidR="00593261">
        <w:rPr>
          <w:rFonts w:asciiTheme="minorHAnsi" w:hAnsiTheme="minorHAnsi" w:cstheme="minorHAnsi"/>
        </w:rPr>
        <w:t xml:space="preserve"> </w:t>
      </w:r>
      <w:r>
        <w:rPr>
          <w:rFonts w:asciiTheme="minorHAnsi" w:hAnsiTheme="minorHAnsi" w:cstheme="minorHAnsi"/>
        </w:rPr>
        <w:t xml:space="preserve">look at some of the university’s online tutorials to help you get started. These resources are freely available and will help you to brush up your writing skills in preparation for writing your PGCE assignments. </w:t>
      </w:r>
    </w:p>
    <w:p w14:paraId="1329FEE1" w14:textId="77777777" w:rsidR="00593261" w:rsidRDefault="00593261" w:rsidP="00593261">
      <w:pPr>
        <w:jc w:val="both"/>
        <w:rPr>
          <w:rFonts w:asciiTheme="minorHAnsi" w:hAnsiTheme="minorHAnsi" w:cstheme="minorHAnsi"/>
        </w:rPr>
      </w:pPr>
    </w:p>
    <w:p w14:paraId="1EC60530" w14:textId="69C52A72" w:rsidR="0072237C" w:rsidRDefault="0072237C" w:rsidP="00593261">
      <w:pPr>
        <w:jc w:val="both"/>
        <w:rPr>
          <w:rFonts w:asciiTheme="minorHAnsi" w:hAnsiTheme="minorHAnsi" w:cstheme="minorHAnsi"/>
        </w:rPr>
      </w:pPr>
      <w:r>
        <w:rPr>
          <w:rFonts w:asciiTheme="minorHAnsi" w:hAnsiTheme="minorHAnsi" w:cstheme="minorHAnsi"/>
        </w:rPr>
        <w:t xml:space="preserve">Try </w:t>
      </w:r>
      <w:r w:rsidR="00593261">
        <w:rPr>
          <w:rFonts w:asciiTheme="minorHAnsi" w:hAnsiTheme="minorHAnsi" w:cstheme="minorHAnsi"/>
        </w:rPr>
        <w:t>the following</w:t>
      </w:r>
      <w:r>
        <w:rPr>
          <w:rFonts w:asciiTheme="minorHAnsi" w:hAnsiTheme="minorHAnsi" w:cstheme="minorHAnsi"/>
        </w:rPr>
        <w:t xml:space="preserve"> tutorials to start with, then search through the </w:t>
      </w:r>
      <w:hyperlink r:id="rId23" w:history="1">
        <w:r w:rsidRPr="00C73D66">
          <w:rPr>
            <w:rStyle w:val="Hyperlink"/>
            <w:rFonts w:asciiTheme="minorHAnsi" w:hAnsiTheme="minorHAnsi" w:cstheme="minorHAnsi"/>
            <w:b/>
            <w:bCs/>
          </w:rPr>
          <w:t>My Learning Essentials</w:t>
        </w:r>
        <w:r w:rsidRPr="00C73D66">
          <w:rPr>
            <w:rStyle w:val="Hyperlink"/>
            <w:rFonts w:asciiTheme="minorHAnsi" w:hAnsiTheme="minorHAnsi" w:cstheme="minorHAnsi"/>
          </w:rPr>
          <w:t xml:space="preserve"> catalogue</w:t>
        </w:r>
      </w:hyperlink>
      <w:r>
        <w:rPr>
          <w:rFonts w:asciiTheme="minorHAnsi" w:hAnsiTheme="minorHAnsi" w:cstheme="minorHAnsi"/>
        </w:rPr>
        <w:t xml:space="preserve"> to find specific tutorials to match your writing needs. </w:t>
      </w:r>
    </w:p>
    <w:p w14:paraId="2DC1D3E3" w14:textId="77777777" w:rsidR="0072237C" w:rsidRDefault="0072237C" w:rsidP="00593261">
      <w:pPr>
        <w:jc w:val="both"/>
        <w:rPr>
          <w:rFonts w:asciiTheme="minorHAnsi" w:hAnsiTheme="minorHAnsi" w:cstheme="minorHAnsi"/>
        </w:rPr>
      </w:pPr>
    </w:p>
    <w:p w14:paraId="7FEA6FF2" w14:textId="77777777" w:rsidR="0072237C" w:rsidRDefault="00795B33" w:rsidP="00593261">
      <w:pPr>
        <w:jc w:val="both"/>
        <w:rPr>
          <w:rFonts w:asciiTheme="minorHAnsi" w:hAnsiTheme="minorHAnsi" w:cstheme="minorHAnsi"/>
        </w:rPr>
      </w:pPr>
      <w:hyperlink r:id="rId24" w:history="1">
        <w:r w:rsidR="0072237C" w:rsidRPr="004D7875">
          <w:rPr>
            <w:rStyle w:val="Hyperlink"/>
            <w:rFonts w:asciiTheme="minorHAnsi" w:hAnsiTheme="minorHAnsi" w:cstheme="minorHAnsi"/>
          </w:rPr>
          <w:t>Understanding the task</w:t>
        </w:r>
      </w:hyperlink>
      <w:r w:rsidR="0072237C">
        <w:rPr>
          <w:rFonts w:asciiTheme="minorHAnsi" w:hAnsiTheme="minorHAnsi" w:cstheme="minorHAnsi"/>
        </w:rPr>
        <w:t>: How to analyse</w:t>
      </w:r>
      <w:r w:rsidR="0072237C" w:rsidRPr="004D7875">
        <w:rPr>
          <w:rFonts w:asciiTheme="minorHAnsi" w:hAnsiTheme="minorHAnsi" w:cstheme="minorHAnsi"/>
        </w:rPr>
        <w:t xml:space="preserve"> your assignment task to ensure that you're clear about what you're being asked to do, giving you some useful techniques to ensure that your work remains focused on directly addressing the question at hand.</w:t>
      </w:r>
    </w:p>
    <w:p w14:paraId="5FD597DD" w14:textId="77777777" w:rsidR="0072237C" w:rsidRDefault="0072237C" w:rsidP="00593261">
      <w:pPr>
        <w:jc w:val="both"/>
        <w:rPr>
          <w:rFonts w:asciiTheme="minorHAnsi" w:hAnsiTheme="minorHAnsi" w:cstheme="minorHAnsi"/>
        </w:rPr>
      </w:pPr>
    </w:p>
    <w:p w14:paraId="202FEA5B" w14:textId="77777777" w:rsidR="0072237C" w:rsidRPr="004D7875" w:rsidRDefault="00795B33" w:rsidP="00593261">
      <w:pPr>
        <w:jc w:val="both"/>
        <w:rPr>
          <w:rFonts w:asciiTheme="minorHAnsi" w:hAnsiTheme="minorHAnsi" w:cstheme="minorHAnsi"/>
        </w:rPr>
      </w:pPr>
      <w:hyperlink r:id="rId25" w:history="1">
        <w:r w:rsidR="0072237C" w:rsidRPr="004D7875">
          <w:rPr>
            <w:rStyle w:val="Hyperlink"/>
            <w:rFonts w:asciiTheme="minorHAnsi" w:hAnsiTheme="minorHAnsi" w:cstheme="minorHAnsi"/>
          </w:rPr>
          <w:t>Structure outline for essays</w:t>
        </w:r>
      </w:hyperlink>
      <w:r w:rsidR="0072237C">
        <w:rPr>
          <w:rFonts w:asciiTheme="minorHAnsi" w:hAnsiTheme="minorHAnsi" w:cstheme="minorHAnsi"/>
        </w:rPr>
        <w:t>: H</w:t>
      </w:r>
      <w:r w:rsidR="0072237C" w:rsidRPr="004D7875">
        <w:rPr>
          <w:rFonts w:asciiTheme="minorHAnsi" w:hAnsiTheme="minorHAnsi" w:cstheme="minorHAnsi"/>
        </w:rPr>
        <w:t>ow to plan and structure an assignment coherently</w:t>
      </w:r>
      <w:r w:rsidR="0072237C">
        <w:rPr>
          <w:rFonts w:asciiTheme="minorHAnsi" w:hAnsiTheme="minorHAnsi" w:cstheme="minorHAnsi"/>
        </w:rPr>
        <w:t>.</w:t>
      </w:r>
    </w:p>
    <w:p w14:paraId="693E5C34" w14:textId="77777777" w:rsidR="0072237C" w:rsidRDefault="0072237C" w:rsidP="00593261">
      <w:pPr>
        <w:jc w:val="both"/>
        <w:rPr>
          <w:rFonts w:asciiTheme="minorHAnsi" w:hAnsiTheme="minorHAnsi" w:cstheme="minorHAnsi"/>
        </w:rPr>
      </w:pPr>
    </w:p>
    <w:p w14:paraId="18642B1B" w14:textId="77777777" w:rsidR="0072237C" w:rsidRPr="004D7875" w:rsidRDefault="00795B33" w:rsidP="00593261">
      <w:pPr>
        <w:jc w:val="both"/>
        <w:rPr>
          <w:rFonts w:asciiTheme="minorHAnsi" w:hAnsiTheme="minorHAnsi" w:cstheme="minorHAnsi"/>
        </w:rPr>
      </w:pPr>
      <w:hyperlink r:id="rId26" w:history="1">
        <w:r w:rsidR="0072237C" w:rsidRPr="00E83E1D">
          <w:rPr>
            <w:rStyle w:val="Hyperlink"/>
            <w:rFonts w:asciiTheme="minorHAnsi" w:hAnsiTheme="minorHAnsi" w:cstheme="minorHAnsi"/>
          </w:rPr>
          <w:t>Thinking, reading and writing critically</w:t>
        </w:r>
      </w:hyperlink>
      <w:r w:rsidR="0072237C">
        <w:rPr>
          <w:rFonts w:asciiTheme="minorHAnsi" w:hAnsiTheme="minorHAnsi" w:cstheme="minorHAnsi"/>
        </w:rPr>
        <w:t>: How</w:t>
      </w:r>
      <w:r w:rsidR="0072237C" w:rsidRPr="004D7875">
        <w:rPr>
          <w:rFonts w:asciiTheme="minorHAnsi" w:hAnsiTheme="minorHAnsi" w:cstheme="minorHAnsi"/>
        </w:rPr>
        <w:t xml:space="preserve"> to be critical, highlighting practical strategies you can use in your academic reading and writing that will enable you to demonstrate critical analysis in your assignments.</w:t>
      </w:r>
    </w:p>
    <w:p w14:paraId="55D67A15" w14:textId="77777777" w:rsidR="0072237C" w:rsidRDefault="0072237C" w:rsidP="00593261">
      <w:pPr>
        <w:pStyle w:val="ListParagraph"/>
        <w:jc w:val="both"/>
        <w:rPr>
          <w:rFonts w:asciiTheme="minorHAnsi" w:hAnsiTheme="minorHAnsi" w:cstheme="minorHAnsi"/>
        </w:rPr>
      </w:pPr>
    </w:p>
    <w:p w14:paraId="20165837" w14:textId="77777777" w:rsidR="0072237C" w:rsidRPr="004D7875" w:rsidRDefault="00795B33" w:rsidP="00593261">
      <w:pPr>
        <w:jc w:val="both"/>
        <w:rPr>
          <w:rFonts w:asciiTheme="minorHAnsi" w:hAnsiTheme="minorHAnsi" w:cstheme="minorHAnsi"/>
        </w:rPr>
      </w:pPr>
      <w:hyperlink r:id="rId27" w:history="1">
        <w:r w:rsidR="0072237C" w:rsidRPr="00E83E1D">
          <w:rPr>
            <w:rStyle w:val="Hyperlink"/>
            <w:rFonts w:asciiTheme="minorHAnsi" w:hAnsiTheme="minorHAnsi" w:cstheme="minorHAnsi"/>
          </w:rPr>
          <w:t>Getting started with referencing</w:t>
        </w:r>
      </w:hyperlink>
      <w:r w:rsidR="0072237C">
        <w:rPr>
          <w:rFonts w:asciiTheme="minorHAnsi" w:hAnsiTheme="minorHAnsi" w:cstheme="minorHAnsi"/>
        </w:rPr>
        <w:t>: How to reference appropriately</w:t>
      </w:r>
      <w:r w:rsidR="0072237C" w:rsidRPr="004D7875">
        <w:rPr>
          <w:rFonts w:asciiTheme="minorHAnsi" w:hAnsiTheme="minorHAnsi" w:cstheme="minorHAnsi"/>
        </w:rPr>
        <w:t xml:space="preserve"> and how to read a reference when following up a source listed on a reading list or bibliography.</w:t>
      </w:r>
    </w:p>
    <w:p w14:paraId="1442EEA1" w14:textId="77777777" w:rsidR="0072237C" w:rsidRDefault="0072237C" w:rsidP="00593261">
      <w:pPr>
        <w:pStyle w:val="ListParagraph"/>
        <w:jc w:val="both"/>
        <w:rPr>
          <w:rFonts w:asciiTheme="minorHAnsi" w:hAnsiTheme="minorHAnsi" w:cstheme="minorHAnsi"/>
        </w:rPr>
      </w:pPr>
    </w:p>
    <w:p w14:paraId="66C95640" w14:textId="77777777" w:rsidR="0072237C" w:rsidRPr="004D7875" w:rsidRDefault="00795B33" w:rsidP="00593261">
      <w:pPr>
        <w:jc w:val="both"/>
        <w:rPr>
          <w:rFonts w:asciiTheme="minorHAnsi" w:hAnsiTheme="minorHAnsi" w:cstheme="minorHAnsi"/>
        </w:rPr>
      </w:pPr>
      <w:hyperlink r:id="rId28" w:history="1">
        <w:r w:rsidR="0072237C" w:rsidRPr="004D7875">
          <w:rPr>
            <w:rStyle w:val="Hyperlink"/>
            <w:rFonts w:asciiTheme="minorHAnsi" w:hAnsiTheme="minorHAnsi" w:cstheme="minorHAnsi"/>
          </w:rPr>
          <w:t>Getting started with literature reviews</w:t>
        </w:r>
      </w:hyperlink>
      <w:r w:rsidR="0072237C">
        <w:rPr>
          <w:rFonts w:asciiTheme="minorHAnsi" w:hAnsiTheme="minorHAnsi" w:cstheme="minorHAnsi"/>
        </w:rPr>
        <w:t xml:space="preserve">: How to prepare for and write </w:t>
      </w:r>
      <w:r w:rsidR="0072237C" w:rsidRPr="004D7875">
        <w:rPr>
          <w:rFonts w:asciiTheme="minorHAnsi" w:hAnsiTheme="minorHAnsi" w:cstheme="minorHAnsi"/>
        </w:rPr>
        <w:t>a good literature</w:t>
      </w:r>
      <w:r w:rsidR="0072237C">
        <w:rPr>
          <w:rFonts w:asciiTheme="minorHAnsi" w:hAnsiTheme="minorHAnsi" w:cstheme="minorHAnsi"/>
        </w:rPr>
        <w:t xml:space="preserve"> </w:t>
      </w:r>
      <w:r w:rsidR="0072237C" w:rsidRPr="004D7875">
        <w:rPr>
          <w:rFonts w:asciiTheme="minorHAnsi" w:hAnsiTheme="minorHAnsi" w:cstheme="minorHAnsi"/>
        </w:rPr>
        <w:t>review.</w:t>
      </w:r>
    </w:p>
    <w:p w14:paraId="54FEC531" w14:textId="77777777" w:rsidR="0072237C" w:rsidRDefault="0072237C" w:rsidP="00593261">
      <w:pPr>
        <w:pStyle w:val="ListParagraph"/>
        <w:jc w:val="both"/>
        <w:rPr>
          <w:rFonts w:asciiTheme="minorHAnsi" w:hAnsiTheme="minorHAnsi" w:cstheme="minorHAnsi"/>
        </w:rPr>
      </w:pPr>
    </w:p>
    <w:p w14:paraId="4CDFD0E0" w14:textId="77777777" w:rsidR="0072237C" w:rsidRDefault="00795B33" w:rsidP="00593261">
      <w:pPr>
        <w:jc w:val="both"/>
        <w:rPr>
          <w:rFonts w:asciiTheme="minorHAnsi" w:hAnsiTheme="minorHAnsi" w:cstheme="minorHAnsi"/>
        </w:rPr>
      </w:pPr>
      <w:hyperlink r:id="rId29" w:history="1">
        <w:r w:rsidR="0072237C" w:rsidRPr="004D7875">
          <w:rPr>
            <w:rStyle w:val="Hyperlink"/>
            <w:rFonts w:asciiTheme="minorHAnsi" w:hAnsiTheme="minorHAnsi" w:cstheme="minorHAnsi"/>
          </w:rPr>
          <w:t>Avoiding plagiarism</w:t>
        </w:r>
      </w:hyperlink>
      <w:r w:rsidR="0072237C">
        <w:rPr>
          <w:rFonts w:asciiTheme="minorHAnsi" w:hAnsiTheme="minorHAnsi" w:cstheme="minorHAnsi"/>
        </w:rPr>
        <w:t xml:space="preserve">: How </w:t>
      </w:r>
      <w:r w:rsidR="0072237C" w:rsidRPr="004D7875">
        <w:rPr>
          <w:rFonts w:asciiTheme="minorHAnsi" w:hAnsiTheme="minorHAnsi" w:cstheme="minorHAnsi"/>
        </w:rPr>
        <w:t>to avoid plagiarism when referring to the work of others and to add your own voice into your work.</w:t>
      </w:r>
    </w:p>
    <w:p w14:paraId="415D06AE" w14:textId="77777777" w:rsidR="0072237C" w:rsidRDefault="0072237C" w:rsidP="00593261">
      <w:pPr>
        <w:jc w:val="both"/>
        <w:rPr>
          <w:rFonts w:asciiTheme="minorHAnsi" w:hAnsiTheme="minorHAnsi" w:cstheme="minorHAnsi"/>
        </w:rPr>
      </w:pPr>
    </w:p>
    <w:p w14:paraId="28D60ADE" w14:textId="77777777" w:rsidR="0072237C" w:rsidRDefault="0072237C" w:rsidP="0072237C">
      <w:pPr>
        <w:rPr>
          <w:rFonts w:asciiTheme="minorHAnsi" w:hAnsiTheme="minorHAnsi" w:cstheme="minorHAnsi"/>
        </w:rPr>
      </w:pPr>
    </w:p>
    <w:p w14:paraId="366BAF54" w14:textId="77777777" w:rsidR="0072237C" w:rsidRPr="00E83E1D" w:rsidRDefault="0072237C" w:rsidP="0072237C">
      <w:pPr>
        <w:rPr>
          <w:rFonts w:asciiTheme="minorHAnsi" w:hAnsiTheme="minorHAnsi" w:cstheme="minorHAnsi"/>
        </w:rPr>
      </w:pPr>
    </w:p>
    <w:p w14:paraId="5C320AB2" w14:textId="592880BC" w:rsidR="0072237C" w:rsidRPr="00E002E3" w:rsidRDefault="0072237C" w:rsidP="0072237C">
      <w:pPr>
        <w:pStyle w:val="Heading1"/>
        <w:rPr>
          <w:rFonts w:asciiTheme="minorHAnsi" w:hAnsiTheme="minorHAnsi" w:cstheme="minorHAnsi"/>
        </w:rPr>
      </w:pPr>
      <w:bookmarkStart w:id="13" w:name="_Toc139545989"/>
      <w:r w:rsidRPr="00E002E3">
        <w:rPr>
          <w:rFonts w:asciiTheme="minorHAnsi" w:hAnsiTheme="minorHAnsi" w:cstheme="minorHAnsi"/>
        </w:rPr>
        <w:t>Disability Advisory and Support Service</w:t>
      </w:r>
      <w:r w:rsidR="00F901A8">
        <w:rPr>
          <w:rFonts w:asciiTheme="minorHAnsi" w:hAnsiTheme="minorHAnsi" w:cstheme="minorHAnsi"/>
        </w:rPr>
        <w:t xml:space="preserve"> (DASS)</w:t>
      </w:r>
      <w:bookmarkEnd w:id="13"/>
    </w:p>
    <w:p w14:paraId="06D13F0F" w14:textId="77777777" w:rsidR="0072237C" w:rsidRPr="00E002E3" w:rsidRDefault="0072237C" w:rsidP="0072237C">
      <w:pPr>
        <w:rPr>
          <w:rFonts w:asciiTheme="minorHAnsi" w:hAnsiTheme="minorHAnsi" w:cstheme="minorHAnsi"/>
          <w:b/>
        </w:rPr>
      </w:pPr>
    </w:p>
    <w:p w14:paraId="246CE79C" w14:textId="77777777" w:rsidR="0072237C" w:rsidRPr="003176D3" w:rsidRDefault="0072237C" w:rsidP="0072237C">
      <w:pPr>
        <w:jc w:val="both"/>
        <w:rPr>
          <w:rFonts w:asciiTheme="minorHAnsi" w:hAnsiTheme="minorHAnsi" w:cstheme="minorHAnsi"/>
        </w:rPr>
      </w:pPr>
      <w:r w:rsidRPr="00427190">
        <w:rPr>
          <w:rFonts w:asciiTheme="minorHAnsi" w:hAnsiTheme="minorHAnsi" w:cstheme="minorHAnsi"/>
        </w:rPr>
        <w:t xml:space="preserve">If you have previously received academic, physical or emotional welfare support, then we encourage you to register with the </w:t>
      </w:r>
      <w:hyperlink r:id="rId30" w:history="1">
        <w:r w:rsidRPr="00AE7572">
          <w:rPr>
            <w:rStyle w:val="Hyperlink"/>
            <w:rFonts w:asciiTheme="minorHAnsi" w:hAnsiTheme="minorHAnsi" w:cstheme="minorHAnsi"/>
            <w:b/>
            <w:bCs/>
          </w:rPr>
          <w:t>Disability Advisory and Support Service</w:t>
        </w:r>
        <w:r w:rsidRPr="00AE7572">
          <w:rPr>
            <w:rStyle w:val="Hyperlink"/>
            <w:rFonts w:asciiTheme="minorHAnsi" w:hAnsiTheme="minorHAnsi" w:cstheme="minorHAnsi"/>
          </w:rPr>
          <w:t xml:space="preserve"> (DASS)</w:t>
        </w:r>
      </w:hyperlink>
      <w:r w:rsidRPr="00427190">
        <w:rPr>
          <w:rFonts w:asciiTheme="minorHAnsi" w:hAnsiTheme="minorHAnsi" w:cstheme="minorHAnsi"/>
        </w:rPr>
        <w:t xml:space="preserve"> before the start of the programme. Their dedicated disability advisers provide advice, guidance and support about a range of practical adjustments for placement and/or your studies.</w:t>
      </w:r>
    </w:p>
    <w:p w14:paraId="2D0B63C1" w14:textId="77777777" w:rsidR="0072237C" w:rsidRPr="00427190" w:rsidRDefault="0072237C" w:rsidP="009568B9">
      <w:pPr>
        <w:rPr>
          <w:rFonts w:asciiTheme="minorHAnsi" w:hAnsiTheme="minorHAnsi" w:cstheme="minorHAnsi"/>
        </w:rPr>
      </w:pPr>
    </w:p>
    <w:p w14:paraId="2EF51B27" w14:textId="77777777" w:rsidR="0072237C" w:rsidRDefault="0072237C">
      <w:pPr>
        <w:rPr>
          <w:rFonts w:asciiTheme="minorHAnsi" w:eastAsiaTheme="majorEastAsia" w:hAnsiTheme="minorHAnsi" w:cstheme="minorHAnsi"/>
          <w:b/>
          <w:color w:val="000000" w:themeColor="text1"/>
          <w:sz w:val="40"/>
          <w:szCs w:val="32"/>
        </w:rPr>
      </w:pPr>
      <w:r>
        <w:rPr>
          <w:rFonts w:asciiTheme="minorHAnsi" w:hAnsiTheme="minorHAnsi" w:cstheme="minorHAnsi"/>
        </w:rPr>
        <w:br w:type="page"/>
      </w:r>
    </w:p>
    <w:p w14:paraId="0D345E08" w14:textId="00FE1841" w:rsidR="005D4F79" w:rsidRPr="00EF3D2E" w:rsidRDefault="00071BCB" w:rsidP="00EF3D2E">
      <w:pPr>
        <w:pStyle w:val="Heading1"/>
        <w:rPr>
          <w:rFonts w:asciiTheme="minorHAnsi" w:hAnsiTheme="minorHAnsi" w:cstheme="minorHAnsi"/>
          <w:bCs/>
        </w:rPr>
      </w:pPr>
      <w:bookmarkStart w:id="14" w:name="_Toc139545990"/>
      <w:r w:rsidRPr="00EF3D2E">
        <w:rPr>
          <w:rFonts w:asciiTheme="minorHAnsi" w:hAnsiTheme="minorHAnsi" w:cstheme="minorHAnsi"/>
        </w:rPr>
        <w:lastRenderedPageBreak/>
        <w:t>Initial r</w:t>
      </w:r>
      <w:r w:rsidR="005D4F79" w:rsidRPr="00EF3D2E">
        <w:rPr>
          <w:rFonts w:asciiTheme="minorHAnsi" w:hAnsiTheme="minorHAnsi" w:cstheme="minorHAnsi"/>
        </w:rPr>
        <w:t>eading</w:t>
      </w:r>
      <w:bookmarkEnd w:id="14"/>
      <w:r w:rsidR="005D4F79" w:rsidRPr="00EF3D2E">
        <w:rPr>
          <w:rFonts w:asciiTheme="minorHAnsi" w:hAnsiTheme="minorHAnsi" w:cstheme="minorHAnsi"/>
        </w:rPr>
        <w:t xml:space="preserve"> </w:t>
      </w:r>
    </w:p>
    <w:p w14:paraId="1AE2CBC6" w14:textId="09B018A4" w:rsidR="005D4F79" w:rsidRPr="00427190" w:rsidRDefault="005D4F79" w:rsidP="005D4F79">
      <w:pPr>
        <w:rPr>
          <w:rFonts w:asciiTheme="minorHAnsi" w:hAnsiTheme="minorHAnsi" w:cstheme="minorHAnsi"/>
        </w:rPr>
      </w:pPr>
    </w:p>
    <w:p w14:paraId="65E88C14" w14:textId="62C128A0" w:rsidR="003C2ADE" w:rsidRPr="00427190" w:rsidRDefault="003C2ADE">
      <w:pPr>
        <w:rPr>
          <w:rFonts w:asciiTheme="minorHAnsi" w:hAnsiTheme="minorHAnsi" w:cstheme="minorHAnsi"/>
        </w:rPr>
      </w:pPr>
      <w:r w:rsidRPr="00427190">
        <w:rPr>
          <w:rFonts w:asciiTheme="minorHAnsi" w:hAnsiTheme="minorHAnsi" w:cstheme="minorHAnsi"/>
        </w:rPr>
        <w:t>This is a list of DfE documents which we will refer to at various points throughout the taught course curriculum sessions and during placements. They contain information which will contribute towards your understanding of teaching as a profession and also your development and progression towards becoming an effective teacher.</w:t>
      </w:r>
    </w:p>
    <w:p w14:paraId="2A2F9F79" w14:textId="77777777" w:rsidR="00401715" w:rsidRPr="00427190" w:rsidRDefault="00401715">
      <w:pPr>
        <w:rPr>
          <w:rFonts w:asciiTheme="minorHAnsi" w:hAnsiTheme="minorHAnsi" w:cstheme="minorHAnsi"/>
        </w:rPr>
      </w:pPr>
    </w:p>
    <w:p w14:paraId="6AA1AD1B" w14:textId="05E379A4" w:rsidR="00A27A44" w:rsidRPr="00427190" w:rsidRDefault="00795B33">
      <w:pPr>
        <w:rPr>
          <w:rFonts w:asciiTheme="minorHAnsi" w:hAnsiTheme="minorHAnsi" w:cstheme="minorHAnsi"/>
        </w:rPr>
      </w:pPr>
      <w:hyperlink r:id="rId31" w:history="1">
        <w:r w:rsidR="00B832A6" w:rsidRPr="00F901A8">
          <w:rPr>
            <w:rStyle w:val="Hyperlink"/>
            <w:rFonts w:asciiTheme="minorHAnsi" w:hAnsiTheme="minorHAnsi" w:cstheme="minorHAnsi"/>
          </w:rPr>
          <w:t>The trainee teacher b</w:t>
        </w:r>
        <w:r w:rsidR="00A27A44" w:rsidRPr="00F901A8">
          <w:rPr>
            <w:rStyle w:val="Hyperlink"/>
            <w:rFonts w:asciiTheme="minorHAnsi" w:hAnsiTheme="minorHAnsi" w:cstheme="minorHAnsi"/>
          </w:rPr>
          <w:t>ehaviour toolkit</w:t>
        </w:r>
        <w:r w:rsidR="00B832A6" w:rsidRPr="00F901A8">
          <w:rPr>
            <w:rStyle w:val="Hyperlink"/>
            <w:rFonts w:asciiTheme="minorHAnsi" w:hAnsiTheme="minorHAnsi" w:cstheme="minorHAnsi"/>
          </w:rPr>
          <w:t xml:space="preserve"> (DfE, 2019)</w:t>
        </w:r>
      </w:hyperlink>
    </w:p>
    <w:p w14:paraId="7287828D" w14:textId="77777777" w:rsidR="00401715" w:rsidRPr="00427190" w:rsidRDefault="00401715">
      <w:pPr>
        <w:rPr>
          <w:rFonts w:asciiTheme="minorHAnsi" w:hAnsiTheme="minorHAnsi" w:cstheme="minorHAnsi"/>
        </w:rPr>
      </w:pPr>
    </w:p>
    <w:p w14:paraId="192A5F99" w14:textId="0991DEF3" w:rsidR="00A77FEE" w:rsidRPr="00427190" w:rsidRDefault="00795B33">
      <w:pPr>
        <w:rPr>
          <w:rFonts w:asciiTheme="minorHAnsi" w:hAnsiTheme="minorHAnsi" w:cstheme="minorHAnsi"/>
        </w:rPr>
      </w:pPr>
      <w:hyperlink r:id="rId32" w:history="1">
        <w:r w:rsidR="00A77FEE" w:rsidRPr="00F901A8">
          <w:rPr>
            <w:rStyle w:val="Hyperlink"/>
            <w:rFonts w:asciiTheme="minorHAnsi" w:hAnsiTheme="minorHAnsi" w:cstheme="minorHAnsi"/>
          </w:rPr>
          <w:t>Keeping c</w:t>
        </w:r>
        <w:r w:rsidR="003C2ADE" w:rsidRPr="00F901A8">
          <w:rPr>
            <w:rStyle w:val="Hyperlink"/>
            <w:rFonts w:asciiTheme="minorHAnsi" w:hAnsiTheme="minorHAnsi" w:cstheme="minorHAnsi"/>
          </w:rPr>
          <w:t>hildren</w:t>
        </w:r>
        <w:r w:rsidR="00A77FEE" w:rsidRPr="00F901A8">
          <w:rPr>
            <w:rStyle w:val="Hyperlink"/>
            <w:rFonts w:asciiTheme="minorHAnsi" w:hAnsiTheme="minorHAnsi" w:cstheme="minorHAnsi"/>
          </w:rPr>
          <w:t xml:space="preserve"> safe in e</w:t>
        </w:r>
        <w:r w:rsidR="003C2ADE" w:rsidRPr="00F901A8">
          <w:rPr>
            <w:rStyle w:val="Hyperlink"/>
            <w:rFonts w:asciiTheme="minorHAnsi" w:hAnsiTheme="minorHAnsi" w:cstheme="minorHAnsi"/>
          </w:rPr>
          <w:t>ducation</w:t>
        </w:r>
        <w:r w:rsidR="00A77FEE" w:rsidRPr="00F901A8">
          <w:rPr>
            <w:rStyle w:val="Hyperlink"/>
            <w:rFonts w:asciiTheme="minorHAnsi" w:hAnsiTheme="minorHAnsi" w:cstheme="minorHAnsi"/>
          </w:rPr>
          <w:t>: statutory guidance for schools and colleges</w:t>
        </w:r>
      </w:hyperlink>
    </w:p>
    <w:p w14:paraId="2F8DC73C" w14:textId="77777777" w:rsidR="00A616CD" w:rsidRPr="00427190" w:rsidRDefault="00A616CD" w:rsidP="00A616CD">
      <w:pPr>
        <w:rPr>
          <w:rFonts w:asciiTheme="minorHAnsi" w:hAnsiTheme="minorHAnsi" w:cstheme="minorHAnsi"/>
        </w:rPr>
      </w:pPr>
    </w:p>
    <w:p w14:paraId="1DC733E0" w14:textId="4620E12E" w:rsidR="00A616CD" w:rsidRDefault="00795B33" w:rsidP="00A616CD">
      <w:pPr>
        <w:rPr>
          <w:rStyle w:val="Hyperlink"/>
          <w:rFonts w:asciiTheme="minorHAnsi" w:hAnsiTheme="minorHAnsi" w:cstheme="minorHAnsi"/>
        </w:rPr>
      </w:pPr>
      <w:hyperlink r:id="rId33" w:history="1">
        <w:r w:rsidR="00A616CD" w:rsidRPr="00F901A8">
          <w:rPr>
            <w:rStyle w:val="Hyperlink"/>
            <w:rFonts w:asciiTheme="minorHAnsi" w:hAnsiTheme="minorHAnsi" w:cstheme="minorHAnsi"/>
          </w:rPr>
          <w:t>Promoting fundamental British values as part of SMSC in schools (DfE, 2014)</w:t>
        </w:r>
      </w:hyperlink>
      <w:r w:rsidR="00A616CD" w:rsidRPr="00427190">
        <w:rPr>
          <w:rFonts w:asciiTheme="minorHAnsi" w:hAnsiTheme="minorHAnsi" w:cstheme="minorHAnsi"/>
        </w:rPr>
        <w:t xml:space="preserve"> </w:t>
      </w:r>
    </w:p>
    <w:p w14:paraId="04DFFF2C" w14:textId="0365F9E5" w:rsidR="00481DAA" w:rsidRDefault="00481DAA" w:rsidP="00A616CD">
      <w:pPr>
        <w:rPr>
          <w:rFonts w:asciiTheme="minorHAnsi" w:hAnsiTheme="minorHAnsi" w:cstheme="minorHAnsi"/>
        </w:rPr>
      </w:pPr>
    </w:p>
    <w:p w14:paraId="7A308581" w14:textId="5C2007B0" w:rsidR="00481DAA" w:rsidRDefault="00795B33" w:rsidP="00A616CD">
      <w:pPr>
        <w:rPr>
          <w:rFonts w:asciiTheme="minorHAnsi" w:hAnsiTheme="minorHAnsi" w:cstheme="minorHAnsi"/>
        </w:rPr>
      </w:pPr>
      <w:hyperlink r:id="rId34" w:history="1">
        <w:r w:rsidR="00481DAA" w:rsidRPr="00F901A8">
          <w:rPr>
            <w:rStyle w:val="Hyperlink"/>
            <w:rFonts w:asciiTheme="minorHAnsi" w:hAnsiTheme="minorHAnsi" w:cstheme="minorHAnsi"/>
          </w:rPr>
          <w:t>DfE White Paper for schools: Opportunity for all: strong schools with great teachers for your child (DfE</w:t>
        </w:r>
        <w:r w:rsidR="00535DA9" w:rsidRPr="00F901A8">
          <w:rPr>
            <w:rStyle w:val="Hyperlink"/>
            <w:rFonts w:asciiTheme="minorHAnsi" w:hAnsiTheme="minorHAnsi" w:cstheme="minorHAnsi"/>
          </w:rPr>
          <w:t xml:space="preserve">, </w:t>
        </w:r>
        <w:r w:rsidR="00481DAA" w:rsidRPr="00F901A8">
          <w:rPr>
            <w:rStyle w:val="Hyperlink"/>
            <w:rFonts w:asciiTheme="minorHAnsi" w:hAnsiTheme="minorHAnsi" w:cstheme="minorHAnsi"/>
          </w:rPr>
          <w:t>2022)</w:t>
        </w:r>
      </w:hyperlink>
    </w:p>
    <w:p w14:paraId="5A5A777C" w14:textId="4018DDE0" w:rsidR="00427190" w:rsidRDefault="00427190" w:rsidP="004E4664">
      <w:pPr>
        <w:pStyle w:val="Heading1"/>
        <w:rPr>
          <w:rFonts w:asciiTheme="minorHAnsi" w:eastAsia="Times New Roman" w:hAnsiTheme="minorHAnsi" w:cstheme="minorHAnsi"/>
          <w:b w:val="0"/>
          <w:color w:val="auto"/>
          <w:sz w:val="24"/>
          <w:szCs w:val="24"/>
        </w:rPr>
      </w:pPr>
    </w:p>
    <w:p w14:paraId="1504B378" w14:textId="77777777" w:rsidR="0058641C" w:rsidRPr="0058641C" w:rsidRDefault="0058641C" w:rsidP="0058641C"/>
    <w:p w14:paraId="76A12163" w14:textId="77777777" w:rsidR="00535DA9" w:rsidRDefault="00535DA9">
      <w:pPr>
        <w:rPr>
          <w:rFonts w:asciiTheme="minorHAnsi" w:eastAsiaTheme="majorEastAsia" w:hAnsiTheme="minorHAnsi" w:cstheme="minorHAnsi"/>
          <w:b/>
          <w:color w:val="000000" w:themeColor="text1"/>
          <w:sz w:val="40"/>
          <w:szCs w:val="32"/>
        </w:rPr>
      </w:pPr>
      <w:r>
        <w:rPr>
          <w:rFonts w:asciiTheme="minorHAnsi" w:hAnsiTheme="minorHAnsi" w:cstheme="minorHAnsi"/>
        </w:rPr>
        <w:br w:type="page"/>
      </w:r>
    </w:p>
    <w:p w14:paraId="77AA5B7D" w14:textId="0184E0CE" w:rsidR="005D4F79" w:rsidRPr="00427190" w:rsidRDefault="005D4F79" w:rsidP="004E4664">
      <w:pPr>
        <w:pStyle w:val="Heading1"/>
        <w:rPr>
          <w:rFonts w:asciiTheme="minorHAnsi" w:hAnsiTheme="minorHAnsi" w:cstheme="minorHAnsi"/>
        </w:rPr>
      </w:pPr>
      <w:bookmarkStart w:id="15" w:name="_Toc139545991"/>
      <w:r w:rsidRPr="00427190">
        <w:rPr>
          <w:rFonts w:asciiTheme="minorHAnsi" w:hAnsiTheme="minorHAnsi" w:cstheme="minorHAnsi"/>
        </w:rPr>
        <w:lastRenderedPageBreak/>
        <w:t xml:space="preserve">Useful </w:t>
      </w:r>
      <w:r w:rsidR="00535DA9">
        <w:rPr>
          <w:rFonts w:asciiTheme="minorHAnsi" w:hAnsiTheme="minorHAnsi" w:cstheme="minorHAnsi"/>
        </w:rPr>
        <w:t>links</w:t>
      </w:r>
      <w:r w:rsidRPr="00427190">
        <w:rPr>
          <w:rFonts w:asciiTheme="minorHAnsi" w:hAnsiTheme="minorHAnsi" w:cstheme="minorHAnsi"/>
        </w:rPr>
        <w:t xml:space="preserve"> for University of Manchester students</w:t>
      </w:r>
      <w:bookmarkEnd w:id="15"/>
    </w:p>
    <w:p w14:paraId="221D69E6" w14:textId="5D7463A9" w:rsidR="005D4F79" w:rsidRPr="00427190" w:rsidRDefault="005D4F79" w:rsidP="005D4F79">
      <w:pPr>
        <w:rPr>
          <w:rFonts w:asciiTheme="minorHAnsi" w:hAnsiTheme="minorHAnsi" w:cstheme="minorHAnsi"/>
        </w:rPr>
      </w:pPr>
    </w:p>
    <w:p w14:paraId="53894ECE" w14:textId="7374A31B" w:rsidR="0002770C" w:rsidRPr="00E002E3" w:rsidRDefault="00795B33" w:rsidP="0002770C">
      <w:pPr>
        <w:rPr>
          <w:rFonts w:asciiTheme="minorHAnsi" w:hAnsiTheme="minorHAnsi" w:cstheme="minorHAnsi"/>
          <w:b/>
          <w:u w:val="single"/>
        </w:rPr>
      </w:pPr>
      <w:hyperlink r:id="rId35" w:history="1">
        <w:r w:rsidR="0002770C" w:rsidRPr="00F901A8">
          <w:rPr>
            <w:rStyle w:val="Hyperlink"/>
            <w:rFonts w:asciiTheme="minorHAnsi" w:hAnsiTheme="minorHAnsi" w:cstheme="minorHAnsi"/>
            <w:b/>
          </w:rPr>
          <w:t>Student support</w:t>
        </w:r>
      </w:hyperlink>
    </w:p>
    <w:p w14:paraId="55A1102C" w14:textId="54AE09F0" w:rsidR="0002770C" w:rsidRPr="00427190" w:rsidRDefault="0002770C" w:rsidP="0002770C">
      <w:pPr>
        <w:pStyle w:val="NormalWeb"/>
        <w:spacing w:before="0" w:beforeAutospacing="0" w:after="0" w:afterAutospacing="0"/>
        <w:ind w:hanging="360"/>
        <w:rPr>
          <w:rFonts w:asciiTheme="minorHAnsi" w:hAnsiTheme="minorHAnsi" w:cstheme="minorHAnsi"/>
          <w:color w:val="0563C1" w:themeColor="hyperlink"/>
          <w:u w:val="single"/>
        </w:rPr>
      </w:pPr>
      <w:r w:rsidRPr="00427190">
        <w:rPr>
          <w:rFonts w:asciiTheme="minorHAnsi" w:hAnsiTheme="minorHAnsi" w:cstheme="minorHAnsi"/>
          <w:color w:val="000000"/>
        </w:rPr>
        <w:t> </w:t>
      </w:r>
      <w:r w:rsidRPr="00427190">
        <w:rPr>
          <w:rFonts w:asciiTheme="minorHAnsi" w:hAnsiTheme="minorHAnsi" w:cstheme="minorHAnsi"/>
          <w:color w:val="000000"/>
        </w:rPr>
        <w:tab/>
      </w:r>
      <w:r w:rsidRPr="00427190">
        <w:rPr>
          <w:rFonts w:asciiTheme="minorHAnsi" w:eastAsiaTheme="minorHAnsi" w:hAnsiTheme="minorHAnsi" w:cstheme="minorHAnsi"/>
        </w:rPr>
        <w:t>All support for students is via the student support website:</w:t>
      </w:r>
      <w:r w:rsidRPr="00427190">
        <w:rPr>
          <w:rStyle w:val="Hyperlink"/>
          <w:rFonts w:asciiTheme="minorHAnsi" w:hAnsiTheme="minorHAnsi" w:cstheme="minorHAnsi"/>
        </w:rPr>
        <w:t xml:space="preserve"> </w:t>
      </w:r>
    </w:p>
    <w:p w14:paraId="1EF651EF" w14:textId="77777777" w:rsidR="0002770C" w:rsidRPr="00427190" w:rsidRDefault="0002770C" w:rsidP="0002770C">
      <w:pPr>
        <w:pStyle w:val="NormalWeb"/>
        <w:spacing w:before="0" w:beforeAutospacing="0" w:after="0" w:afterAutospacing="0"/>
        <w:rPr>
          <w:rFonts w:asciiTheme="minorHAnsi" w:eastAsiaTheme="minorHAnsi" w:hAnsiTheme="minorHAnsi" w:cstheme="minorHAnsi"/>
        </w:rPr>
      </w:pPr>
      <w:r w:rsidRPr="00427190">
        <w:rPr>
          <w:rFonts w:asciiTheme="minorHAnsi" w:eastAsiaTheme="minorHAnsi" w:hAnsiTheme="minorHAnsi" w:cstheme="minorHAnsi"/>
        </w:rPr>
        <w:t>For example:</w:t>
      </w:r>
    </w:p>
    <w:p w14:paraId="6AB21184" w14:textId="77777777" w:rsidR="0002770C" w:rsidRPr="00427190" w:rsidRDefault="0002770C" w:rsidP="0002770C">
      <w:pPr>
        <w:pStyle w:val="NormalWeb"/>
        <w:numPr>
          <w:ilvl w:val="0"/>
          <w:numId w:val="23"/>
        </w:numPr>
        <w:spacing w:before="0" w:beforeAutospacing="0" w:after="0" w:afterAutospacing="0"/>
        <w:rPr>
          <w:rFonts w:asciiTheme="minorHAnsi" w:hAnsiTheme="minorHAnsi" w:cstheme="minorHAnsi"/>
        </w:rPr>
      </w:pPr>
      <w:r w:rsidRPr="00427190">
        <w:rPr>
          <w:rFonts w:asciiTheme="minorHAnsi" w:eastAsiaTheme="minorHAnsi" w:hAnsiTheme="minorHAnsi" w:cstheme="minorHAnsi"/>
        </w:rPr>
        <w:t>Finding academic support</w:t>
      </w:r>
      <w:r w:rsidRPr="00427190">
        <w:rPr>
          <w:rFonts w:asciiTheme="minorHAnsi" w:hAnsiTheme="minorHAnsi" w:cstheme="minorHAnsi"/>
          <w:b/>
          <w:bCs/>
          <w:color w:val="000000"/>
        </w:rPr>
        <w:t xml:space="preserve"> </w:t>
      </w:r>
    </w:p>
    <w:p w14:paraId="4C56F109" w14:textId="77777777" w:rsidR="0002770C" w:rsidRPr="00427190" w:rsidRDefault="0002770C" w:rsidP="0002770C">
      <w:pPr>
        <w:pStyle w:val="NormalWeb"/>
        <w:numPr>
          <w:ilvl w:val="0"/>
          <w:numId w:val="10"/>
        </w:numPr>
        <w:spacing w:before="0" w:beforeAutospacing="0" w:after="0" w:afterAutospacing="0"/>
        <w:rPr>
          <w:rFonts w:asciiTheme="minorHAnsi" w:hAnsiTheme="minorHAnsi" w:cstheme="minorHAnsi"/>
        </w:rPr>
      </w:pPr>
      <w:r w:rsidRPr="00427190">
        <w:rPr>
          <w:rFonts w:asciiTheme="minorHAnsi" w:eastAsiaTheme="minorHAnsi" w:hAnsiTheme="minorHAnsi" w:cstheme="minorHAnsi"/>
        </w:rPr>
        <w:t>Solving common worries</w:t>
      </w:r>
      <w:r w:rsidRPr="00427190">
        <w:rPr>
          <w:rFonts w:asciiTheme="minorHAnsi" w:hAnsiTheme="minorHAnsi" w:cstheme="minorHAnsi"/>
          <w:b/>
          <w:bCs/>
          <w:color w:val="000000"/>
        </w:rPr>
        <w:t xml:space="preserve"> </w:t>
      </w:r>
    </w:p>
    <w:p w14:paraId="3E69B851" w14:textId="77777777" w:rsidR="0002770C" w:rsidRPr="00427190" w:rsidRDefault="0002770C" w:rsidP="0002770C">
      <w:pPr>
        <w:pStyle w:val="NormalWeb"/>
        <w:numPr>
          <w:ilvl w:val="0"/>
          <w:numId w:val="10"/>
        </w:numPr>
        <w:spacing w:before="0" w:beforeAutospacing="0" w:after="0" w:afterAutospacing="0"/>
        <w:rPr>
          <w:rFonts w:asciiTheme="minorHAnsi" w:hAnsiTheme="minorHAnsi" w:cstheme="minorHAnsi"/>
        </w:rPr>
      </w:pPr>
      <w:r w:rsidRPr="00427190">
        <w:rPr>
          <w:rFonts w:asciiTheme="minorHAnsi" w:eastAsiaTheme="minorHAnsi" w:hAnsiTheme="minorHAnsi" w:cstheme="minorHAnsi"/>
        </w:rPr>
        <w:t>Fees, funding and managing your money</w:t>
      </w:r>
    </w:p>
    <w:p w14:paraId="78D0D14A" w14:textId="77777777" w:rsidR="0002770C" w:rsidRPr="00427190" w:rsidRDefault="0002770C" w:rsidP="0002770C">
      <w:pPr>
        <w:pStyle w:val="NormalWeb"/>
        <w:numPr>
          <w:ilvl w:val="0"/>
          <w:numId w:val="10"/>
        </w:numPr>
        <w:spacing w:before="0" w:beforeAutospacing="0" w:after="0" w:afterAutospacing="0"/>
        <w:rPr>
          <w:rFonts w:asciiTheme="minorHAnsi" w:hAnsiTheme="minorHAnsi" w:cstheme="minorHAnsi"/>
        </w:rPr>
      </w:pPr>
      <w:r w:rsidRPr="00427190">
        <w:rPr>
          <w:rFonts w:asciiTheme="minorHAnsi" w:eastAsiaTheme="minorHAnsi" w:hAnsiTheme="minorHAnsi" w:cstheme="minorHAnsi"/>
        </w:rPr>
        <w:t>UK visas and immigration</w:t>
      </w:r>
    </w:p>
    <w:p w14:paraId="7724A2DF" w14:textId="77777777" w:rsidR="0002770C" w:rsidRDefault="0002770C" w:rsidP="005D4F79">
      <w:pPr>
        <w:rPr>
          <w:rFonts w:asciiTheme="minorHAnsi" w:hAnsiTheme="minorHAnsi" w:cstheme="minorHAnsi"/>
          <w:u w:val="single"/>
        </w:rPr>
      </w:pPr>
    </w:p>
    <w:p w14:paraId="42FB7E5E" w14:textId="1AA11DFB" w:rsidR="005D4F79" w:rsidRPr="00E002E3" w:rsidRDefault="00795B33" w:rsidP="005D4F79">
      <w:pPr>
        <w:rPr>
          <w:rFonts w:asciiTheme="minorHAnsi" w:hAnsiTheme="minorHAnsi" w:cstheme="minorHAnsi"/>
          <w:b/>
          <w:u w:val="single"/>
        </w:rPr>
      </w:pPr>
      <w:hyperlink r:id="rId36" w:history="1">
        <w:r w:rsidR="005D4F79" w:rsidRPr="00F901A8">
          <w:rPr>
            <w:rStyle w:val="Hyperlink"/>
            <w:rFonts w:asciiTheme="minorHAnsi" w:hAnsiTheme="minorHAnsi" w:cstheme="minorHAnsi"/>
            <w:b/>
          </w:rPr>
          <w:t>Disability Advisory and Support Service</w:t>
        </w:r>
      </w:hyperlink>
    </w:p>
    <w:p w14:paraId="452BB277" w14:textId="4F2879BA" w:rsidR="005D4F79" w:rsidRPr="00427190" w:rsidRDefault="005D4F79" w:rsidP="004F289C">
      <w:pPr>
        <w:jc w:val="both"/>
        <w:rPr>
          <w:rFonts w:asciiTheme="minorHAnsi" w:hAnsiTheme="minorHAnsi" w:cstheme="minorHAnsi"/>
        </w:rPr>
      </w:pPr>
      <w:r w:rsidRPr="00427190">
        <w:rPr>
          <w:rFonts w:asciiTheme="minorHAnsi" w:hAnsiTheme="minorHAnsi" w:cstheme="minorHAnsi"/>
        </w:rPr>
        <w:t>If you have previously received academic, physical or emotional welfare support, then we encourage you to register with the Disability Advisory and Support Service (DASS) before the start of the programme. Their dedicated disability advisers provide advice, guidance and support about a range of practical adjustments for placement and/or your studies.</w:t>
      </w:r>
    </w:p>
    <w:p w14:paraId="7A5D1E3B" w14:textId="615DC307" w:rsidR="0046278E" w:rsidRDefault="0046278E" w:rsidP="005D4F79">
      <w:pPr>
        <w:rPr>
          <w:rFonts w:asciiTheme="minorHAnsi" w:hAnsiTheme="minorHAnsi" w:cstheme="minorHAnsi"/>
        </w:rPr>
      </w:pPr>
    </w:p>
    <w:p w14:paraId="650FDEA6" w14:textId="74BEDCC8" w:rsidR="0046278E" w:rsidRPr="00E002E3" w:rsidRDefault="00795B33" w:rsidP="005D4F79">
      <w:pPr>
        <w:rPr>
          <w:rFonts w:asciiTheme="minorHAnsi" w:hAnsiTheme="minorHAnsi" w:cstheme="minorHAnsi"/>
          <w:b/>
          <w:u w:val="single"/>
        </w:rPr>
      </w:pPr>
      <w:hyperlink r:id="rId37" w:history="1">
        <w:r w:rsidR="0046278E" w:rsidRPr="00F901A8">
          <w:rPr>
            <w:rStyle w:val="Hyperlink"/>
            <w:rFonts w:asciiTheme="minorHAnsi" w:hAnsiTheme="minorHAnsi" w:cstheme="minorHAnsi"/>
            <w:b/>
          </w:rPr>
          <w:t>Living cost support fund</w:t>
        </w:r>
      </w:hyperlink>
    </w:p>
    <w:p w14:paraId="4D4A8C10" w14:textId="74D7F6A4" w:rsidR="0046278E" w:rsidRPr="0046278E" w:rsidRDefault="0046278E" w:rsidP="005D4F79">
      <w:pPr>
        <w:rPr>
          <w:rFonts w:asciiTheme="minorHAnsi" w:hAnsiTheme="minorHAnsi" w:cstheme="minorHAnsi"/>
        </w:rPr>
      </w:pPr>
      <w:r w:rsidRPr="00427190">
        <w:rPr>
          <w:rFonts w:asciiTheme="minorHAnsi" w:hAnsiTheme="minorHAnsi" w:cstheme="minorHAnsi"/>
        </w:rPr>
        <w:t xml:space="preserve">The Living Cost Support Fund is available to assist </w:t>
      </w:r>
      <w:r>
        <w:rPr>
          <w:rFonts w:asciiTheme="minorHAnsi" w:hAnsiTheme="minorHAnsi" w:cstheme="minorHAnsi"/>
        </w:rPr>
        <w:t>students with</w:t>
      </w:r>
      <w:r w:rsidRPr="00427190">
        <w:rPr>
          <w:rFonts w:asciiTheme="minorHAnsi" w:hAnsiTheme="minorHAnsi" w:cstheme="minorHAnsi"/>
        </w:rPr>
        <w:t xml:space="preserve"> overcom</w:t>
      </w:r>
      <w:r>
        <w:rPr>
          <w:rFonts w:asciiTheme="minorHAnsi" w:hAnsiTheme="minorHAnsi" w:cstheme="minorHAnsi"/>
        </w:rPr>
        <w:t>ing</w:t>
      </w:r>
      <w:r w:rsidRPr="00427190">
        <w:rPr>
          <w:rFonts w:asciiTheme="minorHAnsi" w:hAnsiTheme="minorHAnsi" w:cstheme="minorHAnsi"/>
        </w:rPr>
        <w:t xml:space="preserve"> financial hardship.</w:t>
      </w:r>
    </w:p>
    <w:p w14:paraId="56ED691A" w14:textId="58C56912" w:rsidR="0046278E" w:rsidRDefault="0046278E" w:rsidP="005D4F79">
      <w:pPr>
        <w:rPr>
          <w:rFonts w:asciiTheme="minorHAnsi" w:hAnsiTheme="minorHAnsi" w:cstheme="minorHAnsi"/>
        </w:rPr>
      </w:pPr>
    </w:p>
    <w:p w14:paraId="285CC9F5" w14:textId="3CF3DE3B" w:rsidR="0046278E" w:rsidRPr="00E002E3" w:rsidRDefault="0046278E" w:rsidP="005D4F79">
      <w:pPr>
        <w:rPr>
          <w:rFonts w:asciiTheme="minorHAnsi" w:hAnsiTheme="minorHAnsi" w:cstheme="minorHAnsi"/>
          <w:b/>
          <w:u w:val="single"/>
        </w:rPr>
      </w:pPr>
      <w:r w:rsidRPr="00E002E3">
        <w:rPr>
          <w:rFonts w:asciiTheme="minorHAnsi" w:hAnsiTheme="minorHAnsi" w:cstheme="minorHAnsi"/>
          <w:b/>
          <w:u w:val="single"/>
        </w:rPr>
        <w:t xml:space="preserve">Travel costs </w:t>
      </w:r>
    </w:p>
    <w:p w14:paraId="1F1D8266" w14:textId="7800F83A" w:rsidR="0046278E" w:rsidRDefault="00795B33" w:rsidP="005D4F79">
      <w:pPr>
        <w:rPr>
          <w:rFonts w:asciiTheme="minorHAnsi" w:hAnsiTheme="minorHAnsi" w:cstheme="minorHAnsi"/>
        </w:rPr>
      </w:pPr>
      <w:hyperlink r:id="rId38" w:history="1">
        <w:r w:rsidR="0046278E" w:rsidRPr="00F901A8">
          <w:rPr>
            <w:rStyle w:val="Hyperlink"/>
            <w:rFonts w:asciiTheme="minorHAnsi" w:hAnsiTheme="minorHAnsi" w:cstheme="minorHAnsi"/>
          </w:rPr>
          <w:t>Bus</w:t>
        </w:r>
      </w:hyperlink>
    </w:p>
    <w:p w14:paraId="269C544F" w14:textId="439E654A" w:rsidR="0046278E" w:rsidRDefault="00795B33" w:rsidP="005D4F79">
      <w:pPr>
        <w:rPr>
          <w:rFonts w:asciiTheme="minorHAnsi" w:hAnsiTheme="minorHAnsi" w:cstheme="minorHAnsi"/>
        </w:rPr>
      </w:pPr>
      <w:hyperlink r:id="rId39" w:history="1">
        <w:r w:rsidR="0046278E" w:rsidRPr="00F901A8">
          <w:rPr>
            <w:rStyle w:val="Hyperlink"/>
            <w:rFonts w:asciiTheme="minorHAnsi" w:hAnsiTheme="minorHAnsi" w:cstheme="minorHAnsi"/>
          </w:rPr>
          <w:t>Train</w:t>
        </w:r>
      </w:hyperlink>
    </w:p>
    <w:p w14:paraId="2A09DC52" w14:textId="0BB03B51" w:rsidR="0046278E" w:rsidRDefault="00795B33" w:rsidP="005D4F79">
      <w:pPr>
        <w:rPr>
          <w:rFonts w:asciiTheme="minorHAnsi" w:hAnsiTheme="minorHAnsi" w:cstheme="minorHAnsi"/>
        </w:rPr>
      </w:pPr>
      <w:hyperlink r:id="rId40" w:history="1">
        <w:r w:rsidR="0046278E" w:rsidRPr="00F901A8">
          <w:rPr>
            <w:rStyle w:val="Hyperlink"/>
            <w:rFonts w:asciiTheme="minorHAnsi" w:hAnsiTheme="minorHAnsi" w:cstheme="minorHAnsi"/>
          </w:rPr>
          <w:t>Tram</w:t>
        </w:r>
      </w:hyperlink>
    </w:p>
    <w:p w14:paraId="16B1096E" w14:textId="77777777" w:rsidR="00832084" w:rsidRPr="00427190" w:rsidRDefault="00832084" w:rsidP="005D4F79">
      <w:pPr>
        <w:rPr>
          <w:rFonts w:asciiTheme="minorHAnsi" w:hAnsiTheme="minorHAnsi" w:cstheme="minorHAnsi"/>
          <w:u w:val="single"/>
        </w:rPr>
      </w:pPr>
    </w:p>
    <w:p w14:paraId="2ED0931F" w14:textId="791FD02E" w:rsidR="00856307" w:rsidRPr="00E002E3" w:rsidRDefault="00795B33" w:rsidP="005D4F79">
      <w:pPr>
        <w:rPr>
          <w:rFonts w:asciiTheme="minorHAnsi" w:hAnsiTheme="minorHAnsi" w:cstheme="minorHAnsi"/>
          <w:b/>
          <w:u w:val="single"/>
        </w:rPr>
      </w:pPr>
      <w:hyperlink r:id="rId41" w:history="1">
        <w:r w:rsidR="00856307" w:rsidRPr="00F901A8">
          <w:rPr>
            <w:rStyle w:val="Hyperlink"/>
            <w:rFonts w:asciiTheme="minorHAnsi" w:hAnsiTheme="minorHAnsi" w:cstheme="minorHAnsi"/>
            <w:b/>
          </w:rPr>
          <w:t>U</w:t>
        </w:r>
        <w:r w:rsidR="005D4F79" w:rsidRPr="00F901A8">
          <w:rPr>
            <w:rStyle w:val="Hyperlink"/>
            <w:rFonts w:asciiTheme="minorHAnsi" w:hAnsiTheme="minorHAnsi" w:cstheme="minorHAnsi"/>
            <w:b/>
          </w:rPr>
          <w:t>niversity accommodation</w:t>
        </w:r>
      </w:hyperlink>
    </w:p>
    <w:p w14:paraId="2C2CB75B" w14:textId="77777777" w:rsidR="00856307" w:rsidRPr="00427190" w:rsidRDefault="00856307" w:rsidP="005D4F79">
      <w:pPr>
        <w:rPr>
          <w:rFonts w:asciiTheme="minorHAnsi" w:hAnsiTheme="minorHAnsi" w:cstheme="minorHAnsi"/>
        </w:rPr>
      </w:pPr>
    </w:p>
    <w:p w14:paraId="3E0A9D4D" w14:textId="2CFA14FA" w:rsidR="00856307" w:rsidRPr="00E002E3" w:rsidRDefault="00795B33" w:rsidP="005D4F79">
      <w:pPr>
        <w:rPr>
          <w:rFonts w:asciiTheme="minorHAnsi" w:hAnsiTheme="minorHAnsi" w:cstheme="minorHAnsi"/>
          <w:b/>
          <w:u w:val="single"/>
        </w:rPr>
      </w:pPr>
      <w:hyperlink r:id="rId42" w:history="1">
        <w:r w:rsidR="00832084" w:rsidRPr="00F901A8">
          <w:rPr>
            <w:rStyle w:val="Hyperlink"/>
            <w:rFonts w:asciiTheme="minorHAnsi" w:hAnsiTheme="minorHAnsi" w:cstheme="minorHAnsi"/>
            <w:b/>
          </w:rPr>
          <w:t>Help with getting online</w:t>
        </w:r>
      </w:hyperlink>
    </w:p>
    <w:p w14:paraId="58009DD4" w14:textId="77777777" w:rsidR="00832084" w:rsidRPr="00427190" w:rsidRDefault="00832084" w:rsidP="005D4F79">
      <w:pPr>
        <w:rPr>
          <w:rFonts w:asciiTheme="minorHAnsi" w:hAnsiTheme="minorHAnsi" w:cstheme="minorHAnsi"/>
        </w:rPr>
      </w:pPr>
    </w:p>
    <w:p w14:paraId="3F514EA5" w14:textId="5A2EC434" w:rsidR="005D4F79" w:rsidRPr="00E002E3" w:rsidRDefault="00795B33" w:rsidP="005D4F79">
      <w:pPr>
        <w:rPr>
          <w:rFonts w:asciiTheme="minorHAnsi" w:hAnsiTheme="minorHAnsi" w:cstheme="minorHAnsi"/>
          <w:b/>
          <w:u w:val="single"/>
        </w:rPr>
      </w:pPr>
      <w:hyperlink r:id="rId43" w:history="1">
        <w:r w:rsidR="005D4F79" w:rsidRPr="00F901A8">
          <w:rPr>
            <w:rStyle w:val="Hyperlink"/>
            <w:rFonts w:asciiTheme="minorHAnsi" w:hAnsiTheme="minorHAnsi" w:cstheme="minorHAnsi"/>
            <w:b/>
          </w:rPr>
          <w:t>Advice on registering with a GP and accessing healthcare</w:t>
        </w:r>
      </w:hyperlink>
    </w:p>
    <w:p w14:paraId="787362E5" w14:textId="30BAC59B" w:rsidR="005D4F79" w:rsidRPr="00427190" w:rsidRDefault="005D4F79" w:rsidP="005D4F79">
      <w:pPr>
        <w:rPr>
          <w:rFonts w:asciiTheme="minorHAnsi" w:hAnsiTheme="minorHAnsi" w:cstheme="minorHAnsi"/>
        </w:rPr>
      </w:pPr>
    </w:p>
    <w:p w14:paraId="1CDD6061" w14:textId="5BAE95CA" w:rsidR="005D4F79" w:rsidRPr="00E002E3" w:rsidRDefault="00795B33" w:rsidP="005D4F79">
      <w:pPr>
        <w:rPr>
          <w:rFonts w:asciiTheme="minorHAnsi" w:hAnsiTheme="minorHAnsi" w:cstheme="minorHAnsi"/>
          <w:b/>
          <w:u w:val="single"/>
        </w:rPr>
      </w:pPr>
      <w:hyperlink r:id="rId44" w:history="1">
        <w:r w:rsidR="005D4F79" w:rsidRPr="00F901A8">
          <w:rPr>
            <w:rStyle w:val="Hyperlink"/>
            <w:rFonts w:asciiTheme="minorHAnsi" w:hAnsiTheme="minorHAnsi" w:cstheme="minorHAnsi"/>
            <w:b/>
          </w:rPr>
          <w:t>Bursaries and Scholarships</w:t>
        </w:r>
      </w:hyperlink>
    </w:p>
    <w:p w14:paraId="73C72388" w14:textId="35E46A0E" w:rsidR="005D4F79" w:rsidRPr="00427190" w:rsidRDefault="005D4F79" w:rsidP="005D4F79">
      <w:pPr>
        <w:rPr>
          <w:rFonts w:asciiTheme="minorHAnsi" w:hAnsiTheme="minorHAnsi" w:cstheme="minorHAnsi"/>
        </w:rPr>
      </w:pPr>
      <w:r w:rsidRPr="00427190">
        <w:rPr>
          <w:rFonts w:asciiTheme="minorHAnsi" w:hAnsiTheme="minorHAnsi" w:cstheme="minorHAnsi"/>
        </w:rPr>
        <w:t>Further Bursaries and Scholarships may be available to you, depending on availability. Details will be published at in due course.</w:t>
      </w:r>
    </w:p>
    <w:p w14:paraId="5637FA7C" w14:textId="77777777" w:rsidR="00832084" w:rsidRPr="00427190" w:rsidRDefault="00832084" w:rsidP="005D4F79">
      <w:pPr>
        <w:rPr>
          <w:rFonts w:asciiTheme="minorHAnsi" w:hAnsiTheme="minorHAnsi" w:cstheme="minorHAnsi"/>
        </w:rPr>
      </w:pPr>
    </w:p>
    <w:p w14:paraId="2BF47052" w14:textId="02CDCB73" w:rsidR="00832084" w:rsidRPr="00E002E3" w:rsidRDefault="00795B33" w:rsidP="00832084">
      <w:pPr>
        <w:rPr>
          <w:rFonts w:asciiTheme="minorHAnsi" w:hAnsiTheme="minorHAnsi" w:cstheme="minorHAnsi"/>
          <w:b/>
          <w:u w:val="single"/>
        </w:rPr>
      </w:pPr>
      <w:hyperlink r:id="rId45" w:history="1">
        <w:r w:rsidR="00832084" w:rsidRPr="00F901A8">
          <w:rPr>
            <w:rStyle w:val="Hyperlink"/>
            <w:rFonts w:asciiTheme="minorHAnsi" w:hAnsiTheme="minorHAnsi" w:cstheme="minorHAnsi"/>
            <w:b/>
          </w:rPr>
          <w:t>The University Counselling Service</w:t>
        </w:r>
      </w:hyperlink>
    </w:p>
    <w:p w14:paraId="5B85B32F" w14:textId="77777777" w:rsidR="00832084" w:rsidRPr="00427190" w:rsidRDefault="00832084" w:rsidP="00832084">
      <w:pPr>
        <w:rPr>
          <w:rFonts w:asciiTheme="minorHAnsi" w:hAnsiTheme="minorHAnsi" w:cstheme="minorHAnsi"/>
        </w:rPr>
      </w:pPr>
      <w:r w:rsidRPr="00427190">
        <w:rPr>
          <w:rFonts w:asciiTheme="minorHAnsi" w:hAnsiTheme="minorHAnsi" w:cstheme="minorHAnsi"/>
        </w:rPr>
        <w:t>Their team of professional counsellors and psychotherapists offers confidential help with any personal issues affecting work, self-esteem, relationships, mental health or general wellbeing.</w:t>
      </w:r>
    </w:p>
    <w:p w14:paraId="1C29BA46" w14:textId="77777777" w:rsidR="00C83B23" w:rsidRPr="00427190" w:rsidRDefault="00C83B23" w:rsidP="00401715">
      <w:pPr>
        <w:pStyle w:val="NormalWeb"/>
        <w:spacing w:before="0" w:beforeAutospacing="0" w:after="0" w:afterAutospacing="0"/>
        <w:rPr>
          <w:rFonts w:asciiTheme="minorHAnsi" w:eastAsiaTheme="minorHAnsi" w:hAnsiTheme="minorHAnsi" w:cstheme="minorHAnsi"/>
          <w:u w:val="single"/>
        </w:rPr>
      </w:pPr>
    </w:p>
    <w:p w14:paraId="5F3B68A4" w14:textId="7F5CADB3" w:rsidR="00401715" w:rsidRPr="00E002E3" w:rsidRDefault="00795B33" w:rsidP="00401715">
      <w:pPr>
        <w:pStyle w:val="NormalWeb"/>
        <w:spacing w:before="0" w:beforeAutospacing="0" w:after="0" w:afterAutospacing="0"/>
        <w:rPr>
          <w:rFonts w:asciiTheme="minorHAnsi" w:hAnsiTheme="minorHAnsi" w:cstheme="minorHAnsi"/>
          <w:b/>
          <w:color w:val="000000"/>
        </w:rPr>
      </w:pPr>
      <w:hyperlink r:id="rId46" w:history="1">
        <w:r w:rsidR="00F901A8" w:rsidRPr="00F901A8">
          <w:rPr>
            <w:rStyle w:val="Hyperlink"/>
            <w:rFonts w:asciiTheme="minorHAnsi" w:eastAsiaTheme="minorHAnsi" w:hAnsiTheme="minorHAnsi" w:cstheme="minorHAnsi"/>
            <w:b/>
          </w:rPr>
          <w:t>The University Careers service  </w:t>
        </w:r>
      </w:hyperlink>
      <w:r w:rsidR="00F901A8">
        <w:rPr>
          <w:rFonts w:asciiTheme="minorHAnsi" w:eastAsiaTheme="minorHAnsi" w:hAnsiTheme="minorHAnsi" w:cstheme="minorHAnsi"/>
          <w:b/>
          <w:u w:val="single"/>
        </w:rPr>
        <w:t xml:space="preserve"> </w:t>
      </w:r>
    </w:p>
    <w:p w14:paraId="09460F0F" w14:textId="5FBC5C2F" w:rsidR="003E38A9" w:rsidRDefault="003E38A9" w:rsidP="00401715">
      <w:pPr>
        <w:rPr>
          <w:rFonts w:asciiTheme="minorHAnsi" w:hAnsiTheme="minorHAnsi" w:cstheme="minorHAnsi"/>
        </w:rPr>
      </w:pPr>
    </w:p>
    <w:p w14:paraId="58295795" w14:textId="41CE2FB7" w:rsidR="003E38A9" w:rsidRPr="00E002E3" w:rsidRDefault="00795B33" w:rsidP="00401715">
      <w:pPr>
        <w:rPr>
          <w:rFonts w:asciiTheme="minorHAnsi" w:hAnsiTheme="minorHAnsi" w:cstheme="minorHAnsi"/>
          <w:b/>
          <w:u w:val="single"/>
        </w:rPr>
      </w:pPr>
      <w:hyperlink r:id="rId47" w:history="1">
        <w:r w:rsidR="003E38A9" w:rsidRPr="00F901A8">
          <w:rPr>
            <w:rStyle w:val="Hyperlink"/>
            <w:rFonts w:asciiTheme="minorHAnsi" w:hAnsiTheme="minorHAnsi" w:cstheme="minorHAnsi"/>
            <w:b/>
          </w:rPr>
          <w:t>Sports clubs</w:t>
        </w:r>
      </w:hyperlink>
      <w:r w:rsidR="003E38A9" w:rsidRPr="00E002E3">
        <w:rPr>
          <w:rFonts w:asciiTheme="minorHAnsi" w:hAnsiTheme="minorHAnsi" w:cstheme="minorHAnsi"/>
          <w:b/>
          <w:u w:val="single"/>
        </w:rPr>
        <w:t xml:space="preserve"> </w:t>
      </w:r>
    </w:p>
    <w:p w14:paraId="226937EC" w14:textId="39931893" w:rsidR="003E38A9" w:rsidRDefault="003E38A9" w:rsidP="00401715">
      <w:pPr>
        <w:rPr>
          <w:rFonts w:asciiTheme="minorHAnsi" w:hAnsiTheme="minorHAnsi" w:cstheme="minorHAnsi"/>
        </w:rPr>
      </w:pPr>
    </w:p>
    <w:p w14:paraId="62F958F6" w14:textId="0E337909" w:rsidR="003E38A9" w:rsidRPr="00F901A8" w:rsidRDefault="00795B33" w:rsidP="00401715">
      <w:pPr>
        <w:rPr>
          <w:rFonts w:asciiTheme="minorHAnsi" w:hAnsiTheme="minorHAnsi" w:cstheme="minorHAnsi"/>
          <w:b/>
        </w:rPr>
      </w:pPr>
      <w:hyperlink r:id="rId48" w:history="1">
        <w:r w:rsidR="003E38A9" w:rsidRPr="00F901A8">
          <w:rPr>
            <w:rStyle w:val="Hyperlink"/>
            <w:rFonts w:asciiTheme="minorHAnsi" w:hAnsiTheme="minorHAnsi" w:cstheme="minorHAnsi"/>
            <w:b/>
          </w:rPr>
          <w:t>Sports facilities</w:t>
        </w:r>
      </w:hyperlink>
    </w:p>
    <w:p w14:paraId="1E02AE0E" w14:textId="7665848B" w:rsidR="005D4F79" w:rsidRPr="00427190" w:rsidRDefault="005D4F79" w:rsidP="005D4F79">
      <w:pPr>
        <w:rPr>
          <w:rFonts w:asciiTheme="minorHAnsi" w:hAnsiTheme="minorHAnsi" w:cstheme="minorHAnsi"/>
        </w:rPr>
      </w:pPr>
    </w:p>
    <w:sectPr w:rsidR="005D4F79" w:rsidRPr="00427190" w:rsidSect="00A640E9">
      <w:footerReference w:type="even" r:id="rId49"/>
      <w:footerReference w:type="default" r:id="rId50"/>
      <w:pgSz w:w="11900" w:h="16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0B090" w14:textId="77777777" w:rsidR="00795B33" w:rsidRDefault="00795B33" w:rsidP="00A640E9">
      <w:r>
        <w:separator/>
      </w:r>
    </w:p>
  </w:endnote>
  <w:endnote w:type="continuationSeparator" w:id="0">
    <w:p w14:paraId="765941F2" w14:textId="77777777" w:rsidR="00795B33" w:rsidRDefault="00795B33" w:rsidP="00A64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79362782"/>
      <w:docPartObj>
        <w:docPartGallery w:val="Page Numbers (Bottom of Page)"/>
        <w:docPartUnique/>
      </w:docPartObj>
    </w:sdtPr>
    <w:sdtEndPr>
      <w:rPr>
        <w:rStyle w:val="PageNumber"/>
      </w:rPr>
    </w:sdtEndPr>
    <w:sdtContent>
      <w:p w14:paraId="526C5C25" w14:textId="25CD46DA" w:rsidR="00EF3D2E" w:rsidRDefault="00EF3D2E" w:rsidP="003312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437EF">
          <w:rPr>
            <w:rStyle w:val="PageNumber"/>
            <w:noProof/>
          </w:rPr>
          <w:t>1</w:t>
        </w:r>
        <w:r>
          <w:rPr>
            <w:rStyle w:val="PageNumber"/>
          </w:rPr>
          <w:fldChar w:fldCharType="end"/>
        </w:r>
      </w:p>
    </w:sdtContent>
  </w:sdt>
  <w:p w14:paraId="7FAC6D34" w14:textId="77777777" w:rsidR="00EF3D2E" w:rsidRDefault="00EF3D2E" w:rsidP="00A640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974957"/>
      <w:docPartObj>
        <w:docPartGallery w:val="Page Numbers (Bottom of Page)"/>
        <w:docPartUnique/>
      </w:docPartObj>
    </w:sdtPr>
    <w:sdtEndPr>
      <w:rPr>
        <w:rStyle w:val="PageNumber"/>
      </w:rPr>
    </w:sdtEndPr>
    <w:sdtContent>
      <w:p w14:paraId="0C57AC55" w14:textId="043D7751" w:rsidR="00EF3D2E" w:rsidRDefault="00EF3D2E" w:rsidP="003312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3281AA8" w14:textId="77777777" w:rsidR="00EF3D2E" w:rsidRDefault="00EF3D2E" w:rsidP="00A640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8F007" w14:textId="77777777" w:rsidR="00795B33" w:rsidRDefault="00795B33" w:rsidP="00A640E9">
      <w:r>
        <w:separator/>
      </w:r>
    </w:p>
  </w:footnote>
  <w:footnote w:type="continuationSeparator" w:id="0">
    <w:p w14:paraId="30E257BC" w14:textId="77777777" w:rsidR="00795B33" w:rsidRDefault="00795B33" w:rsidP="00A64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4C254" w14:textId="77777777" w:rsidR="00AE7572" w:rsidRDefault="00AE7572">
    <w:pPr>
      <w:pStyle w:val="Header"/>
    </w:pPr>
    <w:r w:rsidRPr="004330F7">
      <w:rPr>
        <w:noProof/>
      </w:rPr>
      <w:drawing>
        <wp:anchor distT="0" distB="0" distL="114300" distR="114300" simplePos="0" relativeHeight="251659264" behindDoc="1" locked="0" layoutInCell="1" allowOverlap="1" wp14:anchorId="5CC77C17" wp14:editId="4C57C2AB">
          <wp:simplePos x="0" y="0"/>
          <wp:positionH relativeFrom="page">
            <wp:posOffset>0</wp:posOffset>
          </wp:positionH>
          <wp:positionV relativeFrom="page">
            <wp:posOffset>-26377</wp:posOffset>
          </wp:positionV>
          <wp:extent cx="1709537" cy="1468315"/>
          <wp:effectExtent l="0" t="0" r="5080" b="5080"/>
          <wp:wrapNone/>
          <wp:docPr id="3" name="Picture 3" descr="http://www.maths.manchester.ac.uk/~dabrahams/piccies/UoM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ths.manchester.ac.uk/~dabrahams/piccies/UoM_log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820" cy="148573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351D"/>
    <w:multiLevelType w:val="hybridMultilevel"/>
    <w:tmpl w:val="98AA5E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9E10FE"/>
    <w:multiLevelType w:val="hybridMultilevel"/>
    <w:tmpl w:val="4B72D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24E19"/>
    <w:multiLevelType w:val="hybridMultilevel"/>
    <w:tmpl w:val="947E5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D674B"/>
    <w:multiLevelType w:val="hybridMultilevel"/>
    <w:tmpl w:val="F12A7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F2279C"/>
    <w:multiLevelType w:val="hybridMultilevel"/>
    <w:tmpl w:val="98628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40299"/>
    <w:multiLevelType w:val="hybridMultilevel"/>
    <w:tmpl w:val="A356C39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6" w15:restartNumberingAfterBreak="0">
    <w:nsid w:val="10B94A3C"/>
    <w:multiLevelType w:val="hybridMultilevel"/>
    <w:tmpl w:val="3FD2D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872B22"/>
    <w:multiLevelType w:val="hybridMultilevel"/>
    <w:tmpl w:val="669E1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6710A4"/>
    <w:multiLevelType w:val="hybridMultilevel"/>
    <w:tmpl w:val="3D9CF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5D3E9B"/>
    <w:multiLevelType w:val="hybridMultilevel"/>
    <w:tmpl w:val="FE9A0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7068F2"/>
    <w:multiLevelType w:val="multilevel"/>
    <w:tmpl w:val="C90A2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FD0ADE"/>
    <w:multiLevelType w:val="hybridMultilevel"/>
    <w:tmpl w:val="74EE5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3A4442"/>
    <w:multiLevelType w:val="hybridMultilevel"/>
    <w:tmpl w:val="A07A1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6F1697"/>
    <w:multiLevelType w:val="hybridMultilevel"/>
    <w:tmpl w:val="7E305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C20A53"/>
    <w:multiLevelType w:val="hybridMultilevel"/>
    <w:tmpl w:val="566CF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B9029F"/>
    <w:multiLevelType w:val="hybridMultilevel"/>
    <w:tmpl w:val="8E92E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C7232D"/>
    <w:multiLevelType w:val="multilevel"/>
    <w:tmpl w:val="37040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D131BC"/>
    <w:multiLevelType w:val="hybridMultilevel"/>
    <w:tmpl w:val="17E2B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AB4174"/>
    <w:multiLevelType w:val="hybridMultilevel"/>
    <w:tmpl w:val="239ED4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EAC6C4B"/>
    <w:multiLevelType w:val="multilevel"/>
    <w:tmpl w:val="8F9AA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6A62EF"/>
    <w:multiLevelType w:val="multilevel"/>
    <w:tmpl w:val="90C20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246992"/>
    <w:multiLevelType w:val="hybridMultilevel"/>
    <w:tmpl w:val="FB488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A7761F"/>
    <w:multiLevelType w:val="multilevel"/>
    <w:tmpl w:val="C1EE7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555DD4"/>
    <w:multiLevelType w:val="multilevel"/>
    <w:tmpl w:val="C4DC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116735"/>
    <w:multiLevelType w:val="hybridMultilevel"/>
    <w:tmpl w:val="3D80C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0756AB"/>
    <w:multiLevelType w:val="multilevel"/>
    <w:tmpl w:val="319A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10746D"/>
    <w:multiLevelType w:val="hybridMultilevel"/>
    <w:tmpl w:val="B38A5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090B1B"/>
    <w:multiLevelType w:val="hybridMultilevel"/>
    <w:tmpl w:val="604EE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8313DA"/>
    <w:multiLevelType w:val="hybridMultilevel"/>
    <w:tmpl w:val="8ED65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9408EA"/>
    <w:multiLevelType w:val="hybridMultilevel"/>
    <w:tmpl w:val="5CEC6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4E2D24"/>
    <w:multiLevelType w:val="multilevel"/>
    <w:tmpl w:val="D70C7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9284028">
    <w:abstractNumId w:val="6"/>
  </w:num>
  <w:num w:numId="2" w16cid:durableId="2068406444">
    <w:abstractNumId w:val="1"/>
  </w:num>
  <w:num w:numId="3" w16cid:durableId="358972133">
    <w:abstractNumId w:val="13"/>
  </w:num>
  <w:num w:numId="4" w16cid:durableId="1464929111">
    <w:abstractNumId w:val="17"/>
  </w:num>
  <w:num w:numId="5" w16cid:durableId="1005207509">
    <w:abstractNumId w:val="0"/>
  </w:num>
  <w:num w:numId="6" w16cid:durableId="1274940789">
    <w:abstractNumId w:val="27"/>
  </w:num>
  <w:num w:numId="7" w16cid:durableId="1430853224">
    <w:abstractNumId w:val="3"/>
  </w:num>
  <w:num w:numId="8" w16cid:durableId="1915167659">
    <w:abstractNumId w:val="23"/>
  </w:num>
  <w:num w:numId="9" w16cid:durableId="1286039579">
    <w:abstractNumId w:val="25"/>
  </w:num>
  <w:num w:numId="10" w16cid:durableId="530383175">
    <w:abstractNumId w:val="15"/>
  </w:num>
  <w:num w:numId="11" w16cid:durableId="613295515">
    <w:abstractNumId w:val="28"/>
  </w:num>
  <w:num w:numId="12" w16cid:durableId="756710126">
    <w:abstractNumId w:val="18"/>
  </w:num>
  <w:num w:numId="13" w16cid:durableId="418602397">
    <w:abstractNumId w:val="2"/>
  </w:num>
  <w:num w:numId="14" w16cid:durableId="1133714444">
    <w:abstractNumId w:val="26"/>
  </w:num>
  <w:num w:numId="15" w16cid:durableId="221988085">
    <w:abstractNumId w:val="10"/>
  </w:num>
  <w:num w:numId="16" w16cid:durableId="1103183140">
    <w:abstractNumId w:val="20"/>
  </w:num>
  <w:num w:numId="17" w16cid:durableId="1851722549">
    <w:abstractNumId w:val="16"/>
  </w:num>
  <w:num w:numId="18" w16cid:durableId="674461997">
    <w:abstractNumId w:val="19"/>
  </w:num>
  <w:num w:numId="19" w16cid:durableId="96826281">
    <w:abstractNumId w:val="30"/>
  </w:num>
  <w:num w:numId="20" w16cid:durableId="1691252432">
    <w:abstractNumId w:val="11"/>
  </w:num>
  <w:num w:numId="21" w16cid:durableId="1728143256">
    <w:abstractNumId w:val="21"/>
  </w:num>
  <w:num w:numId="22" w16cid:durableId="992442897">
    <w:abstractNumId w:val="5"/>
  </w:num>
  <w:num w:numId="23" w16cid:durableId="861744406">
    <w:abstractNumId w:val="24"/>
  </w:num>
  <w:num w:numId="24" w16cid:durableId="1517377418">
    <w:abstractNumId w:val="7"/>
  </w:num>
  <w:num w:numId="25" w16cid:durableId="704064347">
    <w:abstractNumId w:val="22"/>
  </w:num>
  <w:num w:numId="26" w16cid:durableId="77602191">
    <w:abstractNumId w:val="8"/>
  </w:num>
  <w:num w:numId="27" w16cid:durableId="1708866799">
    <w:abstractNumId w:val="14"/>
  </w:num>
  <w:num w:numId="28" w16cid:durableId="1059745145">
    <w:abstractNumId w:val="4"/>
  </w:num>
  <w:num w:numId="29" w16cid:durableId="2076930104">
    <w:abstractNumId w:val="9"/>
  </w:num>
  <w:num w:numId="30" w16cid:durableId="1716587521">
    <w:abstractNumId w:val="12"/>
  </w:num>
  <w:num w:numId="31" w16cid:durableId="6613518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isplayBackgroundShape/>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D2D"/>
    <w:rsid w:val="0000015D"/>
    <w:rsid w:val="00007BCB"/>
    <w:rsid w:val="00012F32"/>
    <w:rsid w:val="00013428"/>
    <w:rsid w:val="000273A5"/>
    <w:rsid w:val="0002770C"/>
    <w:rsid w:val="00041813"/>
    <w:rsid w:val="00063AFF"/>
    <w:rsid w:val="00065D2F"/>
    <w:rsid w:val="0006689B"/>
    <w:rsid w:val="00071BCB"/>
    <w:rsid w:val="00072218"/>
    <w:rsid w:val="00072309"/>
    <w:rsid w:val="00075F8C"/>
    <w:rsid w:val="000772F9"/>
    <w:rsid w:val="00097D90"/>
    <w:rsid w:val="000A0321"/>
    <w:rsid w:val="000B2361"/>
    <w:rsid w:val="000B468D"/>
    <w:rsid w:val="001001A8"/>
    <w:rsid w:val="001004A8"/>
    <w:rsid w:val="00115F0D"/>
    <w:rsid w:val="00135041"/>
    <w:rsid w:val="001516A0"/>
    <w:rsid w:val="0016156B"/>
    <w:rsid w:val="00163B3B"/>
    <w:rsid w:val="00174530"/>
    <w:rsid w:val="0019629F"/>
    <w:rsid w:val="001979FE"/>
    <w:rsid w:val="001A4B76"/>
    <w:rsid w:val="001B6A53"/>
    <w:rsid w:val="001C4550"/>
    <w:rsid w:val="001D2C2D"/>
    <w:rsid w:val="001D4080"/>
    <w:rsid w:val="001E1D47"/>
    <w:rsid w:val="001E2B6E"/>
    <w:rsid w:val="00207D66"/>
    <w:rsid w:val="00210040"/>
    <w:rsid w:val="00214126"/>
    <w:rsid w:val="0023492C"/>
    <w:rsid w:val="0025190F"/>
    <w:rsid w:val="0026370D"/>
    <w:rsid w:val="00264306"/>
    <w:rsid w:val="002802B9"/>
    <w:rsid w:val="00284C14"/>
    <w:rsid w:val="0029001B"/>
    <w:rsid w:val="002A6487"/>
    <w:rsid w:val="002B589C"/>
    <w:rsid w:val="002B73F4"/>
    <w:rsid w:val="002C5DA4"/>
    <w:rsid w:val="002C6019"/>
    <w:rsid w:val="002D454A"/>
    <w:rsid w:val="002D5515"/>
    <w:rsid w:val="002D6B9A"/>
    <w:rsid w:val="002E1393"/>
    <w:rsid w:val="002E7C37"/>
    <w:rsid w:val="002F51A5"/>
    <w:rsid w:val="003123AE"/>
    <w:rsid w:val="003176D3"/>
    <w:rsid w:val="00320B56"/>
    <w:rsid w:val="00322F77"/>
    <w:rsid w:val="0032571F"/>
    <w:rsid w:val="003264A5"/>
    <w:rsid w:val="00326FD6"/>
    <w:rsid w:val="0033125A"/>
    <w:rsid w:val="00333561"/>
    <w:rsid w:val="003437EF"/>
    <w:rsid w:val="003869B9"/>
    <w:rsid w:val="003B4EC1"/>
    <w:rsid w:val="003C2ADE"/>
    <w:rsid w:val="003D42BE"/>
    <w:rsid w:val="003E38A9"/>
    <w:rsid w:val="003F70A6"/>
    <w:rsid w:val="00401715"/>
    <w:rsid w:val="00402A30"/>
    <w:rsid w:val="004059A3"/>
    <w:rsid w:val="00415E48"/>
    <w:rsid w:val="0042627B"/>
    <w:rsid w:val="00427190"/>
    <w:rsid w:val="00430A00"/>
    <w:rsid w:val="00435E3F"/>
    <w:rsid w:val="0046278E"/>
    <w:rsid w:val="00470856"/>
    <w:rsid w:val="00481DAA"/>
    <w:rsid w:val="00481E7A"/>
    <w:rsid w:val="0048760F"/>
    <w:rsid w:val="004A0AD5"/>
    <w:rsid w:val="004A134E"/>
    <w:rsid w:val="004B2270"/>
    <w:rsid w:val="004C3F12"/>
    <w:rsid w:val="004D7C88"/>
    <w:rsid w:val="004E4664"/>
    <w:rsid w:val="004F289C"/>
    <w:rsid w:val="004F476A"/>
    <w:rsid w:val="004F545C"/>
    <w:rsid w:val="004F642E"/>
    <w:rsid w:val="00507FB6"/>
    <w:rsid w:val="005102E0"/>
    <w:rsid w:val="0051032C"/>
    <w:rsid w:val="005111CC"/>
    <w:rsid w:val="00512367"/>
    <w:rsid w:val="00515C44"/>
    <w:rsid w:val="00535DA9"/>
    <w:rsid w:val="005360D5"/>
    <w:rsid w:val="00536398"/>
    <w:rsid w:val="00537C66"/>
    <w:rsid w:val="005410F5"/>
    <w:rsid w:val="00561B41"/>
    <w:rsid w:val="005715BA"/>
    <w:rsid w:val="00574609"/>
    <w:rsid w:val="00584482"/>
    <w:rsid w:val="0058641C"/>
    <w:rsid w:val="00593261"/>
    <w:rsid w:val="005960CD"/>
    <w:rsid w:val="005A01DA"/>
    <w:rsid w:val="005A0DCB"/>
    <w:rsid w:val="005A76F8"/>
    <w:rsid w:val="005B22A8"/>
    <w:rsid w:val="005C0AB5"/>
    <w:rsid w:val="005C1380"/>
    <w:rsid w:val="005D4F79"/>
    <w:rsid w:val="005D631A"/>
    <w:rsid w:val="005E6E0B"/>
    <w:rsid w:val="005F28F6"/>
    <w:rsid w:val="005F653D"/>
    <w:rsid w:val="00607DAB"/>
    <w:rsid w:val="0061034A"/>
    <w:rsid w:val="006146DE"/>
    <w:rsid w:val="00617D2D"/>
    <w:rsid w:val="00621F89"/>
    <w:rsid w:val="00623D20"/>
    <w:rsid w:val="006252A7"/>
    <w:rsid w:val="00630209"/>
    <w:rsid w:val="00633CED"/>
    <w:rsid w:val="00634AF1"/>
    <w:rsid w:val="00655B21"/>
    <w:rsid w:val="006B3F62"/>
    <w:rsid w:val="006E02B3"/>
    <w:rsid w:val="006E4D7C"/>
    <w:rsid w:val="006F20B7"/>
    <w:rsid w:val="006F3222"/>
    <w:rsid w:val="006F42A5"/>
    <w:rsid w:val="007076C1"/>
    <w:rsid w:val="0072237C"/>
    <w:rsid w:val="00730CDA"/>
    <w:rsid w:val="00743894"/>
    <w:rsid w:val="00747776"/>
    <w:rsid w:val="00752871"/>
    <w:rsid w:val="007532FD"/>
    <w:rsid w:val="00755700"/>
    <w:rsid w:val="00762DBE"/>
    <w:rsid w:val="00766B57"/>
    <w:rsid w:val="00786F29"/>
    <w:rsid w:val="00795B33"/>
    <w:rsid w:val="007C6622"/>
    <w:rsid w:val="007D47CC"/>
    <w:rsid w:val="007E4B01"/>
    <w:rsid w:val="007F57A5"/>
    <w:rsid w:val="00801A0D"/>
    <w:rsid w:val="00806223"/>
    <w:rsid w:val="00822171"/>
    <w:rsid w:val="0082238D"/>
    <w:rsid w:val="00832084"/>
    <w:rsid w:val="00837058"/>
    <w:rsid w:val="0084552E"/>
    <w:rsid w:val="00856307"/>
    <w:rsid w:val="00861668"/>
    <w:rsid w:val="008648E9"/>
    <w:rsid w:val="00871840"/>
    <w:rsid w:val="00886327"/>
    <w:rsid w:val="008E62AE"/>
    <w:rsid w:val="00901B06"/>
    <w:rsid w:val="009501C1"/>
    <w:rsid w:val="009516B2"/>
    <w:rsid w:val="009568B9"/>
    <w:rsid w:val="009639E3"/>
    <w:rsid w:val="009718F8"/>
    <w:rsid w:val="00982DC6"/>
    <w:rsid w:val="009A753B"/>
    <w:rsid w:val="009C7E9A"/>
    <w:rsid w:val="009D1D9D"/>
    <w:rsid w:val="009E6C2B"/>
    <w:rsid w:val="009F0DA1"/>
    <w:rsid w:val="00A016F5"/>
    <w:rsid w:val="00A27A44"/>
    <w:rsid w:val="00A407F6"/>
    <w:rsid w:val="00A40E2F"/>
    <w:rsid w:val="00A534C3"/>
    <w:rsid w:val="00A616CD"/>
    <w:rsid w:val="00A640E9"/>
    <w:rsid w:val="00A71F4A"/>
    <w:rsid w:val="00A76D8B"/>
    <w:rsid w:val="00A77FEE"/>
    <w:rsid w:val="00A90D3A"/>
    <w:rsid w:val="00AA72DE"/>
    <w:rsid w:val="00AA7A4A"/>
    <w:rsid w:val="00AC4454"/>
    <w:rsid w:val="00AD1C93"/>
    <w:rsid w:val="00AD5876"/>
    <w:rsid w:val="00AE34CB"/>
    <w:rsid w:val="00AE4907"/>
    <w:rsid w:val="00AE7572"/>
    <w:rsid w:val="00B000C5"/>
    <w:rsid w:val="00B004FF"/>
    <w:rsid w:val="00B36E76"/>
    <w:rsid w:val="00B4446C"/>
    <w:rsid w:val="00B71528"/>
    <w:rsid w:val="00B768AA"/>
    <w:rsid w:val="00B832A6"/>
    <w:rsid w:val="00B9570C"/>
    <w:rsid w:val="00BB4B1C"/>
    <w:rsid w:val="00BD4740"/>
    <w:rsid w:val="00BE0083"/>
    <w:rsid w:val="00BE4572"/>
    <w:rsid w:val="00BE7BC0"/>
    <w:rsid w:val="00BF2BEC"/>
    <w:rsid w:val="00BF2E5D"/>
    <w:rsid w:val="00BF5595"/>
    <w:rsid w:val="00C2059F"/>
    <w:rsid w:val="00C22283"/>
    <w:rsid w:val="00C4502E"/>
    <w:rsid w:val="00C56686"/>
    <w:rsid w:val="00C60549"/>
    <w:rsid w:val="00C644A9"/>
    <w:rsid w:val="00C73D66"/>
    <w:rsid w:val="00C8345D"/>
    <w:rsid w:val="00C83985"/>
    <w:rsid w:val="00C83B23"/>
    <w:rsid w:val="00C90377"/>
    <w:rsid w:val="00C90958"/>
    <w:rsid w:val="00C912F1"/>
    <w:rsid w:val="00C9645D"/>
    <w:rsid w:val="00CA2B7C"/>
    <w:rsid w:val="00CB00A7"/>
    <w:rsid w:val="00CE0493"/>
    <w:rsid w:val="00CE4335"/>
    <w:rsid w:val="00CF66B4"/>
    <w:rsid w:val="00CF792B"/>
    <w:rsid w:val="00D00B73"/>
    <w:rsid w:val="00D0554A"/>
    <w:rsid w:val="00D35937"/>
    <w:rsid w:val="00D35C4F"/>
    <w:rsid w:val="00D369C8"/>
    <w:rsid w:val="00D50475"/>
    <w:rsid w:val="00D61085"/>
    <w:rsid w:val="00D62F50"/>
    <w:rsid w:val="00D77C77"/>
    <w:rsid w:val="00D8171E"/>
    <w:rsid w:val="00D85B15"/>
    <w:rsid w:val="00D87256"/>
    <w:rsid w:val="00D91542"/>
    <w:rsid w:val="00DA4A76"/>
    <w:rsid w:val="00DB4C34"/>
    <w:rsid w:val="00DD183F"/>
    <w:rsid w:val="00DD312B"/>
    <w:rsid w:val="00DF17BC"/>
    <w:rsid w:val="00E002E3"/>
    <w:rsid w:val="00E01EA4"/>
    <w:rsid w:val="00E22C99"/>
    <w:rsid w:val="00E539AC"/>
    <w:rsid w:val="00E57DD1"/>
    <w:rsid w:val="00E600B1"/>
    <w:rsid w:val="00E63125"/>
    <w:rsid w:val="00E6777E"/>
    <w:rsid w:val="00E776EA"/>
    <w:rsid w:val="00E81675"/>
    <w:rsid w:val="00E82D64"/>
    <w:rsid w:val="00E86172"/>
    <w:rsid w:val="00E941D8"/>
    <w:rsid w:val="00EA1CAF"/>
    <w:rsid w:val="00EA4A3F"/>
    <w:rsid w:val="00EB0F3D"/>
    <w:rsid w:val="00EB7B55"/>
    <w:rsid w:val="00EC1D76"/>
    <w:rsid w:val="00EC6924"/>
    <w:rsid w:val="00ED644E"/>
    <w:rsid w:val="00EF3D2E"/>
    <w:rsid w:val="00EF3F52"/>
    <w:rsid w:val="00F246E8"/>
    <w:rsid w:val="00F24D32"/>
    <w:rsid w:val="00F43620"/>
    <w:rsid w:val="00F52E58"/>
    <w:rsid w:val="00F614A7"/>
    <w:rsid w:val="00F722A3"/>
    <w:rsid w:val="00F901A8"/>
    <w:rsid w:val="00F90452"/>
    <w:rsid w:val="00FA0536"/>
    <w:rsid w:val="00FA6CE6"/>
    <w:rsid w:val="00FE66CE"/>
    <w:rsid w:val="00FF5171"/>
    <w:rsid w:val="00FF6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6768FB9"/>
  <w15:chartTrackingRefBased/>
  <w15:docId w15:val="{B6EFF389-17AB-FF4F-A1BA-FB7FE061E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190"/>
    <w:rPr>
      <w:rFonts w:ascii="Times New Roman" w:eastAsia="Times New Roman" w:hAnsi="Times New Roman" w:cs="Times New Roman"/>
    </w:rPr>
  </w:style>
  <w:style w:type="paragraph" w:styleId="Heading1">
    <w:name w:val="heading 1"/>
    <w:basedOn w:val="Normal"/>
    <w:next w:val="Normal"/>
    <w:link w:val="Heading1Char"/>
    <w:uiPriority w:val="9"/>
    <w:qFormat/>
    <w:rsid w:val="004E4664"/>
    <w:pPr>
      <w:keepNext/>
      <w:keepLines/>
      <w:spacing w:before="240"/>
      <w:outlineLvl w:val="0"/>
    </w:pPr>
    <w:rPr>
      <w:rFonts w:eastAsiaTheme="majorEastAsia" w:cstheme="majorBidi"/>
      <w:b/>
      <w:color w:val="000000" w:themeColor="text1"/>
      <w:sz w:val="40"/>
      <w:szCs w:val="32"/>
    </w:rPr>
  </w:style>
  <w:style w:type="paragraph" w:styleId="Heading2">
    <w:name w:val="heading 2"/>
    <w:basedOn w:val="Normal"/>
    <w:next w:val="Normal"/>
    <w:link w:val="Heading2Char"/>
    <w:uiPriority w:val="9"/>
    <w:unhideWhenUsed/>
    <w:qFormat/>
    <w:rsid w:val="004E4664"/>
    <w:pPr>
      <w:keepNext/>
      <w:keepLines/>
      <w:spacing w:before="40"/>
      <w:outlineLvl w:val="1"/>
    </w:pPr>
    <w:rPr>
      <w:rFonts w:eastAsiaTheme="majorEastAsia" w:cstheme="majorBidi"/>
      <w:color w:val="000000" w:themeColor="text1"/>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40E9"/>
    <w:pPr>
      <w:tabs>
        <w:tab w:val="center" w:pos="4513"/>
        <w:tab w:val="right" w:pos="9026"/>
      </w:tabs>
    </w:pPr>
  </w:style>
  <w:style w:type="character" w:customStyle="1" w:styleId="HeaderChar">
    <w:name w:val="Header Char"/>
    <w:basedOn w:val="DefaultParagraphFont"/>
    <w:link w:val="Header"/>
    <w:rsid w:val="00A640E9"/>
  </w:style>
  <w:style w:type="paragraph" w:styleId="Footer">
    <w:name w:val="footer"/>
    <w:basedOn w:val="Normal"/>
    <w:link w:val="FooterChar"/>
    <w:uiPriority w:val="99"/>
    <w:unhideWhenUsed/>
    <w:rsid w:val="00A640E9"/>
    <w:pPr>
      <w:tabs>
        <w:tab w:val="center" w:pos="4513"/>
        <w:tab w:val="right" w:pos="9026"/>
      </w:tabs>
    </w:pPr>
  </w:style>
  <w:style w:type="character" w:customStyle="1" w:styleId="FooterChar">
    <w:name w:val="Footer Char"/>
    <w:basedOn w:val="DefaultParagraphFont"/>
    <w:link w:val="Footer"/>
    <w:uiPriority w:val="99"/>
    <w:rsid w:val="00A640E9"/>
  </w:style>
  <w:style w:type="character" w:styleId="PageNumber">
    <w:name w:val="page number"/>
    <w:basedOn w:val="DefaultParagraphFont"/>
    <w:uiPriority w:val="99"/>
    <w:semiHidden/>
    <w:unhideWhenUsed/>
    <w:rsid w:val="00A640E9"/>
  </w:style>
  <w:style w:type="paragraph" w:styleId="ListParagraph">
    <w:name w:val="List Paragraph"/>
    <w:basedOn w:val="Normal"/>
    <w:uiPriority w:val="34"/>
    <w:qFormat/>
    <w:rsid w:val="00A640E9"/>
    <w:pPr>
      <w:ind w:left="720"/>
      <w:contextualSpacing/>
    </w:pPr>
  </w:style>
  <w:style w:type="paragraph" w:styleId="Title">
    <w:name w:val="Title"/>
    <w:basedOn w:val="Normal"/>
    <w:next w:val="Normal"/>
    <w:link w:val="TitleChar"/>
    <w:uiPriority w:val="10"/>
    <w:qFormat/>
    <w:rsid w:val="00A640E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40E9"/>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A640E9"/>
    <w:rPr>
      <w:color w:val="0563C1" w:themeColor="hyperlink"/>
      <w:u w:val="single"/>
    </w:rPr>
  </w:style>
  <w:style w:type="character" w:styleId="UnresolvedMention">
    <w:name w:val="Unresolved Mention"/>
    <w:basedOn w:val="DefaultParagraphFont"/>
    <w:uiPriority w:val="99"/>
    <w:semiHidden/>
    <w:unhideWhenUsed/>
    <w:rsid w:val="00A640E9"/>
    <w:rPr>
      <w:color w:val="605E5C"/>
      <w:shd w:val="clear" w:color="auto" w:fill="E1DFDD"/>
    </w:rPr>
  </w:style>
  <w:style w:type="paragraph" w:styleId="NormalWeb">
    <w:name w:val="Normal (Web)"/>
    <w:basedOn w:val="Normal"/>
    <w:uiPriority w:val="99"/>
    <w:unhideWhenUsed/>
    <w:rsid w:val="005D4F79"/>
    <w:pPr>
      <w:spacing w:before="100" w:beforeAutospacing="1" w:after="100" w:afterAutospacing="1"/>
    </w:pPr>
  </w:style>
  <w:style w:type="character" w:customStyle="1" w:styleId="apple-tab-span">
    <w:name w:val="apple-tab-span"/>
    <w:basedOn w:val="DefaultParagraphFont"/>
    <w:rsid w:val="005D4F79"/>
  </w:style>
  <w:style w:type="character" w:styleId="FollowedHyperlink">
    <w:name w:val="FollowedHyperlink"/>
    <w:basedOn w:val="DefaultParagraphFont"/>
    <w:uiPriority w:val="99"/>
    <w:semiHidden/>
    <w:unhideWhenUsed/>
    <w:rsid w:val="005D4F79"/>
    <w:rPr>
      <w:color w:val="954F72" w:themeColor="followedHyperlink"/>
      <w:u w:val="single"/>
    </w:rPr>
  </w:style>
  <w:style w:type="table" w:styleId="TableGrid">
    <w:name w:val="Table Grid"/>
    <w:basedOn w:val="TableNormal"/>
    <w:uiPriority w:val="39"/>
    <w:rsid w:val="003C2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07BCB"/>
  </w:style>
  <w:style w:type="character" w:customStyle="1" w:styleId="Heading1Char">
    <w:name w:val="Heading 1 Char"/>
    <w:basedOn w:val="DefaultParagraphFont"/>
    <w:link w:val="Heading1"/>
    <w:uiPriority w:val="9"/>
    <w:rsid w:val="004E4664"/>
    <w:rPr>
      <w:rFonts w:eastAsiaTheme="majorEastAsia" w:cstheme="majorBidi"/>
      <w:b/>
      <w:color w:val="000000" w:themeColor="text1"/>
      <w:sz w:val="40"/>
      <w:szCs w:val="32"/>
    </w:rPr>
  </w:style>
  <w:style w:type="paragraph" w:styleId="TOC1">
    <w:name w:val="toc 1"/>
    <w:basedOn w:val="Normal"/>
    <w:next w:val="Normal"/>
    <w:autoRedefine/>
    <w:uiPriority w:val="39"/>
    <w:unhideWhenUsed/>
    <w:rsid w:val="004E4664"/>
    <w:pPr>
      <w:spacing w:before="240" w:after="120"/>
    </w:pPr>
    <w:rPr>
      <w:rFonts w:cstheme="minorHAnsi"/>
      <w:b/>
      <w:bCs/>
      <w:sz w:val="20"/>
      <w:szCs w:val="20"/>
    </w:rPr>
  </w:style>
  <w:style w:type="paragraph" w:styleId="TOC2">
    <w:name w:val="toc 2"/>
    <w:basedOn w:val="Normal"/>
    <w:next w:val="Normal"/>
    <w:autoRedefine/>
    <w:uiPriority w:val="39"/>
    <w:unhideWhenUsed/>
    <w:rsid w:val="00AE7572"/>
    <w:pPr>
      <w:tabs>
        <w:tab w:val="right" w:leader="dot" w:pos="9010"/>
      </w:tabs>
      <w:spacing w:before="120"/>
      <w:ind w:left="240"/>
    </w:pPr>
    <w:rPr>
      <w:rFonts w:ascii="Calibri" w:hAnsi="Calibri" w:cs="Calibri"/>
      <w:b/>
      <w:bCs/>
      <w:i/>
      <w:iCs/>
      <w:noProof/>
      <w:sz w:val="20"/>
      <w:szCs w:val="20"/>
    </w:rPr>
  </w:style>
  <w:style w:type="paragraph" w:styleId="TOC3">
    <w:name w:val="toc 3"/>
    <w:basedOn w:val="Normal"/>
    <w:next w:val="Normal"/>
    <w:autoRedefine/>
    <w:uiPriority w:val="39"/>
    <w:unhideWhenUsed/>
    <w:rsid w:val="004E4664"/>
    <w:pPr>
      <w:ind w:left="480"/>
    </w:pPr>
    <w:rPr>
      <w:rFonts w:cstheme="minorHAnsi"/>
      <w:sz w:val="20"/>
      <w:szCs w:val="20"/>
    </w:rPr>
  </w:style>
  <w:style w:type="paragraph" w:styleId="TOC4">
    <w:name w:val="toc 4"/>
    <w:basedOn w:val="Normal"/>
    <w:next w:val="Normal"/>
    <w:autoRedefine/>
    <w:uiPriority w:val="39"/>
    <w:unhideWhenUsed/>
    <w:rsid w:val="004E4664"/>
    <w:pPr>
      <w:ind w:left="720"/>
    </w:pPr>
    <w:rPr>
      <w:rFonts w:cstheme="minorHAnsi"/>
      <w:sz w:val="20"/>
      <w:szCs w:val="20"/>
    </w:rPr>
  </w:style>
  <w:style w:type="paragraph" w:styleId="TOC5">
    <w:name w:val="toc 5"/>
    <w:basedOn w:val="Normal"/>
    <w:next w:val="Normal"/>
    <w:autoRedefine/>
    <w:uiPriority w:val="39"/>
    <w:unhideWhenUsed/>
    <w:rsid w:val="004E4664"/>
    <w:pPr>
      <w:ind w:left="960"/>
    </w:pPr>
    <w:rPr>
      <w:rFonts w:cstheme="minorHAnsi"/>
      <w:sz w:val="20"/>
      <w:szCs w:val="20"/>
    </w:rPr>
  </w:style>
  <w:style w:type="paragraph" w:styleId="TOC6">
    <w:name w:val="toc 6"/>
    <w:basedOn w:val="Normal"/>
    <w:next w:val="Normal"/>
    <w:autoRedefine/>
    <w:uiPriority w:val="39"/>
    <w:unhideWhenUsed/>
    <w:rsid w:val="004E4664"/>
    <w:pPr>
      <w:ind w:left="1200"/>
    </w:pPr>
    <w:rPr>
      <w:rFonts w:cstheme="minorHAnsi"/>
      <w:sz w:val="20"/>
      <w:szCs w:val="20"/>
    </w:rPr>
  </w:style>
  <w:style w:type="paragraph" w:styleId="TOC7">
    <w:name w:val="toc 7"/>
    <w:basedOn w:val="Normal"/>
    <w:next w:val="Normal"/>
    <w:autoRedefine/>
    <w:uiPriority w:val="39"/>
    <w:unhideWhenUsed/>
    <w:rsid w:val="004E4664"/>
    <w:pPr>
      <w:ind w:left="1440"/>
    </w:pPr>
    <w:rPr>
      <w:rFonts w:cstheme="minorHAnsi"/>
      <w:sz w:val="20"/>
      <w:szCs w:val="20"/>
    </w:rPr>
  </w:style>
  <w:style w:type="paragraph" w:styleId="TOC8">
    <w:name w:val="toc 8"/>
    <w:basedOn w:val="Normal"/>
    <w:next w:val="Normal"/>
    <w:autoRedefine/>
    <w:uiPriority w:val="39"/>
    <w:unhideWhenUsed/>
    <w:rsid w:val="004E4664"/>
    <w:pPr>
      <w:ind w:left="1680"/>
    </w:pPr>
    <w:rPr>
      <w:rFonts w:cstheme="minorHAnsi"/>
      <w:sz w:val="20"/>
      <w:szCs w:val="20"/>
    </w:rPr>
  </w:style>
  <w:style w:type="paragraph" w:styleId="TOC9">
    <w:name w:val="toc 9"/>
    <w:basedOn w:val="Normal"/>
    <w:next w:val="Normal"/>
    <w:autoRedefine/>
    <w:uiPriority w:val="39"/>
    <w:unhideWhenUsed/>
    <w:rsid w:val="004E4664"/>
    <w:pPr>
      <w:ind w:left="1920"/>
    </w:pPr>
    <w:rPr>
      <w:rFonts w:cstheme="minorHAnsi"/>
      <w:sz w:val="20"/>
      <w:szCs w:val="20"/>
    </w:rPr>
  </w:style>
  <w:style w:type="character" w:customStyle="1" w:styleId="Heading2Char">
    <w:name w:val="Heading 2 Char"/>
    <w:basedOn w:val="DefaultParagraphFont"/>
    <w:link w:val="Heading2"/>
    <w:uiPriority w:val="9"/>
    <w:rsid w:val="004E4664"/>
    <w:rPr>
      <w:rFonts w:eastAsiaTheme="majorEastAsia" w:cstheme="majorBidi"/>
      <w:color w:val="000000" w:themeColor="text1"/>
      <w:sz w:val="32"/>
      <w:szCs w:val="26"/>
    </w:rPr>
  </w:style>
  <w:style w:type="paragraph" w:styleId="BalloonText">
    <w:name w:val="Balloon Text"/>
    <w:basedOn w:val="Normal"/>
    <w:link w:val="BalloonTextChar"/>
    <w:uiPriority w:val="99"/>
    <w:semiHidden/>
    <w:unhideWhenUsed/>
    <w:rsid w:val="00207D66"/>
    <w:rPr>
      <w:sz w:val="18"/>
      <w:szCs w:val="18"/>
    </w:rPr>
  </w:style>
  <w:style w:type="character" w:customStyle="1" w:styleId="BalloonTextChar">
    <w:name w:val="Balloon Text Char"/>
    <w:basedOn w:val="DefaultParagraphFont"/>
    <w:link w:val="BalloonText"/>
    <w:uiPriority w:val="99"/>
    <w:semiHidden/>
    <w:rsid w:val="00207D66"/>
    <w:rPr>
      <w:rFonts w:ascii="Times New Roman" w:hAnsi="Times New Roman" w:cs="Times New Roman"/>
      <w:sz w:val="18"/>
      <w:szCs w:val="18"/>
    </w:rPr>
  </w:style>
  <w:style w:type="character" w:customStyle="1" w:styleId="contentpasted0">
    <w:name w:val="contentpasted0"/>
    <w:basedOn w:val="DefaultParagraphFont"/>
    <w:rsid w:val="00317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0809">
      <w:bodyDiv w:val="1"/>
      <w:marLeft w:val="0"/>
      <w:marRight w:val="0"/>
      <w:marTop w:val="0"/>
      <w:marBottom w:val="0"/>
      <w:divBdr>
        <w:top w:val="none" w:sz="0" w:space="0" w:color="auto"/>
        <w:left w:val="none" w:sz="0" w:space="0" w:color="auto"/>
        <w:bottom w:val="none" w:sz="0" w:space="0" w:color="auto"/>
        <w:right w:val="none" w:sz="0" w:space="0" w:color="auto"/>
      </w:divBdr>
    </w:div>
    <w:div w:id="14236237">
      <w:bodyDiv w:val="1"/>
      <w:marLeft w:val="0"/>
      <w:marRight w:val="0"/>
      <w:marTop w:val="0"/>
      <w:marBottom w:val="0"/>
      <w:divBdr>
        <w:top w:val="none" w:sz="0" w:space="0" w:color="auto"/>
        <w:left w:val="none" w:sz="0" w:space="0" w:color="auto"/>
        <w:bottom w:val="none" w:sz="0" w:space="0" w:color="auto"/>
        <w:right w:val="none" w:sz="0" w:space="0" w:color="auto"/>
      </w:divBdr>
    </w:div>
    <w:div w:id="65929816">
      <w:bodyDiv w:val="1"/>
      <w:marLeft w:val="0"/>
      <w:marRight w:val="0"/>
      <w:marTop w:val="0"/>
      <w:marBottom w:val="0"/>
      <w:divBdr>
        <w:top w:val="none" w:sz="0" w:space="0" w:color="auto"/>
        <w:left w:val="none" w:sz="0" w:space="0" w:color="auto"/>
        <w:bottom w:val="none" w:sz="0" w:space="0" w:color="auto"/>
        <w:right w:val="none" w:sz="0" w:space="0" w:color="auto"/>
      </w:divBdr>
      <w:divsChild>
        <w:div w:id="561064292">
          <w:marLeft w:val="0"/>
          <w:marRight w:val="0"/>
          <w:marTop w:val="0"/>
          <w:marBottom w:val="0"/>
          <w:divBdr>
            <w:top w:val="none" w:sz="0" w:space="0" w:color="auto"/>
            <w:left w:val="none" w:sz="0" w:space="0" w:color="auto"/>
            <w:bottom w:val="none" w:sz="0" w:space="0" w:color="auto"/>
            <w:right w:val="none" w:sz="0" w:space="0" w:color="auto"/>
          </w:divBdr>
          <w:divsChild>
            <w:div w:id="991060099">
              <w:marLeft w:val="0"/>
              <w:marRight w:val="0"/>
              <w:marTop w:val="0"/>
              <w:marBottom w:val="0"/>
              <w:divBdr>
                <w:top w:val="none" w:sz="0" w:space="0" w:color="auto"/>
                <w:left w:val="none" w:sz="0" w:space="0" w:color="auto"/>
                <w:bottom w:val="none" w:sz="0" w:space="0" w:color="auto"/>
                <w:right w:val="none" w:sz="0" w:space="0" w:color="auto"/>
              </w:divBdr>
              <w:divsChild>
                <w:div w:id="16057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97021">
      <w:bodyDiv w:val="1"/>
      <w:marLeft w:val="0"/>
      <w:marRight w:val="0"/>
      <w:marTop w:val="0"/>
      <w:marBottom w:val="0"/>
      <w:divBdr>
        <w:top w:val="none" w:sz="0" w:space="0" w:color="auto"/>
        <w:left w:val="none" w:sz="0" w:space="0" w:color="auto"/>
        <w:bottom w:val="none" w:sz="0" w:space="0" w:color="auto"/>
        <w:right w:val="none" w:sz="0" w:space="0" w:color="auto"/>
      </w:divBdr>
    </w:div>
    <w:div w:id="168570000">
      <w:bodyDiv w:val="1"/>
      <w:marLeft w:val="0"/>
      <w:marRight w:val="0"/>
      <w:marTop w:val="0"/>
      <w:marBottom w:val="0"/>
      <w:divBdr>
        <w:top w:val="none" w:sz="0" w:space="0" w:color="auto"/>
        <w:left w:val="none" w:sz="0" w:space="0" w:color="auto"/>
        <w:bottom w:val="none" w:sz="0" w:space="0" w:color="auto"/>
        <w:right w:val="none" w:sz="0" w:space="0" w:color="auto"/>
      </w:divBdr>
    </w:div>
    <w:div w:id="268196402">
      <w:bodyDiv w:val="1"/>
      <w:marLeft w:val="0"/>
      <w:marRight w:val="0"/>
      <w:marTop w:val="0"/>
      <w:marBottom w:val="0"/>
      <w:divBdr>
        <w:top w:val="none" w:sz="0" w:space="0" w:color="auto"/>
        <w:left w:val="none" w:sz="0" w:space="0" w:color="auto"/>
        <w:bottom w:val="none" w:sz="0" w:space="0" w:color="auto"/>
        <w:right w:val="none" w:sz="0" w:space="0" w:color="auto"/>
      </w:divBdr>
    </w:div>
    <w:div w:id="456217624">
      <w:bodyDiv w:val="1"/>
      <w:marLeft w:val="0"/>
      <w:marRight w:val="0"/>
      <w:marTop w:val="0"/>
      <w:marBottom w:val="0"/>
      <w:divBdr>
        <w:top w:val="none" w:sz="0" w:space="0" w:color="auto"/>
        <w:left w:val="none" w:sz="0" w:space="0" w:color="auto"/>
        <w:bottom w:val="none" w:sz="0" w:space="0" w:color="auto"/>
        <w:right w:val="none" w:sz="0" w:space="0" w:color="auto"/>
      </w:divBdr>
      <w:divsChild>
        <w:div w:id="1316834617">
          <w:marLeft w:val="0"/>
          <w:marRight w:val="0"/>
          <w:marTop w:val="0"/>
          <w:marBottom w:val="0"/>
          <w:divBdr>
            <w:top w:val="none" w:sz="0" w:space="0" w:color="auto"/>
            <w:left w:val="none" w:sz="0" w:space="0" w:color="auto"/>
            <w:bottom w:val="none" w:sz="0" w:space="0" w:color="auto"/>
            <w:right w:val="none" w:sz="0" w:space="0" w:color="auto"/>
          </w:divBdr>
          <w:divsChild>
            <w:div w:id="1011222248">
              <w:marLeft w:val="0"/>
              <w:marRight w:val="0"/>
              <w:marTop w:val="0"/>
              <w:marBottom w:val="0"/>
              <w:divBdr>
                <w:top w:val="none" w:sz="0" w:space="0" w:color="auto"/>
                <w:left w:val="none" w:sz="0" w:space="0" w:color="auto"/>
                <w:bottom w:val="none" w:sz="0" w:space="0" w:color="auto"/>
                <w:right w:val="none" w:sz="0" w:space="0" w:color="auto"/>
              </w:divBdr>
              <w:divsChild>
                <w:div w:id="1892618930">
                  <w:marLeft w:val="0"/>
                  <w:marRight w:val="0"/>
                  <w:marTop w:val="0"/>
                  <w:marBottom w:val="0"/>
                  <w:divBdr>
                    <w:top w:val="none" w:sz="0" w:space="0" w:color="auto"/>
                    <w:left w:val="none" w:sz="0" w:space="0" w:color="auto"/>
                    <w:bottom w:val="none" w:sz="0" w:space="0" w:color="auto"/>
                    <w:right w:val="none" w:sz="0" w:space="0" w:color="auto"/>
                  </w:divBdr>
                </w:div>
              </w:divsChild>
            </w:div>
            <w:div w:id="1284965380">
              <w:marLeft w:val="0"/>
              <w:marRight w:val="0"/>
              <w:marTop w:val="0"/>
              <w:marBottom w:val="0"/>
              <w:divBdr>
                <w:top w:val="none" w:sz="0" w:space="0" w:color="auto"/>
                <w:left w:val="none" w:sz="0" w:space="0" w:color="auto"/>
                <w:bottom w:val="none" w:sz="0" w:space="0" w:color="auto"/>
                <w:right w:val="none" w:sz="0" w:space="0" w:color="auto"/>
              </w:divBdr>
              <w:divsChild>
                <w:div w:id="257299910">
                  <w:marLeft w:val="0"/>
                  <w:marRight w:val="0"/>
                  <w:marTop w:val="0"/>
                  <w:marBottom w:val="0"/>
                  <w:divBdr>
                    <w:top w:val="none" w:sz="0" w:space="0" w:color="auto"/>
                    <w:left w:val="none" w:sz="0" w:space="0" w:color="auto"/>
                    <w:bottom w:val="none" w:sz="0" w:space="0" w:color="auto"/>
                    <w:right w:val="none" w:sz="0" w:space="0" w:color="auto"/>
                  </w:divBdr>
                </w:div>
              </w:divsChild>
            </w:div>
            <w:div w:id="1824658766">
              <w:marLeft w:val="0"/>
              <w:marRight w:val="0"/>
              <w:marTop w:val="0"/>
              <w:marBottom w:val="0"/>
              <w:divBdr>
                <w:top w:val="none" w:sz="0" w:space="0" w:color="auto"/>
                <w:left w:val="none" w:sz="0" w:space="0" w:color="auto"/>
                <w:bottom w:val="none" w:sz="0" w:space="0" w:color="auto"/>
                <w:right w:val="none" w:sz="0" w:space="0" w:color="auto"/>
              </w:divBdr>
              <w:divsChild>
                <w:div w:id="555631190">
                  <w:marLeft w:val="0"/>
                  <w:marRight w:val="0"/>
                  <w:marTop w:val="0"/>
                  <w:marBottom w:val="0"/>
                  <w:divBdr>
                    <w:top w:val="none" w:sz="0" w:space="0" w:color="auto"/>
                    <w:left w:val="none" w:sz="0" w:space="0" w:color="auto"/>
                    <w:bottom w:val="none" w:sz="0" w:space="0" w:color="auto"/>
                    <w:right w:val="none" w:sz="0" w:space="0" w:color="auto"/>
                  </w:divBdr>
                </w:div>
                <w:div w:id="186883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353220">
      <w:bodyDiv w:val="1"/>
      <w:marLeft w:val="0"/>
      <w:marRight w:val="0"/>
      <w:marTop w:val="0"/>
      <w:marBottom w:val="0"/>
      <w:divBdr>
        <w:top w:val="none" w:sz="0" w:space="0" w:color="auto"/>
        <w:left w:val="none" w:sz="0" w:space="0" w:color="auto"/>
        <w:bottom w:val="none" w:sz="0" w:space="0" w:color="auto"/>
        <w:right w:val="none" w:sz="0" w:space="0" w:color="auto"/>
      </w:divBdr>
      <w:divsChild>
        <w:div w:id="1984963854">
          <w:marLeft w:val="0"/>
          <w:marRight w:val="0"/>
          <w:marTop w:val="0"/>
          <w:marBottom w:val="0"/>
          <w:divBdr>
            <w:top w:val="none" w:sz="0" w:space="0" w:color="auto"/>
            <w:left w:val="none" w:sz="0" w:space="0" w:color="auto"/>
            <w:bottom w:val="none" w:sz="0" w:space="0" w:color="auto"/>
            <w:right w:val="none" w:sz="0" w:space="0" w:color="auto"/>
          </w:divBdr>
          <w:divsChild>
            <w:div w:id="531069156">
              <w:marLeft w:val="0"/>
              <w:marRight w:val="0"/>
              <w:marTop w:val="0"/>
              <w:marBottom w:val="0"/>
              <w:divBdr>
                <w:top w:val="none" w:sz="0" w:space="0" w:color="auto"/>
                <w:left w:val="none" w:sz="0" w:space="0" w:color="auto"/>
                <w:bottom w:val="none" w:sz="0" w:space="0" w:color="auto"/>
                <w:right w:val="none" w:sz="0" w:space="0" w:color="auto"/>
              </w:divBdr>
              <w:divsChild>
                <w:div w:id="155268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073776">
      <w:bodyDiv w:val="1"/>
      <w:marLeft w:val="0"/>
      <w:marRight w:val="0"/>
      <w:marTop w:val="0"/>
      <w:marBottom w:val="0"/>
      <w:divBdr>
        <w:top w:val="none" w:sz="0" w:space="0" w:color="auto"/>
        <w:left w:val="none" w:sz="0" w:space="0" w:color="auto"/>
        <w:bottom w:val="none" w:sz="0" w:space="0" w:color="auto"/>
        <w:right w:val="none" w:sz="0" w:space="0" w:color="auto"/>
      </w:divBdr>
    </w:div>
    <w:div w:id="623275284">
      <w:bodyDiv w:val="1"/>
      <w:marLeft w:val="0"/>
      <w:marRight w:val="0"/>
      <w:marTop w:val="0"/>
      <w:marBottom w:val="0"/>
      <w:divBdr>
        <w:top w:val="none" w:sz="0" w:space="0" w:color="auto"/>
        <w:left w:val="none" w:sz="0" w:space="0" w:color="auto"/>
        <w:bottom w:val="none" w:sz="0" w:space="0" w:color="auto"/>
        <w:right w:val="none" w:sz="0" w:space="0" w:color="auto"/>
      </w:divBdr>
    </w:div>
    <w:div w:id="747963183">
      <w:bodyDiv w:val="1"/>
      <w:marLeft w:val="0"/>
      <w:marRight w:val="0"/>
      <w:marTop w:val="0"/>
      <w:marBottom w:val="0"/>
      <w:divBdr>
        <w:top w:val="none" w:sz="0" w:space="0" w:color="auto"/>
        <w:left w:val="none" w:sz="0" w:space="0" w:color="auto"/>
        <w:bottom w:val="none" w:sz="0" w:space="0" w:color="auto"/>
        <w:right w:val="none" w:sz="0" w:space="0" w:color="auto"/>
      </w:divBdr>
    </w:div>
    <w:div w:id="758252229">
      <w:bodyDiv w:val="1"/>
      <w:marLeft w:val="0"/>
      <w:marRight w:val="0"/>
      <w:marTop w:val="0"/>
      <w:marBottom w:val="0"/>
      <w:divBdr>
        <w:top w:val="none" w:sz="0" w:space="0" w:color="auto"/>
        <w:left w:val="none" w:sz="0" w:space="0" w:color="auto"/>
        <w:bottom w:val="none" w:sz="0" w:space="0" w:color="auto"/>
        <w:right w:val="none" w:sz="0" w:space="0" w:color="auto"/>
      </w:divBdr>
      <w:divsChild>
        <w:div w:id="1281032887">
          <w:marLeft w:val="0"/>
          <w:marRight w:val="0"/>
          <w:marTop w:val="0"/>
          <w:marBottom w:val="0"/>
          <w:divBdr>
            <w:top w:val="none" w:sz="0" w:space="0" w:color="auto"/>
            <w:left w:val="none" w:sz="0" w:space="0" w:color="auto"/>
            <w:bottom w:val="none" w:sz="0" w:space="0" w:color="auto"/>
            <w:right w:val="none" w:sz="0" w:space="0" w:color="auto"/>
          </w:divBdr>
          <w:divsChild>
            <w:div w:id="367142693">
              <w:marLeft w:val="0"/>
              <w:marRight w:val="0"/>
              <w:marTop w:val="0"/>
              <w:marBottom w:val="0"/>
              <w:divBdr>
                <w:top w:val="none" w:sz="0" w:space="0" w:color="auto"/>
                <w:left w:val="none" w:sz="0" w:space="0" w:color="auto"/>
                <w:bottom w:val="none" w:sz="0" w:space="0" w:color="auto"/>
                <w:right w:val="none" w:sz="0" w:space="0" w:color="auto"/>
              </w:divBdr>
              <w:divsChild>
                <w:div w:id="198065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067353">
      <w:bodyDiv w:val="1"/>
      <w:marLeft w:val="0"/>
      <w:marRight w:val="0"/>
      <w:marTop w:val="0"/>
      <w:marBottom w:val="0"/>
      <w:divBdr>
        <w:top w:val="none" w:sz="0" w:space="0" w:color="auto"/>
        <w:left w:val="none" w:sz="0" w:space="0" w:color="auto"/>
        <w:bottom w:val="none" w:sz="0" w:space="0" w:color="auto"/>
        <w:right w:val="none" w:sz="0" w:space="0" w:color="auto"/>
      </w:divBdr>
      <w:divsChild>
        <w:div w:id="1128469456">
          <w:marLeft w:val="0"/>
          <w:marRight w:val="0"/>
          <w:marTop w:val="0"/>
          <w:marBottom w:val="0"/>
          <w:divBdr>
            <w:top w:val="none" w:sz="0" w:space="0" w:color="auto"/>
            <w:left w:val="none" w:sz="0" w:space="0" w:color="auto"/>
            <w:bottom w:val="none" w:sz="0" w:space="0" w:color="auto"/>
            <w:right w:val="none" w:sz="0" w:space="0" w:color="auto"/>
          </w:divBdr>
          <w:divsChild>
            <w:div w:id="2048749424">
              <w:marLeft w:val="0"/>
              <w:marRight w:val="0"/>
              <w:marTop w:val="0"/>
              <w:marBottom w:val="0"/>
              <w:divBdr>
                <w:top w:val="none" w:sz="0" w:space="0" w:color="auto"/>
                <w:left w:val="none" w:sz="0" w:space="0" w:color="auto"/>
                <w:bottom w:val="none" w:sz="0" w:space="0" w:color="auto"/>
                <w:right w:val="none" w:sz="0" w:space="0" w:color="auto"/>
              </w:divBdr>
              <w:divsChild>
                <w:div w:id="74206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390837">
      <w:bodyDiv w:val="1"/>
      <w:marLeft w:val="0"/>
      <w:marRight w:val="0"/>
      <w:marTop w:val="0"/>
      <w:marBottom w:val="0"/>
      <w:divBdr>
        <w:top w:val="none" w:sz="0" w:space="0" w:color="auto"/>
        <w:left w:val="none" w:sz="0" w:space="0" w:color="auto"/>
        <w:bottom w:val="none" w:sz="0" w:space="0" w:color="auto"/>
        <w:right w:val="none" w:sz="0" w:space="0" w:color="auto"/>
      </w:divBdr>
    </w:div>
    <w:div w:id="1064136102">
      <w:bodyDiv w:val="1"/>
      <w:marLeft w:val="0"/>
      <w:marRight w:val="0"/>
      <w:marTop w:val="0"/>
      <w:marBottom w:val="0"/>
      <w:divBdr>
        <w:top w:val="none" w:sz="0" w:space="0" w:color="auto"/>
        <w:left w:val="none" w:sz="0" w:space="0" w:color="auto"/>
        <w:bottom w:val="none" w:sz="0" w:space="0" w:color="auto"/>
        <w:right w:val="none" w:sz="0" w:space="0" w:color="auto"/>
      </w:divBdr>
    </w:div>
    <w:div w:id="1074205921">
      <w:bodyDiv w:val="1"/>
      <w:marLeft w:val="0"/>
      <w:marRight w:val="0"/>
      <w:marTop w:val="0"/>
      <w:marBottom w:val="0"/>
      <w:divBdr>
        <w:top w:val="none" w:sz="0" w:space="0" w:color="auto"/>
        <w:left w:val="none" w:sz="0" w:space="0" w:color="auto"/>
        <w:bottom w:val="none" w:sz="0" w:space="0" w:color="auto"/>
        <w:right w:val="none" w:sz="0" w:space="0" w:color="auto"/>
      </w:divBdr>
    </w:div>
    <w:div w:id="1113984283">
      <w:bodyDiv w:val="1"/>
      <w:marLeft w:val="0"/>
      <w:marRight w:val="0"/>
      <w:marTop w:val="0"/>
      <w:marBottom w:val="0"/>
      <w:divBdr>
        <w:top w:val="none" w:sz="0" w:space="0" w:color="auto"/>
        <w:left w:val="none" w:sz="0" w:space="0" w:color="auto"/>
        <w:bottom w:val="none" w:sz="0" w:space="0" w:color="auto"/>
        <w:right w:val="none" w:sz="0" w:space="0" w:color="auto"/>
      </w:divBdr>
      <w:divsChild>
        <w:div w:id="897016197">
          <w:marLeft w:val="0"/>
          <w:marRight w:val="0"/>
          <w:marTop w:val="0"/>
          <w:marBottom w:val="0"/>
          <w:divBdr>
            <w:top w:val="none" w:sz="0" w:space="0" w:color="auto"/>
            <w:left w:val="none" w:sz="0" w:space="0" w:color="auto"/>
            <w:bottom w:val="none" w:sz="0" w:space="0" w:color="auto"/>
            <w:right w:val="none" w:sz="0" w:space="0" w:color="auto"/>
          </w:divBdr>
          <w:divsChild>
            <w:div w:id="843126613">
              <w:marLeft w:val="0"/>
              <w:marRight w:val="0"/>
              <w:marTop w:val="0"/>
              <w:marBottom w:val="0"/>
              <w:divBdr>
                <w:top w:val="none" w:sz="0" w:space="0" w:color="auto"/>
                <w:left w:val="none" w:sz="0" w:space="0" w:color="auto"/>
                <w:bottom w:val="none" w:sz="0" w:space="0" w:color="auto"/>
                <w:right w:val="none" w:sz="0" w:space="0" w:color="auto"/>
              </w:divBdr>
              <w:divsChild>
                <w:div w:id="213643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88152">
      <w:bodyDiv w:val="1"/>
      <w:marLeft w:val="0"/>
      <w:marRight w:val="0"/>
      <w:marTop w:val="0"/>
      <w:marBottom w:val="0"/>
      <w:divBdr>
        <w:top w:val="none" w:sz="0" w:space="0" w:color="auto"/>
        <w:left w:val="none" w:sz="0" w:space="0" w:color="auto"/>
        <w:bottom w:val="none" w:sz="0" w:space="0" w:color="auto"/>
        <w:right w:val="none" w:sz="0" w:space="0" w:color="auto"/>
      </w:divBdr>
    </w:div>
    <w:div w:id="1379040294">
      <w:bodyDiv w:val="1"/>
      <w:marLeft w:val="0"/>
      <w:marRight w:val="0"/>
      <w:marTop w:val="0"/>
      <w:marBottom w:val="0"/>
      <w:divBdr>
        <w:top w:val="none" w:sz="0" w:space="0" w:color="auto"/>
        <w:left w:val="none" w:sz="0" w:space="0" w:color="auto"/>
        <w:bottom w:val="none" w:sz="0" w:space="0" w:color="auto"/>
        <w:right w:val="none" w:sz="0" w:space="0" w:color="auto"/>
      </w:divBdr>
      <w:divsChild>
        <w:div w:id="230889386">
          <w:marLeft w:val="0"/>
          <w:marRight w:val="0"/>
          <w:marTop w:val="0"/>
          <w:marBottom w:val="0"/>
          <w:divBdr>
            <w:top w:val="none" w:sz="0" w:space="0" w:color="auto"/>
            <w:left w:val="none" w:sz="0" w:space="0" w:color="auto"/>
            <w:bottom w:val="none" w:sz="0" w:space="0" w:color="auto"/>
            <w:right w:val="none" w:sz="0" w:space="0" w:color="auto"/>
          </w:divBdr>
          <w:divsChild>
            <w:div w:id="474419335">
              <w:marLeft w:val="0"/>
              <w:marRight w:val="0"/>
              <w:marTop w:val="0"/>
              <w:marBottom w:val="0"/>
              <w:divBdr>
                <w:top w:val="none" w:sz="0" w:space="0" w:color="auto"/>
                <w:left w:val="none" w:sz="0" w:space="0" w:color="auto"/>
                <w:bottom w:val="none" w:sz="0" w:space="0" w:color="auto"/>
                <w:right w:val="none" w:sz="0" w:space="0" w:color="auto"/>
              </w:divBdr>
              <w:divsChild>
                <w:div w:id="12848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215360">
      <w:bodyDiv w:val="1"/>
      <w:marLeft w:val="0"/>
      <w:marRight w:val="0"/>
      <w:marTop w:val="0"/>
      <w:marBottom w:val="0"/>
      <w:divBdr>
        <w:top w:val="none" w:sz="0" w:space="0" w:color="auto"/>
        <w:left w:val="none" w:sz="0" w:space="0" w:color="auto"/>
        <w:bottom w:val="none" w:sz="0" w:space="0" w:color="auto"/>
        <w:right w:val="none" w:sz="0" w:space="0" w:color="auto"/>
      </w:divBdr>
    </w:div>
    <w:div w:id="1446654396">
      <w:bodyDiv w:val="1"/>
      <w:marLeft w:val="0"/>
      <w:marRight w:val="0"/>
      <w:marTop w:val="0"/>
      <w:marBottom w:val="0"/>
      <w:divBdr>
        <w:top w:val="none" w:sz="0" w:space="0" w:color="auto"/>
        <w:left w:val="none" w:sz="0" w:space="0" w:color="auto"/>
        <w:bottom w:val="none" w:sz="0" w:space="0" w:color="auto"/>
        <w:right w:val="none" w:sz="0" w:space="0" w:color="auto"/>
      </w:divBdr>
      <w:divsChild>
        <w:div w:id="1237739696">
          <w:marLeft w:val="0"/>
          <w:marRight w:val="0"/>
          <w:marTop w:val="0"/>
          <w:marBottom w:val="0"/>
          <w:divBdr>
            <w:top w:val="none" w:sz="0" w:space="0" w:color="auto"/>
            <w:left w:val="none" w:sz="0" w:space="0" w:color="auto"/>
            <w:bottom w:val="none" w:sz="0" w:space="0" w:color="auto"/>
            <w:right w:val="none" w:sz="0" w:space="0" w:color="auto"/>
          </w:divBdr>
          <w:divsChild>
            <w:div w:id="602953442">
              <w:marLeft w:val="0"/>
              <w:marRight w:val="0"/>
              <w:marTop w:val="0"/>
              <w:marBottom w:val="0"/>
              <w:divBdr>
                <w:top w:val="none" w:sz="0" w:space="0" w:color="auto"/>
                <w:left w:val="none" w:sz="0" w:space="0" w:color="auto"/>
                <w:bottom w:val="none" w:sz="0" w:space="0" w:color="auto"/>
                <w:right w:val="none" w:sz="0" w:space="0" w:color="auto"/>
              </w:divBdr>
              <w:divsChild>
                <w:div w:id="194668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863169">
      <w:bodyDiv w:val="1"/>
      <w:marLeft w:val="0"/>
      <w:marRight w:val="0"/>
      <w:marTop w:val="0"/>
      <w:marBottom w:val="0"/>
      <w:divBdr>
        <w:top w:val="none" w:sz="0" w:space="0" w:color="auto"/>
        <w:left w:val="none" w:sz="0" w:space="0" w:color="auto"/>
        <w:bottom w:val="none" w:sz="0" w:space="0" w:color="auto"/>
        <w:right w:val="none" w:sz="0" w:space="0" w:color="auto"/>
      </w:divBdr>
    </w:div>
    <w:div w:id="1746100595">
      <w:bodyDiv w:val="1"/>
      <w:marLeft w:val="0"/>
      <w:marRight w:val="0"/>
      <w:marTop w:val="0"/>
      <w:marBottom w:val="0"/>
      <w:divBdr>
        <w:top w:val="none" w:sz="0" w:space="0" w:color="auto"/>
        <w:left w:val="none" w:sz="0" w:space="0" w:color="auto"/>
        <w:bottom w:val="none" w:sz="0" w:space="0" w:color="auto"/>
        <w:right w:val="none" w:sz="0" w:space="0" w:color="auto"/>
      </w:divBdr>
      <w:divsChild>
        <w:div w:id="2044330620">
          <w:marLeft w:val="0"/>
          <w:marRight w:val="0"/>
          <w:marTop w:val="0"/>
          <w:marBottom w:val="0"/>
          <w:divBdr>
            <w:top w:val="none" w:sz="0" w:space="0" w:color="auto"/>
            <w:left w:val="none" w:sz="0" w:space="0" w:color="auto"/>
            <w:bottom w:val="none" w:sz="0" w:space="0" w:color="auto"/>
            <w:right w:val="none" w:sz="0" w:space="0" w:color="auto"/>
          </w:divBdr>
          <w:divsChild>
            <w:div w:id="1518883986">
              <w:marLeft w:val="0"/>
              <w:marRight w:val="0"/>
              <w:marTop w:val="0"/>
              <w:marBottom w:val="0"/>
              <w:divBdr>
                <w:top w:val="none" w:sz="0" w:space="0" w:color="auto"/>
                <w:left w:val="none" w:sz="0" w:space="0" w:color="auto"/>
                <w:bottom w:val="none" w:sz="0" w:space="0" w:color="auto"/>
                <w:right w:val="none" w:sz="0" w:space="0" w:color="auto"/>
              </w:divBdr>
              <w:divsChild>
                <w:div w:id="131486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442074">
      <w:bodyDiv w:val="1"/>
      <w:marLeft w:val="0"/>
      <w:marRight w:val="0"/>
      <w:marTop w:val="0"/>
      <w:marBottom w:val="0"/>
      <w:divBdr>
        <w:top w:val="none" w:sz="0" w:space="0" w:color="auto"/>
        <w:left w:val="none" w:sz="0" w:space="0" w:color="auto"/>
        <w:bottom w:val="none" w:sz="0" w:space="0" w:color="auto"/>
        <w:right w:val="none" w:sz="0" w:space="0" w:color="auto"/>
      </w:divBdr>
      <w:divsChild>
        <w:div w:id="192693435">
          <w:marLeft w:val="0"/>
          <w:marRight w:val="0"/>
          <w:marTop w:val="0"/>
          <w:marBottom w:val="0"/>
          <w:divBdr>
            <w:top w:val="none" w:sz="0" w:space="0" w:color="auto"/>
            <w:left w:val="none" w:sz="0" w:space="0" w:color="auto"/>
            <w:bottom w:val="none" w:sz="0" w:space="0" w:color="auto"/>
            <w:right w:val="none" w:sz="0" w:space="0" w:color="auto"/>
          </w:divBdr>
          <w:divsChild>
            <w:div w:id="966012424">
              <w:marLeft w:val="0"/>
              <w:marRight w:val="0"/>
              <w:marTop w:val="0"/>
              <w:marBottom w:val="0"/>
              <w:divBdr>
                <w:top w:val="none" w:sz="0" w:space="0" w:color="auto"/>
                <w:left w:val="none" w:sz="0" w:space="0" w:color="auto"/>
                <w:bottom w:val="none" w:sz="0" w:space="0" w:color="auto"/>
                <w:right w:val="none" w:sz="0" w:space="0" w:color="auto"/>
              </w:divBdr>
              <w:divsChild>
                <w:div w:id="178148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2327">
      <w:bodyDiv w:val="1"/>
      <w:marLeft w:val="0"/>
      <w:marRight w:val="0"/>
      <w:marTop w:val="0"/>
      <w:marBottom w:val="0"/>
      <w:divBdr>
        <w:top w:val="none" w:sz="0" w:space="0" w:color="auto"/>
        <w:left w:val="none" w:sz="0" w:space="0" w:color="auto"/>
        <w:bottom w:val="none" w:sz="0" w:space="0" w:color="auto"/>
        <w:right w:val="none" w:sz="0" w:space="0" w:color="auto"/>
      </w:divBdr>
      <w:divsChild>
        <w:div w:id="25983111">
          <w:marLeft w:val="0"/>
          <w:marRight w:val="0"/>
          <w:marTop w:val="0"/>
          <w:marBottom w:val="0"/>
          <w:divBdr>
            <w:top w:val="none" w:sz="0" w:space="0" w:color="auto"/>
            <w:left w:val="none" w:sz="0" w:space="0" w:color="auto"/>
            <w:bottom w:val="none" w:sz="0" w:space="0" w:color="auto"/>
            <w:right w:val="none" w:sz="0" w:space="0" w:color="auto"/>
          </w:divBdr>
          <w:divsChild>
            <w:div w:id="1761023041">
              <w:marLeft w:val="0"/>
              <w:marRight w:val="0"/>
              <w:marTop w:val="0"/>
              <w:marBottom w:val="0"/>
              <w:divBdr>
                <w:top w:val="none" w:sz="0" w:space="0" w:color="auto"/>
                <w:left w:val="none" w:sz="0" w:space="0" w:color="auto"/>
                <w:bottom w:val="none" w:sz="0" w:space="0" w:color="auto"/>
                <w:right w:val="none" w:sz="0" w:space="0" w:color="auto"/>
              </w:divBdr>
              <w:divsChild>
                <w:div w:id="197436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74865">
      <w:bodyDiv w:val="1"/>
      <w:marLeft w:val="0"/>
      <w:marRight w:val="0"/>
      <w:marTop w:val="0"/>
      <w:marBottom w:val="0"/>
      <w:divBdr>
        <w:top w:val="none" w:sz="0" w:space="0" w:color="auto"/>
        <w:left w:val="none" w:sz="0" w:space="0" w:color="auto"/>
        <w:bottom w:val="none" w:sz="0" w:space="0" w:color="auto"/>
        <w:right w:val="none" w:sz="0" w:space="0" w:color="auto"/>
      </w:divBdr>
    </w:div>
    <w:div w:id="2003384895">
      <w:bodyDiv w:val="1"/>
      <w:marLeft w:val="0"/>
      <w:marRight w:val="0"/>
      <w:marTop w:val="0"/>
      <w:marBottom w:val="0"/>
      <w:divBdr>
        <w:top w:val="none" w:sz="0" w:space="0" w:color="auto"/>
        <w:left w:val="none" w:sz="0" w:space="0" w:color="auto"/>
        <w:bottom w:val="none" w:sz="0" w:space="0" w:color="auto"/>
        <w:right w:val="none" w:sz="0" w:space="0" w:color="auto"/>
      </w:divBdr>
    </w:div>
    <w:div w:id="2076320039">
      <w:bodyDiv w:val="1"/>
      <w:marLeft w:val="0"/>
      <w:marRight w:val="0"/>
      <w:marTop w:val="0"/>
      <w:marBottom w:val="0"/>
      <w:divBdr>
        <w:top w:val="none" w:sz="0" w:space="0" w:color="auto"/>
        <w:left w:val="none" w:sz="0" w:space="0" w:color="auto"/>
        <w:bottom w:val="none" w:sz="0" w:space="0" w:color="auto"/>
        <w:right w:val="none" w:sz="0" w:space="0" w:color="auto"/>
      </w:divBdr>
    </w:div>
    <w:div w:id="2090039341">
      <w:bodyDiv w:val="1"/>
      <w:marLeft w:val="0"/>
      <w:marRight w:val="0"/>
      <w:marTop w:val="0"/>
      <w:marBottom w:val="0"/>
      <w:divBdr>
        <w:top w:val="none" w:sz="0" w:space="0" w:color="auto"/>
        <w:left w:val="none" w:sz="0" w:space="0" w:color="auto"/>
        <w:bottom w:val="none" w:sz="0" w:space="0" w:color="auto"/>
        <w:right w:val="none" w:sz="0" w:space="0" w:color="auto"/>
      </w:divBdr>
    </w:div>
    <w:div w:id="2137260652">
      <w:bodyDiv w:val="1"/>
      <w:marLeft w:val="0"/>
      <w:marRight w:val="0"/>
      <w:marTop w:val="0"/>
      <w:marBottom w:val="0"/>
      <w:divBdr>
        <w:top w:val="none" w:sz="0" w:space="0" w:color="auto"/>
        <w:left w:val="none" w:sz="0" w:space="0" w:color="auto"/>
        <w:bottom w:val="none" w:sz="0" w:space="0" w:color="auto"/>
        <w:right w:val="none" w:sz="0" w:space="0" w:color="auto"/>
      </w:divBdr>
      <w:divsChild>
        <w:div w:id="1498499607">
          <w:marLeft w:val="0"/>
          <w:marRight w:val="0"/>
          <w:marTop w:val="0"/>
          <w:marBottom w:val="0"/>
          <w:divBdr>
            <w:top w:val="none" w:sz="0" w:space="0" w:color="auto"/>
            <w:left w:val="none" w:sz="0" w:space="0" w:color="auto"/>
            <w:bottom w:val="none" w:sz="0" w:space="0" w:color="auto"/>
            <w:right w:val="none" w:sz="0" w:space="0" w:color="auto"/>
          </w:divBdr>
          <w:divsChild>
            <w:div w:id="1494488064">
              <w:marLeft w:val="0"/>
              <w:marRight w:val="0"/>
              <w:marTop w:val="0"/>
              <w:marBottom w:val="0"/>
              <w:divBdr>
                <w:top w:val="none" w:sz="0" w:space="0" w:color="auto"/>
                <w:left w:val="none" w:sz="0" w:space="0" w:color="auto"/>
                <w:bottom w:val="none" w:sz="0" w:space="0" w:color="auto"/>
                <w:right w:val="none" w:sz="0" w:space="0" w:color="auto"/>
              </w:divBdr>
              <w:divsChild>
                <w:div w:id="210314529">
                  <w:marLeft w:val="0"/>
                  <w:marRight w:val="0"/>
                  <w:marTop w:val="0"/>
                  <w:marBottom w:val="0"/>
                  <w:divBdr>
                    <w:top w:val="none" w:sz="0" w:space="0" w:color="auto"/>
                    <w:left w:val="none" w:sz="0" w:space="0" w:color="auto"/>
                    <w:bottom w:val="none" w:sz="0" w:space="0" w:color="auto"/>
                    <w:right w:val="none" w:sz="0" w:space="0" w:color="auto"/>
                  </w:divBdr>
                  <w:divsChild>
                    <w:div w:id="1593657871">
                      <w:marLeft w:val="0"/>
                      <w:marRight w:val="0"/>
                      <w:marTop w:val="0"/>
                      <w:marBottom w:val="0"/>
                      <w:divBdr>
                        <w:top w:val="none" w:sz="0" w:space="0" w:color="auto"/>
                        <w:left w:val="none" w:sz="0" w:space="0" w:color="auto"/>
                        <w:bottom w:val="none" w:sz="0" w:space="0" w:color="auto"/>
                        <w:right w:val="none" w:sz="0" w:space="0" w:color="auto"/>
                      </w:divBdr>
                    </w:div>
                    <w:div w:id="924995139">
                      <w:marLeft w:val="0"/>
                      <w:marRight w:val="0"/>
                      <w:marTop w:val="0"/>
                      <w:marBottom w:val="0"/>
                      <w:divBdr>
                        <w:top w:val="none" w:sz="0" w:space="0" w:color="auto"/>
                        <w:left w:val="none" w:sz="0" w:space="0" w:color="auto"/>
                        <w:bottom w:val="none" w:sz="0" w:space="0" w:color="auto"/>
                        <w:right w:val="none" w:sz="0" w:space="0" w:color="auto"/>
                      </w:divBdr>
                    </w:div>
                  </w:divsChild>
                </w:div>
                <w:div w:id="2006476609">
                  <w:marLeft w:val="0"/>
                  <w:marRight w:val="0"/>
                  <w:marTop w:val="0"/>
                  <w:marBottom w:val="0"/>
                  <w:divBdr>
                    <w:top w:val="none" w:sz="0" w:space="0" w:color="auto"/>
                    <w:left w:val="none" w:sz="0" w:space="0" w:color="auto"/>
                    <w:bottom w:val="none" w:sz="0" w:space="0" w:color="auto"/>
                    <w:right w:val="none" w:sz="0" w:space="0" w:color="auto"/>
                  </w:divBdr>
                  <w:divsChild>
                    <w:div w:id="1500729733">
                      <w:marLeft w:val="0"/>
                      <w:marRight w:val="0"/>
                      <w:marTop w:val="0"/>
                      <w:marBottom w:val="0"/>
                      <w:divBdr>
                        <w:top w:val="none" w:sz="0" w:space="0" w:color="auto"/>
                        <w:left w:val="none" w:sz="0" w:space="0" w:color="auto"/>
                        <w:bottom w:val="none" w:sz="0" w:space="0" w:color="auto"/>
                        <w:right w:val="none" w:sz="0" w:space="0" w:color="auto"/>
                      </w:divBdr>
                    </w:div>
                  </w:divsChild>
                </w:div>
                <w:div w:id="159388719">
                  <w:marLeft w:val="0"/>
                  <w:marRight w:val="0"/>
                  <w:marTop w:val="0"/>
                  <w:marBottom w:val="0"/>
                  <w:divBdr>
                    <w:top w:val="none" w:sz="0" w:space="0" w:color="auto"/>
                    <w:left w:val="none" w:sz="0" w:space="0" w:color="auto"/>
                    <w:bottom w:val="none" w:sz="0" w:space="0" w:color="auto"/>
                    <w:right w:val="none" w:sz="0" w:space="0" w:color="auto"/>
                  </w:divBdr>
                  <w:divsChild>
                    <w:div w:id="1422675350">
                      <w:marLeft w:val="0"/>
                      <w:marRight w:val="0"/>
                      <w:marTop w:val="0"/>
                      <w:marBottom w:val="0"/>
                      <w:divBdr>
                        <w:top w:val="none" w:sz="0" w:space="0" w:color="auto"/>
                        <w:left w:val="none" w:sz="0" w:space="0" w:color="auto"/>
                        <w:bottom w:val="none" w:sz="0" w:space="0" w:color="auto"/>
                        <w:right w:val="none" w:sz="0" w:space="0" w:color="auto"/>
                      </w:divBdr>
                    </w:div>
                  </w:divsChild>
                </w:div>
                <w:div w:id="1847088051">
                  <w:marLeft w:val="0"/>
                  <w:marRight w:val="0"/>
                  <w:marTop w:val="0"/>
                  <w:marBottom w:val="0"/>
                  <w:divBdr>
                    <w:top w:val="none" w:sz="0" w:space="0" w:color="auto"/>
                    <w:left w:val="none" w:sz="0" w:space="0" w:color="auto"/>
                    <w:bottom w:val="none" w:sz="0" w:space="0" w:color="auto"/>
                    <w:right w:val="none" w:sz="0" w:space="0" w:color="auto"/>
                  </w:divBdr>
                  <w:divsChild>
                    <w:div w:id="1857233727">
                      <w:marLeft w:val="0"/>
                      <w:marRight w:val="0"/>
                      <w:marTop w:val="0"/>
                      <w:marBottom w:val="0"/>
                      <w:divBdr>
                        <w:top w:val="none" w:sz="0" w:space="0" w:color="auto"/>
                        <w:left w:val="none" w:sz="0" w:space="0" w:color="auto"/>
                        <w:bottom w:val="none" w:sz="0" w:space="0" w:color="auto"/>
                        <w:right w:val="none" w:sz="0" w:space="0" w:color="auto"/>
                      </w:divBdr>
                    </w:div>
                    <w:div w:id="1046024019">
                      <w:marLeft w:val="0"/>
                      <w:marRight w:val="0"/>
                      <w:marTop w:val="0"/>
                      <w:marBottom w:val="0"/>
                      <w:divBdr>
                        <w:top w:val="none" w:sz="0" w:space="0" w:color="auto"/>
                        <w:left w:val="none" w:sz="0" w:space="0" w:color="auto"/>
                        <w:bottom w:val="none" w:sz="0" w:space="0" w:color="auto"/>
                        <w:right w:val="none" w:sz="0" w:space="0" w:color="auto"/>
                      </w:divBdr>
                    </w:div>
                    <w:div w:id="1847133037">
                      <w:marLeft w:val="0"/>
                      <w:marRight w:val="0"/>
                      <w:marTop w:val="0"/>
                      <w:marBottom w:val="0"/>
                      <w:divBdr>
                        <w:top w:val="none" w:sz="0" w:space="0" w:color="auto"/>
                        <w:left w:val="none" w:sz="0" w:space="0" w:color="auto"/>
                        <w:bottom w:val="none" w:sz="0" w:space="0" w:color="auto"/>
                        <w:right w:val="none" w:sz="0" w:space="0" w:color="auto"/>
                      </w:divBdr>
                    </w:div>
                  </w:divsChild>
                </w:div>
                <w:div w:id="1895965741">
                  <w:marLeft w:val="0"/>
                  <w:marRight w:val="0"/>
                  <w:marTop w:val="0"/>
                  <w:marBottom w:val="0"/>
                  <w:divBdr>
                    <w:top w:val="none" w:sz="0" w:space="0" w:color="auto"/>
                    <w:left w:val="none" w:sz="0" w:space="0" w:color="auto"/>
                    <w:bottom w:val="none" w:sz="0" w:space="0" w:color="auto"/>
                    <w:right w:val="none" w:sz="0" w:space="0" w:color="auto"/>
                  </w:divBdr>
                  <w:divsChild>
                    <w:div w:id="152721027">
                      <w:marLeft w:val="0"/>
                      <w:marRight w:val="0"/>
                      <w:marTop w:val="0"/>
                      <w:marBottom w:val="0"/>
                      <w:divBdr>
                        <w:top w:val="none" w:sz="0" w:space="0" w:color="auto"/>
                        <w:left w:val="none" w:sz="0" w:space="0" w:color="auto"/>
                        <w:bottom w:val="none" w:sz="0" w:space="0" w:color="auto"/>
                        <w:right w:val="none" w:sz="0" w:space="0" w:color="auto"/>
                      </w:divBdr>
                    </w:div>
                  </w:divsChild>
                </w:div>
                <w:div w:id="1341853764">
                  <w:marLeft w:val="0"/>
                  <w:marRight w:val="0"/>
                  <w:marTop w:val="0"/>
                  <w:marBottom w:val="0"/>
                  <w:divBdr>
                    <w:top w:val="none" w:sz="0" w:space="0" w:color="auto"/>
                    <w:left w:val="none" w:sz="0" w:space="0" w:color="auto"/>
                    <w:bottom w:val="none" w:sz="0" w:space="0" w:color="auto"/>
                    <w:right w:val="none" w:sz="0" w:space="0" w:color="auto"/>
                  </w:divBdr>
                  <w:divsChild>
                    <w:div w:id="1535969089">
                      <w:marLeft w:val="0"/>
                      <w:marRight w:val="0"/>
                      <w:marTop w:val="0"/>
                      <w:marBottom w:val="0"/>
                      <w:divBdr>
                        <w:top w:val="none" w:sz="0" w:space="0" w:color="auto"/>
                        <w:left w:val="none" w:sz="0" w:space="0" w:color="auto"/>
                        <w:bottom w:val="none" w:sz="0" w:space="0" w:color="auto"/>
                        <w:right w:val="none" w:sz="0" w:space="0" w:color="auto"/>
                      </w:divBdr>
                    </w:div>
                  </w:divsChild>
                </w:div>
                <w:div w:id="34090490">
                  <w:marLeft w:val="0"/>
                  <w:marRight w:val="0"/>
                  <w:marTop w:val="0"/>
                  <w:marBottom w:val="0"/>
                  <w:divBdr>
                    <w:top w:val="none" w:sz="0" w:space="0" w:color="auto"/>
                    <w:left w:val="none" w:sz="0" w:space="0" w:color="auto"/>
                    <w:bottom w:val="none" w:sz="0" w:space="0" w:color="auto"/>
                    <w:right w:val="none" w:sz="0" w:space="0" w:color="auto"/>
                  </w:divBdr>
                  <w:divsChild>
                    <w:div w:id="135613602">
                      <w:marLeft w:val="0"/>
                      <w:marRight w:val="0"/>
                      <w:marTop w:val="0"/>
                      <w:marBottom w:val="0"/>
                      <w:divBdr>
                        <w:top w:val="none" w:sz="0" w:space="0" w:color="auto"/>
                        <w:left w:val="none" w:sz="0" w:space="0" w:color="auto"/>
                        <w:bottom w:val="none" w:sz="0" w:space="0" w:color="auto"/>
                        <w:right w:val="none" w:sz="0" w:space="0" w:color="auto"/>
                      </w:divBdr>
                    </w:div>
                  </w:divsChild>
                </w:div>
                <w:div w:id="137188471">
                  <w:marLeft w:val="0"/>
                  <w:marRight w:val="0"/>
                  <w:marTop w:val="0"/>
                  <w:marBottom w:val="0"/>
                  <w:divBdr>
                    <w:top w:val="none" w:sz="0" w:space="0" w:color="auto"/>
                    <w:left w:val="none" w:sz="0" w:space="0" w:color="auto"/>
                    <w:bottom w:val="none" w:sz="0" w:space="0" w:color="auto"/>
                    <w:right w:val="none" w:sz="0" w:space="0" w:color="auto"/>
                  </w:divBdr>
                  <w:divsChild>
                    <w:div w:id="1970087775">
                      <w:marLeft w:val="0"/>
                      <w:marRight w:val="0"/>
                      <w:marTop w:val="0"/>
                      <w:marBottom w:val="0"/>
                      <w:divBdr>
                        <w:top w:val="none" w:sz="0" w:space="0" w:color="auto"/>
                        <w:left w:val="none" w:sz="0" w:space="0" w:color="auto"/>
                        <w:bottom w:val="none" w:sz="0" w:space="0" w:color="auto"/>
                        <w:right w:val="none" w:sz="0" w:space="0" w:color="auto"/>
                      </w:divBdr>
                    </w:div>
                  </w:divsChild>
                </w:div>
                <w:div w:id="306125884">
                  <w:marLeft w:val="0"/>
                  <w:marRight w:val="0"/>
                  <w:marTop w:val="0"/>
                  <w:marBottom w:val="0"/>
                  <w:divBdr>
                    <w:top w:val="none" w:sz="0" w:space="0" w:color="auto"/>
                    <w:left w:val="none" w:sz="0" w:space="0" w:color="auto"/>
                    <w:bottom w:val="none" w:sz="0" w:space="0" w:color="auto"/>
                    <w:right w:val="none" w:sz="0" w:space="0" w:color="auto"/>
                  </w:divBdr>
                  <w:divsChild>
                    <w:div w:id="1789813641">
                      <w:marLeft w:val="0"/>
                      <w:marRight w:val="0"/>
                      <w:marTop w:val="0"/>
                      <w:marBottom w:val="0"/>
                      <w:divBdr>
                        <w:top w:val="none" w:sz="0" w:space="0" w:color="auto"/>
                        <w:left w:val="none" w:sz="0" w:space="0" w:color="auto"/>
                        <w:bottom w:val="none" w:sz="0" w:space="0" w:color="auto"/>
                        <w:right w:val="none" w:sz="0" w:space="0" w:color="auto"/>
                      </w:divBdr>
                    </w:div>
                  </w:divsChild>
                </w:div>
                <w:div w:id="1452821472">
                  <w:marLeft w:val="0"/>
                  <w:marRight w:val="0"/>
                  <w:marTop w:val="0"/>
                  <w:marBottom w:val="0"/>
                  <w:divBdr>
                    <w:top w:val="none" w:sz="0" w:space="0" w:color="auto"/>
                    <w:left w:val="none" w:sz="0" w:space="0" w:color="auto"/>
                    <w:bottom w:val="none" w:sz="0" w:space="0" w:color="auto"/>
                    <w:right w:val="none" w:sz="0" w:space="0" w:color="auto"/>
                  </w:divBdr>
                  <w:divsChild>
                    <w:div w:id="1016347981">
                      <w:marLeft w:val="0"/>
                      <w:marRight w:val="0"/>
                      <w:marTop w:val="0"/>
                      <w:marBottom w:val="0"/>
                      <w:divBdr>
                        <w:top w:val="none" w:sz="0" w:space="0" w:color="auto"/>
                        <w:left w:val="none" w:sz="0" w:space="0" w:color="auto"/>
                        <w:bottom w:val="none" w:sz="0" w:space="0" w:color="auto"/>
                        <w:right w:val="none" w:sz="0" w:space="0" w:color="auto"/>
                      </w:divBdr>
                    </w:div>
                  </w:divsChild>
                </w:div>
                <w:div w:id="1195508575">
                  <w:marLeft w:val="0"/>
                  <w:marRight w:val="0"/>
                  <w:marTop w:val="0"/>
                  <w:marBottom w:val="0"/>
                  <w:divBdr>
                    <w:top w:val="none" w:sz="0" w:space="0" w:color="auto"/>
                    <w:left w:val="none" w:sz="0" w:space="0" w:color="auto"/>
                    <w:bottom w:val="none" w:sz="0" w:space="0" w:color="auto"/>
                    <w:right w:val="none" w:sz="0" w:space="0" w:color="auto"/>
                  </w:divBdr>
                  <w:divsChild>
                    <w:div w:id="1845584147">
                      <w:marLeft w:val="0"/>
                      <w:marRight w:val="0"/>
                      <w:marTop w:val="0"/>
                      <w:marBottom w:val="0"/>
                      <w:divBdr>
                        <w:top w:val="none" w:sz="0" w:space="0" w:color="auto"/>
                        <w:left w:val="none" w:sz="0" w:space="0" w:color="auto"/>
                        <w:bottom w:val="none" w:sz="0" w:space="0" w:color="auto"/>
                        <w:right w:val="none" w:sz="0" w:space="0" w:color="auto"/>
                      </w:divBdr>
                    </w:div>
                  </w:divsChild>
                </w:div>
                <w:div w:id="1921450763">
                  <w:marLeft w:val="0"/>
                  <w:marRight w:val="0"/>
                  <w:marTop w:val="0"/>
                  <w:marBottom w:val="0"/>
                  <w:divBdr>
                    <w:top w:val="none" w:sz="0" w:space="0" w:color="auto"/>
                    <w:left w:val="none" w:sz="0" w:space="0" w:color="auto"/>
                    <w:bottom w:val="none" w:sz="0" w:space="0" w:color="auto"/>
                    <w:right w:val="none" w:sz="0" w:space="0" w:color="auto"/>
                  </w:divBdr>
                  <w:divsChild>
                    <w:div w:id="1275551153">
                      <w:marLeft w:val="0"/>
                      <w:marRight w:val="0"/>
                      <w:marTop w:val="0"/>
                      <w:marBottom w:val="0"/>
                      <w:divBdr>
                        <w:top w:val="none" w:sz="0" w:space="0" w:color="auto"/>
                        <w:left w:val="none" w:sz="0" w:space="0" w:color="auto"/>
                        <w:bottom w:val="none" w:sz="0" w:space="0" w:color="auto"/>
                        <w:right w:val="none" w:sz="0" w:space="0" w:color="auto"/>
                      </w:divBdr>
                    </w:div>
                  </w:divsChild>
                </w:div>
                <w:div w:id="1064571320">
                  <w:marLeft w:val="0"/>
                  <w:marRight w:val="0"/>
                  <w:marTop w:val="0"/>
                  <w:marBottom w:val="0"/>
                  <w:divBdr>
                    <w:top w:val="none" w:sz="0" w:space="0" w:color="auto"/>
                    <w:left w:val="none" w:sz="0" w:space="0" w:color="auto"/>
                    <w:bottom w:val="none" w:sz="0" w:space="0" w:color="auto"/>
                    <w:right w:val="none" w:sz="0" w:space="0" w:color="auto"/>
                  </w:divBdr>
                  <w:divsChild>
                    <w:div w:id="893199731">
                      <w:marLeft w:val="0"/>
                      <w:marRight w:val="0"/>
                      <w:marTop w:val="0"/>
                      <w:marBottom w:val="0"/>
                      <w:divBdr>
                        <w:top w:val="none" w:sz="0" w:space="0" w:color="auto"/>
                        <w:left w:val="none" w:sz="0" w:space="0" w:color="auto"/>
                        <w:bottom w:val="none" w:sz="0" w:space="0" w:color="auto"/>
                        <w:right w:val="none" w:sz="0" w:space="0" w:color="auto"/>
                      </w:divBdr>
                    </w:div>
                  </w:divsChild>
                </w:div>
                <w:div w:id="998928325">
                  <w:marLeft w:val="0"/>
                  <w:marRight w:val="0"/>
                  <w:marTop w:val="0"/>
                  <w:marBottom w:val="0"/>
                  <w:divBdr>
                    <w:top w:val="none" w:sz="0" w:space="0" w:color="auto"/>
                    <w:left w:val="none" w:sz="0" w:space="0" w:color="auto"/>
                    <w:bottom w:val="none" w:sz="0" w:space="0" w:color="auto"/>
                    <w:right w:val="none" w:sz="0" w:space="0" w:color="auto"/>
                  </w:divBdr>
                  <w:divsChild>
                    <w:div w:id="1392074426">
                      <w:marLeft w:val="0"/>
                      <w:marRight w:val="0"/>
                      <w:marTop w:val="0"/>
                      <w:marBottom w:val="0"/>
                      <w:divBdr>
                        <w:top w:val="none" w:sz="0" w:space="0" w:color="auto"/>
                        <w:left w:val="none" w:sz="0" w:space="0" w:color="auto"/>
                        <w:bottom w:val="none" w:sz="0" w:space="0" w:color="auto"/>
                        <w:right w:val="none" w:sz="0" w:space="0" w:color="auto"/>
                      </w:divBdr>
                    </w:div>
                  </w:divsChild>
                </w:div>
                <w:div w:id="811796293">
                  <w:marLeft w:val="0"/>
                  <w:marRight w:val="0"/>
                  <w:marTop w:val="0"/>
                  <w:marBottom w:val="0"/>
                  <w:divBdr>
                    <w:top w:val="none" w:sz="0" w:space="0" w:color="auto"/>
                    <w:left w:val="none" w:sz="0" w:space="0" w:color="auto"/>
                    <w:bottom w:val="none" w:sz="0" w:space="0" w:color="auto"/>
                    <w:right w:val="none" w:sz="0" w:space="0" w:color="auto"/>
                  </w:divBdr>
                  <w:divsChild>
                    <w:div w:id="212625066">
                      <w:marLeft w:val="0"/>
                      <w:marRight w:val="0"/>
                      <w:marTop w:val="0"/>
                      <w:marBottom w:val="0"/>
                      <w:divBdr>
                        <w:top w:val="none" w:sz="0" w:space="0" w:color="auto"/>
                        <w:left w:val="none" w:sz="0" w:space="0" w:color="auto"/>
                        <w:bottom w:val="none" w:sz="0" w:space="0" w:color="auto"/>
                        <w:right w:val="none" w:sz="0" w:space="0" w:color="auto"/>
                      </w:divBdr>
                    </w:div>
                  </w:divsChild>
                </w:div>
                <w:div w:id="2047632254">
                  <w:marLeft w:val="0"/>
                  <w:marRight w:val="0"/>
                  <w:marTop w:val="0"/>
                  <w:marBottom w:val="0"/>
                  <w:divBdr>
                    <w:top w:val="none" w:sz="0" w:space="0" w:color="auto"/>
                    <w:left w:val="none" w:sz="0" w:space="0" w:color="auto"/>
                    <w:bottom w:val="none" w:sz="0" w:space="0" w:color="auto"/>
                    <w:right w:val="none" w:sz="0" w:space="0" w:color="auto"/>
                  </w:divBdr>
                  <w:divsChild>
                    <w:div w:id="2071421692">
                      <w:marLeft w:val="0"/>
                      <w:marRight w:val="0"/>
                      <w:marTop w:val="0"/>
                      <w:marBottom w:val="0"/>
                      <w:divBdr>
                        <w:top w:val="none" w:sz="0" w:space="0" w:color="auto"/>
                        <w:left w:val="none" w:sz="0" w:space="0" w:color="auto"/>
                        <w:bottom w:val="none" w:sz="0" w:space="0" w:color="auto"/>
                        <w:right w:val="none" w:sz="0" w:space="0" w:color="auto"/>
                      </w:divBdr>
                    </w:div>
                  </w:divsChild>
                </w:div>
                <w:div w:id="1211577900">
                  <w:marLeft w:val="0"/>
                  <w:marRight w:val="0"/>
                  <w:marTop w:val="0"/>
                  <w:marBottom w:val="0"/>
                  <w:divBdr>
                    <w:top w:val="none" w:sz="0" w:space="0" w:color="auto"/>
                    <w:left w:val="none" w:sz="0" w:space="0" w:color="auto"/>
                    <w:bottom w:val="none" w:sz="0" w:space="0" w:color="auto"/>
                    <w:right w:val="none" w:sz="0" w:space="0" w:color="auto"/>
                  </w:divBdr>
                  <w:divsChild>
                    <w:div w:id="37243494">
                      <w:marLeft w:val="0"/>
                      <w:marRight w:val="0"/>
                      <w:marTop w:val="0"/>
                      <w:marBottom w:val="0"/>
                      <w:divBdr>
                        <w:top w:val="none" w:sz="0" w:space="0" w:color="auto"/>
                        <w:left w:val="none" w:sz="0" w:space="0" w:color="auto"/>
                        <w:bottom w:val="none" w:sz="0" w:space="0" w:color="auto"/>
                        <w:right w:val="none" w:sz="0" w:space="0" w:color="auto"/>
                      </w:divBdr>
                    </w:div>
                  </w:divsChild>
                </w:div>
                <w:div w:id="2077167248">
                  <w:marLeft w:val="0"/>
                  <w:marRight w:val="0"/>
                  <w:marTop w:val="0"/>
                  <w:marBottom w:val="0"/>
                  <w:divBdr>
                    <w:top w:val="none" w:sz="0" w:space="0" w:color="auto"/>
                    <w:left w:val="none" w:sz="0" w:space="0" w:color="auto"/>
                    <w:bottom w:val="none" w:sz="0" w:space="0" w:color="auto"/>
                    <w:right w:val="none" w:sz="0" w:space="0" w:color="auto"/>
                  </w:divBdr>
                  <w:divsChild>
                    <w:div w:id="1053499321">
                      <w:marLeft w:val="0"/>
                      <w:marRight w:val="0"/>
                      <w:marTop w:val="0"/>
                      <w:marBottom w:val="0"/>
                      <w:divBdr>
                        <w:top w:val="none" w:sz="0" w:space="0" w:color="auto"/>
                        <w:left w:val="none" w:sz="0" w:space="0" w:color="auto"/>
                        <w:bottom w:val="none" w:sz="0" w:space="0" w:color="auto"/>
                        <w:right w:val="none" w:sz="0" w:space="0" w:color="auto"/>
                      </w:divBdr>
                    </w:div>
                  </w:divsChild>
                </w:div>
                <w:div w:id="1626694120">
                  <w:marLeft w:val="0"/>
                  <w:marRight w:val="0"/>
                  <w:marTop w:val="0"/>
                  <w:marBottom w:val="0"/>
                  <w:divBdr>
                    <w:top w:val="none" w:sz="0" w:space="0" w:color="auto"/>
                    <w:left w:val="none" w:sz="0" w:space="0" w:color="auto"/>
                    <w:bottom w:val="none" w:sz="0" w:space="0" w:color="auto"/>
                    <w:right w:val="none" w:sz="0" w:space="0" w:color="auto"/>
                  </w:divBdr>
                  <w:divsChild>
                    <w:div w:id="654339639">
                      <w:marLeft w:val="0"/>
                      <w:marRight w:val="0"/>
                      <w:marTop w:val="0"/>
                      <w:marBottom w:val="0"/>
                      <w:divBdr>
                        <w:top w:val="none" w:sz="0" w:space="0" w:color="auto"/>
                        <w:left w:val="none" w:sz="0" w:space="0" w:color="auto"/>
                        <w:bottom w:val="none" w:sz="0" w:space="0" w:color="auto"/>
                        <w:right w:val="none" w:sz="0" w:space="0" w:color="auto"/>
                      </w:divBdr>
                    </w:div>
                  </w:divsChild>
                </w:div>
                <w:div w:id="321931093">
                  <w:marLeft w:val="0"/>
                  <w:marRight w:val="0"/>
                  <w:marTop w:val="0"/>
                  <w:marBottom w:val="0"/>
                  <w:divBdr>
                    <w:top w:val="none" w:sz="0" w:space="0" w:color="auto"/>
                    <w:left w:val="none" w:sz="0" w:space="0" w:color="auto"/>
                    <w:bottom w:val="none" w:sz="0" w:space="0" w:color="auto"/>
                    <w:right w:val="none" w:sz="0" w:space="0" w:color="auto"/>
                  </w:divBdr>
                  <w:divsChild>
                    <w:div w:id="551115619">
                      <w:marLeft w:val="0"/>
                      <w:marRight w:val="0"/>
                      <w:marTop w:val="0"/>
                      <w:marBottom w:val="0"/>
                      <w:divBdr>
                        <w:top w:val="none" w:sz="0" w:space="0" w:color="auto"/>
                        <w:left w:val="none" w:sz="0" w:space="0" w:color="auto"/>
                        <w:bottom w:val="none" w:sz="0" w:space="0" w:color="auto"/>
                        <w:right w:val="none" w:sz="0" w:space="0" w:color="auto"/>
                      </w:divBdr>
                    </w:div>
                  </w:divsChild>
                </w:div>
                <w:div w:id="650016121">
                  <w:marLeft w:val="0"/>
                  <w:marRight w:val="0"/>
                  <w:marTop w:val="0"/>
                  <w:marBottom w:val="0"/>
                  <w:divBdr>
                    <w:top w:val="none" w:sz="0" w:space="0" w:color="auto"/>
                    <w:left w:val="none" w:sz="0" w:space="0" w:color="auto"/>
                    <w:bottom w:val="none" w:sz="0" w:space="0" w:color="auto"/>
                    <w:right w:val="none" w:sz="0" w:space="0" w:color="auto"/>
                  </w:divBdr>
                  <w:divsChild>
                    <w:div w:id="367293943">
                      <w:marLeft w:val="0"/>
                      <w:marRight w:val="0"/>
                      <w:marTop w:val="0"/>
                      <w:marBottom w:val="0"/>
                      <w:divBdr>
                        <w:top w:val="none" w:sz="0" w:space="0" w:color="auto"/>
                        <w:left w:val="none" w:sz="0" w:space="0" w:color="auto"/>
                        <w:bottom w:val="none" w:sz="0" w:space="0" w:color="auto"/>
                        <w:right w:val="none" w:sz="0" w:space="0" w:color="auto"/>
                      </w:divBdr>
                    </w:div>
                  </w:divsChild>
                </w:div>
                <w:div w:id="241986376">
                  <w:marLeft w:val="0"/>
                  <w:marRight w:val="0"/>
                  <w:marTop w:val="0"/>
                  <w:marBottom w:val="0"/>
                  <w:divBdr>
                    <w:top w:val="none" w:sz="0" w:space="0" w:color="auto"/>
                    <w:left w:val="none" w:sz="0" w:space="0" w:color="auto"/>
                    <w:bottom w:val="none" w:sz="0" w:space="0" w:color="auto"/>
                    <w:right w:val="none" w:sz="0" w:space="0" w:color="auto"/>
                  </w:divBdr>
                  <w:divsChild>
                    <w:div w:id="1453472569">
                      <w:marLeft w:val="0"/>
                      <w:marRight w:val="0"/>
                      <w:marTop w:val="0"/>
                      <w:marBottom w:val="0"/>
                      <w:divBdr>
                        <w:top w:val="none" w:sz="0" w:space="0" w:color="auto"/>
                        <w:left w:val="none" w:sz="0" w:space="0" w:color="auto"/>
                        <w:bottom w:val="none" w:sz="0" w:space="0" w:color="auto"/>
                        <w:right w:val="none" w:sz="0" w:space="0" w:color="auto"/>
                      </w:divBdr>
                    </w:div>
                  </w:divsChild>
                </w:div>
                <w:div w:id="2059667882">
                  <w:marLeft w:val="0"/>
                  <w:marRight w:val="0"/>
                  <w:marTop w:val="0"/>
                  <w:marBottom w:val="0"/>
                  <w:divBdr>
                    <w:top w:val="none" w:sz="0" w:space="0" w:color="auto"/>
                    <w:left w:val="none" w:sz="0" w:space="0" w:color="auto"/>
                    <w:bottom w:val="none" w:sz="0" w:space="0" w:color="auto"/>
                    <w:right w:val="none" w:sz="0" w:space="0" w:color="auto"/>
                  </w:divBdr>
                  <w:divsChild>
                    <w:div w:id="1342199647">
                      <w:marLeft w:val="0"/>
                      <w:marRight w:val="0"/>
                      <w:marTop w:val="0"/>
                      <w:marBottom w:val="0"/>
                      <w:divBdr>
                        <w:top w:val="none" w:sz="0" w:space="0" w:color="auto"/>
                        <w:left w:val="none" w:sz="0" w:space="0" w:color="auto"/>
                        <w:bottom w:val="none" w:sz="0" w:space="0" w:color="auto"/>
                        <w:right w:val="none" w:sz="0" w:space="0" w:color="auto"/>
                      </w:divBdr>
                    </w:div>
                  </w:divsChild>
                </w:div>
                <w:div w:id="899486075">
                  <w:marLeft w:val="0"/>
                  <w:marRight w:val="0"/>
                  <w:marTop w:val="0"/>
                  <w:marBottom w:val="0"/>
                  <w:divBdr>
                    <w:top w:val="none" w:sz="0" w:space="0" w:color="auto"/>
                    <w:left w:val="none" w:sz="0" w:space="0" w:color="auto"/>
                    <w:bottom w:val="none" w:sz="0" w:space="0" w:color="auto"/>
                    <w:right w:val="none" w:sz="0" w:space="0" w:color="auto"/>
                  </w:divBdr>
                  <w:divsChild>
                    <w:div w:id="1110852060">
                      <w:marLeft w:val="0"/>
                      <w:marRight w:val="0"/>
                      <w:marTop w:val="0"/>
                      <w:marBottom w:val="0"/>
                      <w:divBdr>
                        <w:top w:val="none" w:sz="0" w:space="0" w:color="auto"/>
                        <w:left w:val="none" w:sz="0" w:space="0" w:color="auto"/>
                        <w:bottom w:val="none" w:sz="0" w:space="0" w:color="auto"/>
                        <w:right w:val="none" w:sz="0" w:space="0" w:color="auto"/>
                      </w:divBdr>
                    </w:div>
                  </w:divsChild>
                </w:div>
                <w:div w:id="592400427">
                  <w:marLeft w:val="0"/>
                  <w:marRight w:val="0"/>
                  <w:marTop w:val="0"/>
                  <w:marBottom w:val="0"/>
                  <w:divBdr>
                    <w:top w:val="none" w:sz="0" w:space="0" w:color="auto"/>
                    <w:left w:val="none" w:sz="0" w:space="0" w:color="auto"/>
                    <w:bottom w:val="none" w:sz="0" w:space="0" w:color="auto"/>
                    <w:right w:val="none" w:sz="0" w:space="0" w:color="auto"/>
                  </w:divBdr>
                  <w:divsChild>
                    <w:div w:id="717703037">
                      <w:marLeft w:val="0"/>
                      <w:marRight w:val="0"/>
                      <w:marTop w:val="0"/>
                      <w:marBottom w:val="0"/>
                      <w:divBdr>
                        <w:top w:val="none" w:sz="0" w:space="0" w:color="auto"/>
                        <w:left w:val="none" w:sz="0" w:space="0" w:color="auto"/>
                        <w:bottom w:val="none" w:sz="0" w:space="0" w:color="auto"/>
                        <w:right w:val="none" w:sz="0" w:space="0" w:color="auto"/>
                      </w:divBdr>
                    </w:div>
                  </w:divsChild>
                </w:div>
                <w:div w:id="663632374">
                  <w:marLeft w:val="0"/>
                  <w:marRight w:val="0"/>
                  <w:marTop w:val="0"/>
                  <w:marBottom w:val="0"/>
                  <w:divBdr>
                    <w:top w:val="none" w:sz="0" w:space="0" w:color="auto"/>
                    <w:left w:val="none" w:sz="0" w:space="0" w:color="auto"/>
                    <w:bottom w:val="none" w:sz="0" w:space="0" w:color="auto"/>
                    <w:right w:val="none" w:sz="0" w:space="0" w:color="auto"/>
                  </w:divBdr>
                  <w:divsChild>
                    <w:div w:id="766535011">
                      <w:marLeft w:val="0"/>
                      <w:marRight w:val="0"/>
                      <w:marTop w:val="0"/>
                      <w:marBottom w:val="0"/>
                      <w:divBdr>
                        <w:top w:val="none" w:sz="0" w:space="0" w:color="auto"/>
                        <w:left w:val="none" w:sz="0" w:space="0" w:color="auto"/>
                        <w:bottom w:val="none" w:sz="0" w:space="0" w:color="auto"/>
                        <w:right w:val="none" w:sz="0" w:space="0" w:color="auto"/>
                      </w:divBdr>
                    </w:div>
                  </w:divsChild>
                </w:div>
                <w:div w:id="1673679402">
                  <w:marLeft w:val="0"/>
                  <w:marRight w:val="0"/>
                  <w:marTop w:val="0"/>
                  <w:marBottom w:val="0"/>
                  <w:divBdr>
                    <w:top w:val="none" w:sz="0" w:space="0" w:color="auto"/>
                    <w:left w:val="none" w:sz="0" w:space="0" w:color="auto"/>
                    <w:bottom w:val="none" w:sz="0" w:space="0" w:color="auto"/>
                    <w:right w:val="none" w:sz="0" w:space="0" w:color="auto"/>
                  </w:divBdr>
                  <w:divsChild>
                    <w:div w:id="541477412">
                      <w:marLeft w:val="0"/>
                      <w:marRight w:val="0"/>
                      <w:marTop w:val="0"/>
                      <w:marBottom w:val="0"/>
                      <w:divBdr>
                        <w:top w:val="none" w:sz="0" w:space="0" w:color="auto"/>
                        <w:left w:val="none" w:sz="0" w:space="0" w:color="auto"/>
                        <w:bottom w:val="none" w:sz="0" w:space="0" w:color="auto"/>
                        <w:right w:val="none" w:sz="0" w:space="0" w:color="auto"/>
                      </w:divBdr>
                    </w:div>
                  </w:divsChild>
                </w:div>
                <w:div w:id="976764209">
                  <w:marLeft w:val="0"/>
                  <w:marRight w:val="0"/>
                  <w:marTop w:val="0"/>
                  <w:marBottom w:val="0"/>
                  <w:divBdr>
                    <w:top w:val="none" w:sz="0" w:space="0" w:color="auto"/>
                    <w:left w:val="none" w:sz="0" w:space="0" w:color="auto"/>
                    <w:bottom w:val="none" w:sz="0" w:space="0" w:color="auto"/>
                    <w:right w:val="none" w:sz="0" w:space="0" w:color="auto"/>
                  </w:divBdr>
                  <w:divsChild>
                    <w:div w:id="694383265">
                      <w:marLeft w:val="0"/>
                      <w:marRight w:val="0"/>
                      <w:marTop w:val="0"/>
                      <w:marBottom w:val="0"/>
                      <w:divBdr>
                        <w:top w:val="none" w:sz="0" w:space="0" w:color="auto"/>
                        <w:left w:val="none" w:sz="0" w:space="0" w:color="auto"/>
                        <w:bottom w:val="none" w:sz="0" w:space="0" w:color="auto"/>
                        <w:right w:val="none" w:sz="0" w:space="0" w:color="auto"/>
                      </w:divBdr>
                    </w:div>
                  </w:divsChild>
                </w:div>
                <w:div w:id="763917862">
                  <w:marLeft w:val="0"/>
                  <w:marRight w:val="0"/>
                  <w:marTop w:val="0"/>
                  <w:marBottom w:val="0"/>
                  <w:divBdr>
                    <w:top w:val="none" w:sz="0" w:space="0" w:color="auto"/>
                    <w:left w:val="none" w:sz="0" w:space="0" w:color="auto"/>
                    <w:bottom w:val="none" w:sz="0" w:space="0" w:color="auto"/>
                    <w:right w:val="none" w:sz="0" w:space="0" w:color="auto"/>
                  </w:divBdr>
                  <w:divsChild>
                    <w:div w:id="289358280">
                      <w:marLeft w:val="0"/>
                      <w:marRight w:val="0"/>
                      <w:marTop w:val="0"/>
                      <w:marBottom w:val="0"/>
                      <w:divBdr>
                        <w:top w:val="none" w:sz="0" w:space="0" w:color="auto"/>
                        <w:left w:val="none" w:sz="0" w:space="0" w:color="auto"/>
                        <w:bottom w:val="none" w:sz="0" w:space="0" w:color="auto"/>
                        <w:right w:val="none" w:sz="0" w:space="0" w:color="auto"/>
                      </w:divBdr>
                    </w:div>
                  </w:divsChild>
                </w:div>
                <w:div w:id="622854391">
                  <w:marLeft w:val="0"/>
                  <w:marRight w:val="0"/>
                  <w:marTop w:val="0"/>
                  <w:marBottom w:val="0"/>
                  <w:divBdr>
                    <w:top w:val="none" w:sz="0" w:space="0" w:color="auto"/>
                    <w:left w:val="none" w:sz="0" w:space="0" w:color="auto"/>
                    <w:bottom w:val="none" w:sz="0" w:space="0" w:color="auto"/>
                    <w:right w:val="none" w:sz="0" w:space="0" w:color="auto"/>
                  </w:divBdr>
                  <w:divsChild>
                    <w:div w:id="1202400016">
                      <w:marLeft w:val="0"/>
                      <w:marRight w:val="0"/>
                      <w:marTop w:val="0"/>
                      <w:marBottom w:val="0"/>
                      <w:divBdr>
                        <w:top w:val="none" w:sz="0" w:space="0" w:color="auto"/>
                        <w:left w:val="none" w:sz="0" w:space="0" w:color="auto"/>
                        <w:bottom w:val="none" w:sz="0" w:space="0" w:color="auto"/>
                        <w:right w:val="none" w:sz="0" w:space="0" w:color="auto"/>
                      </w:divBdr>
                    </w:div>
                  </w:divsChild>
                </w:div>
                <w:div w:id="674920884">
                  <w:marLeft w:val="0"/>
                  <w:marRight w:val="0"/>
                  <w:marTop w:val="0"/>
                  <w:marBottom w:val="0"/>
                  <w:divBdr>
                    <w:top w:val="none" w:sz="0" w:space="0" w:color="auto"/>
                    <w:left w:val="none" w:sz="0" w:space="0" w:color="auto"/>
                    <w:bottom w:val="none" w:sz="0" w:space="0" w:color="auto"/>
                    <w:right w:val="none" w:sz="0" w:space="0" w:color="auto"/>
                  </w:divBdr>
                  <w:divsChild>
                    <w:div w:id="171842403">
                      <w:marLeft w:val="0"/>
                      <w:marRight w:val="0"/>
                      <w:marTop w:val="0"/>
                      <w:marBottom w:val="0"/>
                      <w:divBdr>
                        <w:top w:val="none" w:sz="0" w:space="0" w:color="auto"/>
                        <w:left w:val="none" w:sz="0" w:space="0" w:color="auto"/>
                        <w:bottom w:val="none" w:sz="0" w:space="0" w:color="auto"/>
                        <w:right w:val="none" w:sz="0" w:space="0" w:color="auto"/>
                      </w:divBdr>
                    </w:div>
                  </w:divsChild>
                </w:div>
                <w:div w:id="465513004">
                  <w:marLeft w:val="0"/>
                  <w:marRight w:val="0"/>
                  <w:marTop w:val="0"/>
                  <w:marBottom w:val="0"/>
                  <w:divBdr>
                    <w:top w:val="none" w:sz="0" w:space="0" w:color="auto"/>
                    <w:left w:val="none" w:sz="0" w:space="0" w:color="auto"/>
                    <w:bottom w:val="none" w:sz="0" w:space="0" w:color="auto"/>
                    <w:right w:val="none" w:sz="0" w:space="0" w:color="auto"/>
                  </w:divBdr>
                  <w:divsChild>
                    <w:div w:id="590165370">
                      <w:marLeft w:val="0"/>
                      <w:marRight w:val="0"/>
                      <w:marTop w:val="0"/>
                      <w:marBottom w:val="0"/>
                      <w:divBdr>
                        <w:top w:val="none" w:sz="0" w:space="0" w:color="auto"/>
                        <w:left w:val="none" w:sz="0" w:space="0" w:color="auto"/>
                        <w:bottom w:val="none" w:sz="0" w:space="0" w:color="auto"/>
                        <w:right w:val="none" w:sz="0" w:space="0" w:color="auto"/>
                      </w:divBdr>
                    </w:div>
                  </w:divsChild>
                </w:div>
                <w:div w:id="1875196033">
                  <w:marLeft w:val="0"/>
                  <w:marRight w:val="0"/>
                  <w:marTop w:val="0"/>
                  <w:marBottom w:val="0"/>
                  <w:divBdr>
                    <w:top w:val="none" w:sz="0" w:space="0" w:color="auto"/>
                    <w:left w:val="none" w:sz="0" w:space="0" w:color="auto"/>
                    <w:bottom w:val="none" w:sz="0" w:space="0" w:color="auto"/>
                    <w:right w:val="none" w:sz="0" w:space="0" w:color="auto"/>
                  </w:divBdr>
                  <w:divsChild>
                    <w:div w:id="1810853532">
                      <w:marLeft w:val="0"/>
                      <w:marRight w:val="0"/>
                      <w:marTop w:val="0"/>
                      <w:marBottom w:val="0"/>
                      <w:divBdr>
                        <w:top w:val="none" w:sz="0" w:space="0" w:color="auto"/>
                        <w:left w:val="none" w:sz="0" w:space="0" w:color="auto"/>
                        <w:bottom w:val="none" w:sz="0" w:space="0" w:color="auto"/>
                        <w:right w:val="none" w:sz="0" w:space="0" w:color="auto"/>
                      </w:divBdr>
                    </w:div>
                  </w:divsChild>
                </w:div>
                <w:div w:id="1086003642">
                  <w:marLeft w:val="0"/>
                  <w:marRight w:val="0"/>
                  <w:marTop w:val="0"/>
                  <w:marBottom w:val="0"/>
                  <w:divBdr>
                    <w:top w:val="none" w:sz="0" w:space="0" w:color="auto"/>
                    <w:left w:val="none" w:sz="0" w:space="0" w:color="auto"/>
                    <w:bottom w:val="none" w:sz="0" w:space="0" w:color="auto"/>
                    <w:right w:val="none" w:sz="0" w:space="0" w:color="auto"/>
                  </w:divBdr>
                  <w:divsChild>
                    <w:div w:id="892158428">
                      <w:marLeft w:val="0"/>
                      <w:marRight w:val="0"/>
                      <w:marTop w:val="0"/>
                      <w:marBottom w:val="0"/>
                      <w:divBdr>
                        <w:top w:val="none" w:sz="0" w:space="0" w:color="auto"/>
                        <w:left w:val="none" w:sz="0" w:space="0" w:color="auto"/>
                        <w:bottom w:val="none" w:sz="0" w:space="0" w:color="auto"/>
                        <w:right w:val="none" w:sz="0" w:space="0" w:color="auto"/>
                      </w:divBdr>
                    </w:div>
                  </w:divsChild>
                </w:div>
                <w:div w:id="446435297">
                  <w:marLeft w:val="0"/>
                  <w:marRight w:val="0"/>
                  <w:marTop w:val="0"/>
                  <w:marBottom w:val="0"/>
                  <w:divBdr>
                    <w:top w:val="none" w:sz="0" w:space="0" w:color="auto"/>
                    <w:left w:val="none" w:sz="0" w:space="0" w:color="auto"/>
                    <w:bottom w:val="none" w:sz="0" w:space="0" w:color="auto"/>
                    <w:right w:val="none" w:sz="0" w:space="0" w:color="auto"/>
                  </w:divBdr>
                  <w:divsChild>
                    <w:div w:id="1952664298">
                      <w:marLeft w:val="0"/>
                      <w:marRight w:val="0"/>
                      <w:marTop w:val="0"/>
                      <w:marBottom w:val="0"/>
                      <w:divBdr>
                        <w:top w:val="none" w:sz="0" w:space="0" w:color="auto"/>
                        <w:left w:val="none" w:sz="0" w:space="0" w:color="auto"/>
                        <w:bottom w:val="none" w:sz="0" w:space="0" w:color="auto"/>
                        <w:right w:val="none" w:sz="0" w:space="0" w:color="auto"/>
                      </w:divBdr>
                    </w:div>
                  </w:divsChild>
                </w:div>
                <w:div w:id="1699424303">
                  <w:marLeft w:val="0"/>
                  <w:marRight w:val="0"/>
                  <w:marTop w:val="0"/>
                  <w:marBottom w:val="0"/>
                  <w:divBdr>
                    <w:top w:val="none" w:sz="0" w:space="0" w:color="auto"/>
                    <w:left w:val="none" w:sz="0" w:space="0" w:color="auto"/>
                    <w:bottom w:val="none" w:sz="0" w:space="0" w:color="auto"/>
                    <w:right w:val="none" w:sz="0" w:space="0" w:color="auto"/>
                  </w:divBdr>
                  <w:divsChild>
                    <w:div w:id="818962428">
                      <w:marLeft w:val="0"/>
                      <w:marRight w:val="0"/>
                      <w:marTop w:val="0"/>
                      <w:marBottom w:val="0"/>
                      <w:divBdr>
                        <w:top w:val="none" w:sz="0" w:space="0" w:color="auto"/>
                        <w:left w:val="none" w:sz="0" w:space="0" w:color="auto"/>
                        <w:bottom w:val="none" w:sz="0" w:space="0" w:color="auto"/>
                        <w:right w:val="none" w:sz="0" w:space="0" w:color="auto"/>
                      </w:divBdr>
                    </w:div>
                  </w:divsChild>
                </w:div>
                <w:div w:id="1391077463">
                  <w:marLeft w:val="0"/>
                  <w:marRight w:val="0"/>
                  <w:marTop w:val="0"/>
                  <w:marBottom w:val="0"/>
                  <w:divBdr>
                    <w:top w:val="none" w:sz="0" w:space="0" w:color="auto"/>
                    <w:left w:val="none" w:sz="0" w:space="0" w:color="auto"/>
                    <w:bottom w:val="none" w:sz="0" w:space="0" w:color="auto"/>
                    <w:right w:val="none" w:sz="0" w:space="0" w:color="auto"/>
                  </w:divBdr>
                  <w:divsChild>
                    <w:div w:id="729882285">
                      <w:marLeft w:val="0"/>
                      <w:marRight w:val="0"/>
                      <w:marTop w:val="0"/>
                      <w:marBottom w:val="0"/>
                      <w:divBdr>
                        <w:top w:val="none" w:sz="0" w:space="0" w:color="auto"/>
                        <w:left w:val="none" w:sz="0" w:space="0" w:color="auto"/>
                        <w:bottom w:val="none" w:sz="0" w:space="0" w:color="auto"/>
                        <w:right w:val="none" w:sz="0" w:space="0" w:color="auto"/>
                      </w:divBdr>
                    </w:div>
                  </w:divsChild>
                </w:div>
                <w:div w:id="289478367">
                  <w:marLeft w:val="0"/>
                  <w:marRight w:val="0"/>
                  <w:marTop w:val="0"/>
                  <w:marBottom w:val="0"/>
                  <w:divBdr>
                    <w:top w:val="none" w:sz="0" w:space="0" w:color="auto"/>
                    <w:left w:val="none" w:sz="0" w:space="0" w:color="auto"/>
                    <w:bottom w:val="none" w:sz="0" w:space="0" w:color="auto"/>
                    <w:right w:val="none" w:sz="0" w:space="0" w:color="auto"/>
                  </w:divBdr>
                  <w:divsChild>
                    <w:div w:id="444353058">
                      <w:marLeft w:val="0"/>
                      <w:marRight w:val="0"/>
                      <w:marTop w:val="0"/>
                      <w:marBottom w:val="0"/>
                      <w:divBdr>
                        <w:top w:val="none" w:sz="0" w:space="0" w:color="auto"/>
                        <w:left w:val="none" w:sz="0" w:space="0" w:color="auto"/>
                        <w:bottom w:val="none" w:sz="0" w:space="0" w:color="auto"/>
                        <w:right w:val="none" w:sz="0" w:space="0" w:color="auto"/>
                      </w:divBdr>
                    </w:div>
                  </w:divsChild>
                </w:div>
                <w:div w:id="1199975807">
                  <w:marLeft w:val="0"/>
                  <w:marRight w:val="0"/>
                  <w:marTop w:val="0"/>
                  <w:marBottom w:val="0"/>
                  <w:divBdr>
                    <w:top w:val="none" w:sz="0" w:space="0" w:color="auto"/>
                    <w:left w:val="none" w:sz="0" w:space="0" w:color="auto"/>
                    <w:bottom w:val="none" w:sz="0" w:space="0" w:color="auto"/>
                    <w:right w:val="none" w:sz="0" w:space="0" w:color="auto"/>
                  </w:divBdr>
                  <w:divsChild>
                    <w:div w:id="1794589102">
                      <w:marLeft w:val="0"/>
                      <w:marRight w:val="0"/>
                      <w:marTop w:val="0"/>
                      <w:marBottom w:val="0"/>
                      <w:divBdr>
                        <w:top w:val="none" w:sz="0" w:space="0" w:color="auto"/>
                        <w:left w:val="none" w:sz="0" w:space="0" w:color="auto"/>
                        <w:bottom w:val="none" w:sz="0" w:space="0" w:color="auto"/>
                        <w:right w:val="none" w:sz="0" w:space="0" w:color="auto"/>
                      </w:divBdr>
                    </w:div>
                  </w:divsChild>
                </w:div>
                <w:div w:id="593636111">
                  <w:marLeft w:val="0"/>
                  <w:marRight w:val="0"/>
                  <w:marTop w:val="0"/>
                  <w:marBottom w:val="0"/>
                  <w:divBdr>
                    <w:top w:val="none" w:sz="0" w:space="0" w:color="auto"/>
                    <w:left w:val="none" w:sz="0" w:space="0" w:color="auto"/>
                    <w:bottom w:val="none" w:sz="0" w:space="0" w:color="auto"/>
                    <w:right w:val="none" w:sz="0" w:space="0" w:color="auto"/>
                  </w:divBdr>
                  <w:divsChild>
                    <w:div w:id="4551385">
                      <w:marLeft w:val="0"/>
                      <w:marRight w:val="0"/>
                      <w:marTop w:val="0"/>
                      <w:marBottom w:val="0"/>
                      <w:divBdr>
                        <w:top w:val="none" w:sz="0" w:space="0" w:color="auto"/>
                        <w:left w:val="none" w:sz="0" w:space="0" w:color="auto"/>
                        <w:bottom w:val="none" w:sz="0" w:space="0" w:color="auto"/>
                        <w:right w:val="none" w:sz="0" w:space="0" w:color="auto"/>
                      </w:divBdr>
                    </w:div>
                  </w:divsChild>
                </w:div>
                <w:div w:id="1092244939">
                  <w:marLeft w:val="0"/>
                  <w:marRight w:val="0"/>
                  <w:marTop w:val="0"/>
                  <w:marBottom w:val="0"/>
                  <w:divBdr>
                    <w:top w:val="none" w:sz="0" w:space="0" w:color="auto"/>
                    <w:left w:val="none" w:sz="0" w:space="0" w:color="auto"/>
                    <w:bottom w:val="none" w:sz="0" w:space="0" w:color="auto"/>
                    <w:right w:val="none" w:sz="0" w:space="0" w:color="auto"/>
                  </w:divBdr>
                  <w:divsChild>
                    <w:div w:id="2044204719">
                      <w:marLeft w:val="0"/>
                      <w:marRight w:val="0"/>
                      <w:marTop w:val="0"/>
                      <w:marBottom w:val="0"/>
                      <w:divBdr>
                        <w:top w:val="none" w:sz="0" w:space="0" w:color="auto"/>
                        <w:left w:val="none" w:sz="0" w:space="0" w:color="auto"/>
                        <w:bottom w:val="none" w:sz="0" w:space="0" w:color="auto"/>
                        <w:right w:val="none" w:sz="0" w:space="0" w:color="auto"/>
                      </w:divBdr>
                    </w:div>
                  </w:divsChild>
                </w:div>
                <w:div w:id="1485121010">
                  <w:marLeft w:val="0"/>
                  <w:marRight w:val="0"/>
                  <w:marTop w:val="0"/>
                  <w:marBottom w:val="0"/>
                  <w:divBdr>
                    <w:top w:val="none" w:sz="0" w:space="0" w:color="auto"/>
                    <w:left w:val="none" w:sz="0" w:space="0" w:color="auto"/>
                    <w:bottom w:val="none" w:sz="0" w:space="0" w:color="auto"/>
                    <w:right w:val="none" w:sz="0" w:space="0" w:color="auto"/>
                  </w:divBdr>
                  <w:divsChild>
                    <w:div w:id="1834681570">
                      <w:marLeft w:val="0"/>
                      <w:marRight w:val="0"/>
                      <w:marTop w:val="0"/>
                      <w:marBottom w:val="0"/>
                      <w:divBdr>
                        <w:top w:val="none" w:sz="0" w:space="0" w:color="auto"/>
                        <w:left w:val="none" w:sz="0" w:space="0" w:color="auto"/>
                        <w:bottom w:val="none" w:sz="0" w:space="0" w:color="auto"/>
                        <w:right w:val="none" w:sz="0" w:space="0" w:color="auto"/>
                      </w:divBdr>
                    </w:div>
                  </w:divsChild>
                </w:div>
                <w:div w:id="1314137797">
                  <w:marLeft w:val="0"/>
                  <w:marRight w:val="0"/>
                  <w:marTop w:val="0"/>
                  <w:marBottom w:val="0"/>
                  <w:divBdr>
                    <w:top w:val="none" w:sz="0" w:space="0" w:color="auto"/>
                    <w:left w:val="none" w:sz="0" w:space="0" w:color="auto"/>
                    <w:bottom w:val="none" w:sz="0" w:space="0" w:color="auto"/>
                    <w:right w:val="none" w:sz="0" w:space="0" w:color="auto"/>
                  </w:divBdr>
                  <w:divsChild>
                    <w:div w:id="145378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nchester.ac.uk/study/international/" TargetMode="External"/><Relationship Id="rId18" Type="http://schemas.openxmlformats.org/officeDocument/2006/relationships/hyperlink" Target="https://www.visitmanchester.com/things-to-see-and-do" TargetMode="External"/><Relationship Id="rId26" Type="http://schemas.openxmlformats.org/officeDocument/2006/relationships/hyperlink" Target="https://www.escholar.manchester.ac.uk/learning-objects/mle/being-critical/story_html5.html" TargetMode="External"/><Relationship Id="rId39" Type="http://schemas.openxmlformats.org/officeDocument/2006/relationships/hyperlink" Target="https://www.nationalrail.co.uk/times_fares/National-Railcards.aspx" TargetMode="External"/><Relationship Id="rId21" Type="http://schemas.openxmlformats.org/officeDocument/2006/relationships/image" Target="media/image5.emf"/><Relationship Id="rId34" Type="http://schemas.openxmlformats.org/officeDocument/2006/relationships/hyperlink" Target="https://assets.publishing.service.gov.uk/government/uploads/system/uploads/attachment_data/file/1063602/Opportunity_for_all_strong_schools_with_great_teachers_for_your_child__print_version_.pdf" TargetMode="External"/><Relationship Id="rId42" Type="http://schemas.openxmlformats.org/officeDocument/2006/relationships/hyperlink" Target="https://www.welcome.manchester.ac.uk/welcome-and-induction/online-learning/help-me-get-online/" TargetMode="External"/><Relationship Id="rId47" Type="http://schemas.openxmlformats.org/officeDocument/2006/relationships/hyperlink" Target="https://www.sport.manchester.ac.uk/sport-and-activity/sport-a-to-z/" TargetMode="Externa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anchester.ac.uk/study/international/why-manchester/multicultural/community-societies/society/" TargetMode="External"/><Relationship Id="rId29" Type="http://schemas.openxmlformats.org/officeDocument/2006/relationships/hyperlink" Target="https://www.escholar.manchester.ac.uk/learning-objects/mle/avoiding-plagiarism/story_html5.html" TargetMode="External"/><Relationship Id="rId11" Type="http://schemas.openxmlformats.org/officeDocument/2006/relationships/header" Target="header1.xml"/><Relationship Id="rId24" Type="http://schemas.openxmlformats.org/officeDocument/2006/relationships/hyperlink" Target="https://www.escholar.manchester.ac.uk/learning-objects/mle/understanding-task/story_html5.html" TargetMode="External"/><Relationship Id="rId32" Type="http://schemas.openxmlformats.org/officeDocument/2006/relationships/hyperlink" Target="https://www.gov.uk/government/publications/keeping-children-safe-in-education--2" TargetMode="External"/><Relationship Id="rId37" Type="http://schemas.openxmlformats.org/officeDocument/2006/relationships/hyperlink" Target="https://www.studentsupport.manchester.ac.uk/finances/funding-opportunities/all/living-cost-support-fund/" TargetMode="External"/><Relationship Id="rId40" Type="http://schemas.openxmlformats.org/officeDocument/2006/relationships/hyperlink" Target="https://metrolinktrains.com/ticketsOverview/discounts/everyday-discounts/" TargetMode="External"/><Relationship Id="rId45" Type="http://schemas.openxmlformats.org/officeDocument/2006/relationships/hyperlink" Target="http://www.counsellingservice.manchester.ac.uk/" TargetMode="External"/><Relationship Id="rId5" Type="http://schemas.openxmlformats.org/officeDocument/2006/relationships/webSettings" Target="webSettings.xml"/><Relationship Id="rId15" Type="http://schemas.openxmlformats.org/officeDocument/2006/relationships/hyperlink" Target="https://www.manchester.ac.uk/study/international/finance-and-scholarships/banking/" TargetMode="External"/><Relationship Id="rId23" Type="http://schemas.openxmlformats.org/officeDocument/2006/relationships/hyperlink" Target="https://www.library.manchester.ac.uk/training/my-learning-essentials/online-resources/" TargetMode="External"/><Relationship Id="rId28" Type="http://schemas.openxmlformats.org/officeDocument/2006/relationships/hyperlink" Target="https://www.escholar.manchester.ac.uk/learning-objects/mle/lit-review/story_html5.html" TargetMode="External"/><Relationship Id="rId36" Type="http://schemas.openxmlformats.org/officeDocument/2006/relationships/hyperlink" Target="http://www.dso.manchester.ac.uk/" TargetMode="External"/><Relationship Id="rId49"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hyperlink" Target="https://tfgm.com/" TargetMode="External"/><Relationship Id="rId31" Type="http://schemas.openxmlformats.org/officeDocument/2006/relationships/hyperlink" Target="https://www.gov.uk/government/publications/initial-teacher-training-itt-core-content-framework/the-trainee-teacher-behavioural-toolkit-a-summary" TargetMode="External"/><Relationship Id="rId44" Type="http://schemas.openxmlformats.org/officeDocument/2006/relationships/hyperlink" Target="http://www.studentsupport.manchester.ac.uk/finances/funding-opportunities/all/bursaries-and-scholarships/"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manchester.ac.uk/study/international/finance-and-scholarships/" TargetMode="External"/><Relationship Id="rId22" Type="http://schemas.openxmlformats.org/officeDocument/2006/relationships/hyperlink" Target="https://www.gov.uk/government/publications/keeping-children-safe-in-education--2" TargetMode="External"/><Relationship Id="rId27" Type="http://schemas.openxmlformats.org/officeDocument/2006/relationships/hyperlink" Target="https://www.escholar.manchester.ac.uk/learning-objects/mle/introducing-referencing/story_html5.html" TargetMode="External"/><Relationship Id="rId30" Type="http://schemas.openxmlformats.org/officeDocument/2006/relationships/hyperlink" Target="http://www.dso.manchester.ac.uk/" TargetMode="External"/><Relationship Id="rId35" Type="http://schemas.openxmlformats.org/officeDocument/2006/relationships/hyperlink" Target="http://www.studentsupport.manchester.ac.uk/" TargetMode="External"/><Relationship Id="rId43" Type="http://schemas.openxmlformats.org/officeDocument/2006/relationships/hyperlink" Target="http://www.studentsupport.manchester.ac.uk/taking-care/support-services/accessing-healthcare/" TargetMode="External"/><Relationship Id="rId48" Type="http://schemas.openxmlformats.org/officeDocument/2006/relationships/hyperlink" Target="https://www.sport.manchester.ac.uk/memberships/"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manchesterstudentsunion.com/" TargetMode="External"/><Relationship Id="rId25" Type="http://schemas.openxmlformats.org/officeDocument/2006/relationships/hyperlink" Target="https://www.escholar.manchester.ac.uk/learning-objects/mle/packages/writing/downloads/essay-structure.pdf" TargetMode="External"/><Relationship Id="rId33" Type="http://schemas.openxmlformats.org/officeDocument/2006/relationships/hyperlink" Target="https://assets.publishing.service.gov.uk/government/uploads/system/uploads/attachment_data/file/380595/SMSC_Guidance_Maintained_Schools.pdf" TargetMode="External"/><Relationship Id="rId38" Type="http://schemas.openxmlformats.org/officeDocument/2006/relationships/hyperlink" Target="https://www.stagecoachbus.com/promos-and-offers/manchester/unirider" TargetMode="External"/><Relationship Id="rId46" Type="http://schemas.openxmlformats.org/officeDocument/2006/relationships/hyperlink" Target="http://www.careers.manchester.ac.uk/" TargetMode="External"/><Relationship Id="rId20" Type="http://schemas.openxmlformats.org/officeDocument/2006/relationships/hyperlink" Target="mailto:pgce@manchester.ac.uk" TargetMode="External"/><Relationship Id="rId41" Type="http://schemas.openxmlformats.org/officeDocument/2006/relationships/hyperlink" Target="http://www.accommodation.manchester.ac.uk/ouraccommodation/"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9619B-5C18-874F-BFE5-0F30FBA67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15</Pages>
  <Words>3653</Words>
  <Characters>20823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Phillips</dc:creator>
  <cp:keywords/>
  <dc:description/>
  <cp:lastModifiedBy>Joanne Taberner</cp:lastModifiedBy>
  <cp:revision>14</cp:revision>
  <dcterms:created xsi:type="dcterms:W3CDTF">2023-07-06T11:25:00Z</dcterms:created>
  <dcterms:modified xsi:type="dcterms:W3CDTF">2023-07-24T10:18:00Z</dcterms:modified>
</cp:coreProperties>
</file>