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EC18F" w14:textId="02A4AE20" w:rsidR="003F05E2" w:rsidRPr="00CA50F5" w:rsidRDefault="00CA50F5" w:rsidP="00CA50F5">
      <w:pPr>
        <w:pStyle w:val="NoSpacing"/>
        <w:rPr>
          <w:b/>
          <w:bCs/>
        </w:rPr>
      </w:pPr>
      <w:bookmarkStart w:id="0" w:name="_GoBack"/>
      <w:bookmarkEnd w:id="0"/>
      <w:r w:rsidRPr="00CA50F5">
        <w:rPr>
          <w:b/>
          <w:bCs/>
        </w:rPr>
        <w:t>Medal of Honour Presentation and Dinner, Wednesday 17 May 2023</w:t>
      </w:r>
    </w:p>
    <w:p w14:paraId="39EEF4F3" w14:textId="1F37E220" w:rsidR="003F05E2" w:rsidRPr="00CA50F5" w:rsidRDefault="003F05E2" w:rsidP="00CA50F5">
      <w:pPr>
        <w:pStyle w:val="NoSpacing"/>
        <w:rPr>
          <w:b/>
          <w:bCs/>
        </w:rPr>
      </w:pPr>
    </w:p>
    <w:p w14:paraId="3DEAA2EB" w14:textId="215D0D4B" w:rsidR="003F05E2" w:rsidRPr="00CA50F5" w:rsidRDefault="00CA50F5" w:rsidP="00CA50F5">
      <w:pPr>
        <w:pStyle w:val="NoSpacing"/>
        <w:rPr>
          <w:b/>
          <w:bCs/>
        </w:rPr>
      </w:pPr>
      <w:r w:rsidRPr="00CA50F5">
        <w:rPr>
          <w:b/>
          <w:bCs/>
        </w:rPr>
        <w:t>Medallist: Clare Bottle</w:t>
      </w:r>
      <w:r w:rsidRPr="00CA50F5">
        <w:rPr>
          <w:b/>
          <w:bCs/>
        </w:rPr>
        <w:tab/>
      </w:r>
      <w:r w:rsidRPr="00CA50F5">
        <w:rPr>
          <w:b/>
          <w:bCs/>
        </w:rPr>
        <w:tab/>
        <w:t>Presenter: Professor Colette Fagan</w:t>
      </w:r>
    </w:p>
    <w:p w14:paraId="47744908" w14:textId="77777777" w:rsidR="003F05E2" w:rsidRPr="00CA50F5" w:rsidRDefault="003F05E2" w:rsidP="00CA50F5">
      <w:pPr>
        <w:pStyle w:val="NoSpacing"/>
        <w:rPr>
          <w:b/>
          <w:bCs/>
        </w:rPr>
      </w:pPr>
    </w:p>
    <w:p w14:paraId="7B1C8866" w14:textId="168A2EBF" w:rsidR="003F05E2" w:rsidRPr="003F05E2" w:rsidRDefault="003F05E2" w:rsidP="00CA50F5">
      <w:pPr>
        <w:pStyle w:val="NoSpacing"/>
      </w:pPr>
      <w:r w:rsidRPr="003F05E2">
        <w:t xml:space="preserve">Distinguished guests, I am delighted to </w:t>
      </w:r>
      <w:r w:rsidR="00B866A7">
        <w:t xml:space="preserve">introduce </w:t>
      </w:r>
      <w:r w:rsidRPr="003F05E2">
        <w:t xml:space="preserve">Clare Bottle </w:t>
      </w:r>
      <w:r w:rsidR="00B866A7">
        <w:t xml:space="preserve">to you </w:t>
      </w:r>
      <w:r w:rsidRPr="003F05E2">
        <w:t>for this Medal of Honour</w:t>
      </w:r>
      <w:r w:rsidR="00B866A7">
        <w:t xml:space="preserve"> presentation.</w:t>
      </w:r>
    </w:p>
    <w:p w14:paraId="344FA6CA" w14:textId="77777777" w:rsidR="00CA50F5" w:rsidRDefault="00CA50F5" w:rsidP="00CA50F5">
      <w:pPr>
        <w:pStyle w:val="NoSpacing"/>
      </w:pPr>
    </w:p>
    <w:p w14:paraId="0A2C0DDD" w14:textId="77777777" w:rsidR="00CA50F5" w:rsidRDefault="003077EA" w:rsidP="00CA50F5">
      <w:pPr>
        <w:pStyle w:val="NoSpacing"/>
      </w:pPr>
      <w:r w:rsidRPr="003F05E2">
        <w:t>Clare</w:t>
      </w:r>
      <w:r w:rsidR="003B7616">
        <w:t xml:space="preserve"> </w:t>
      </w:r>
      <w:r w:rsidR="00D909C7" w:rsidRPr="003F05E2">
        <w:t>was nominated because of her passion, commitment</w:t>
      </w:r>
      <w:r w:rsidR="006F59F2">
        <w:t xml:space="preserve">, </w:t>
      </w:r>
      <w:r w:rsidR="00D909C7" w:rsidRPr="003F05E2">
        <w:t xml:space="preserve">activism </w:t>
      </w:r>
      <w:r w:rsidR="006F59F2">
        <w:t xml:space="preserve">and leadership </w:t>
      </w:r>
      <w:r w:rsidR="00D909C7" w:rsidRPr="003F05E2">
        <w:t xml:space="preserve">in the cause of </w:t>
      </w:r>
      <w:r w:rsidR="003B7616">
        <w:t xml:space="preserve">gender </w:t>
      </w:r>
      <w:r w:rsidR="00D909C7" w:rsidRPr="003F05E2">
        <w:t>equality through</w:t>
      </w:r>
      <w:r w:rsidR="003B7616">
        <w:t>out</w:t>
      </w:r>
      <w:r w:rsidR="006F59F2">
        <w:t xml:space="preserve"> </w:t>
      </w:r>
      <w:r w:rsidR="00D909C7" w:rsidRPr="003F05E2">
        <w:t>her professional career and her</w:t>
      </w:r>
      <w:r w:rsidR="00BC5F72">
        <w:t xml:space="preserve"> </w:t>
      </w:r>
      <w:r w:rsidR="00D909C7" w:rsidRPr="003F05E2">
        <w:t>voluntary work.</w:t>
      </w:r>
    </w:p>
    <w:p w14:paraId="0D414CDD" w14:textId="67D8FB42" w:rsidR="00D909C7" w:rsidRPr="003F05E2" w:rsidRDefault="00D909C7" w:rsidP="00CA50F5">
      <w:pPr>
        <w:pStyle w:val="NoSpacing"/>
      </w:pPr>
      <w:r w:rsidRPr="003F05E2">
        <w:t xml:space="preserve"> </w:t>
      </w:r>
    </w:p>
    <w:p w14:paraId="4CEDC5F8" w14:textId="6443B553" w:rsidR="003077EA" w:rsidRDefault="009F03C2" w:rsidP="00CA50F5">
      <w:pPr>
        <w:pStyle w:val="NoSpacing"/>
      </w:pPr>
      <w:r>
        <w:t xml:space="preserve">Clare is a </w:t>
      </w:r>
      <w:r w:rsidR="003B7616">
        <w:t xml:space="preserve">University of Manchester </w:t>
      </w:r>
      <w:r>
        <w:t xml:space="preserve">History of Art graduate. </w:t>
      </w:r>
      <w:r w:rsidR="003077EA" w:rsidRPr="003F05E2">
        <w:t xml:space="preserve">As an undergraduate, Clare served as </w:t>
      </w:r>
      <w:r w:rsidR="00BC5F72">
        <w:t xml:space="preserve">the Students’ Union </w:t>
      </w:r>
      <w:r w:rsidR="003077EA" w:rsidRPr="003F05E2">
        <w:t xml:space="preserve">Communications Officer and led the Free Kuwait Society during the Gulf War (when her father was held hostage). She </w:t>
      </w:r>
      <w:r>
        <w:t xml:space="preserve">successfully completed her finals in 1993 </w:t>
      </w:r>
      <w:r w:rsidR="003077EA" w:rsidRPr="003F05E2">
        <w:t>wh</w:t>
      </w:r>
      <w:r w:rsidR="00703173">
        <w:t>ile</w:t>
      </w:r>
      <w:r w:rsidR="003077EA" w:rsidRPr="003F05E2">
        <w:t xml:space="preserve"> six months pregnant. A</w:t>
      </w:r>
      <w:r w:rsidR="006F59F2">
        <w:t>nd a</w:t>
      </w:r>
      <w:r w:rsidR="003077EA" w:rsidRPr="003F05E2">
        <w:t xml:space="preserve">fter spending time raising her son as a lone parent in Manchester, she </w:t>
      </w:r>
      <w:r>
        <w:t xml:space="preserve">has carved </w:t>
      </w:r>
      <w:r w:rsidR="003077EA" w:rsidRPr="003F05E2">
        <w:t>a stellar career as one of the most senior women in UK logistics.</w:t>
      </w:r>
    </w:p>
    <w:p w14:paraId="650296C4" w14:textId="77777777" w:rsidR="00CA50F5" w:rsidRPr="003F05E2" w:rsidRDefault="00CA50F5" w:rsidP="00CA50F5">
      <w:pPr>
        <w:pStyle w:val="NoSpacing"/>
      </w:pPr>
    </w:p>
    <w:p w14:paraId="5BCF414A" w14:textId="6105F15A" w:rsidR="00703173" w:rsidRDefault="00703173" w:rsidP="00CA50F5">
      <w:pPr>
        <w:pStyle w:val="NoSpacing"/>
      </w:pPr>
      <w:r>
        <w:t xml:space="preserve">Clare </w:t>
      </w:r>
      <w:r w:rsidRPr="002A1BE2">
        <w:t>obtained an MSc in logistics from Aston University</w:t>
      </w:r>
      <w:r>
        <w:t xml:space="preserve"> in 2008. She </w:t>
      </w:r>
      <w:r w:rsidRPr="002A1BE2">
        <w:t xml:space="preserve">served as Director of the </w:t>
      </w:r>
      <w:hyperlink r:id="rId8" w:history="1">
        <w:r w:rsidRPr="00CA50F5">
          <w:rPr>
            <w:rStyle w:val="Hyperlink"/>
            <w:rFonts w:cs="Calibri"/>
          </w:rPr>
          <w:t>Chartered Institute of Logistics &amp; Transport UK</w:t>
        </w:r>
      </w:hyperlink>
      <w:r w:rsidRPr="002A1BE2">
        <w:t xml:space="preserve"> from 2008 to 2011</w:t>
      </w:r>
      <w:r>
        <w:t xml:space="preserve">, </w:t>
      </w:r>
      <w:r w:rsidR="003B7616">
        <w:t xml:space="preserve">appointed as a Fellow in 2009 and </w:t>
      </w:r>
      <w:r>
        <w:t xml:space="preserve">having </w:t>
      </w:r>
      <w:r w:rsidR="00BC5F72">
        <w:t xml:space="preserve">previously </w:t>
      </w:r>
      <w:r>
        <w:t xml:space="preserve">won the Institute’s </w:t>
      </w:r>
      <w:r w:rsidRPr="002A1BE2">
        <w:t>Richard McLeish Award.</w:t>
      </w:r>
    </w:p>
    <w:p w14:paraId="7EC9490D" w14:textId="77777777" w:rsidR="00CA50F5" w:rsidRPr="002A1BE2" w:rsidRDefault="00CA50F5" w:rsidP="00CA50F5">
      <w:pPr>
        <w:pStyle w:val="NoSpacing"/>
      </w:pPr>
    </w:p>
    <w:p w14:paraId="54618CD5" w14:textId="2DD0AA08" w:rsidR="003077EA" w:rsidRDefault="009F03C2" w:rsidP="00CA50F5">
      <w:pPr>
        <w:pStyle w:val="NoSpacing"/>
        <w:rPr>
          <w:rFonts w:cs="Calibri"/>
        </w:rPr>
      </w:pPr>
      <w:r w:rsidRPr="00CA50F5">
        <w:rPr>
          <w:rFonts w:cs="Calibri"/>
        </w:rPr>
        <w:t xml:space="preserve">Clare began her career in logistics </w:t>
      </w:r>
      <w:r w:rsidR="003077EA" w:rsidRPr="00CA50F5">
        <w:rPr>
          <w:rFonts w:cs="Calibri"/>
        </w:rPr>
        <w:t>at British Road Services in Trafford Park</w:t>
      </w:r>
      <w:r w:rsidRPr="00CA50F5">
        <w:rPr>
          <w:rFonts w:cs="Calibri"/>
        </w:rPr>
        <w:t>, subsequently working for</w:t>
      </w:r>
      <w:r w:rsidR="00703173" w:rsidRPr="00CA50F5">
        <w:rPr>
          <w:rFonts w:cs="Calibri"/>
        </w:rPr>
        <w:t xml:space="preserve"> several companies before joining </w:t>
      </w:r>
      <w:r w:rsidR="003077EA" w:rsidRPr="00CA50F5">
        <w:rPr>
          <w:rFonts w:cs="Calibri"/>
        </w:rPr>
        <w:t>Coca-Cola European Partners in the UK</w:t>
      </w:r>
      <w:r w:rsidR="00BC5F72" w:rsidRPr="00CA50F5">
        <w:rPr>
          <w:rFonts w:cs="Calibri"/>
        </w:rPr>
        <w:t xml:space="preserve"> in 2015,</w:t>
      </w:r>
      <w:r w:rsidR="00703173" w:rsidRPr="00CA50F5">
        <w:rPr>
          <w:rFonts w:cs="Calibri"/>
        </w:rPr>
        <w:t xml:space="preserve"> </w:t>
      </w:r>
      <w:r w:rsidR="003077EA" w:rsidRPr="00CA50F5">
        <w:rPr>
          <w:rFonts w:cs="Calibri"/>
        </w:rPr>
        <w:t>rising to be</w:t>
      </w:r>
      <w:r w:rsidR="00BC5F72" w:rsidRPr="00CA50F5">
        <w:rPr>
          <w:rFonts w:cs="Calibri"/>
        </w:rPr>
        <w:t>come their</w:t>
      </w:r>
      <w:r w:rsidR="003077EA" w:rsidRPr="00CA50F5">
        <w:rPr>
          <w:rFonts w:cs="Calibri"/>
        </w:rPr>
        <w:t xml:space="preserve"> Associate Director </w:t>
      </w:r>
      <w:r w:rsidR="006F59F2" w:rsidRPr="00CA50F5">
        <w:rPr>
          <w:rFonts w:cs="Calibri"/>
        </w:rPr>
        <w:t xml:space="preserve">of </w:t>
      </w:r>
      <w:r w:rsidR="003077EA" w:rsidRPr="00CA50F5">
        <w:rPr>
          <w:rFonts w:cs="Calibri"/>
        </w:rPr>
        <w:t>Warehousing.</w:t>
      </w:r>
    </w:p>
    <w:p w14:paraId="60D94D44" w14:textId="77777777" w:rsidR="00CA50F5" w:rsidRPr="00CA50F5" w:rsidRDefault="00CA50F5" w:rsidP="00CA50F5">
      <w:pPr>
        <w:pStyle w:val="NoSpacing"/>
        <w:rPr>
          <w:rFonts w:cs="Calibri"/>
        </w:rPr>
      </w:pPr>
    </w:p>
    <w:p w14:paraId="31D362FA" w14:textId="1D35D761" w:rsidR="00470C95" w:rsidRDefault="00470C95" w:rsidP="00CA50F5">
      <w:pPr>
        <w:pStyle w:val="NoSpacing"/>
      </w:pPr>
      <w:r w:rsidRPr="003F05E2">
        <w:t>At Coca-Cola, she led a major organisational restructuring project, improved the company’s food waste strategy and rearranged the £10 million</w:t>
      </w:r>
      <w:r w:rsidR="00BC5F72">
        <w:t xml:space="preserve"> pound</w:t>
      </w:r>
      <w:r w:rsidRPr="003F05E2">
        <w:t xml:space="preserve"> co-packing capability. She </w:t>
      </w:r>
      <w:r w:rsidR="00703173" w:rsidRPr="003F05E2">
        <w:t xml:space="preserve">pioneered </w:t>
      </w:r>
      <w:hyperlink r:id="rId9" w:history="1">
        <w:r w:rsidR="00703173" w:rsidRPr="00CA50F5">
          <w:rPr>
            <w:rStyle w:val="Hyperlink"/>
            <w:rFonts w:cs="Calibri"/>
          </w:rPr>
          <w:t>new apprenticeship programmes</w:t>
        </w:r>
      </w:hyperlink>
      <w:r w:rsidR="00703173">
        <w:rPr>
          <w:rStyle w:val="Hyperlink"/>
          <w:rFonts w:cs="Calibri"/>
          <w:sz w:val="28"/>
          <w:szCs w:val="28"/>
        </w:rPr>
        <w:t xml:space="preserve"> </w:t>
      </w:r>
      <w:r w:rsidR="00703173">
        <w:t xml:space="preserve">and </w:t>
      </w:r>
      <w:r w:rsidRPr="003F05E2">
        <w:t xml:space="preserve">was an active member of </w:t>
      </w:r>
      <w:r w:rsidR="003B7616">
        <w:t>the</w:t>
      </w:r>
      <w:r>
        <w:t xml:space="preserve"> </w:t>
      </w:r>
      <w:r w:rsidRPr="003F05E2">
        <w:t>inclusion and diversity network</w:t>
      </w:r>
      <w:r w:rsidR="00703173">
        <w:t>.</w:t>
      </w:r>
      <w:r w:rsidRPr="003F05E2">
        <w:t xml:space="preserve"> </w:t>
      </w:r>
    </w:p>
    <w:p w14:paraId="288C62D0" w14:textId="77777777" w:rsidR="00CA50F5" w:rsidRPr="003F05E2" w:rsidRDefault="00CA50F5" w:rsidP="00CA50F5">
      <w:pPr>
        <w:pStyle w:val="NoSpacing"/>
      </w:pPr>
    </w:p>
    <w:p w14:paraId="3607427E" w14:textId="5FFF0107" w:rsidR="00470C95" w:rsidRDefault="003077EA" w:rsidP="00CA50F5">
      <w:pPr>
        <w:pStyle w:val="NoSpacing"/>
      </w:pPr>
      <w:r w:rsidRPr="003F05E2">
        <w:t xml:space="preserve">In 2021, Clare became the Chief Executive Officer of the </w:t>
      </w:r>
      <w:hyperlink r:id="rId10" w:history="1">
        <w:r w:rsidRPr="00CA50F5">
          <w:rPr>
            <w:rStyle w:val="Hyperlink"/>
            <w:rFonts w:cs="Calibri"/>
          </w:rPr>
          <w:t>UK Warehousing Association</w:t>
        </w:r>
      </w:hyperlink>
      <w:r w:rsidRPr="003F05E2">
        <w:t xml:space="preserve">, </w:t>
      </w:r>
      <w:r w:rsidR="009F03C2">
        <w:t xml:space="preserve">established in the 1940s and which has 1,000 corporate members. Clare was the first woman to be appointed to this role and has made a vital contribution to the </w:t>
      </w:r>
      <w:r w:rsidR="00470C95">
        <w:t xml:space="preserve">sector’s </w:t>
      </w:r>
      <w:r w:rsidR="009F03C2">
        <w:t>logistics</w:t>
      </w:r>
      <w:r w:rsidR="002A1BE2">
        <w:t xml:space="preserve">. She has led </w:t>
      </w:r>
      <w:r w:rsidR="00703173">
        <w:t xml:space="preserve">the Association </w:t>
      </w:r>
      <w:r w:rsidR="002A1BE2">
        <w:t>through</w:t>
      </w:r>
      <w:r w:rsidR="00470C95">
        <w:t xml:space="preserve"> the </w:t>
      </w:r>
      <w:r w:rsidRPr="003F05E2">
        <w:t xml:space="preserve">supply-chain </w:t>
      </w:r>
      <w:r w:rsidR="00470C95">
        <w:t xml:space="preserve">disruptions which emerged </w:t>
      </w:r>
      <w:r w:rsidRPr="003F05E2">
        <w:t xml:space="preserve">from Brexit and </w:t>
      </w:r>
      <w:r w:rsidR="00470C95">
        <w:t xml:space="preserve">the subsequent </w:t>
      </w:r>
      <w:r w:rsidRPr="003F05E2">
        <w:t>COVID-19</w:t>
      </w:r>
      <w:r w:rsidR="00470C95">
        <w:t xml:space="preserve"> pandemic</w:t>
      </w:r>
      <w:r w:rsidR="002A1BE2">
        <w:t xml:space="preserve"> and the concurrent</w:t>
      </w:r>
      <w:r w:rsidR="00470C95">
        <w:t xml:space="preserve"> expansion of </w:t>
      </w:r>
      <w:r w:rsidRPr="003F05E2">
        <w:t xml:space="preserve">e-commerce </w:t>
      </w:r>
      <w:r w:rsidR="002A1BE2">
        <w:t xml:space="preserve">which </w:t>
      </w:r>
      <w:r w:rsidRPr="003F05E2">
        <w:t xml:space="preserve">has driven a 32% growth in warehousing over six years. </w:t>
      </w:r>
    </w:p>
    <w:p w14:paraId="7E77C6BD" w14:textId="77777777" w:rsidR="00CA50F5" w:rsidRDefault="00CA50F5" w:rsidP="00CA50F5">
      <w:pPr>
        <w:pStyle w:val="NoSpacing"/>
      </w:pPr>
    </w:p>
    <w:p w14:paraId="6A8E15D9" w14:textId="7A01D61D" w:rsidR="00470C95" w:rsidRDefault="003077EA" w:rsidP="00CA50F5">
      <w:pPr>
        <w:pStyle w:val="NoSpacing"/>
      </w:pPr>
      <w:r w:rsidRPr="003F05E2">
        <w:t>Clare’s top priorit</w:t>
      </w:r>
      <w:r w:rsidR="00470C95">
        <w:t xml:space="preserve">ies are </w:t>
      </w:r>
      <w:r w:rsidRPr="003F05E2">
        <w:t>raising the quality of training and education in the logistics sector</w:t>
      </w:r>
      <w:r w:rsidR="00470C95">
        <w:t xml:space="preserve"> and attracting women into her</w:t>
      </w:r>
      <w:r w:rsidRPr="003F05E2">
        <w:t xml:space="preserve"> male-dominated industry – just 14% of logistics managers are women. In 2008, she helped to found </w:t>
      </w:r>
      <w:hyperlink r:id="rId11" w:history="1">
        <w:r w:rsidRPr="00CA50F5">
          <w:rPr>
            <w:rStyle w:val="Hyperlink"/>
            <w:rFonts w:cs="Calibri"/>
          </w:rPr>
          <w:t>Women in Logistics</w:t>
        </w:r>
      </w:hyperlink>
      <w:r w:rsidR="00BC5F72" w:rsidRPr="00CA50F5">
        <w:t>.</w:t>
      </w:r>
      <w:r w:rsidR="00BC5F72">
        <w:t xml:space="preserve"> </w:t>
      </w:r>
      <w:r w:rsidRPr="003F05E2">
        <w:t>Th</w:t>
      </w:r>
      <w:r w:rsidR="00BC5F72">
        <w:t>is influential grassroots organisation</w:t>
      </w:r>
      <w:r w:rsidRPr="003F05E2">
        <w:t xml:space="preserve"> grew to 4,000 members </w:t>
      </w:r>
      <w:r w:rsidR="00BC5F72">
        <w:t xml:space="preserve">and in </w:t>
      </w:r>
      <w:r w:rsidRPr="003F05E2">
        <w:t xml:space="preserve">2018 joined the mainstream as part of the Chartered Institute of Logistics &amp; Transport. Clare </w:t>
      </w:r>
      <w:r w:rsidR="00470C95">
        <w:t xml:space="preserve">champions equality for women and girls through her voluntary role as </w:t>
      </w:r>
      <w:r w:rsidRPr="003F05E2">
        <w:t>the Vice-Chair of Women in Logistics and has led their work engaging with schools</w:t>
      </w:r>
      <w:r w:rsidR="003B7616">
        <w:t xml:space="preserve">, </w:t>
      </w:r>
      <w:r w:rsidRPr="003F05E2">
        <w:t>established their mentoring scheme, organised their annual awards and chaired their two most recent annual conferences.</w:t>
      </w:r>
      <w:r w:rsidR="00470C95">
        <w:t xml:space="preserve"> </w:t>
      </w:r>
    </w:p>
    <w:p w14:paraId="5AB8B5AA" w14:textId="77777777" w:rsidR="00CA50F5" w:rsidRDefault="00CA50F5" w:rsidP="00CA50F5">
      <w:pPr>
        <w:pStyle w:val="NoSpacing"/>
      </w:pPr>
    </w:p>
    <w:p w14:paraId="4F136966" w14:textId="00AE7970" w:rsidR="002A1BE2" w:rsidRDefault="00470C95" w:rsidP="00CA50F5">
      <w:pPr>
        <w:pStyle w:val="NoSpacing"/>
      </w:pPr>
      <w:r>
        <w:t xml:space="preserve">Clare </w:t>
      </w:r>
      <w:r w:rsidR="002A1BE2">
        <w:t xml:space="preserve">makes other significant contributions to the benefit of society through </w:t>
      </w:r>
      <w:r w:rsidR="003B7616">
        <w:t xml:space="preserve">other </w:t>
      </w:r>
      <w:r w:rsidR="002A1BE2">
        <w:t>voluntary service. She is</w:t>
      </w:r>
      <w:r w:rsidR="00CA50F5">
        <w:t>:</w:t>
      </w:r>
      <w:r w:rsidR="002A1BE2">
        <w:t xml:space="preserve"> </w:t>
      </w:r>
    </w:p>
    <w:p w14:paraId="51B48BDA" w14:textId="699EC7D3" w:rsidR="003077EA" w:rsidRPr="00D909C7" w:rsidRDefault="00470C95" w:rsidP="00CA50F5">
      <w:pPr>
        <w:pStyle w:val="NoSpacing"/>
        <w:numPr>
          <w:ilvl w:val="0"/>
          <w:numId w:val="1"/>
        </w:numPr>
      </w:pPr>
      <w:r w:rsidRPr="00D909C7">
        <w:t xml:space="preserve">the Chair of Governors at </w:t>
      </w:r>
      <w:hyperlink r:id="rId12" w:history="1">
        <w:r w:rsidR="002A1BE2" w:rsidRPr="00CA50F5">
          <w:rPr>
            <w:rStyle w:val="Hyperlink"/>
            <w:rFonts w:cs="Calibri"/>
          </w:rPr>
          <w:t>Northampton School for Girls</w:t>
        </w:r>
      </w:hyperlink>
      <w:r w:rsidR="002A1BE2" w:rsidRPr="00CA50F5">
        <w:t>,</w:t>
      </w:r>
      <w:r w:rsidR="002A1BE2" w:rsidRPr="00D909C7">
        <w:t xml:space="preserve"> one of the largest state schools </w:t>
      </w:r>
      <w:r w:rsidR="00D909C7">
        <w:t xml:space="preserve">for girls </w:t>
      </w:r>
      <w:r w:rsidR="002A1BE2" w:rsidRPr="00D909C7">
        <w:t xml:space="preserve">in the UK, </w:t>
      </w:r>
      <w:r w:rsidR="00D909C7">
        <w:t xml:space="preserve">rated </w:t>
      </w:r>
      <w:r w:rsidR="002A1BE2" w:rsidRPr="00D909C7">
        <w:t>Outstanding by Ofsted.</w:t>
      </w:r>
    </w:p>
    <w:p w14:paraId="47A29537" w14:textId="77777777" w:rsidR="002A1BE2" w:rsidRDefault="002A1BE2" w:rsidP="00CA50F5">
      <w:pPr>
        <w:pStyle w:val="NoSpacing"/>
        <w:numPr>
          <w:ilvl w:val="0"/>
          <w:numId w:val="1"/>
        </w:numPr>
      </w:pPr>
      <w:r>
        <w:t xml:space="preserve">A </w:t>
      </w:r>
      <w:r w:rsidRPr="003F05E2">
        <w:t xml:space="preserve">Trustee of the family charity </w:t>
      </w:r>
      <w:hyperlink r:id="rId13" w:history="1">
        <w:r w:rsidRPr="00CA50F5">
          <w:rPr>
            <w:rStyle w:val="Hyperlink"/>
            <w:rFonts w:cs="Calibri"/>
          </w:rPr>
          <w:t>Home-Start South Leicestershire</w:t>
        </w:r>
      </w:hyperlink>
      <w:r w:rsidRPr="00CA50F5">
        <w:t xml:space="preserve"> </w:t>
      </w:r>
    </w:p>
    <w:p w14:paraId="2152C8D6" w14:textId="4C23EDA2" w:rsidR="002A1BE2" w:rsidRPr="002A1BE2" w:rsidRDefault="002A1BE2" w:rsidP="00CA50F5">
      <w:pPr>
        <w:pStyle w:val="NoSpacing"/>
        <w:numPr>
          <w:ilvl w:val="0"/>
          <w:numId w:val="1"/>
        </w:numPr>
      </w:pPr>
      <w:r>
        <w:t>A</w:t>
      </w:r>
      <w:r w:rsidR="003B7616">
        <w:t>n Advisory Board</w:t>
      </w:r>
      <w:r>
        <w:t xml:space="preserve"> </w:t>
      </w:r>
      <w:r w:rsidRPr="003F05E2">
        <w:t xml:space="preserve">member for </w:t>
      </w:r>
      <w:hyperlink r:id="rId14" w:history="1">
        <w:r w:rsidRPr="00CA50F5">
          <w:rPr>
            <w:rStyle w:val="Hyperlink"/>
            <w:rFonts w:cs="Calibri"/>
          </w:rPr>
          <w:t>Tempus Novo</w:t>
        </w:r>
      </w:hyperlink>
      <w:r w:rsidRPr="003F05E2">
        <w:t>, which finds employment for serving prisoners and ex-offenders</w:t>
      </w:r>
    </w:p>
    <w:p w14:paraId="7FEF81AB" w14:textId="024113FC" w:rsidR="002A1BE2" w:rsidRDefault="00D909C7" w:rsidP="00CA50F5">
      <w:pPr>
        <w:pStyle w:val="NoSpacing"/>
        <w:numPr>
          <w:ilvl w:val="0"/>
          <w:numId w:val="1"/>
        </w:numPr>
      </w:pPr>
      <w:r>
        <w:lastRenderedPageBreak/>
        <w:t xml:space="preserve">And previously </w:t>
      </w:r>
      <w:r w:rsidR="002A1BE2" w:rsidRPr="003F05E2">
        <w:t xml:space="preserve">she was a Trustee of the transport charity </w:t>
      </w:r>
      <w:hyperlink r:id="rId15" w:history="1">
        <w:r w:rsidR="002A1BE2" w:rsidRPr="00CA50F5">
          <w:rPr>
            <w:rStyle w:val="Hyperlink"/>
            <w:rFonts w:cs="Calibri"/>
          </w:rPr>
          <w:t>Transaid</w:t>
        </w:r>
      </w:hyperlink>
      <w:r w:rsidR="002A1BE2" w:rsidRPr="003F05E2">
        <w:t xml:space="preserve">, </w:t>
      </w:r>
      <w:r>
        <w:t xml:space="preserve">which included completing </w:t>
      </w:r>
      <w:r w:rsidR="002A1BE2" w:rsidRPr="003F05E2">
        <w:t xml:space="preserve">six sponsored cycling challenges </w:t>
      </w:r>
      <w:r>
        <w:t xml:space="preserve">for them </w:t>
      </w:r>
      <w:r w:rsidR="002A1BE2" w:rsidRPr="003F05E2">
        <w:t>in the UK, Europe</w:t>
      </w:r>
      <w:r w:rsidR="003B7616">
        <w:t xml:space="preserve"> and Africa</w:t>
      </w:r>
      <w:r w:rsidR="002A1BE2" w:rsidRPr="003F05E2">
        <w:t>)</w:t>
      </w:r>
      <w:r w:rsidR="002A1BE2">
        <w:t>. So evidently a keen cyclist as well!</w:t>
      </w:r>
    </w:p>
    <w:p w14:paraId="15D2617D" w14:textId="77777777" w:rsidR="00CA50F5" w:rsidRDefault="00CA50F5" w:rsidP="00CA50F5">
      <w:pPr>
        <w:pStyle w:val="NoSpacing"/>
      </w:pPr>
    </w:p>
    <w:p w14:paraId="1559F27A" w14:textId="5C286C5F" w:rsidR="003077EA" w:rsidRDefault="003077EA" w:rsidP="00CA50F5">
      <w:pPr>
        <w:pStyle w:val="NoSpacing"/>
      </w:pPr>
      <w:r w:rsidRPr="003F05E2">
        <w:t>Clare</w:t>
      </w:r>
      <w:r w:rsidR="00D909C7">
        <w:t xml:space="preserve"> continues to support, and engage with, </w:t>
      </w:r>
      <w:r w:rsidRPr="003F05E2">
        <w:t>higher education</w:t>
      </w:r>
      <w:r w:rsidR="00D909C7">
        <w:t xml:space="preserve">. </w:t>
      </w:r>
      <w:r w:rsidR="003B7616">
        <w:t xml:space="preserve">She </w:t>
      </w:r>
      <w:r w:rsidR="00D909C7">
        <w:t>collaborat</w:t>
      </w:r>
      <w:r w:rsidR="003B7616">
        <w:t>es</w:t>
      </w:r>
      <w:r w:rsidR="00D909C7">
        <w:t xml:space="preserve"> </w:t>
      </w:r>
      <w:r w:rsidRPr="003F05E2">
        <w:t>with research teams at Cranfield University (on gender diversity in logistics), the University of Cambridge (on digitalisation in logistics), the University of Bath (on the adoption of automation in warehousing) and the University of Leeds (on the impact of Brexit on low-paid employment).</w:t>
      </w:r>
      <w:r w:rsidR="00D909C7">
        <w:t xml:space="preserve"> She has delivered </w:t>
      </w:r>
      <w:r w:rsidRPr="003F05E2">
        <w:t xml:space="preserve">lectures at </w:t>
      </w:r>
      <w:r w:rsidR="003B7616">
        <w:t xml:space="preserve">various Universities. </w:t>
      </w:r>
      <w:r w:rsidR="00D909C7">
        <w:t xml:space="preserve">She continues to develop her leadership through completing University short courses - </w:t>
      </w:r>
      <w:r w:rsidRPr="003F05E2">
        <w:t xml:space="preserve">on Sustainable Supply Chain Management at Cambridge University’s Institute for Sustainability Leadership </w:t>
      </w:r>
      <w:r w:rsidR="00D909C7">
        <w:t xml:space="preserve">in 2020 </w:t>
      </w:r>
      <w:r w:rsidRPr="003F05E2">
        <w:t>and in Public Policy Analysis at the LSE</w:t>
      </w:r>
      <w:r w:rsidR="00D909C7">
        <w:t xml:space="preserve"> in 2021</w:t>
      </w:r>
      <w:r w:rsidRPr="003F05E2">
        <w:t>.</w:t>
      </w:r>
    </w:p>
    <w:p w14:paraId="2BF4A605" w14:textId="77777777" w:rsidR="00CA50F5" w:rsidRDefault="00CA50F5" w:rsidP="00CA50F5">
      <w:pPr>
        <w:pStyle w:val="NoSpacing"/>
      </w:pPr>
    </w:p>
    <w:p w14:paraId="711EE5C8" w14:textId="66C64364" w:rsidR="00B866A7" w:rsidRPr="00CA50F5" w:rsidRDefault="00B866A7" w:rsidP="00CA50F5">
      <w:pPr>
        <w:pStyle w:val="NoSpacing"/>
      </w:pPr>
      <w:r w:rsidRPr="00CA50F5">
        <w:t>It is my great pleasure to present you to the Medal of Honour. Congratulations</w:t>
      </w:r>
      <w:r w:rsidR="00D909C7" w:rsidRPr="00CA50F5">
        <w:t>.</w:t>
      </w:r>
    </w:p>
    <w:sectPr w:rsidR="00B866A7" w:rsidRPr="00CA50F5" w:rsidSect="003077EA">
      <w:footerReference w:type="default" r:id="rId16"/>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114CA" w14:textId="77777777" w:rsidR="00794040" w:rsidRDefault="00794040" w:rsidP="00D909C7">
      <w:r>
        <w:separator/>
      </w:r>
    </w:p>
  </w:endnote>
  <w:endnote w:type="continuationSeparator" w:id="0">
    <w:p w14:paraId="153BDD36" w14:textId="77777777" w:rsidR="00794040" w:rsidRDefault="00794040" w:rsidP="00D9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001353"/>
      <w:docPartObj>
        <w:docPartGallery w:val="Page Numbers (Bottom of Page)"/>
        <w:docPartUnique/>
      </w:docPartObj>
    </w:sdtPr>
    <w:sdtEndPr>
      <w:rPr>
        <w:noProof/>
      </w:rPr>
    </w:sdtEndPr>
    <w:sdtContent>
      <w:p w14:paraId="27E94813" w14:textId="44368A18" w:rsidR="00D909C7" w:rsidRDefault="00D909C7">
        <w:pPr>
          <w:pStyle w:val="Footer"/>
          <w:jc w:val="right"/>
        </w:pPr>
        <w:r>
          <w:fldChar w:fldCharType="begin"/>
        </w:r>
        <w:r>
          <w:instrText xml:space="preserve"> PAGE   \* MERGEFORMAT </w:instrText>
        </w:r>
        <w:r>
          <w:fldChar w:fldCharType="separate"/>
        </w:r>
        <w:r w:rsidR="005E57AB">
          <w:rPr>
            <w:noProof/>
          </w:rPr>
          <w:t>1</w:t>
        </w:r>
        <w:r>
          <w:rPr>
            <w:noProof/>
          </w:rPr>
          <w:fldChar w:fldCharType="end"/>
        </w:r>
      </w:p>
    </w:sdtContent>
  </w:sdt>
  <w:p w14:paraId="4B129A42" w14:textId="77777777" w:rsidR="00D909C7" w:rsidRDefault="00D90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B6630" w14:textId="77777777" w:rsidR="00794040" w:rsidRDefault="00794040" w:rsidP="00D909C7">
      <w:r>
        <w:separator/>
      </w:r>
    </w:p>
  </w:footnote>
  <w:footnote w:type="continuationSeparator" w:id="0">
    <w:p w14:paraId="49F49D16" w14:textId="77777777" w:rsidR="00794040" w:rsidRDefault="00794040" w:rsidP="00D9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18B"/>
    <w:multiLevelType w:val="hybridMultilevel"/>
    <w:tmpl w:val="CB308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B6AF2"/>
    <w:multiLevelType w:val="hybridMultilevel"/>
    <w:tmpl w:val="C0424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7EA"/>
    <w:rsid w:val="002A1BE2"/>
    <w:rsid w:val="003077EA"/>
    <w:rsid w:val="003B7616"/>
    <w:rsid w:val="003F05E2"/>
    <w:rsid w:val="00470C95"/>
    <w:rsid w:val="005E57AB"/>
    <w:rsid w:val="006646FC"/>
    <w:rsid w:val="006F59F2"/>
    <w:rsid w:val="00703173"/>
    <w:rsid w:val="007650AB"/>
    <w:rsid w:val="00794040"/>
    <w:rsid w:val="00852191"/>
    <w:rsid w:val="009F03C2"/>
    <w:rsid w:val="00B866A7"/>
    <w:rsid w:val="00BC5F72"/>
    <w:rsid w:val="00CA50F5"/>
    <w:rsid w:val="00D909C7"/>
    <w:rsid w:val="00DD0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F071"/>
  <w15:chartTrackingRefBased/>
  <w15:docId w15:val="{F167AA49-12D5-45C8-8D03-0FB68B7C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7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77EA"/>
    <w:pPr>
      <w:spacing w:after="0" w:line="240" w:lineRule="auto"/>
    </w:pPr>
  </w:style>
  <w:style w:type="paragraph" w:styleId="ListParagraph">
    <w:name w:val="List Paragraph"/>
    <w:basedOn w:val="Normal"/>
    <w:uiPriority w:val="34"/>
    <w:qFormat/>
    <w:rsid w:val="003077EA"/>
    <w:pPr>
      <w:ind w:left="720"/>
    </w:pPr>
    <w:rPr>
      <w:rFonts w:ascii="Calibri" w:eastAsia="SimSun" w:hAnsi="Calibri"/>
      <w:sz w:val="22"/>
      <w:szCs w:val="22"/>
      <w:lang w:eastAsia="zh-CN"/>
    </w:rPr>
  </w:style>
  <w:style w:type="character" w:styleId="Hyperlink">
    <w:name w:val="Hyperlink"/>
    <w:basedOn w:val="DefaultParagraphFont"/>
    <w:uiPriority w:val="99"/>
    <w:semiHidden/>
    <w:unhideWhenUsed/>
    <w:rsid w:val="003077EA"/>
    <w:rPr>
      <w:strike w:val="0"/>
      <w:dstrike w:val="0"/>
      <w:color w:val="00AEEF"/>
      <w:u w:val="none"/>
      <w:effect w:val="none"/>
    </w:rPr>
  </w:style>
  <w:style w:type="paragraph" w:styleId="Header">
    <w:name w:val="header"/>
    <w:basedOn w:val="Normal"/>
    <w:link w:val="HeaderChar"/>
    <w:uiPriority w:val="99"/>
    <w:unhideWhenUsed/>
    <w:rsid w:val="00D909C7"/>
    <w:pPr>
      <w:tabs>
        <w:tab w:val="center" w:pos="4513"/>
        <w:tab w:val="right" w:pos="9026"/>
      </w:tabs>
    </w:pPr>
  </w:style>
  <w:style w:type="character" w:customStyle="1" w:styleId="HeaderChar">
    <w:name w:val="Header Char"/>
    <w:basedOn w:val="DefaultParagraphFont"/>
    <w:link w:val="Header"/>
    <w:uiPriority w:val="99"/>
    <w:rsid w:val="00D909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09C7"/>
    <w:pPr>
      <w:tabs>
        <w:tab w:val="center" w:pos="4513"/>
        <w:tab w:val="right" w:pos="9026"/>
      </w:tabs>
    </w:pPr>
  </w:style>
  <w:style w:type="character" w:customStyle="1" w:styleId="FooterChar">
    <w:name w:val="Footer Char"/>
    <w:basedOn w:val="DefaultParagraphFont"/>
    <w:link w:val="Footer"/>
    <w:uiPriority w:val="99"/>
    <w:rsid w:val="00D909C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ltuk.org.uk/" TargetMode="External"/><Relationship Id="rId13" Type="http://schemas.openxmlformats.org/officeDocument/2006/relationships/hyperlink" Target="http://home-startsouthleics.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sg.northants.sch.uk/school/governors-of-ns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ltuk.org.uk/About-Us/Professional-Sectors-Forums/Forums/Women-In-Logistics.aspx" TargetMode="External"/><Relationship Id="rId5" Type="http://schemas.openxmlformats.org/officeDocument/2006/relationships/webSettings" Target="webSettings.xml"/><Relationship Id="rId15" Type="http://schemas.openxmlformats.org/officeDocument/2006/relationships/hyperlink" Target="http://transaid.org.uk/" TargetMode="External"/><Relationship Id="rId10" Type="http://schemas.openxmlformats.org/officeDocument/2006/relationships/hyperlink" Target="https://intrademagazine.com/big-interview-clare-bottle-ceo-ukwa/" TargetMode="External"/><Relationship Id="rId4" Type="http://schemas.openxmlformats.org/officeDocument/2006/relationships/settings" Target="settings.xml"/><Relationship Id="rId9" Type="http://schemas.openxmlformats.org/officeDocument/2006/relationships/hyperlink" Target="https://www.youtube.com/watch?v=edplAx9Vetk" TargetMode="External"/><Relationship Id="rId14" Type="http://schemas.openxmlformats.org/officeDocument/2006/relationships/hyperlink" Target="http://tempusnov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90A27-CA04-4A3E-936C-28D6808E1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Sisson</dc:creator>
  <cp:keywords/>
  <dc:description/>
  <cp:lastModifiedBy>Suzanne Ross</cp:lastModifiedBy>
  <cp:revision>2</cp:revision>
  <dcterms:created xsi:type="dcterms:W3CDTF">2023-05-18T14:42:00Z</dcterms:created>
  <dcterms:modified xsi:type="dcterms:W3CDTF">2023-05-18T14:42:00Z</dcterms:modified>
</cp:coreProperties>
</file>