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C03A" w14:textId="77777777" w:rsidR="0057567C" w:rsidRDefault="0057567C" w:rsidP="0057567C">
      <w:pPr>
        <w:spacing w:after="0" w:line="240" w:lineRule="auto"/>
        <w:jc w:val="center"/>
        <w:rPr>
          <w:rFonts w:ascii="Calibri" w:hAnsi="Calibri" w:cs="Calibri"/>
          <w:b/>
          <w:color w:val="002060"/>
          <w:sz w:val="48"/>
          <w:szCs w:val="48"/>
        </w:rPr>
      </w:pPr>
      <w:r>
        <w:rPr>
          <w:rFonts w:ascii="Calibri" w:hAnsi="Calibri" w:cs="Calibri"/>
          <w:b/>
          <w:color w:val="002060"/>
          <w:sz w:val="48"/>
          <w:szCs w:val="48"/>
        </w:rPr>
        <w:t>The Martin Lawlor Research Bursary Award</w:t>
      </w:r>
    </w:p>
    <w:p w14:paraId="191362E4" w14:textId="5B1B5BCA" w:rsidR="0057567C" w:rsidRDefault="0057567C" w:rsidP="0057567C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This fund is to advance your knowledge in self-harm and suicide prevention research</w:t>
      </w:r>
      <w:r w:rsidR="00ED4344">
        <w:rPr>
          <w:rFonts w:eastAsia="Times New Roman"/>
          <w:color w:val="000000"/>
          <w:sz w:val="28"/>
          <w:szCs w:val="28"/>
        </w:rPr>
        <w:t>. We would</w:t>
      </w:r>
      <w:r>
        <w:rPr>
          <w:rFonts w:eastAsia="Times New Roman"/>
          <w:color w:val="000000"/>
          <w:sz w:val="28"/>
          <w:szCs w:val="28"/>
        </w:rPr>
        <w:t xml:space="preserve"> like to hear </w:t>
      </w:r>
      <w:r w:rsidR="00ED4344">
        <w:rPr>
          <w:rFonts w:eastAsia="Times New Roman"/>
          <w:color w:val="000000"/>
          <w:sz w:val="28"/>
          <w:szCs w:val="28"/>
        </w:rPr>
        <w:t xml:space="preserve">about </w:t>
      </w:r>
      <w:r>
        <w:rPr>
          <w:rFonts w:eastAsia="Times New Roman"/>
          <w:color w:val="000000"/>
          <w:sz w:val="28"/>
          <w:szCs w:val="28"/>
        </w:rPr>
        <w:t xml:space="preserve">how you would spend the award money in a way that will benefit your </w:t>
      </w:r>
      <w:r w:rsidR="009E52B4">
        <w:rPr>
          <w:rFonts w:eastAsia="Times New Roman"/>
          <w:color w:val="000000"/>
          <w:sz w:val="28"/>
          <w:szCs w:val="28"/>
        </w:rPr>
        <w:t xml:space="preserve">professional </w:t>
      </w:r>
      <w:r w:rsidR="00FF4EEC">
        <w:rPr>
          <w:rFonts w:eastAsia="Times New Roman"/>
          <w:color w:val="000000"/>
          <w:sz w:val="28"/>
          <w:szCs w:val="28"/>
        </w:rPr>
        <w:t xml:space="preserve">and career </w:t>
      </w:r>
      <w:r>
        <w:rPr>
          <w:rFonts w:eastAsia="Times New Roman"/>
          <w:color w:val="000000"/>
          <w:sz w:val="28"/>
          <w:szCs w:val="28"/>
        </w:rPr>
        <w:t>development.</w:t>
      </w:r>
    </w:p>
    <w:p w14:paraId="17C574EF" w14:textId="45E24C30" w:rsidR="0057567C" w:rsidRDefault="0057567C" w:rsidP="2B1FAE2E">
      <w:pPr>
        <w:spacing w:after="0" w:line="240" w:lineRule="auto"/>
        <w:jc w:val="both"/>
        <w:rPr>
          <w:rFonts w:ascii="Calibri" w:hAnsi="Calibri" w:cs="Calibri"/>
          <w:color w:val="002060"/>
        </w:rPr>
      </w:pPr>
      <w:r w:rsidRPr="2B1FAE2E">
        <w:rPr>
          <w:rFonts w:ascii="Calibri" w:hAnsi="Calibri" w:cs="Calibri"/>
          <w:color w:val="002060"/>
        </w:rPr>
        <w:t xml:space="preserve">Dr Martin Lawlor was a Consultant Forensic Psychiatrist who specialised in self-harm and suicide research and was a friend and colleague of </w:t>
      </w:r>
      <w:r w:rsidR="005A6AFF" w:rsidRPr="2B1FAE2E">
        <w:rPr>
          <w:rFonts w:ascii="Calibri" w:hAnsi="Calibri" w:cs="Calibri"/>
          <w:color w:val="002060"/>
        </w:rPr>
        <w:t>the National Confidential Inquiry into Suicide and Safety in Mental Health (</w:t>
      </w:r>
      <w:r w:rsidRPr="2B1FAE2E">
        <w:rPr>
          <w:rFonts w:ascii="Calibri" w:hAnsi="Calibri" w:cs="Calibri"/>
          <w:color w:val="002060"/>
        </w:rPr>
        <w:t>NCISH</w:t>
      </w:r>
      <w:r w:rsidR="005A6AFF" w:rsidRPr="2B1FAE2E">
        <w:rPr>
          <w:rFonts w:ascii="Calibri" w:hAnsi="Calibri" w:cs="Calibri"/>
          <w:color w:val="002060"/>
        </w:rPr>
        <w:t>)</w:t>
      </w:r>
      <w:r w:rsidRPr="2B1FAE2E">
        <w:rPr>
          <w:rFonts w:ascii="Calibri" w:hAnsi="Calibri" w:cs="Calibri"/>
          <w:color w:val="002060"/>
        </w:rPr>
        <w:t xml:space="preserve">. This award has been given by his family and </w:t>
      </w:r>
      <w:r w:rsidR="03906223" w:rsidRPr="2B1FAE2E">
        <w:rPr>
          <w:rFonts w:ascii="Calibri" w:hAnsi="Calibri" w:cs="Calibri"/>
          <w:color w:val="002060"/>
        </w:rPr>
        <w:t xml:space="preserve">is </w:t>
      </w:r>
      <w:r w:rsidRPr="2B1FAE2E">
        <w:rPr>
          <w:rFonts w:ascii="Calibri" w:hAnsi="Calibri" w:cs="Calibri"/>
          <w:color w:val="002060"/>
        </w:rPr>
        <w:t>supported by NCISH and State of Mind Sport.</w:t>
      </w:r>
    </w:p>
    <w:p w14:paraId="0D23BFD5" w14:textId="77777777" w:rsidR="0057567C" w:rsidRDefault="0057567C" w:rsidP="0057567C">
      <w:pPr>
        <w:spacing w:after="0" w:line="240" w:lineRule="auto"/>
        <w:jc w:val="both"/>
        <w:rPr>
          <w:rFonts w:ascii="Calibri" w:hAnsi="Calibri" w:cs="Calibri"/>
          <w:b/>
          <w:color w:val="002060"/>
        </w:rPr>
      </w:pPr>
    </w:p>
    <w:p w14:paraId="2F82FB0A" w14:textId="77777777" w:rsidR="0057567C" w:rsidRDefault="0057567C" w:rsidP="0057567C">
      <w:pPr>
        <w:spacing w:after="0" w:line="240" w:lineRule="auto"/>
        <w:jc w:val="both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>Aims of the award</w:t>
      </w:r>
    </w:p>
    <w:p w14:paraId="4EE56C00" w14:textId="77777777" w:rsidR="0057567C" w:rsidRDefault="0057567C" w:rsidP="0057567C">
      <w:pPr>
        <w:spacing w:after="0" w:line="240" w:lineRule="auto"/>
        <w:jc w:val="both"/>
        <w:rPr>
          <w:rFonts w:ascii="Calibri" w:hAnsi="Calibri" w:cs="Calibri"/>
          <w:b/>
          <w:color w:val="002060"/>
        </w:rPr>
      </w:pPr>
    </w:p>
    <w:p w14:paraId="526D0CC6" w14:textId="3483645C" w:rsidR="0057567C" w:rsidRDefault="3F25F198" w:rsidP="544BC2C6">
      <w:pPr>
        <w:spacing w:line="240" w:lineRule="auto"/>
        <w:contextualSpacing/>
        <w:jc w:val="both"/>
      </w:pPr>
      <w:r w:rsidRPr="544BC2C6">
        <w:t>The Martin Lawlor Research Bursary Award aims to support early career researchers in the UK and Ireland to expand their knowledge</w:t>
      </w:r>
      <w:r w:rsidR="3E72BAF4" w:rsidRPr="544BC2C6">
        <w:t xml:space="preserve"> and improve wider understanding of and practice in self-harm</w:t>
      </w:r>
      <w:r w:rsidR="37340810" w:rsidRPr="544BC2C6">
        <w:t xml:space="preserve"> or suicide prevention</w:t>
      </w:r>
      <w:r w:rsidRPr="544BC2C6">
        <w:t xml:space="preserve"> by providing a bursary of up to £2,000 for research activity in </w:t>
      </w:r>
      <w:r w:rsidR="3B385335" w:rsidRPr="544BC2C6">
        <w:t xml:space="preserve">this field. </w:t>
      </w:r>
      <w:r w:rsidRPr="544BC2C6">
        <w:t xml:space="preserve">The award provides an opportunity to engage with other researchers </w:t>
      </w:r>
      <w:r w:rsidR="20B851DB" w:rsidRPr="544BC2C6">
        <w:t>in self-harm and suicide prevention</w:t>
      </w:r>
      <w:r w:rsidRPr="544BC2C6">
        <w:t>. Example use of bursary funds include, but are not limited to</w:t>
      </w:r>
      <w:r w:rsidR="76DAC364" w:rsidRPr="544BC2C6">
        <w:t>,</w:t>
      </w:r>
      <w:r w:rsidRPr="544BC2C6">
        <w:t xml:space="preserve"> conference attendance (even if not presenting at the conference) and associated costs, visiting a centre of excellence for training, or a visit to a research unit</w:t>
      </w:r>
      <w:bookmarkStart w:id="0" w:name="_Int_T1iITYoX"/>
      <w:r w:rsidR="216FD88D" w:rsidRPr="544BC2C6">
        <w:t xml:space="preserve">. </w:t>
      </w:r>
      <w:bookmarkEnd w:id="0"/>
    </w:p>
    <w:p w14:paraId="3C8FDA6D" w14:textId="77777777" w:rsidR="0057567C" w:rsidRDefault="0057567C" w:rsidP="0057567C">
      <w:pPr>
        <w:spacing w:line="240" w:lineRule="auto"/>
        <w:contextualSpacing/>
        <w:jc w:val="both"/>
        <w:rPr>
          <w:rFonts w:cstheme="minorHAnsi"/>
        </w:rPr>
      </w:pPr>
    </w:p>
    <w:p w14:paraId="3081B844" w14:textId="48E38A7D" w:rsidR="0057567C" w:rsidRDefault="3F25F198" w:rsidP="544BC2C6">
      <w:pPr>
        <w:spacing w:before="60" w:after="60" w:line="240" w:lineRule="auto"/>
        <w:contextualSpacing/>
        <w:jc w:val="both"/>
        <w:rPr>
          <w:rFonts w:ascii="Calibri" w:hAnsi="Calibri" w:cs="Calibri"/>
          <w:b/>
          <w:bCs/>
          <w:color w:val="002060"/>
        </w:rPr>
      </w:pPr>
      <w:r w:rsidRPr="544BC2C6">
        <w:rPr>
          <w:rFonts w:ascii="Calibri" w:hAnsi="Calibri" w:cs="Calibri"/>
          <w:b/>
          <w:bCs/>
          <w:color w:val="002060"/>
        </w:rPr>
        <w:t>Information for applicants</w:t>
      </w:r>
    </w:p>
    <w:p w14:paraId="7B86D8A6" w14:textId="01C09E56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 xml:space="preserve">All applications must be made using the template application form and submitted directly to </w:t>
      </w:r>
      <w:hyperlink r:id="rId8">
        <w:r w:rsidRPr="2B1FAE2E">
          <w:rPr>
            <w:rStyle w:val="Hyperlink"/>
          </w:rPr>
          <w:t>ncish@manchester.ac.uk</w:t>
        </w:r>
      </w:hyperlink>
      <w:r>
        <w:t xml:space="preserve"> using the subject heading “Martin Lawlor Research Bursary Award Submission.” The deadline for submission is </w:t>
      </w:r>
      <w:r w:rsidR="00590878" w:rsidRPr="2B1FAE2E">
        <w:rPr>
          <w:b/>
          <w:bCs/>
        </w:rPr>
        <w:t>10/03/</w:t>
      </w:r>
      <w:r w:rsidRPr="2B1FAE2E">
        <w:rPr>
          <w:b/>
          <w:bCs/>
        </w:rPr>
        <w:t>2023</w:t>
      </w:r>
      <w:r>
        <w:t>. Applications received after this date will not be considered.</w:t>
      </w:r>
    </w:p>
    <w:p w14:paraId="7F32513C" w14:textId="50459567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 xml:space="preserve">Applicants can apply for the cost of the research activities up to </w:t>
      </w:r>
      <w:r w:rsidRPr="2B1FAE2E">
        <w:rPr>
          <w:b/>
          <w:bCs/>
        </w:rPr>
        <w:t>a maximum of £2,000</w:t>
      </w:r>
      <w:r w:rsidR="0054069F">
        <w:t xml:space="preserve"> (full bursary award to be paid in advance to the recipient on receipt of an approximate budget for the activity)</w:t>
      </w:r>
      <w:r w:rsidR="007B56C0">
        <w:t>.</w:t>
      </w:r>
    </w:p>
    <w:p w14:paraId="48637198" w14:textId="77777777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>All sections must be completed. Incomplete applications will not be considered.</w:t>
      </w:r>
    </w:p>
    <w:p w14:paraId="2A09A55E" w14:textId="77777777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>Applications will be assessed on the main objective of your proposal and how this will benefit you and your studies or employment, and your supporting statement from a senior colleague.</w:t>
      </w:r>
    </w:p>
    <w:p w14:paraId="4F19D61F" w14:textId="77777777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>Applications for retrospective conference attendance will not be considered.</w:t>
      </w:r>
    </w:p>
    <w:p w14:paraId="2D384E56" w14:textId="5042776E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>Applications will be judged by the senior team at NCISH, NCISH researchers, members of State of Mind Sport, and members of Martin’s family.</w:t>
      </w:r>
    </w:p>
    <w:p w14:paraId="6422025F" w14:textId="7FA8E94E" w:rsidR="0057567C" w:rsidRDefault="0057567C" w:rsidP="0057567C">
      <w:pPr>
        <w:pStyle w:val="ListParagraph"/>
        <w:numPr>
          <w:ilvl w:val="0"/>
          <w:numId w:val="1"/>
        </w:numPr>
        <w:spacing w:before="60" w:after="60" w:line="240" w:lineRule="auto"/>
        <w:jc w:val="both"/>
      </w:pPr>
      <w:r>
        <w:t xml:space="preserve">The </w:t>
      </w:r>
      <w:r w:rsidR="00590878">
        <w:t>winner of the award will be announced</w:t>
      </w:r>
      <w:r>
        <w:t xml:space="preserve"> at the NCISH Annual Conference which will be held virtually on </w:t>
      </w:r>
      <w:r w:rsidR="00EE2E2A">
        <w:t>26/04</w:t>
      </w:r>
      <w:r w:rsidR="007B56C0">
        <w:t>/</w:t>
      </w:r>
      <w:r>
        <w:t>2023. The winner will be contacted before this date and will be invited to attend the conference virtually</w:t>
      </w:r>
      <w:r w:rsidR="00590878">
        <w:t>, and to provide a photograph to be shown alongside the announcement of the award</w:t>
      </w:r>
      <w:r>
        <w:t>.</w:t>
      </w:r>
    </w:p>
    <w:p w14:paraId="07C1DB25" w14:textId="77777777" w:rsidR="0057567C" w:rsidRDefault="0057567C" w:rsidP="0057567C">
      <w:pPr>
        <w:pStyle w:val="ListParagraph"/>
        <w:spacing w:before="60" w:after="60" w:line="240" w:lineRule="auto"/>
        <w:ind w:left="360"/>
        <w:jc w:val="both"/>
      </w:pPr>
    </w:p>
    <w:p w14:paraId="3300CBBF" w14:textId="77777777" w:rsidR="0057567C" w:rsidRDefault="0057567C" w:rsidP="0057567C">
      <w:pPr>
        <w:spacing w:before="60" w:after="60" w:line="240" w:lineRule="auto"/>
        <w:jc w:val="both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>Eligibility for award</w:t>
      </w:r>
    </w:p>
    <w:p w14:paraId="409525CB" w14:textId="77777777" w:rsidR="0057567C" w:rsidRDefault="0057567C" w:rsidP="0057567C">
      <w:pPr>
        <w:pStyle w:val="ListParagraph"/>
        <w:numPr>
          <w:ilvl w:val="0"/>
          <w:numId w:val="2"/>
        </w:numPr>
        <w:spacing w:before="60" w:after="60" w:line="240" w:lineRule="auto"/>
        <w:ind w:hanging="357"/>
        <w:jc w:val="both"/>
      </w:pPr>
      <w:r>
        <w:t>At the time of application, the applicant must be an active early career researcher, defined here as working in self-harm and suicide prevention research and within 5 years of achieving their highest degree.</w:t>
      </w:r>
    </w:p>
    <w:p w14:paraId="34D7BA8F" w14:textId="77777777" w:rsidR="0057567C" w:rsidRDefault="0057567C" w:rsidP="0057567C">
      <w:pPr>
        <w:pStyle w:val="ListParagraph"/>
        <w:numPr>
          <w:ilvl w:val="0"/>
          <w:numId w:val="2"/>
        </w:numPr>
        <w:spacing w:before="60" w:after="60" w:line="240" w:lineRule="auto"/>
        <w:ind w:hanging="357"/>
        <w:jc w:val="both"/>
      </w:pPr>
      <w:r>
        <w:t xml:space="preserve">Awards to successful applicants are not transferable and apply only to the researcher and the activity stated on the application. </w:t>
      </w:r>
    </w:p>
    <w:p w14:paraId="531CC34F" w14:textId="77777777" w:rsidR="0057567C" w:rsidRDefault="0057567C" w:rsidP="0057567C">
      <w:pPr>
        <w:pStyle w:val="ListParagraph"/>
        <w:numPr>
          <w:ilvl w:val="0"/>
          <w:numId w:val="2"/>
        </w:numPr>
        <w:spacing w:before="60" w:after="60" w:line="240" w:lineRule="auto"/>
        <w:ind w:hanging="357"/>
        <w:jc w:val="both"/>
      </w:pPr>
      <w:r>
        <w:t>The research activity does not need to be a result of the research project the researcher is currently working on.</w:t>
      </w:r>
    </w:p>
    <w:p w14:paraId="117D92DB" w14:textId="77777777" w:rsidR="0057567C" w:rsidRDefault="0057567C" w:rsidP="0057567C">
      <w:pPr>
        <w:pStyle w:val="ListParagraph"/>
        <w:numPr>
          <w:ilvl w:val="0"/>
          <w:numId w:val="2"/>
        </w:numPr>
        <w:spacing w:before="60" w:after="60" w:line="240" w:lineRule="auto"/>
        <w:ind w:hanging="357"/>
        <w:jc w:val="both"/>
      </w:pPr>
      <w:r>
        <w:t>Applications from researchers who do not have access to any other allowances or research support funds will be prioritised.</w:t>
      </w:r>
    </w:p>
    <w:p w14:paraId="19779747" w14:textId="0399B239" w:rsidR="0057567C" w:rsidRDefault="0057567C" w:rsidP="0057567C">
      <w:pPr>
        <w:pStyle w:val="ListParagraph"/>
        <w:numPr>
          <w:ilvl w:val="0"/>
          <w:numId w:val="2"/>
        </w:numPr>
        <w:spacing w:before="60" w:after="60" w:line="240" w:lineRule="auto"/>
        <w:ind w:hanging="357"/>
        <w:jc w:val="both"/>
      </w:pPr>
      <w:r>
        <w:t xml:space="preserve">All successful applicants must complete a report </w:t>
      </w:r>
      <w:r w:rsidR="7D1A405D">
        <w:t>about t</w:t>
      </w:r>
      <w:r w:rsidR="55FA0252">
        <w:t>he activity</w:t>
      </w:r>
      <w:r w:rsidR="7D1A405D">
        <w:t xml:space="preserve"> </w:t>
      </w:r>
      <w:r>
        <w:t>for which the grant was awarded within one month of completing the activity.</w:t>
      </w:r>
      <w:r w:rsidR="7D8E1A8B">
        <w:t xml:space="preserve"> This report will be published on the NCISH website.</w:t>
      </w:r>
      <w:r>
        <w:t xml:space="preserve"> </w:t>
      </w:r>
    </w:p>
    <w:p w14:paraId="6045FFE9" w14:textId="3ED75738" w:rsidR="0057567C" w:rsidRDefault="0057567C" w:rsidP="00646244">
      <w:pPr>
        <w:spacing w:before="60" w:after="60"/>
        <w:jc w:val="both"/>
        <w:rPr>
          <w:rFonts w:ascii="Calibri" w:hAnsi="Calibri" w:cs="Calibri"/>
          <w:b/>
          <w:color w:val="002060"/>
        </w:rPr>
      </w:pPr>
      <w:r>
        <w:rPr>
          <w:sz w:val="24"/>
        </w:rPr>
        <w:br w:type="page"/>
      </w:r>
      <w:r>
        <w:rPr>
          <w:rFonts w:ascii="Calibri" w:hAnsi="Calibri" w:cs="Calibri"/>
          <w:b/>
          <w:color w:val="002060"/>
        </w:rPr>
        <w:lastRenderedPageBreak/>
        <w:t>Martin Lawlor Research Bursary Award – application form 2023</w:t>
      </w:r>
    </w:p>
    <w:p w14:paraId="78778514" w14:textId="77777777" w:rsidR="0057567C" w:rsidRDefault="0057567C" w:rsidP="0057567C">
      <w:pPr>
        <w:spacing w:before="60" w:after="60" w:line="240" w:lineRule="auto"/>
        <w:jc w:val="both"/>
        <w:rPr>
          <w:rFonts w:ascii="Calibri" w:hAnsi="Calibri" w:cs="Calibri"/>
          <w:b/>
          <w:color w:val="00206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80"/>
        <w:gridCol w:w="1541"/>
        <w:gridCol w:w="4621"/>
      </w:tblGrid>
      <w:tr w:rsidR="0057567C" w14:paraId="2B51C0FD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3EA3" w14:textId="77777777" w:rsidR="0057567C" w:rsidRDefault="0057567C">
            <w:pPr>
              <w:spacing w:before="40" w:after="40" w:line="240" w:lineRule="auto"/>
              <w:jc w:val="both"/>
            </w:pPr>
            <w:r>
              <w:t>Name of applicant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C1E" w14:textId="1B1F80D6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76A237E2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6793" w14:textId="77777777" w:rsidR="0057567C" w:rsidRDefault="0057567C">
            <w:pPr>
              <w:spacing w:before="40" w:after="40" w:line="240" w:lineRule="auto"/>
              <w:jc w:val="both"/>
            </w:pPr>
            <w:r>
              <w:t>Email address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F0D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37040915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C1DA" w14:textId="77777777" w:rsidR="0057567C" w:rsidRDefault="0057567C">
            <w:pPr>
              <w:spacing w:before="40" w:after="40" w:line="240" w:lineRule="auto"/>
              <w:jc w:val="both"/>
            </w:pPr>
            <w:r>
              <w:t>Job title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FA3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57C64B3D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E71" w14:textId="77777777" w:rsidR="0057567C" w:rsidRDefault="0057567C">
            <w:pPr>
              <w:spacing w:before="40" w:after="40" w:line="240" w:lineRule="auto"/>
              <w:jc w:val="both"/>
            </w:pPr>
            <w:r>
              <w:t>Work address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74A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749BA1AD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3654" w14:textId="77777777" w:rsidR="0057567C" w:rsidRDefault="0057567C">
            <w:pPr>
              <w:spacing w:before="40" w:after="40" w:line="240" w:lineRule="auto"/>
              <w:jc w:val="both"/>
            </w:pPr>
            <w:r>
              <w:t>Highest degree and subject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62E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2795C54C" w14:textId="77777777" w:rsidTr="1626EE92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6A81" w14:textId="594BF899" w:rsidR="0057567C" w:rsidRDefault="0057567C">
            <w:pPr>
              <w:spacing w:before="40" w:after="40" w:line="240" w:lineRule="auto"/>
              <w:jc w:val="both"/>
            </w:pPr>
            <w:r>
              <w:t>Proposed activity (</w:t>
            </w:r>
            <w:r w:rsidR="1DAE89D8">
              <w:t>50</w:t>
            </w:r>
            <w:r>
              <w:t xml:space="preserve"> words </w:t>
            </w:r>
            <w:r w:rsidR="005A6AFF">
              <w:t>m</w:t>
            </w:r>
            <w:r>
              <w:t>ax)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5B1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A6AFF" w14:paraId="2B409848" w14:textId="77777777" w:rsidTr="1626EE92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BAD" w14:textId="53168526" w:rsidR="005A6AFF" w:rsidRDefault="005A6AFF" w:rsidP="00646244">
            <w:pPr>
              <w:spacing w:before="40" w:after="40" w:line="240" w:lineRule="auto"/>
            </w:pPr>
            <w:r>
              <w:t>Date or time frame for proposed activity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697" w14:textId="77777777" w:rsidR="005A6AFF" w:rsidRDefault="005A6AFF">
            <w:pPr>
              <w:spacing w:before="40" w:after="40" w:line="240" w:lineRule="auto"/>
              <w:jc w:val="both"/>
            </w:pPr>
          </w:p>
        </w:tc>
      </w:tr>
      <w:tr w:rsidR="0057567C" w14:paraId="365A17D9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C0F6" w14:textId="77777777" w:rsidR="0057567C" w:rsidRDefault="0057567C">
            <w:pPr>
              <w:spacing w:before="40" w:after="40" w:line="240" w:lineRule="auto"/>
              <w:jc w:val="both"/>
            </w:pPr>
            <w:r>
              <w:t>If the award is for conference attendance, have you had a poster/presentation accepted?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ABB" w14:textId="51CCAE96" w:rsidR="0057567C" w:rsidRDefault="0057567C">
            <w:pPr>
              <w:spacing w:before="40" w:after="40" w:line="240" w:lineRule="auto"/>
              <w:jc w:val="both"/>
            </w:pPr>
            <w:r>
              <w:t>Yes/Abstract submitted, awaiting outcome/No, attending as delegate</w:t>
            </w:r>
            <w:r w:rsidR="005A6AFF">
              <w:t xml:space="preserve"> only</w:t>
            </w:r>
          </w:p>
        </w:tc>
      </w:tr>
      <w:tr w:rsidR="0057567C" w14:paraId="35E07E50" w14:textId="77777777" w:rsidTr="1626EE92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B759" w14:textId="77777777" w:rsidR="0057567C" w:rsidRDefault="0057567C">
            <w:pPr>
              <w:spacing w:before="40" w:after="40" w:line="240" w:lineRule="auto"/>
              <w:jc w:val="both"/>
            </w:pPr>
            <w:r>
              <w:t xml:space="preserve">Does your research grant have an existing budget to support conference attendance? 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12B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5A4681DA" w14:textId="77777777" w:rsidTr="1626EE9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5AE" w14:textId="77777777" w:rsidR="0057567C" w:rsidRDefault="0057567C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Summary of the research activity</w:t>
            </w:r>
            <w:r>
              <w:rPr>
                <w:b/>
              </w:rPr>
              <w:t xml:space="preserve"> </w:t>
            </w:r>
            <w:r>
              <w:t>detailing aim, audience, and impact (100 words max)</w:t>
            </w:r>
          </w:p>
          <w:p w14:paraId="2BC703AF" w14:textId="77777777" w:rsidR="0057567C" w:rsidRDefault="0057567C">
            <w:pPr>
              <w:spacing w:before="40" w:after="40" w:line="240" w:lineRule="auto"/>
              <w:jc w:val="both"/>
            </w:pPr>
          </w:p>
          <w:p w14:paraId="0CE50F25" w14:textId="77777777" w:rsidR="0057567C" w:rsidRDefault="0057567C">
            <w:pPr>
              <w:spacing w:before="40" w:after="40" w:line="240" w:lineRule="auto"/>
              <w:jc w:val="both"/>
            </w:pPr>
          </w:p>
          <w:p w14:paraId="4A82B3A4" w14:textId="77777777" w:rsidR="0057567C" w:rsidRDefault="0057567C">
            <w:pPr>
              <w:spacing w:before="40" w:after="40" w:line="240" w:lineRule="auto"/>
              <w:jc w:val="both"/>
            </w:pPr>
          </w:p>
          <w:p w14:paraId="13327312" w14:textId="77777777" w:rsidR="0057567C" w:rsidRDefault="0057567C">
            <w:pPr>
              <w:spacing w:before="40" w:after="40" w:line="240" w:lineRule="auto"/>
              <w:jc w:val="both"/>
            </w:pPr>
          </w:p>
          <w:p w14:paraId="117540E0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4AAB1B5B" w14:textId="77777777" w:rsidTr="1626EE9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60A" w14:textId="77777777" w:rsidR="0057567C" w:rsidRDefault="0057567C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Summary of the benefits to you</w:t>
            </w:r>
            <w:r>
              <w:t xml:space="preserve"> and your professional and career development (100 words max)</w:t>
            </w:r>
          </w:p>
          <w:p w14:paraId="6CED4269" w14:textId="77777777" w:rsidR="0057567C" w:rsidRDefault="0057567C">
            <w:pPr>
              <w:spacing w:before="40" w:after="40" w:line="240" w:lineRule="auto"/>
              <w:jc w:val="both"/>
            </w:pPr>
          </w:p>
          <w:p w14:paraId="65199BBF" w14:textId="77777777" w:rsidR="0057567C" w:rsidRDefault="0057567C">
            <w:pPr>
              <w:spacing w:before="40" w:after="40" w:line="240" w:lineRule="auto"/>
              <w:jc w:val="both"/>
            </w:pPr>
          </w:p>
          <w:p w14:paraId="2278D3EB" w14:textId="77777777" w:rsidR="0057567C" w:rsidRDefault="0057567C">
            <w:pPr>
              <w:spacing w:before="40" w:after="40" w:line="240" w:lineRule="auto"/>
              <w:jc w:val="both"/>
            </w:pPr>
          </w:p>
          <w:p w14:paraId="10669692" w14:textId="77777777" w:rsidR="0057567C" w:rsidRDefault="0057567C">
            <w:pPr>
              <w:spacing w:before="40" w:after="40" w:line="240" w:lineRule="auto"/>
              <w:jc w:val="both"/>
            </w:pPr>
            <w:r>
              <w:t xml:space="preserve"> </w:t>
            </w:r>
          </w:p>
        </w:tc>
      </w:tr>
      <w:tr w:rsidR="0057567C" w14:paraId="69F4B01A" w14:textId="77777777" w:rsidTr="1626EE92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545E" w14:textId="77777777" w:rsidR="0057567C" w:rsidRDefault="0057567C" w:rsidP="0057567C">
            <w:pPr>
              <w:spacing w:before="40" w:after="40" w:line="240" w:lineRule="auto"/>
            </w:pPr>
            <w:r>
              <w:t>Name of Head of Division/Department/Discipline Area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99C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68062572" w14:textId="77777777" w:rsidTr="1626EE9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E27" w14:textId="77777777" w:rsidR="0057567C" w:rsidRDefault="0057567C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Supporting statement</w:t>
            </w:r>
            <w:r>
              <w:t xml:space="preserve"> from Head of Division/Department/Discipline Area (100 words max)</w:t>
            </w:r>
          </w:p>
          <w:p w14:paraId="18359FE9" w14:textId="77777777" w:rsidR="0057567C" w:rsidRDefault="0057567C">
            <w:pPr>
              <w:spacing w:before="40" w:after="40" w:line="240" w:lineRule="auto"/>
              <w:jc w:val="both"/>
            </w:pPr>
          </w:p>
          <w:p w14:paraId="5C447D4B" w14:textId="77777777" w:rsidR="0057567C" w:rsidRDefault="0057567C">
            <w:pPr>
              <w:spacing w:before="40" w:after="40" w:line="240" w:lineRule="auto"/>
              <w:jc w:val="both"/>
            </w:pPr>
          </w:p>
          <w:p w14:paraId="4A87834F" w14:textId="77777777" w:rsidR="0057567C" w:rsidRDefault="0057567C">
            <w:pPr>
              <w:spacing w:before="40" w:after="40" w:line="240" w:lineRule="auto"/>
              <w:jc w:val="both"/>
            </w:pPr>
          </w:p>
          <w:p w14:paraId="4BC5381A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  <w:tr w:rsidR="0057567C" w14:paraId="2CFEEE5A" w14:textId="77777777" w:rsidTr="1626EE9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4C0" w14:textId="34528829" w:rsidR="0057567C" w:rsidRDefault="0057567C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Requested budget</w:t>
            </w:r>
            <w:r>
              <w:t xml:space="preserve"> Please provide details of the estimated costs (in sterling) of the activity including where applicable, travel, conference fees, accommodation, other </w:t>
            </w:r>
            <w:r w:rsidR="00EE2E2A">
              <w:t>incurred expenses</w:t>
            </w:r>
            <w:r>
              <w:t xml:space="preserve">. If the cost of any dissemination activity exceeds </w:t>
            </w:r>
            <w:proofErr w:type="gramStart"/>
            <w:r>
              <w:t>£2,000</w:t>
            </w:r>
            <w:proofErr w:type="gramEnd"/>
            <w:r>
              <w:t xml:space="preserve"> please provide details of how the remaining costs will be funded</w:t>
            </w:r>
          </w:p>
          <w:p w14:paraId="3840E787" w14:textId="77777777" w:rsidR="0057567C" w:rsidRDefault="0057567C">
            <w:pPr>
              <w:spacing w:before="40" w:after="40" w:line="240" w:lineRule="auto"/>
              <w:jc w:val="both"/>
            </w:pPr>
          </w:p>
        </w:tc>
      </w:tr>
    </w:tbl>
    <w:p w14:paraId="29185518" w14:textId="77777777" w:rsidR="003E376F" w:rsidRDefault="003E376F"/>
    <w:sectPr w:rsidR="003E376F" w:rsidSect="00C03F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1iITYoX" int2:invalidationBookmarkName="" int2:hashCode="RoHRJMxsS3O6q/" int2:id="umJz6y0Q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01C2F"/>
    <w:multiLevelType w:val="hybridMultilevel"/>
    <w:tmpl w:val="CA3869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4D4030"/>
    <w:multiLevelType w:val="hybridMultilevel"/>
    <w:tmpl w:val="7A80EF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3313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501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C"/>
    <w:rsid w:val="003E376F"/>
    <w:rsid w:val="0054069F"/>
    <w:rsid w:val="0057567C"/>
    <w:rsid w:val="00590878"/>
    <w:rsid w:val="005A6AFF"/>
    <w:rsid w:val="00646244"/>
    <w:rsid w:val="007B56C0"/>
    <w:rsid w:val="00915EFE"/>
    <w:rsid w:val="009E52B4"/>
    <w:rsid w:val="00B448F5"/>
    <w:rsid w:val="00C03F54"/>
    <w:rsid w:val="00ED4344"/>
    <w:rsid w:val="00EE2E2A"/>
    <w:rsid w:val="00FF4EEC"/>
    <w:rsid w:val="03906223"/>
    <w:rsid w:val="07F8F75E"/>
    <w:rsid w:val="156238FD"/>
    <w:rsid w:val="1626EE92"/>
    <w:rsid w:val="1DAE89D8"/>
    <w:rsid w:val="20B851DB"/>
    <w:rsid w:val="216FD88D"/>
    <w:rsid w:val="2244B0AC"/>
    <w:rsid w:val="23DE55FE"/>
    <w:rsid w:val="2B1FAE2E"/>
    <w:rsid w:val="33829A8C"/>
    <w:rsid w:val="359837AF"/>
    <w:rsid w:val="37340810"/>
    <w:rsid w:val="3B385335"/>
    <w:rsid w:val="3E72BAF4"/>
    <w:rsid w:val="3F25F198"/>
    <w:rsid w:val="4CA0D6F6"/>
    <w:rsid w:val="50984111"/>
    <w:rsid w:val="544BC2C6"/>
    <w:rsid w:val="55FA0252"/>
    <w:rsid w:val="59646939"/>
    <w:rsid w:val="5B211EAC"/>
    <w:rsid w:val="5E1DB296"/>
    <w:rsid w:val="630DCADB"/>
    <w:rsid w:val="6D943DC0"/>
    <w:rsid w:val="71EF1156"/>
    <w:rsid w:val="76339D68"/>
    <w:rsid w:val="76DAC364"/>
    <w:rsid w:val="77A1B2D9"/>
    <w:rsid w:val="7D1A405D"/>
    <w:rsid w:val="7D8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D256"/>
  <w15:chartTrackingRefBased/>
  <w15:docId w15:val="{15AFCE78-79DD-4D72-903B-A9B7F9E1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67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67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56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67C"/>
    <w:rPr>
      <w:sz w:val="16"/>
      <w:szCs w:val="16"/>
    </w:rPr>
  </w:style>
  <w:style w:type="table" w:styleId="TableGrid">
    <w:name w:val="Table Grid"/>
    <w:basedOn w:val="TableNormal"/>
    <w:uiPriority w:val="59"/>
    <w:rsid w:val="0057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6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is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4" ma:contentTypeDescription="Create a new document." ma:contentTypeScope="" ma:versionID="e2d5ff29e80f12215d9db1f58a95cc00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8966dd7f81c98b61b243474ec2d4ae59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898FA-073A-43D8-A49F-AA88CF503CF8}">
  <ds:schemaRefs>
    <ds:schemaRef ds:uri="a8909ba7-2c5b-4737-8949-485c48a93818"/>
    <ds:schemaRef ds:uri="http://purl.org/dc/terms/"/>
    <ds:schemaRef ds:uri="http://schemas.openxmlformats.org/package/2006/metadata/core-properties"/>
    <ds:schemaRef ds:uri="2e0b6fce-bd22-48c9-9c2a-050ff6d964a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284246-F1F0-4A7E-85BB-BEA5B3A63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00E52-C5CD-4808-BC43-996D3B58F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Company>University of Manchester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Lowe</dc:creator>
  <cp:keywords/>
  <dc:description/>
  <cp:lastModifiedBy>Cathryn Rodway</cp:lastModifiedBy>
  <cp:revision>2</cp:revision>
  <dcterms:created xsi:type="dcterms:W3CDTF">2023-02-03T10:28:00Z</dcterms:created>
  <dcterms:modified xsi:type="dcterms:W3CDTF">2023-02-03T10:28:00Z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0x010100BB99437FD8390540BA2006B7923868C9</vt:lpwstr>
  </property>
</Properties>
</file>