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C502F" w14:textId="77777777" w:rsidR="005F5DC7" w:rsidRPr="00B1676E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B1676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14E6A245" wp14:editId="6EEBF686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2C5BB" w14:textId="00F849AA" w:rsidR="00D95703" w:rsidRDefault="00D95703" w:rsidP="00743B6D">
      <w:pPr>
        <w:spacing w:after="120" w:line="280" w:lineRule="exact"/>
        <w:rPr>
          <w:rFonts w:ascii="Arial" w:hAnsi="Arial" w:cs="Arial"/>
          <w:b/>
          <w:bCs/>
        </w:rPr>
      </w:pPr>
    </w:p>
    <w:p w14:paraId="270D3AA1" w14:textId="35D294D5" w:rsidR="00D95703" w:rsidRPr="001C54D3" w:rsidRDefault="00D95703" w:rsidP="00E96B61">
      <w:pPr>
        <w:spacing w:after="216"/>
        <w:jc w:val="center"/>
        <w:rPr>
          <w:rFonts w:ascii="Arial" w:hAnsi="Arial" w:cs="Arial"/>
          <w:b/>
          <w:bCs/>
          <w:spacing w:val="-6"/>
          <w:w w:val="105"/>
          <w:u w:val="single"/>
        </w:rPr>
      </w:pPr>
      <w:r w:rsidRPr="001C54D3">
        <w:rPr>
          <w:rFonts w:ascii="Arial" w:hAnsi="Arial" w:cs="Arial"/>
          <w:b/>
          <w:bCs/>
          <w:spacing w:val="-6"/>
          <w:w w:val="105"/>
          <w:u w:val="single"/>
        </w:rPr>
        <w:t>Record of Probationary Review Meeting</w:t>
      </w:r>
    </w:p>
    <w:p w14:paraId="07CCD5B4" w14:textId="798DF94B" w:rsidR="00116919" w:rsidRPr="00925377" w:rsidRDefault="00116919" w:rsidP="009E3FB0">
      <w:pPr>
        <w:spacing w:after="216" w:line="208" w:lineRule="auto"/>
        <w:jc w:val="both"/>
        <w:rPr>
          <w:rFonts w:ascii="Arial" w:hAnsi="Arial" w:cs="Arial"/>
          <w:sz w:val="22"/>
          <w:szCs w:val="22"/>
          <w:lang w:eastAsia="en-GB"/>
        </w:rPr>
      </w:pPr>
      <w:bookmarkStart w:id="0" w:name="_Hlk93489552"/>
      <w:r w:rsidRPr="00925377">
        <w:rPr>
          <w:rFonts w:ascii="Arial" w:hAnsi="Arial" w:cs="Arial"/>
          <w:sz w:val="22"/>
          <w:szCs w:val="22"/>
          <w:lang w:eastAsia="en-GB"/>
        </w:rPr>
        <w:t xml:space="preserve">The probationary review meeting is a structured ‘check-in’ discussion </w:t>
      </w:r>
      <w:r w:rsidR="007226C4">
        <w:rPr>
          <w:rFonts w:ascii="Arial" w:hAnsi="Arial" w:cs="Arial"/>
          <w:sz w:val="22"/>
          <w:szCs w:val="22"/>
          <w:lang w:eastAsia="en-GB"/>
        </w:rPr>
        <w:t xml:space="preserve">to </w:t>
      </w:r>
      <w:r w:rsidRPr="00925377">
        <w:rPr>
          <w:rFonts w:ascii="Arial" w:hAnsi="Arial" w:cs="Arial"/>
          <w:sz w:val="22"/>
          <w:szCs w:val="22"/>
          <w:lang w:eastAsia="en-GB"/>
        </w:rPr>
        <w:t xml:space="preserve">ensure that the employee is settling </w:t>
      </w:r>
      <w:r w:rsidR="009E3FB0" w:rsidRPr="00925377">
        <w:rPr>
          <w:rFonts w:ascii="Arial" w:hAnsi="Arial" w:cs="Arial"/>
          <w:sz w:val="22"/>
          <w:szCs w:val="22"/>
          <w:lang w:eastAsia="en-GB"/>
        </w:rPr>
        <w:t>into</w:t>
      </w:r>
      <w:r w:rsidRPr="00925377">
        <w:rPr>
          <w:rFonts w:ascii="Arial" w:hAnsi="Arial" w:cs="Arial"/>
          <w:sz w:val="22"/>
          <w:szCs w:val="22"/>
          <w:lang w:eastAsia="en-GB"/>
        </w:rPr>
        <w:t xml:space="preserve"> their new role, to provide the opportunity for any concerns or problems to be raised and to provide early feedback on performance </w:t>
      </w:r>
      <w:r w:rsidR="00A1138C" w:rsidRPr="00925377">
        <w:rPr>
          <w:rFonts w:ascii="Arial" w:hAnsi="Arial" w:cs="Arial"/>
          <w:sz w:val="22"/>
          <w:szCs w:val="22"/>
          <w:lang w:eastAsia="en-GB"/>
        </w:rPr>
        <w:t xml:space="preserve">and ensure there is </w:t>
      </w:r>
      <w:r w:rsidR="00925377" w:rsidRPr="00925377">
        <w:rPr>
          <w:rFonts w:ascii="Arial" w:hAnsi="Arial" w:cs="Arial"/>
          <w:sz w:val="22"/>
          <w:szCs w:val="22"/>
          <w:lang w:eastAsia="en-GB"/>
        </w:rPr>
        <w:t>a clear supportive plan for any required improvements.</w:t>
      </w:r>
    </w:p>
    <w:p w14:paraId="36384AD5" w14:textId="35AD6926" w:rsidR="00AD36F7" w:rsidRPr="00346F35" w:rsidRDefault="00925377" w:rsidP="009E3FB0">
      <w:pPr>
        <w:spacing w:after="216" w:line="208" w:lineRule="auto"/>
        <w:jc w:val="both"/>
        <w:rPr>
          <w:rFonts w:ascii="Arial" w:hAnsi="Arial" w:cs="Arial"/>
          <w:sz w:val="22"/>
          <w:szCs w:val="22"/>
        </w:rPr>
      </w:pPr>
      <w:r w:rsidRPr="0063643F">
        <w:rPr>
          <w:rFonts w:ascii="Arial" w:hAnsi="Arial" w:cs="Arial"/>
          <w:sz w:val="22"/>
          <w:szCs w:val="22"/>
        </w:rPr>
        <w:t>Probationary meetings should ideally be held at regular intervals during the probationary period – ideally</w:t>
      </w:r>
      <w:r w:rsidR="00CE442E">
        <w:rPr>
          <w:rFonts w:ascii="Arial" w:hAnsi="Arial" w:cs="Arial"/>
          <w:sz w:val="22"/>
          <w:szCs w:val="22"/>
        </w:rPr>
        <w:t xml:space="preserve"> every two months</w:t>
      </w:r>
      <w:r w:rsidRPr="0063643F">
        <w:rPr>
          <w:rFonts w:ascii="Arial" w:hAnsi="Arial" w:cs="Arial"/>
          <w:sz w:val="22"/>
          <w:szCs w:val="22"/>
        </w:rPr>
        <w:t>.</w:t>
      </w:r>
      <w:r w:rsidR="001C54D3">
        <w:rPr>
          <w:rFonts w:ascii="Arial" w:hAnsi="Arial" w:cs="Arial"/>
          <w:sz w:val="22"/>
          <w:szCs w:val="22"/>
        </w:rPr>
        <w:t xml:space="preserve">  </w:t>
      </w:r>
      <w:r w:rsidR="00143960" w:rsidRPr="0063643F">
        <w:rPr>
          <w:rFonts w:ascii="Arial" w:hAnsi="Arial" w:cs="Arial"/>
          <w:sz w:val="22"/>
          <w:szCs w:val="22"/>
        </w:rPr>
        <w:t>The probationary</w:t>
      </w:r>
      <w:r w:rsidR="00743B6D" w:rsidRPr="0063643F">
        <w:rPr>
          <w:rFonts w:ascii="Arial" w:hAnsi="Arial" w:cs="Arial"/>
          <w:sz w:val="22"/>
          <w:szCs w:val="22"/>
        </w:rPr>
        <w:t xml:space="preserve"> </w:t>
      </w:r>
      <w:r w:rsidR="00143960" w:rsidRPr="0063643F">
        <w:rPr>
          <w:rFonts w:ascii="Arial" w:hAnsi="Arial" w:cs="Arial"/>
          <w:sz w:val="22"/>
          <w:szCs w:val="22"/>
        </w:rPr>
        <w:t>review forms</w:t>
      </w:r>
      <w:r w:rsidR="0066779C" w:rsidRPr="0063643F">
        <w:rPr>
          <w:rFonts w:ascii="Arial" w:hAnsi="Arial" w:cs="Arial"/>
          <w:sz w:val="22"/>
          <w:szCs w:val="22"/>
        </w:rPr>
        <w:t xml:space="preserve"> can be </w:t>
      </w:r>
      <w:r w:rsidR="009E3FB0">
        <w:rPr>
          <w:rFonts w:ascii="Arial" w:hAnsi="Arial" w:cs="Arial"/>
          <w:sz w:val="22"/>
          <w:szCs w:val="22"/>
        </w:rPr>
        <w:t xml:space="preserve">sent </w:t>
      </w:r>
      <w:r w:rsidR="0066779C" w:rsidRPr="0063643F">
        <w:rPr>
          <w:rFonts w:ascii="Arial" w:hAnsi="Arial" w:cs="Arial"/>
          <w:sz w:val="22"/>
          <w:szCs w:val="22"/>
        </w:rPr>
        <w:t xml:space="preserve">to </w:t>
      </w:r>
      <w:r w:rsidR="00890A24" w:rsidRPr="0063643F">
        <w:rPr>
          <w:rFonts w:ascii="Arial" w:hAnsi="Arial" w:cs="Arial"/>
          <w:sz w:val="22"/>
          <w:szCs w:val="22"/>
        </w:rPr>
        <w:t xml:space="preserve">Employment Services </w:t>
      </w:r>
      <w:r w:rsidR="0066779C" w:rsidRPr="0063643F">
        <w:rPr>
          <w:rFonts w:ascii="Arial" w:hAnsi="Arial" w:cs="Arial"/>
          <w:sz w:val="22"/>
          <w:szCs w:val="22"/>
        </w:rPr>
        <w:t>once completed</w:t>
      </w:r>
      <w:r w:rsidR="00743B6D" w:rsidRPr="0063643F">
        <w:rPr>
          <w:rFonts w:ascii="Arial" w:hAnsi="Arial" w:cs="Arial"/>
          <w:sz w:val="22"/>
          <w:szCs w:val="22"/>
        </w:rPr>
        <w:t xml:space="preserve">. </w:t>
      </w:r>
      <w:r w:rsidR="00346F35" w:rsidRPr="0063643F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591"/>
        <w:gridCol w:w="6036"/>
      </w:tblGrid>
      <w:tr w:rsidR="00D95703" w:rsidRPr="001F0CEE" w14:paraId="4BEB2100" w14:textId="77777777" w:rsidTr="009E3FB0">
        <w:trPr>
          <w:trHeight w:val="340"/>
        </w:trPr>
        <w:tc>
          <w:tcPr>
            <w:tcW w:w="4591" w:type="dxa"/>
            <w:vAlign w:val="center"/>
          </w:tcPr>
          <w:bookmarkEnd w:id="0"/>
          <w:p w14:paraId="708809C6" w14:textId="77777777" w:rsidR="00D95703" w:rsidRPr="00285CD0" w:rsidRDefault="00D95703" w:rsidP="00523BF5">
            <w:pPr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</w:pPr>
            <w:r w:rsidRPr="00285CD0"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  <w:t>Name of employee</w:t>
            </w:r>
          </w:p>
        </w:tc>
        <w:tc>
          <w:tcPr>
            <w:tcW w:w="6036" w:type="dxa"/>
            <w:vAlign w:val="center"/>
          </w:tcPr>
          <w:p w14:paraId="2DEBD8DB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10F4961B" w14:textId="77777777" w:rsidTr="009E3FB0">
        <w:trPr>
          <w:trHeight w:val="340"/>
        </w:trPr>
        <w:tc>
          <w:tcPr>
            <w:tcW w:w="4591" w:type="dxa"/>
            <w:vAlign w:val="center"/>
          </w:tcPr>
          <w:p w14:paraId="165DD5DE" w14:textId="77777777" w:rsidR="00D95703" w:rsidRPr="00285CD0" w:rsidRDefault="00D95703" w:rsidP="00523BF5">
            <w:pPr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</w:pPr>
            <w:r w:rsidRPr="00285CD0"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  <w:t>Department</w:t>
            </w:r>
          </w:p>
        </w:tc>
        <w:tc>
          <w:tcPr>
            <w:tcW w:w="6036" w:type="dxa"/>
            <w:vAlign w:val="center"/>
          </w:tcPr>
          <w:p w14:paraId="28E26976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6BF25843" w14:textId="77777777" w:rsidTr="009E3FB0">
        <w:trPr>
          <w:trHeight w:val="340"/>
        </w:trPr>
        <w:tc>
          <w:tcPr>
            <w:tcW w:w="4591" w:type="dxa"/>
            <w:vAlign w:val="center"/>
          </w:tcPr>
          <w:p w14:paraId="122F532B" w14:textId="77777777" w:rsidR="00D95703" w:rsidRPr="00285CD0" w:rsidRDefault="00D95703" w:rsidP="00523BF5">
            <w:pPr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</w:pPr>
            <w:r w:rsidRPr="00285CD0"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  <w:t>Name of manager</w:t>
            </w:r>
          </w:p>
        </w:tc>
        <w:tc>
          <w:tcPr>
            <w:tcW w:w="6036" w:type="dxa"/>
            <w:vAlign w:val="center"/>
          </w:tcPr>
          <w:p w14:paraId="3C96456E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295B9E45" w14:textId="77777777" w:rsidTr="009E3FB0">
        <w:trPr>
          <w:trHeight w:val="340"/>
        </w:trPr>
        <w:tc>
          <w:tcPr>
            <w:tcW w:w="4591" w:type="dxa"/>
            <w:vAlign w:val="center"/>
          </w:tcPr>
          <w:p w14:paraId="4B30F13C" w14:textId="74EC51E5" w:rsidR="00D95703" w:rsidRPr="00285CD0" w:rsidRDefault="00C54A0D" w:rsidP="00523BF5">
            <w:pPr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</w:pPr>
            <w:r w:rsidRPr="00285CD0"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  <w:t>Employees</w:t>
            </w:r>
            <w:r w:rsidR="00D95703" w:rsidRPr="00285CD0"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  <w:t xml:space="preserve"> start date</w:t>
            </w:r>
          </w:p>
        </w:tc>
        <w:tc>
          <w:tcPr>
            <w:tcW w:w="6036" w:type="dxa"/>
            <w:vAlign w:val="center"/>
          </w:tcPr>
          <w:p w14:paraId="2FA35E0B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743B6D" w:rsidRPr="001F0CEE" w14:paraId="00209CEC" w14:textId="77777777" w:rsidTr="009E3FB0">
        <w:trPr>
          <w:trHeight w:val="340"/>
        </w:trPr>
        <w:tc>
          <w:tcPr>
            <w:tcW w:w="4591" w:type="dxa"/>
            <w:vAlign w:val="center"/>
          </w:tcPr>
          <w:p w14:paraId="70076B27" w14:textId="0C6E8B17" w:rsidR="00457B29" w:rsidRPr="00285CD0" w:rsidRDefault="00743B6D" w:rsidP="00523BF5">
            <w:pPr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</w:pPr>
            <w:r w:rsidRPr="00285CD0"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  <w:t>Probationary Meeting</w:t>
            </w:r>
          </w:p>
        </w:tc>
        <w:tc>
          <w:tcPr>
            <w:tcW w:w="6036" w:type="dxa"/>
            <w:vAlign w:val="center"/>
          </w:tcPr>
          <w:p w14:paraId="67A6ABFB" w14:textId="77777777" w:rsidR="00743B6D" w:rsidRPr="001F0CEE" w:rsidRDefault="00743B6D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28CD044D" w14:textId="77777777" w:rsidTr="009E3FB0">
        <w:trPr>
          <w:trHeight w:val="340"/>
        </w:trPr>
        <w:tc>
          <w:tcPr>
            <w:tcW w:w="4591" w:type="dxa"/>
            <w:vAlign w:val="center"/>
          </w:tcPr>
          <w:p w14:paraId="3AD3817A" w14:textId="77777777" w:rsidR="00D95703" w:rsidRPr="00285CD0" w:rsidRDefault="00D95703" w:rsidP="00523BF5">
            <w:pPr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</w:pPr>
            <w:r w:rsidRPr="00285CD0"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</w:rPr>
              <w:t>Date of meeting</w:t>
            </w:r>
          </w:p>
        </w:tc>
        <w:tc>
          <w:tcPr>
            <w:tcW w:w="6036" w:type="dxa"/>
            <w:vAlign w:val="center"/>
          </w:tcPr>
          <w:p w14:paraId="5F1AF8F0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</w:tbl>
    <w:p w14:paraId="2B7C481A" w14:textId="77777777" w:rsidR="007A2BB7" w:rsidRDefault="007A2BB7" w:rsidP="00D95703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A2BB7" w:rsidRPr="00174F61" w14:paraId="47C4A99D" w14:textId="77777777" w:rsidTr="009E3FB0">
        <w:trPr>
          <w:trHeight w:val="768"/>
        </w:trPr>
        <w:tc>
          <w:tcPr>
            <w:tcW w:w="10627" w:type="dxa"/>
          </w:tcPr>
          <w:p w14:paraId="15632FB9" w14:textId="77777777" w:rsidR="00457B29" w:rsidRDefault="007A2BB7" w:rsidP="00523B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BB7">
              <w:rPr>
                <w:rFonts w:ascii="Arial" w:hAnsi="Arial" w:cs="Arial"/>
                <w:b/>
                <w:bCs/>
                <w:sz w:val="22"/>
                <w:szCs w:val="22"/>
              </w:rPr>
              <w:t>Section 1: Overall Feedback on Behaviours/Conduct/Team</w:t>
            </w:r>
            <w:r w:rsidR="00457B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A2BB7">
              <w:rPr>
                <w:rFonts w:ascii="Arial" w:hAnsi="Arial" w:cs="Arial"/>
                <w:b/>
                <w:bCs/>
                <w:sz w:val="22"/>
                <w:szCs w:val="22"/>
              </w:rPr>
              <w:t>Working</w:t>
            </w:r>
            <w:r w:rsidR="00457B2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1E4EE0" w14:textId="216EA04C" w:rsidR="007A2BB7" w:rsidRPr="00F02CA5" w:rsidRDefault="00394678" w:rsidP="00523BF5">
            <w:pPr>
              <w:rPr>
                <w:rFonts w:ascii="Arial" w:hAnsi="Arial" w:cs="Arial"/>
                <w:sz w:val="22"/>
                <w:szCs w:val="22"/>
              </w:rPr>
            </w:pPr>
            <w:r w:rsidRPr="00F02CA5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D613EB">
              <w:rPr>
                <w:rFonts w:ascii="Arial" w:hAnsi="Arial" w:cs="Arial"/>
                <w:sz w:val="22"/>
                <w:szCs w:val="22"/>
              </w:rPr>
              <w:t xml:space="preserve">provide feedback </w:t>
            </w:r>
            <w:r w:rsidRPr="00F02CA5">
              <w:rPr>
                <w:rFonts w:ascii="Arial" w:hAnsi="Arial" w:cs="Arial"/>
                <w:sz w:val="22"/>
                <w:szCs w:val="22"/>
              </w:rPr>
              <w:t xml:space="preserve">on the following areas and jointly discuss with employee during probationary meeting. </w:t>
            </w:r>
          </w:p>
        </w:tc>
      </w:tr>
      <w:tr w:rsidR="00D95703" w:rsidRPr="00174F61" w14:paraId="5BBDE94B" w14:textId="77777777" w:rsidTr="009E3FB0">
        <w:trPr>
          <w:trHeight w:val="1126"/>
        </w:trPr>
        <w:tc>
          <w:tcPr>
            <w:tcW w:w="10627" w:type="dxa"/>
          </w:tcPr>
          <w:p w14:paraId="1FD057AC" w14:textId="10B8E47C" w:rsidR="00D95703" w:rsidRPr="00346F35" w:rsidRDefault="00F02CA5" w:rsidP="00523B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</w:t>
            </w:r>
            <w:r w:rsidR="00CE1107"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 xml:space="preserve"> appropriate behaviours in line with the Universities values and expectations</w:t>
            </w:r>
          </w:p>
          <w:p w14:paraId="1632A888" w14:textId="1C728D70" w:rsidR="001B2020" w:rsidRPr="00346F35" w:rsidRDefault="001B2020" w:rsidP="00523BF5">
            <w:pPr>
              <w:rPr>
                <w:sz w:val="22"/>
                <w:szCs w:val="22"/>
              </w:rPr>
            </w:pPr>
          </w:p>
          <w:p w14:paraId="60EC5685" w14:textId="77777777" w:rsidR="00D95703" w:rsidRPr="00346F35" w:rsidRDefault="00D95703" w:rsidP="00523BF5">
            <w:pPr>
              <w:rPr>
                <w:sz w:val="22"/>
                <w:szCs w:val="22"/>
              </w:rPr>
            </w:pPr>
          </w:p>
          <w:p w14:paraId="16AFB08E" w14:textId="5541312F" w:rsidR="00E87B37" w:rsidRPr="00346F35" w:rsidRDefault="00E87B37" w:rsidP="00523BF5">
            <w:pPr>
              <w:rPr>
                <w:sz w:val="22"/>
                <w:szCs w:val="22"/>
              </w:rPr>
            </w:pPr>
          </w:p>
          <w:p w14:paraId="4108CE89" w14:textId="77777777" w:rsidR="00143960" w:rsidRPr="00346F35" w:rsidRDefault="00143960" w:rsidP="00523BF5">
            <w:pPr>
              <w:rPr>
                <w:sz w:val="22"/>
                <w:szCs w:val="22"/>
              </w:rPr>
            </w:pPr>
          </w:p>
          <w:p w14:paraId="63A8BF40" w14:textId="65C0209A" w:rsidR="00E87B37" w:rsidRPr="00346F35" w:rsidRDefault="00E87B37" w:rsidP="00523BF5">
            <w:pPr>
              <w:rPr>
                <w:sz w:val="22"/>
                <w:szCs w:val="22"/>
              </w:rPr>
            </w:pPr>
          </w:p>
        </w:tc>
      </w:tr>
      <w:tr w:rsidR="00D95703" w:rsidRPr="00174F61" w14:paraId="70D1CBE6" w14:textId="77777777" w:rsidTr="009E3FB0">
        <w:tc>
          <w:tcPr>
            <w:tcW w:w="10627" w:type="dxa"/>
          </w:tcPr>
          <w:p w14:paraId="1FABC36E" w14:textId="7D0F2732" w:rsidR="00D95703" w:rsidRPr="00346F35" w:rsidRDefault="00F02CA5" w:rsidP="00523B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Development of r</w:t>
            </w:r>
            <w:r w:rsidR="00D95703" w:rsidRPr="00346F35">
              <w:rPr>
                <w:rFonts w:ascii="Arial" w:hAnsi="Arial" w:cs="Arial"/>
                <w:sz w:val="22"/>
                <w:szCs w:val="22"/>
              </w:rPr>
              <w:t>elationship with manager(s), colleagues and students (where applicable):</w:t>
            </w:r>
          </w:p>
          <w:p w14:paraId="1B751CFE" w14:textId="77777777" w:rsidR="00D95703" w:rsidRPr="00346F35" w:rsidRDefault="00D95703" w:rsidP="00523BF5">
            <w:pPr>
              <w:rPr>
                <w:sz w:val="22"/>
                <w:szCs w:val="22"/>
              </w:rPr>
            </w:pPr>
          </w:p>
          <w:p w14:paraId="56EF31F5" w14:textId="77777777" w:rsidR="00D95703" w:rsidRPr="00346F35" w:rsidRDefault="00D95703" w:rsidP="00523BF5">
            <w:pPr>
              <w:rPr>
                <w:sz w:val="22"/>
                <w:szCs w:val="22"/>
              </w:rPr>
            </w:pPr>
          </w:p>
          <w:p w14:paraId="40DC29E1" w14:textId="77777777" w:rsidR="00E87B37" w:rsidRPr="00346F35" w:rsidRDefault="00E87B37" w:rsidP="00523BF5">
            <w:pPr>
              <w:rPr>
                <w:sz w:val="22"/>
                <w:szCs w:val="22"/>
              </w:rPr>
            </w:pPr>
          </w:p>
          <w:p w14:paraId="64BC4D02" w14:textId="77777777" w:rsidR="00E87B37" w:rsidRPr="00346F35" w:rsidRDefault="00E87B37" w:rsidP="00523BF5">
            <w:pPr>
              <w:rPr>
                <w:sz w:val="22"/>
                <w:szCs w:val="22"/>
              </w:rPr>
            </w:pPr>
          </w:p>
          <w:p w14:paraId="76E6016E" w14:textId="0BA21996" w:rsidR="00E87B37" w:rsidRPr="00346F35" w:rsidRDefault="00E87B37" w:rsidP="00523BF5">
            <w:pPr>
              <w:rPr>
                <w:sz w:val="22"/>
                <w:szCs w:val="22"/>
              </w:rPr>
            </w:pPr>
          </w:p>
        </w:tc>
      </w:tr>
      <w:tr w:rsidR="00D95703" w:rsidRPr="00174F61" w14:paraId="33F0A21F" w14:textId="77777777" w:rsidTr="009E3FB0">
        <w:tc>
          <w:tcPr>
            <w:tcW w:w="10627" w:type="dxa"/>
          </w:tcPr>
          <w:p w14:paraId="3B8828F9" w14:textId="08143AC4" w:rsidR="00D95703" w:rsidRPr="00346F35" w:rsidRDefault="00D95703" w:rsidP="00523BF5">
            <w:pPr>
              <w:rPr>
                <w:rFonts w:ascii="Arial" w:hAnsi="Arial" w:cs="Arial"/>
                <w:sz w:val="22"/>
                <w:szCs w:val="22"/>
              </w:rPr>
            </w:pPr>
            <w:r w:rsidRPr="00346F35">
              <w:rPr>
                <w:rFonts w:ascii="Arial" w:hAnsi="Arial" w:cs="Arial"/>
                <w:sz w:val="22"/>
                <w:szCs w:val="22"/>
              </w:rPr>
              <w:t>Attendance</w:t>
            </w:r>
            <w:r w:rsidR="00F062A7">
              <w:rPr>
                <w:rFonts w:ascii="Arial" w:hAnsi="Arial" w:cs="Arial"/>
                <w:sz w:val="22"/>
                <w:szCs w:val="22"/>
              </w:rPr>
              <w:t xml:space="preserve"> &amp; P</w:t>
            </w:r>
            <w:r w:rsidRPr="00346F35">
              <w:rPr>
                <w:rFonts w:ascii="Arial" w:hAnsi="Arial" w:cs="Arial"/>
                <w:sz w:val="22"/>
                <w:szCs w:val="22"/>
              </w:rPr>
              <w:t>unctuality</w:t>
            </w:r>
            <w:r w:rsidR="00F062A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1989A04" w14:textId="26E32470" w:rsidR="00D95703" w:rsidRPr="00346F35" w:rsidRDefault="00D95703" w:rsidP="00523B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9A6F0" w14:textId="6E86459D" w:rsidR="00E87B37" w:rsidRPr="00346F35" w:rsidRDefault="00E87B37" w:rsidP="00523B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73CC2" w14:textId="77777777" w:rsidR="00D95703" w:rsidRPr="00346F35" w:rsidRDefault="00D95703" w:rsidP="00523B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1678A" w14:textId="77777777" w:rsidR="00593441" w:rsidRPr="00346F35" w:rsidRDefault="00593441" w:rsidP="00523B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598930" w14:textId="0872BB8B" w:rsidR="00593441" w:rsidRPr="00346F35" w:rsidRDefault="00593441" w:rsidP="00523B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703" w:rsidRPr="00174F61" w14:paraId="57B5F12C" w14:textId="77777777" w:rsidTr="009E3FB0">
        <w:tc>
          <w:tcPr>
            <w:tcW w:w="10627" w:type="dxa"/>
          </w:tcPr>
          <w:p w14:paraId="2A4853B0" w14:textId="0DAACB89" w:rsidR="00F062A7" w:rsidRPr="00346F35" w:rsidRDefault="00F113F8" w:rsidP="00F062A7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  <w:bookmarkStart w:id="1" w:name="_Hlk92192499"/>
            <w: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 xml:space="preserve">If any areas on Section 1 require </w:t>
            </w:r>
            <w:r w:rsidR="00285CD0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>improvement,</w:t>
            </w:r>
            <w: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 xml:space="preserve"> please </w:t>
            </w:r>
            <w:r w:rsidR="00036651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>document specific improvement requirements</w:t>
            </w:r>
            <w:r w:rsidR="00F062A7" w:rsidRPr="00346F35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>:</w:t>
            </w:r>
          </w:p>
          <w:p w14:paraId="1524E45B" w14:textId="77777777" w:rsidR="001B2020" w:rsidRPr="00346F35" w:rsidRDefault="001B2020" w:rsidP="00523BF5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  <w:p w14:paraId="2F5C56BF" w14:textId="77777777" w:rsidR="00593441" w:rsidRPr="00346F35" w:rsidRDefault="00593441" w:rsidP="00523BF5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  <w:p w14:paraId="34C72A7E" w14:textId="77777777" w:rsidR="00D95703" w:rsidRPr="00346F35" w:rsidRDefault="00D95703" w:rsidP="00523B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703" w:rsidRPr="00174F61" w14:paraId="62C9BF7D" w14:textId="77777777" w:rsidTr="009E3FB0">
        <w:tc>
          <w:tcPr>
            <w:tcW w:w="10627" w:type="dxa"/>
          </w:tcPr>
          <w:p w14:paraId="0CC5CE4D" w14:textId="18DEFD9D" w:rsidR="00F062A7" w:rsidRPr="00346F35" w:rsidRDefault="00F062A7" w:rsidP="00F062A7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  <w:r w:rsidRPr="00346F35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>Any training/development requirements identified:</w:t>
            </w:r>
          </w:p>
          <w:p w14:paraId="1B8805AA" w14:textId="77777777" w:rsidR="00F062A7" w:rsidRPr="00346F35" w:rsidRDefault="00F062A7" w:rsidP="00F062A7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  <w:p w14:paraId="4C4E0C3F" w14:textId="77777777" w:rsidR="00F062A7" w:rsidRPr="00346F35" w:rsidRDefault="00F062A7" w:rsidP="00F062A7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  <w:p w14:paraId="4FB8D052" w14:textId="77777777" w:rsidR="001B2020" w:rsidRPr="00346F35" w:rsidRDefault="001B2020" w:rsidP="00523B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1D2B4" w14:textId="77777777" w:rsidR="00593441" w:rsidRPr="00346F35" w:rsidRDefault="00593441" w:rsidP="00523B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8D614" w14:textId="255DBA53" w:rsidR="00593441" w:rsidRPr="00346F35" w:rsidRDefault="00593441" w:rsidP="00523B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0A11811F" w14:textId="77777777" w:rsidR="000473CC" w:rsidRDefault="000473CC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</w:rPr>
      </w:pPr>
    </w:p>
    <w:p w14:paraId="522AB6EE" w14:textId="4BB8B615" w:rsidR="00BA2FBE" w:rsidRDefault="00BA2FBE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</w:rPr>
      </w:pP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3103"/>
        <w:gridCol w:w="7524"/>
      </w:tblGrid>
      <w:tr w:rsidR="00D613EB" w:rsidRPr="009B7E39" w14:paraId="186EC794" w14:textId="77777777" w:rsidTr="009E3FB0">
        <w:tc>
          <w:tcPr>
            <w:tcW w:w="5000" w:type="pct"/>
            <w:gridSpan w:val="2"/>
          </w:tcPr>
          <w:p w14:paraId="21C9451B" w14:textId="4946E479" w:rsidR="00D613EB" w:rsidRDefault="00D613EB" w:rsidP="00086A39">
            <w:pPr>
              <w:pStyle w:val="ListParagraph"/>
              <w:ind w:lef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Section 2: </w:t>
            </w:r>
            <w:r w:rsidR="00086A39">
              <w:rPr>
                <w:rFonts w:ascii="Arial" w:hAnsi="Arial" w:cs="Arial"/>
                <w:b/>
                <w:sz w:val="22"/>
              </w:rPr>
              <w:t xml:space="preserve">Performance/Objectives </w:t>
            </w:r>
          </w:p>
          <w:p w14:paraId="79F072BD" w14:textId="5B9A30BA" w:rsidR="00D613EB" w:rsidRPr="00A34FB5" w:rsidRDefault="00D613EB" w:rsidP="00086A39">
            <w:pPr>
              <w:pStyle w:val="ListParagraph"/>
              <w:ind w:left="0"/>
              <w:rPr>
                <w:rFonts w:ascii="Arial" w:hAnsi="Arial" w:cs="Arial"/>
                <w:bCs/>
                <w:sz w:val="22"/>
              </w:rPr>
            </w:pPr>
            <w:r w:rsidRPr="00A34FB5">
              <w:rPr>
                <w:rFonts w:ascii="Arial" w:hAnsi="Arial" w:cs="Arial"/>
                <w:bCs/>
                <w:sz w:val="22"/>
              </w:rPr>
              <w:t xml:space="preserve">Please provide feedback on </w:t>
            </w:r>
            <w:r w:rsidR="00086A39" w:rsidRPr="00A34FB5">
              <w:rPr>
                <w:rFonts w:ascii="Arial" w:hAnsi="Arial" w:cs="Arial"/>
                <w:bCs/>
                <w:sz w:val="22"/>
              </w:rPr>
              <w:t xml:space="preserve">overall performance and progress made towards any relevant set objectives. </w:t>
            </w:r>
          </w:p>
        </w:tc>
      </w:tr>
      <w:tr w:rsidR="00EE656A" w:rsidRPr="009B7E39" w14:paraId="281F88C3" w14:textId="77777777" w:rsidTr="009E3FB0">
        <w:tc>
          <w:tcPr>
            <w:tcW w:w="1460" w:type="pct"/>
          </w:tcPr>
          <w:p w14:paraId="215F3845" w14:textId="4AC734F4" w:rsidR="00EE656A" w:rsidRPr="00346F35" w:rsidRDefault="007608C9" w:rsidP="00346F3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346F35">
              <w:rPr>
                <w:rFonts w:ascii="Arial" w:hAnsi="Arial" w:cs="Arial"/>
                <w:b/>
                <w:sz w:val="22"/>
              </w:rPr>
              <w:t>Objectives</w:t>
            </w:r>
          </w:p>
        </w:tc>
        <w:tc>
          <w:tcPr>
            <w:tcW w:w="3540" w:type="pct"/>
          </w:tcPr>
          <w:p w14:paraId="5CFE701A" w14:textId="454CE099" w:rsidR="00EE656A" w:rsidRPr="00346F35" w:rsidRDefault="0092131D" w:rsidP="00346F3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346F35">
              <w:rPr>
                <w:rFonts w:ascii="Arial" w:hAnsi="Arial" w:cs="Arial"/>
                <w:b/>
                <w:sz w:val="22"/>
              </w:rPr>
              <w:t>Progress</w:t>
            </w:r>
            <w:r w:rsidR="007608C9" w:rsidRPr="00346F35">
              <w:rPr>
                <w:rFonts w:ascii="Arial" w:hAnsi="Arial" w:cs="Arial"/>
                <w:b/>
                <w:sz w:val="22"/>
              </w:rPr>
              <w:t xml:space="preserve"> </w:t>
            </w:r>
            <w:r w:rsidRPr="00346F35">
              <w:rPr>
                <w:rFonts w:ascii="Arial" w:hAnsi="Arial" w:cs="Arial"/>
                <w:b/>
                <w:sz w:val="22"/>
              </w:rPr>
              <w:t>to date</w:t>
            </w:r>
          </w:p>
        </w:tc>
      </w:tr>
      <w:tr w:rsidR="00EE656A" w14:paraId="3B0291C1" w14:textId="77777777" w:rsidTr="009E3FB0">
        <w:trPr>
          <w:trHeight w:val="850"/>
        </w:trPr>
        <w:tc>
          <w:tcPr>
            <w:tcW w:w="1460" w:type="pct"/>
          </w:tcPr>
          <w:p w14:paraId="5CCE6938" w14:textId="77777777" w:rsidR="00EE656A" w:rsidRPr="00346F35" w:rsidRDefault="00EE656A" w:rsidP="00523BF5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346F35">
              <w:rPr>
                <w:rFonts w:ascii="Arial" w:hAnsi="Arial" w:cs="Arial"/>
                <w:sz w:val="22"/>
              </w:rPr>
              <w:t>Objective 1:</w:t>
            </w:r>
          </w:p>
          <w:p w14:paraId="7FDDA7A4" w14:textId="43ACA727" w:rsidR="00743B6D" w:rsidRPr="00346F35" w:rsidRDefault="00F02CA5" w:rsidP="00523BF5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Met/On target to meet/Not Met</w:t>
            </w:r>
          </w:p>
          <w:p w14:paraId="75A77503" w14:textId="6832CC8A" w:rsidR="00743B6D" w:rsidRPr="00346F35" w:rsidRDefault="00743B6D" w:rsidP="00523BF5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540" w:type="pct"/>
          </w:tcPr>
          <w:p w14:paraId="3440F4F8" w14:textId="77777777" w:rsidR="00EE656A" w:rsidRDefault="00EE656A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EE656A" w14:paraId="127A6C78" w14:textId="77777777" w:rsidTr="009E3FB0">
        <w:trPr>
          <w:trHeight w:val="904"/>
        </w:trPr>
        <w:tc>
          <w:tcPr>
            <w:tcW w:w="1460" w:type="pct"/>
          </w:tcPr>
          <w:p w14:paraId="6C9E73C6" w14:textId="77777777" w:rsidR="00EE656A" w:rsidRPr="00346F35" w:rsidRDefault="00EE656A" w:rsidP="00523BF5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346F35">
              <w:rPr>
                <w:rFonts w:ascii="Arial" w:hAnsi="Arial" w:cs="Arial"/>
                <w:sz w:val="22"/>
              </w:rPr>
              <w:t>Objective 2:</w:t>
            </w:r>
          </w:p>
          <w:p w14:paraId="5F679CA3" w14:textId="77777777" w:rsidR="00F02CA5" w:rsidRPr="00346F35" w:rsidRDefault="00F02CA5" w:rsidP="00F02CA5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Met/On target to meet/Not Met</w:t>
            </w:r>
          </w:p>
          <w:p w14:paraId="72FB0A71" w14:textId="77777777" w:rsidR="00743B6D" w:rsidRPr="00346F35" w:rsidRDefault="00743B6D" w:rsidP="00EE656A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  <w:p w14:paraId="773B5B65" w14:textId="77777777" w:rsidR="00743B6D" w:rsidRPr="00346F35" w:rsidRDefault="00743B6D" w:rsidP="00EE656A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  <w:p w14:paraId="15CC6AE5" w14:textId="23CC7F46" w:rsidR="00743B6D" w:rsidRPr="00346F35" w:rsidRDefault="00743B6D" w:rsidP="00EE656A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540" w:type="pct"/>
          </w:tcPr>
          <w:p w14:paraId="5E2D7F53" w14:textId="77777777" w:rsidR="00EE656A" w:rsidRDefault="00EE656A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EE656A" w14:paraId="3881584D" w14:textId="77777777" w:rsidTr="009E3FB0">
        <w:trPr>
          <w:trHeight w:val="850"/>
        </w:trPr>
        <w:tc>
          <w:tcPr>
            <w:tcW w:w="1460" w:type="pct"/>
          </w:tcPr>
          <w:p w14:paraId="7D9FFED9" w14:textId="77777777" w:rsidR="00EE656A" w:rsidRPr="00346F35" w:rsidRDefault="00EE656A" w:rsidP="00523BF5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346F35">
              <w:rPr>
                <w:rFonts w:ascii="Arial" w:hAnsi="Arial" w:cs="Arial"/>
                <w:sz w:val="22"/>
              </w:rPr>
              <w:t>Objective 3:</w:t>
            </w:r>
          </w:p>
          <w:p w14:paraId="6904BD70" w14:textId="77777777" w:rsidR="00F02CA5" w:rsidRPr="00346F35" w:rsidRDefault="00F02CA5" w:rsidP="00F02CA5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Met/On target to meet/Not Met</w:t>
            </w:r>
          </w:p>
          <w:p w14:paraId="7AE71BEE" w14:textId="77777777" w:rsidR="00743B6D" w:rsidRPr="00346F35" w:rsidRDefault="00743B6D" w:rsidP="00EE656A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  <w:p w14:paraId="7A3C4C03" w14:textId="77777777" w:rsidR="00743B6D" w:rsidRPr="00346F35" w:rsidRDefault="00743B6D" w:rsidP="00EE656A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  <w:p w14:paraId="7E00C111" w14:textId="0F278595" w:rsidR="00743B6D" w:rsidRPr="00346F35" w:rsidRDefault="00743B6D" w:rsidP="00EE656A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540" w:type="pct"/>
          </w:tcPr>
          <w:p w14:paraId="7DFB9B4A" w14:textId="77777777" w:rsidR="00EE656A" w:rsidRDefault="00EE656A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1B2020" w14:paraId="2FB3E9CC" w14:textId="77777777" w:rsidTr="009E3FB0">
        <w:trPr>
          <w:trHeight w:val="850"/>
        </w:trPr>
        <w:tc>
          <w:tcPr>
            <w:tcW w:w="1460" w:type="pct"/>
          </w:tcPr>
          <w:p w14:paraId="254C325D" w14:textId="77777777" w:rsidR="001B2020" w:rsidRPr="00346F35" w:rsidRDefault="001B2020" w:rsidP="00523BF5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346F35">
              <w:rPr>
                <w:rFonts w:ascii="Arial" w:hAnsi="Arial" w:cs="Arial"/>
                <w:sz w:val="22"/>
              </w:rPr>
              <w:t>Objective 4:</w:t>
            </w:r>
          </w:p>
          <w:p w14:paraId="02F2EF7F" w14:textId="77777777" w:rsidR="00F02CA5" w:rsidRPr="00346F35" w:rsidRDefault="00F02CA5" w:rsidP="00F02CA5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Met/On target to meet/Not Met</w:t>
            </w:r>
          </w:p>
          <w:p w14:paraId="1797FB53" w14:textId="08AB0E31" w:rsidR="00346F35" w:rsidRPr="00346F35" w:rsidRDefault="00346F35" w:rsidP="00F02CA5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540" w:type="pct"/>
          </w:tcPr>
          <w:p w14:paraId="3C915D45" w14:textId="77777777" w:rsidR="001B2020" w:rsidRDefault="001B2020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086A39" w14:paraId="165B1794" w14:textId="77777777" w:rsidTr="009E3FB0">
        <w:trPr>
          <w:trHeight w:val="850"/>
        </w:trPr>
        <w:tc>
          <w:tcPr>
            <w:tcW w:w="5000" w:type="pct"/>
            <w:gridSpan w:val="2"/>
          </w:tcPr>
          <w:p w14:paraId="18EB4FA4" w14:textId="6B1472EF" w:rsidR="00086A39" w:rsidRDefault="00086A39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Feedback on overall performance</w:t>
            </w:r>
            <w:r w:rsidR="00285CD0">
              <w:rPr>
                <w:rFonts w:ascii="Helvetica" w:hAnsi="Helvetica" w:cs="Helvetica"/>
                <w:sz w:val="22"/>
              </w:rPr>
              <w:t>:</w:t>
            </w:r>
          </w:p>
        </w:tc>
      </w:tr>
      <w:tr w:rsidR="00196835" w14:paraId="0F2BBEB6" w14:textId="77777777" w:rsidTr="009E3FB0">
        <w:trPr>
          <w:trHeight w:val="850"/>
        </w:trPr>
        <w:tc>
          <w:tcPr>
            <w:tcW w:w="5000" w:type="pct"/>
            <w:gridSpan w:val="2"/>
          </w:tcPr>
          <w:p w14:paraId="129A26B9" w14:textId="0A8A28F9" w:rsidR="00196835" w:rsidRDefault="00196835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Outline any</w:t>
            </w:r>
            <w:r w:rsidR="00B27329">
              <w:rPr>
                <w:rFonts w:ascii="Helvetica" w:hAnsi="Helvetica" w:cs="Helvetica"/>
                <w:sz w:val="22"/>
              </w:rPr>
              <w:t xml:space="preserve"> performance improvements required</w:t>
            </w:r>
            <w:r w:rsidR="00285CD0">
              <w:rPr>
                <w:rFonts w:ascii="Helvetica" w:hAnsi="Helvetica" w:cs="Helvetica"/>
                <w:sz w:val="22"/>
              </w:rPr>
              <w:t>:</w:t>
            </w:r>
          </w:p>
          <w:p w14:paraId="3B2DC62C" w14:textId="77777777" w:rsidR="00133326" w:rsidRDefault="00133326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4CAE7B07" w14:textId="77777777" w:rsidR="00133326" w:rsidRDefault="00133326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49E8C479" w14:textId="77777777" w:rsidR="00133326" w:rsidRDefault="00133326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2A136312" w14:textId="77777777" w:rsidR="00133326" w:rsidRDefault="00133326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7FA8F0D3" w14:textId="01C628AF" w:rsidR="00133326" w:rsidRDefault="00133326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670C46" w14:paraId="4642D03C" w14:textId="77777777" w:rsidTr="009E3FB0">
        <w:trPr>
          <w:trHeight w:val="850"/>
        </w:trPr>
        <w:tc>
          <w:tcPr>
            <w:tcW w:w="5000" w:type="pct"/>
            <w:gridSpan w:val="2"/>
          </w:tcPr>
          <w:p w14:paraId="37F254E6" w14:textId="6C48B7E6" w:rsidR="00670C46" w:rsidRPr="00670C46" w:rsidRDefault="00670C46" w:rsidP="00670C46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  <w:r w:rsidRPr="00670C46"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>Training/Development:</w:t>
            </w:r>
          </w:p>
          <w:p w14:paraId="66AFD8D7" w14:textId="06E62077" w:rsidR="00670C46" w:rsidRDefault="00670C46" w:rsidP="00670C4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If there are any areas for improvement for Section 2 then please identify any training/development requirements to assist with necessary improvements</w:t>
            </w: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 and timescales identified</w:t>
            </w:r>
            <w:r w:rsidR="00285CD0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: </w:t>
            </w:r>
          </w:p>
          <w:p w14:paraId="6615991C" w14:textId="77777777" w:rsidR="00670C46" w:rsidRPr="00D2314F" w:rsidRDefault="00670C46" w:rsidP="00670C4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031E8F6B" w14:textId="77777777" w:rsidR="00670C46" w:rsidRPr="00D2314F" w:rsidRDefault="00670C46" w:rsidP="00670C4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111AA544" w14:textId="77777777" w:rsidR="00670C46" w:rsidRDefault="00670C46" w:rsidP="00523BF5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</w:tbl>
    <w:p w14:paraId="7EF25577" w14:textId="31C5B41C" w:rsidR="0092131D" w:rsidRDefault="0092131D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4"/>
        <w:gridCol w:w="3302"/>
        <w:gridCol w:w="3166"/>
      </w:tblGrid>
      <w:tr w:rsidR="001C54D3" w14:paraId="65761891" w14:textId="77777777" w:rsidTr="00EA46F3">
        <w:tc>
          <w:tcPr>
            <w:tcW w:w="10642" w:type="dxa"/>
            <w:gridSpan w:val="3"/>
          </w:tcPr>
          <w:p w14:paraId="3257982F" w14:textId="5E718FF2" w:rsidR="001C54D3" w:rsidRPr="001C54D3" w:rsidRDefault="001C54D3" w:rsidP="00D9570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  <w:r w:rsidRPr="001C54D3"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>Section 3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 xml:space="preserve">: </w:t>
            </w:r>
            <w:r w:rsidRPr="001C54D3"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 xml:space="preserve">Managers Assessment </w:t>
            </w:r>
          </w:p>
        </w:tc>
      </w:tr>
      <w:tr w:rsidR="001045AC" w14:paraId="5B8CE8C0" w14:textId="39AFAC0F" w:rsidTr="00EA46F3">
        <w:tc>
          <w:tcPr>
            <w:tcW w:w="10642" w:type="dxa"/>
            <w:gridSpan w:val="3"/>
          </w:tcPr>
          <w:p w14:paraId="13752442" w14:textId="77777777" w:rsidR="001045AC" w:rsidRPr="00346F35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346F35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Managers Overall Comments: </w:t>
            </w:r>
          </w:p>
          <w:p w14:paraId="0FFCAE9A" w14:textId="77777777" w:rsidR="001045AC" w:rsidRPr="00346F35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6BC30D61" w14:textId="77777777" w:rsidR="001045AC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23688076" w14:textId="77777777" w:rsidR="001045AC" w:rsidRPr="00346F35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1045AC" w14:paraId="295BAB4B" w14:textId="2AF8DDC1" w:rsidTr="001045AC">
        <w:tc>
          <w:tcPr>
            <w:tcW w:w="4174" w:type="dxa"/>
          </w:tcPr>
          <w:p w14:paraId="0AEA3039" w14:textId="35EDC1D4" w:rsidR="001045AC" w:rsidRPr="00346F35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346F35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Progress to date is satisfactory</w:t>
            </w: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:</w:t>
            </w:r>
            <w:r w:rsidRPr="00346F35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 </w:t>
            </w:r>
          </w:p>
          <w:p w14:paraId="21D1BCC4" w14:textId="77777777" w:rsidR="001045AC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47C9F227" w14:textId="0D58C6DD" w:rsidR="001045AC" w:rsidRPr="00346F35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3302" w:type="dxa"/>
          </w:tcPr>
          <w:p w14:paraId="7957B1EC" w14:textId="48B850B6" w:rsidR="001045AC" w:rsidRPr="00346F35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Yes </w:t>
            </w:r>
          </w:p>
        </w:tc>
        <w:tc>
          <w:tcPr>
            <w:tcW w:w="3166" w:type="dxa"/>
          </w:tcPr>
          <w:p w14:paraId="285FF57A" w14:textId="7C977ADE" w:rsidR="001045AC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No </w:t>
            </w:r>
          </w:p>
        </w:tc>
      </w:tr>
      <w:tr w:rsidR="001045AC" w14:paraId="6C5543AF" w14:textId="0D04EF3B" w:rsidTr="001045AC">
        <w:tc>
          <w:tcPr>
            <w:tcW w:w="4174" w:type="dxa"/>
          </w:tcPr>
          <w:p w14:paraId="611C2318" w14:textId="66621980" w:rsidR="001045AC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346F35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Progress to date is not satisfactory </w:t>
            </w: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(Improvements have been identified in Section 1/2) </w:t>
            </w:r>
          </w:p>
          <w:p w14:paraId="58FA1732" w14:textId="77777777" w:rsidR="001045AC" w:rsidRPr="00346F35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607E677E" w14:textId="701B4467" w:rsidR="001045AC" w:rsidRPr="00346F35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3302" w:type="dxa"/>
          </w:tcPr>
          <w:p w14:paraId="0FBBF8F9" w14:textId="6A0E4BFA" w:rsidR="001045AC" w:rsidRPr="00346F35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Yes </w:t>
            </w:r>
          </w:p>
        </w:tc>
        <w:tc>
          <w:tcPr>
            <w:tcW w:w="3166" w:type="dxa"/>
          </w:tcPr>
          <w:p w14:paraId="115A54FF" w14:textId="758CB139" w:rsidR="001045AC" w:rsidRPr="00346F35" w:rsidRDefault="001045AC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No </w:t>
            </w:r>
          </w:p>
        </w:tc>
      </w:tr>
      <w:tr w:rsidR="00285CD0" w14:paraId="495FF43E" w14:textId="10E0D106" w:rsidTr="00F87AC6">
        <w:tc>
          <w:tcPr>
            <w:tcW w:w="4174" w:type="dxa"/>
          </w:tcPr>
          <w:p w14:paraId="372C9DBE" w14:textId="6854BC48" w:rsidR="00285CD0" w:rsidRPr="00346F35" w:rsidRDefault="00285CD0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346F35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Next Review Date</w:t>
            </w: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: </w:t>
            </w:r>
          </w:p>
          <w:p w14:paraId="43164B9F" w14:textId="2703F9A2" w:rsidR="00285CD0" w:rsidRPr="00346F35" w:rsidRDefault="00285CD0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  <w:tc>
          <w:tcPr>
            <w:tcW w:w="6468" w:type="dxa"/>
            <w:gridSpan w:val="2"/>
          </w:tcPr>
          <w:p w14:paraId="1BBF9C03" w14:textId="77777777" w:rsidR="00285CD0" w:rsidRPr="00346F35" w:rsidRDefault="00285CD0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</w:tbl>
    <w:p w14:paraId="1231C508" w14:textId="77777777" w:rsidR="0092131D" w:rsidRDefault="0092131D" w:rsidP="00D95703">
      <w:pPr>
        <w:tabs>
          <w:tab w:val="left" w:pos="5250"/>
          <w:tab w:val="left" w:pos="5550"/>
          <w:tab w:val="left" w:pos="5730"/>
          <w:tab w:val="left" w:pos="5775"/>
          <w:tab w:val="right" w:pos="6029"/>
        </w:tabs>
        <w:rPr>
          <w:rFonts w:ascii="Arial" w:hAnsi="Arial" w:cs="Arial"/>
          <w:b/>
          <w:bCs/>
          <w:spacing w:val="-2"/>
          <w:w w:val="105"/>
        </w:rPr>
      </w:pPr>
    </w:p>
    <w:p w14:paraId="435D3F97" w14:textId="7BFC25A6" w:rsidR="00D95703" w:rsidRPr="001C54D3" w:rsidRDefault="0092131D" w:rsidP="001C54D3">
      <w:pPr>
        <w:tabs>
          <w:tab w:val="left" w:pos="5250"/>
          <w:tab w:val="left" w:pos="5550"/>
          <w:tab w:val="left" w:pos="5730"/>
          <w:tab w:val="left" w:pos="5775"/>
          <w:tab w:val="right" w:pos="6029"/>
        </w:tabs>
        <w:rPr>
          <w:rFonts w:ascii="Arial" w:hAnsi="Arial" w:cs="Arial"/>
          <w:b/>
          <w:bCs/>
          <w:spacing w:val="-2"/>
          <w:w w:val="105"/>
        </w:rPr>
      </w:pPr>
      <w:r>
        <w:rPr>
          <w:rFonts w:ascii="Arial" w:hAnsi="Arial" w:cs="Arial"/>
          <w:b/>
          <w:bCs/>
          <w:spacing w:val="-2"/>
          <w:w w:val="105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2"/>
      </w:tblGrid>
      <w:tr w:rsidR="00CF2E1A" w14:paraId="6CA14784" w14:textId="77777777" w:rsidTr="009469D5">
        <w:tc>
          <w:tcPr>
            <w:tcW w:w="10642" w:type="dxa"/>
          </w:tcPr>
          <w:p w14:paraId="77A76A2D" w14:textId="3BF8D23C" w:rsidR="00CF2E1A" w:rsidRPr="001C54D3" w:rsidRDefault="00CF2E1A" w:rsidP="00D95703">
            <w:pPr>
              <w:rPr>
                <w:rFonts w:ascii="Arial" w:hAnsi="Arial" w:cs="Arial"/>
                <w:sz w:val="22"/>
                <w:szCs w:val="22"/>
              </w:rPr>
            </w:pPr>
            <w:r w:rsidRPr="001C54D3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1C54D3" w:rsidRPr="001C54D3">
              <w:rPr>
                <w:rFonts w:ascii="Arial" w:hAnsi="Arial" w:cs="Arial"/>
                <w:sz w:val="22"/>
                <w:szCs w:val="22"/>
              </w:rPr>
              <w:t>4</w:t>
            </w:r>
            <w:r w:rsidR="001C54D3">
              <w:rPr>
                <w:rFonts w:ascii="Arial" w:hAnsi="Arial" w:cs="Arial"/>
                <w:sz w:val="22"/>
                <w:szCs w:val="22"/>
              </w:rPr>
              <w:t xml:space="preserve">: Employee Feedback/Comments </w:t>
            </w:r>
          </w:p>
        </w:tc>
      </w:tr>
      <w:tr w:rsidR="009469D5" w14:paraId="1B6BD8FB" w14:textId="77777777" w:rsidTr="009469D5">
        <w:tc>
          <w:tcPr>
            <w:tcW w:w="10642" w:type="dxa"/>
          </w:tcPr>
          <w:p w14:paraId="44AAF376" w14:textId="11B032BA" w:rsidR="009469D5" w:rsidRPr="001C54D3" w:rsidRDefault="00CF2E1A" w:rsidP="00D95703">
            <w:pPr>
              <w:rPr>
                <w:rFonts w:ascii="Arial" w:hAnsi="Arial" w:cs="Arial"/>
                <w:sz w:val="22"/>
                <w:szCs w:val="22"/>
              </w:rPr>
            </w:pPr>
            <w:r w:rsidRPr="001C54D3">
              <w:rPr>
                <w:rFonts w:ascii="Arial" w:hAnsi="Arial" w:cs="Arial"/>
                <w:sz w:val="22"/>
                <w:szCs w:val="22"/>
              </w:rPr>
              <w:t>The employee can provide any comments/feedback about their experience of the probationary process</w:t>
            </w:r>
            <w:r w:rsidR="001C54D3">
              <w:rPr>
                <w:rFonts w:ascii="Arial" w:hAnsi="Arial" w:cs="Arial"/>
                <w:sz w:val="22"/>
                <w:szCs w:val="22"/>
              </w:rPr>
              <w:t xml:space="preserve"> (including their role, working environment and conditions).</w:t>
            </w:r>
          </w:p>
          <w:p w14:paraId="6871370C" w14:textId="77777777" w:rsidR="009469D5" w:rsidRPr="001C54D3" w:rsidRDefault="009469D5" w:rsidP="00D957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3054AE" w14:textId="77777777" w:rsidR="009469D5" w:rsidRPr="001C54D3" w:rsidRDefault="009469D5" w:rsidP="00D957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02972" w14:textId="77777777" w:rsidR="009469D5" w:rsidRPr="001C54D3" w:rsidRDefault="009469D5" w:rsidP="00D957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75338" w14:textId="77777777" w:rsidR="009469D5" w:rsidRPr="001C54D3" w:rsidRDefault="009469D5" w:rsidP="00D957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2F755" w14:textId="77777777" w:rsidR="009469D5" w:rsidRPr="001C54D3" w:rsidRDefault="009469D5" w:rsidP="00D957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AAA25" w14:textId="77777777" w:rsidR="009469D5" w:rsidRPr="001C54D3" w:rsidRDefault="009469D5" w:rsidP="00D957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106126" w14:textId="111755FE" w:rsidR="009469D5" w:rsidRPr="001C54D3" w:rsidRDefault="009469D5" w:rsidP="00D957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5A77B" w14:textId="77777777" w:rsidR="00F02CA5" w:rsidRPr="00174F61" w:rsidRDefault="00F02CA5" w:rsidP="00D95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117"/>
      </w:tblGrid>
      <w:tr w:rsidR="00D95703" w:rsidRPr="00174F61" w14:paraId="620AC347" w14:textId="77777777" w:rsidTr="00F02CA5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6F3D07DB" w14:textId="77777777" w:rsidR="00D95703" w:rsidRPr="00D2314F" w:rsidRDefault="00D95703" w:rsidP="00523BF5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Manager’s signature</w:t>
            </w:r>
          </w:p>
        </w:tc>
        <w:tc>
          <w:tcPr>
            <w:tcW w:w="7117" w:type="dxa"/>
          </w:tcPr>
          <w:p w14:paraId="136342EA" w14:textId="77777777" w:rsidR="00D95703" w:rsidRPr="00174F61" w:rsidRDefault="00D95703" w:rsidP="00523BF5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D95703" w:rsidRPr="00174F61" w14:paraId="487BE100" w14:textId="77777777" w:rsidTr="00F02CA5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51F26471" w14:textId="77777777" w:rsidR="00D95703" w:rsidRPr="00D2314F" w:rsidRDefault="00D95703" w:rsidP="00523BF5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Date</w:t>
            </w:r>
          </w:p>
        </w:tc>
        <w:tc>
          <w:tcPr>
            <w:tcW w:w="7117" w:type="dxa"/>
          </w:tcPr>
          <w:p w14:paraId="5B04213C" w14:textId="77777777" w:rsidR="00D95703" w:rsidRPr="00174F61" w:rsidRDefault="00D95703" w:rsidP="00523BF5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D95703" w:rsidRPr="00174F61" w14:paraId="05406C3E" w14:textId="77777777" w:rsidTr="00F02CA5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53738D8C" w14:textId="542F155B" w:rsidR="00D95703" w:rsidRPr="00D2314F" w:rsidRDefault="00EB48B9" w:rsidP="00523BF5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 xml:space="preserve">Employees </w:t>
            </w:r>
            <w:r w:rsidR="00D95703"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signature</w:t>
            </w:r>
          </w:p>
        </w:tc>
        <w:tc>
          <w:tcPr>
            <w:tcW w:w="7117" w:type="dxa"/>
          </w:tcPr>
          <w:p w14:paraId="130A17D1" w14:textId="77777777" w:rsidR="00D95703" w:rsidRPr="00174F61" w:rsidRDefault="00D95703" w:rsidP="00523BF5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D95703" w:rsidRPr="00174F61" w14:paraId="0DBE15A7" w14:textId="77777777" w:rsidTr="00F02CA5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13854CA9" w14:textId="77777777" w:rsidR="00D95703" w:rsidRPr="00D2314F" w:rsidRDefault="00D95703" w:rsidP="00523BF5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Date</w:t>
            </w:r>
          </w:p>
        </w:tc>
        <w:tc>
          <w:tcPr>
            <w:tcW w:w="7117" w:type="dxa"/>
          </w:tcPr>
          <w:p w14:paraId="7BDAA377" w14:textId="77777777" w:rsidR="00D95703" w:rsidRPr="00174F61" w:rsidRDefault="00D95703" w:rsidP="00523BF5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</w:tbl>
    <w:p w14:paraId="7B670135" w14:textId="77777777" w:rsidR="00D95703" w:rsidRPr="00174F61" w:rsidRDefault="00D95703" w:rsidP="00D95703"/>
    <w:p w14:paraId="39A658F2" w14:textId="77777777" w:rsidR="00D95703" w:rsidRPr="00174F61" w:rsidRDefault="00D95703" w:rsidP="00D95703"/>
    <w:p w14:paraId="7ADB642D" w14:textId="7EB41B9B" w:rsidR="00DD0720" w:rsidRDefault="00DD0720" w:rsidP="00D95703">
      <w:pPr>
        <w:rPr>
          <w:rFonts w:ascii="Arial" w:hAnsi="Arial" w:cs="Arial"/>
          <w:spacing w:val="-9"/>
          <w:w w:val="105"/>
        </w:rPr>
      </w:pPr>
      <w:bookmarkStart w:id="2" w:name="_Hlk92192670"/>
    </w:p>
    <w:p w14:paraId="5E940025" w14:textId="70630578" w:rsidR="00DD0720" w:rsidRPr="00174F61" w:rsidRDefault="00DD0720" w:rsidP="00D95703"/>
    <w:bookmarkEnd w:id="2"/>
    <w:p w14:paraId="0224504E" w14:textId="77777777" w:rsidR="00D95703" w:rsidRPr="00174F61" w:rsidRDefault="00D95703" w:rsidP="00D95703"/>
    <w:p w14:paraId="4629722A" w14:textId="77777777" w:rsidR="00D95703" w:rsidRPr="00174F61" w:rsidRDefault="00D95703" w:rsidP="00D95703"/>
    <w:p w14:paraId="502EB11C" w14:textId="77777777" w:rsidR="00D95703" w:rsidRDefault="00D95703" w:rsidP="00D95703">
      <w:pPr>
        <w:spacing w:after="120" w:line="280" w:lineRule="exact"/>
        <w:rPr>
          <w:rFonts w:ascii="Arial" w:hAnsi="Arial" w:cs="Arial"/>
          <w:b/>
          <w:bCs/>
        </w:rPr>
      </w:pPr>
    </w:p>
    <w:p w14:paraId="449E4770" w14:textId="77777777" w:rsidR="00D95703" w:rsidRPr="00D95703" w:rsidRDefault="00D95703" w:rsidP="00D95703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sectPr w:rsidR="00D95703" w:rsidRPr="00D95703" w:rsidSect="00415A48">
      <w:headerReference w:type="default" r:id="rId9"/>
      <w:footerReference w:type="default" r:id="rId10"/>
      <w:pgSz w:w="12240" w:h="15840" w:code="1"/>
      <w:pgMar w:top="851" w:right="794" w:bottom="1021" w:left="79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45947" w14:textId="77777777" w:rsidR="00415A48" w:rsidRDefault="00415A48">
      <w:r>
        <w:separator/>
      </w:r>
    </w:p>
  </w:endnote>
  <w:endnote w:type="continuationSeparator" w:id="0">
    <w:p w14:paraId="16E1D99E" w14:textId="77777777" w:rsidR="00415A48" w:rsidRDefault="0041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7C625" w14:textId="42A3C215"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75096D5A" w14:textId="77777777"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CCA9C" w14:textId="77777777" w:rsidR="00415A48" w:rsidRDefault="00415A48">
      <w:r>
        <w:separator/>
      </w:r>
    </w:p>
  </w:footnote>
  <w:footnote w:type="continuationSeparator" w:id="0">
    <w:p w14:paraId="2E69D085" w14:textId="77777777" w:rsidR="00415A48" w:rsidRDefault="00415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40A5" w14:textId="77777777" w:rsidR="005F5DC7" w:rsidRDefault="005F5DC7" w:rsidP="00FA34FB">
    <w:pPr>
      <w:jc w:val="right"/>
      <w:rPr>
        <w:rFonts w:ascii="Arial" w:hAnsi="Arial" w:cs="Arial"/>
        <w:bCs/>
        <w:color w:val="808080"/>
        <w:sz w:val="20"/>
        <w:szCs w:val="20"/>
      </w:rPr>
    </w:pPr>
  </w:p>
  <w:p w14:paraId="05B33756" w14:textId="4885D5EB" w:rsidR="00CE75CD" w:rsidRPr="00FA34FB" w:rsidRDefault="00D95703" w:rsidP="00743B6D">
    <w:pPr>
      <w:pStyle w:val="Header"/>
      <w:jc w:val="right"/>
      <w:rPr>
        <w:szCs w:val="20"/>
      </w:rPr>
    </w:pPr>
    <w:r>
      <w:rPr>
        <w:szCs w:val="20"/>
      </w:rPr>
      <w:t>Probationary Review Form</w:t>
    </w:r>
    <w:r w:rsidR="006A4CC1">
      <w:rPr>
        <w:szCs w:val="20"/>
      </w:rPr>
      <w:t xml:space="preserve"> (Grades 6 – 9) &amp;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8861F0"/>
    <w:multiLevelType w:val="hybridMultilevel"/>
    <w:tmpl w:val="8C38BD4E"/>
    <w:lvl w:ilvl="0" w:tplc="7FFA30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845FDB"/>
    <w:multiLevelType w:val="hybridMultilevel"/>
    <w:tmpl w:val="549C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282"/>
    <w:multiLevelType w:val="hybridMultilevel"/>
    <w:tmpl w:val="64B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330753"/>
    <w:multiLevelType w:val="multilevel"/>
    <w:tmpl w:val="516068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7133B"/>
    <w:multiLevelType w:val="hybridMultilevel"/>
    <w:tmpl w:val="15B88922"/>
    <w:lvl w:ilvl="0" w:tplc="F56CB92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E80F2A"/>
    <w:multiLevelType w:val="hybridMultilevel"/>
    <w:tmpl w:val="FB1C0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2470">
    <w:abstractNumId w:val="15"/>
  </w:num>
  <w:num w:numId="2" w16cid:durableId="1463772441">
    <w:abstractNumId w:val="6"/>
  </w:num>
  <w:num w:numId="3" w16cid:durableId="1708137884">
    <w:abstractNumId w:val="1"/>
  </w:num>
  <w:num w:numId="4" w16cid:durableId="734160698">
    <w:abstractNumId w:val="24"/>
  </w:num>
  <w:num w:numId="5" w16cid:durableId="901528066">
    <w:abstractNumId w:val="10"/>
  </w:num>
  <w:num w:numId="6" w16cid:durableId="573901017">
    <w:abstractNumId w:val="22"/>
  </w:num>
  <w:num w:numId="7" w16cid:durableId="1892960109">
    <w:abstractNumId w:val="4"/>
  </w:num>
  <w:num w:numId="8" w16cid:durableId="667444146">
    <w:abstractNumId w:val="8"/>
  </w:num>
  <w:num w:numId="9" w16cid:durableId="1572234038">
    <w:abstractNumId w:val="17"/>
  </w:num>
  <w:num w:numId="10" w16cid:durableId="1017467304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 w16cid:durableId="1210721498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 w16cid:durableId="2064714916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 w16cid:durableId="632058755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 w16cid:durableId="1033766441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544608714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 w16cid:durableId="1503737707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10689403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 w16cid:durableId="153415448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 w16cid:durableId="789977384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 w16cid:durableId="1250311042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031027963">
    <w:abstractNumId w:val="18"/>
  </w:num>
  <w:num w:numId="22" w16cid:durableId="737359262">
    <w:abstractNumId w:val="9"/>
  </w:num>
  <w:num w:numId="23" w16cid:durableId="92827273">
    <w:abstractNumId w:val="16"/>
  </w:num>
  <w:num w:numId="24" w16cid:durableId="1680232279">
    <w:abstractNumId w:val="23"/>
  </w:num>
  <w:num w:numId="25" w16cid:durableId="1683165482">
    <w:abstractNumId w:val="2"/>
  </w:num>
  <w:num w:numId="26" w16cid:durableId="326135218">
    <w:abstractNumId w:val="7"/>
  </w:num>
  <w:num w:numId="27" w16cid:durableId="1580484447">
    <w:abstractNumId w:val="20"/>
  </w:num>
  <w:num w:numId="28" w16cid:durableId="1979989958">
    <w:abstractNumId w:val="0"/>
  </w:num>
  <w:num w:numId="29" w16cid:durableId="221916102">
    <w:abstractNumId w:val="13"/>
  </w:num>
  <w:num w:numId="30" w16cid:durableId="1414742367">
    <w:abstractNumId w:val="21"/>
  </w:num>
  <w:num w:numId="31" w16cid:durableId="1363675248">
    <w:abstractNumId w:val="3"/>
  </w:num>
  <w:num w:numId="32" w16cid:durableId="778455342">
    <w:abstractNumId w:val="12"/>
  </w:num>
  <w:num w:numId="33" w16cid:durableId="1381443514">
    <w:abstractNumId w:val="11"/>
  </w:num>
  <w:num w:numId="34" w16cid:durableId="2129200499">
    <w:abstractNumId w:val="25"/>
  </w:num>
  <w:num w:numId="35" w16cid:durableId="1870950369">
    <w:abstractNumId w:val="19"/>
  </w:num>
  <w:num w:numId="36" w16cid:durableId="99956997">
    <w:abstractNumId w:val="5"/>
  </w:num>
  <w:num w:numId="37" w16cid:durableId="101537963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6651"/>
    <w:rsid w:val="000371C8"/>
    <w:rsid w:val="00041F46"/>
    <w:rsid w:val="000438AC"/>
    <w:rsid w:val="00043A4D"/>
    <w:rsid w:val="00044A17"/>
    <w:rsid w:val="00046770"/>
    <w:rsid w:val="000473CC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6A39"/>
    <w:rsid w:val="00087062"/>
    <w:rsid w:val="00087CBF"/>
    <w:rsid w:val="00091C12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45AC"/>
    <w:rsid w:val="001053D7"/>
    <w:rsid w:val="001118FD"/>
    <w:rsid w:val="00114A39"/>
    <w:rsid w:val="001166DB"/>
    <w:rsid w:val="00116919"/>
    <w:rsid w:val="00117E65"/>
    <w:rsid w:val="00120461"/>
    <w:rsid w:val="00120EA5"/>
    <w:rsid w:val="00124A22"/>
    <w:rsid w:val="00126030"/>
    <w:rsid w:val="001277F1"/>
    <w:rsid w:val="0013085D"/>
    <w:rsid w:val="0013140F"/>
    <w:rsid w:val="00133326"/>
    <w:rsid w:val="0013480A"/>
    <w:rsid w:val="0013500A"/>
    <w:rsid w:val="00137260"/>
    <w:rsid w:val="001376D1"/>
    <w:rsid w:val="00140078"/>
    <w:rsid w:val="00140437"/>
    <w:rsid w:val="0014093F"/>
    <w:rsid w:val="0014147A"/>
    <w:rsid w:val="00143960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464A"/>
    <w:rsid w:val="00185884"/>
    <w:rsid w:val="00185926"/>
    <w:rsid w:val="001864F0"/>
    <w:rsid w:val="001870F0"/>
    <w:rsid w:val="00191AC5"/>
    <w:rsid w:val="00192A54"/>
    <w:rsid w:val="00193501"/>
    <w:rsid w:val="0019374F"/>
    <w:rsid w:val="00194E24"/>
    <w:rsid w:val="001962F8"/>
    <w:rsid w:val="00196835"/>
    <w:rsid w:val="001A111A"/>
    <w:rsid w:val="001A4D2D"/>
    <w:rsid w:val="001A786C"/>
    <w:rsid w:val="001B1DA6"/>
    <w:rsid w:val="001B2020"/>
    <w:rsid w:val="001B2294"/>
    <w:rsid w:val="001B2D30"/>
    <w:rsid w:val="001B39EB"/>
    <w:rsid w:val="001B6BA0"/>
    <w:rsid w:val="001C0214"/>
    <w:rsid w:val="001C17AB"/>
    <w:rsid w:val="001C28A2"/>
    <w:rsid w:val="001C297F"/>
    <w:rsid w:val="001C3EB8"/>
    <w:rsid w:val="001C54D3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21FA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CD0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2FE"/>
    <w:rsid w:val="002A63E2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4E7"/>
    <w:rsid w:val="0030092F"/>
    <w:rsid w:val="0030427C"/>
    <w:rsid w:val="00311A0F"/>
    <w:rsid w:val="00312E57"/>
    <w:rsid w:val="00313A7D"/>
    <w:rsid w:val="0031427F"/>
    <w:rsid w:val="00314D50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6F35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2531"/>
    <w:rsid w:val="00384C8B"/>
    <w:rsid w:val="00386908"/>
    <w:rsid w:val="003877F4"/>
    <w:rsid w:val="003902BC"/>
    <w:rsid w:val="00390CB3"/>
    <w:rsid w:val="00391530"/>
    <w:rsid w:val="00394678"/>
    <w:rsid w:val="00394BF5"/>
    <w:rsid w:val="0039533B"/>
    <w:rsid w:val="00396E45"/>
    <w:rsid w:val="00397C0B"/>
    <w:rsid w:val="003A14FB"/>
    <w:rsid w:val="003A17E2"/>
    <w:rsid w:val="003A2244"/>
    <w:rsid w:val="003A4834"/>
    <w:rsid w:val="003A6DF5"/>
    <w:rsid w:val="003B0127"/>
    <w:rsid w:val="003B034E"/>
    <w:rsid w:val="003B4A69"/>
    <w:rsid w:val="003B5D50"/>
    <w:rsid w:val="003B751D"/>
    <w:rsid w:val="003B787C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3F7F1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5A48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57B29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93D86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5C50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5F7E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513E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3441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2CE4"/>
    <w:rsid w:val="00603A86"/>
    <w:rsid w:val="00605DD7"/>
    <w:rsid w:val="00606881"/>
    <w:rsid w:val="00607986"/>
    <w:rsid w:val="00607D73"/>
    <w:rsid w:val="00610E42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43F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6779C"/>
    <w:rsid w:val="00670C46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4CC1"/>
    <w:rsid w:val="006A5600"/>
    <w:rsid w:val="006A61EE"/>
    <w:rsid w:val="006A7187"/>
    <w:rsid w:val="006B1C70"/>
    <w:rsid w:val="006B3D6A"/>
    <w:rsid w:val="006B71EB"/>
    <w:rsid w:val="006B7426"/>
    <w:rsid w:val="006C26A8"/>
    <w:rsid w:val="006C3F74"/>
    <w:rsid w:val="006C48B4"/>
    <w:rsid w:val="006C4DB1"/>
    <w:rsid w:val="006C7125"/>
    <w:rsid w:val="006D09D9"/>
    <w:rsid w:val="006D0BB8"/>
    <w:rsid w:val="006D16E7"/>
    <w:rsid w:val="006D4629"/>
    <w:rsid w:val="006D7535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26C4"/>
    <w:rsid w:val="00723BB6"/>
    <w:rsid w:val="00723FE3"/>
    <w:rsid w:val="007241A0"/>
    <w:rsid w:val="00730943"/>
    <w:rsid w:val="00732A54"/>
    <w:rsid w:val="007343B7"/>
    <w:rsid w:val="0073495F"/>
    <w:rsid w:val="007351AB"/>
    <w:rsid w:val="007351B9"/>
    <w:rsid w:val="007358B9"/>
    <w:rsid w:val="00736035"/>
    <w:rsid w:val="0073662D"/>
    <w:rsid w:val="0073726D"/>
    <w:rsid w:val="007376DD"/>
    <w:rsid w:val="007416E2"/>
    <w:rsid w:val="00741E59"/>
    <w:rsid w:val="00743B6D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08C9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0C8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4D81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2BB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D0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C7B0B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36F3B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0A24"/>
    <w:rsid w:val="00895195"/>
    <w:rsid w:val="008960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287E"/>
    <w:rsid w:val="008C3721"/>
    <w:rsid w:val="008C5F2A"/>
    <w:rsid w:val="008C68B3"/>
    <w:rsid w:val="008C74EF"/>
    <w:rsid w:val="008D0204"/>
    <w:rsid w:val="008D13F1"/>
    <w:rsid w:val="008D2226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131D"/>
    <w:rsid w:val="00922241"/>
    <w:rsid w:val="009231A2"/>
    <w:rsid w:val="009231F8"/>
    <w:rsid w:val="00923211"/>
    <w:rsid w:val="00924587"/>
    <w:rsid w:val="00924DBA"/>
    <w:rsid w:val="00925377"/>
    <w:rsid w:val="009260C1"/>
    <w:rsid w:val="009276A1"/>
    <w:rsid w:val="00932D38"/>
    <w:rsid w:val="00934A8B"/>
    <w:rsid w:val="00934B63"/>
    <w:rsid w:val="009361C8"/>
    <w:rsid w:val="00936BCA"/>
    <w:rsid w:val="009372CC"/>
    <w:rsid w:val="00937FF0"/>
    <w:rsid w:val="0094063E"/>
    <w:rsid w:val="00941958"/>
    <w:rsid w:val="009419D1"/>
    <w:rsid w:val="00941CD1"/>
    <w:rsid w:val="009469D5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05F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3FB0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138C"/>
    <w:rsid w:val="00A1285C"/>
    <w:rsid w:val="00A13814"/>
    <w:rsid w:val="00A139BA"/>
    <w:rsid w:val="00A14809"/>
    <w:rsid w:val="00A15051"/>
    <w:rsid w:val="00A1526B"/>
    <w:rsid w:val="00A165DA"/>
    <w:rsid w:val="00A17B34"/>
    <w:rsid w:val="00A212F5"/>
    <w:rsid w:val="00A21BA7"/>
    <w:rsid w:val="00A23F61"/>
    <w:rsid w:val="00A31374"/>
    <w:rsid w:val="00A34FB5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7B8"/>
    <w:rsid w:val="00A47BFE"/>
    <w:rsid w:val="00A51BB2"/>
    <w:rsid w:val="00A52C9C"/>
    <w:rsid w:val="00A54AE7"/>
    <w:rsid w:val="00A567DE"/>
    <w:rsid w:val="00A61A81"/>
    <w:rsid w:val="00A62717"/>
    <w:rsid w:val="00A637ED"/>
    <w:rsid w:val="00A66884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B98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36F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3B8"/>
    <w:rsid w:val="00B068F9"/>
    <w:rsid w:val="00B07C50"/>
    <w:rsid w:val="00B07CF4"/>
    <w:rsid w:val="00B10F81"/>
    <w:rsid w:val="00B1333D"/>
    <w:rsid w:val="00B1676E"/>
    <w:rsid w:val="00B176E9"/>
    <w:rsid w:val="00B2084A"/>
    <w:rsid w:val="00B20CA9"/>
    <w:rsid w:val="00B218D2"/>
    <w:rsid w:val="00B27329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351C"/>
    <w:rsid w:val="00B87594"/>
    <w:rsid w:val="00B90929"/>
    <w:rsid w:val="00B919E7"/>
    <w:rsid w:val="00B93C92"/>
    <w:rsid w:val="00B93DF9"/>
    <w:rsid w:val="00B93F0E"/>
    <w:rsid w:val="00B9426C"/>
    <w:rsid w:val="00B959A1"/>
    <w:rsid w:val="00B95FE4"/>
    <w:rsid w:val="00B96A97"/>
    <w:rsid w:val="00B97268"/>
    <w:rsid w:val="00BA1170"/>
    <w:rsid w:val="00BA1C97"/>
    <w:rsid w:val="00BA2FBE"/>
    <w:rsid w:val="00BA3F1F"/>
    <w:rsid w:val="00BA47B6"/>
    <w:rsid w:val="00BA52FC"/>
    <w:rsid w:val="00BA7C5D"/>
    <w:rsid w:val="00BB0944"/>
    <w:rsid w:val="00BB1224"/>
    <w:rsid w:val="00BB2D73"/>
    <w:rsid w:val="00BB3A0C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1CD9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4786A"/>
    <w:rsid w:val="00C5206B"/>
    <w:rsid w:val="00C54020"/>
    <w:rsid w:val="00C542C3"/>
    <w:rsid w:val="00C54A0D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65F42"/>
    <w:rsid w:val="00C72C9E"/>
    <w:rsid w:val="00C737C7"/>
    <w:rsid w:val="00C76581"/>
    <w:rsid w:val="00C76AEA"/>
    <w:rsid w:val="00C80879"/>
    <w:rsid w:val="00C8088C"/>
    <w:rsid w:val="00C809BD"/>
    <w:rsid w:val="00C832B4"/>
    <w:rsid w:val="00C857C1"/>
    <w:rsid w:val="00C87456"/>
    <w:rsid w:val="00C93654"/>
    <w:rsid w:val="00C93FD2"/>
    <w:rsid w:val="00C961CC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A40"/>
    <w:rsid w:val="00CB3DB4"/>
    <w:rsid w:val="00CB492C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1107"/>
    <w:rsid w:val="00CE2401"/>
    <w:rsid w:val="00CE3012"/>
    <w:rsid w:val="00CE442E"/>
    <w:rsid w:val="00CE75CD"/>
    <w:rsid w:val="00CE7EF3"/>
    <w:rsid w:val="00CF0498"/>
    <w:rsid w:val="00CF141A"/>
    <w:rsid w:val="00CF1805"/>
    <w:rsid w:val="00CF2E1A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314F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13EB"/>
    <w:rsid w:val="00D63B56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5703"/>
    <w:rsid w:val="00D96B09"/>
    <w:rsid w:val="00DA0B79"/>
    <w:rsid w:val="00DA161E"/>
    <w:rsid w:val="00DA1E43"/>
    <w:rsid w:val="00DA2005"/>
    <w:rsid w:val="00DA2AA6"/>
    <w:rsid w:val="00DA2CE3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0720"/>
    <w:rsid w:val="00DD0E8D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1229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688E"/>
    <w:rsid w:val="00E871D3"/>
    <w:rsid w:val="00E87634"/>
    <w:rsid w:val="00E87B37"/>
    <w:rsid w:val="00E87FA2"/>
    <w:rsid w:val="00E910D1"/>
    <w:rsid w:val="00E944F9"/>
    <w:rsid w:val="00E96B61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48B9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56A"/>
    <w:rsid w:val="00EE6B99"/>
    <w:rsid w:val="00EF4A4F"/>
    <w:rsid w:val="00F004F3"/>
    <w:rsid w:val="00F0104A"/>
    <w:rsid w:val="00F02291"/>
    <w:rsid w:val="00F02CA5"/>
    <w:rsid w:val="00F03032"/>
    <w:rsid w:val="00F03068"/>
    <w:rsid w:val="00F053B6"/>
    <w:rsid w:val="00F06277"/>
    <w:rsid w:val="00F062A7"/>
    <w:rsid w:val="00F07185"/>
    <w:rsid w:val="00F0750B"/>
    <w:rsid w:val="00F078BC"/>
    <w:rsid w:val="00F078D0"/>
    <w:rsid w:val="00F113F8"/>
    <w:rsid w:val="00F11D7C"/>
    <w:rsid w:val="00F1252A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919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6BD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AC2FC"/>
  <w15:docId w15:val="{8077C681-4A79-4940-9C1F-7AC455C7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95703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677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D5BF-2A9F-4ECC-88E9-76D81FD6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2098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4</cp:revision>
  <cp:lastPrinted>2022-12-12T14:48:00Z</cp:lastPrinted>
  <dcterms:created xsi:type="dcterms:W3CDTF">2022-12-12T14:48:00Z</dcterms:created>
  <dcterms:modified xsi:type="dcterms:W3CDTF">2024-11-18T17:25:00Z</dcterms:modified>
</cp:coreProperties>
</file>