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6B159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Communication</w:t>
      </w:r>
    </w:p>
    <w:p w14:paraId="022E856B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  <w:r w:rsidRPr="00FE22AE">
        <w:rPr>
          <w:sz w:val="20"/>
          <w:szCs w:val="20"/>
          <w:lang w:val="en-GB"/>
        </w:rPr>
        <w:t xml:space="preserve">Delivers effective communications by engaging </w:t>
      </w:r>
      <w:r>
        <w:rPr>
          <w:sz w:val="20"/>
          <w:szCs w:val="20"/>
          <w:lang w:val="en-GB"/>
        </w:rPr>
        <w:t>all types of people</w:t>
      </w:r>
      <w:r w:rsidRPr="00FE22AE">
        <w:rPr>
          <w:sz w:val="20"/>
          <w:szCs w:val="20"/>
          <w:lang w:val="en-GB"/>
        </w:rPr>
        <w:t xml:space="preserve"> through good listening, open mindedness and rapport-building.  </w:t>
      </w:r>
      <w:r>
        <w:rPr>
          <w:sz w:val="20"/>
          <w:szCs w:val="20"/>
          <w:lang w:val="en-GB"/>
        </w:rPr>
        <w:t>Works constructively</w:t>
      </w:r>
      <w:r w:rsidRPr="00FE22AE">
        <w:rPr>
          <w:sz w:val="20"/>
          <w:szCs w:val="20"/>
          <w:lang w:val="en-GB"/>
        </w:rPr>
        <w:t xml:space="preserve"> with strong emotions.  </w:t>
      </w:r>
      <w:proofErr w:type="gramStart"/>
      <w:r w:rsidRPr="00FE22AE">
        <w:rPr>
          <w:sz w:val="20"/>
          <w:szCs w:val="20"/>
          <w:lang w:val="en-GB"/>
        </w:rPr>
        <w:t>Is able to</w:t>
      </w:r>
      <w:proofErr w:type="gramEnd"/>
      <w:r w:rsidRPr="00FE22AE">
        <w:rPr>
          <w:sz w:val="20"/>
          <w:szCs w:val="20"/>
          <w:lang w:val="en-GB"/>
        </w:rPr>
        <w:t xml:space="preserve"> build commitment to the mediation process. </w:t>
      </w:r>
      <w:r>
        <w:rPr>
          <w:sz w:val="20"/>
          <w:szCs w:val="20"/>
          <w:lang w:val="en-GB"/>
        </w:rPr>
        <w:t xml:space="preserve"> </w:t>
      </w:r>
      <w:r w:rsidRPr="00FE22AE">
        <w:rPr>
          <w:sz w:val="20"/>
          <w:szCs w:val="20"/>
          <w:lang w:val="en-GB"/>
        </w:rPr>
        <w:t>Is aware of own communication style and the impact of that on individuals.</w:t>
      </w:r>
    </w:p>
    <w:p w14:paraId="4DC1046E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</w:p>
    <w:p w14:paraId="00D3D066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Facilitation and impartiality</w:t>
      </w:r>
    </w:p>
    <w:p w14:paraId="58EE9AC4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  <w:r w:rsidRPr="00FE22AE">
        <w:rPr>
          <w:sz w:val="20"/>
          <w:szCs w:val="20"/>
          <w:lang w:val="en-GB"/>
        </w:rPr>
        <w:t>Is non-judgmental and remains positive under pressure.  Creates a safe environment and works with parties in a balanced way. Responds constructively to difficult behaviour and applies a range of rapport</w:t>
      </w:r>
      <w:r>
        <w:rPr>
          <w:sz w:val="20"/>
          <w:szCs w:val="20"/>
          <w:lang w:val="en-GB"/>
        </w:rPr>
        <w:t>-</w:t>
      </w:r>
      <w:r w:rsidRPr="00FE22AE">
        <w:rPr>
          <w:sz w:val="20"/>
          <w:szCs w:val="20"/>
          <w:lang w:val="en-GB"/>
        </w:rPr>
        <w:t xml:space="preserve">building strategies.  </w:t>
      </w:r>
      <w:r>
        <w:rPr>
          <w:sz w:val="20"/>
          <w:szCs w:val="20"/>
          <w:lang w:val="en-GB"/>
        </w:rPr>
        <w:t>Does not take</w:t>
      </w:r>
      <w:r w:rsidRPr="00FE22AE">
        <w:rPr>
          <w:sz w:val="20"/>
          <w:szCs w:val="20"/>
          <w:lang w:val="en-GB"/>
        </w:rPr>
        <w:t xml:space="preserve"> sides</w:t>
      </w:r>
      <w:r>
        <w:rPr>
          <w:sz w:val="20"/>
          <w:szCs w:val="20"/>
          <w:lang w:val="en-GB"/>
        </w:rPr>
        <w:t>.</w:t>
      </w:r>
      <w:r w:rsidRPr="00FE22AE">
        <w:rPr>
          <w:sz w:val="20"/>
          <w:szCs w:val="20"/>
          <w:lang w:val="en-GB"/>
        </w:rPr>
        <w:t xml:space="preserve"> </w:t>
      </w:r>
      <w:proofErr w:type="gramStart"/>
      <w:r w:rsidRPr="00FE22AE">
        <w:rPr>
          <w:sz w:val="20"/>
          <w:szCs w:val="20"/>
          <w:lang w:val="en-GB"/>
        </w:rPr>
        <w:t>Is able to</w:t>
      </w:r>
      <w:proofErr w:type="gramEnd"/>
      <w:r w:rsidRPr="00FE22AE">
        <w:rPr>
          <w:sz w:val="20"/>
          <w:szCs w:val="20"/>
          <w:lang w:val="en-GB"/>
        </w:rPr>
        <w:t xml:space="preserve"> move people through the mediation process towards resolutions</w:t>
      </w:r>
      <w:r>
        <w:rPr>
          <w:sz w:val="20"/>
          <w:szCs w:val="20"/>
          <w:lang w:val="en-GB"/>
        </w:rPr>
        <w:t xml:space="preserve">. Responds with rapport </w:t>
      </w:r>
      <w:r w:rsidRPr="00FE22AE">
        <w:rPr>
          <w:sz w:val="20"/>
          <w:szCs w:val="20"/>
          <w:lang w:val="en-GB"/>
        </w:rPr>
        <w:t>to challenges.</w:t>
      </w:r>
    </w:p>
    <w:p w14:paraId="54B43682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</w:p>
    <w:p w14:paraId="209BEE59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Focusing on the customer</w:t>
      </w:r>
    </w:p>
    <w:p w14:paraId="19138CFF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  <w:r w:rsidRPr="00FE22AE">
        <w:rPr>
          <w:sz w:val="20"/>
          <w:szCs w:val="20"/>
          <w:lang w:val="en-GB"/>
        </w:rPr>
        <w:t>Is professional, organised, able to keep people informed; understand</w:t>
      </w:r>
      <w:r>
        <w:rPr>
          <w:sz w:val="20"/>
          <w:szCs w:val="20"/>
          <w:lang w:val="en-GB"/>
        </w:rPr>
        <w:t>s</w:t>
      </w:r>
      <w:r w:rsidRPr="00FE22AE">
        <w:rPr>
          <w:sz w:val="20"/>
          <w:szCs w:val="20"/>
          <w:lang w:val="en-GB"/>
        </w:rPr>
        <w:t xml:space="preserve"> and work</w:t>
      </w:r>
      <w:r>
        <w:rPr>
          <w:sz w:val="20"/>
          <w:szCs w:val="20"/>
          <w:lang w:val="en-GB"/>
        </w:rPr>
        <w:t>s</w:t>
      </w:r>
      <w:r w:rsidRPr="00FE22AE">
        <w:rPr>
          <w:sz w:val="20"/>
          <w:szCs w:val="20"/>
          <w:lang w:val="en-GB"/>
        </w:rPr>
        <w:t xml:space="preserve"> to high standards of confidentiality. Works to guidelines and a code of practice</w:t>
      </w:r>
      <w:r>
        <w:rPr>
          <w:sz w:val="20"/>
          <w:szCs w:val="20"/>
          <w:lang w:val="en-GB"/>
        </w:rPr>
        <w:t>.</w:t>
      </w:r>
    </w:p>
    <w:p w14:paraId="1E14E31D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</w:p>
    <w:p w14:paraId="22598629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 w:rsidRPr="00FE22AE">
        <w:rPr>
          <w:b/>
          <w:sz w:val="20"/>
          <w:szCs w:val="20"/>
          <w:lang w:val="en-GB"/>
        </w:rPr>
        <w:t xml:space="preserve">Managing conflict and </w:t>
      </w:r>
      <w:r>
        <w:rPr>
          <w:b/>
          <w:sz w:val="20"/>
          <w:szCs w:val="20"/>
          <w:lang w:val="en-GB"/>
        </w:rPr>
        <w:t>difficult behaviour effectively</w:t>
      </w:r>
    </w:p>
    <w:p w14:paraId="5F7C9654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  <w:r w:rsidRPr="00FE22AE">
        <w:rPr>
          <w:sz w:val="20"/>
          <w:szCs w:val="20"/>
          <w:lang w:val="en-GB"/>
        </w:rPr>
        <w:t>Is able to use influencing skills to manage challenging behaviour; is able to remain calm under pressure and is able to assis</w:t>
      </w:r>
      <w:r>
        <w:rPr>
          <w:sz w:val="20"/>
          <w:szCs w:val="20"/>
          <w:lang w:val="en-GB"/>
        </w:rPr>
        <w:t>t</w:t>
      </w:r>
      <w:r w:rsidRPr="00FE22AE">
        <w:rPr>
          <w:sz w:val="20"/>
          <w:szCs w:val="20"/>
          <w:lang w:val="en-GB"/>
        </w:rPr>
        <w:t xml:space="preserve"> people to resolve their differences whilst maintaining empathy and rapport. Shows self-awareness of their own triggers</w:t>
      </w:r>
      <w:r>
        <w:rPr>
          <w:sz w:val="20"/>
          <w:szCs w:val="20"/>
          <w:lang w:val="en-GB"/>
        </w:rPr>
        <w:t xml:space="preserve"> and responses to</w:t>
      </w:r>
      <w:r w:rsidRPr="00FE22AE">
        <w:rPr>
          <w:sz w:val="20"/>
          <w:szCs w:val="20"/>
          <w:lang w:val="en-GB"/>
        </w:rPr>
        <w:t xml:space="preserve"> conflict.</w:t>
      </w:r>
    </w:p>
    <w:p w14:paraId="49A000A3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</w:p>
    <w:p w14:paraId="1A454B2D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Equality and Diversity</w:t>
      </w:r>
    </w:p>
    <w:p w14:paraId="6F61CEA4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  <w:r w:rsidRPr="00FE22AE">
        <w:rPr>
          <w:sz w:val="20"/>
          <w:szCs w:val="20"/>
          <w:lang w:val="en-GB"/>
        </w:rPr>
        <w:t xml:space="preserve">Is aware of the impact their social identity may have on people’s perceptions of their impartiality and ability to understand others’ experience. Understands how to work appropriately with a wide range of people during a mediation whilst maintaining their dignity.  </w:t>
      </w:r>
      <w:proofErr w:type="gramStart"/>
      <w:r w:rsidRPr="00FE22AE">
        <w:rPr>
          <w:sz w:val="20"/>
          <w:szCs w:val="20"/>
          <w:lang w:val="en-GB"/>
        </w:rPr>
        <w:t>Is capable of managing</w:t>
      </w:r>
      <w:proofErr w:type="gramEnd"/>
      <w:r w:rsidRPr="00FE22AE">
        <w:rPr>
          <w:sz w:val="20"/>
          <w:szCs w:val="20"/>
          <w:lang w:val="en-GB"/>
        </w:rPr>
        <w:t xml:space="preserve"> power issues and challenges to the mediator role.  Understands and challenges</w:t>
      </w:r>
      <w:r>
        <w:rPr>
          <w:sz w:val="20"/>
          <w:szCs w:val="20"/>
          <w:lang w:val="en-GB"/>
        </w:rPr>
        <w:t xml:space="preserve"> discriminatory behaviour, and provides a</w:t>
      </w:r>
      <w:r w:rsidRPr="00FE22AE">
        <w:rPr>
          <w:sz w:val="20"/>
          <w:szCs w:val="20"/>
          <w:lang w:val="en-GB"/>
        </w:rPr>
        <w:t xml:space="preserve"> model fairness and equality</w:t>
      </w:r>
      <w:r>
        <w:rPr>
          <w:sz w:val="20"/>
          <w:szCs w:val="20"/>
          <w:lang w:val="en-GB"/>
        </w:rPr>
        <w:t>.</w:t>
      </w:r>
      <w:r w:rsidRPr="00FE22AE">
        <w:rPr>
          <w:sz w:val="20"/>
          <w:szCs w:val="20"/>
          <w:lang w:val="en-GB"/>
        </w:rPr>
        <w:t xml:space="preserve">  </w:t>
      </w:r>
    </w:p>
    <w:p w14:paraId="16416CDB" w14:textId="77777777" w:rsidR="00FE22AE" w:rsidRDefault="00FE22AE" w:rsidP="00FE22AE">
      <w:pPr>
        <w:tabs>
          <w:tab w:val="left" w:pos="-284"/>
        </w:tabs>
        <w:spacing w:line="360" w:lineRule="auto"/>
        <w:ind w:left="-284"/>
        <w:rPr>
          <w:sz w:val="20"/>
          <w:szCs w:val="20"/>
          <w:lang w:val="en-GB"/>
        </w:rPr>
      </w:pPr>
    </w:p>
    <w:p w14:paraId="66F9CA06" w14:textId="77777777" w:rsidR="00FE22AE" w:rsidRPr="00FE22AE" w:rsidRDefault="00FE22AE" w:rsidP="00FE22AE">
      <w:pPr>
        <w:tabs>
          <w:tab w:val="left" w:pos="-284"/>
        </w:tabs>
        <w:spacing w:line="360" w:lineRule="auto"/>
        <w:ind w:left="-284"/>
        <w:rPr>
          <w:b/>
          <w:sz w:val="20"/>
          <w:szCs w:val="20"/>
          <w:lang w:val="en-GB"/>
        </w:rPr>
      </w:pPr>
      <w:r w:rsidRPr="00FE22AE">
        <w:rPr>
          <w:b/>
          <w:sz w:val="20"/>
          <w:szCs w:val="20"/>
          <w:lang w:val="en-GB"/>
        </w:rPr>
        <w:t>Team-w</w:t>
      </w:r>
      <w:r>
        <w:rPr>
          <w:b/>
          <w:sz w:val="20"/>
          <w:szCs w:val="20"/>
          <w:lang w:val="en-GB"/>
        </w:rPr>
        <w:t>orking and self-development</w:t>
      </w:r>
    </w:p>
    <w:p w14:paraId="17C8386D" w14:textId="77777777" w:rsidR="00FE22AE" w:rsidRDefault="00FE22AE" w:rsidP="00FE22AE">
      <w:pPr>
        <w:tabs>
          <w:tab w:val="left" w:pos="-284"/>
        </w:tabs>
        <w:spacing w:line="360" w:lineRule="auto"/>
        <w:ind w:left="-284"/>
      </w:pPr>
      <w:r w:rsidRPr="00FE22AE">
        <w:rPr>
          <w:sz w:val="20"/>
          <w:szCs w:val="20"/>
          <w:lang w:val="en-GB"/>
        </w:rPr>
        <w:t>Works to the principles and values of the mediation service. Is able to work, reflect on practice and learn</w:t>
      </w:r>
      <w:r>
        <w:rPr>
          <w:sz w:val="20"/>
          <w:szCs w:val="20"/>
          <w:lang w:val="en-GB"/>
        </w:rPr>
        <w:t>,</w:t>
      </w:r>
      <w:r w:rsidRPr="00FE22AE">
        <w:rPr>
          <w:sz w:val="20"/>
          <w:szCs w:val="20"/>
          <w:lang w:val="en-GB"/>
        </w:rPr>
        <w:t xml:space="preserve"> with co-workers and colleagues from the mediation team. Takes time to give required support and assistance to team workers and is happy to receive advice and assistance from co-workers.  Maintains and delivers own technical expertise and identifies current and future skills gaps and take steps to address these gaps over time.</w:t>
      </w:r>
    </w:p>
    <w:p w14:paraId="772964D1" w14:textId="77777777" w:rsidR="00AF0B4B" w:rsidRPr="001F5A89" w:rsidRDefault="00AF0B4B" w:rsidP="00FE22AE">
      <w:pPr>
        <w:tabs>
          <w:tab w:val="left" w:pos="-284"/>
        </w:tabs>
        <w:ind w:left="-284"/>
      </w:pPr>
    </w:p>
    <w:sectPr w:rsidR="00AF0B4B" w:rsidRPr="001F5A89" w:rsidSect="0051399E">
      <w:headerReference w:type="default" r:id="rId10"/>
      <w:footerReference w:type="default" r:id="rId11"/>
      <w:pgSz w:w="12240" w:h="15840"/>
      <w:pgMar w:top="1951" w:right="1467" w:bottom="1135" w:left="156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0F895" w14:textId="77777777" w:rsidR="00947CCA" w:rsidRDefault="00947CCA">
      <w:r>
        <w:separator/>
      </w:r>
    </w:p>
  </w:endnote>
  <w:endnote w:type="continuationSeparator" w:id="0">
    <w:p w14:paraId="11EE2396" w14:textId="77777777" w:rsidR="00947CCA" w:rsidRDefault="0094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75F5" w14:textId="77777777" w:rsidR="001F5A89" w:rsidRPr="00574185" w:rsidRDefault="00FE22AE" w:rsidP="00FE22AE">
    <w:pPr>
      <w:pStyle w:val="Footer"/>
      <w:spacing w:line="240" w:lineRule="auto"/>
      <w:rPr>
        <w:color w:val="808080"/>
        <w:sz w:val="20"/>
        <w:szCs w:val="20"/>
      </w:rPr>
    </w:pPr>
    <w:r>
      <w:rPr>
        <w:color w:val="808080"/>
        <w:sz w:val="18"/>
        <w:szCs w:val="18"/>
      </w:rPr>
      <w:t>Copyright CMP R</w:t>
    </w:r>
    <w:r w:rsidR="00A719A2" w:rsidRPr="00A719A2">
      <w:rPr>
        <w:color w:val="808080"/>
        <w:sz w:val="18"/>
        <w:szCs w:val="18"/>
      </w:rPr>
      <w:t>esolutions.co.uk</w:t>
    </w:r>
    <w:r>
      <w:rPr>
        <w:color w:val="808080"/>
        <w:sz w:val="18"/>
        <w:szCs w:val="18"/>
      </w:rPr>
      <w:t xml:space="preserve">   T: 01763 852225    </w:t>
    </w:r>
    <w:r w:rsidR="00EE1F45">
      <w:rPr>
        <w:color w:val="808080"/>
        <w:sz w:val="18"/>
        <w:szCs w:val="18"/>
      </w:rPr>
      <w:t xml:space="preserve"> E: </w:t>
    </w:r>
    <w:r w:rsidR="0051399E">
      <w:rPr>
        <w:color w:val="808080"/>
        <w:sz w:val="18"/>
        <w:szCs w:val="18"/>
      </w:rPr>
      <w:t>info@cmpsolutions.com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68DF8" w14:textId="77777777" w:rsidR="00947CCA" w:rsidRDefault="00947CCA">
      <w:r>
        <w:separator/>
      </w:r>
    </w:p>
  </w:footnote>
  <w:footnote w:type="continuationSeparator" w:id="0">
    <w:p w14:paraId="7A04B5FE" w14:textId="77777777" w:rsidR="00947CCA" w:rsidRDefault="0094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F2BA" w14:textId="77777777" w:rsidR="001F5A89" w:rsidRPr="001F5A89" w:rsidRDefault="0051399E" w:rsidP="0051399E">
    <w:pPr>
      <w:pStyle w:val="Header"/>
      <w:pBdr>
        <w:bottom w:val="single" w:sz="4" w:space="1" w:color="auto"/>
      </w:pBdr>
      <w:jc w:val="right"/>
      <w:rPr>
        <w:sz w:val="20"/>
        <w:szCs w:val="20"/>
      </w:rPr>
    </w:pPr>
    <w:r>
      <w:rPr>
        <w:noProof/>
        <w:color w:val="999999"/>
        <w:sz w:val="20"/>
        <w:szCs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26894634" wp14:editId="7B5708C3">
          <wp:simplePos x="0" y="0"/>
          <wp:positionH relativeFrom="column">
            <wp:posOffset>-342900</wp:posOffset>
          </wp:positionH>
          <wp:positionV relativeFrom="paragraph">
            <wp:posOffset>-375285</wp:posOffset>
          </wp:positionV>
          <wp:extent cx="838200" cy="838200"/>
          <wp:effectExtent l="0" t="0" r="0" b="0"/>
          <wp:wrapTight wrapText="bothSides">
            <wp:wrapPolygon edited="0">
              <wp:start x="0" y="0"/>
              <wp:lineTo x="0" y="21109"/>
              <wp:lineTo x="21109" y="2110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P Logo 2018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2AE">
      <w:rPr>
        <w:color w:val="999999"/>
        <w:sz w:val="20"/>
        <w:szCs w:val="20"/>
      </w:rPr>
      <w:t xml:space="preserve">                  </w:t>
    </w:r>
    <w:r w:rsidR="008D447B" w:rsidRPr="00FE22AE">
      <w:rPr>
        <w:b/>
        <w:color w:val="999999"/>
        <w:sz w:val="28"/>
        <w:szCs w:val="20"/>
      </w:rPr>
      <w:t>Mediator</w:t>
    </w:r>
    <w:r w:rsidR="00AF0B4B" w:rsidRPr="00FE22AE">
      <w:rPr>
        <w:b/>
        <w:color w:val="999999"/>
        <w:sz w:val="28"/>
        <w:szCs w:val="20"/>
      </w:rPr>
      <w:t xml:space="preserve"> Competencies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86863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0D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9A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B6A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284D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4B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C6A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B4C3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5A3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C1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65374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E94B1E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710D3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8A1568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232284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67353E"/>
    <w:multiLevelType w:val="hybridMultilevel"/>
    <w:tmpl w:val="166EE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5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1448C2"/>
    <w:rsid w:val="0015495E"/>
    <w:rsid w:val="00164130"/>
    <w:rsid w:val="001F5A89"/>
    <w:rsid w:val="002562E3"/>
    <w:rsid w:val="002918A3"/>
    <w:rsid w:val="0041141F"/>
    <w:rsid w:val="004933C9"/>
    <w:rsid w:val="0051399E"/>
    <w:rsid w:val="00574185"/>
    <w:rsid w:val="00574951"/>
    <w:rsid w:val="0061310D"/>
    <w:rsid w:val="006C319B"/>
    <w:rsid w:val="006C467C"/>
    <w:rsid w:val="00871EF2"/>
    <w:rsid w:val="008D447B"/>
    <w:rsid w:val="00947CCA"/>
    <w:rsid w:val="009A2E4E"/>
    <w:rsid w:val="00A37BB8"/>
    <w:rsid w:val="00A719A2"/>
    <w:rsid w:val="00AD6D74"/>
    <w:rsid w:val="00AF0B4B"/>
    <w:rsid w:val="00B82689"/>
    <w:rsid w:val="00D5281A"/>
    <w:rsid w:val="00D82169"/>
    <w:rsid w:val="00EE1F45"/>
    <w:rsid w:val="00FE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F8980"/>
  <w15:docId w15:val="{52D3B793-00AF-456F-ACD1-FC1C9500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B4B"/>
    <w:pPr>
      <w:spacing w:line="288" w:lineRule="auto"/>
    </w:pPr>
    <w:rPr>
      <w:rFonts w:ascii="Verdana" w:hAnsi="Verdan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719A2"/>
    <w:pPr>
      <w:keepNext/>
      <w:spacing w:after="60" w:line="360" w:lineRule="auto"/>
      <w:outlineLvl w:val="0"/>
    </w:pPr>
    <w:rPr>
      <w:rFonts w:cs="Arial"/>
      <w:b/>
      <w:bCs/>
      <w:color w:val="00447C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A719A2"/>
    <w:pPr>
      <w:keepNext/>
      <w:spacing w:after="60" w:line="360" w:lineRule="auto"/>
      <w:outlineLvl w:val="1"/>
    </w:pPr>
    <w:rPr>
      <w:rFonts w:cs="Arial"/>
      <w:b/>
      <w:bCs/>
      <w:iCs/>
      <w:color w:val="00447C"/>
      <w:szCs w:val="28"/>
    </w:rPr>
  </w:style>
  <w:style w:type="paragraph" w:styleId="Heading3">
    <w:name w:val="heading 3"/>
    <w:basedOn w:val="Normal"/>
    <w:next w:val="Normal"/>
    <w:qFormat/>
    <w:rsid w:val="00A719A2"/>
    <w:pPr>
      <w:keepNext/>
      <w:spacing w:after="60" w:line="360" w:lineRule="auto"/>
      <w:outlineLvl w:val="2"/>
    </w:pPr>
    <w:rPr>
      <w:rFonts w:cs="Arial"/>
      <w:b/>
      <w:bCs/>
      <w:color w:val="FF660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18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719A2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EE1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1F4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becca.CMP\Application%20Data\Microsoft\Templates\CMP%20general%20document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5128B1383F04CAD65E7B620C1B139" ma:contentTypeVersion="11" ma:contentTypeDescription="Create a new document." ma:contentTypeScope="" ma:versionID="77d58b519d184879dc0300ff2c047120">
  <xsd:schema xmlns:xsd="http://www.w3.org/2001/XMLSchema" xmlns:xs="http://www.w3.org/2001/XMLSchema" xmlns:p="http://schemas.microsoft.com/office/2006/metadata/properties" xmlns:ns2="28f8983c-3c45-4cde-8eaa-1d71b8e13b9f" xmlns:ns3="a78bbf9b-8dca-4b05-b4c6-d75145f0d8e3" targetNamespace="http://schemas.microsoft.com/office/2006/metadata/properties" ma:root="true" ma:fieldsID="32d7672deda7c1b06d65dd4abc4471b5" ns2:_="" ns3:_="">
    <xsd:import namespace="28f8983c-3c45-4cde-8eaa-1d71b8e13b9f"/>
    <xsd:import namespace="a78bbf9b-8dca-4b05-b4c6-d75145f0d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8983c-3c45-4cde-8eaa-1d71b8e13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bbf9b-8dca-4b05-b4c6-d75145f0d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39DAE-819C-4AD2-BC6B-E7954C8D86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D25F1-2129-4BE3-855A-710C5131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4FE157-57D6-409C-9115-50B64B5FF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f8983c-3c45-4cde-8eaa-1d71b8e13b9f"/>
    <ds:schemaRef ds:uri="a78bbf9b-8dca-4b05-b4c6-d75145f0d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CMP general document v1</Template>
  <TotalTime>0</TotalTime>
  <Pages>1</Pages>
  <Words>316</Words>
  <Characters>1841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COMPETENCIES</vt:lpstr>
    </vt:vector>
  </TitlesOfParts>
  <Company>Conflict Management Plus Ltd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COMPETENCIES</dc:title>
  <dc:creator>Foreman</dc:creator>
  <cp:lastModifiedBy>Alithea Buchan</cp:lastModifiedBy>
  <cp:revision>2</cp:revision>
  <cp:lastPrinted>1900-12-31T23:00:00Z</cp:lastPrinted>
  <dcterms:created xsi:type="dcterms:W3CDTF">2022-10-26T14:38:00Z</dcterms:created>
  <dcterms:modified xsi:type="dcterms:W3CDTF">2022-10-26T14:38:00Z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0x0101000155128B1383F04CAD65E7B620C1B139</vt:lpwstr>
  </property>
  <property fmtid="{D5CDD505-2E9C-101B-9397-08002B2CF9AE}" pid="3" name="Order">
    <vt:r8>133800</vt:r8>
  </property>
  <property fmtid="{D5CDD505-2E9C-101B-9397-08002B2CF9AE}" pid="4" name="GrammarlyDocumentId">
    <vt:lpwstr>b01623cdb29b50d4ab11d7503df2ff5c3847231cae53cd828675c454577c470a</vt:lpwstr>
  </property>
</Properties>
</file>