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999A4" w14:textId="4CCBF36A" w:rsidR="00261356" w:rsidRDefault="00261356" w:rsidP="000C1038">
      <w:pPr>
        <w:pStyle w:val="paragraph"/>
        <w:spacing w:before="0" w:beforeAutospacing="0" w:after="0" w:afterAutospacing="0"/>
        <w:textAlignment w:val="baseline"/>
        <w:rPr>
          <w:rStyle w:val="normaltextrun"/>
          <w:rFonts w:ascii="Calibri" w:hAnsi="Calibri" w:cs="Calibri"/>
          <w:b/>
          <w:bCs/>
          <w:sz w:val="22"/>
          <w:szCs w:val="22"/>
        </w:rPr>
      </w:pPr>
      <w:r w:rsidRPr="00261356">
        <w:rPr>
          <w:rStyle w:val="normaltextrun"/>
          <w:rFonts w:ascii="Calibri" w:hAnsi="Calibri" w:cs="Calibri"/>
          <w:b/>
          <w:bCs/>
          <w:sz w:val="22"/>
          <w:szCs w:val="22"/>
        </w:rPr>
        <w:t xml:space="preserve">FAQs for EDI </w:t>
      </w:r>
      <w:r>
        <w:rPr>
          <w:rStyle w:val="normaltextrun"/>
          <w:rFonts w:ascii="Calibri" w:hAnsi="Calibri" w:cs="Calibri"/>
          <w:b/>
          <w:bCs/>
          <w:sz w:val="22"/>
          <w:szCs w:val="22"/>
        </w:rPr>
        <w:t>C</w:t>
      </w:r>
      <w:r w:rsidRPr="00261356">
        <w:rPr>
          <w:rStyle w:val="normaltextrun"/>
          <w:rFonts w:ascii="Calibri" w:hAnsi="Calibri" w:cs="Calibri"/>
          <w:b/>
          <w:bCs/>
          <w:sz w:val="22"/>
          <w:szCs w:val="22"/>
        </w:rPr>
        <w:t xml:space="preserve">hartermark </w:t>
      </w:r>
      <w:r>
        <w:rPr>
          <w:rStyle w:val="normaltextrun"/>
          <w:rFonts w:ascii="Calibri" w:hAnsi="Calibri" w:cs="Calibri"/>
          <w:b/>
          <w:bCs/>
          <w:sz w:val="22"/>
          <w:szCs w:val="22"/>
        </w:rPr>
        <w:t>F</w:t>
      </w:r>
      <w:r w:rsidRPr="00261356">
        <w:rPr>
          <w:rStyle w:val="normaltextrun"/>
          <w:rFonts w:ascii="Calibri" w:hAnsi="Calibri" w:cs="Calibri"/>
          <w:b/>
          <w:bCs/>
          <w:sz w:val="22"/>
          <w:szCs w:val="22"/>
        </w:rPr>
        <w:t xml:space="preserve">ocus </w:t>
      </w:r>
      <w:r>
        <w:rPr>
          <w:rStyle w:val="normaltextrun"/>
          <w:rFonts w:ascii="Calibri" w:hAnsi="Calibri" w:cs="Calibri"/>
          <w:b/>
          <w:bCs/>
          <w:sz w:val="22"/>
          <w:szCs w:val="22"/>
        </w:rPr>
        <w:t>G</w:t>
      </w:r>
      <w:r w:rsidRPr="00261356">
        <w:rPr>
          <w:rStyle w:val="normaltextrun"/>
          <w:rFonts w:ascii="Calibri" w:hAnsi="Calibri" w:cs="Calibri"/>
          <w:b/>
          <w:bCs/>
          <w:sz w:val="22"/>
          <w:szCs w:val="22"/>
        </w:rPr>
        <w:t>roups</w:t>
      </w:r>
    </w:p>
    <w:p w14:paraId="59CCD3B6" w14:textId="77777777" w:rsidR="00261356" w:rsidRDefault="00261356" w:rsidP="000C1038">
      <w:pPr>
        <w:pStyle w:val="paragraph"/>
        <w:spacing w:before="0" w:beforeAutospacing="0" w:after="0" w:afterAutospacing="0"/>
        <w:textAlignment w:val="baseline"/>
        <w:rPr>
          <w:rStyle w:val="normaltextrun"/>
          <w:rFonts w:ascii="Calibri" w:hAnsi="Calibri" w:cs="Calibri"/>
          <w:b/>
          <w:bCs/>
          <w:sz w:val="22"/>
          <w:szCs w:val="22"/>
        </w:rPr>
      </w:pPr>
    </w:p>
    <w:p w14:paraId="69E38628" w14:textId="03F7F05D" w:rsidR="000C1038" w:rsidRDefault="000C1038" w:rsidP="000C103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Q: </w:t>
      </w:r>
      <w:r w:rsidR="00481500">
        <w:rPr>
          <w:rStyle w:val="normaltextrun"/>
          <w:rFonts w:ascii="Calibri" w:hAnsi="Calibri" w:cs="Calibri"/>
          <w:b/>
          <w:bCs/>
          <w:sz w:val="22"/>
          <w:szCs w:val="22"/>
        </w:rPr>
        <w:t>Who will be in the session?</w:t>
      </w:r>
      <w:r w:rsidR="00481500">
        <w:rPr>
          <w:rStyle w:val="eop"/>
          <w:rFonts w:ascii="Calibri" w:hAnsi="Calibri" w:cs="Calibri"/>
          <w:sz w:val="22"/>
          <w:szCs w:val="22"/>
        </w:rPr>
        <w:t> </w:t>
      </w:r>
      <w:r w:rsidR="00481500">
        <w:rPr>
          <w:rStyle w:val="eop"/>
          <w:rFonts w:ascii="Calibri" w:hAnsi="Calibri" w:cs="Calibri"/>
          <w:sz w:val="22"/>
          <w:szCs w:val="22"/>
        </w:rPr>
        <w:br/>
      </w:r>
    </w:p>
    <w:p w14:paraId="4E6BB4A6" w14:textId="3A8EE7B1" w:rsidR="00481500" w:rsidRPr="000C1038" w:rsidRDefault="000C1038" w:rsidP="000C1038">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 xml:space="preserve">A: </w:t>
      </w:r>
      <w:r w:rsidR="00481500">
        <w:rPr>
          <w:rStyle w:val="normaltextrun"/>
          <w:rFonts w:ascii="Calibri" w:hAnsi="Calibri" w:cs="Calibri"/>
          <w:sz w:val="22"/>
          <w:szCs w:val="22"/>
        </w:rPr>
        <w:t>There will be two facilitators to lead the session, including at least one from the Directorate of EDI, supported by one note-taker</w:t>
      </w:r>
      <w:r>
        <w:rPr>
          <w:rStyle w:val="normaltextrun"/>
          <w:rFonts w:ascii="Calibri" w:hAnsi="Calibri" w:cs="Calibri"/>
          <w:sz w:val="22"/>
          <w:szCs w:val="22"/>
        </w:rPr>
        <w:t xml:space="preserve"> with six to 10 </w:t>
      </w:r>
      <w:r w:rsidR="00481500">
        <w:rPr>
          <w:rStyle w:val="normaltextrun"/>
          <w:rFonts w:ascii="Calibri" w:hAnsi="Calibri" w:cs="Calibri"/>
          <w:sz w:val="22"/>
          <w:szCs w:val="22"/>
        </w:rPr>
        <w:t>participants per session</w:t>
      </w:r>
      <w:r>
        <w:rPr>
          <w:rStyle w:val="eop"/>
          <w:rFonts w:ascii="Calibri" w:hAnsi="Calibri" w:cs="Calibri"/>
          <w:sz w:val="22"/>
          <w:szCs w:val="22"/>
        </w:rPr>
        <w:t xml:space="preserve">. </w:t>
      </w:r>
      <w:r w:rsidR="00481500">
        <w:rPr>
          <w:rStyle w:val="eop"/>
          <w:rFonts w:ascii="Calibri" w:hAnsi="Calibri" w:cs="Calibri"/>
          <w:sz w:val="22"/>
          <w:szCs w:val="22"/>
        </w:rPr>
        <w:t xml:space="preserve"> </w:t>
      </w:r>
      <w:r w:rsidR="00481500">
        <w:rPr>
          <w:rStyle w:val="normaltextrun"/>
          <w:rFonts w:ascii="Calibri" w:hAnsi="Calibri" w:cs="Calibri"/>
          <w:sz w:val="22"/>
          <w:szCs w:val="22"/>
        </w:rPr>
        <w:t>Participants may come from different areas of the University, be part of different staff groups and belong to different protected characteristic groups. </w:t>
      </w:r>
      <w:r w:rsidR="00481500">
        <w:rPr>
          <w:rStyle w:val="eop"/>
          <w:rFonts w:ascii="Calibri" w:hAnsi="Calibri" w:cs="Calibri"/>
          <w:sz w:val="22"/>
          <w:szCs w:val="22"/>
        </w:rPr>
        <w:t> </w:t>
      </w:r>
      <w:r w:rsidR="00481500">
        <w:rPr>
          <w:rStyle w:val="eop"/>
          <w:rFonts w:ascii="Calibri" w:hAnsi="Calibri" w:cs="Calibri"/>
          <w:sz w:val="22"/>
          <w:szCs w:val="22"/>
        </w:rPr>
        <w:br/>
      </w:r>
    </w:p>
    <w:p w14:paraId="39265091" w14:textId="77777777" w:rsidR="000C1038" w:rsidRDefault="000C1038" w:rsidP="000C103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Q: </w:t>
      </w:r>
      <w:r w:rsidR="00481500">
        <w:rPr>
          <w:rStyle w:val="normaltextrun"/>
          <w:rFonts w:ascii="Calibri" w:hAnsi="Calibri" w:cs="Calibri"/>
          <w:b/>
          <w:bCs/>
          <w:sz w:val="22"/>
          <w:szCs w:val="22"/>
        </w:rPr>
        <w:t>What will happen in the session?</w:t>
      </w:r>
      <w:r w:rsidR="00481500">
        <w:rPr>
          <w:rStyle w:val="eop"/>
          <w:rFonts w:ascii="Calibri" w:hAnsi="Calibri" w:cs="Calibri"/>
          <w:sz w:val="22"/>
          <w:szCs w:val="22"/>
        </w:rPr>
        <w:t> </w:t>
      </w:r>
      <w:r w:rsidR="00481500">
        <w:rPr>
          <w:rStyle w:val="eop"/>
          <w:rFonts w:ascii="Calibri" w:hAnsi="Calibri" w:cs="Calibri"/>
          <w:sz w:val="22"/>
          <w:szCs w:val="22"/>
        </w:rPr>
        <w:br/>
      </w:r>
    </w:p>
    <w:p w14:paraId="2A573F44" w14:textId="56D0F277" w:rsidR="00481500" w:rsidRPr="000C1038" w:rsidRDefault="000C1038" w:rsidP="000C1038">
      <w:pPr>
        <w:pStyle w:val="paragraph"/>
        <w:spacing w:before="0" w:beforeAutospacing="0" w:after="0" w:afterAutospacing="0"/>
        <w:textAlignment w:val="baseline"/>
        <w:rPr>
          <w:rStyle w:val="eop"/>
          <w:rFonts w:ascii="Segoe UI" w:hAnsi="Segoe UI" w:cs="Segoe UI"/>
          <w:sz w:val="18"/>
          <w:szCs w:val="18"/>
        </w:rPr>
      </w:pPr>
      <w:r>
        <w:rPr>
          <w:rFonts w:ascii="Segoe UI" w:hAnsi="Segoe UI" w:cs="Segoe UI"/>
          <w:sz w:val="18"/>
          <w:szCs w:val="18"/>
        </w:rPr>
        <w:t xml:space="preserve">A: </w:t>
      </w:r>
      <w:r w:rsidR="00481500">
        <w:rPr>
          <w:rStyle w:val="normaltextrun"/>
          <w:rFonts w:ascii="Calibri" w:hAnsi="Calibri" w:cs="Calibri"/>
          <w:sz w:val="22"/>
          <w:szCs w:val="22"/>
        </w:rPr>
        <w:t>The facilitators will open the session with some essential information on confidentiality to create a safe space and trust between participants and the facilitators. All will have a clear and shared understanding of privacy and confidentiality and that the responses of others will not be shared by participants outside of the focus groups.</w:t>
      </w:r>
      <w:r w:rsidR="00481500">
        <w:rPr>
          <w:rStyle w:val="eop"/>
          <w:rFonts w:ascii="Calibri" w:hAnsi="Calibri" w:cs="Calibri"/>
          <w:sz w:val="22"/>
          <w:szCs w:val="22"/>
        </w:rPr>
        <w:t> </w:t>
      </w:r>
      <w:r w:rsidR="00481500">
        <w:rPr>
          <w:rStyle w:val="normaltextrun"/>
          <w:rFonts w:ascii="Calibri" w:hAnsi="Calibri" w:cs="Calibri"/>
          <w:sz w:val="22"/>
          <w:szCs w:val="22"/>
        </w:rPr>
        <w:t>The facilitators will ask a few questions about your experience of working at the University and will ensure all participants can share and discuss related topics in a respectful, non-judgemental space</w:t>
      </w:r>
      <w:r>
        <w:rPr>
          <w:rStyle w:val="normaltextrun"/>
          <w:rFonts w:ascii="Calibri" w:hAnsi="Calibri" w:cs="Calibri"/>
          <w:sz w:val="22"/>
          <w:szCs w:val="22"/>
        </w:rPr>
        <w:t xml:space="preserve">. </w:t>
      </w:r>
      <w:r w:rsidR="00481500">
        <w:rPr>
          <w:rStyle w:val="eop"/>
          <w:rFonts w:ascii="Calibri" w:hAnsi="Calibri" w:cs="Calibri"/>
          <w:sz w:val="22"/>
          <w:szCs w:val="22"/>
        </w:rPr>
        <w:t> </w:t>
      </w:r>
      <w:r w:rsidR="00481500">
        <w:rPr>
          <w:rStyle w:val="normaltextrun"/>
          <w:rFonts w:ascii="Calibri" w:hAnsi="Calibri" w:cs="Calibri"/>
          <w:sz w:val="22"/>
          <w:szCs w:val="22"/>
        </w:rPr>
        <w:t>Online sessions will be recorded/transcribed for the purpose of writing the report only. During in-person sessions, a Dictaphone will be used to record the discussion.</w:t>
      </w:r>
      <w:r w:rsidR="00481500">
        <w:rPr>
          <w:rStyle w:val="eop"/>
          <w:rFonts w:ascii="Calibri" w:hAnsi="Calibri" w:cs="Calibri"/>
          <w:sz w:val="22"/>
          <w:szCs w:val="22"/>
        </w:rPr>
        <w:t> </w:t>
      </w:r>
    </w:p>
    <w:p w14:paraId="670A3898" w14:textId="77777777" w:rsidR="00481500" w:rsidRDefault="00481500" w:rsidP="00481500">
      <w:pPr>
        <w:pStyle w:val="paragraph"/>
        <w:spacing w:before="0" w:beforeAutospacing="0" w:after="0" w:afterAutospacing="0"/>
        <w:ind w:left="360"/>
        <w:textAlignment w:val="baseline"/>
        <w:rPr>
          <w:rFonts w:ascii="Calibri" w:hAnsi="Calibri" w:cs="Calibri"/>
          <w:sz w:val="22"/>
          <w:szCs w:val="22"/>
        </w:rPr>
      </w:pPr>
    </w:p>
    <w:p w14:paraId="7022DEB4" w14:textId="5AACE815" w:rsidR="00481500" w:rsidRDefault="002D2CEC" w:rsidP="00481500">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 xml:space="preserve">Q: </w:t>
      </w:r>
      <w:r w:rsidR="00481500">
        <w:rPr>
          <w:rStyle w:val="normaltextrun"/>
          <w:rFonts w:ascii="Calibri" w:hAnsi="Calibri" w:cs="Calibri"/>
          <w:b/>
          <w:bCs/>
          <w:sz w:val="22"/>
          <w:szCs w:val="22"/>
        </w:rPr>
        <w:t>What will happen with my responses after the session?</w:t>
      </w:r>
      <w:r w:rsidR="00481500">
        <w:rPr>
          <w:rStyle w:val="eop"/>
          <w:rFonts w:ascii="Calibri" w:hAnsi="Calibri" w:cs="Calibri"/>
          <w:sz w:val="22"/>
          <w:szCs w:val="22"/>
        </w:rPr>
        <w:t> </w:t>
      </w:r>
    </w:p>
    <w:p w14:paraId="7F88D4F9" w14:textId="77777777" w:rsidR="00481500" w:rsidRDefault="00481500" w:rsidP="00481500">
      <w:pPr>
        <w:pStyle w:val="paragraph"/>
        <w:spacing w:before="0" w:beforeAutospacing="0" w:after="0" w:afterAutospacing="0"/>
        <w:textAlignment w:val="baseline"/>
        <w:rPr>
          <w:rFonts w:ascii="Segoe UI" w:hAnsi="Segoe UI" w:cs="Segoe UI"/>
          <w:sz w:val="18"/>
          <w:szCs w:val="18"/>
        </w:rPr>
      </w:pPr>
    </w:p>
    <w:p w14:paraId="04C698C7" w14:textId="2F27B678" w:rsidR="00481500" w:rsidRDefault="002D2CEC" w:rsidP="002D2CEC">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A: </w:t>
      </w:r>
      <w:r w:rsidR="00481500">
        <w:rPr>
          <w:rStyle w:val="normaltextrun"/>
          <w:rFonts w:ascii="Calibri" w:hAnsi="Calibri" w:cs="Calibri"/>
          <w:sz w:val="22"/>
          <w:szCs w:val="22"/>
        </w:rPr>
        <w:t>The recording and notes will be used to produce a written report for each session, then will be deleted. All comments in the report will be anonymised and participants will not be identifiable</w:t>
      </w:r>
      <w:r>
        <w:rPr>
          <w:rStyle w:val="normaltextrun"/>
          <w:rFonts w:ascii="Calibri" w:hAnsi="Calibri" w:cs="Calibri"/>
          <w:sz w:val="22"/>
          <w:szCs w:val="22"/>
        </w:rPr>
        <w:t xml:space="preserve">. </w:t>
      </w:r>
      <w:r w:rsidR="000C1038">
        <w:rPr>
          <w:rStyle w:val="normaltextrun"/>
          <w:rFonts w:ascii="Calibri" w:hAnsi="Calibri" w:cs="Calibri"/>
          <w:sz w:val="22"/>
          <w:szCs w:val="22"/>
        </w:rPr>
        <w:t xml:space="preserve"> </w:t>
      </w:r>
    </w:p>
    <w:p w14:paraId="51DFC7A9" w14:textId="2EF1B867" w:rsidR="00481500" w:rsidRDefault="00481500" w:rsidP="002D2CEC">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The views of participants will form part of the evidence we must consider for our EDI </w:t>
      </w:r>
      <w:proofErr w:type="spellStart"/>
      <w:r>
        <w:rPr>
          <w:rStyle w:val="normaltextrun"/>
          <w:rFonts w:ascii="Calibri" w:hAnsi="Calibri" w:cs="Calibri"/>
          <w:sz w:val="22"/>
          <w:szCs w:val="22"/>
        </w:rPr>
        <w:t>chartermarks</w:t>
      </w:r>
      <w:proofErr w:type="spellEnd"/>
      <w:r>
        <w:rPr>
          <w:rStyle w:val="normaltextrun"/>
          <w:rFonts w:ascii="Calibri" w:hAnsi="Calibri" w:cs="Calibri"/>
          <w:sz w:val="22"/>
          <w:szCs w:val="22"/>
        </w:rPr>
        <w:t xml:space="preserve">, which will collectively feed into meaningful action plans that will be developed as part of the </w:t>
      </w:r>
      <w:proofErr w:type="spellStart"/>
      <w:r>
        <w:rPr>
          <w:rStyle w:val="normaltextrun"/>
          <w:rFonts w:ascii="Calibri" w:hAnsi="Calibri" w:cs="Calibri"/>
          <w:sz w:val="22"/>
          <w:szCs w:val="22"/>
        </w:rPr>
        <w:t>charte</w:t>
      </w:r>
      <w:r w:rsidR="00BC2467">
        <w:rPr>
          <w:rStyle w:val="normaltextrun"/>
          <w:rFonts w:ascii="Calibri" w:hAnsi="Calibri" w:cs="Calibri"/>
          <w:sz w:val="22"/>
          <w:szCs w:val="22"/>
        </w:rPr>
        <w:t>r</w:t>
      </w:r>
      <w:r>
        <w:rPr>
          <w:rStyle w:val="normaltextrun"/>
          <w:rFonts w:ascii="Calibri" w:hAnsi="Calibri" w:cs="Calibri"/>
          <w:sz w:val="22"/>
          <w:szCs w:val="22"/>
        </w:rPr>
        <w:t>mark</w:t>
      </w:r>
      <w:proofErr w:type="spellEnd"/>
      <w:r>
        <w:rPr>
          <w:rStyle w:val="normaltextrun"/>
          <w:rFonts w:ascii="Calibri" w:hAnsi="Calibri" w:cs="Calibri"/>
          <w:sz w:val="22"/>
          <w:szCs w:val="22"/>
        </w:rPr>
        <w:t xml:space="preserve"> submission processes. Action plans will be shared publicly after submissions are made and our award outcome is received. Any quotes or findings from the focus groups that are included in the submissions will be anonymised and participants will not be identifiable.</w:t>
      </w:r>
      <w:r>
        <w:rPr>
          <w:rStyle w:val="eop"/>
          <w:rFonts w:ascii="Calibri" w:hAnsi="Calibri" w:cs="Calibri"/>
          <w:sz w:val="22"/>
          <w:szCs w:val="22"/>
        </w:rPr>
        <w:t> </w:t>
      </w:r>
    </w:p>
    <w:p w14:paraId="698BDCC8" w14:textId="6EA19ACF" w:rsidR="00481500" w:rsidRDefault="002D2CEC" w:rsidP="002D2CE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The f</w:t>
      </w:r>
      <w:r w:rsidR="00481500">
        <w:rPr>
          <w:rStyle w:val="normaltextrun"/>
          <w:rFonts w:ascii="Calibri" w:hAnsi="Calibri" w:cs="Calibri"/>
          <w:sz w:val="22"/>
          <w:szCs w:val="22"/>
        </w:rPr>
        <w:t xml:space="preserve">ocus group reports and summaries of findings across sessions may be shared with the groups working on the </w:t>
      </w:r>
      <w:proofErr w:type="spellStart"/>
      <w:r w:rsidR="00481500">
        <w:rPr>
          <w:rStyle w:val="normaltextrun"/>
          <w:rFonts w:ascii="Calibri" w:hAnsi="Calibri" w:cs="Calibri"/>
          <w:sz w:val="22"/>
          <w:szCs w:val="22"/>
        </w:rPr>
        <w:t>chartermark</w:t>
      </w:r>
      <w:proofErr w:type="spellEnd"/>
      <w:r w:rsidR="00481500">
        <w:rPr>
          <w:rStyle w:val="normaltextrun"/>
          <w:rFonts w:ascii="Calibri" w:hAnsi="Calibri" w:cs="Calibri"/>
          <w:sz w:val="22"/>
          <w:szCs w:val="22"/>
        </w:rPr>
        <w:t xml:space="preserve"> submissions, other EDI groups and committees and senior leaders. </w:t>
      </w:r>
    </w:p>
    <w:p w14:paraId="102A8D1C" w14:textId="77777777" w:rsidR="002D2CEC" w:rsidRDefault="002D2CEC" w:rsidP="002D2CEC">
      <w:pPr>
        <w:pStyle w:val="paragraph"/>
        <w:spacing w:before="0" w:beforeAutospacing="0" w:after="0" w:afterAutospacing="0"/>
        <w:ind w:left="360"/>
        <w:textAlignment w:val="baseline"/>
        <w:rPr>
          <w:rStyle w:val="eop"/>
          <w:rFonts w:ascii="Calibri" w:hAnsi="Calibri" w:cs="Calibri"/>
          <w:sz w:val="22"/>
          <w:szCs w:val="22"/>
        </w:rPr>
      </w:pPr>
    </w:p>
    <w:p w14:paraId="10FB6F2C" w14:textId="48BCDB01" w:rsidR="00481500" w:rsidRDefault="00481500" w:rsidP="002D2CEC">
      <w:pPr>
        <w:pStyle w:val="paragraph"/>
        <w:spacing w:before="0" w:beforeAutospacing="0" w:after="0" w:afterAutospacing="0"/>
        <w:ind w:left="360"/>
        <w:textAlignment w:val="baseline"/>
        <w:rPr>
          <w:rFonts w:ascii="Calibri" w:hAnsi="Calibri" w:cs="Calibri"/>
          <w:sz w:val="22"/>
          <w:szCs w:val="22"/>
        </w:rPr>
      </w:pPr>
      <w:r>
        <w:rPr>
          <w:rStyle w:val="eop"/>
          <w:rFonts w:ascii="Calibri" w:hAnsi="Calibri" w:cs="Calibri"/>
          <w:sz w:val="22"/>
          <w:szCs w:val="22"/>
        </w:rPr>
        <w:t> </w:t>
      </w:r>
    </w:p>
    <w:p w14:paraId="18E4971F" w14:textId="4DC82742" w:rsidR="00481500" w:rsidRDefault="004B3951" w:rsidP="00481500">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 xml:space="preserve">Q: </w:t>
      </w:r>
      <w:r w:rsidR="00481500">
        <w:rPr>
          <w:rStyle w:val="normaltextrun"/>
          <w:rFonts w:ascii="Calibri" w:hAnsi="Calibri" w:cs="Calibri"/>
          <w:b/>
          <w:bCs/>
          <w:sz w:val="22"/>
          <w:szCs w:val="22"/>
        </w:rPr>
        <w:t xml:space="preserve">I </w:t>
      </w:r>
      <w:proofErr w:type="gramStart"/>
      <w:r w:rsidR="00481500">
        <w:rPr>
          <w:rStyle w:val="normaltextrun"/>
          <w:rFonts w:ascii="Calibri" w:hAnsi="Calibri" w:cs="Calibri"/>
          <w:b/>
          <w:bCs/>
          <w:sz w:val="22"/>
          <w:szCs w:val="22"/>
        </w:rPr>
        <w:t>don’t</w:t>
      </w:r>
      <w:proofErr w:type="gramEnd"/>
      <w:r w:rsidR="00481500">
        <w:rPr>
          <w:rStyle w:val="normaltextrun"/>
          <w:rFonts w:ascii="Calibri" w:hAnsi="Calibri" w:cs="Calibri"/>
          <w:b/>
          <w:bCs/>
          <w:sz w:val="22"/>
          <w:szCs w:val="22"/>
        </w:rPr>
        <w:t xml:space="preserve"> want to or can’t attend a focus group</w:t>
      </w:r>
      <w:r>
        <w:rPr>
          <w:rStyle w:val="normaltextrun"/>
          <w:rFonts w:ascii="Calibri" w:hAnsi="Calibri" w:cs="Calibri"/>
          <w:b/>
          <w:bCs/>
          <w:sz w:val="22"/>
          <w:szCs w:val="22"/>
        </w:rPr>
        <w:t>; how</w:t>
      </w:r>
      <w:r w:rsidR="00481500">
        <w:rPr>
          <w:rStyle w:val="normaltextrun"/>
          <w:rFonts w:ascii="Calibri" w:hAnsi="Calibri" w:cs="Calibri"/>
          <w:b/>
          <w:bCs/>
          <w:sz w:val="22"/>
          <w:szCs w:val="22"/>
        </w:rPr>
        <w:t xml:space="preserve"> else can I share my views?</w:t>
      </w:r>
      <w:r w:rsidR="00481500">
        <w:rPr>
          <w:rStyle w:val="eop"/>
          <w:rFonts w:ascii="Calibri" w:hAnsi="Calibri" w:cs="Calibri"/>
          <w:sz w:val="22"/>
          <w:szCs w:val="22"/>
        </w:rPr>
        <w:t> </w:t>
      </w:r>
    </w:p>
    <w:p w14:paraId="1296F8B4" w14:textId="77777777" w:rsidR="004B3951" w:rsidRDefault="004B3951" w:rsidP="00481500">
      <w:pPr>
        <w:pStyle w:val="paragraph"/>
        <w:spacing w:before="0" w:beforeAutospacing="0" w:after="0" w:afterAutospacing="0"/>
        <w:textAlignment w:val="baseline"/>
        <w:rPr>
          <w:rFonts w:ascii="Segoe UI" w:hAnsi="Segoe UI" w:cs="Segoe UI"/>
          <w:sz w:val="18"/>
          <w:szCs w:val="18"/>
        </w:rPr>
      </w:pPr>
    </w:p>
    <w:p w14:paraId="4E7BD008" w14:textId="0224EF73" w:rsidR="00481500" w:rsidRDefault="004B3951" w:rsidP="004B395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A: </w:t>
      </w:r>
      <w:r w:rsidR="00481500">
        <w:rPr>
          <w:rStyle w:val="normaltextrun"/>
          <w:rFonts w:ascii="Calibri" w:hAnsi="Calibri" w:cs="Calibri"/>
          <w:sz w:val="22"/>
          <w:szCs w:val="22"/>
        </w:rPr>
        <w:t>There will be a specific survey on race equality, which will feed into the Race Equality Charter submission. This will launch in autumn 2022.</w:t>
      </w:r>
      <w:r w:rsidR="00481500">
        <w:rPr>
          <w:rStyle w:val="eop"/>
          <w:rFonts w:ascii="Calibri" w:hAnsi="Calibri" w:cs="Calibri"/>
          <w:sz w:val="22"/>
          <w:szCs w:val="22"/>
        </w:rPr>
        <w:t> </w:t>
      </w:r>
      <w:r w:rsidR="00481500">
        <w:rPr>
          <w:rStyle w:val="normaltextrun"/>
          <w:rFonts w:ascii="Calibri" w:hAnsi="Calibri" w:cs="Calibri"/>
          <w:sz w:val="22"/>
          <w:szCs w:val="22"/>
        </w:rPr>
        <w:t xml:space="preserve">Instances of bullying, harassment and discrimination can be reported via Report and Support or you can </w:t>
      </w:r>
      <w:hyperlink r:id="rId7" w:tgtFrame="_blank" w:history="1">
        <w:r w:rsidR="00481500">
          <w:rPr>
            <w:rStyle w:val="normaltextrun"/>
            <w:rFonts w:ascii="Calibri" w:hAnsi="Calibri" w:cs="Calibri"/>
            <w:color w:val="0563C1"/>
            <w:sz w:val="22"/>
            <w:szCs w:val="22"/>
            <w:u w:val="single"/>
          </w:rPr>
          <w:t>email the Directorate of EDI</w:t>
        </w:r>
      </w:hyperlink>
      <w:r w:rsidR="00481500">
        <w:rPr>
          <w:rStyle w:val="normaltextrun"/>
          <w:rFonts w:ascii="Calibri" w:hAnsi="Calibri" w:cs="Calibri"/>
          <w:sz w:val="22"/>
          <w:szCs w:val="22"/>
        </w:rPr>
        <w:t>. </w:t>
      </w:r>
      <w:r>
        <w:rPr>
          <w:rStyle w:val="normaltextrun"/>
          <w:rFonts w:ascii="Calibri" w:hAnsi="Calibri" w:cs="Calibri"/>
          <w:sz w:val="22"/>
          <w:szCs w:val="22"/>
        </w:rPr>
        <w:t>The r</w:t>
      </w:r>
      <w:r w:rsidR="00481500">
        <w:rPr>
          <w:rStyle w:val="normaltextrun"/>
          <w:rFonts w:ascii="Calibri" w:hAnsi="Calibri" w:cs="Calibri"/>
          <w:sz w:val="22"/>
          <w:szCs w:val="22"/>
        </w:rPr>
        <w:t xml:space="preserve">esults from the 2022 University Staff Survey and previous pulse surveys will also feed into </w:t>
      </w:r>
      <w:proofErr w:type="spellStart"/>
      <w:r w:rsidR="00481500">
        <w:rPr>
          <w:rStyle w:val="normaltextrun"/>
          <w:rFonts w:ascii="Calibri" w:hAnsi="Calibri" w:cs="Calibri"/>
          <w:sz w:val="22"/>
          <w:szCs w:val="22"/>
        </w:rPr>
        <w:t>chartermark</w:t>
      </w:r>
      <w:proofErr w:type="spellEnd"/>
      <w:r w:rsidR="00481500">
        <w:rPr>
          <w:rStyle w:val="normaltextrun"/>
          <w:rFonts w:ascii="Calibri" w:hAnsi="Calibri" w:cs="Calibri"/>
          <w:sz w:val="22"/>
          <w:szCs w:val="22"/>
        </w:rPr>
        <w:t xml:space="preserve"> submissions. </w:t>
      </w:r>
      <w:r w:rsidR="00481500">
        <w:rPr>
          <w:rStyle w:val="eop"/>
          <w:rFonts w:ascii="Calibri" w:hAnsi="Calibri" w:cs="Calibri"/>
          <w:sz w:val="22"/>
          <w:szCs w:val="22"/>
        </w:rPr>
        <w:t> </w:t>
      </w:r>
    </w:p>
    <w:p w14:paraId="3FCB1D00" w14:textId="77777777" w:rsidR="004B3951" w:rsidRDefault="004B3951" w:rsidP="004B3951">
      <w:pPr>
        <w:pStyle w:val="paragraph"/>
        <w:spacing w:before="0" w:beforeAutospacing="0" w:after="0" w:afterAutospacing="0"/>
        <w:textAlignment w:val="baseline"/>
        <w:rPr>
          <w:rFonts w:ascii="Calibri" w:hAnsi="Calibri" w:cs="Calibri"/>
          <w:sz w:val="22"/>
          <w:szCs w:val="22"/>
        </w:rPr>
      </w:pPr>
    </w:p>
    <w:p w14:paraId="7EE8B505" w14:textId="7CE2891F" w:rsidR="00481500" w:rsidRDefault="004B3951" w:rsidP="00481500">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 xml:space="preserve">Q: What are the </w:t>
      </w:r>
      <w:r w:rsidR="00481500">
        <w:rPr>
          <w:rStyle w:val="normaltextrun"/>
          <w:rFonts w:ascii="Calibri" w:hAnsi="Calibri" w:cs="Calibri"/>
          <w:b/>
          <w:bCs/>
          <w:sz w:val="22"/>
          <w:szCs w:val="22"/>
        </w:rPr>
        <w:t xml:space="preserve">benefits </w:t>
      </w:r>
      <w:r>
        <w:rPr>
          <w:rStyle w:val="normaltextrun"/>
          <w:rFonts w:ascii="Calibri" w:hAnsi="Calibri" w:cs="Calibri"/>
          <w:b/>
          <w:bCs/>
          <w:sz w:val="22"/>
          <w:szCs w:val="22"/>
        </w:rPr>
        <w:t>of</w:t>
      </w:r>
      <w:r w:rsidR="00481500">
        <w:rPr>
          <w:rStyle w:val="normaltextrun"/>
          <w:rFonts w:ascii="Calibri" w:hAnsi="Calibri" w:cs="Calibri"/>
          <w:b/>
          <w:bCs/>
          <w:sz w:val="22"/>
          <w:szCs w:val="22"/>
        </w:rPr>
        <w:t xml:space="preserve"> taking part?</w:t>
      </w:r>
      <w:r w:rsidR="00481500">
        <w:rPr>
          <w:rStyle w:val="eop"/>
          <w:rFonts w:ascii="Calibri" w:hAnsi="Calibri" w:cs="Calibri"/>
          <w:sz w:val="22"/>
          <w:szCs w:val="22"/>
        </w:rPr>
        <w:t> </w:t>
      </w:r>
    </w:p>
    <w:p w14:paraId="3AD1237C" w14:textId="77777777" w:rsidR="004B3951" w:rsidRDefault="004B3951" w:rsidP="00481500">
      <w:pPr>
        <w:pStyle w:val="paragraph"/>
        <w:spacing w:before="0" w:beforeAutospacing="0" w:after="0" w:afterAutospacing="0"/>
        <w:textAlignment w:val="baseline"/>
        <w:rPr>
          <w:rFonts w:ascii="Segoe UI" w:hAnsi="Segoe UI" w:cs="Segoe UI"/>
          <w:sz w:val="18"/>
          <w:szCs w:val="18"/>
        </w:rPr>
      </w:pPr>
    </w:p>
    <w:p w14:paraId="40757328" w14:textId="0F575E54" w:rsidR="00481500" w:rsidRDefault="00793490" w:rsidP="004B395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A: </w:t>
      </w:r>
      <w:r w:rsidR="00481500">
        <w:rPr>
          <w:rStyle w:val="normaltextrun"/>
          <w:rFonts w:ascii="Calibri" w:hAnsi="Calibri" w:cs="Calibri"/>
          <w:sz w:val="22"/>
          <w:szCs w:val="22"/>
        </w:rPr>
        <w:t xml:space="preserve">Participants will have a safe space to share their lived experiences. In doing so they will be actively supporting the University’s work on EDI and </w:t>
      </w:r>
      <w:proofErr w:type="spellStart"/>
      <w:r w:rsidR="00481500">
        <w:rPr>
          <w:rStyle w:val="normaltextrun"/>
          <w:rFonts w:ascii="Calibri" w:hAnsi="Calibri" w:cs="Calibri"/>
          <w:sz w:val="22"/>
          <w:szCs w:val="22"/>
        </w:rPr>
        <w:t>chartermarks</w:t>
      </w:r>
      <w:proofErr w:type="spellEnd"/>
      <w:r w:rsidR="00481500">
        <w:rPr>
          <w:rStyle w:val="normaltextrun"/>
          <w:rFonts w:ascii="Calibri" w:hAnsi="Calibri" w:cs="Calibri"/>
          <w:sz w:val="22"/>
          <w:szCs w:val="22"/>
        </w:rPr>
        <w:t xml:space="preserve"> and feeding into action which will lead to culture change and ensure that the University is a great place of work and study for all its staff and students.</w:t>
      </w:r>
      <w:r w:rsidR="00481500">
        <w:rPr>
          <w:rStyle w:val="eop"/>
          <w:rFonts w:ascii="Calibri" w:hAnsi="Calibri" w:cs="Calibri"/>
          <w:sz w:val="22"/>
          <w:szCs w:val="22"/>
        </w:rPr>
        <w:t> </w:t>
      </w:r>
    </w:p>
    <w:p w14:paraId="2DFCC771" w14:textId="1AED1AAE" w:rsidR="00793490" w:rsidRDefault="00793490" w:rsidP="004B3951">
      <w:pPr>
        <w:pStyle w:val="paragraph"/>
        <w:spacing w:before="0" w:beforeAutospacing="0" w:after="0" w:afterAutospacing="0"/>
        <w:textAlignment w:val="baseline"/>
        <w:rPr>
          <w:rFonts w:ascii="Calibri" w:hAnsi="Calibri" w:cs="Calibri"/>
          <w:sz w:val="22"/>
          <w:szCs w:val="22"/>
        </w:rPr>
      </w:pPr>
    </w:p>
    <w:p w14:paraId="74CFA68F" w14:textId="1FA15232" w:rsidR="00481500" w:rsidRDefault="00793490" w:rsidP="00481500">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 xml:space="preserve">Q: </w:t>
      </w:r>
      <w:r w:rsidR="00481500">
        <w:rPr>
          <w:rStyle w:val="normaltextrun"/>
          <w:rFonts w:ascii="Calibri" w:hAnsi="Calibri" w:cs="Calibri"/>
          <w:b/>
          <w:bCs/>
          <w:sz w:val="22"/>
          <w:szCs w:val="22"/>
        </w:rPr>
        <w:t xml:space="preserve">Are there any risks to </w:t>
      </w:r>
      <w:r>
        <w:rPr>
          <w:rStyle w:val="normaltextrun"/>
          <w:rFonts w:ascii="Calibri" w:hAnsi="Calibri" w:cs="Calibri"/>
          <w:b/>
          <w:bCs/>
          <w:sz w:val="22"/>
          <w:szCs w:val="22"/>
        </w:rPr>
        <w:t>my</w:t>
      </w:r>
      <w:r w:rsidR="00481500">
        <w:rPr>
          <w:rStyle w:val="normaltextrun"/>
          <w:rFonts w:ascii="Calibri" w:hAnsi="Calibri" w:cs="Calibri"/>
          <w:b/>
          <w:bCs/>
          <w:sz w:val="22"/>
          <w:szCs w:val="22"/>
        </w:rPr>
        <w:t xml:space="preserve"> taking part?</w:t>
      </w:r>
      <w:r w:rsidR="00481500">
        <w:rPr>
          <w:rStyle w:val="eop"/>
          <w:rFonts w:ascii="Calibri" w:hAnsi="Calibri" w:cs="Calibri"/>
          <w:sz w:val="22"/>
          <w:szCs w:val="22"/>
        </w:rPr>
        <w:t> </w:t>
      </w:r>
    </w:p>
    <w:p w14:paraId="0ADB0CF4" w14:textId="77777777" w:rsidR="00793490" w:rsidRDefault="00793490" w:rsidP="00481500">
      <w:pPr>
        <w:pStyle w:val="paragraph"/>
        <w:spacing w:before="0" w:beforeAutospacing="0" w:after="0" w:afterAutospacing="0"/>
        <w:textAlignment w:val="baseline"/>
        <w:rPr>
          <w:rFonts w:ascii="Segoe UI" w:hAnsi="Segoe UI" w:cs="Segoe UI"/>
          <w:sz w:val="18"/>
          <w:szCs w:val="18"/>
        </w:rPr>
      </w:pPr>
    </w:p>
    <w:p w14:paraId="5D35C4C4" w14:textId="3314A4A5" w:rsidR="00481500" w:rsidRDefault="00793490" w:rsidP="00793490">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A: </w:t>
      </w:r>
      <w:r w:rsidR="00481500">
        <w:rPr>
          <w:rStyle w:val="normaltextrun"/>
          <w:rFonts w:ascii="Calibri" w:hAnsi="Calibri" w:cs="Calibri"/>
          <w:sz w:val="22"/>
          <w:szCs w:val="22"/>
        </w:rPr>
        <w:t xml:space="preserve">We sometimes hear that negative experiences are not reported for fear that it will make the situation worse or impact on work experience or career progression. As participants’ comments will </w:t>
      </w:r>
      <w:r w:rsidR="00481500">
        <w:rPr>
          <w:rStyle w:val="normaltextrun"/>
          <w:rFonts w:ascii="Calibri" w:hAnsi="Calibri" w:cs="Calibri"/>
          <w:sz w:val="22"/>
          <w:szCs w:val="22"/>
        </w:rPr>
        <w:lastRenderedPageBreak/>
        <w:t>be anonymised and responses summarised, there is no risk of individuals being identified or responses getting back to line managers or colleagues. </w:t>
      </w:r>
      <w:r w:rsidR="00481500">
        <w:rPr>
          <w:rStyle w:val="eop"/>
          <w:rFonts w:ascii="Calibri" w:hAnsi="Calibri" w:cs="Calibri"/>
          <w:sz w:val="22"/>
          <w:szCs w:val="22"/>
        </w:rPr>
        <w:t> </w:t>
      </w:r>
    </w:p>
    <w:p w14:paraId="61A82B6F" w14:textId="77777777" w:rsidR="00481500" w:rsidRDefault="00481500" w:rsidP="00481500">
      <w:pPr>
        <w:pStyle w:val="paragraph"/>
        <w:spacing w:before="0" w:beforeAutospacing="0" w:after="0" w:afterAutospacing="0"/>
        <w:ind w:left="360"/>
        <w:textAlignment w:val="baseline"/>
        <w:rPr>
          <w:rFonts w:ascii="Calibri" w:hAnsi="Calibri" w:cs="Calibri"/>
          <w:sz w:val="22"/>
          <w:szCs w:val="22"/>
        </w:rPr>
      </w:pPr>
    </w:p>
    <w:p w14:paraId="72CA871D" w14:textId="608D993B" w:rsidR="00481500" w:rsidRDefault="00793490" w:rsidP="004815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Q: </w:t>
      </w:r>
      <w:r w:rsidR="00481500">
        <w:rPr>
          <w:rStyle w:val="normaltextrun"/>
          <w:rFonts w:ascii="Calibri" w:hAnsi="Calibri" w:cs="Calibri"/>
          <w:b/>
          <w:bCs/>
          <w:sz w:val="22"/>
          <w:szCs w:val="22"/>
        </w:rPr>
        <w:t>Is there support available to me if I take part?</w:t>
      </w:r>
      <w:r w:rsidR="00481500">
        <w:rPr>
          <w:rStyle w:val="eop"/>
          <w:rFonts w:ascii="Calibri" w:hAnsi="Calibri" w:cs="Calibri"/>
          <w:sz w:val="22"/>
          <w:szCs w:val="22"/>
        </w:rPr>
        <w:t> </w:t>
      </w:r>
      <w:r w:rsidR="00481500">
        <w:rPr>
          <w:rStyle w:val="eop"/>
          <w:rFonts w:ascii="Calibri" w:hAnsi="Calibri" w:cs="Calibri"/>
          <w:sz w:val="22"/>
          <w:szCs w:val="22"/>
        </w:rPr>
        <w:br/>
      </w:r>
    </w:p>
    <w:p w14:paraId="5EAE63A9" w14:textId="7B3C4682" w:rsidR="00481500" w:rsidRDefault="00793490" w:rsidP="00793490">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A: </w:t>
      </w:r>
      <w:r w:rsidR="00481500">
        <w:rPr>
          <w:rStyle w:val="normaltextrun"/>
          <w:rFonts w:ascii="Calibri" w:hAnsi="Calibri" w:cs="Calibri"/>
          <w:sz w:val="22"/>
          <w:szCs w:val="22"/>
        </w:rPr>
        <w:t xml:space="preserve">We recognise that there may be an emotional toll for some participants in sharing their experiences. Participants and all staff and students can </w:t>
      </w:r>
      <w:hyperlink r:id="rId8" w:tgtFrame="_blank" w:history="1">
        <w:r w:rsidR="00481500">
          <w:rPr>
            <w:rStyle w:val="normaltextrun"/>
            <w:rFonts w:ascii="Calibri" w:hAnsi="Calibri" w:cs="Calibri"/>
            <w:color w:val="0563C1"/>
            <w:sz w:val="22"/>
            <w:szCs w:val="22"/>
            <w:u w:val="single"/>
          </w:rPr>
          <w:t>access the University’s Counselling Service</w:t>
        </w:r>
      </w:hyperlink>
      <w:r w:rsidR="00481500">
        <w:rPr>
          <w:rStyle w:val="normaltextrun"/>
          <w:rFonts w:ascii="Calibri" w:hAnsi="Calibri" w:cs="Calibri"/>
          <w:sz w:val="22"/>
          <w:szCs w:val="22"/>
        </w:rPr>
        <w:t xml:space="preserve"> Staff can also </w:t>
      </w:r>
      <w:hyperlink r:id="rId9" w:tgtFrame="_blank" w:history="1">
        <w:r w:rsidR="00481500">
          <w:rPr>
            <w:rStyle w:val="normaltextrun"/>
            <w:rFonts w:ascii="Calibri" w:hAnsi="Calibri" w:cs="Calibri"/>
            <w:color w:val="0563C1"/>
            <w:sz w:val="22"/>
            <w:szCs w:val="22"/>
            <w:u w:val="single"/>
          </w:rPr>
          <w:t xml:space="preserve">access </w:t>
        </w:r>
        <w:proofErr w:type="spellStart"/>
        <w:r w:rsidR="00481500">
          <w:rPr>
            <w:rStyle w:val="normaltextrun"/>
            <w:rFonts w:ascii="Calibri" w:hAnsi="Calibri" w:cs="Calibri"/>
            <w:color w:val="0563C1"/>
            <w:sz w:val="22"/>
            <w:szCs w:val="22"/>
            <w:u w:val="single"/>
          </w:rPr>
          <w:t>Validium</w:t>
        </w:r>
        <w:proofErr w:type="spellEnd"/>
        <w:r w:rsidR="00481500">
          <w:rPr>
            <w:rStyle w:val="normaltextrun"/>
            <w:rFonts w:ascii="Calibri" w:hAnsi="Calibri" w:cs="Calibri"/>
            <w:color w:val="0563C1"/>
            <w:sz w:val="22"/>
            <w:szCs w:val="22"/>
            <w:u w:val="single"/>
          </w:rPr>
          <w:t>, the University’s employee assistance programme</w:t>
        </w:r>
      </w:hyperlink>
      <w:r w:rsidR="00481500">
        <w:rPr>
          <w:rStyle w:val="normaltextrun"/>
          <w:rFonts w:ascii="Calibri" w:hAnsi="Calibri" w:cs="Calibri"/>
          <w:sz w:val="22"/>
          <w:szCs w:val="22"/>
        </w:rPr>
        <w:t xml:space="preserve"> for wellbeing support and counselling. </w:t>
      </w:r>
      <w:r w:rsidR="00481500">
        <w:rPr>
          <w:rStyle w:val="eop"/>
          <w:rFonts w:ascii="Calibri" w:hAnsi="Calibri" w:cs="Calibri"/>
          <w:sz w:val="22"/>
          <w:szCs w:val="22"/>
        </w:rPr>
        <w:t> </w:t>
      </w:r>
    </w:p>
    <w:p w14:paraId="63323B9C" w14:textId="77777777" w:rsidR="00481500" w:rsidRDefault="004F77F7" w:rsidP="00481500">
      <w:pPr>
        <w:pStyle w:val="paragraph"/>
        <w:numPr>
          <w:ilvl w:val="0"/>
          <w:numId w:val="9"/>
        </w:numPr>
        <w:spacing w:before="0" w:beforeAutospacing="0" w:after="0" w:afterAutospacing="0"/>
        <w:ind w:left="360" w:firstLine="0"/>
        <w:textAlignment w:val="baseline"/>
        <w:rPr>
          <w:rFonts w:ascii="Calibri" w:hAnsi="Calibri" w:cs="Calibri"/>
          <w:sz w:val="22"/>
          <w:szCs w:val="22"/>
        </w:rPr>
      </w:pPr>
      <w:hyperlink r:id="rId10" w:tgtFrame="_blank" w:history="1">
        <w:r w:rsidR="00481500">
          <w:rPr>
            <w:rStyle w:val="normaltextrun"/>
            <w:rFonts w:ascii="Calibri" w:hAnsi="Calibri" w:cs="Calibri"/>
            <w:color w:val="0563C1"/>
            <w:sz w:val="22"/>
            <w:szCs w:val="22"/>
            <w:u w:val="single"/>
          </w:rPr>
          <w:t>Report and Support</w:t>
        </w:r>
      </w:hyperlink>
      <w:r w:rsidR="00481500">
        <w:rPr>
          <w:rStyle w:val="eop"/>
          <w:rFonts w:ascii="Calibri" w:hAnsi="Calibri" w:cs="Calibri"/>
          <w:sz w:val="22"/>
          <w:szCs w:val="22"/>
        </w:rPr>
        <w:t> </w:t>
      </w:r>
    </w:p>
    <w:p w14:paraId="1925BB1F" w14:textId="77777777" w:rsidR="00481500" w:rsidRDefault="004F77F7" w:rsidP="00481500">
      <w:pPr>
        <w:pStyle w:val="paragraph"/>
        <w:numPr>
          <w:ilvl w:val="0"/>
          <w:numId w:val="9"/>
        </w:numPr>
        <w:spacing w:before="0" w:beforeAutospacing="0" w:after="0" w:afterAutospacing="0"/>
        <w:ind w:left="360" w:firstLine="0"/>
        <w:textAlignment w:val="baseline"/>
        <w:rPr>
          <w:rFonts w:ascii="Calibri" w:hAnsi="Calibri" w:cs="Calibri"/>
          <w:sz w:val="22"/>
          <w:szCs w:val="22"/>
        </w:rPr>
      </w:pPr>
      <w:hyperlink r:id="rId11" w:tgtFrame="_blank" w:history="1">
        <w:r w:rsidR="00481500">
          <w:rPr>
            <w:rStyle w:val="normaltextrun"/>
            <w:rFonts w:ascii="Calibri" w:hAnsi="Calibri" w:cs="Calibri"/>
            <w:color w:val="0563C1"/>
            <w:sz w:val="22"/>
            <w:szCs w:val="22"/>
            <w:u w:val="single"/>
          </w:rPr>
          <w:t>Staff network groups</w:t>
        </w:r>
      </w:hyperlink>
      <w:r w:rsidR="00481500">
        <w:rPr>
          <w:rStyle w:val="normaltextrun"/>
          <w:rFonts w:ascii="Calibri" w:hAnsi="Calibri" w:cs="Calibri"/>
          <w:sz w:val="22"/>
          <w:szCs w:val="22"/>
        </w:rPr>
        <w:t xml:space="preserve"> can provide a great source of support</w:t>
      </w:r>
      <w:r w:rsidR="00481500">
        <w:rPr>
          <w:rStyle w:val="eop"/>
          <w:rFonts w:ascii="Calibri" w:hAnsi="Calibri" w:cs="Calibri"/>
          <w:sz w:val="22"/>
          <w:szCs w:val="22"/>
        </w:rPr>
        <w:t> </w:t>
      </w:r>
    </w:p>
    <w:p w14:paraId="578859DE" w14:textId="77777777" w:rsidR="00481500" w:rsidRDefault="00481500" w:rsidP="00481500">
      <w:pPr>
        <w:pStyle w:val="paragraph"/>
        <w:numPr>
          <w:ilvl w:val="0"/>
          <w:numId w:val="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For any ongoing situations relating to bullying, harassment or discrimination, you can access support through the </w:t>
      </w:r>
      <w:hyperlink r:id="rId12" w:tgtFrame="_blank" w:history="1">
        <w:r>
          <w:rPr>
            <w:rStyle w:val="normaltextrun"/>
            <w:rFonts w:ascii="Calibri" w:hAnsi="Calibri" w:cs="Calibri"/>
            <w:color w:val="0563C1"/>
            <w:sz w:val="22"/>
            <w:szCs w:val="22"/>
            <w:u w:val="single"/>
          </w:rPr>
          <w:t>University’s Harassment Support Advisors</w:t>
        </w:r>
      </w:hyperlink>
      <w:r>
        <w:rPr>
          <w:rStyle w:val="normaltextrun"/>
          <w:rFonts w:ascii="Calibri" w:hAnsi="Calibri" w:cs="Calibri"/>
          <w:sz w:val="22"/>
          <w:szCs w:val="22"/>
        </w:rPr>
        <w:t xml:space="preserve"> or </w:t>
      </w:r>
      <w:hyperlink r:id="rId13" w:tgtFrame="_blank" w:history="1">
        <w:r>
          <w:rPr>
            <w:rStyle w:val="normaltextrun"/>
            <w:rFonts w:ascii="Calibri" w:hAnsi="Calibri" w:cs="Calibri"/>
            <w:color w:val="0563C1"/>
            <w:sz w:val="22"/>
            <w:szCs w:val="22"/>
            <w:u w:val="single"/>
          </w:rPr>
          <w:t>Mediation Service</w:t>
        </w:r>
      </w:hyperlink>
      <w:r>
        <w:rPr>
          <w:rStyle w:val="normaltextrun"/>
          <w:rFonts w:ascii="Calibri" w:hAnsi="Calibri" w:cs="Calibri"/>
          <w:sz w:val="22"/>
          <w:szCs w:val="22"/>
        </w:rPr>
        <w:t>.</w:t>
      </w:r>
      <w:r>
        <w:rPr>
          <w:rStyle w:val="eop"/>
          <w:rFonts w:ascii="Calibri" w:hAnsi="Calibri" w:cs="Calibri"/>
          <w:sz w:val="22"/>
          <w:szCs w:val="22"/>
        </w:rPr>
        <w:t> </w:t>
      </w:r>
    </w:p>
    <w:p w14:paraId="0DC43EA1" w14:textId="77777777" w:rsidR="00481500" w:rsidRDefault="00481500" w:rsidP="00481500">
      <w:pPr>
        <w:pStyle w:val="paragraph"/>
        <w:spacing w:before="0" w:beforeAutospacing="0" w:after="0" w:afterAutospacing="0"/>
        <w:textAlignment w:val="baseline"/>
        <w:rPr>
          <w:rStyle w:val="normaltextrun"/>
          <w:rFonts w:ascii="Calibri" w:hAnsi="Calibri" w:cs="Calibri"/>
          <w:b/>
          <w:bCs/>
          <w:sz w:val="22"/>
          <w:szCs w:val="22"/>
        </w:rPr>
      </w:pPr>
    </w:p>
    <w:p w14:paraId="24EC900A" w14:textId="746625C7" w:rsidR="00481500" w:rsidRDefault="00481500" w:rsidP="004815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Further information:</w:t>
      </w:r>
      <w:r>
        <w:rPr>
          <w:rStyle w:val="eop"/>
          <w:rFonts w:ascii="Calibri" w:hAnsi="Calibri" w:cs="Calibri"/>
          <w:sz w:val="22"/>
          <w:szCs w:val="22"/>
        </w:rPr>
        <w:t> </w:t>
      </w:r>
    </w:p>
    <w:p w14:paraId="225E82D0" w14:textId="77777777" w:rsidR="00481500" w:rsidRDefault="00481500" w:rsidP="00481500">
      <w:pPr>
        <w:pStyle w:val="paragraph"/>
        <w:numPr>
          <w:ilvl w:val="0"/>
          <w:numId w:val="1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The University’s </w:t>
      </w:r>
      <w:hyperlink r:id="rId14" w:tgtFrame="_blank" w:history="1">
        <w:r>
          <w:rPr>
            <w:rStyle w:val="normaltextrun"/>
            <w:rFonts w:ascii="Calibri" w:hAnsi="Calibri" w:cs="Calibri"/>
            <w:color w:val="0563C1"/>
            <w:sz w:val="22"/>
            <w:szCs w:val="22"/>
            <w:u w:val="single"/>
          </w:rPr>
          <w:t>Equality Information Report</w:t>
        </w:r>
      </w:hyperlink>
      <w:r>
        <w:rPr>
          <w:rStyle w:val="normaltextrun"/>
          <w:rFonts w:ascii="Calibri" w:hAnsi="Calibri" w:cs="Calibri"/>
          <w:sz w:val="22"/>
          <w:szCs w:val="22"/>
        </w:rPr>
        <w:t xml:space="preserve"> for the academic year 2020/21 is now available – this gives a comprehensive range of EDI data about our staff and students.</w:t>
      </w:r>
      <w:r>
        <w:rPr>
          <w:rStyle w:val="eop"/>
          <w:rFonts w:ascii="Calibri" w:hAnsi="Calibri" w:cs="Calibri"/>
          <w:sz w:val="22"/>
          <w:szCs w:val="22"/>
        </w:rPr>
        <w:t> </w:t>
      </w:r>
    </w:p>
    <w:p w14:paraId="1ECD1B5D" w14:textId="77777777" w:rsidR="00481500" w:rsidRDefault="004F77F7" w:rsidP="00481500">
      <w:pPr>
        <w:pStyle w:val="paragraph"/>
        <w:numPr>
          <w:ilvl w:val="0"/>
          <w:numId w:val="10"/>
        </w:numPr>
        <w:spacing w:before="0" w:beforeAutospacing="0" w:after="0" w:afterAutospacing="0"/>
        <w:ind w:left="360" w:firstLine="0"/>
        <w:textAlignment w:val="baseline"/>
        <w:rPr>
          <w:rFonts w:ascii="Calibri" w:hAnsi="Calibri" w:cs="Calibri"/>
          <w:sz w:val="22"/>
          <w:szCs w:val="22"/>
        </w:rPr>
      </w:pPr>
      <w:hyperlink r:id="rId15" w:tgtFrame="_blank" w:history="1">
        <w:r w:rsidR="00481500">
          <w:rPr>
            <w:rStyle w:val="normaltextrun"/>
            <w:rFonts w:ascii="Calibri" w:hAnsi="Calibri" w:cs="Calibri"/>
            <w:color w:val="0563C1"/>
            <w:sz w:val="22"/>
            <w:szCs w:val="22"/>
            <w:u w:val="single"/>
          </w:rPr>
          <w:t xml:space="preserve">Directorate of Equality, Diversity and Inclusion information on </w:t>
        </w:r>
        <w:proofErr w:type="spellStart"/>
        <w:r w:rsidR="00481500">
          <w:rPr>
            <w:rStyle w:val="normaltextrun"/>
            <w:rFonts w:ascii="Calibri" w:hAnsi="Calibri" w:cs="Calibri"/>
            <w:color w:val="0563C1"/>
            <w:sz w:val="22"/>
            <w:szCs w:val="22"/>
            <w:u w:val="single"/>
          </w:rPr>
          <w:t>Staffnet</w:t>
        </w:r>
        <w:proofErr w:type="spellEnd"/>
      </w:hyperlink>
      <w:r w:rsidR="00481500">
        <w:rPr>
          <w:rStyle w:val="eop"/>
          <w:rFonts w:ascii="Calibri" w:hAnsi="Calibri" w:cs="Calibri"/>
          <w:sz w:val="22"/>
          <w:szCs w:val="22"/>
        </w:rPr>
        <w:t> </w:t>
      </w:r>
    </w:p>
    <w:p w14:paraId="3D9F824C" w14:textId="77777777" w:rsidR="00481500" w:rsidRDefault="004F77F7" w:rsidP="00481500">
      <w:pPr>
        <w:pStyle w:val="paragraph"/>
        <w:numPr>
          <w:ilvl w:val="0"/>
          <w:numId w:val="10"/>
        </w:numPr>
        <w:spacing w:before="0" w:beforeAutospacing="0" w:after="0" w:afterAutospacing="0"/>
        <w:ind w:left="360" w:firstLine="0"/>
        <w:textAlignment w:val="baseline"/>
        <w:rPr>
          <w:rFonts w:ascii="Calibri" w:hAnsi="Calibri" w:cs="Calibri"/>
          <w:sz w:val="22"/>
          <w:szCs w:val="22"/>
        </w:rPr>
      </w:pPr>
      <w:hyperlink r:id="rId16" w:tgtFrame="_blank" w:history="1">
        <w:r w:rsidR="00481500">
          <w:rPr>
            <w:rStyle w:val="normaltextrun"/>
            <w:rFonts w:ascii="Calibri" w:hAnsi="Calibri" w:cs="Calibri"/>
            <w:color w:val="0563C1"/>
            <w:sz w:val="22"/>
            <w:szCs w:val="22"/>
            <w:u w:val="single"/>
          </w:rPr>
          <w:t>Report and Support</w:t>
        </w:r>
      </w:hyperlink>
      <w:r w:rsidR="00481500">
        <w:rPr>
          <w:rStyle w:val="eop"/>
          <w:rFonts w:ascii="Calibri" w:hAnsi="Calibri" w:cs="Calibri"/>
          <w:sz w:val="22"/>
          <w:szCs w:val="22"/>
        </w:rPr>
        <w:t> </w:t>
      </w:r>
    </w:p>
    <w:p w14:paraId="2B566A56" w14:textId="77777777" w:rsidR="00481500" w:rsidRDefault="004F77F7" w:rsidP="00481500">
      <w:pPr>
        <w:pStyle w:val="paragraph"/>
        <w:numPr>
          <w:ilvl w:val="0"/>
          <w:numId w:val="10"/>
        </w:numPr>
        <w:spacing w:before="0" w:beforeAutospacing="0" w:after="0" w:afterAutospacing="0"/>
        <w:ind w:left="360" w:firstLine="0"/>
        <w:textAlignment w:val="baseline"/>
        <w:rPr>
          <w:rFonts w:ascii="Calibri" w:hAnsi="Calibri" w:cs="Calibri"/>
          <w:sz w:val="22"/>
          <w:szCs w:val="22"/>
        </w:rPr>
      </w:pPr>
      <w:hyperlink r:id="rId17" w:tgtFrame="_blank" w:history="1">
        <w:r w:rsidR="00481500">
          <w:rPr>
            <w:rStyle w:val="normaltextrun"/>
            <w:rFonts w:ascii="Calibri" w:hAnsi="Calibri" w:cs="Calibri"/>
            <w:color w:val="0563C1"/>
            <w:sz w:val="22"/>
            <w:szCs w:val="22"/>
            <w:u w:val="single"/>
          </w:rPr>
          <w:t>Email the Directorate of Equality, Diversity and Inclusion</w:t>
        </w:r>
      </w:hyperlink>
      <w:r w:rsidR="00481500">
        <w:rPr>
          <w:rStyle w:val="eop"/>
          <w:rFonts w:ascii="Calibri" w:hAnsi="Calibri" w:cs="Calibri"/>
          <w:sz w:val="22"/>
          <w:szCs w:val="22"/>
        </w:rPr>
        <w:t> </w:t>
      </w:r>
    </w:p>
    <w:p w14:paraId="2D3A3F15" w14:textId="77777777" w:rsidR="00481500" w:rsidRDefault="00481500" w:rsidP="00481500">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2E92DA4D" w14:textId="77777777" w:rsidR="00481500" w:rsidRDefault="00481500" w:rsidP="0048150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2CD955C" w14:textId="77777777" w:rsidR="00481500" w:rsidRDefault="00481500" w:rsidP="0048150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5FBFAF0" w14:textId="77777777" w:rsidR="00481500" w:rsidRPr="00481500" w:rsidRDefault="00481500" w:rsidP="00481500">
      <w:pPr>
        <w:ind w:firstLine="720"/>
        <w:rPr>
          <w:b/>
          <w:bCs/>
        </w:rPr>
      </w:pPr>
    </w:p>
    <w:sectPr w:rsidR="00481500" w:rsidRPr="004815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39DA2" w14:textId="77777777" w:rsidR="004F77F7" w:rsidRDefault="004F77F7" w:rsidP="00481500">
      <w:pPr>
        <w:spacing w:after="0" w:line="240" w:lineRule="auto"/>
      </w:pPr>
      <w:r>
        <w:separator/>
      </w:r>
    </w:p>
  </w:endnote>
  <w:endnote w:type="continuationSeparator" w:id="0">
    <w:p w14:paraId="0252E1B5" w14:textId="77777777" w:rsidR="004F77F7" w:rsidRDefault="004F77F7" w:rsidP="00481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2968D" w14:textId="77777777" w:rsidR="004F77F7" w:rsidRDefault="004F77F7" w:rsidP="00481500">
      <w:pPr>
        <w:spacing w:after="0" w:line="240" w:lineRule="auto"/>
      </w:pPr>
      <w:r>
        <w:separator/>
      </w:r>
    </w:p>
  </w:footnote>
  <w:footnote w:type="continuationSeparator" w:id="0">
    <w:p w14:paraId="179B7B1E" w14:textId="77777777" w:rsidR="004F77F7" w:rsidRDefault="004F77F7" w:rsidP="00481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7740D"/>
    <w:multiLevelType w:val="multilevel"/>
    <w:tmpl w:val="C57E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9C63FD"/>
    <w:multiLevelType w:val="multilevel"/>
    <w:tmpl w:val="7F54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AB065D"/>
    <w:multiLevelType w:val="multilevel"/>
    <w:tmpl w:val="8EA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4518FF"/>
    <w:multiLevelType w:val="multilevel"/>
    <w:tmpl w:val="55A0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D51124"/>
    <w:multiLevelType w:val="multilevel"/>
    <w:tmpl w:val="A758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8650B7"/>
    <w:multiLevelType w:val="multilevel"/>
    <w:tmpl w:val="7786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6269B4"/>
    <w:multiLevelType w:val="multilevel"/>
    <w:tmpl w:val="F8A8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5E2962"/>
    <w:multiLevelType w:val="multilevel"/>
    <w:tmpl w:val="AA4C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743CBC"/>
    <w:multiLevelType w:val="multilevel"/>
    <w:tmpl w:val="8E08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290A0A"/>
    <w:multiLevelType w:val="multilevel"/>
    <w:tmpl w:val="869C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0"/>
  </w:num>
  <w:num w:numId="4">
    <w:abstractNumId w:val="5"/>
  </w:num>
  <w:num w:numId="5">
    <w:abstractNumId w:val="3"/>
  </w:num>
  <w:num w:numId="6">
    <w:abstractNumId w:val="2"/>
  </w:num>
  <w:num w:numId="7">
    <w:abstractNumId w:val="8"/>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00"/>
    <w:rsid w:val="000C1038"/>
    <w:rsid w:val="00261356"/>
    <w:rsid w:val="002D2CEC"/>
    <w:rsid w:val="003D7604"/>
    <w:rsid w:val="00481500"/>
    <w:rsid w:val="004B3951"/>
    <w:rsid w:val="004F77F7"/>
    <w:rsid w:val="00793490"/>
    <w:rsid w:val="00B616FE"/>
    <w:rsid w:val="00BC2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E86CD"/>
  <w15:chartTrackingRefBased/>
  <w15:docId w15:val="{AC8E16C9-876C-48B4-AC0F-C08C28CE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5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500"/>
  </w:style>
  <w:style w:type="paragraph" w:styleId="Footer">
    <w:name w:val="footer"/>
    <w:basedOn w:val="Normal"/>
    <w:link w:val="FooterChar"/>
    <w:uiPriority w:val="99"/>
    <w:unhideWhenUsed/>
    <w:rsid w:val="004815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500"/>
  </w:style>
  <w:style w:type="paragraph" w:customStyle="1" w:styleId="paragraph">
    <w:name w:val="paragraph"/>
    <w:basedOn w:val="Normal"/>
    <w:rsid w:val="004815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81500"/>
  </w:style>
  <w:style w:type="character" w:customStyle="1" w:styleId="eop">
    <w:name w:val="eop"/>
    <w:basedOn w:val="DefaultParagraphFont"/>
    <w:rsid w:val="00481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478860">
      <w:bodyDiv w:val="1"/>
      <w:marLeft w:val="0"/>
      <w:marRight w:val="0"/>
      <w:marTop w:val="0"/>
      <w:marBottom w:val="0"/>
      <w:divBdr>
        <w:top w:val="none" w:sz="0" w:space="0" w:color="auto"/>
        <w:left w:val="none" w:sz="0" w:space="0" w:color="auto"/>
        <w:bottom w:val="none" w:sz="0" w:space="0" w:color="auto"/>
        <w:right w:val="none" w:sz="0" w:space="0" w:color="auto"/>
      </w:divBdr>
      <w:divsChild>
        <w:div w:id="561257721">
          <w:marLeft w:val="0"/>
          <w:marRight w:val="0"/>
          <w:marTop w:val="0"/>
          <w:marBottom w:val="0"/>
          <w:divBdr>
            <w:top w:val="none" w:sz="0" w:space="0" w:color="auto"/>
            <w:left w:val="none" w:sz="0" w:space="0" w:color="auto"/>
            <w:bottom w:val="none" w:sz="0" w:space="0" w:color="auto"/>
            <w:right w:val="none" w:sz="0" w:space="0" w:color="auto"/>
          </w:divBdr>
        </w:div>
        <w:div w:id="2105102415">
          <w:marLeft w:val="0"/>
          <w:marRight w:val="0"/>
          <w:marTop w:val="0"/>
          <w:marBottom w:val="0"/>
          <w:divBdr>
            <w:top w:val="none" w:sz="0" w:space="0" w:color="auto"/>
            <w:left w:val="none" w:sz="0" w:space="0" w:color="auto"/>
            <w:bottom w:val="none" w:sz="0" w:space="0" w:color="auto"/>
            <w:right w:val="none" w:sz="0" w:space="0" w:color="auto"/>
          </w:divBdr>
          <w:divsChild>
            <w:div w:id="716667867">
              <w:marLeft w:val="0"/>
              <w:marRight w:val="0"/>
              <w:marTop w:val="0"/>
              <w:marBottom w:val="0"/>
              <w:divBdr>
                <w:top w:val="none" w:sz="0" w:space="0" w:color="auto"/>
                <w:left w:val="none" w:sz="0" w:space="0" w:color="auto"/>
                <w:bottom w:val="none" w:sz="0" w:space="0" w:color="auto"/>
                <w:right w:val="none" w:sz="0" w:space="0" w:color="auto"/>
              </w:divBdr>
            </w:div>
            <w:div w:id="465126464">
              <w:marLeft w:val="0"/>
              <w:marRight w:val="0"/>
              <w:marTop w:val="0"/>
              <w:marBottom w:val="0"/>
              <w:divBdr>
                <w:top w:val="none" w:sz="0" w:space="0" w:color="auto"/>
                <w:left w:val="none" w:sz="0" w:space="0" w:color="auto"/>
                <w:bottom w:val="none" w:sz="0" w:space="0" w:color="auto"/>
                <w:right w:val="none" w:sz="0" w:space="0" w:color="auto"/>
              </w:divBdr>
            </w:div>
            <w:div w:id="1903059338">
              <w:marLeft w:val="0"/>
              <w:marRight w:val="0"/>
              <w:marTop w:val="0"/>
              <w:marBottom w:val="0"/>
              <w:divBdr>
                <w:top w:val="none" w:sz="0" w:space="0" w:color="auto"/>
                <w:left w:val="none" w:sz="0" w:space="0" w:color="auto"/>
                <w:bottom w:val="none" w:sz="0" w:space="0" w:color="auto"/>
                <w:right w:val="none" w:sz="0" w:space="0" w:color="auto"/>
              </w:divBdr>
            </w:div>
          </w:divsChild>
        </w:div>
        <w:div w:id="1411198673">
          <w:marLeft w:val="0"/>
          <w:marRight w:val="0"/>
          <w:marTop w:val="0"/>
          <w:marBottom w:val="0"/>
          <w:divBdr>
            <w:top w:val="none" w:sz="0" w:space="0" w:color="auto"/>
            <w:left w:val="none" w:sz="0" w:space="0" w:color="auto"/>
            <w:bottom w:val="none" w:sz="0" w:space="0" w:color="auto"/>
            <w:right w:val="none" w:sz="0" w:space="0" w:color="auto"/>
          </w:divBdr>
          <w:divsChild>
            <w:div w:id="966740801">
              <w:marLeft w:val="0"/>
              <w:marRight w:val="0"/>
              <w:marTop w:val="0"/>
              <w:marBottom w:val="0"/>
              <w:divBdr>
                <w:top w:val="none" w:sz="0" w:space="0" w:color="auto"/>
                <w:left w:val="none" w:sz="0" w:space="0" w:color="auto"/>
                <w:bottom w:val="none" w:sz="0" w:space="0" w:color="auto"/>
                <w:right w:val="none" w:sz="0" w:space="0" w:color="auto"/>
              </w:divBdr>
            </w:div>
            <w:div w:id="550918471">
              <w:marLeft w:val="0"/>
              <w:marRight w:val="0"/>
              <w:marTop w:val="0"/>
              <w:marBottom w:val="0"/>
              <w:divBdr>
                <w:top w:val="none" w:sz="0" w:space="0" w:color="auto"/>
                <w:left w:val="none" w:sz="0" w:space="0" w:color="auto"/>
                <w:bottom w:val="none" w:sz="0" w:space="0" w:color="auto"/>
                <w:right w:val="none" w:sz="0" w:space="0" w:color="auto"/>
              </w:divBdr>
            </w:div>
            <w:div w:id="998776996">
              <w:marLeft w:val="0"/>
              <w:marRight w:val="0"/>
              <w:marTop w:val="0"/>
              <w:marBottom w:val="0"/>
              <w:divBdr>
                <w:top w:val="none" w:sz="0" w:space="0" w:color="auto"/>
                <w:left w:val="none" w:sz="0" w:space="0" w:color="auto"/>
                <w:bottom w:val="none" w:sz="0" w:space="0" w:color="auto"/>
                <w:right w:val="none" w:sz="0" w:space="0" w:color="auto"/>
              </w:divBdr>
            </w:div>
          </w:divsChild>
        </w:div>
        <w:div w:id="1189490165">
          <w:marLeft w:val="0"/>
          <w:marRight w:val="0"/>
          <w:marTop w:val="0"/>
          <w:marBottom w:val="0"/>
          <w:divBdr>
            <w:top w:val="none" w:sz="0" w:space="0" w:color="auto"/>
            <w:left w:val="none" w:sz="0" w:space="0" w:color="auto"/>
            <w:bottom w:val="none" w:sz="0" w:space="0" w:color="auto"/>
            <w:right w:val="none" w:sz="0" w:space="0" w:color="auto"/>
          </w:divBdr>
          <w:divsChild>
            <w:div w:id="2135755290">
              <w:marLeft w:val="0"/>
              <w:marRight w:val="0"/>
              <w:marTop w:val="0"/>
              <w:marBottom w:val="0"/>
              <w:divBdr>
                <w:top w:val="none" w:sz="0" w:space="0" w:color="auto"/>
                <w:left w:val="none" w:sz="0" w:space="0" w:color="auto"/>
                <w:bottom w:val="none" w:sz="0" w:space="0" w:color="auto"/>
                <w:right w:val="none" w:sz="0" w:space="0" w:color="auto"/>
              </w:divBdr>
            </w:div>
            <w:div w:id="469322888">
              <w:marLeft w:val="0"/>
              <w:marRight w:val="0"/>
              <w:marTop w:val="0"/>
              <w:marBottom w:val="0"/>
              <w:divBdr>
                <w:top w:val="none" w:sz="0" w:space="0" w:color="auto"/>
                <w:left w:val="none" w:sz="0" w:space="0" w:color="auto"/>
                <w:bottom w:val="none" w:sz="0" w:space="0" w:color="auto"/>
                <w:right w:val="none" w:sz="0" w:space="0" w:color="auto"/>
              </w:divBdr>
            </w:div>
            <w:div w:id="1179388100">
              <w:marLeft w:val="0"/>
              <w:marRight w:val="0"/>
              <w:marTop w:val="0"/>
              <w:marBottom w:val="0"/>
              <w:divBdr>
                <w:top w:val="none" w:sz="0" w:space="0" w:color="auto"/>
                <w:left w:val="none" w:sz="0" w:space="0" w:color="auto"/>
                <w:bottom w:val="none" w:sz="0" w:space="0" w:color="auto"/>
                <w:right w:val="none" w:sz="0" w:space="0" w:color="auto"/>
              </w:divBdr>
            </w:div>
          </w:divsChild>
        </w:div>
        <w:div w:id="1263031440">
          <w:marLeft w:val="0"/>
          <w:marRight w:val="0"/>
          <w:marTop w:val="0"/>
          <w:marBottom w:val="0"/>
          <w:divBdr>
            <w:top w:val="none" w:sz="0" w:space="0" w:color="auto"/>
            <w:left w:val="none" w:sz="0" w:space="0" w:color="auto"/>
            <w:bottom w:val="none" w:sz="0" w:space="0" w:color="auto"/>
            <w:right w:val="none" w:sz="0" w:space="0" w:color="auto"/>
          </w:divBdr>
          <w:divsChild>
            <w:div w:id="540633352">
              <w:marLeft w:val="0"/>
              <w:marRight w:val="0"/>
              <w:marTop w:val="0"/>
              <w:marBottom w:val="0"/>
              <w:divBdr>
                <w:top w:val="none" w:sz="0" w:space="0" w:color="auto"/>
                <w:left w:val="none" w:sz="0" w:space="0" w:color="auto"/>
                <w:bottom w:val="none" w:sz="0" w:space="0" w:color="auto"/>
                <w:right w:val="none" w:sz="0" w:space="0" w:color="auto"/>
              </w:divBdr>
            </w:div>
            <w:div w:id="587740526">
              <w:marLeft w:val="0"/>
              <w:marRight w:val="0"/>
              <w:marTop w:val="0"/>
              <w:marBottom w:val="0"/>
              <w:divBdr>
                <w:top w:val="none" w:sz="0" w:space="0" w:color="auto"/>
                <w:left w:val="none" w:sz="0" w:space="0" w:color="auto"/>
                <w:bottom w:val="none" w:sz="0" w:space="0" w:color="auto"/>
                <w:right w:val="none" w:sz="0" w:space="0" w:color="auto"/>
              </w:divBdr>
            </w:div>
            <w:div w:id="1495757031">
              <w:marLeft w:val="0"/>
              <w:marRight w:val="0"/>
              <w:marTop w:val="0"/>
              <w:marBottom w:val="0"/>
              <w:divBdr>
                <w:top w:val="none" w:sz="0" w:space="0" w:color="auto"/>
                <w:left w:val="none" w:sz="0" w:space="0" w:color="auto"/>
                <w:bottom w:val="none" w:sz="0" w:space="0" w:color="auto"/>
                <w:right w:val="none" w:sz="0" w:space="0" w:color="auto"/>
              </w:divBdr>
            </w:div>
            <w:div w:id="884027690">
              <w:marLeft w:val="0"/>
              <w:marRight w:val="0"/>
              <w:marTop w:val="0"/>
              <w:marBottom w:val="0"/>
              <w:divBdr>
                <w:top w:val="none" w:sz="0" w:space="0" w:color="auto"/>
                <w:left w:val="none" w:sz="0" w:space="0" w:color="auto"/>
                <w:bottom w:val="none" w:sz="0" w:space="0" w:color="auto"/>
                <w:right w:val="none" w:sz="0" w:space="0" w:color="auto"/>
              </w:divBdr>
            </w:div>
            <w:div w:id="717629928">
              <w:marLeft w:val="0"/>
              <w:marRight w:val="0"/>
              <w:marTop w:val="0"/>
              <w:marBottom w:val="0"/>
              <w:divBdr>
                <w:top w:val="none" w:sz="0" w:space="0" w:color="auto"/>
                <w:left w:val="none" w:sz="0" w:space="0" w:color="auto"/>
                <w:bottom w:val="none" w:sz="0" w:space="0" w:color="auto"/>
                <w:right w:val="none" w:sz="0" w:space="0" w:color="auto"/>
              </w:divBdr>
            </w:div>
          </w:divsChild>
        </w:div>
        <w:div w:id="639768138">
          <w:marLeft w:val="0"/>
          <w:marRight w:val="0"/>
          <w:marTop w:val="0"/>
          <w:marBottom w:val="0"/>
          <w:divBdr>
            <w:top w:val="none" w:sz="0" w:space="0" w:color="auto"/>
            <w:left w:val="none" w:sz="0" w:space="0" w:color="auto"/>
            <w:bottom w:val="none" w:sz="0" w:space="0" w:color="auto"/>
            <w:right w:val="none" w:sz="0" w:space="0" w:color="auto"/>
          </w:divBdr>
          <w:divsChild>
            <w:div w:id="1066804180">
              <w:marLeft w:val="0"/>
              <w:marRight w:val="0"/>
              <w:marTop w:val="0"/>
              <w:marBottom w:val="0"/>
              <w:divBdr>
                <w:top w:val="none" w:sz="0" w:space="0" w:color="auto"/>
                <w:left w:val="none" w:sz="0" w:space="0" w:color="auto"/>
                <w:bottom w:val="none" w:sz="0" w:space="0" w:color="auto"/>
                <w:right w:val="none" w:sz="0" w:space="0" w:color="auto"/>
              </w:divBdr>
            </w:div>
            <w:div w:id="493644098">
              <w:marLeft w:val="0"/>
              <w:marRight w:val="0"/>
              <w:marTop w:val="0"/>
              <w:marBottom w:val="0"/>
              <w:divBdr>
                <w:top w:val="none" w:sz="0" w:space="0" w:color="auto"/>
                <w:left w:val="none" w:sz="0" w:space="0" w:color="auto"/>
                <w:bottom w:val="none" w:sz="0" w:space="0" w:color="auto"/>
                <w:right w:val="none" w:sz="0" w:space="0" w:color="auto"/>
              </w:divBdr>
            </w:div>
          </w:divsChild>
        </w:div>
        <w:div w:id="519903776">
          <w:marLeft w:val="0"/>
          <w:marRight w:val="0"/>
          <w:marTop w:val="0"/>
          <w:marBottom w:val="0"/>
          <w:divBdr>
            <w:top w:val="none" w:sz="0" w:space="0" w:color="auto"/>
            <w:left w:val="none" w:sz="0" w:space="0" w:color="auto"/>
            <w:bottom w:val="none" w:sz="0" w:space="0" w:color="auto"/>
            <w:right w:val="none" w:sz="0" w:space="0" w:color="auto"/>
          </w:divBdr>
          <w:divsChild>
            <w:div w:id="396779671">
              <w:marLeft w:val="0"/>
              <w:marRight w:val="0"/>
              <w:marTop w:val="0"/>
              <w:marBottom w:val="0"/>
              <w:divBdr>
                <w:top w:val="none" w:sz="0" w:space="0" w:color="auto"/>
                <w:left w:val="none" w:sz="0" w:space="0" w:color="auto"/>
                <w:bottom w:val="none" w:sz="0" w:space="0" w:color="auto"/>
                <w:right w:val="none" w:sz="0" w:space="0" w:color="auto"/>
              </w:divBdr>
            </w:div>
            <w:div w:id="505755846">
              <w:marLeft w:val="0"/>
              <w:marRight w:val="0"/>
              <w:marTop w:val="0"/>
              <w:marBottom w:val="0"/>
              <w:divBdr>
                <w:top w:val="none" w:sz="0" w:space="0" w:color="auto"/>
                <w:left w:val="none" w:sz="0" w:space="0" w:color="auto"/>
                <w:bottom w:val="none" w:sz="0" w:space="0" w:color="auto"/>
                <w:right w:val="none" w:sz="0" w:space="0" w:color="auto"/>
              </w:divBdr>
            </w:div>
          </w:divsChild>
        </w:div>
        <w:div w:id="1593196909">
          <w:marLeft w:val="0"/>
          <w:marRight w:val="0"/>
          <w:marTop w:val="0"/>
          <w:marBottom w:val="0"/>
          <w:divBdr>
            <w:top w:val="none" w:sz="0" w:space="0" w:color="auto"/>
            <w:left w:val="none" w:sz="0" w:space="0" w:color="auto"/>
            <w:bottom w:val="none" w:sz="0" w:space="0" w:color="auto"/>
            <w:right w:val="none" w:sz="0" w:space="0" w:color="auto"/>
          </w:divBdr>
        </w:div>
        <w:div w:id="91514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nsellingservice.manchester.ac.uk/" TargetMode="External"/><Relationship Id="rId13" Type="http://schemas.openxmlformats.org/officeDocument/2006/relationships/hyperlink" Target="https://www.staffnet.manchester.ac.uk/equality-and-diversity/media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qualityanddiversity@manchester.ac.uk" TargetMode="External"/><Relationship Id="rId12" Type="http://schemas.openxmlformats.org/officeDocument/2006/relationships/hyperlink" Target="https://www.staffnet.manchester.ac.uk/equality-and-diversity/report-and-support/harassment-support-advisors/" TargetMode="External"/><Relationship Id="rId17" Type="http://schemas.openxmlformats.org/officeDocument/2006/relationships/hyperlink" Target="mailto:equalityanddiversity@manchester.ac.uk" TargetMode="External"/><Relationship Id="rId2" Type="http://schemas.openxmlformats.org/officeDocument/2006/relationships/styles" Target="styles.xml"/><Relationship Id="rId16" Type="http://schemas.openxmlformats.org/officeDocument/2006/relationships/hyperlink" Target="https://www.reportandsupport.manchester.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ffnet.manchester.ac.uk/equality-and-diversity/staff-network/menopause-support/" TargetMode="External"/><Relationship Id="rId5" Type="http://schemas.openxmlformats.org/officeDocument/2006/relationships/footnotes" Target="footnotes.xml"/><Relationship Id="rId15" Type="http://schemas.openxmlformats.org/officeDocument/2006/relationships/hyperlink" Target="https://www.staffnet.manchester.ac.uk/equality-and-diversity/staff-network/menopause-support/" TargetMode="External"/><Relationship Id="rId10" Type="http://schemas.openxmlformats.org/officeDocument/2006/relationships/hyperlink" Target="https://www.reportandsupport.manchester.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taffnet.manchester.ac.uk/wellbeing/mental-health/employee-assistance-programme/" TargetMode="External"/><Relationship Id="rId14" Type="http://schemas.openxmlformats.org/officeDocument/2006/relationships/hyperlink" Target="https://www.staffnet.manchester.ac.uk/media/corporate/staffnet/services/equality-and-diversity/EDI_Information_Report_final_2021_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1018</Words>
  <Characters>4423</Characters>
  <Application>Microsoft Office Word</Application>
  <DocSecurity>0</DocSecurity>
  <Lines>245</Lines>
  <Paragraphs>164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Alithea Buchan</dc:creator>
  <cp:keywords/>
  <dc:description/>
  <cp:lastModifiedBy>Alithea Buchan</cp:lastModifiedBy>
  <cp:revision>2</cp:revision>
  <dcterms:created xsi:type="dcterms:W3CDTF">2022-10-25T08:49:00Z</dcterms:created>
  <dcterms:modified xsi:type="dcterms:W3CDTF">2022-10-25T08:49:00Z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2ff8cdca-8b03-4c2b-8211-542ff91168af</vt:lpwstr>
  </property>
</Properties>
</file>