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5D9" w:rsidRDefault="008268EA" w:rsidP="006435D9">
      <w:pPr>
        <w:rPr>
          <w:b/>
          <w:sz w:val="20"/>
          <w:szCs w:val="20"/>
        </w:rPr>
      </w:pPr>
      <w:bookmarkStart w:id="0" w:name="_GoBack"/>
      <w:bookmarkEnd w:id="0"/>
      <w:r>
        <w:rPr>
          <w:b/>
          <w:sz w:val="20"/>
          <w:szCs w:val="20"/>
        </w:rPr>
        <w:t xml:space="preserve">The University of Manchester - </w:t>
      </w:r>
      <w:r w:rsidR="006435D9">
        <w:rPr>
          <w:b/>
          <w:sz w:val="20"/>
          <w:szCs w:val="20"/>
        </w:rPr>
        <w:t>Daily Lesson Plan</w:t>
      </w:r>
    </w:p>
    <w:tbl>
      <w:tblPr>
        <w:tblStyle w:val="TableGrid"/>
        <w:tblpPr w:leftFromText="180" w:rightFromText="180" w:tblpX="-714" w:tblpY="480"/>
        <w:tblW w:w="10627" w:type="dxa"/>
        <w:tblLook w:val="04A0" w:firstRow="1" w:lastRow="0" w:firstColumn="1" w:lastColumn="0" w:noHBand="0" w:noVBand="1"/>
      </w:tblPr>
      <w:tblGrid>
        <w:gridCol w:w="1503"/>
        <w:gridCol w:w="1253"/>
        <w:gridCol w:w="783"/>
        <w:gridCol w:w="719"/>
        <w:gridCol w:w="1102"/>
        <w:gridCol w:w="668"/>
        <w:gridCol w:w="1250"/>
        <w:gridCol w:w="3349"/>
      </w:tblGrid>
      <w:tr w:rsidR="002B22A0" w:rsidTr="000E38B7">
        <w:trPr>
          <w:trHeight w:val="557"/>
        </w:trPr>
        <w:tc>
          <w:tcPr>
            <w:tcW w:w="1503" w:type="dxa"/>
            <w:shd w:val="clear" w:color="auto" w:fill="D0CECE" w:themeFill="background2" w:themeFillShade="E6"/>
          </w:tcPr>
          <w:p w:rsidR="002B22A0" w:rsidRPr="002B22A0" w:rsidRDefault="002B22A0" w:rsidP="002B22A0">
            <w:pPr>
              <w:rPr>
                <w:b/>
                <w:sz w:val="20"/>
                <w:szCs w:val="20"/>
              </w:rPr>
            </w:pPr>
            <w:r w:rsidRPr="002B22A0">
              <w:rPr>
                <w:b/>
                <w:sz w:val="20"/>
                <w:szCs w:val="20"/>
              </w:rPr>
              <w:t>Class</w:t>
            </w:r>
          </w:p>
        </w:tc>
        <w:tc>
          <w:tcPr>
            <w:tcW w:w="1253" w:type="dxa"/>
          </w:tcPr>
          <w:p w:rsidR="002B22A0" w:rsidRPr="000E38B7" w:rsidRDefault="000E38B7" w:rsidP="002B22A0">
            <w:pPr>
              <w:rPr>
                <w:rFonts w:ascii="Arial Narrow" w:hAnsi="Arial Narrow"/>
                <w:b/>
                <w:sz w:val="18"/>
                <w:szCs w:val="18"/>
              </w:rPr>
            </w:pPr>
            <w:proofErr w:type="spellStart"/>
            <w:r w:rsidRPr="000E38B7">
              <w:rPr>
                <w:rFonts w:ascii="Arial Narrow" w:hAnsi="Arial Narrow"/>
                <w:b/>
                <w:sz w:val="18"/>
                <w:szCs w:val="18"/>
              </w:rPr>
              <w:t>Yr</w:t>
            </w:r>
            <w:proofErr w:type="spellEnd"/>
            <w:r w:rsidRPr="000E38B7">
              <w:rPr>
                <w:rFonts w:ascii="Arial Narrow" w:hAnsi="Arial Narrow"/>
                <w:b/>
                <w:sz w:val="18"/>
                <w:szCs w:val="18"/>
              </w:rPr>
              <w:t xml:space="preserve"> 5 but easily adapted to yr2,3,4</w:t>
            </w:r>
          </w:p>
        </w:tc>
        <w:tc>
          <w:tcPr>
            <w:tcW w:w="783" w:type="dxa"/>
            <w:shd w:val="clear" w:color="auto" w:fill="D0CECE" w:themeFill="background2" w:themeFillShade="E6"/>
          </w:tcPr>
          <w:p w:rsidR="002B22A0" w:rsidRPr="002B22A0" w:rsidRDefault="002B22A0" w:rsidP="002B22A0">
            <w:pPr>
              <w:rPr>
                <w:b/>
                <w:sz w:val="20"/>
                <w:szCs w:val="20"/>
              </w:rPr>
            </w:pPr>
            <w:r w:rsidRPr="002B22A0">
              <w:rPr>
                <w:b/>
                <w:sz w:val="20"/>
                <w:szCs w:val="20"/>
              </w:rPr>
              <w:t>Date</w:t>
            </w:r>
          </w:p>
        </w:tc>
        <w:tc>
          <w:tcPr>
            <w:tcW w:w="719" w:type="dxa"/>
          </w:tcPr>
          <w:p w:rsidR="002B22A0" w:rsidRPr="002B22A0" w:rsidRDefault="002B22A0" w:rsidP="002B22A0">
            <w:pPr>
              <w:rPr>
                <w:b/>
                <w:sz w:val="20"/>
                <w:szCs w:val="20"/>
              </w:rPr>
            </w:pPr>
          </w:p>
        </w:tc>
        <w:tc>
          <w:tcPr>
            <w:tcW w:w="1102" w:type="dxa"/>
            <w:shd w:val="clear" w:color="auto" w:fill="D0CECE" w:themeFill="background2" w:themeFillShade="E6"/>
          </w:tcPr>
          <w:p w:rsidR="002B22A0" w:rsidRPr="002B22A0" w:rsidRDefault="002B22A0" w:rsidP="002B22A0">
            <w:pPr>
              <w:rPr>
                <w:b/>
                <w:sz w:val="20"/>
                <w:szCs w:val="20"/>
              </w:rPr>
            </w:pPr>
            <w:r w:rsidRPr="002B22A0">
              <w:rPr>
                <w:b/>
                <w:sz w:val="20"/>
                <w:szCs w:val="20"/>
              </w:rPr>
              <w:t>Week no.</w:t>
            </w:r>
          </w:p>
        </w:tc>
        <w:tc>
          <w:tcPr>
            <w:tcW w:w="668" w:type="dxa"/>
          </w:tcPr>
          <w:p w:rsidR="002B22A0" w:rsidRPr="002B22A0" w:rsidRDefault="002B22A0" w:rsidP="002B22A0">
            <w:pPr>
              <w:rPr>
                <w:b/>
                <w:sz w:val="20"/>
                <w:szCs w:val="20"/>
              </w:rPr>
            </w:pPr>
          </w:p>
        </w:tc>
        <w:tc>
          <w:tcPr>
            <w:tcW w:w="1250" w:type="dxa"/>
            <w:shd w:val="clear" w:color="auto" w:fill="D0CECE" w:themeFill="background2" w:themeFillShade="E6"/>
          </w:tcPr>
          <w:p w:rsidR="002B22A0" w:rsidRPr="002B22A0" w:rsidRDefault="002B22A0" w:rsidP="002B22A0">
            <w:pPr>
              <w:rPr>
                <w:b/>
                <w:sz w:val="20"/>
                <w:szCs w:val="20"/>
              </w:rPr>
            </w:pPr>
            <w:r w:rsidRPr="002B22A0">
              <w:rPr>
                <w:b/>
                <w:sz w:val="20"/>
                <w:szCs w:val="20"/>
              </w:rPr>
              <w:t>Lesson Context</w:t>
            </w:r>
          </w:p>
        </w:tc>
        <w:tc>
          <w:tcPr>
            <w:tcW w:w="3349" w:type="dxa"/>
          </w:tcPr>
          <w:p w:rsidR="002B22A0" w:rsidRPr="002B22A0" w:rsidRDefault="002B22A0" w:rsidP="002B22A0">
            <w:pPr>
              <w:rPr>
                <w:b/>
                <w:sz w:val="20"/>
                <w:szCs w:val="20"/>
              </w:rPr>
            </w:pPr>
            <w:r w:rsidRPr="002B22A0">
              <w:rPr>
                <w:b/>
                <w:sz w:val="20"/>
                <w:szCs w:val="20"/>
              </w:rPr>
              <w:t>Lesson …... of …….. lessons</w:t>
            </w:r>
          </w:p>
          <w:p w:rsidR="002B22A0" w:rsidRPr="002B22A0" w:rsidRDefault="002B22A0" w:rsidP="002B22A0">
            <w:pPr>
              <w:rPr>
                <w:sz w:val="20"/>
                <w:szCs w:val="20"/>
              </w:rPr>
            </w:pPr>
            <w:r w:rsidRPr="002B22A0">
              <w:rPr>
                <w:b/>
                <w:sz w:val="20"/>
                <w:szCs w:val="20"/>
              </w:rPr>
              <w:t>(show where this fits in the teaching sequence)</w:t>
            </w:r>
          </w:p>
        </w:tc>
      </w:tr>
      <w:tr w:rsidR="002B22A0" w:rsidTr="000E38B7">
        <w:trPr>
          <w:trHeight w:val="1052"/>
        </w:trPr>
        <w:tc>
          <w:tcPr>
            <w:tcW w:w="2756" w:type="dxa"/>
            <w:gridSpan w:val="2"/>
            <w:shd w:val="clear" w:color="auto" w:fill="D0CECE" w:themeFill="background2" w:themeFillShade="E6"/>
          </w:tcPr>
          <w:p w:rsidR="002B22A0" w:rsidRPr="002B22A0" w:rsidRDefault="002B22A0" w:rsidP="002B22A0">
            <w:pPr>
              <w:rPr>
                <w:sz w:val="20"/>
                <w:szCs w:val="20"/>
              </w:rPr>
            </w:pPr>
            <w:r w:rsidRPr="002B22A0">
              <w:rPr>
                <w:rFonts w:eastAsia="Arial"/>
                <w:b/>
                <w:sz w:val="20"/>
                <w:szCs w:val="20"/>
              </w:rPr>
              <w:t>Subject area</w:t>
            </w:r>
          </w:p>
        </w:tc>
        <w:tc>
          <w:tcPr>
            <w:tcW w:w="7871" w:type="dxa"/>
            <w:gridSpan w:val="6"/>
          </w:tcPr>
          <w:p w:rsidR="002B22A0" w:rsidRDefault="008D1B93" w:rsidP="002B22A0">
            <w:pPr>
              <w:rPr>
                <w:sz w:val="22"/>
                <w:szCs w:val="22"/>
              </w:rPr>
            </w:pPr>
            <w:r w:rsidRPr="008D1B93">
              <w:rPr>
                <w:sz w:val="22"/>
                <w:szCs w:val="22"/>
              </w:rPr>
              <w:t xml:space="preserve">English based on </w:t>
            </w:r>
            <w:r>
              <w:rPr>
                <w:sz w:val="22"/>
                <w:szCs w:val="22"/>
              </w:rPr>
              <w:t xml:space="preserve">class cross-curriculum </w:t>
            </w:r>
            <w:r w:rsidR="00CF14AC">
              <w:rPr>
                <w:sz w:val="22"/>
                <w:szCs w:val="22"/>
              </w:rPr>
              <w:t>boat</w:t>
            </w:r>
            <w:r w:rsidR="00BD76F3">
              <w:rPr>
                <w:sz w:val="22"/>
                <w:szCs w:val="22"/>
              </w:rPr>
              <w:t xml:space="preserve"> journeys round the world</w:t>
            </w:r>
            <w:r w:rsidR="00CF14AC">
              <w:rPr>
                <w:sz w:val="22"/>
                <w:szCs w:val="22"/>
              </w:rPr>
              <w:t xml:space="preserve"> topic; continuing to talk about the boat journey in </w:t>
            </w:r>
            <w:proofErr w:type="spellStart"/>
            <w:r w:rsidR="00CF14AC">
              <w:rPr>
                <w:sz w:val="22"/>
                <w:szCs w:val="22"/>
              </w:rPr>
              <w:t>Gaiman’s</w:t>
            </w:r>
            <w:proofErr w:type="spellEnd"/>
            <w:r w:rsidR="00CF14AC">
              <w:rPr>
                <w:sz w:val="22"/>
                <w:szCs w:val="22"/>
              </w:rPr>
              <w:t xml:space="preserve"> dangerous alphabet.</w:t>
            </w:r>
          </w:p>
          <w:p w:rsidR="00C83A35" w:rsidRDefault="00C83A35" w:rsidP="002B22A0">
            <w:pPr>
              <w:rPr>
                <w:sz w:val="22"/>
                <w:szCs w:val="22"/>
              </w:rPr>
            </w:pPr>
          </w:p>
          <w:p w:rsidR="00C83A35" w:rsidRPr="00C83A35" w:rsidRDefault="00C83A35" w:rsidP="00C83A35">
            <w:pPr>
              <w:rPr>
                <w:rFonts w:ascii="Arial Narrow" w:hAnsi="Arial Narrow"/>
                <w:sz w:val="20"/>
                <w:szCs w:val="20"/>
              </w:rPr>
            </w:pPr>
            <w:r w:rsidRPr="00C83A35">
              <w:rPr>
                <w:rFonts w:ascii="Arial Narrow" w:hAnsi="Arial Narrow"/>
                <w:sz w:val="20"/>
                <w:szCs w:val="20"/>
              </w:rPr>
              <w:t xml:space="preserve">(lesson planning example </w:t>
            </w:r>
            <w:r>
              <w:rPr>
                <w:rFonts w:ascii="Arial Narrow" w:hAnsi="Arial Narrow"/>
                <w:sz w:val="20"/>
                <w:szCs w:val="20"/>
              </w:rPr>
              <w:t>loosely based</w:t>
            </w:r>
            <w:r w:rsidRPr="00C83A35">
              <w:rPr>
                <w:rFonts w:ascii="Arial Narrow" w:hAnsi="Arial Narrow"/>
                <w:sz w:val="20"/>
                <w:szCs w:val="20"/>
              </w:rPr>
              <w:t xml:space="preserve"> on teaching grammar session in English, week beg 16.9.19)</w:t>
            </w:r>
          </w:p>
        </w:tc>
      </w:tr>
      <w:tr w:rsidR="002B22A0" w:rsidTr="000E38B7">
        <w:trPr>
          <w:trHeight w:val="1114"/>
        </w:trPr>
        <w:tc>
          <w:tcPr>
            <w:tcW w:w="2756" w:type="dxa"/>
            <w:gridSpan w:val="2"/>
            <w:shd w:val="clear" w:color="auto" w:fill="D0CECE" w:themeFill="background2" w:themeFillShade="E6"/>
          </w:tcPr>
          <w:p w:rsidR="002B22A0" w:rsidRPr="002B22A0" w:rsidRDefault="002B22A0" w:rsidP="002B22A0">
            <w:pPr>
              <w:rPr>
                <w:b/>
                <w:sz w:val="20"/>
                <w:szCs w:val="20"/>
              </w:rPr>
            </w:pPr>
            <w:r w:rsidRPr="002B22A0">
              <w:rPr>
                <w:b/>
                <w:sz w:val="20"/>
                <w:szCs w:val="20"/>
              </w:rPr>
              <w:t>Lesson Objective</w:t>
            </w:r>
          </w:p>
        </w:tc>
        <w:tc>
          <w:tcPr>
            <w:tcW w:w="7871" w:type="dxa"/>
            <w:gridSpan w:val="6"/>
          </w:tcPr>
          <w:p w:rsidR="002B22A0" w:rsidRDefault="00906FAD" w:rsidP="002B22A0">
            <w:pPr>
              <w:rPr>
                <w:sz w:val="22"/>
                <w:szCs w:val="22"/>
              </w:rPr>
            </w:pPr>
            <w:r>
              <w:rPr>
                <w:sz w:val="22"/>
                <w:szCs w:val="22"/>
              </w:rPr>
              <w:t xml:space="preserve">To build </w:t>
            </w:r>
            <w:r w:rsidR="00A173BF">
              <w:rPr>
                <w:sz w:val="22"/>
                <w:szCs w:val="22"/>
              </w:rPr>
              <w:t>nouns,</w:t>
            </w:r>
            <w:r w:rsidR="008D1B93">
              <w:rPr>
                <w:sz w:val="22"/>
                <w:szCs w:val="22"/>
              </w:rPr>
              <w:t xml:space="preserve"> adjectives</w:t>
            </w:r>
            <w:r w:rsidR="00A173BF">
              <w:rPr>
                <w:sz w:val="22"/>
                <w:szCs w:val="22"/>
              </w:rPr>
              <w:t>, verbs and adverbs</w:t>
            </w:r>
            <w:r w:rsidR="008D1B93">
              <w:rPr>
                <w:sz w:val="22"/>
                <w:szCs w:val="22"/>
              </w:rPr>
              <w:t xml:space="preserve"> to</w:t>
            </w:r>
            <w:r>
              <w:rPr>
                <w:sz w:val="22"/>
                <w:szCs w:val="22"/>
              </w:rPr>
              <w:t>gether logically to</w:t>
            </w:r>
            <w:r w:rsidR="008D1B93">
              <w:rPr>
                <w:sz w:val="22"/>
                <w:szCs w:val="22"/>
              </w:rPr>
              <w:t xml:space="preserve"> write a poem</w:t>
            </w:r>
          </w:p>
          <w:p w:rsidR="008D1B93" w:rsidRPr="000E38B7" w:rsidRDefault="000E38B7" w:rsidP="000E38B7">
            <w:pPr>
              <w:rPr>
                <w:rFonts w:ascii="Arial Narrow" w:hAnsi="Arial Narrow"/>
                <w:i/>
                <w:color w:val="FF0000"/>
                <w:sz w:val="20"/>
                <w:szCs w:val="20"/>
              </w:rPr>
            </w:pPr>
            <w:r w:rsidRPr="00ED5D56">
              <w:rPr>
                <w:rFonts w:ascii="Arial Narrow" w:hAnsi="Arial Narrow"/>
                <w:b/>
                <w:sz w:val="20"/>
                <w:szCs w:val="20"/>
              </w:rPr>
              <w:t xml:space="preserve">NC statutory requirements in </w:t>
            </w:r>
            <w:proofErr w:type="spellStart"/>
            <w:r w:rsidRPr="00ED5D56">
              <w:rPr>
                <w:rFonts w:ascii="Arial Narrow" w:hAnsi="Arial Narrow"/>
                <w:b/>
                <w:sz w:val="20"/>
                <w:szCs w:val="20"/>
              </w:rPr>
              <w:t>Yr</w:t>
            </w:r>
            <w:proofErr w:type="spellEnd"/>
            <w:r w:rsidRPr="00ED5D56">
              <w:rPr>
                <w:rFonts w:ascii="Arial Narrow" w:hAnsi="Arial Narrow"/>
                <w:b/>
                <w:sz w:val="20"/>
                <w:szCs w:val="20"/>
              </w:rPr>
              <w:t xml:space="preserve"> </w:t>
            </w:r>
            <w:r>
              <w:rPr>
                <w:rFonts w:ascii="Arial Narrow" w:hAnsi="Arial Narrow"/>
                <w:b/>
                <w:sz w:val="20"/>
                <w:szCs w:val="20"/>
              </w:rPr>
              <w:t>5-6</w:t>
            </w:r>
            <w:r w:rsidRPr="00ED5D56">
              <w:rPr>
                <w:rFonts w:ascii="Arial Narrow" w:hAnsi="Arial Narrow"/>
                <w:b/>
                <w:sz w:val="20"/>
                <w:szCs w:val="20"/>
              </w:rPr>
              <w:t xml:space="preserve"> section for reading and writing:</w:t>
            </w:r>
            <w:r w:rsidRPr="00ED5D56">
              <w:rPr>
                <w:rFonts w:ascii="Arial Narrow" w:hAnsi="Arial Narrow"/>
                <w:sz w:val="20"/>
                <w:szCs w:val="20"/>
              </w:rPr>
              <w:t xml:space="preserve"> </w:t>
            </w:r>
            <w:r w:rsidRPr="00ED5D56">
              <w:rPr>
                <w:rFonts w:ascii="Arial Narrow" w:hAnsi="Arial Narrow"/>
                <w:i/>
                <w:color w:val="FF0000"/>
                <w:sz w:val="20"/>
                <w:szCs w:val="20"/>
              </w:rPr>
              <w:t>(NB trainees look for dialogic teaching</w:t>
            </w:r>
            <w:r w:rsidR="00492BEF">
              <w:rPr>
                <w:rFonts w:ascii="Arial Narrow" w:hAnsi="Arial Narrow"/>
                <w:i/>
                <w:color w:val="FF0000"/>
                <w:sz w:val="20"/>
                <w:szCs w:val="20"/>
              </w:rPr>
              <w:t xml:space="preserve"> language </w:t>
            </w:r>
            <w:r w:rsidRPr="00ED5D56">
              <w:rPr>
                <w:rFonts w:ascii="Arial Narrow" w:hAnsi="Arial Narrow"/>
                <w:i/>
                <w:color w:val="FF0000"/>
                <w:sz w:val="20"/>
                <w:szCs w:val="20"/>
              </w:rPr>
              <w:t xml:space="preserve"> in the NC like this – useful </w:t>
            </w:r>
            <w:r>
              <w:rPr>
                <w:rFonts w:ascii="Arial Narrow" w:hAnsi="Arial Narrow"/>
                <w:i/>
                <w:color w:val="FF0000"/>
                <w:sz w:val="20"/>
                <w:szCs w:val="20"/>
              </w:rPr>
              <w:t>for your assignment 1</w:t>
            </w:r>
            <w:r w:rsidRPr="00ED5D56">
              <w:rPr>
                <w:rFonts w:ascii="Arial Narrow" w:hAnsi="Arial Narrow"/>
                <w:i/>
                <w:color w:val="FF0000"/>
                <w:sz w:val="20"/>
                <w:szCs w:val="20"/>
              </w:rPr>
              <w:t>)</w:t>
            </w:r>
          </w:p>
          <w:p w:rsidR="006C56AB" w:rsidRDefault="006C56AB" w:rsidP="000E38B7">
            <w:pPr>
              <w:pStyle w:val="ListParagraph"/>
              <w:numPr>
                <w:ilvl w:val="0"/>
                <w:numId w:val="7"/>
              </w:numPr>
              <w:ind w:left="357" w:hanging="357"/>
              <w:rPr>
                <w:rFonts w:ascii="Arial Narrow" w:hAnsi="Arial Narrow"/>
                <w:sz w:val="22"/>
                <w:szCs w:val="22"/>
              </w:rPr>
            </w:pPr>
            <w:r>
              <w:rPr>
                <w:rFonts w:ascii="Arial Narrow" w:hAnsi="Arial Narrow"/>
                <w:sz w:val="22"/>
                <w:szCs w:val="22"/>
              </w:rPr>
              <w:t>provide reasoned justification for their views</w:t>
            </w:r>
          </w:p>
          <w:p w:rsidR="006C56AB" w:rsidRDefault="006C56AB" w:rsidP="000E38B7">
            <w:pPr>
              <w:pStyle w:val="ListParagraph"/>
              <w:numPr>
                <w:ilvl w:val="0"/>
                <w:numId w:val="7"/>
              </w:numPr>
              <w:ind w:left="357" w:hanging="357"/>
              <w:rPr>
                <w:rFonts w:ascii="Arial Narrow" w:hAnsi="Arial Narrow"/>
                <w:sz w:val="22"/>
                <w:szCs w:val="22"/>
              </w:rPr>
            </w:pPr>
            <w:r>
              <w:rPr>
                <w:rFonts w:ascii="Arial Narrow" w:hAnsi="Arial Narrow"/>
                <w:sz w:val="22"/>
                <w:szCs w:val="22"/>
              </w:rPr>
              <w:t>noting and developing initial ideas</w:t>
            </w:r>
          </w:p>
          <w:p w:rsidR="000E38B7" w:rsidRDefault="006C56AB" w:rsidP="006C56AB">
            <w:pPr>
              <w:pStyle w:val="ListParagraph"/>
              <w:numPr>
                <w:ilvl w:val="0"/>
                <w:numId w:val="7"/>
              </w:numPr>
              <w:ind w:left="357" w:hanging="357"/>
              <w:rPr>
                <w:rFonts w:ascii="Arial Narrow" w:hAnsi="Arial Narrow"/>
                <w:sz w:val="22"/>
                <w:szCs w:val="22"/>
              </w:rPr>
            </w:pPr>
            <w:r>
              <w:rPr>
                <w:rFonts w:ascii="Arial Narrow" w:hAnsi="Arial Narrow"/>
                <w:sz w:val="22"/>
                <w:szCs w:val="22"/>
              </w:rPr>
              <w:t>selecting appropriate grammar and vocabulary, understanding how such choices can change and enhance meaning</w:t>
            </w:r>
          </w:p>
          <w:p w:rsidR="006C56AB" w:rsidRPr="006C56AB" w:rsidRDefault="006C56AB" w:rsidP="006C56AB">
            <w:pPr>
              <w:pStyle w:val="ListParagraph"/>
              <w:numPr>
                <w:ilvl w:val="0"/>
                <w:numId w:val="7"/>
              </w:numPr>
              <w:ind w:left="357" w:hanging="357"/>
              <w:rPr>
                <w:rFonts w:ascii="Arial Narrow" w:hAnsi="Arial Narrow"/>
                <w:sz w:val="22"/>
                <w:szCs w:val="22"/>
              </w:rPr>
            </w:pPr>
            <w:proofErr w:type="gramStart"/>
            <w:r>
              <w:rPr>
                <w:rFonts w:ascii="Arial Narrow" w:hAnsi="Arial Narrow"/>
                <w:sz w:val="22"/>
                <w:szCs w:val="22"/>
              </w:rPr>
              <w:t>preparing</w:t>
            </w:r>
            <w:proofErr w:type="gramEnd"/>
            <w:r>
              <w:rPr>
                <w:rFonts w:ascii="Arial Narrow" w:hAnsi="Arial Narrow"/>
                <w:sz w:val="22"/>
                <w:szCs w:val="22"/>
              </w:rPr>
              <w:t xml:space="preserve"> poems to read aloud…</w:t>
            </w:r>
          </w:p>
        </w:tc>
      </w:tr>
      <w:tr w:rsidR="002B22A0" w:rsidTr="000E38B7">
        <w:trPr>
          <w:trHeight w:val="1052"/>
        </w:trPr>
        <w:tc>
          <w:tcPr>
            <w:tcW w:w="2756" w:type="dxa"/>
            <w:gridSpan w:val="2"/>
            <w:shd w:val="clear" w:color="auto" w:fill="D0CECE" w:themeFill="background2" w:themeFillShade="E6"/>
          </w:tcPr>
          <w:p w:rsidR="002B22A0" w:rsidRPr="002B22A0" w:rsidRDefault="002B22A0" w:rsidP="002B22A0">
            <w:pPr>
              <w:rPr>
                <w:sz w:val="20"/>
                <w:szCs w:val="20"/>
              </w:rPr>
            </w:pPr>
            <w:r w:rsidRPr="002B22A0">
              <w:rPr>
                <w:b/>
                <w:sz w:val="20"/>
                <w:szCs w:val="20"/>
              </w:rPr>
              <w:t>Success</w:t>
            </w:r>
            <w:r w:rsidRPr="002B22A0">
              <w:rPr>
                <w:b/>
                <w:spacing w:val="-14"/>
                <w:sz w:val="20"/>
                <w:szCs w:val="20"/>
              </w:rPr>
              <w:t xml:space="preserve"> </w:t>
            </w:r>
            <w:r w:rsidRPr="002B22A0">
              <w:rPr>
                <w:b/>
                <w:sz w:val="20"/>
                <w:szCs w:val="20"/>
              </w:rPr>
              <w:t>criteria:</w:t>
            </w:r>
            <w:r w:rsidRPr="002B22A0">
              <w:rPr>
                <w:b/>
                <w:w w:val="99"/>
                <w:sz w:val="20"/>
                <w:szCs w:val="20"/>
              </w:rPr>
              <w:t xml:space="preserve"> (</w:t>
            </w:r>
            <w:r w:rsidRPr="002B22A0">
              <w:rPr>
                <w:sz w:val="20"/>
                <w:szCs w:val="20"/>
              </w:rPr>
              <w:t>differentiated</w:t>
            </w:r>
            <w:r w:rsidRPr="002B22A0">
              <w:rPr>
                <w:spacing w:val="23"/>
                <w:w w:val="99"/>
                <w:sz w:val="20"/>
                <w:szCs w:val="20"/>
              </w:rPr>
              <w:t xml:space="preserve"> </w:t>
            </w:r>
            <w:r w:rsidRPr="002B22A0">
              <w:rPr>
                <w:sz w:val="20"/>
                <w:szCs w:val="20"/>
              </w:rPr>
              <w:t>where</w:t>
            </w:r>
            <w:r w:rsidRPr="002B22A0">
              <w:rPr>
                <w:spacing w:val="-16"/>
                <w:sz w:val="20"/>
                <w:szCs w:val="20"/>
              </w:rPr>
              <w:t xml:space="preserve"> </w:t>
            </w:r>
            <w:r w:rsidRPr="002B22A0">
              <w:rPr>
                <w:sz w:val="20"/>
                <w:szCs w:val="20"/>
              </w:rPr>
              <w:t>appropriate)</w:t>
            </w:r>
          </w:p>
        </w:tc>
        <w:tc>
          <w:tcPr>
            <w:tcW w:w="7871" w:type="dxa"/>
            <w:gridSpan w:val="6"/>
          </w:tcPr>
          <w:p w:rsidR="002B22A0" w:rsidRPr="00CB5546" w:rsidRDefault="00CF14AC" w:rsidP="00CB5546">
            <w:pPr>
              <w:pStyle w:val="ListParagraph"/>
              <w:numPr>
                <w:ilvl w:val="0"/>
                <w:numId w:val="6"/>
              </w:numPr>
              <w:ind w:left="357" w:hanging="357"/>
              <w:rPr>
                <w:sz w:val="22"/>
                <w:szCs w:val="22"/>
              </w:rPr>
            </w:pPr>
            <w:r w:rsidRPr="00CB5546">
              <w:rPr>
                <w:sz w:val="22"/>
                <w:szCs w:val="22"/>
              </w:rPr>
              <w:t xml:space="preserve">I can </w:t>
            </w:r>
            <w:r w:rsidR="008D1B93" w:rsidRPr="00CB5546">
              <w:rPr>
                <w:sz w:val="22"/>
                <w:szCs w:val="22"/>
              </w:rPr>
              <w:t>share</w:t>
            </w:r>
            <w:r w:rsidR="006C56AB">
              <w:rPr>
                <w:sz w:val="22"/>
                <w:szCs w:val="22"/>
              </w:rPr>
              <w:t xml:space="preserve"> and explain</w:t>
            </w:r>
            <w:r w:rsidR="008D1B93" w:rsidRPr="00CB5546">
              <w:rPr>
                <w:sz w:val="22"/>
                <w:szCs w:val="22"/>
              </w:rPr>
              <w:t xml:space="preserve"> </w:t>
            </w:r>
            <w:r w:rsidRPr="00CB5546">
              <w:rPr>
                <w:sz w:val="22"/>
                <w:szCs w:val="22"/>
              </w:rPr>
              <w:t xml:space="preserve">my </w:t>
            </w:r>
            <w:r w:rsidR="008D1B93" w:rsidRPr="00CB5546">
              <w:rPr>
                <w:sz w:val="22"/>
                <w:szCs w:val="22"/>
              </w:rPr>
              <w:t xml:space="preserve">ideas </w:t>
            </w:r>
            <w:r w:rsidRPr="00CB5546">
              <w:rPr>
                <w:sz w:val="22"/>
                <w:szCs w:val="22"/>
              </w:rPr>
              <w:t>(</w:t>
            </w:r>
            <w:r w:rsidR="008D1B93" w:rsidRPr="00CB5546">
              <w:rPr>
                <w:sz w:val="22"/>
                <w:szCs w:val="22"/>
              </w:rPr>
              <w:t xml:space="preserve">about </w:t>
            </w:r>
            <w:r w:rsidRPr="00CB5546">
              <w:rPr>
                <w:sz w:val="22"/>
                <w:szCs w:val="22"/>
              </w:rPr>
              <w:t>“</w:t>
            </w:r>
            <w:r w:rsidR="008D1B93" w:rsidRPr="00CB5546">
              <w:rPr>
                <w:sz w:val="22"/>
                <w:szCs w:val="22"/>
              </w:rPr>
              <w:t>a boat in the dark</w:t>
            </w:r>
            <w:r w:rsidRPr="00CB5546">
              <w:rPr>
                <w:sz w:val="22"/>
                <w:szCs w:val="22"/>
              </w:rPr>
              <w:t>”)</w:t>
            </w:r>
            <w:r w:rsidR="00CB5546" w:rsidRPr="00CB5546">
              <w:rPr>
                <w:rFonts w:ascii="Calibri" w:eastAsia="Calibri" w:hAnsi="Calibri" w:cs="Times New Roman"/>
                <w:sz w:val="20"/>
                <w:szCs w:val="20"/>
                <w:highlight w:val="yellow"/>
                <w:lang w:val="en-GB"/>
              </w:rPr>
              <w:t xml:space="preserve"> </w:t>
            </w:r>
            <w:proofErr w:type="gramStart"/>
            <w:r w:rsidR="00CB5546" w:rsidRPr="00CB5546">
              <w:rPr>
                <w:rFonts w:ascii="Calibri" w:eastAsia="Calibri" w:hAnsi="Calibri" w:cs="Times New Roman"/>
                <w:sz w:val="20"/>
                <w:szCs w:val="20"/>
                <w:highlight w:val="yellow"/>
                <w:lang w:val="en-GB"/>
              </w:rPr>
              <w:t>Following</w:t>
            </w:r>
            <w:proofErr w:type="gramEnd"/>
            <w:r w:rsidR="00CB5546" w:rsidRPr="00CB5546">
              <w:rPr>
                <w:rFonts w:ascii="Calibri" w:eastAsia="Calibri" w:hAnsi="Calibri" w:cs="Times New Roman"/>
                <w:sz w:val="20"/>
                <w:szCs w:val="20"/>
                <w:highlight w:val="yellow"/>
                <w:lang w:val="en-GB"/>
              </w:rPr>
              <w:t xml:space="preserve"> last week’s lessons focus monitor on Tim and Bianca</w:t>
            </w:r>
            <w:r w:rsidR="00CB5546" w:rsidRPr="00CB5546">
              <w:rPr>
                <w:rFonts w:ascii="Calibri" w:eastAsia="Calibri" w:hAnsi="Calibri" w:cs="Times New Roman"/>
                <w:sz w:val="20"/>
                <w:szCs w:val="20"/>
                <w:lang w:val="en-GB"/>
              </w:rPr>
              <w:t>.</w:t>
            </w:r>
          </w:p>
          <w:p w:rsidR="00CF14AC" w:rsidRPr="00CB5546" w:rsidRDefault="00CF14AC" w:rsidP="00CB5546">
            <w:pPr>
              <w:pStyle w:val="ListParagraph"/>
              <w:numPr>
                <w:ilvl w:val="0"/>
                <w:numId w:val="6"/>
              </w:numPr>
              <w:ind w:left="357" w:hanging="357"/>
              <w:rPr>
                <w:sz w:val="22"/>
                <w:szCs w:val="22"/>
              </w:rPr>
            </w:pPr>
            <w:r w:rsidRPr="00CB5546">
              <w:rPr>
                <w:sz w:val="22"/>
                <w:szCs w:val="22"/>
              </w:rPr>
              <w:t>I can label my picture with nouns and adjectives</w:t>
            </w:r>
            <w:r w:rsidR="00A173BF" w:rsidRPr="00CB5546">
              <w:rPr>
                <w:sz w:val="22"/>
                <w:szCs w:val="22"/>
              </w:rPr>
              <w:t>; verbs and adverbs</w:t>
            </w:r>
          </w:p>
          <w:p w:rsidR="008D1B93" w:rsidRPr="006C56AB" w:rsidRDefault="006C56AB" w:rsidP="002B22A0">
            <w:pPr>
              <w:pStyle w:val="ListParagraph"/>
              <w:numPr>
                <w:ilvl w:val="0"/>
                <w:numId w:val="6"/>
              </w:numPr>
              <w:ind w:left="357" w:hanging="357"/>
              <w:rPr>
                <w:sz w:val="22"/>
                <w:szCs w:val="22"/>
              </w:rPr>
            </w:pPr>
            <w:r>
              <w:rPr>
                <w:sz w:val="22"/>
                <w:szCs w:val="22"/>
              </w:rPr>
              <w:t>I can extend</w:t>
            </w:r>
            <w:r w:rsidR="00CF14AC" w:rsidRPr="00CB5546">
              <w:rPr>
                <w:sz w:val="22"/>
                <w:szCs w:val="22"/>
              </w:rPr>
              <w:t xml:space="preserve"> my ideas and my vocabulary to write a poem </w:t>
            </w:r>
          </w:p>
        </w:tc>
      </w:tr>
      <w:tr w:rsidR="002B22A0" w:rsidTr="000E38B7">
        <w:trPr>
          <w:trHeight w:val="1114"/>
        </w:trPr>
        <w:tc>
          <w:tcPr>
            <w:tcW w:w="2756" w:type="dxa"/>
            <w:gridSpan w:val="2"/>
            <w:shd w:val="clear" w:color="auto" w:fill="D0CECE" w:themeFill="background2" w:themeFillShade="E6"/>
          </w:tcPr>
          <w:p w:rsidR="002B22A0" w:rsidRDefault="002B22A0" w:rsidP="002B22A0">
            <w:pPr>
              <w:rPr>
                <w:rFonts w:eastAsia="Arial"/>
                <w:sz w:val="20"/>
                <w:szCs w:val="20"/>
              </w:rPr>
            </w:pPr>
            <w:r w:rsidRPr="002B22A0">
              <w:rPr>
                <w:rFonts w:eastAsia="Arial"/>
                <w:b/>
                <w:sz w:val="20"/>
                <w:szCs w:val="20"/>
              </w:rPr>
              <w:t xml:space="preserve">Are there any specific safety aspects to consider </w:t>
            </w:r>
            <w:r w:rsidRPr="002B22A0">
              <w:rPr>
                <w:rFonts w:eastAsia="Arial"/>
                <w:sz w:val="20"/>
                <w:szCs w:val="20"/>
              </w:rPr>
              <w:t>e.g. specific equipment, moving tables, outdoor</w:t>
            </w:r>
            <w:r w:rsidRPr="002B22A0">
              <w:rPr>
                <w:rFonts w:eastAsia="Arial"/>
                <w:b/>
                <w:sz w:val="20"/>
                <w:szCs w:val="20"/>
              </w:rPr>
              <w:t xml:space="preserve"> </w:t>
            </w:r>
            <w:r w:rsidRPr="002B22A0">
              <w:rPr>
                <w:rFonts w:eastAsia="Arial"/>
                <w:sz w:val="20"/>
                <w:szCs w:val="20"/>
              </w:rPr>
              <w:t>space?</w:t>
            </w:r>
          </w:p>
          <w:p w:rsidR="008D1B93" w:rsidRDefault="008D1B93" w:rsidP="002B22A0">
            <w:pPr>
              <w:rPr>
                <w:rFonts w:eastAsia="Arial"/>
                <w:sz w:val="20"/>
                <w:szCs w:val="20"/>
              </w:rPr>
            </w:pPr>
          </w:p>
          <w:p w:rsidR="008D1B93" w:rsidRPr="002B22A0" w:rsidRDefault="008D1B93" w:rsidP="002B22A0">
            <w:pPr>
              <w:rPr>
                <w:sz w:val="20"/>
                <w:szCs w:val="20"/>
              </w:rPr>
            </w:pPr>
            <w:r w:rsidRPr="00882A94">
              <w:rPr>
                <w:rFonts w:eastAsia="Arial"/>
                <w:sz w:val="20"/>
                <w:szCs w:val="20"/>
                <w:highlight w:val="yellow"/>
              </w:rPr>
              <w:t>Resources to get ready</w:t>
            </w:r>
          </w:p>
        </w:tc>
        <w:tc>
          <w:tcPr>
            <w:tcW w:w="7871" w:type="dxa"/>
            <w:gridSpan w:val="6"/>
          </w:tcPr>
          <w:p w:rsidR="002B22A0" w:rsidRDefault="00CF14AC" w:rsidP="002B22A0">
            <w:pPr>
              <w:rPr>
                <w:sz w:val="22"/>
                <w:szCs w:val="22"/>
              </w:rPr>
            </w:pPr>
            <w:r>
              <w:rPr>
                <w:sz w:val="22"/>
                <w:szCs w:val="22"/>
              </w:rPr>
              <w:t>No specific different classroom safety issues for this lesson.</w:t>
            </w:r>
          </w:p>
          <w:p w:rsidR="00CF14AC" w:rsidRDefault="00CF14AC" w:rsidP="002B22A0">
            <w:pPr>
              <w:rPr>
                <w:sz w:val="22"/>
                <w:szCs w:val="22"/>
              </w:rPr>
            </w:pPr>
          </w:p>
          <w:p w:rsidR="00CF14AC" w:rsidRDefault="00CF14AC" w:rsidP="002B22A0">
            <w:pPr>
              <w:rPr>
                <w:sz w:val="22"/>
                <w:szCs w:val="22"/>
              </w:rPr>
            </w:pPr>
            <w:proofErr w:type="spellStart"/>
            <w:r w:rsidRPr="00CF14AC">
              <w:rPr>
                <w:sz w:val="22"/>
                <w:szCs w:val="22"/>
                <w:highlight w:val="yellow"/>
              </w:rPr>
              <w:t>Gaiman</w:t>
            </w:r>
            <w:proofErr w:type="spellEnd"/>
            <w:r w:rsidRPr="00CF14AC">
              <w:rPr>
                <w:sz w:val="22"/>
                <w:szCs w:val="22"/>
                <w:highlight w:val="yellow"/>
              </w:rPr>
              <w:t>:</w:t>
            </w:r>
            <w:r>
              <w:rPr>
                <w:sz w:val="22"/>
                <w:szCs w:val="22"/>
              </w:rPr>
              <w:t xml:space="preserve"> Dangerous alphabet picture from B is for boat pushing off in the dark.</w:t>
            </w:r>
          </w:p>
          <w:p w:rsidR="00CF14AC" w:rsidRDefault="00CF14AC" w:rsidP="002B22A0">
            <w:pPr>
              <w:rPr>
                <w:sz w:val="22"/>
                <w:szCs w:val="22"/>
              </w:rPr>
            </w:pPr>
            <w:r w:rsidRPr="00CF14AC">
              <w:rPr>
                <w:sz w:val="22"/>
                <w:szCs w:val="22"/>
                <w:highlight w:val="yellow"/>
              </w:rPr>
              <w:t>Get a couple of copies of the book from the library</w:t>
            </w:r>
            <w:r>
              <w:rPr>
                <w:sz w:val="22"/>
                <w:szCs w:val="22"/>
              </w:rPr>
              <w:t xml:space="preserve"> to stretch Maya; Greta and Axel later on in task.</w:t>
            </w:r>
          </w:p>
          <w:p w:rsidR="00CF14AC" w:rsidRPr="008D1B93" w:rsidRDefault="00CF14AC" w:rsidP="002B22A0">
            <w:pPr>
              <w:rPr>
                <w:sz w:val="22"/>
                <w:szCs w:val="22"/>
              </w:rPr>
            </w:pPr>
            <w:r>
              <w:rPr>
                <w:sz w:val="22"/>
                <w:szCs w:val="22"/>
                <w:highlight w:val="yellow"/>
              </w:rPr>
              <w:t xml:space="preserve">Plain paper: </w:t>
            </w:r>
            <w:r w:rsidRPr="00CF14AC">
              <w:rPr>
                <w:sz w:val="22"/>
                <w:szCs w:val="22"/>
                <w:highlight w:val="yellow"/>
              </w:rPr>
              <w:t>Half size A4? Less scary than A4?</w:t>
            </w:r>
          </w:p>
        </w:tc>
      </w:tr>
    </w:tbl>
    <w:p w:rsidR="002B22A0" w:rsidRPr="006435D9" w:rsidRDefault="002B22A0" w:rsidP="006435D9">
      <w:pPr>
        <w:rPr>
          <w:b/>
          <w:sz w:val="20"/>
          <w:szCs w:val="20"/>
        </w:rPr>
      </w:pPr>
    </w:p>
    <w:p w:rsidR="006435D9" w:rsidRDefault="003045DC" w:rsidP="008268EA">
      <w:pPr>
        <w:spacing w:before="75"/>
        <w:rPr>
          <w:rFonts w:eastAsia="Arial"/>
          <w:b/>
          <w:i/>
          <w:sz w:val="12"/>
          <w:szCs w:val="12"/>
        </w:rPr>
      </w:pPr>
      <w:r w:rsidRPr="003045DC">
        <w:rPr>
          <w:rFonts w:eastAsia="Arial"/>
          <w:b/>
          <w:i/>
          <w:sz w:val="12"/>
          <w:szCs w:val="12"/>
        </w:rPr>
        <w:t>PLEASE ADD MORE SECTIONS</w:t>
      </w:r>
      <w:r w:rsidR="001C02ED">
        <w:rPr>
          <w:rFonts w:eastAsia="Arial"/>
          <w:b/>
          <w:i/>
          <w:sz w:val="12"/>
          <w:szCs w:val="12"/>
        </w:rPr>
        <w:t xml:space="preserve"> BELOW,</w:t>
      </w:r>
      <w:r w:rsidRPr="003045DC">
        <w:rPr>
          <w:rFonts w:eastAsia="Arial"/>
          <w:b/>
          <w:i/>
          <w:sz w:val="12"/>
          <w:szCs w:val="12"/>
        </w:rPr>
        <w:t xml:space="preserve"> IF NEEDED</w:t>
      </w:r>
    </w:p>
    <w:p w:rsidR="00906FAD" w:rsidRDefault="00906FAD" w:rsidP="008268EA">
      <w:pPr>
        <w:spacing w:before="75"/>
        <w:rPr>
          <w:rFonts w:eastAsia="Arial"/>
          <w:b/>
          <w:i/>
          <w:sz w:val="12"/>
          <w:szCs w:val="12"/>
        </w:rPr>
      </w:pPr>
    </w:p>
    <w:p w:rsidR="00906FAD" w:rsidRDefault="00906FAD" w:rsidP="008268EA">
      <w:pPr>
        <w:spacing w:before="75"/>
        <w:rPr>
          <w:rFonts w:eastAsia="Arial"/>
          <w:b/>
          <w:i/>
          <w:sz w:val="12"/>
          <w:szCs w:val="12"/>
        </w:rPr>
      </w:pPr>
    </w:p>
    <w:p w:rsidR="00906FAD" w:rsidRDefault="00906FAD" w:rsidP="008268EA">
      <w:pPr>
        <w:spacing w:before="75"/>
        <w:rPr>
          <w:rFonts w:eastAsia="Arial"/>
          <w:b/>
          <w:i/>
          <w:sz w:val="12"/>
          <w:szCs w:val="12"/>
        </w:rPr>
      </w:pPr>
    </w:p>
    <w:p w:rsidR="00906FAD" w:rsidRDefault="00906FAD" w:rsidP="008268EA">
      <w:pPr>
        <w:spacing w:before="75"/>
        <w:rPr>
          <w:rFonts w:eastAsia="Arial"/>
          <w:b/>
          <w:i/>
          <w:sz w:val="12"/>
          <w:szCs w:val="12"/>
        </w:rPr>
      </w:pPr>
    </w:p>
    <w:p w:rsidR="00906FAD" w:rsidRDefault="00906FAD" w:rsidP="008268EA">
      <w:pPr>
        <w:spacing w:before="75"/>
        <w:rPr>
          <w:rFonts w:eastAsia="Arial"/>
          <w:b/>
          <w:i/>
          <w:sz w:val="12"/>
          <w:szCs w:val="12"/>
        </w:rPr>
      </w:pPr>
    </w:p>
    <w:p w:rsidR="00906FAD" w:rsidRDefault="00906FAD" w:rsidP="008268EA">
      <w:pPr>
        <w:spacing w:before="75"/>
        <w:rPr>
          <w:rFonts w:eastAsia="Arial"/>
          <w:b/>
          <w:i/>
          <w:sz w:val="12"/>
          <w:szCs w:val="12"/>
        </w:rPr>
      </w:pPr>
    </w:p>
    <w:p w:rsidR="00906FAD" w:rsidRDefault="00906FAD" w:rsidP="008268EA">
      <w:pPr>
        <w:spacing w:before="75"/>
        <w:rPr>
          <w:rFonts w:eastAsia="Arial"/>
          <w:b/>
          <w:i/>
          <w:sz w:val="12"/>
          <w:szCs w:val="12"/>
        </w:rPr>
      </w:pPr>
    </w:p>
    <w:p w:rsidR="00906FAD" w:rsidRDefault="00906FAD" w:rsidP="008268EA">
      <w:pPr>
        <w:spacing w:before="75"/>
        <w:rPr>
          <w:rFonts w:eastAsia="Arial"/>
          <w:b/>
          <w:i/>
          <w:sz w:val="12"/>
          <w:szCs w:val="12"/>
        </w:rPr>
      </w:pPr>
    </w:p>
    <w:p w:rsidR="00906FAD" w:rsidRDefault="00906FAD" w:rsidP="008268EA">
      <w:pPr>
        <w:spacing w:before="75"/>
        <w:rPr>
          <w:rFonts w:eastAsia="Arial"/>
          <w:b/>
          <w:i/>
          <w:sz w:val="12"/>
          <w:szCs w:val="12"/>
        </w:rPr>
      </w:pPr>
    </w:p>
    <w:p w:rsidR="00906FAD" w:rsidRDefault="00906FAD" w:rsidP="008268EA">
      <w:pPr>
        <w:spacing w:before="75"/>
        <w:rPr>
          <w:rFonts w:eastAsia="Arial"/>
          <w:b/>
          <w:i/>
          <w:sz w:val="12"/>
          <w:szCs w:val="12"/>
        </w:rPr>
      </w:pPr>
    </w:p>
    <w:p w:rsidR="00906FAD" w:rsidRDefault="00906FAD" w:rsidP="008268EA">
      <w:pPr>
        <w:spacing w:before="75"/>
        <w:rPr>
          <w:rFonts w:eastAsia="Arial"/>
          <w:b/>
          <w:i/>
          <w:sz w:val="12"/>
          <w:szCs w:val="12"/>
        </w:rPr>
      </w:pPr>
    </w:p>
    <w:p w:rsidR="00906FAD" w:rsidRPr="003045DC" w:rsidRDefault="00906FAD" w:rsidP="008268EA">
      <w:pPr>
        <w:spacing w:before="75"/>
        <w:rPr>
          <w:rFonts w:eastAsia="Arial"/>
          <w:b/>
          <w:i/>
          <w:sz w:val="12"/>
          <w:szCs w:val="12"/>
        </w:rPr>
      </w:pPr>
    </w:p>
    <w:tbl>
      <w:tblPr>
        <w:tblW w:w="10632" w:type="dxa"/>
        <w:tblInd w:w="-715" w:type="dxa"/>
        <w:tblLayout w:type="fixed"/>
        <w:tblCellMar>
          <w:left w:w="0" w:type="dxa"/>
          <w:right w:w="0" w:type="dxa"/>
        </w:tblCellMar>
        <w:tblLook w:val="01E0" w:firstRow="1" w:lastRow="1" w:firstColumn="1" w:lastColumn="1" w:noHBand="0" w:noVBand="0"/>
      </w:tblPr>
      <w:tblGrid>
        <w:gridCol w:w="2238"/>
        <w:gridCol w:w="8394"/>
      </w:tblGrid>
      <w:tr w:rsidR="006435D9" w:rsidRPr="00AD2AAC" w:rsidTr="001C02ED">
        <w:trPr>
          <w:trHeight w:hRule="exact" w:val="1575"/>
        </w:trPr>
        <w:tc>
          <w:tcPr>
            <w:tcW w:w="2238" w:type="dxa"/>
            <w:tcBorders>
              <w:top w:val="single" w:sz="5" w:space="0" w:color="000000"/>
              <w:left w:val="single" w:sz="5" w:space="0" w:color="000000"/>
              <w:bottom w:val="single" w:sz="5" w:space="0" w:color="000000"/>
              <w:right w:val="single" w:sz="5" w:space="0" w:color="000000"/>
            </w:tcBorders>
            <w:shd w:val="clear" w:color="auto" w:fill="D9D9D9"/>
          </w:tcPr>
          <w:p w:rsidR="008268EA" w:rsidRDefault="008268EA" w:rsidP="008268EA">
            <w:pPr>
              <w:pStyle w:val="TableParagraph"/>
              <w:spacing w:line="214" w:lineRule="exact"/>
              <w:ind w:left="99"/>
              <w:jc w:val="center"/>
              <w:rPr>
                <w:rFonts w:ascii="Arial"/>
                <w:b/>
                <w:spacing w:val="-1"/>
                <w:sz w:val="19"/>
              </w:rPr>
            </w:pPr>
            <w:r w:rsidRPr="008268EA">
              <w:rPr>
                <w:rFonts w:ascii="Arial"/>
                <w:b/>
                <w:spacing w:val="-1"/>
                <w:sz w:val="21"/>
                <w:szCs w:val="21"/>
              </w:rPr>
              <w:t>Lesson section and timings</w:t>
            </w:r>
            <w:r>
              <w:rPr>
                <w:rFonts w:ascii="Arial"/>
                <w:b/>
                <w:spacing w:val="-1"/>
                <w:sz w:val="19"/>
              </w:rPr>
              <w:t xml:space="preserve"> </w:t>
            </w:r>
          </w:p>
          <w:p w:rsidR="006435D9" w:rsidRPr="001C02ED" w:rsidRDefault="008268EA" w:rsidP="001C02ED">
            <w:pPr>
              <w:pStyle w:val="TableParagraph"/>
              <w:spacing w:line="214" w:lineRule="exact"/>
              <w:ind w:left="99"/>
              <w:rPr>
                <w:rFonts w:ascii="Arial"/>
                <w:b/>
                <w:spacing w:val="-1"/>
                <w:sz w:val="18"/>
                <w:szCs w:val="18"/>
              </w:rPr>
            </w:pPr>
            <w:r w:rsidRPr="001C02ED">
              <w:rPr>
                <w:rFonts w:ascii="Arial"/>
                <w:spacing w:val="-1"/>
                <w:sz w:val="18"/>
                <w:szCs w:val="18"/>
              </w:rPr>
              <w:t>e.g. introduction</w:t>
            </w:r>
            <w:r w:rsidR="001C02ED" w:rsidRPr="001C02ED">
              <w:rPr>
                <w:rFonts w:ascii="Arial"/>
                <w:spacing w:val="-1"/>
                <w:sz w:val="18"/>
                <w:szCs w:val="18"/>
              </w:rPr>
              <w:t xml:space="preserve"> (</w:t>
            </w:r>
            <w:r w:rsidR="001C02ED">
              <w:rPr>
                <w:rFonts w:ascii="Arial"/>
                <w:spacing w:val="-1"/>
                <w:sz w:val="18"/>
                <w:szCs w:val="18"/>
              </w:rPr>
              <w:t>whole class or specific groups)</w:t>
            </w:r>
            <w:r w:rsidRPr="001C02ED">
              <w:rPr>
                <w:rFonts w:ascii="Arial"/>
                <w:spacing w:val="-1"/>
                <w:sz w:val="18"/>
                <w:szCs w:val="18"/>
              </w:rPr>
              <w:t>, focus group teaching input, independent work</w:t>
            </w:r>
            <w:r w:rsidR="001C02ED">
              <w:rPr>
                <w:rFonts w:ascii="Arial"/>
                <w:spacing w:val="-1"/>
                <w:sz w:val="18"/>
                <w:szCs w:val="18"/>
              </w:rPr>
              <w:t xml:space="preserve">, end of lesson </w:t>
            </w:r>
          </w:p>
        </w:tc>
        <w:tc>
          <w:tcPr>
            <w:tcW w:w="8394" w:type="dxa"/>
            <w:tcBorders>
              <w:top w:val="single" w:sz="5" w:space="0" w:color="000000"/>
              <w:left w:val="single" w:sz="5" w:space="0" w:color="000000"/>
              <w:bottom w:val="single" w:sz="5" w:space="0" w:color="000000"/>
              <w:right w:val="single" w:sz="5" w:space="0" w:color="000000"/>
            </w:tcBorders>
            <w:shd w:val="clear" w:color="auto" w:fill="D9D9D9"/>
          </w:tcPr>
          <w:p w:rsidR="008268EA" w:rsidRDefault="008268EA" w:rsidP="008268EA">
            <w:pPr>
              <w:pStyle w:val="TableParagraph"/>
              <w:spacing w:line="241" w:lineRule="auto"/>
              <w:ind w:left="99" w:right="555"/>
              <w:jc w:val="center"/>
              <w:rPr>
                <w:rFonts w:ascii="Arial"/>
                <w:b/>
                <w:sz w:val="19"/>
              </w:rPr>
            </w:pPr>
          </w:p>
          <w:p w:rsidR="006435D9" w:rsidRPr="00F037A7" w:rsidRDefault="008268EA" w:rsidP="008268EA">
            <w:pPr>
              <w:pStyle w:val="TableParagraph"/>
              <w:spacing w:line="241" w:lineRule="auto"/>
              <w:ind w:left="99" w:right="555"/>
              <w:jc w:val="center"/>
              <w:rPr>
                <w:rFonts w:ascii="Arial"/>
                <w:b/>
              </w:rPr>
            </w:pPr>
            <w:r w:rsidRPr="00F037A7">
              <w:rPr>
                <w:rFonts w:ascii="Arial"/>
                <w:b/>
              </w:rPr>
              <w:t>Lesson development</w:t>
            </w:r>
          </w:p>
          <w:p w:rsidR="008268EA" w:rsidRPr="008268EA" w:rsidRDefault="008268EA" w:rsidP="008268EA">
            <w:pPr>
              <w:pStyle w:val="TableParagraph"/>
              <w:spacing w:line="241" w:lineRule="auto"/>
              <w:ind w:left="99" w:right="555"/>
              <w:jc w:val="center"/>
              <w:rPr>
                <w:rFonts w:ascii="Arial"/>
                <w:b/>
                <w:sz w:val="12"/>
                <w:szCs w:val="12"/>
              </w:rPr>
            </w:pPr>
          </w:p>
          <w:p w:rsidR="008268EA" w:rsidRPr="008268EA" w:rsidRDefault="008268EA" w:rsidP="008268EA">
            <w:pPr>
              <w:pStyle w:val="TableParagraph"/>
              <w:spacing w:line="241" w:lineRule="auto"/>
              <w:ind w:left="99" w:right="555"/>
              <w:jc w:val="center"/>
              <w:rPr>
                <w:rFonts w:ascii="Arial" w:eastAsia="Arial" w:hAnsi="Arial" w:cs="Arial"/>
                <w:sz w:val="19"/>
                <w:szCs w:val="19"/>
              </w:rPr>
            </w:pPr>
            <w:r w:rsidRPr="008268EA">
              <w:rPr>
                <w:rFonts w:ascii="Arial"/>
                <w:sz w:val="19"/>
              </w:rPr>
              <w:t xml:space="preserve">(use </w:t>
            </w:r>
            <w:r>
              <w:rPr>
                <w:rFonts w:ascii="Arial"/>
                <w:sz w:val="19"/>
              </w:rPr>
              <w:t xml:space="preserve">the </w:t>
            </w:r>
            <w:r w:rsidRPr="008268EA">
              <w:rPr>
                <w:rFonts w:ascii="Arial"/>
                <w:sz w:val="19"/>
              </w:rPr>
              <w:t xml:space="preserve">planning bookmark to ensure </w:t>
            </w:r>
            <w:r>
              <w:rPr>
                <w:rFonts w:ascii="Arial"/>
                <w:sz w:val="19"/>
              </w:rPr>
              <w:t xml:space="preserve">that </w:t>
            </w:r>
            <w:r w:rsidRPr="008268EA">
              <w:rPr>
                <w:rFonts w:ascii="Arial"/>
                <w:sz w:val="19"/>
              </w:rPr>
              <w:t>all aspects of an effective lesso</w:t>
            </w:r>
            <w:r>
              <w:rPr>
                <w:rFonts w:ascii="Arial"/>
                <w:sz w:val="19"/>
              </w:rPr>
              <w:t>n are considered and planned</w:t>
            </w:r>
            <w:r w:rsidRPr="008268EA">
              <w:rPr>
                <w:rFonts w:ascii="Arial"/>
                <w:sz w:val="19"/>
              </w:rPr>
              <w:t>)</w:t>
            </w:r>
          </w:p>
        </w:tc>
      </w:tr>
      <w:tr w:rsidR="006435D9" w:rsidRPr="00AD2AAC" w:rsidTr="00CB5546">
        <w:trPr>
          <w:trHeight w:hRule="exact" w:val="9368"/>
        </w:trPr>
        <w:tc>
          <w:tcPr>
            <w:tcW w:w="2238" w:type="dxa"/>
            <w:tcBorders>
              <w:top w:val="single" w:sz="5" w:space="0" w:color="000000"/>
              <w:left w:val="single" w:sz="5" w:space="0" w:color="000000"/>
              <w:bottom w:val="single" w:sz="5" w:space="0" w:color="000000"/>
              <w:right w:val="single" w:sz="5" w:space="0" w:color="000000"/>
            </w:tcBorders>
          </w:tcPr>
          <w:p w:rsidR="006435D9" w:rsidRDefault="00906FAD" w:rsidP="00506248">
            <w:pPr>
              <w:rPr>
                <w:b/>
                <w:sz w:val="20"/>
                <w:szCs w:val="20"/>
              </w:rPr>
            </w:pPr>
            <w:r>
              <w:rPr>
                <w:b/>
                <w:sz w:val="20"/>
                <w:szCs w:val="20"/>
              </w:rPr>
              <w:lastRenderedPageBreak/>
              <w:t>Whole class structure – discussion; drawing; teacher modelling; labelling picture; sharing ideas; using labelled picture for poem.</w:t>
            </w:r>
          </w:p>
          <w:p w:rsidR="00DF6F1A" w:rsidRPr="00DF6F1A" w:rsidRDefault="00DF6F1A" w:rsidP="00506248">
            <w:pPr>
              <w:rPr>
                <w:i/>
                <w:sz w:val="20"/>
                <w:szCs w:val="20"/>
                <w:highlight w:val="yellow"/>
              </w:rPr>
            </w:pPr>
            <w:r w:rsidRPr="00DF6F1A">
              <w:rPr>
                <w:i/>
                <w:sz w:val="20"/>
                <w:szCs w:val="20"/>
                <w:highlight w:val="yellow"/>
              </w:rPr>
              <w:t>Formative assessment – just do nouns and adjectives with Tim and Bianca if necessary.</w:t>
            </w:r>
          </w:p>
          <w:p w:rsidR="00DF6F1A" w:rsidRPr="00DF6F1A" w:rsidRDefault="00DF6F1A" w:rsidP="00506248">
            <w:pPr>
              <w:rPr>
                <w:i/>
                <w:sz w:val="20"/>
                <w:szCs w:val="20"/>
              </w:rPr>
            </w:pPr>
            <w:r w:rsidRPr="00DF6F1A">
              <w:rPr>
                <w:i/>
                <w:sz w:val="20"/>
                <w:szCs w:val="20"/>
                <w:highlight w:val="yellow"/>
              </w:rPr>
              <w:t>TA to work with Giles to prompt his drawing. She can label for him.</w:t>
            </w:r>
          </w:p>
        </w:tc>
        <w:tc>
          <w:tcPr>
            <w:tcW w:w="8394" w:type="dxa"/>
            <w:tcBorders>
              <w:top w:val="single" w:sz="5" w:space="0" w:color="000000"/>
              <w:left w:val="single" w:sz="5" w:space="0" w:color="000000"/>
              <w:bottom w:val="single" w:sz="5" w:space="0" w:color="000000"/>
              <w:right w:val="single" w:sz="5" w:space="0" w:color="000000"/>
            </w:tcBorders>
          </w:tcPr>
          <w:p w:rsidR="006435D9" w:rsidRDefault="002B22A0" w:rsidP="00506248">
            <w:pPr>
              <w:rPr>
                <w:sz w:val="20"/>
                <w:szCs w:val="20"/>
              </w:rPr>
            </w:pPr>
            <w:r>
              <w:rPr>
                <w:sz w:val="20"/>
                <w:szCs w:val="20"/>
              </w:rPr>
              <w:t xml:space="preserve"> </w:t>
            </w:r>
            <w:r w:rsidR="00CF14AC">
              <w:rPr>
                <w:sz w:val="20"/>
                <w:szCs w:val="20"/>
              </w:rPr>
              <w:t xml:space="preserve">As a whole class, talk about the boat journey that we read in </w:t>
            </w:r>
            <w:proofErr w:type="spellStart"/>
            <w:r w:rsidR="00CF14AC">
              <w:rPr>
                <w:sz w:val="20"/>
                <w:szCs w:val="20"/>
              </w:rPr>
              <w:t>Gaiman’s</w:t>
            </w:r>
            <w:proofErr w:type="spellEnd"/>
            <w:r w:rsidR="00CF14AC">
              <w:rPr>
                <w:sz w:val="20"/>
                <w:szCs w:val="20"/>
              </w:rPr>
              <w:t xml:space="preserve"> Dangerous alphabet yesterday.</w:t>
            </w:r>
          </w:p>
          <w:p w:rsidR="00C83A35" w:rsidRDefault="00CF14AC" w:rsidP="00506248">
            <w:pPr>
              <w:rPr>
                <w:i/>
                <w:sz w:val="20"/>
                <w:szCs w:val="20"/>
              </w:rPr>
            </w:pPr>
            <w:r>
              <w:rPr>
                <w:sz w:val="20"/>
                <w:szCs w:val="20"/>
              </w:rPr>
              <w:t>“</w:t>
            </w:r>
            <w:r w:rsidRPr="00C83A35">
              <w:rPr>
                <w:i/>
                <w:sz w:val="20"/>
                <w:szCs w:val="20"/>
              </w:rPr>
              <w:t>Talk to your partner about which pictures you remember from the book?”</w:t>
            </w:r>
          </w:p>
          <w:p w:rsidR="00CF14AC" w:rsidRDefault="00CF14AC" w:rsidP="00506248">
            <w:pPr>
              <w:rPr>
                <w:i/>
                <w:sz w:val="20"/>
                <w:szCs w:val="20"/>
              </w:rPr>
            </w:pPr>
            <w:r w:rsidRPr="00C83A35">
              <w:rPr>
                <w:i/>
                <w:sz w:val="20"/>
                <w:szCs w:val="20"/>
              </w:rPr>
              <w:t xml:space="preserve"> “</w:t>
            </w:r>
            <w:r w:rsidR="00C83A35">
              <w:rPr>
                <w:i/>
                <w:sz w:val="20"/>
                <w:szCs w:val="20"/>
              </w:rPr>
              <w:t>Tell them w</w:t>
            </w:r>
            <w:r w:rsidRPr="00C83A35">
              <w:rPr>
                <w:i/>
                <w:sz w:val="20"/>
                <w:szCs w:val="20"/>
              </w:rPr>
              <w:t xml:space="preserve">hy you </w:t>
            </w:r>
            <w:r w:rsidR="00C83A35">
              <w:rPr>
                <w:i/>
                <w:sz w:val="20"/>
                <w:szCs w:val="20"/>
              </w:rPr>
              <w:t>cho</w:t>
            </w:r>
            <w:r w:rsidRPr="00C83A35">
              <w:rPr>
                <w:i/>
                <w:sz w:val="20"/>
                <w:szCs w:val="20"/>
              </w:rPr>
              <w:t>se this picture?”</w:t>
            </w:r>
            <w:r w:rsidR="00C83A35">
              <w:rPr>
                <w:i/>
                <w:sz w:val="20"/>
                <w:szCs w:val="20"/>
              </w:rPr>
              <w:t xml:space="preserve"> “Make sure you listen carefully as I am going to ask you which one your partner chose.”</w:t>
            </w:r>
          </w:p>
          <w:p w:rsidR="00C83A35" w:rsidRPr="00C83A35" w:rsidRDefault="00C83A35" w:rsidP="00506248">
            <w:pPr>
              <w:rPr>
                <w:sz w:val="20"/>
                <w:szCs w:val="20"/>
              </w:rPr>
            </w:pPr>
            <w:r>
              <w:rPr>
                <w:sz w:val="20"/>
                <w:szCs w:val="20"/>
              </w:rPr>
              <w:t>Feedback from a few children “Which picture did X remember?...Why”</w:t>
            </w:r>
          </w:p>
          <w:p w:rsidR="00CF14AC" w:rsidRPr="00C83A35" w:rsidRDefault="00CF14AC" w:rsidP="00506248">
            <w:pPr>
              <w:rPr>
                <w:i/>
                <w:sz w:val="20"/>
                <w:szCs w:val="20"/>
              </w:rPr>
            </w:pPr>
            <w:r w:rsidRPr="00C83A35">
              <w:rPr>
                <w:i/>
                <w:sz w:val="20"/>
                <w:szCs w:val="20"/>
              </w:rPr>
              <w:t xml:space="preserve">“Now </w:t>
            </w:r>
            <w:r w:rsidR="00C83A35">
              <w:rPr>
                <w:i/>
                <w:sz w:val="20"/>
                <w:szCs w:val="20"/>
              </w:rPr>
              <w:t xml:space="preserve">you are going to </w:t>
            </w:r>
            <w:r w:rsidRPr="00C83A35">
              <w:rPr>
                <w:i/>
                <w:sz w:val="20"/>
                <w:szCs w:val="20"/>
              </w:rPr>
              <w:t>draw your own picture of any boat “pushing off in the dark”.</w:t>
            </w:r>
            <w:r w:rsidR="00C83A35">
              <w:rPr>
                <w:i/>
                <w:sz w:val="20"/>
                <w:szCs w:val="20"/>
              </w:rPr>
              <w:t xml:space="preserve"> “Draw whatever this phrase makes you think? What kind of boat? Where is it? Why is it dark? Are there any people in your picture? Add as much detail to your picture as you can to make it show your ideas”</w:t>
            </w:r>
            <w:r w:rsidR="00CB5546">
              <w:rPr>
                <w:i/>
                <w:sz w:val="20"/>
                <w:szCs w:val="20"/>
              </w:rPr>
              <w:t xml:space="preserve">  </w:t>
            </w:r>
            <w:r w:rsidR="00CB5546" w:rsidRPr="00CB5546">
              <w:rPr>
                <w:sz w:val="20"/>
                <w:szCs w:val="20"/>
                <w:highlight w:val="yellow"/>
              </w:rPr>
              <w:t>Don’t rush this</w:t>
            </w:r>
          </w:p>
          <w:p w:rsidR="00CF14AC" w:rsidRDefault="00CF14AC" w:rsidP="00506248">
            <w:pPr>
              <w:rPr>
                <w:i/>
                <w:sz w:val="20"/>
                <w:szCs w:val="20"/>
              </w:rPr>
            </w:pPr>
            <w:r w:rsidRPr="00C83A35">
              <w:rPr>
                <w:i/>
                <w:sz w:val="20"/>
                <w:szCs w:val="20"/>
              </w:rPr>
              <w:t xml:space="preserve">“Tell your partner </w:t>
            </w:r>
            <w:r w:rsidR="00C83A35" w:rsidRPr="00C83A35">
              <w:rPr>
                <w:i/>
                <w:sz w:val="20"/>
                <w:szCs w:val="20"/>
              </w:rPr>
              <w:t>what your picture is all about</w:t>
            </w:r>
            <w:r w:rsidRPr="00C83A35">
              <w:rPr>
                <w:i/>
                <w:sz w:val="20"/>
                <w:szCs w:val="20"/>
              </w:rPr>
              <w:t>“</w:t>
            </w:r>
          </w:p>
          <w:p w:rsidR="00C83A35" w:rsidRDefault="00BD76F3" w:rsidP="00506248">
            <w:pPr>
              <w:rPr>
                <w:sz w:val="20"/>
                <w:szCs w:val="20"/>
              </w:rPr>
            </w:pPr>
            <w:r>
              <w:rPr>
                <w:sz w:val="20"/>
                <w:szCs w:val="20"/>
              </w:rPr>
              <w:t xml:space="preserve">Step 1 </w:t>
            </w:r>
            <w:r w:rsidR="00C83A35">
              <w:rPr>
                <w:sz w:val="20"/>
                <w:szCs w:val="20"/>
              </w:rPr>
              <w:t xml:space="preserve">Model labelling the nouns in the picture. </w:t>
            </w:r>
            <w:r>
              <w:rPr>
                <w:sz w:val="20"/>
                <w:szCs w:val="20"/>
              </w:rPr>
              <w:t>“</w:t>
            </w:r>
            <w:r w:rsidRPr="00BD76F3">
              <w:rPr>
                <w:i/>
                <w:sz w:val="20"/>
                <w:szCs w:val="20"/>
              </w:rPr>
              <w:t>My boat is a large car ferry that cross</w:t>
            </w:r>
            <w:r>
              <w:rPr>
                <w:i/>
                <w:sz w:val="20"/>
                <w:szCs w:val="20"/>
              </w:rPr>
              <w:t>es</w:t>
            </w:r>
            <w:r w:rsidRPr="00BD76F3">
              <w:rPr>
                <w:i/>
                <w:sz w:val="20"/>
                <w:szCs w:val="20"/>
              </w:rPr>
              <w:t xml:space="preserve"> the North Sea so I’m going to start by labelling the funnel, the hull, the foghorn</w:t>
            </w:r>
            <w:r>
              <w:rPr>
                <w:sz w:val="20"/>
                <w:szCs w:val="20"/>
              </w:rPr>
              <w:t>…</w:t>
            </w:r>
            <w:r w:rsidR="00C83A35" w:rsidRPr="00BD76F3">
              <w:rPr>
                <w:i/>
                <w:sz w:val="20"/>
                <w:szCs w:val="20"/>
              </w:rPr>
              <w:t>“I want you to label as many things in your picture as you can</w:t>
            </w:r>
            <w:r w:rsidR="00C83A35">
              <w:rPr>
                <w:sz w:val="20"/>
                <w:szCs w:val="20"/>
              </w:rPr>
              <w:t>.</w:t>
            </w:r>
            <w:r>
              <w:rPr>
                <w:sz w:val="20"/>
                <w:szCs w:val="20"/>
              </w:rPr>
              <w:t>”</w:t>
            </w:r>
            <w:r w:rsidR="00C83A35">
              <w:rPr>
                <w:sz w:val="20"/>
                <w:szCs w:val="20"/>
              </w:rPr>
              <w:t xml:space="preserve"> </w:t>
            </w:r>
            <w:r>
              <w:rPr>
                <w:sz w:val="20"/>
                <w:szCs w:val="20"/>
              </w:rPr>
              <w:t xml:space="preserve">Remind children to use the specific boat topic words that have come up so far in our topic. Vocab wall </w:t>
            </w:r>
            <w:proofErr w:type="spellStart"/>
            <w:r>
              <w:rPr>
                <w:sz w:val="20"/>
                <w:szCs w:val="20"/>
              </w:rPr>
              <w:t>etc</w:t>
            </w:r>
            <w:proofErr w:type="spellEnd"/>
          </w:p>
          <w:p w:rsidR="00BD76F3" w:rsidRDefault="00906FAD" w:rsidP="00506248">
            <w:pPr>
              <w:rPr>
                <w:sz w:val="20"/>
                <w:szCs w:val="20"/>
              </w:rPr>
            </w:pPr>
            <w:r>
              <w:rPr>
                <w:sz w:val="20"/>
                <w:szCs w:val="20"/>
              </w:rPr>
              <w:t xml:space="preserve">Step 2 model adjectives  </w:t>
            </w:r>
            <w:r w:rsidR="00BD76F3">
              <w:rPr>
                <w:sz w:val="20"/>
                <w:szCs w:val="20"/>
              </w:rPr>
              <w:t>“</w:t>
            </w:r>
            <w:r w:rsidR="00BD76F3" w:rsidRPr="00BD76F3">
              <w:rPr>
                <w:i/>
                <w:sz w:val="20"/>
                <w:szCs w:val="20"/>
              </w:rPr>
              <w:t>Now I want you to note on your picture and more detail about the items that you have labelled</w:t>
            </w:r>
            <w:r w:rsidR="00BD76F3">
              <w:rPr>
                <w:sz w:val="20"/>
                <w:szCs w:val="20"/>
              </w:rPr>
              <w:t>”</w:t>
            </w:r>
          </w:p>
          <w:p w:rsidR="00BD76F3" w:rsidRPr="00BD76F3" w:rsidRDefault="00BD76F3" w:rsidP="00506248">
            <w:pPr>
              <w:rPr>
                <w:i/>
                <w:sz w:val="20"/>
                <w:szCs w:val="20"/>
              </w:rPr>
            </w:pPr>
            <w:r w:rsidRPr="00BD76F3">
              <w:rPr>
                <w:i/>
                <w:sz w:val="20"/>
                <w:szCs w:val="20"/>
              </w:rPr>
              <w:t>“Share your ideas so far with your partner. Ask you partner to explain what they have labelled and to tell you a bit about where the boat is going/ coming from.”</w:t>
            </w:r>
          </w:p>
          <w:p w:rsidR="00C83A35" w:rsidRDefault="00906FAD" w:rsidP="00BD76F3">
            <w:pPr>
              <w:rPr>
                <w:i/>
                <w:sz w:val="20"/>
                <w:szCs w:val="20"/>
              </w:rPr>
            </w:pPr>
            <w:r>
              <w:rPr>
                <w:sz w:val="20"/>
                <w:szCs w:val="20"/>
              </w:rPr>
              <w:t>Step 3</w:t>
            </w:r>
            <w:r w:rsidR="00BD76F3">
              <w:rPr>
                <w:sz w:val="20"/>
                <w:szCs w:val="20"/>
              </w:rPr>
              <w:t xml:space="preserve"> Same process to model verbs </w:t>
            </w:r>
            <w:r w:rsidR="00BD76F3" w:rsidRPr="00BD76F3">
              <w:rPr>
                <w:i/>
                <w:sz w:val="20"/>
                <w:szCs w:val="20"/>
              </w:rPr>
              <w:t>“Now you are going to jot down on your picture any words that tell us what is happening.</w:t>
            </w:r>
            <w:r>
              <w:rPr>
                <w:i/>
                <w:sz w:val="20"/>
                <w:szCs w:val="20"/>
              </w:rPr>
              <w:t>” What is the boat doing? What are the people doing?”</w:t>
            </w:r>
          </w:p>
          <w:p w:rsidR="00906FAD" w:rsidRDefault="00906FAD" w:rsidP="00BD76F3">
            <w:pPr>
              <w:rPr>
                <w:i/>
                <w:sz w:val="20"/>
                <w:szCs w:val="20"/>
              </w:rPr>
            </w:pPr>
            <w:r>
              <w:rPr>
                <w:i/>
                <w:sz w:val="20"/>
                <w:szCs w:val="20"/>
              </w:rPr>
              <w:t>Step 4 model adding adverbs “Finally pop on any words that give us more information about how or where your actions are taking place.  Remember you can use groups of words like “away from the quay”; “under the bridge” as well as single words.</w:t>
            </w:r>
          </w:p>
          <w:p w:rsidR="00906FAD" w:rsidRDefault="00906FAD" w:rsidP="00BD76F3">
            <w:pPr>
              <w:rPr>
                <w:i/>
                <w:sz w:val="20"/>
                <w:szCs w:val="20"/>
              </w:rPr>
            </w:pPr>
          </w:p>
          <w:p w:rsidR="00906FAD" w:rsidRDefault="00906FAD" w:rsidP="00BD76F3">
            <w:pPr>
              <w:rPr>
                <w:i/>
                <w:sz w:val="20"/>
                <w:szCs w:val="20"/>
              </w:rPr>
            </w:pPr>
            <w:r>
              <w:rPr>
                <w:i/>
                <w:sz w:val="20"/>
                <w:szCs w:val="20"/>
              </w:rPr>
              <w:t xml:space="preserve">“Share you picture and your ideas with a different person on your table. Ask them questions about their boat journey and their picture. </w:t>
            </w:r>
          </w:p>
          <w:p w:rsidR="00906FAD" w:rsidRDefault="00906FAD" w:rsidP="00BD76F3">
            <w:pPr>
              <w:rPr>
                <w:i/>
                <w:sz w:val="20"/>
                <w:szCs w:val="20"/>
              </w:rPr>
            </w:pPr>
          </w:p>
          <w:p w:rsidR="00906FAD" w:rsidRDefault="00906FAD" w:rsidP="00BD76F3">
            <w:pPr>
              <w:rPr>
                <w:sz w:val="20"/>
                <w:szCs w:val="20"/>
              </w:rPr>
            </w:pPr>
            <w:r>
              <w:rPr>
                <w:sz w:val="20"/>
                <w:szCs w:val="20"/>
              </w:rPr>
              <w:t>Finally model how to take word groups from the picture to make a poem</w:t>
            </w:r>
            <w:r w:rsidR="00CB5546">
              <w:rPr>
                <w:sz w:val="20"/>
                <w:szCs w:val="20"/>
              </w:rPr>
              <w:t>.</w:t>
            </w:r>
          </w:p>
          <w:p w:rsidR="00906FAD" w:rsidRPr="00CB5546" w:rsidRDefault="00906FAD" w:rsidP="00BD76F3">
            <w:pPr>
              <w:rPr>
                <w:i/>
                <w:sz w:val="20"/>
                <w:szCs w:val="20"/>
              </w:rPr>
            </w:pPr>
            <w:r w:rsidRPr="00CB5546">
              <w:rPr>
                <w:i/>
                <w:sz w:val="20"/>
                <w:szCs w:val="20"/>
              </w:rPr>
              <w:t>Huge hull moves slowly</w:t>
            </w:r>
          </w:p>
          <w:p w:rsidR="00906FAD" w:rsidRPr="00CB5546" w:rsidRDefault="00906FAD" w:rsidP="00BD76F3">
            <w:pPr>
              <w:rPr>
                <w:i/>
                <w:sz w:val="20"/>
                <w:szCs w:val="20"/>
              </w:rPr>
            </w:pPr>
            <w:r w:rsidRPr="00CB5546">
              <w:rPr>
                <w:i/>
                <w:sz w:val="20"/>
                <w:szCs w:val="20"/>
              </w:rPr>
              <w:t>Pushing the wake against the quay</w:t>
            </w:r>
          </w:p>
          <w:p w:rsidR="00906FAD" w:rsidRDefault="00906FAD" w:rsidP="00BD76F3">
            <w:pPr>
              <w:rPr>
                <w:i/>
                <w:sz w:val="20"/>
                <w:szCs w:val="20"/>
              </w:rPr>
            </w:pPr>
            <w:r w:rsidRPr="00CB5546">
              <w:rPr>
                <w:i/>
                <w:sz w:val="20"/>
                <w:szCs w:val="20"/>
              </w:rPr>
              <w:t>Excited passengers wave and shout loudly on the top deck</w:t>
            </w:r>
            <w:r w:rsidR="00CB5546">
              <w:rPr>
                <w:i/>
                <w:sz w:val="20"/>
                <w:szCs w:val="20"/>
              </w:rPr>
              <w:t>…</w:t>
            </w:r>
          </w:p>
          <w:p w:rsidR="00CB5546" w:rsidRDefault="00CB5546" w:rsidP="00BD76F3">
            <w:pPr>
              <w:rPr>
                <w:i/>
                <w:sz w:val="20"/>
                <w:szCs w:val="20"/>
              </w:rPr>
            </w:pPr>
          </w:p>
          <w:p w:rsidR="00CB5546" w:rsidRDefault="00CB5546" w:rsidP="00BD76F3">
            <w:pPr>
              <w:rPr>
                <w:i/>
                <w:sz w:val="20"/>
                <w:szCs w:val="20"/>
              </w:rPr>
            </w:pPr>
          </w:p>
          <w:p w:rsidR="00CB5546" w:rsidRDefault="00CB5546" w:rsidP="00BD76F3">
            <w:pPr>
              <w:rPr>
                <w:sz w:val="20"/>
                <w:szCs w:val="20"/>
              </w:rPr>
            </w:pPr>
            <w:r w:rsidRPr="00CB5546">
              <w:rPr>
                <w:sz w:val="20"/>
                <w:szCs w:val="20"/>
                <w:highlight w:val="yellow"/>
              </w:rPr>
              <w:t>Give time for children to write.</w:t>
            </w:r>
            <w:r>
              <w:rPr>
                <w:sz w:val="20"/>
                <w:szCs w:val="20"/>
              </w:rPr>
              <w:t xml:space="preserve"> </w:t>
            </w:r>
          </w:p>
          <w:p w:rsidR="00CB5546" w:rsidRDefault="00CB5546" w:rsidP="00BD76F3">
            <w:pPr>
              <w:rPr>
                <w:sz w:val="20"/>
                <w:szCs w:val="20"/>
              </w:rPr>
            </w:pPr>
          </w:p>
          <w:p w:rsidR="00CB5546" w:rsidRPr="00CB5546" w:rsidRDefault="00CB5546" w:rsidP="00BD76F3">
            <w:pPr>
              <w:rPr>
                <w:sz w:val="20"/>
                <w:szCs w:val="20"/>
              </w:rPr>
            </w:pPr>
            <w:r>
              <w:rPr>
                <w:sz w:val="20"/>
                <w:szCs w:val="20"/>
              </w:rPr>
              <w:t>Plenary – let children go round and see each other’s pictures and poems.(we’ll use these again for next lesson)</w:t>
            </w:r>
          </w:p>
        </w:tc>
      </w:tr>
    </w:tbl>
    <w:p w:rsidR="00E6151D" w:rsidRDefault="00E6151D"/>
    <w:p w:rsidR="00F037A7" w:rsidRPr="00F037A7" w:rsidRDefault="00F037A7" w:rsidP="00F037A7">
      <w:pPr>
        <w:rPr>
          <w:sz w:val="22"/>
          <w:szCs w:val="22"/>
          <w:u w:val="single"/>
        </w:rPr>
      </w:pPr>
      <w:r w:rsidRPr="00F037A7">
        <w:rPr>
          <w:b/>
          <w:sz w:val="22"/>
          <w:szCs w:val="22"/>
        </w:rPr>
        <w:t>Assessment and evaluation of progress achieved (after lesson)</w:t>
      </w:r>
    </w:p>
    <w:p w:rsidR="00F037A7" w:rsidRPr="00F037A7" w:rsidRDefault="00F037A7" w:rsidP="00F037A7">
      <w:pPr>
        <w:rPr>
          <w:rFonts w:ascii="Calibri" w:eastAsia="Calibri" w:hAnsi="Calibri" w:cs="Times New Roman"/>
          <w:bCs w:val="0"/>
          <w:sz w:val="20"/>
          <w:szCs w:val="20"/>
          <w:lang w:val="en-GB"/>
        </w:rPr>
      </w:pPr>
      <w:r w:rsidRPr="00F037A7">
        <w:rPr>
          <w:rFonts w:ascii="Calibri" w:eastAsia="Calibri" w:hAnsi="Calibri" w:cs="Times New Roman"/>
          <w:bCs w:val="0"/>
          <w:sz w:val="20"/>
          <w:szCs w:val="20"/>
          <w:lang w:val="en-GB"/>
        </w:rPr>
        <w:t xml:space="preserve">Assess children’s progress against your lesson SC, to inform you of their progress and achievement of the L.O </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976"/>
        <w:gridCol w:w="4820"/>
      </w:tblGrid>
      <w:tr w:rsidR="00F037A7" w:rsidRPr="00F037A7" w:rsidTr="00F037A7">
        <w:tc>
          <w:tcPr>
            <w:tcW w:w="2978" w:type="dxa"/>
            <w:shd w:val="clear" w:color="auto" w:fill="auto"/>
          </w:tcPr>
          <w:p w:rsidR="00F037A7" w:rsidRPr="00F037A7" w:rsidRDefault="00F037A7" w:rsidP="00F037A7">
            <w:pPr>
              <w:rPr>
                <w:rFonts w:ascii="Calibri" w:eastAsia="Calibri" w:hAnsi="Calibri" w:cs="Times New Roman"/>
                <w:b/>
                <w:sz w:val="22"/>
                <w:szCs w:val="22"/>
                <w:lang w:val="en-GB"/>
              </w:rPr>
            </w:pPr>
            <w:r w:rsidRPr="00F037A7">
              <w:rPr>
                <w:rFonts w:ascii="Calibri" w:eastAsia="Calibri" w:hAnsi="Calibri" w:cs="Times New Roman"/>
                <w:b/>
                <w:sz w:val="22"/>
                <w:szCs w:val="22"/>
                <w:lang w:val="en-GB"/>
              </w:rPr>
              <w:t>Success criteria</w:t>
            </w:r>
          </w:p>
          <w:p w:rsidR="00F037A7" w:rsidRPr="00F037A7" w:rsidRDefault="00F037A7" w:rsidP="00F037A7">
            <w:pPr>
              <w:rPr>
                <w:rFonts w:ascii="Calibri" w:eastAsia="Calibri" w:hAnsi="Calibri" w:cs="Times New Roman"/>
                <w:i/>
                <w:sz w:val="18"/>
                <w:szCs w:val="18"/>
                <w:lang w:val="en-GB"/>
              </w:rPr>
            </w:pPr>
            <w:r w:rsidRPr="00F037A7">
              <w:rPr>
                <w:rFonts w:ascii="Calibri" w:eastAsia="Calibri" w:hAnsi="Calibri" w:cs="Times New Roman"/>
                <w:i/>
                <w:sz w:val="18"/>
                <w:szCs w:val="18"/>
                <w:lang w:val="en-GB"/>
              </w:rPr>
              <w:t>(cut and paste from S.C box above)</w:t>
            </w:r>
          </w:p>
        </w:tc>
        <w:tc>
          <w:tcPr>
            <w:tcW w:w="2976" w:type="dxa"/>
            <w:shd w:val="clear" w:color="auto" w:fill="auto"/>
          </w:tcPr>
          <w:p w:rsidR="00F037A7" w:rsidRPr="00F037A7" w:rsidRDefault="00F037A7" w:rsidP="00F037A7">
            <w:pPr>
              <w:rPr>
                <w:rFonts w:ascii="Calibri" w:eastAsia="Calibri" w:hAnsi="Calibri" w:cs="Times New Roman"/>
                <w:b/>
                <w:sz w:val="22"/>
                <w:szCs w:val="22"/>
                <w:lang w:val="en-GB"/>
              </w:rPr>
            </w:pPr>
            <w:r w:rsidRPr="00F037A7">
              <w:rPr>
                <w:rFonts w:ascii="Calibri" w:eastAsia="Calibri" w:hAnsi="Calibri" w:cs="Times New Roman"/>
                <w:b/>
                <w:sz w:val="22"/>
                <w:szCs w:val="22"/>
                <w:lang w:val="en-GB"/>
              </w:rPr>
              <w:t xml:space="preserve">Names of those below (-) or exceeding (+) </w:t>
            </w:r>
          </w:p>
        </w:tc>
        <w:tc>
          <w:tcPr>
            <w:tcW w:w="4820" w:type="dxa"/>
            <w:shd w:val="clear" w:color="auto" w:fill="auto"/>
          </w:tcPr>
          <w:p w:rsidR="00F037A7" w:rsidRPr="00F037A7" w:rsidRDefault="00F037A7" w:rsidP="00F037A7">
            <w:pPr>
              <w:rPr>
                <w:rFonts w:ascii="Calibri" w:eastAsia="Calibri" w:hAnsi="Calibri" w:cs="Times New Roman"/>
                <w:b/>
                <w:sz w:val="22"/>
                <w:szCs w:val="22"/>
                <w:lang w:val="en-GB"/>
              </w:rPr>
            </w:pPr>
            <w:r w:rsidRPr="00F037A7">
              <w:rPr>
                <w:rFonts w:ascii="Calibri" w:eastAsia="Calibri" w:hAnsi="Calibri" w:cs="Times New Roman"/>
                <w:b/>
                <w:sz w:val="22"/>
                <w:szCs w:val="22"/>
                <w:lang w:val="en-GB"/>
              </w:rPr>
              <w:t>Action required? (Now what?)</w:t>
            </w:r>
          </w:p>
          <w:p w:rsidR="00F037A7" w:rsidRPr="00F037A7" w:rsidRDefault="00F037A7" w:rsidP="00F037A7">
            <w:pPr>
              <w:rPr>
                <w:rFonts w:ascii="Calibri" w:eastAsia="Calibri" w:hAnsi="Calibri" w:cs="Times New Roman"/>
                <w:sz w:val="16"/>
                <w:szCs w:val="16"/>
                <w:lang w:val="en-GB"/>
              </w:rPr>
            </w:pPr>
            <w:r w:rsidRPr="00F037A7">
              <w:rPr>
                <w:rFonts w:ascii="Calibri" w:eastAsia="Calibri" w:hAnsi="Calibri" w:cs="Times New Roman"/>
                <w:sz w:val="16"/>
                <w:szCs w:val="16"/>
                <w:lang w:val="en-GB"/>
              </w:rPr>
              <w:t>What do you need to do to respond to your assessment and children’s emerging needs? Changes to planning (show on weekly plan)?  Targeted intervention? Change of group? Change of support?</w:t>
            </w:r>
          </w:p>
        </w:tc>
      </w:tr>
      <w:tr w:rsidR="00F037A7" w:rsidRPr="00F037A7" w:rsidTr="00F037A7">
        <w:tc>
          <w:tcPr>
            <w:tcW w:w="2978" w:type="dxa"/>
            <w:vMerge w:val="restart"/>
            <w:shd w:val="clear" w:color="auto" w:fill="auto"/>
          </w:tcPr>
          <w:p w:rsidR="00F037A7" w:rsidRPr="00F037A7" w:rsidRDefault="00F037A7" w:rsidP="00F037A7">
            <w:pPr>
              <w:rPr>
                <w:rFonts w:ascii="Calibri" w:eastAsia="Calibri" w:hAnsi="Calibri" w:cs="Times New Roman"/>
                <w:sz w:val="20"/>
                <w:szCs w:val="20"/>
                <w:lang w:val="en-GB"/>
              </w:rPr>
            </w:pPr>
          </w:p>
          <w:p w:rsidR="00CB5546" w:rsidRDefault="00CB5546" w:rsidP="00CB5546">
            <w:pPr>
              <w:pStyle w:val="ListParagraph"/>
              <w:numPr>
                <w:ilvl w:val="0"/>
                <w:numId w:val="5"/>
              </w:numPr>
              <w:ind w:left="357" w:hanging="357"/>
              <w:rPr>
                <w:sz w:val="22"/>
                <w:szCs w:val="22"/>
              </w:rPr>
            </w:pPr>
            <w:r w:rsidRPr="00CB5546">
              <w:rPr>
                <w:sz w:val="22"/>
                <w:szCs w:val="22"/>
              </w:rPr>
              <w:t xml:space="preserve">I can share </w:t>
            </w:r>
            <w:r w:rsidR="006C56AB">
              <w:rPr>
                <w:sz w:val="22"/>
                <w:szCs w:val="22"/>
              </w:rPr>
              <w:t xml:space="preserve">and explain </w:t>
            </w:r>
            <w:r w:rsidRPr="00CB5546">
              <w:rPr>
                <w:sz w:val="22"/>
                <w:szCs w:val="22"/>
              </w:rPr>
              <w:t>my ideas (about “a boat in the dark”)</w:t>
            </w:r>
          </w:p>
          <w:p w:rsidR="00CB5546" w:rsidRPr="00CB5546" w:rsidRDefault="00CB5546" w:rsidP="00CB5546">
            <w:pPr>
              <w:pStyle w:val="ListParagraph"/>
              <w:ind w:left="357"/>
              <w:rPr>
                <w:sz w:val="22"/>
                <w:szCs w:val="22"/>
              </w:rPr>
            </w:pPr>
          </w:p>
          <w:p w:rsidR="00F037A7" w:rsidRPr="00F037A7" w:rsidRDefault="00CB5546" w:rsidP="00F037A7">
            <w:pPr>
              <w:rPr>
                <w:rFonts w:ascii="Calibri" w:eastAsia="Calibri" w:hAnsi="Calibri" w:cs="Times New Roman"/>
                <w:sz w:val="20"/>
                <w:szCs w:val="20"/>
                <w:lang w:val="en-GB"/>
              </w:rPr>
            </w:pPr>
            <w:r w:rsidRPr="00CB5546">
              <w:rPr>
                <w:rFonts w:ascii="Calibri" w:eastAsia="Calibri" w:hAnsi="Calibri" w:cs="Times New Roman"/>
                <w:sz w:val="20"/>
                <w:szCs w:val="20"/>
                <w:highlight w:val="yellow"/>
                <w:lang w:val="en-GB"/>
              </w:rPr>
              <w:t>Focus on Tim and Bianca</w:t>
            </w:r>
          </w:p>
        </w:tc>
        <w:tc>
          <w:tcPr>
            <w:tcW w:w="2976" w:type="dxa"/>
            <w:shd w:val="clear" w:color="auto" w:fill="auto"/>
          </w:tcPr>
          <w:p w:rsidR="00F037A7" w:rsidRPr="00F037A7" w:rsidRDefault="00F037A7" w:rsidP="00F037A7">
            <w:pPr>
              <w:rPr>
                <w:rFonts w:ascii="Calibri" w:eastAsia="Calibri" w:hAnsi="Calibri" w:cs="Times New Roman"/>
                <w:sz w:val="20"/>
                <w:szCs w:val="20"/>
                <w:lang w:val="en-GB"/>
              </w:rPr>
            </w:pPr>
            <w:r w:rsidRPr="00F037A7">
              <w:rPr>
                <w:rFonts w:ascii="Calibri" w:eastAsia="Calibri" w:hAnsi="Calibri" w:cs="Times New Roman"/>
                <w:sz w:val="20"/>
                <w:szCs w:val="20"/>
                <w:lang w:val="en-GB"/>
              </w:rPr>
              <w:t xml:space="preserve">(-) </w:t>
            </w:r>
          </w:p>
          <w:p w:rsidR="00F037A7" w:rsidRPr="00F037A7" w:rsidRDefault="00F037A7" w:rsidP="00F037A7">
            <w:pPr>
              <w:rPr>
                <w:rFonts w:ascii="Calibri" w:eastAsia="Calibri" w:hAnsi="Calibri" w:cs="Times New Roman"/>
                <w:sz w:val="20"/>
                <w:szCs w:val="20"/>
                <w:lang w:val="en-GB"/>
              </w:rPr>
            </w:pPr>
          </w:p>
          <w:p w:rsidR="00F037A7" w:rsidRPr="00F037A7" w:rsidRDefault="00F037A7" w:rsidP="00F037A7">
            <w:pPr>
              <w:rPr>
                <w:rFonts w:ascii="Calibri" w:eastAsia="Calibri" w:hAnsi="Calibri" w:cs="Times New Roman"/>
                <w:sz w:val="20"/>
                <w:szCs w:val="20"/>
                <w:lang w:val="en-GB"/>
              </w:rPr>
            </w:pPr>
          </w:p>
          <w:p w:rsidR="00F037A7" w:rsidRPr="00F037A7" w:rsidRDefault="00F037A7" w:rsidP="00F037A7">
            <w:pPr>
              <w:rPr>
                <w:rFonts w:ascii="Calibri" w:eastAsia="Calibri" w:hAnsi="Calibri" w:cs="Times New Roman"/>
                <w:sz w:val="20"/>
                <w:szCs w:val="20"/>
                <w:lang w:val="en-GB"/>
              </w:rPr>
            </w:pPr>
          </w:p>
        </w:tc>
        <w:tc>
          <w:tcPr>
            <w:tcW w:w="4820" w:type="dxa"/>
            <w:shd w:val="clear" w:color="auto" w:fill="auto"/>
          </w:tcPr>
          <w:p w:rsidR="00F037A7" w:rsidRPr="00F037A7" w:rsidRDefault="00F037A7" w:rsidP="00F037A7">
            <w:pPr>
              <w:rPr>
                <w:rFonts w:ascii="Calibri" w:eastAsia="Calibri" w:hAnsi="Calibri" w:cs="Times New Roman"/>
                <w:sz w:val="20"/>
                <w:szCs w:val="20"/>
                <w:lang w:val="en-GB"/>
              </w:rPr>
            </w:pPr>
          </w:p>
        </w:tc>
      </w:tr>
      <w:tr w:rsidR="00F037A7" w:rsidRPr="00F037A7" w:rsidTr="00F037A7">
        <w:tc>
          <w:tcPr>
            <w:tcW w:w="2978" w:type="dxa"/>
            <w:vMerge/>
            <w:shd w:val="clear" w:color="auto" w:fill="auto"/>
          </w:tcPr>
          <w:p w:rsidR="00F037A7" w:rsidRPr="00F037A7" w:rsidRDefault="00F037A7" w:rsidP="00F037A7">
            <w:pPr>
              <w:rPr>
                <w:rFonts w:ascii="Calibri" w:eastAsia="Calibri" w:hAnsi="Calibri" w:cs="Times New Roman"/>
                <w:sz w:val="20"/>
                <w:szCs w:val="20"/>
                <w:lang w:val="en-GB"/>
              </w:rPr>
            </w:pPr>
          </w:p>
        </w:tc>
        <w:tc>
          <w:tcPr>
            <w:tcW w:w="2976" w:type="dxa"/>
            <w:shd w:val="clear" w:color="auto" w:fill="auto"/>
          </w:tcPr>
          <w:p w:rsidR="00F037A7" w:rsidRPr="00F037A7" w:rsidRDefault="00F037A7" w:rsidP="00F037A7">
            <w:pPr>
              <w:rPr>
                <w:rFonts w:ascii="Calibri" w:eastAsia="Calibri" w:hAnsi="Calibri" w:cs="Times New Roman"/>
                <w:sz w:val="20"/>
                <w:szCs w:val="20"/>
                <w:lang w:val="en-GB"/>
              </w:rPr>
            </w:pPr>
            <w:r w:rsidRPr="00F037A7">
              <w:rPr>
                <w:rFonts w:ascii="Calibri" w:eastAsia="Calibri" w:hAnsi="Calibri" w:cs="Times New Roman"/>
                <w:sz w:val="20"/>
                <w:szCs w:val="20"/>
                <w:lang w:val="en-GB"/>
              </w:rPr>
              <w:t>(+)</w:t>
            </w:r>
          </w:p>
          <w:p w:rsidR="00F037A7" w:rsidRPr="00F037A7" w:rsidRDefault="00F037A7" w:rsidP="00F037A7">
            <w:pPr>
              <w:rPr>
                <w:rFonts w:ascii="Calibri" w:eastAsia="Calibri" w:hAnsi="Calibri" w:cs="Times New Roman"/>
                <w:sz w:val="20"/>
                <w:szCs w:val="20"/>
                <w:lang w:val="en-GB"/>
              </w:rPr>
            </w:pPr>
          </w:p>
        </w:tc>
        <w:tc>
          <w:tcPr>
            <w:tcW w:w="4820" w:type="dxa"/>
            <w:shd w:val="clear" w:color="auto" w:fill="auto"/>
          </w:tcPr>
          <w:p w:rsidR="00F037A7" w:rsidRPr="00F037A7" w:rsidRDefault="00F037A7" w:rsidP="00F037A7">
            <w:pPr>
              <w:rPr>
                <w:rFonts w:ascii="Calibri" w:eastAsia="Calibri" w:hAnsi="Calibri" w:cs="Times New Roman"/>
                <w:sz w:val="20"/>
                <w:szCs w:val="20"/>
                <w:lang w:val="en-GB"/>
              </w:rPr>
            </w:pPr>
          </w:p>
        </w:tc>
      </w:tr>
      <w:tr w:rsidR="00F037A7" w:rsidRPr="00F037A7" w:rsidTr="00F037A7">
        <w:tc>
          <w:tcPr>
            <w:tcW w:w="2978" w:type="dxa"/>
            <w:vMerge w:val="restart"/>
            <w:shd w:val="clear" w:color="auto" w:fill="auto"/>
          </w:tcPr>
          <w:p w:rsidR="00CB5546" w:rsidRPr="00CB5546" w:rsidRDefault="00CB5546" w:rsidP="00CB5546">
            <w:pPr>
              <w:pStyle w:val="ListParagraph"/>
              <w:numPr>
                <w:ilvl w:val="0"/>
                <w:numId w:val="5"/>
              </w:numPr>
              <w:ind w:left="357" w:hanging="357"/>
              <w:rPr>
                <w:sz w:val="22"/>
                <w:szCs w:val="22"/>
              </w:rPr>
            </w:pPr>
            <w:r w:rsidRPr="00CB5546">
              <w:rPr>
                <w:sz w:val="22"/>
                <w:szCs w:val="22"/>
              </w:rPr>
              <w:t>I can label my picture with nouns and adjectives; verbs and adverbs</w:t>
            </w:r>
          </w:p>
          <w:p w:rsidR="00F037A7" w:rsidRPr="00F037A7" w:rsidRDefault="00F037A7" w:rsidP="00F037A7">
            <w:pPr>
              <w:rPr>
                <w:rFonts w:ascii="Calibri" w:eastAsia="Calibri" w:hAnsi="Calibri" w:cs="Times New Roman"/>
                <w:sz w:val="20"/>
                <w:szCs w:val="20"/>
                <w:lang w:val="en-GB"/>
              </w:rPr>
            </w:pPr>
          </w:p>
        </w:tc>
        <w:tc>
          <w:tcPr>
            <w:tcW w:w="2976" w:type="dxa"/>
            <w:shd w:val="clear" w:color="auto" w:fill="auto"/>
          </w:tcPr>
          <w:p w:rsidR="00F037A7" w:rsidRPr="00F037A7" w:rsidRDefault="00F037A7" w:rsidP="00F037A7">
            <w:pPr>
              <w:rPr>
                <w:rFonts w:ascii="Calibri" w:eastAsia="Calibri" w:hAnsi="Calibri" w:cs="Times New Roman"/>
                <w:sz w:val="20"/>
                <w:szCs w:val="20"/>
                <w:lang w:val="en-GB"/>
              </w:rPr>
            </w:pPr>
            <w:r w:rsidRPr="00F037A7">
              <w:rPr>
                <w:rFonts w:ascii="Calibri" w:eastAsia="Calibri" w:hAnsi="Calibri" w:cs="Times New Roman"/>
                <w:sz w:val="20"/>
                <w:szCs w:val="20"/>
                <w:lang w:val="en-GB"/>
              </w:rPr>
              <w:t>(-)</w:t>
            </w:r>
          </w:p>
          <w:p w:rsidR="00F037A7" w:rsidRPr="00F037A7" w:rsidRDefault="00F037A7" w:rsidP="00F037A7">
            <w:pPr>
              <w:rPr>
                <w:rFonts w:ascii="Calibri" w:eastAsia="Calibri" w:hAnsi="Calibri" w:cs="Times New Roman"/>
                <w:sz w:val="20"/>
                <w:szCs w:val="20"/>
                <w:lang w:val="en-GB"/>
              </w:rPr>
            </w:pPr>
          </w:p>
          <w:p w:rsidR="00F037A7" w:rsidRPr="00F037A7" w:rsidRDefault="00F037A7" w:rsidP="00F037A7">
            <w:pPr>
              <w:rPr>
                <w:rFonts w:ascii="Calibri" w:eastAsia="Calibri" w:hAnsi="Calibri" w:cs="Times New Roman"/>
                <w:sz w:val="20"/>
                <w:szCs w:val="20"/>
                <w:lang w:val="en-GB"/>
              </w:rPr>
            </w:pPr>
          </w:p>
          <w:p w:rsidR="00F037A7" w:rsidRPr="00F037A7" w:rsidRDefault="00F037A7" w:rsidP="00F037A7">
            <w:pPr>
              <w:rPr>
                <w:rFonts w:ascii="Calibri" w:eastAsia="Calibri" w:hAnsi="Calibri" w:cs="Times New Roman"/>
                <w:sz w:val="20"/>
                <w:szCs w:val="20"/>
                <w:lang w:val="en-GB"/>
              </w:rPr>
            </w:pPr>
          </w:p>
        </w:tc>
        <w:tc>
          <w:tcPr>
            <w:tcW w:w="4820" w:type="dxa"/>
            <w:shd w:val="clear" w:color="auto" w:fill="auto"/>
          </w:tcPr>
          <w:p w:rsidR="00F037A7" w:rsidRPr="00F037A7" w:rsidRDefault="00F037A7" w:rsidP="00F037A7">
            <w:pPr>
              <w:rPr>
                <w:rFonts w:ascii="Calibri" w:eastAsia="Calibri" w:hAnsi="Calibri" w:cs="Times New Roman"/>
                <w:sz w:val="20"/>
                <w:szCs w:val="20"/>
                <w:lang w:val="en-GB"/>
              </w:rPr>
            </w:pPr>
          </w:p>
        </w:tc>
      </w:tr>
      <w:tr w:rsidR="00F037A7" w:rsidRPr="00F037A7" w:rsidTr="00F037A7">
        <w:tc>
          <w:tcPr>
            <w:tcW w:w="2978" w:type="dxa"/>
            <w:vMerge/>
            <w:shd w:val="clear" w:color="auto" w:fill="auto"/>
          </w:tcPr>
          <w:p w:rsidR="00F037A7" w:rsidRPr="00F037A7" w:rsidRDefault="00F037A7" w:rsidP="00F037A7">
            <w:pPr>
              <w:rPr>
                <w:rFonts w:ascii="Calibri" w:eastAsia="Calibri" w:hAnsi="Calibri" w:cs="Times New Roman"/>
                <w:sz w:val="20"/>
                <w:szCs w:val="20"/>
                <w:lang w:val="en-GB"/>
              </w:rPr>
            </w:pPr>
          </w:p>
        </w:tc>
        <w:tc>
          <w:tcPr>
            <w:tcW w:w="2976" w:type="dxa"/>
            <w:shd w:val="clear" w:color="auto" w:fill="auto"/>
          </w:tcPr>
          <w:p w:rsidR="00F037A7" w:rsidRPr="00F037A7" w:rsidRDefault="00F037A7" w:rsidP="00F037A7">
            <w:pPr>
              <w:rPr>
                <w:rFonts w:ascii="Calibri" w:eastAsia="Calibri" w:hAnsi="Calibri" w:cs="Times New Roman"/>
                <w:sz w:val="20"/>
                <w:szCs w:val="20"/>
                <w:lang w:val="en-GB"/>
              </w:rPr>
            </w:pPr>
            <w:r w:rsidRPr="00F037A7">
              <w:rPr>
                <w:rFonts w:ascii="Calibri" w:eastAsia="Calibri" w:hAnsi="Calibri" w:cs="Times New Roman"/>
                <w:sz w:val="20"/>
                <w:szCs w:val="20"/>
                <w:lang w:val="en-GB"/>
              </w:rPr>
              <w:t>(+)</w:t>
            </w:r>
          </w:p>
          <w:p w:rsidR="00F037A7" w:rsidRPr="00F037A7" w:rsidRDefault="00F037A7" w:rsidP="00F037A7">
            <w:pPr>
              <w:rPr>
                <w:rFonts w:ascii="Calibri" w:eastAsia="Calibri" w:hAnsi="Calibri" w:cs="Times New Roman"/>
                <w:sz w:val="20"/>
                <w:szCs w:val="20"/>
                <w:lang w:val="en-GB"/>
              </w:rPr>
            </w:pPr>
          </w:p>
          <w:p w:rsidR="00F037A7" w:rsidRPr="00F037A7" w:rsidRDefault="00F037A7" w:rsidP="00F037A7">
            <w:pPr>
              <w:rPr>
                <w:rFonts w:ascii="Calibri" w:eastAsia="Calibri" w:hAnsi="Calibri" w:cs="Times New Roman"/>
                <w:sz w:val="20"/>
                <w:szCs w:val="20"/>
                <w:lang w:val="en-GB"/>
              </w:rPr>
            </w:pPr>
          </w:p>
          <w:p w:rsidR="00F037A7" w:rsidRPr="00F037A7" w:rsidRDefault="00F037A7" w:rsidP="00F037A7">
            <w:pPr>
              <w:rPr>
                <w:rFonts w:ascii="Calibri" w:eastAsia="Calibri" w:hAnsi="Calibri" w:cs="Times New Roman"/>
                <w:sz w:val="20"/>
                <w:szCs w:val="20"/>
                <w:lang w:val="en-GB"/>
              </w:rPr>
            </w:pPr>
          </w:p>
        </w:tc>
        <w:tc>
          <w:tcPr>
            <w:tcW w:w="4820" w:type="dxa"/>
            <w:shd w:val="clear" w:color="auto" w:fill="auto"/>
          </w:tcPr>
          <w:p w:rsidR="00F037A7" w:rsidRPr="00F037A7" w:rsidRDefault="00F037A7" w:rsidP="00F037A7">
            <w:pPr>
              <w:rPr>
                <w:rFonts w:ascii="Calibri" w:eastAsia="Calibri" w:hAnsi="Calibri" w:cs="Times New Roman"/>
                <w:sz w:val="20"/>
                <w:szCs w:val="20"/>
                <w:lang w:val="en-GB"/>
              </w:rPr>
            </w:pPr>
          </w:p>
        </w:tc>
      </w:tr>
      <w:tr w:rsidR="00F037A7" w:rsidRPr="00F037A7" w:rsidTr="00F037A7">
        <w:tc>
          <w:tcPr>
            <w:tcW w:w="2978" w:type="dxa"/>
            <w:vMerge w:val="restart"/>
            <w:shd w:val="clear" w:color="auto" w:fill="auto"/>
          </w:tcPr>
          <w:p w:rsidR="00CB5546" w:rsidRPr="00CB5546" w:rsidRDefault="006C56AB" w:rsidP="00CB5546">
            <w:pPr>
              <w:pStyle w:val="ListParagraph"/>
              <w:numPr>
                <w:ilvl w:val="0"/>
                <w:numId w:val="5"/>
              </w:numPr>
              <w:ind w:left="357" w:hanging="357"/>
              <w:rPr>
                <w:sz w:val="22"/>
                <w:szCs w:val="22"/>
              </w:rPr>
            </w:pPr>
            <w:r>
              <w:rPr>
                <w:sz w:val="22"/>
                <w:szCs w:val="22"/>
              </w:rPr>
              <w:t>I can extend</w:t>
            </w:r>
            <w:r w:rsidR="00CB5546" w:rsidRPr="00CB5546">
              <w:rPr>
                <w:sz w:val="22"/>
                <w:szCs w:val="22"/>
              </w:rPr>
              <w:t xml:space="preserve"> my ideas and my vocabulary to write a poem </w:t>
            </w:r>
          </w:p>
          <w:p w:rsidR="00F037A7" w:rsidRPr="00F037A7" w:rsidRDefault="00F037A7" w:rsidP="00F037A7">
            <w:pPr>
              <w:rPr>
                <w:rFonts w:ascii="Calibri" w:eastAsia="Calibri" w:hAnsi="Calibri" w:cs="Times New Roman"/>
                <w:sz w:val="20"/>
                <w:szCs w:val="20"/>
                <w:lang w:val="en-GB"/>
              </w:rPr>
            </w:pPr>
          </w:p>
        </w:tc>
        <w:tc>
          <w:tcPr>
            <w:tcW w:w="2976" w:type="dxa"/>
            <w:shd w:val="clear" w:color="auto" w:fill="auto"/>
          </w:tcPr>
          <w:p w:rsidR="00F037A7" w:rsidRPr="00F037A7" w:rsidRDefault="00F037A7" w:rsidP="00F037A7">
            <w:pPr>
              <w:rPr>
                <w:rFonts w:ascii="Calibri" w:eastAsia="Calibri" w:hAnsi="Calibri" w:cs="Times New Roman"/>
                <w:sz w:val="20"/>
                <w:szCs w:val="20"/>
                <w:lang w:val="en-GB"/>
              </w:rPr>
            </w:pPr>
            <w:r w:rsidRPr="00F037A7">
              <w:rPr>
                <w:rFonts w:ascii="Calibri" w:eastAsia="Calibri" w:hAnsi="Calibri" w:cs="Times New Roman"/>
                <w:sz w:val="20"/>
                <w:szCs w:val="20"/>
                <w:lang w:val="en-GB"/>
              </w:rPr>
              <w:t>(-)</w:t>
            </w:r>
          </w:p>
          <w:p w:rsidR="00F037A7" w:rsidRPr="00F037A7" w:rsidRDefault="00F037A7" w:rsidP="00F037A7">
            <w:pPr>
              <w:rPr>
                <w:rFonts w:ascii="Calibri" w:eastAsia="Calibri" w:hAnsi="Calibri" w:cs="Times New Roman"/>
                <w:sz w:val="20"/>
                <w:szCs w:val="20"/>
                <w:lang w:val="en-GB"/>
              </w:rPr>
            </w:pPr>
          </w:p>
          <w:p w:rsidR="00F037A7" w:rsidRPr="00F037A7" w:rsidRDefault="00F037A7" w:rsidP="00F037A7">
            <w:pPr>
              <w:rPr>
                <w:rFonts w:ascii="Calibri" w:eastAsia="Calibri" w:hAnsi="Calibri" w:cs="Times New Roman"/>
                <w:sz w:val="20"/>
                <w:szCs w:val="20"/>
                <w:lang w:val="en-GB"/>
              </w:rPr>
            </w:pPr>
          </w:p>
          <w:p w:rsidR="00F037A7" w:rsidRPr="00F037A7" w:rsidRDefault="00F037A7" w:rsidP="00F037A7">
            <w:pPr>
              <w:rPr>
                <w:rFonts w:ascii="Calibri" w:eastAsia="Calibri" w:hAnsi="Calibri" w:cs="Times New Roman"/>
                <w:sz w:val="20"/>
                <w:szCs w:val="20"/>
                <w:lang w:val="en-GB"/>
              </w:rPr>
            </w:pPr>
          </w:p>
        </w:tc>
        <w:tc>
          <w:tcPr>
            <w:tcW w:w="4820" w:type="dxa"/>
            <w:shd w:val="clear" w:color="auto" w:fill="auto"/>
          </w:tcPr>
          <w:p w:rsidR="00F037A7" w:rsidRPr="00F037A7" w:rsidRDefault="00F037A7" w:rsidP="00F037A7">
            <w:pPr>
              <w:rPr>
                <w:rFonts w:ascii="Calibri" w:eastAsia="Calibri" w:hAnsi="Calibri" w:cs="Times New Roman"/>
                <w:sz w:val="20"/>
                <w:szCs w:val="20"/>
                <w:lang w:val="en-GB"/>
              </w:rPr>
            </w:pPr>
          </w:p>
        </w:tc>
      </w:tr>
      <w:tr w:rsidR="00F037A7" w:rsidRPr="00F037A7" w:rsidTr="00F037A7">
        <w:tc>
          <w:tcPr>
            <w:tcW w:w="2978" w:type="dxa"/>
            <w:vMerge/>
            <w:shd w:val="clear" w:color="auto" w:fill="auto"/>
          </w:tcPr>
          <w:p w:rsidR="00F037A7" w:rsidRPr="00F037A7" w:rsidRDefault="00F037A7" w:rsidP="00F037A7">
            <w:pPr>
              <w:rPr>
                <w:rFonts w:ascii="Calibri" w:eastAsia="Calibri" w:hAnsi="Calibri" w:cs="Times New Roman"/>
                <w:sz w:val="20"/>
                <w:szCs w:val="20"/>
                <w:lang w:val="en-GB"/>
              </w:rPr>
            </w:pPr>
          </w:p>
        </w:tc>
        <w:tc>
          <w:tcPr>
            <w:tcW w:w="2976" w:type="dxa"/>
            <w:shd w:val="clear" w:color="auto" w:fill="auto"/>
          </w:tcPr>
          <w:p w:rsidR="00F037A7" w:rsidRPr="00F037A7" w:rsidRDefault="00F037A7" w:rsidP="00F037A7">
            <w:pPr>
              <w:rPr>
                <w:rFonts w:ascii="Calibri" w:eastAsia="Calibri" w:hAnsi="Calibri" w:cs="Times New Roman"/>
                <w:sz w:val="20"/>
                <w:szCs w:val="20"/>
                <w:lang w:val="en-GB"/>
              </w:rPr>
            </w:pPr>
            <w:r w:rsidRPr="00F037A7">
              <w:rPr>
                <w:rFonts w:ascii="Calibri" w:eastAsia="Calibri" w:hAnsi="Calibri" w:cs="Times New Roman"/>
                <w:sz w:val="20"/>
                <w:szCs w:val="20"/>
                <w:lang w:val="en-GB"/>
              </w:rPr>
              <w:t>(+)</w:t>
            </w:r>
          </w:p>
          <w:p w:rsidR="00F037A7" w:rsidRPr="00F037A7" w:rsidRDefault="00F037A7" w:rsidP="00F037A7">
            <w:pPr>
              <w:rPr>
                <w:rFonts w:ascii="Calibri" w:eastAsia="Calibri" w:hAnsi="Calibri" w:cs="Times New Roman"/>
                <w:sz w:val="20"/>
                <w:szCs w:val="20"/>
                <w:lang w:val="en-GB"/>
              </w:rPr>
            </w:pPr>
          </w:p>
          <w:p w:rsidR="00F037A7" w:rsidRPr="00F037A7" w:rsidRDefault="00F037A7" w:rsidP="00F037A7">
            <w:pPr>
              <w:rPr>
                <w:rFonts w:ascii="Calibri" w:eastAsia="Calibri" w:hAnsi="Calibri" w:cs="Times New Roman"/>
                <w:sz w:val="20"/>
                <w:szCs w:val="20"/>
                <w:lang w:val="en-GB"/>
              </w:rPr>
            </w:pPr>
          </w:p>
          <w:p w:rsidR="00F037A7" w:rsidRPr="00F037A7" w:rsidRDefault="00F037A7" w:rsidP="00F037A7">
            <w:pPr>
              <w:rPr>
                <w:rFonts w:ascii="Calibri" w:eastAsia="Calibri" w:hAnsi="Calibri" w:cs="Times New Roman"/>
                <w:sz w:val="20"/>
                <w:szCs w:val="20"/>
                <w:lang w:val="en-GB"/>
              </w:rPr>
            </w:pPr>
          </w:p>
        </w:tc>
        <w:tc>
          <w:tcPr>
            <w:tcW w:w="4820" w:type="dxa"/>
            <w:shd w:val="clear" w:color="auto" w:fill="auto"/>
          </w:tcPr>
          <w:p w:rsidR="00F037A7" w:rsidRPr="00F037A7" w:rsidRDefault="00F037A7" w:rsidP="00F037A7">
            <w:pPr>
              <w:rPr>
                <w:rFonts w:ascii="Calibri" w:eastAsia="Calibri" w:hAnsi="Calibri" w:cs="Times New Roman"/>
                <w:sz w:val="20"/>
                <w:szCs w:val="20"/>
                <w:lang w:val="en-GB"/>
              </w:rPr>
            </w:pPr>
          </w:p>
        </w:tc>
      </w:tr>
      <w:tr w:rsidR="00F037A7" w:rsidRPr="00F037A7" w:rsidTr="00F037A7">
        <w:tc>
          <w:tcPr>
            <w:tcW w:w="2978" w:type="dxa"/>
            <w:vMerge/>
            <w:shd w:val="clear" w:color="auto" w:fill="auto"/>
          </w:tcPr>
          <w:p w:rsidR="00F037A7" w:rsidRPr="00F037A7" w:rsidRDefault="00F037A7" w:rsidP="00F037A7">
            <w:pPr>
              <w:rPr>
                <w:rFonts w:ascii="Calibri" w:eastAsia="Calibri" w:hAnsi="Calibri" w:cs="Times New Roman"/>
                <w:sz w:val="20"/>
                <w:szCs w:val="20"/>
                <w:lang w:val="en-GB"/>
              </w:rPr>
            </w:pPr>
          </w:p>
        </w:tc>
        <w:tc>
          <w:tcPr>
            <w:tcW w:w="2976" w:type="dxa"/>
            <w:shd w:val="clear" w:color="auto" w:fill="auto"/>
          </w:tcPr>
          <w:p w:rsidR="00F037A7" w:rsidRPr="00F037A7" w:rsidRDefault="00F037A7" w:rsidP="00F037A7">
            <w:pPr>
              <w:rPr>
                <w:rFonts w:ascii="Calibri" w:eastAsia="Calibri" w:hAnsi="Calibri" w:cs="Times New Roman"/>
                <w:sz w:val="20"/>
                <w:szCs w:val="20"/>
                <w:lang w:val="en-GB"/>
              </w:rPr>
            </w:pPr>
            <w:r w:rsidRPr="00F037A7">
              <w:rPr>
                <w:rFonts w:ascii="Calibri" w:eastAsia="Calibri" w:hAnsi="Calibri" w:cs="Times New Roman"/>
                <w:sz w:val="20"/>
                <w:szCs w:val="20"/>
                <w:lang w:val="en-GB"/>
              </w:rPr>
              <w:t>(+)</w:t>
            </w:r>
          </w:p>
          <w:p w:rsidR="00F037A7" w:rsidRPr="00F037A7" w:rsidRDefault="00F037A7" w:rsidP="00F037A7">
            <w:pPr>
              <w:rPr>
                <w:rFonts w:ascii="Calibri" w:eastAsia="Calibri" w:hAnsi="Calibri" w:cs="Times New Roman"/>
                <w:sz w:val="20"/>
                <w:szCs w:val="20"/>
                <w:lang w:val="en-GB"/>
              </w:rPr>
            </w:pPr>
          </w:p>
          <w:p w:rsidR="00F037A7" w:rsidRDefault="00F037A7" w:rsidP="00F037A7">
            <w:pPr>
              <w:rPr>
                <w:rFonts w:ascii="Calibri" w:eastAsia="Calibri" w:hAnsi="Calibri" w:cs="Times New Roman"/>
                <w:sz w:val="20"/>
                <w:szCs w:val="20"/>
                <w:lang w:val="en-GB"/>
              </w:rPr>
            </w:pPr>
          </w:p>
          <w:p w:rsidR="00F037A7" w:rsidRPr="00F037A7" w:rsidRDefault="00F037A7" w:rsidP="00F037A7">
            <w:pPr>
              <w:rPr>
                <w:rFonts w:ascii="Calibri" w:eastAsia="Calibri" w:hAnsi="Calibri" w:cs="Times New Roman"/>
                <w:sz w:val="20"/>
                <w:szCs w:val="20"/>
                <w:lang w:val="en-GB"/>
              </w:rPr>
            </w:pPr>
          </w:p>
        </w:tc>
        <w:tc>
          <w:tcPr>
            <w:tcW w:w="4820" w:type="dxa"/>
            <w:shd w:val="clear" w:color="auto" w:fill="auto"/>
          </w:tcPr>
          <w:p w:rsidR="00F037A7" w:rsidRPr="00F037A7" w:rsidRDefault="00F037A7" w:rsidP="00F037A7">
            <w:pPr>
              <w:rPr>
                <w:rFonts w:ascii="Calibri" w:eastAsia="Calibri" w:hAnsi="Calibri" w:cs="Times New Roman"/>
                <w:sz w:val="20"/>
                <w:szCs w:val="20"/>
                <w:lang w:val="en-GB"/>
              </w:rPr>
            </w:pPr>
          </w:p>
        </w:tc>
      </w:tr>
    </w:tbl>
    <w:p w:rsidR="00F037A7" w:rsidRDefault="00F037A7"/>
    <w:sectPr w:rsidR="00F037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797" w:rsidRDefault="00650797" w:rsidP="00F037A7">
      <w:r>
        <w:separator/>
      </w:r>
    </w:p>
  </w:endnote>
  <w:endnote w:type="continuationSeparator" w:id="0">
    <w:p w:rsidR="00650797" w:rsidRDefault="00650797" w:rsidP="00F0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797" w:rsidRDefault="00650797" w:rsidP="00F037A7">
      <w:r>
        <w:separator/>
      </w:r>
    </w:p>
  </w:footnote>
  <w:footnote w:type="continuationSeparator" w:id="0">
    <w:p w:rsidR="00650797" w:rsidRDefault="00650797" w:rsidP="00F03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7A7" w:rsidRDefault="00F037A7">
    <w:pPr>
      <w:pStyle w:val="Header"/>
    </w:pPr>
    <w:r>
      <w:rPr>
        <w:bCs w:val="0"/>
        <w:noProof/>
        <w:lang w:val="en-GB" w:eastAsia="en-GB"/>
      </w:rPr>
      <w:drawing>
        <wp:anchor distT="0" distB="0" distL="114300" distR="114300" simplePos="0" relativeHeight="251658240" behindDoc="0" locked="0" layoutInCell="1" allowOverlap="1">
          <wp:simplePos x="0" y="0"/>
          <wp:positionH relativeFrom="margin">
            <wp:posOffset>2362200</wp:posOffset>
          </wp:positionH>
          <wp:positionV relativeFrom="paragraph">
            <wp:posOffset>-273685</wp:posOffset>
          </wp:positionV>
          <wp:extent cx="1114425" cy="471170"/>
          <wp:effectExtent l="0" t="0" r="9525" b="5080"/>
          <wp:wrapSquare wrapText="bothSides"/>
          <wp:docPr id="2" name="Picture 2" descr="C:\Users\mewxskk3\AppData\Local\Microsoft\Windows\INetCache\Content.MSO\7E3F0F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wxskk3\AppData\Local\Microsoft\Windows\INetCache\Content.MSO\7E3F0FEF.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4711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25922"/>
    <w:multiLevelType w:val="hybridMultilevel"/>
    <w:tmpl w:val="50649D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1F0E17"/>
    <w:multiLevelType w:val="hybridMultilevel"/>
    <w:tmpl w:val="7A0EE002"/>
    <w:lvl w:ilvl="0" w:tplc="04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2" w15:restartNumberingAfterBreak="0">
    <w:nsid w:val="32843A3D"/>
    <w:multiLevelType w:val="hybridMultilevel"/>
    <w:tmpl w:val="0FDE00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9372D3"/>
    <w:multiLevelType w:val="hybridMultilevel"/>
    <w:tmpl w:val="D49AAF44"/>
    <w:lvl w:ilvl="0" w:tplc="04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50587E90"/>
    <w:multiLevelType w:val="hybridMultilevel"/>
    <w:tmpl w:val="50809A5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E0A6E79"/>
    <w:multiLevelType w:val="hybridMultilevel"/>
    <w:tmpl w:val="E33C0EE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10604E"/>
    <w:multiLevelType w:val="hybridMultilevel"/>
    <w:tmpl w:val="C2FCBC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5D9"/>
    <w:rsid w:val="00002DFA"/>
    <w:rsid w:val="000E38B7"/>
    <w:rsid w:val="001C02ED"/>
    <w:rsid w:val="002B22A0"/>
    <w:rsid w:val="003045DC"/>
    <w:rsid w:val="00492BEF"/>
    <w:rsid w:val="006435D9"/>
    <w:rsid w:val="00650797"/>
    <w:rsid w:val="0065370B"/>
    <w:rsid w:val="006C56AB"/>
    <w:rsid w:val="008268EA"/>
    <w:rsid w:val="008D1B93"/>
    <w:rsid w:val="00906FAD"/>
    <w:rsid w:val="00A173BF"/>
    <w:rsid w:val="00AB44DF"/>
    <w:rsid w:val="00B81476"/>
    <w:rsid w:val="00BD76F3"/>
    <w:rsid w:val="00C83A35"/>
    <w:rsid w:val="00CB5546"/>
    <w:rsid w:val="00CF14AC"/>
    <w:rsid w:val="00DF6F1A"/>
    <w:rsid w:val="00E6151D"/>
    <w:rsid w:val="00E818D5"/>
    <w:rsid w:val="00F03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8CFA7D-7CD3-465C-83A4-4029E738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5D9"/>
    <w:pPr>
      <w:spacing w:after="0" w:line="240" w:lineRule="auto"/>
    </w:pPr>
    <w:rPr>
      <w:rFonts w:ascii="Arial" w:eastAsia="Times New Roman" w:hAnsi="Arial" w:cs="Arial"/>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435D9"/>
    <w:pPr>
      <w:widowControl w:val="0"/>
    </w:pPr>
    <w:rPr>
      <w:rFonts w:ascii="Calibri" w:eastAsia="Calibri" w:hAnsi="Calibri" w:cs="Times New Roman"/>
      <w:bCs w:val="0"/>
      <w:sz w:val="22"/>
      <w:szCs w:val="22"/>
    </w:rPr>
  </w:style>
  <w:style w:type="paragraph" w:styleId="ListParagraph">
    <w:name w:val="List Paragraph"/>
    <w:basedOn w:val="Normal"/>
    <w:uiPriority w:val="34"/>
    <w:qFormat/>
    <w:rsid w:val="003045DC"/>
    <w:pPr>
      <w:ind w:left="720"/>
      <w:contextualSpacing/>
    </w:pPr>
  </w:style>
  <w:style w:type="paragraph" w:styleId="Header">
    <w:name w:val="header"/>
    <w:basedOn w:val="Normal"/>
    <w:link w:val="HeaderChar"/>
    <w:uiPriority w:val="99"/>
    <w:unhideWhenUsed/>
    <w:rsid w:val="00F037A7"/>
    <w:pPr>
      <w:tabs>
        <w:tab w:val="center" w:pos="4513"/>
        <w:tab w:val="right" w:pos="9026"/>
      </w:tabs>
    </w:pPr>
  </w:style>
  <w:style w:type="character" w:customStyle="1" w:styleId="HeaderChar">
    <w:name w:val="Header Char"/>
    <w:basedOn w:val="DefaultParagraphFont"/>
    <w:link w:val="Header"/>
    <w:uiPriority w:val="99"/>
    <w:rsid w:val="00F037A7"/>
    <w:rPr>
      <w:rFonts w:ascii="Arial" w:eastAsia="Times New Roman" w:hAnsi="Arial" w:cs="Arial"/>
      <w:bCs/>
      <w:sz w:val="24"/>
      <w:szCs w:val="24"/>
      <w:lang w:val="en-US"/>
    </w:rPr>
  </w:style>
  <w:style w:type="paragraph" w:styleId="Footer">
    <w:name w:val="footer"/>
    <w:basedOn w:val="Normal"/>
    <w:link w:val="FooterChar"/>
    <w:uiPriority w:val="99"/>
    <w:unhideWhenUsed/>
    <w:rsid w:val="00F037A7"/>
    <w:pPr>
      <w:tabs>
        <w:tab w:val="center" w:pos="4513"/>
        <w:tab w:val="right" w:pos="9026"/>
      </w:tabs>
    </w:pPr>
  </w:style>
  <w:style w:type="character" w:customStyle="1" w:styleId="FooterChar">
    <w:name w:val="Footer Char"/>
    <w:basedOn w:val="DefaultParagraphFont"/>
    <w:link w:val="Footer"/>
    <w:uiPriority w:val="99"/>
    <w:rsid w:val="00F037A7"/>
    <w:rPr>
      <w:rFonts w:ascii="Arial" w:eastAsia="Times New Roman" w:hAnsi="Arial" w:cs="Arial"/>
      <w:bCs/>
      <w:sz w:val="24"/>
      <w:szCs w:val="24"/>
      <w:lang w:val="en-US"/>
    </w:rPr>
  </w:style>
  <w:style w:type="table" w:styleId="TableGrid">
    <w:name w:val="Table Grid"/>
    <w:basedOn w:val="TableNormal"/>
    <w:uiPriority w:val="39"/>
    <w:rsid w:val="002B2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AECEF-E9F0-443E-BCEB-4CDDFE5EC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Kilkenny</dc:creator>
  <cp:keywords/>
  <dc:description/>
  <cp:lastModifiedBy>Karen Kilkenny</cp:lastModifiedBy>
  <cp:revision>2</cp:revision>
  <dcterms:created xsi:type="dcterms:W3CDTF">2020-10-07T09:53:00Z</dcterms:created>
  <dcterms:modified xsi:type="dcterms:W3CDTF">2020-10-07T09:53:00Z</dcterms:modified>
</cp:coreProperties>
</file>