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F47" w14:textId="77777777" w:rsidR="00721835" w:rsidRPr="00F037A7" w:rsidRDefault="00721835" w:rsidP="00721835">
      <w:pPr>
        <w:rPr>
          <w:sz w:val="22"/>
          <w:szCs w:val="22"/>
          <w:u w:val="single"/>
        </w:rPr>
      </w:pPr>
      <w:r w:rsidRPr="00F037A7">
        <w:rPr>
          <w:b/>
          <w:sz w:val="22"/>
          <w:szCs w:val="22"/>
        </w:rPr>
        <w:t>Assessment and evaluation of progress achieved (after lesson)</w:t>
      </w:r>
    </w:p>
    <w:p w14:paraId="7BF6C189" w14:textId="77777777" w:rsidR="00721835" w:rsidRPr="00F037A7" w:rsidRDefault="00721835" w:rsidP="00721835">
      <w:pPr>
        <w:rPr>
          <w:rFonts w:ascii="Calibri" w:eastAsia="Calibri" w:hAnsi="Calibri" w:cs="Times New Roman"/>
          <w:bCs w:val="0"/>
          <w:sz w:val="20"/>
          <w:szCs w:val="20"/>
          <w:lang w:val="en-GB"/>
        </w:rPr>
      </w:pPr>
      <w:r w:rsidRPr="00F037A7">
        <w:rPr>
          <w:rFonts w:ascii="Calibri" w:eastAsia="Calibri" w:hAnsi="Calibri" w:cs="Times New Roman"/>
          <w:bCs w:val="0"/>
          <w:sz w:val="20"/>
          <w:szCs w:val="20"/>
          <w:lang w:val="en-GB"/>
        </w:rPr>
        <w:t xml:space="preserve">Assess children’s progress against your lesson SC, to inform you of their progress and achievement of the L.O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976"/>
        <w:gridCol w:w="4820"/>
      </w:tblGrid>
      <w:tr w:rsidR="00721835" w:rsidRPr="00F037A7" w14:paraId="0626C345" w14:textId="77777777" w:rsidTr="002A7658">
        <w:tc>
          <w:tcPr>
            <w:tcW w:w="2978" w:type="dxa"/>
            <w:shd w:val="clear" w:color="auto" w:fill="auto"/>
          </w:tcPr>
          <w:p w14:paraId="446B8E32" w14:textId="77777777" w:rsidR="00721835" w:rsidRPr="00F037A7" w:rsidRDefault="00721835" w:rsidP="002A7658">
            <w:pP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F037A7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Success criteria</w:t>
            </w:r>
          </w:p>
          <w:p w14:paraId="6D3ADD84" w14:textId="77777777" w:rsidR="00721835" w:rsidRPr="00F037A7" w:rsidRDefault="00721835" w:rsidP="002A7658">
            <w:pPr>
              <w:rPr>
                <w:rFonts w:ascii="Calibri" w:eastAsia="Calibri" w:hAnsi="Calibri" w:cs="Times New Roman"/>
                <w:i/>
                <w:sz w:val="18"/>
                <w:szCs w:val="18"/>
                <w:lang w:val="en-GB"/>
              </w:rPr>
            </w:pPr>
            <w:r w:rsidRPr="00F037A7">
              <w:rPr>
                <w:rFonts w:ascii="Calibri" w:eastAsia="Calibri" w:hAnsi="Calibri" w:cs="Times New Roman"/>
                <w:i/>
                <w:sz w:val="18"/>
                <w:szCs w:val="18"/>
                <w:lang w:val="en-GB"/>
              </w:rPr>
              <w:t>(</w:t>
            </w:r>
            <w:proofErr w:type="gramStart"/>
            <w:r w:rsidRPr="00F037A7">
              <w:rPr>
                <w:rFonts w:ascii="Calibri" w:eastAsia="Calibri" w:hAnsi="Calibri" w:cs="Times New Roman"/>
                <w:i/>
                <w:sz w:val="18"/>
                <w:szCs w:val="18"/>
                <w:lang w:val="en-GB"/>
              </w:rPr>
              <w:t>cut</w:t>
            </w:r>
            <w:proofErr w:type="gramEnd"/>
            <w:r w:rsidRPr="00F037A7">
              <w:rPr>
                <w:rFonts w:ascii="Calibri" w:eastAsia="Calibri" w:hAnsi="Calibri" w:cs="Times New Roman"/>
                <w:i/>
                <w:sz w:val="18"/>
                <w:szCs w:val="18"/>
                <w:lang w:val="en-GB"/>
              </w:rPr>
              <w:t xml:space="preserve"> and paste from S.C box above)</w:t>
            </w:r>
          </w:p>
        </w:tc>
        <w:tc>
          <w:tcPr>
            <w:tcW w:w="2976" w:type="dxa"/>
            <w:shd w:val="clear" w:color="auto" w:fill="auto"/>
          </w:tcPr>
          <w:p w14:paraId="06510A7E" w14:textId="77777777" w:rsidR="00721835" w:rsidRPr="00F037A7" w:rsidRDefault="00721835" w:rsidP="002A7658">
            <w:pP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F037A7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 xml:space="preserve">Names of those below (-) or exceeding (+) </w:t>
            </w:r>
          </w:p>
        </w:tc>
        <w:tc>
          <w:tcPr>
            <w:tcW w:w="4820" w:type="dxa"/>
            <w:shd w:val="clear" w:color="auto" w:fill="auto"/>
          </w:tcPr>
          <w:p w14:paraId="6E0C28DC" w14:textId="77777777" w:rsidR="00721835" w:rsidRPr="00F037A7" w:rsidRDefault="00721835" w:rsidP="002A7658">
            <w:pP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F037A7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Action required? (Now what?)</w:t>
            </w:r>
          </w:p>
          <w:p w14:paraId="63887CC0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What do you need to do to respond to your assessment and children’s emerging needs? Changes to planning (show on weekly plan)?  Targeted intervention? Change of group? Change of support?</w:t>
            </w:r>
          </w:p>
        </w:tc>
      </w:tr>
      <w:tr w:rsidR="00721835" w:rsidRPr="00F037A7" w14:paraId="704EBE80" w14:textId="77777777" w:rsidTr="002A7658">
        <w:tc>
          <w:tcPr>
            <w:tcW w:w="2978" w:type="dxa"/>
            <w:vMerge w:val="restart"/>
            <w:shd w:val="clear" w:color="auto" w:fill="auto"/>
          </w:tcPr>
          <w:p w14:paraId="181DE8AA" w14:textId="77777777" w:rsidR="00721835" w:rsidRDefault="00721835" w:rsidP="002A7658">
            <w:p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</w:p>
          <w:p w14:paraId="4E7376E2" w14:textId="77777777" w:rsidR="00721835" w:rsidRPr="0025049F" w:rsidRDefault="00721835" w:rsidP="007218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3D74B8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I can use materials and a range of representations</w:t>
            </w:r>
            <w: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 of </w:t>
            </w:r>
            <w:proofErr w:type="gramStart"/>
            <w: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two digit</w:t>
            </w:r>
            <w:proofErr w:type="gramEnd"/>
            <w: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 numbers</w:t>
            </w:r>
          </w:p>
        </w:tc>
        <w:tc>
          <w:tcPr>
            <w:tcW w:w="2976" w:type="dxa"/>
            <w:shd w:val="clear" w:color="auto" w:fill="auto"/>
          </w:tcPr>
          <w:p w14:paraId="3EA48DA0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(-) </w:t>
            </w:r>
          </w:p>
          <w:p w14:paraId="49D9FE94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Sammy, Jayne, Dillon</w:t>
            </w:r>
          </w:p>
          <w:p w14:paraId="4B084A3C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1814AACE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6BE94D7E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Move them to my focus group tomorrow.  During main input provide them with manipulatives to reinforce today’s work.</w:t>
            </w:r>
          </w:p>
        </w:tc>
      </w:tr>
      <w:tr w:rsidR="00721835" w:rsidRPr="00F037A7" w14:paraId="45319E32" w14:textId="77777777" w:rsidTr="002A7658">
        <w:tc>
          <w:tcPr>
            <w:tcW w:w="2978" w:type="dxa"/>
            <w:vMerge/>
            <w:shd w:val="clear" w:color="auto" w:fill="auto"/>
          </w:tcPr>
          <w:p w14:paraId="17EF2BB7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4D6CBEA8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14:paraId="5FDB0F31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Joe, Sam</w:t>
            </w:r>
          </w:p>
          <w:p w14:paraId="71E2B4AC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213A1D94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4D8D6A3E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Competent with this – move on to abstract work.</w:t>
            </w:r>
          </w:p>
        </w:tc>
      </w:tr>
      <w:tr w:rsidR="00721835" w:rsidRPr="00F037A7" w14:paraId="772FC549" w14:textId="77777777" w:rsidTr="002A7658">
        <w:tc>
          <w:tcPr>
            <w:tcW w:w="2978" w:type="dxa"/>
            <w:vMerge w:val="restart"/>
            <w:shd w:val="clear" w:color="auto" w:fill="auto"/>
          </w:tcPr>
          <w:p w14:paraId="1B8EBD8E" w14:textId="77777777" w:rsidR="00721835" w:rsidRPr="0025049F" w:rsidRDefault="00721835" w:rsidP="007218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I can </w:t>
            </w:r>
            <w:r w:rsidRPr="00093651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read, </w:t>
            </w:r>
            <w:proofErr w:type="gramStart"/>
            <w:r w:rsidRPr="00093651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write</w:t>
            </w:r>
            <w:proofErr w:type="gramEnd"/>
            <w:r w:rsidRPr="00093651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 and compare numbers to at least 100</w:t>
            </w:r>
          </w:p>
        </w:tc>
        <w:tc>
          <w:tcPr>
            <w:tcW w:w="2976" w:type="dxa"/>
            <w:shd w:val="clear" w:color="auto" w:fill="auto"/>
          </w:tcPr>
          <w:p w14:paraId="4E0ABECF" w14:textId="77777777" w:rsidR="00721835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(-)</w:t>
            </w:r>
          </w:p>
          <w:p w14:paraId="0D46FD52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Sammy, Jayne, Josh</w:t>
            </w:r>
          </w:p>
          <w:p w14:paraId="7770D866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3F2AC84D" w14:textId="77777777" w:rsidR="00721835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More work on numbers over 20 needed. </w:t>
            </w:r>
          </w:p>
          <w:p w14:paraId="67530691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Josh – numeral reversal – TA spend few mins on 7 and 6</w:t>
            </w:r>
          </w:p>
        </w:tc>
      </w:tr>
      <w:tr w:rsidR="00721835" w:rsidRPr="00F037A7" w14:paraId="300EF43E" w14:textId="77777777" w:rsidTr="002A7658">
        <w:tc>
          <w:tcPr>
            <w:tcW w:w="2978" w:type="dxa"/>
            <w:vMerge/>
            <w:shd w:val="clear" w:color="auto" w:fill="auto"/>
          </w:tcPr>
          <w:p w14:paraId="7EB06ED6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5199088B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14:paraId="76E99FA0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7B9DA2E0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697E5EFD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721835" w:rsidRPr="00F037A7" w14:paraId="133371E0" w14:textId="77777777" w:rsidTr="002A7658">
        <w:tc>
          <w:tcPr>
            <w:tcW w:w="2978" w:type="dxa"/>
            <w:vMerge w:val="restart"/>
            <w:shd w:val="clear" w:color="auto" w:fill="auto"/>
          </w:tcPr>
          <w:p w14:paraId="48BCAA51" w14:textId="77777777" w:rsidR="00721835" w:rsidRPr="00093651" w:rsidRDefault="00721835" w:rsidP="0072183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93651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I can reason with place value to order numbers to 100</w:t>
            </w:r>
          </w:p>
        </w:tc>
        <w:tc>
          <w:tcPr>
            <w:tcW w:w="2976" w:type="dxa"/>
            <w:shd w:val="clear" w:color="auto" w:fill="auto"/>
          </w:tcPr>
          <w:p w14:paraId="08DEBD52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(-)</w:t>
            </w:r>
          </w:p>
          <w:p w14:paraId="6411A8BC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Sammy, Jayne, Dillon, April</w:t>
            </w:r>
          </w:p>
          <w:p w14:paraId="14832C1C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073FF2A9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3B4CF19F" w14:textId="77777777" w:rsidR="00721835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S, J, D – need more support with recognising and ordering</w:t>
            </w:r>
          </w:p>
          <w:p w14:paraId="11DE2B65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April – move to red group work tomorrow – TA group</w:t>
            </w:r>
          </w:p>
        </w:tc>
      </w:tr>
      <w:tr w:rsidR="00721835" w:rsidRPr="00F037A7" w14:paraId="4E65C035" w14:textId="77777777" w:rsidTr="002A7658">
        <w:tc>
          <w:tcPr>
            <w:tcW w:w="2978" w:type="dxa"/>
            <w:vMerge/>
            <w:shd w:val="clear" w:color="auto" w:fill="auto"/>
          </w:tcPr>
          <w:p w14:paraId="37A449FC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34B71773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14:paraId="6F0B5484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Joe, Sam</w:t>
            </w:r>
          </w:p>
          <w:p w14:paraId="20B63F92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0AB18202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56D54285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Move onto Th column – bingo game to see understanding</w:t>
            </w:r>
          </w:p>
        </w:tc>
      </w:tr>
      <w:tr w:rsidR="00721835" w:rsidRPr="00F037A7" w14:paraId="007DCCEF" w14:textId="77777777" w:rsidTr="002A7658">
        <w:tc>
          <w:tcPr>
            <w:tcW w:w="2978" w:type="dxa"/>
            <w:vMerge w:val="restart"/>
            <w:shd w:val="clear" w:color="auto" w:fill="auto"/>
          </w:tcPr>
          <w:p w14:paraId="308B8D91" w14:textId="77777777" w:rsidR="00721835" w:rsidRPr="00093651" w:rsidRDefault="00721835" w:rsidP="0072183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93651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I can work systematically to </w:t>
            </w:r>
            <w:proofErr w:type="gramStart"/>
            <w:r w:rsidRPr="00093651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solve </w:t>
            </w:r>
            <w: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 a</w:t>
            </w:r>
            <w:proofErr w:type="gramEnd"/>
            <w: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 simple</w:t>
            </w:r>
            <w:r w:rsidRPr="00093651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 ‘fin</w:t>
            </w:r>
            <w: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ding all possibilities’ problem</w:t>
            </w:r>
            <w:r w:rsidRPr="00093651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 with place value to 100</w:t>
            </w:r>
            <w: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 (when there are fewer than 10 possibilities)</w:t>
            </w:r>
          </w:p>
        </w:tc>
        <w:tc>
          <w:tcPr>
            <w:tcW w:w="2976" w:type="dxa"/>
            <w:shd w:val="clear" w:color="auto" w:fill="auto"/>
          </w:tcPr>
          <w:p w14:paraId="74C2C51F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(-)</w:t>
            </w:r>
          </w:p>
          <w:p w14:paraId="6F11211B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As 3</w:t>
            </w:r>
          </w:p>
          <w:p w14:paraId="7F3009E8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14:paraId="70F90848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1CBFADDE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See above</w:t>
            </w:r>
          </w:p>
        </w:tc>
      </w:tr>
      <w:tr w:rsidR="00721835" w:rsidRPr="00F037A7" w14:paraId="696D89EB" w14:textId="77777777" w:rsidTr="002A7658">
        <w:tc>
          <w:tcPr>
            <w:tcW w:w="2978" w:type="dxa"/>
            <w:vMerge/>
            <w:shd w:val="clear" w:color="auto" w:fill="auto"/>
          </w:tcPr>
          <w:p w14:paraId="752B9189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237B3520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14:paraId="48B1D17C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Jacob, Maisie</w:t>
            </w:r>
          </w:p>
        </w:tc>
        <w:tc>
          <w:tcPr>
            <w:tcW w:w="4820" w:type="dxa"/>
            <w:shd w:val="clear" w:color="auto" w:fill="auto"/>
          </w:tcPr>
          <w:p w14:paraId="68BE591D" w14:textId="77777777" w:rsidR="00721835" w:rsidRPr="00F037A7" w:rsidRDefault="00721835" w:rsidP="002A7658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Efficient strategies – set broader problems for them. </w:t>
            </w:r>
          </w:p>
        </w:tc>
      </w:tr>
    </w:tbl>
    <w:p w14:paraId="2A50FB27" w14:textId="77777777" w:rsidR="00721835" w:rsidRDefault="00721835" w:rsidP="00721835"/>
    <w:p w14:paraId="1721B29C" w14:textId="77777777" w:rsidR="00D129A5" w:rsidRDefault="00D129A5"/>
    <w:sectPr w:rsidR="00D129A5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C787" w14:textId="77777777" w:rsidR="00F037A7" w:rsidRDefault="00721835">
    <w:pPr>
      <w:pStyle w:val="Header"/>
    </w:pPr>
    <w:r>
      <w:rPr>
        <w:bCs w:val="0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940EC5" wp14:editId="68076B83">
          <wp:simplePos x="0" y="0"/>
          <wp:positionH relativeFrom="margin">
            <wp:posOffset>2362200</wp:posOffset>
          </wp:positionH>
          <wp:positionV relativeFrom="paragraph">
            <wp:posOffset>-273685</wp:posOffset>
          </wp:positionV>
          <wp:extent cx="1114425" cy="471170"/>
          <wp:effectExtent l="0" t="0" r="9525" b="5080"/>
          <wp:wrapSquare wrapText="bothSides"/>
          <wp:docPr id="2" name="Picture 2" descr="C:\Users\mewxskk3\AppData\Local\Microsoft\Windows\INetCache\Content.MSO\7E3F0FE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wxskk3\AppData\Local\Microsoft\Windows\INetCache\Content.MSO\7E3F0FE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D08"/>
    <w:multiLevelType w:val="hybridMultilevel"/>
    <w:tmpl w:val="186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216E"/>
    <w:multiLevelType w:val="hybridMultilevel"/>
    <w:tmpl w:val="77B6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456230">
    <w:abstractNumId w:val="0"/>
  </w:num>
  <w:num w:numId="2" w16cid:durableId="59416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35"/>
    <w:rsid w:val="004E3E0B"/>
    <w:rsid w:val="00721835"/>
    <w:rsid w:val="00D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F445"/>
  <w15:chartTrackingRefBased/>
  <w15:docId w15:val="{B091643A-1447-4435-857C-34DAC96B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35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35"/>
    <w:rPr>
      <w:rFonts w:ascii="Arial" w:eastAsia="Times New Roman" w:hAnsi="Arial" w:cs="Arial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University of Manchester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Kilkenny</dc:creator>
  <cp:keywords/>
  <dc:description/>
  <cp:lastModifiedBy>Karen Kilkenny</cp:lastModifiedBy>
  <cp:revision>1</cp:revision>
  <dcterms:created xsi:type="dcterms:W3CDTF">2022-10-14T10:45:00Z</dcterms:created>
  <dcterms:modified xsi:type="dcterms:W3CDTF">2022-10-14T10:46:00Z</dcterms:modified>
</cp:coreProperties>
</file>