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11BA" w14:textId="77777777" w:rsidR="0009532A" w:rsidRPr="00280B34" w:rsidRDefault="0009532A" w:rsidP="0009532A">
      <w:pPr>
        <w:rPr>
          <w:rFonts w:ascii="Arial" w:hAnsi="Arial" w:cs="Arial"/>
          <w:b/>
        </w:rPr>
      </w:pPr>
      <w:r w:rsidRPr="00280B34">
        <w:rPr>
          <w:rFonts w:ascii="Arial" w:hAnsi="Arial" w:cs="Arial"/>
          <w:b/>
        </w:rPr>
        <w:t>Weekly subject mentor meetings in school or college</w:t>
      </w:r>
    </w:p>
    <w:p w14:paraId="7927E296" w14:textId="77777777" w:rsidR="0009532A" w:rsidRDefault="0009532A" w:rsidP="0009532A">
      <w:pPr>
        <w:rPr>
          <w:rFonts w:ascii="Arial" w:hAnsi="Arial" w:cs="Arial"/>
          <w:b/>
        </w:rPr>
      </w:pPr>
    </w:p>
    <w:p w14:paraId="0A2C90CD" w14:textId="19151F2B" w:rsidR="0009532A" w:rsidRPr="0009532A" w:rsidRDefault="0009532A" w:rsidP="0009532A">
      <w:pPr>
        <w:rPr>
          <w:rFonts w:ascii="Arial" w:hAnsi="Arial" w:cs="Arial"/>
          <w:b/>
          <w:i/>
          <w:iCs/>
        </w:rPr>
      </w:pPr>
      <w:r w:rsidRPr="0009532A">
        <w:rPr>
          <w:rFonts w:ascii="Arial" w:hAnsi="Arial" w:cs="Arial"/>
          <w:b/>
          <w:i/>
          <w:iCs/>
        </w:rPr>
        <w:t>U</w:t>
      </w:r>
      <w:r w:rsidRPr="0009532A">
        <w:rPr>
          <w:rFonts w:ascii="Arial" w:hAnsi="Arial" w:cs="Arial"/>
          <w:b/>
          <w:i/>
          <w:iCs/>
        </w:rPr>
        <w:t>3</w:t>
      </w:r>
      <w:r w:rsidRPr="0009532A">
        <w:rPr>
          <w:rFonts w:ascii="Arial" w:hAnsi="Arial" w:cs="Arial"/>
          <w:b/>
          <w:i/>
          <w:iCs/>
        </w:rPr>
        <w:t>/P</w:t>
      </w:r>
      <w:r w:rsidRPr="0009532A">
        <w:rPr>
          <w:rFonts w:ascii="Arial" w:hAnsi="Arial" w:cs="Arial"/>
          <w:b/>
          <w:i/>
          <w:iCs/>
        </w:rPr>
        <w:t>3</w:t>
      </w:r>
      <w:r w:rsidRPr="0009532A">
        <w:rPr>
          <w:rFonts w:ascii="Arial" w:hAnsi="Arial" w:cs="Arial"/>
          <w:b/>
          <w:i/>
          <w:iCs/>
        </w:rPr>
        <w:t xml:space="preserve">: Deepening impact, enriching practice, establishing </w:t>
      </w:r>
      <w:r w:rsidR="003769DD">
        <w:rPr>
          <w:rFonts w:ascii="Arial" w:hAnsi="Arial" w:cs="Arial"/>
          <w:b/>
          <w:i/>
          <w:iCs/>
        </w:rPr>
        <w:t xml:space="preserve">your </w:t>
      </w:r>
      <w:r w:rsidRPr="0009532A">
        <w:rPr>
          <w:rFonts w:ascii="Arial" w:hAnsi="Arial" w:cs="Arial"/>
          <w:b/>
          <w:i/>
          <w:iCs/>
        </w:rPr>
        <w:t>teacher identity</w:t>
      </w:r>
    </w:p>
    <w:p w14:paraId="6ABBC922" w14:textId="77777777" w:rsidR="0009532A" w:rsidRDefault="0009532A" w:rsidP="0009532A">
      <w:pPr>
        <w:rPr>
          <w:rFonts w:ascii="Arial" w:hAnsi="Arial" w:cs="Arial"/>
          <w:b/>
          <w:sz w:val="28"/>
          <w:szCs w:val="28"/>
        </w:rPr>
      </w:pPr>
    </w:p>
    <w:p w14:paraId="41201430" w14:textId="5817D7CC" w:rsidR="0009532A" w:rsidRDefault="0009532A" w:rsidP="0009532A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each meeting: make initial notes</w:t>
      </w:r>
      <w:r>
        <w:rPr>
          <w:rFonts w:ascii="Arial" w:hAnsi="Arial" w:cs="Arial"/>
          <w:sz w:val="18"/>
          <w:szCs w:val="18"/>
        </w:rPr>
        <w:t>. Refer to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related </w:t>
      </w:r>
      <w:r>
        <w:rPr>
          <w:rFonts w:ascii="Arial" w:hAnsi="Arial" w:cs="Arial"/>
          <w:sz w:val="18"/>
          <w:szCs w:val="18"/>
        </w:rPr>
        <w:t xml:space="preserve">university-based experiences. </w:t>
      </w:r>
    </w:p>
    <w:p w14:paraId="105890C9" w14:textId="3B5A182D" w:rsidR="0009532A" w:rsidRPr="0009532A" w:rsidRDefault="0009532A" w:rsidP="00C8297A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During</w:t>
      </w:r>
      <w:r>
        <w:rPr>
          <w:rFonts w:ascii="Arial" w:hAnsi="Arial" w:cs="Arial"/>
          <w:sz w:val="18"/>
          <w:szCs w:val="18"/>
        </w:rPr>
        <w:t xml:space="preserve"> and </w:t>
      </w:r>
      <w:r w:rsidRPr="00B27123">
        <w:rPr>
          <w:rFonts w:ascii="Arial" w:hAnsi="Arial" w:cs="Arial"/>
          <w:b/>
          <w:bCs/>
          <w:sz w:val="18"/>
          <w:szCs w:val="18"/>
        </w:rPr>
        <w:t>following</w:t>
      </w:r>
      <w:r>
        <w:rPr>
          <w:rFonts w:ascii="Arial" w:hAnsi="Arial" w:cs="Arial"/>
          <w:sz w:val="18"/>
          <w:szCs w:val="18"/>
        </w:rPr>
        <w:t xml:space="preserve"> each meeting, record key points from the discussion with your subject mentor. </w:t>
      </w:r>
    </w:p>
    <w:p w14:paraId="2411CB00" w14:textId="2D75002E" w:rsidR="00C8297A" w:rsidRPr="00247192" w:rsidRDefault="00C8297A" w:rsidP="00C8297A">
      <w:pPr>
        <w:rPr>
          <w:rFonts w:ascii="Arial" w:hAnsi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1417"/>
        <w:gridCol w:w="5103"/>
      </w:tblGrid>
      <w:tr w:rsidR="00C8297A" w:rsidRPr="002B113C" w14:paraId="502687FB" w14:textId="77777777" w:rsidTr="00526886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6066CC6" w14:textId="0A41F4C5" w:rsidR="00C8297A" w:rsidRPr="000E09CD" w:rsidRDefault="00132E8B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0D1D988" w14:textId="6D932D17" w:rsidR="008E21F1" w:rsidRDefault="008E21F1" w:rsidP="00346047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8E21F1">
              <w:rPr>
                <w:rFonts w:asciiTheme="majorHAnsi" w:eastAsia="Arial" w:hAnsiTheme="majorHAnsi" w:cstheme="majorHAnsi"/>
                <w:sz w:val="18"/>
                <w:szCs w:val="18"/>
              </w:rPr>
              <w:t>Teacher expectations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: </w:t>
            </w:r>
            <w:r w:rsidR="00C8297A" w:rsidRPr="002C2C6A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High expectations</w:t>
            </w:r>
          </w:p>
          <w:p w14:paraId="0F87B7E2" w14:textId="57B4E877" w:rsidR="00C8297A" w:rsidRPr="002B113C" w:rsidRDefault="004433D7" w:rsidP="00346047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How are high expectations for young people reflected in your priorities</w:t>
            </w:r>
            <w:r w:rsidR="003769DD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as a teacher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?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C99C74C" w14:textId="6A071B58" w:rsidR="00C8297A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7DBA2273" w14:textId="77777777" w:rsidR="00346047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0B75B" w14:textId="77777777" w:rsidR="00346047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6054F" w14:textId="68C8A437" w:rsidR="00346047" w:rsidRPr="00247192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8B1" w:rsidRPr="002B113C" w14:paraId="10279AC7" w14:textId="77777777" w:rsidTr="00407FED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78DAD20F" w14:textId="77777777" w:rsidR="006D48B1" w:rsidRPr="000E09CD" w:rsidRDefault="006D48B1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7DB97724" w14:textId="74CC07B1" w:rsidR="006D48B1" w:rsidRDefault="006D48B1" w:rsidP="00407FED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Pupil voice enquiry</w:t>
            </w:r>
          </w:p>
          <w:p w14:paraId="4F1C9D48" w14:textId="641E0F49" w:rsidR="006D48B1" w:rsidRPr="006D48B1" w:rsidRDefault="006D48B1" w:rsidP="00407FE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Discuss the focus of your </w:t>
            </w:r>
            <w:proofErr w:type="gramStart"/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proposal, and</w:t>
            </w:r>
            <w:proofErr w:type="gramEnd"/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agree a timeline.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7CAC114" w14:textId="77777777" w:rsidR="006D48B1" w:rsidRDefault="006D48B1" w:rsidP="0040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585DE1A6" w14:textId="77777777" w:rsidR="006D48B1" w:rsidRDefault="006D48B1" w:rsidP="00407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67ECA" w14:textId="77777777" w:rsidR="006D48B1" w:rsidRDefault="006D48B1" w:rsidP="00407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ACAED" w14:textId="77777777" w:rsidR="006D48B1" w:rsidRPr="00247192" w:rsidRDefault="006D48B1" w:rsidP="0040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54C" w:rsidRPr="002B113C" w14:paraId="6E58C2BC" w14:textId="77777777" w:rsidTr="005B354C">
        <w:trPr>
          <w:trHeight w:val="397"/>
        </w:trPr>
        <w:tc>
          <w:tcPr>
            <w:tcW w:w="112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B79850" w14:textId="77777777" w:rsidR="005B354C" w:rsidRPr="000E09CD" w:rsidRDefault="005B354C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5B198B" w14:textId="42A79990" w:rsidR="005B354C" w:rsidRDefault="005B354C" w:rsidP="00407FED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Professionalism</w:t>
            </w:r>
          </w:p>
          <w:p w14:paraId="3FEFB33A" w14:textId="147F02F0" w:rsidR="005B354C" w:rsidRPr="006D48B1" w:rsidRDefault="00D736C5" w:rsidP="00407FE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Discuss your plans for your first teaching post, and any related priorities or needs. 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BB87B8" w14:textId="77777777" w:rsidR="005B354C" w:rsidRDefault="005B354C" w:rsidP="0040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5A527AE7" w14:textId="77777777" w:rsidR="005B354C" w:rsidRDefault="005B354C" w:rsidP="00407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41E0B0" w14:textId="77777777" w:rsidR="005B354C" w:rsidRDefault="005B354C" w:rsidP="00407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558193" w14:textId="77777777" w:rsidR="005B354C" w:rsidRPr="00247192" w:rsidRDefault="005B354C" w:rsidP="0040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97A" w:rsidRPr="002B113C" w14:paraId="571EC068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9BDA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- note lessons observed, and key points of progress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CB52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6A0342FE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83FC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A449C8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534AC1A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B0D8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301E03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2C7C3C1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A2E002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71C80DD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7653E91F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D841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FB0B93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F98C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346047" w:rsidRPr="002B113C" w14:paraId="60271C05" w14:textId="77777777" w:rsidTr="006908E5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37DA5CA" w14:textId="0D2E4E7C" w:rsidR="00346047" w:rsidRPr="000E09CD" w:rsidRDefault="00132E8B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7B41E33E" w14:textId="563FC5C4" w:rsidR="00346047" w:rsidRDefault="00346047" w:rsidP="006908E5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>Planning and teaching</w:t>
            </w:r>
            <w:r w:rsidR="0009532A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: </w:t>
            </w:r>
            <w:r w:rsidRPr="002B113C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Subject and curriculum knowledge</w:t>
            </w:r>
          </w:p>
          <w:p w14:paraId="264DF819" w14:textId="359A7CF2" w:rsidR="006D48B1" w:rsidRPr="006D48B1" w:rsidRDefault="006D48B1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How has your contrasting placement contributed to your practice?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5A290BC" w14:textId="77777777" w:rsidR="00346047" w:rsidRDefault="00346047" w:rsidP="003460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18339606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0F2DD6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5E336B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E7976A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A8ADFA" w14:textId="77777777" w:rsidR="00346047" w:rsidRPr="002B113C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39870F00" w14:textId="77777777" w:rsidTr="006908E5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AE19A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DBF77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346047" w:rsidRPr="002B113C" w14:paraId="0DB9A5AD" w14:textId="77777777" w:rsidTr="006908E5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73384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560117D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18BCDA4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CCF4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2883082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0FDF17FA" w14:textId="77777777" w:rsidTr="006908E5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6158509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229D8409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346047" w:rsidRPr="002B113C" w14:paraId="34D86FE4" w14:textId="77777777" w:rsidTr="006908E5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788F7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423E5FF2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3964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6BE9EE51" w14:textId="77777777" w:rsidTr="0009532A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C232F45" w14:textId="58106A78" w:rsidR="00C8297A" w:rsidRPr="000E09CD" w:rsidRDefault="00132E8B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4BF93CF7" w14:textId="3364649F" w:rsidR="00C8297A" w:rsidRDefault="0009532A" w:rsidP="0052688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Teacher expectations</w:t>
            </w:r>
            <w:r w:rsidR="00C8297A"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: </w:t>
            </w:r>
            <w:r w:rsidR="00C8297A"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Behaviour for learning</w:t>
            </w:r>
          </w:p>
          <w:p w14:paraId="3CD917D9" w14:textId="32FCD209" w:rsidR="00183A8A" w:rsidRPr="00183A8A" w:rsidRDefault="00183A8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your readiness to practice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BfL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without a colleague in the classroom.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8974340" w14:textId="77777777" w:rsidR="00346047" w:rsidRDefault="00346047" w:rsidP="003460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1B53A1F9" w14:textId="77777777" w:rsidR="00346047" w:rsidRDefault="0034604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E4078A" w14:textId="77777777" w:rsidR="00346047" w:rsidRDefault="0034604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74B8FE" w14:textId="72797E02" w:rsidR="00346047" w:rsidRPr="002B113C" w:rsidRDefault="0034604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87FE73D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20FF6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3869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10E96A6A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6DD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6FACA9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E3ACAB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F896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7C5F8D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0FE91090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5A4317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670A443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29D4343E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D18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C1050E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C159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03908A17" w14:textId="77777777" w:rsidTr="00526886">
        <w:trPr>
          <w:trHeight w:val="44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</w:tcPr>
          <w:p w14:paraId="59A3FF93" w14:textId="77777777" w:rsidR="00C8297A" w:rsidRPr="00BE5284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This week mar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ks the middle of the placement. Please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complete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your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mid-placement reflection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in yo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ur Progress Matrix, and discuss key points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with your subject mentor. </w:t>
            </w:r>
          </w:p>
        </w:tc>
      </w:tr>
      <w:tr w:rsidR="00346047" w:rsidRPr="002B113C" w14:paraId="524E889C" w14:textId="77777777" w:rsidTr="006908E5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B2FB651" w14:textId="612E1957" w:rsidR="00346047" w:rsidRPr="000E09CD" w:rsidRDefault="00132E8B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072380A" w14:textId="77777777" w:rsidR="00346047" w:rsidRDefault="00346047" w:rsidP="006908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</w:p>
          <w:p w14:paraId="66FD7C5C" w14:textId="77777777" w:rsidR="00346047" w:rsidRDefault="00346047" w:rsidP="006908E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Classroom practice</w:t>
            </w:r>
          </w:p>
          <w:p w14:paraId="58DC9FCA" w14:textId="2C1BCC1A" w:rsidR="00183A8A" w:rsidRPr="002B113C" w:rsidRDefault="00183A8A" w:rsidP="006908E5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Consider your preparedness to manage planning efficiently as you move towards your ECT year.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DFBEEFB" w14:textId="77777777" w:rsidR="00346047" w:rsidRDefault="00346047" w:rsidP="003460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22EADF27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277F9BAF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65844B1C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1F425667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4EF9701B" w14:textId="77777777" w:rsidR="00346047" w:rsidRPr="002B113C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38935490" w14:textId="77777777" w:rsidTr="006908E5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BA97B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1A13B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346047" w:rsidRPr="002B113C" w14:paraId="47A7EBB6" w14:textId="77777777" w:rsidTr="006908E5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FE32B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D5AADB4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AC6BE5D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1C5E2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E914F9D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05D4B24C" w14:textId="77777777" w:rsidTr="006908E5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00A8F5E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002AD25C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346047" w:rsidRPr="002B113C" w14:paraId="602D5918" w14:textId="77777777" w:rsidTr="006908E5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8BACB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EB2D3E6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8038E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2E29C86E" w14:textId="77777777" w:rsidTr="00526886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3612386" w14:textId="4B36988C" w:rsidR="00C8297A" w:rsidRPr="000E09CD" w:rsidRDefault="00132E8B" w:rsidP="00526886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36745B3" w14:textId="77777777" w:rsidR="00C8297A" w:rsidRDefault="00C8297A" w:rsidP="0052688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pupils learn</w:t>
            </w:r>
          </w:p>
          <w:p w14:paraId="409C6DEC" w14:textId="0A957108" w:rsidR="00183A8A" w:rsidRPr="00183A8A" w:rsidRDefault="00183A8A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what you have found by listening to pupils </w:t>
            </w:r>
            <w:r w:rsidR="005F45E8">
              <w:rPr>
                <w:rFonts w:asciiTheme="majorHAnsi" w:hAnsiTheme="majorHAnsi" w:cstheme="majorHAnsi"/>
                <w:sz w:val="18"/>
                <w:szCs w:val="18"/>
              </w:rPr>
              <w:t xml:space="preserve">for your PV assignment.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E9D7586" w14:textId="7F15B548" w:rsidR="00C8297A" w:rsidRPr="00346047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5412C680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2B12FF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467F10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31D0F3" w14:textId="3684A1F8" w:rsidR="00346047" w:rsidRPr="002B113C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F45E8" w:rsidRPr="002B113C" w14:paraId="625D8D19" w14:textId="77777777" w:rsidTr="00407FED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11D7C1B" w14:textId="68CF5FD3" w:rsidR="005F45E8" w:rsidRPr="000E09CD" w:rsidRDefault="005F45E8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9725091" w14:textId="77777777" w:rsidR="005F45E8" w:rsidRDefault="005F45E8" w:rsidP="00407FE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Adaptive teaching</w:t>
            </w:r>
          </w:p>
          <w:p w14:paraId="41899514" w14:textId="52A4B169" w:rsidR="005F45E8" w:rsidRPr="005F45E8" w:rsidRDefault="005F45E8" w:rsidP="00407FE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what you have learnt from your AP placement and contrasting placements.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56290844" w14:textId="77777777" w:rsidR="005F45E8" w:rsidRPr="00346047" w:rsidRDefault="005F45E8" w:rsidP="0040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7F2EF709" w14:textId="77777777" w:rsidR="005F45E8" w:rsidRDefault="005F45E8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47C80869" w14:textId="77777777" w:rsidR="005F45E8" w:rsidRDefault="005F45E8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5FF76C99" w14:textId="77777777" w:rsidR="005F45E8" w:rsidRDefault="005F45E8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320E1C39" w14:textId="77777777" w:rsidR="005F45E8" w:rsidRPr="002B113C" w:rsidRDefault="005F45E8" w:rsidP="00407FE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A47A561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527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7872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560ABCE0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A02A0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079BD7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96747E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EBE3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415091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4CD1C7CA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74FCD17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21FB9D64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374F52AD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EA6EA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AA376C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F702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6C12356A" w14:textId="77777777" w:rsidTr="00526886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79239900" w14:textId="3FDC8240" w:rsidR="00C8297A" w:rsidRPr="000E09CD" w:rsidRDefault="00132E8B" w:rsidP="00526886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73453A4E" w14:textId="77777777" w:rsidR="00C8297A" w:rsidRDefault="00C8297A" w:rsidP="0052688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Assessment</w:t>
            </w:r>
          </w:p>
          <w:p w14:paraId="65B19341" w14:textId="1B9E384D" w:rsidR="005F45E8" w:rsidRPr="005F45E8" w:rsidRDefault="005F45E8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Consider what you have learnt about using data and supporting pupils to prepare for exams. 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7B7FD21C" w14:textId="6D28B9E6" w:rsidR="00C8297A" w:rsidRPr="00346047" w:rsidRDefault="00346047" w:rsidP="005268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7DF6259B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DE5953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66C1A" w14:textId="77777777" w:rsidR="00346047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6B00FF" w14:textId="1A157782" w:rsidR="00346047" w:rsidRPr="002B113C" w:rsidRDefault="00346047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5FA948DF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F438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F28B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3C47FB2A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D77C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8C965F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15A5A1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E697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F60B68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8C87751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C72C7CF" w14:textId="42575E54" w:rsidR="00C8297A" w:rsidRPr="00934544" w:rsidRDefault="00C8297A" w:rsidP="00346047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 w:rsidR="00346047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your ECT year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– see also Progress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A6827B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17141E2A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61E1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30E2782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E926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346047" w:rsidRPr="002B113C" w14:paraId="4F03EF7F" w14:textId="77777777" w:rsidTr="005F45E8">
        <w:trPr>
          <w:trHeight w:val="397"/>
        </w:trPr>
        <w:tc>
          <w:tcPr>
            <w:tcW w:w="112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F8D7D3" w14:textId="36B190AA" w:rsidR="00346047" w:rsidRPr="000E09CD" w:rsidRDefault="00132E8B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3460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7C6CC1" w14:textId="120C0050" w:rsidR="00346047" w:rsidRDefault="005F45E8" w:rsidP="006908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45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Professionalism</w:t>
            </w:r>
          </w:p>
          <w:p w14:paraId="5B64FD4E" w14:textId="40D2D963" w:rsidR="005F45E8" w:rsidRPr="005F45E8" w:rsidRDefault="005F45E8" w:rsidP="006908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your main areas of strength and targets for your Professional Development Profile, Progress Report and ECT year. 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568755" w14:textId="78A311B1" w:rsidR="00346047" w:rsidRPr="00346047" w:rsidRDefault="00346047" w:rsidP="003460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2E92943B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484D78CB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5F1FEA06" w14:textId="77777777" w:rsidR="00346047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6661BFB2" w14:textId="77777777" w:rsidR="00346047" w:rsidRPr="002B113C" w:rsidRDefault="00346047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78D9A356" w14:textId="77777777" w:rsidTr="006908E5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7C130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B3769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346047" w:rsidRPr="002B113C" w14:paraId="0FD481DA" w14:textId="77777777" w:rsidTr="006908E5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C2589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A18C604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371921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FD97E0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9B8565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346047" w:rsidRPr="002B113C" w14:paraId="1F7AA2F0" w14:textId="77777777" w:rsidTr="006908E5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686378C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60DEE45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346047" w:rsidRPr="002B113C" w14:paraId="5E51538C" w14:textId="77777777" w:rsidTr="006908E5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98ACF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54DEF4D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32363" w14:textId="77777777" w:rsidR="00346047" w:rsidRPr="002B113C" w:rsidRDefault="00346047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</w:tbl>
    <w:p w14:paraId="67E13EB0" w14:textId="75557771" w:rsidR="00C8297A" w:rsidRDefault="00C8297A" w:rsidP="00091407">
      <w:pPr>
        <w:rPr>
          <w:rFonts w:ascii="Arial" w:hAnsi="Arial" w:cs="Arial"/>
        </w:rPr>
      </w:pPr>
    </w:p>
    <w:sectPr w:rsidR="00C8297A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64.15pt;height:55.15pt" o:bullet="t">
        <v:imagedata r:id="rId1" o:title="GreyHexagon"/>
      </v:shape>
    </w:pict>
  </w:numPicBullet>
  <w:abstractNum w:abstractNumId="0" w15:restartNumberingAfterBreak="0">
    <w:nsid w:val="075D3B97"/>
    <w:multiLevelType w:val="hybridMultilevel"/>
    <w:tmpl w:val="5D5C2E36"/>
    <w:lvl w:ilvl="0" w:tplc="E714821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472"/>
    <w:multiLevelType w:val="multilevel"/>
    <w:tmpl w:val="EA101E62"/>
    <w:lvl w:ilvl="0">
      <w:start w:val="1"/>
      <w:numFmt w:val="bullet"/>
      <w:pStyle w:val="UoMBulletsYellow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3F43B7"/>
    <w:multiLevelType w:val="hybridMultilevel"/>
    <w:tmpl w:val="7CD0D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5E2C"/>
    <w:multiLevelType w:val="hybridMultilevel"/>
    <w:tmpl w:val="E10C4436"/>
    <w:lvl w:ilvl="0" w:tplc="466CF3E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F50BB"/>
    <w:multiLevelType w:val="hybridMultilevel"/>
    <w:tmpl w:val="298AEA12"/>
    <w:lvl w:ilvl="0" w:tplc="E3F25084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87149"/>
    <w:multiLevelType w:val="hybridMultilevel"/>
    <w:tmpl w:val="036EFD76"/>
    <w:lvl w:ilvl="0" w:tplc="D6D2F53E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8682C"/>
    <w:multiLevelType w:val="hybridMultilevel"/>
    <w:tmpl w:val="8976F69C"/>
    <w:lvl w:ilvl="0" w:tplc="F760E47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66C15"/>
    <w:multiLevelType w:val="hybridMultilevel"/>
    <w:tmpl w:val="2236BFD6"/>
    <w:lvl w:ilvl="0" w:tplc="794E4A1A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5D"/>
    <w:rsid w:val="000675B6"/>
    <w:rsid w:val="00074F45"/>
    <w:rsid w:val="00080008"/>
    <w:rsid w:val="00091407"/>
    <w:rsid w:val="0009532A"/>
    <w:rsid w:val="00095E7A"/>
    <w:rsid w:val="000C64B9"/>
    <w:rsid w:val="000D4BD6"/>
    <w:rsid w:val="000E09CD"/>
    <w:rsid w:val="0013012D"/>
    <w:rsid w:val="00132E8B"/>
    <w:rsid w:val="001354AE"/>
    <w:rsid w:val="00153233"/>
    <w:rsid w:val="00183A8A"/>
    <w:rsid w:val="00211D42"/>
    <w:rsid w:val="00255C40"/>
    <w:rsid w:val="00275913"/>
    <w:rsid w:val="002B113C"/>
    <w:rsid w:val="00346047"/>
    <w:rsid w:val="00356AFA"/>
    <w:rsid w:val="00363764"/>
    <w:rsid w:val="00374FE3"/>
    <w:rsid w:val="003769DD"/>
    <w:rsid w:val="003E381A"/>
    <w:rsid w:val="00404910"/>
    <w:rsid w:val="0042536A"/>
    <w:rsid w:val="004433D7"/>
    <w:rsid w:val="004C4705"/>
    <w:rsid w:val="004E79CF"/>
    <w:rsid w:val="005248B3"/>
    <w:rsid w:val="00574A46"/>
    <w:rsid w:val="00586797"/>
    <w:rsid w:val="005B354C"/>
    <w:rsid w:val="005F45E8"/>
    <w:rsid w:val="005F7379"/>
    <w:rsid w:val="006061BF"/>
    <w:rsid w:val="00607AA4"/>
    <w:rsid w:val="00616799"/>
    <w:rsid w:val="006709D0"/>
    <w:rsid w:val="00674A5D"/>
    <w:rsid w:val="006A4281"/>
    <w:rsid w:val="006C4147"/>
    <w:rsid w:val="006D48B1"/>
    <w:rsid w:val="006D6643"/>
    <w:rsid w:val="006E5E79"/>
    <w:rsid w:val="006F6ACF"/>
    <w:rsid w:val="00714948"/>
    <w:rsid w:val="007327B9"/>
    <w:rsid w:val="00755A92"/>
    <w:rsid w:val="007A12AD"/>
    <w:rsid w:val="007E0F24"/>
    <w:rsid w:val="008A3B0B"/>
    <w:rsid w:val="008A54DD"/>
    <w:rsid w:val="008E21F1"/>
    <w:rsid w:val="008E6C45"/>
    <w:rsid w:val="0092131C"/>
    <w:rsid w:val="009259C1"/>
    <w:rsid w:val="009436C1"/>
    <w:rsid w:val="009654A5"/>
    <w:rsid w:val="009843A8"/>
    <w:rsid w:val="009A0A45"/>
    <w:rsid w:val="00A0214F"/>
    <w:rsid w:val="00A043A1"/>
    <w:rsid w:val="00A069F4"/>
    <w:rsid w:val="00A25D3B"/>
    <w:rsid w:val="00A4149E"/>
    <w:rsid w:val="00AA4CC4"/>
    <w:rsid w:val="00AB3A9A"/>
    <w:rsid w:val="00B3645B"/>
    <w:rsid w:val="00BB19B3"/>
    <w:rsid w:val="00BB5DBA"/>
    <w:rsid w:val="00BD3E80"/>
    <w:rsid w:val="00C0502A"/>
    <w:rsid w:val="00C52CDB"/>
    <w:rsid w:val="00C66A47"/>
    <w:rsid w:val="00C8297A"/>
    <w:rsid w:val="00C8522D"/>
    <w:rsid w:val="00C90AFA"/>
    <w:rsid w:val="00CC4279"/>
    <w:rsid w:val="00CE1D05"/>
    <w:rsid w:val="00D6730A"/>
    <w:rsid w:val="00D736C5"/>
    <w:rsid w:val="00DA55B5"/>
    <w:rsid w:val="00DC65BF"/>
    <w:rsid w:val="00E537BE"/>
    <w:rsid w:val="00E84FD2"/>
    <w:rsid w:val="00F05BAE"/>
    <w:rsid w:val="00F4497F"/>
    <w:rsid w:val="00F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659E"/>
  <w15:docId w15:val="{1707888E-BB80-E64A-8E98-F20ED75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84FD2"/>
    <w:pPr>
      <w:ind w:left="720"/>
      <w:contextualSpacing/>
    </w:pPr>
  </w:style>
  <w:style w:type="paragraph" w:customStyle="1" w:styleId="UoMBulletsYellow">
    <w:name w:val="UoMBulletsYellow"/>
    <w:basedOn w:val="Normal"/>
    <w:qFormat/>
    <w:rsid w:val="004E79CF"/>
    <w:pPr>
      <w:numPr>
        <w:numId w:val="7"/>
      </w:numPr>
      <w:spacing w:after="80"/>
      <w:textAlignment w:val="baseline"/>
    </w:pPr>
    <w:rPr>
      <w:rFonts w:ascii="Arial" w:hAnsi="Arial" w:cs="Arial"/>
      <w:color w:val="000000"/>
      <w:sz w:val="20"/>
      <w:szCs w:val="21"/>
    </w:rPr>
  </w:style>
  <w:style w:type="paragraph" w:customStyle="1" w:styleId="PGCEhandbookmaintext">
    <w:name w:val="PGCE handbook main text"/>
    <w:link w:val="PGCEhandbookmaintextChar"/>
    <w:rsid w:val="004E79CF"/>
    <w:pPr>
      <w:keepLines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PGCEhandbookmaintextChar">
    <w:name w:val="PGCE handbook main text Char"/>
    <w:link w:val="PGCEhandbookmaintext"/>
    <w:locked/>
    <w:rsid w:val="004E79CF"/>
    <w:rPr>
      <w:rFonts w:ascii="Arial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Normal1">
    <w:name w:val="Normal1"/>
    <w:rsid w:val="006E5E79"/>
    <w:rPr>
      <w:rFonts w:ascii="Georgia" w:hAnsi="Georgia"/>
      <w:sz w:val="21"/>
    </w:rPr>
  </w:style>
  <w:style w:type="paragraph" w:customStyle="1" w:styleId="StyleHeading2NotItalic">
    <w:name w:val="Style Heading 2 + Not Italic"/>
    <w:basedOn w:val="Heading2"/>
    <w:autoRedefine/>
    <w:rsid w:val="006E5E79"/>
    <w:pPr>
      <w:widowControl/>
      <w:spacing w:before="0" w:after="0"/>
      <w:jc w:val="both"/>
    </w:pPr>
    <w:rPr>
      <w:rFonts w:eastAsia="Times New Roman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8</cp:revision>
  <dcterms:created xsi:type="dcterms:W3CDTF">2023-02-23T11:53:00Z</dcterms:created>
  <dcterms:modified xsi:type="dcterms:W3CDTF">2023-07-26T09:18:00Z</dcterms:modified>
</cp:coreProperties>
</file>