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1"/>
    <w:p w14:paraId="6A124AFE" w14:textId="77777777" w:rsidR="000969B9" w:rsidRDefault="000969B9" w:rsidP="000969B9">
      <w:pPr>
        <w:pStyle w:val="Heading20"/>
        <w:keepNext/>
        <w:keepLines/>
        <w:shd w:val="clear" w:color="auto" w:fill="auto"/>
        <w:spacing w:before="0" w:after="0" w:line="240" w:lineRule="auto"/>
      </w:pPr>
      <w:r>
        <w:rPr>
          <w:noProof/>
          <w:lang w:bidi="ar-SA"/>
        </w:rPr>
        <mc:AlternateContent>
          <mc:Choice Requires="wps">
            <w:drawing>
              <wp:anchor distT="0" distB="0" distL="114300" distR="114300" simplePos="0" relativeHeight="251661312" behindDoc="0" locked="0" layoutInCell="1" allowOverlap="1" wp14:anchorId="6A124B22" wp14:editId="6A124B23">
                <wp:simplePos x="0" y="0"/>
                <wp:positionH relativeFrom="margin">
                  <wp:align>center</wp:align>
                </wp:positionH>
                <wp:positionV relativeFrom="paragraph">
                  <wp:posOffset>-798830</wp:posOffset>
                </wp:positionV>
                <wp:extent cx="7190894" cy="975406"/>
                <wp:effectExtent l="0" t="0" r="0" b="0"/>
                <wp:wrapNone/>
                <wp:docPr id="5" name="Rectangle 5"/>
                <wp:cNvGraphicFramePr/>
                <a:graphic xmlns:a="http://schemas.openxmlformats.org/drawingml/2006/main">
                  <a:graphicData uri="http://schemas.microsoft.com/office/word/2010/wordprocessingShape">
                    <wps:wsp>
                      <wps:cNvSpPr/>
                      <wps:spPr>
                        <a:xfrm>
                          <a:off x="0" y="0"/>
                          <a:ext cx="7190894" cy="975406"/>
                        </a:xfrm>
                        <a:prstGeom prst="rect">
                          <a:avLst/>
                        </a:prstGeom>
                        <a:noFill/>
                        <a:ln>
                          <a:noFill/>
                        </a:ln>
                      </wps:spPr>
                      <wps:txbx>
                        <w:txbxContent>
                          <w:p w14:paraId="6A124B2A" w14:textId="77777777" w:rsidR="000969B9" w:rsidRPr="00F40A40" w:rsidRDefault="000969B9" w:rsidP="000969B9">
                            <w:pPr>
                              <w:spacing w:after="120"/>
                              <w:jc w:val="right"/>
                              <w:textDirection w:val="btLr"/>
                              <w:rPr>
                                <w:rFonts w:asciiTheme="minorHAnsi" w:hAnsiTheme="minorHAnsi" w:cstheme="minorHAnsi"/>
                              </w:rPr>
                            </w:pPr>
                            <w:r w:rsidRPr="00F40A40">
                              <w:rPr>
                                <w:rFonts w:asciiTheme="minorHAnsi" w:hAnsiTheme="minorHAnsi" w:cstheme="minorHAnsi"/>
                                <w:i/>
                                <w:color w:val="FFFFFF"/>
                              </w:rPr>
                              <w:t>Leeds, Manchester, Newcastle, Sheffield</w:t>
                            </w:r>
                          </w:p>
                          <w:p w14:paraId="6A124B2B" w14:textId="77777777" w:rsidR="000969B9" w:rsidRPr="00F40A40" w:rsidRDefault="000969B9" w:rsidP="000969B9">
                            <w:pPr>
                              <w:spacing w:after="120"/>
                              <w:jc w:val="right"/>
                              <w:textDirection w:val="btLr"/>
                              <w:rPr>
                                <w:rFonts w:asciiTheme="minorHAnsi" w:hAnsiTheme="minorHAnsi" w:cstheme="minorHAnsi"/>
                                <w:sz w:val="36"/>
                                <w:szCs w:val="36"/>
                              </w:rPr>
                            </w:pPr>
                            <w:r w:rsidRPr="00F40A40">
                              <w:rPr>
                                <w:rFonts w:asciiTheme="minorHAnsi" w:hAnsiTheme="minorHAnsi" w:cstheme="minorHAnsi"/>
                                <w:b/>
                                <w:color w:val="FFFFFF"/>
                                <w:sz w:val="36"/>
                                <w:szCs w:val="36"/>
                              </w:rPr>
                              <w:t xml:space="preserve">4Ward North PhD </w:t>
                            </w:r>
                            <w:r>
                              <w:rPr>
                                <w:rFonts w:asciiTheme="minorHAnsi" w:hAnsiTheme="minorHAnsi" w:cstheme="minorHAnsi"/>
                                <w:b/>
                                <w:color w:val="FFFFFF"/>
                                <w:sz w:val="36"/>
                                <w:szCs w:val="36"/>
                              </w:rPr>
                              <w:t>Academy for Health Professionals</w:t>
                            </w:r>
                            <w:r w:rsidRPr="00F40A40">
                              <w:rPr>
                                <w:rFonts w:asciiTheme="minorHAnsi" w:hAnsiTheme="minorHAnsi" w:cstheme="minorHAnsi"/>
                                <w:b/>
                                <w:color w:val="FFFFFF"/>
                                <w:sz w:val="36"/>
                                <w:szCs w:val="36"/>
                              </w:rPr>
                              <w:t xml:space="preserve"> </w:t>
                            </w:r>
                          </w:p>
                          <w:p w14:paraId="6A124B2C" w14:textId="77777777" w:rsidR="000969B9" w:rsidRPr="00F40A40" w:rsidRDefault="000969B9" w:rsidP="000969B9">
                            <w:pPr>
                              <w:spacing w:after="120"/>
                              <w:jc w:val="right"/>
                              <w:textDirection w:val="btLr"/>
                              <w:rPr>
                                <w:rFonts w:asciiTheme="minorHAnsi" w:hAnsiTheme="minorHAnsi" w:cstheme="minorHAnsi"/>
                                <w:sz w:val="22"/>
                                <w:szCs w:val="22"/>
                              </w:rPr>
                            </w:pPr>
                            <w:r w:rsidRPr="00F40A40">
                              <w:rPr>
                                <w:rFonts w:asciiTheme="minorHAnsi" w:hAnsiTheme="minorHAnsi" w:cstheme="minorHAnsi"/>
                                <w:b/>
                                <w:color w:val="FFFFFF"/>
                                <w:sz w:val="22"/>
                                <w:szCs w:val="22"/>
                              </w:rPr>
                              <w:t>http://www.4wardnorth.org.uk</w:t>
                            </w:r>
                          </w:p>
                          <w:p w14:paraId="6A124B2D" w14:textId="77777777" w:rsidR="000969B9" w:rsidRDefault="000969B9" w:rsidP="000969B9"/>
                        </w:txbxContent>
                      </wps:txbx>
                      <wps:bodyPr spcFirstLastPara="1"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124B22" id="Rectangle 5" o:spid="_x0000_s1026" style="position:absolute;left:0;text-align:left;margin-left:0;margin-top:-62.9pt;width:566.2pt;height:76.8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" filled="f" stroked="f">
                <v:textbox inset="2.53958mm,1.2694mm,2.53958mm,1.2694mm">
                  <w:txbxContent>
                    <w:p w14:paraId="6A124B2A" w14:textId="77777777" w:rsidR="000969B9" w:rsidRPr="00F40A40" w:rsidRDefault="000969B9" w:rsidP="000969B9">
                      <w:pPr>
                        <w:spacing w:after="120"/>
                        <w:jc w:val="right"/>
                        <w:textDirection w:val="btLr"/>
                        <w:rPr>
                          <w:rFonts w:asciiTheme="minorHAnsi" w:hAnsiTheme="minorHAnsi" w:cstheme="minorHAnsi"/>
                        </w:rPr>
                      </w:pPr>
                      <w:r w:rsidRPr="00F40A40">
                        <w:rPr>
                          <w:rFonts w:asciiTheme="minorHAnsi" w:hAnsiTheme="minorHAnsi" w:cstheme="minorHAnsi"/>
                          <w:i/>
                          <w:color w:val="FFFFFF"/>
                        </w:rPr>
                        <w:t>Leeds, Manchester, Newcastle, Sheffield</w:t>
                      </w:r>
                    </w:p>
                    <w:p w14:paraId="6A124B2B" w14:textId="77777777" w:rsidR="000969B9" w:rsidRPr="00F40A40" w:rsidRDefault="000969B9" w:rsidP="000969B9">
                      <w:pPr>
                        <w:spacing w:after="120"/>
                        <w:jc w:val="right"/>
                        <w:textDirection w:val="btLr"/>
                        <w:rPr>
                          <w:rFonts w:asciiTheme="minorHAnsi" w:hAnsiTheme="minorHAnsi" w:cstheme="minorHAnsi"/>
                          <w:sz w:val="36"/>
                          <w:szCs w:val="36"/>
                        </w:rPr>
                      </w:pPr>
                      <w:r w:rsidRPr="00F40A40">
                        <w:rPr>
                          <w:rFonts w:asciiTheme="minorHAnsi" w:hAnsiTheme="minorHAnsi" w:cstheme="minorHAnsi"/>
                          <w:b/>
                          <w:color w:val="FFFFFF"/>
                          <w:sz w:val="36"/>
                          <w:szCs w:val="36"/>
                        </w:rPr>
                        <w:t xml:space="preserve">4Ward North PhD </w:t>
                      </w:r>
                      <w:r>
                        <w:rPr>
                          <w:rFonts w:asciiTheme="minorHAnsi" w:hAnsiTheme="minorHAnsi" w:cstheme="minorHAnsi"/>
                          <w:b/>
                          <w:color w:val="FFFFFF"/>
                          <w:sz w:val="36"/>
                          <w:szCs w:val="36"/>
                        </w:rPr>
                        <w:t>Academy for Health Professionals</w:t>
                      </w:r>
                      <w:r w:rsidRPr="00F40A40">
                        <w:rPr>
                          <w:rFonts w:asciiTheme="minorHAnsi" w:hAnsiTheme="minorHAnsi" w:cstheme="minorHAnsi"/>
                          <w:b/>
                          <w:color w:val="FFFFFF"/>
                          <w:sz w:val="36"/>
                          <w:szCs w:val="36"/>
                        </w:rPr>
                        <w:t xml:space="preserve"> </w:t>
                      </w:r>
                    </w:p>
                    <w:p w14:paraId="6A124B2C" w14:textId="77777777" w:rsidR="000969B9" w:rsidRPr="00F40A40" w:rsidRDefault="000969B9" w:rsidP="000969B9">
                      <w:pPr>
                        <w:spacing w:after="120"/>
                        <w:jc w:val="right"/>
                        <w:textDirection w:val="btLr"/>
                        <w:rPr>
                          <w:rFonts w:asciiTheme="minorHAnsi" w:hAnsiTheme="minorHAnsi" w:cstheme="minorHAnsi"/>
                          <w:sz w:val="22"/>
                          <w:szCs w:val="22"/>
                        </w:rPr>
                      </w:pPr>
                      <w:r w:rsidRPr="00F40A40">
                        <w:rPr>
                          <w:rFonts w:asciiTheme="minorHAnsi" w:hAnsiTheme="minorHAnsi" w:cstheme="minorHAnsi"/>
                          <w:b/>
                          <w:color w:val="FFFFFF"/>
                          <w:sz w:val="22"/>
                          <w:szCs w:val="22"/>
                        </w:rPr>
                        <w:t>http://www.4wardnorth.org.uk</w:t>
                      </w:r>
                    </w:p>
                    <w:p w14:paraId="6A124B2D" w14:textId="77777777" w:rsidR="000969B9" w:rsidRDefault="000969B9" w:rsidP="000969B9"/>
                  </w:txbxContent>
                </v:textbox>
                <w10:wrap anchorx="margin"/>
              </v:rect>
            </w:pict>
          </mc:Fallback>
        </mc:AlternateContent>
      </w:r>
      <w:r>
        <w:rPr>
          <w:noProof/>
          <w:lang w:bidi="ar-SA"/>
        </w:rPr>
        <w:drawing>
          <wp:anchor distT="0" distB="0" distL="114300" distR="114300" simplePos="0" relativeHeight="251659264" behindDoc="0" locked="0" layoutInCell="1" allowOverlap="1" wp14:anchorId="6A124B24" wp14:editId="6A124B25">
            <wp:simplePos x="0" y="0"/>
            <wp:positionH relativeFrom="page">
              <wp:align>right</wp:align>
            </wp:positionH>
            <wp:positionV relativeFrom="paragraph">
              <wp:posOffset>-915670</wp:posOffset>
            </wp:positionV>
            <wp:extent cx="7580507" cy="1148089"/>
            <wp:effectExtent l="0" t="0" r="1905" b="0"/>
            <wp:wrapNone/>
            <wp:docPr id="4" name="Shape 4"/>
            <wp:cNvGraphicFramePr/>
            <a:graphic xmlns:a="http://schemas.openxmlformats.org/drawingml/2006/main">
              <a:graphicData uri="http://schemas.openxmlformats.org/drawingml/2006/picture">
                <pic:pic xmlns:pic="http://schemas.openxmlformats.org/drawingml/2006/picture">
                  <pic:nvPicPr>
                    <pic:cNvPr id="4" name="Shape 4"/>
                    <pic:cNvPicPr preferRelativeResize="0"/>
                  </pic:nvPicPr>
                  <pic:blipFill rotWithShape="1">
                    <a:blip r:embed="rId8">
                      <a:alphaModFix/>
                    </a:blip>
                    <a:srcRect/>
                    <a:stretch/>
                  </pic:blipFill>
                  <pic:spPr>
                    <a:xfrm>
                      <a:off x="0" y="0"/>
                      <a:ext cx="7580507" cy="1148089"/>
                    </a:xfrm>
                    <a:prstGeom prst="rect">
                      <a:avLst/>
                    </a:prstGeom>
                    <a:noFill/>
                    <a:ln>
                      <a:noFill/>
                    </a:ln>
                  </pic:spPr>
                </pic:pic>
              </a:graphicData>
            </a:graphic>
          </wp:anchor>
        </w:drawing>
      </w:r>
    </w:p>
    <w:p w14:paraId="6A124AFF" w14:textId="77777777" w:rsidR="000969B9" w:rsidRDefault="000969B9" w:rsidP="000969B9">
      <w:pPr>
        <w:pStyle w:val="Heading20"/>
        <w:keepNext/>
        <w:keepLines/>
        <w:shd w:val="clear" w:color="auto" w:fill="auto"/>
        <w:spacing w:before="0" w:after="0" w:line="240" w:lineRule="auto"/>
      </w:pPr>
    </w:p>
    <w:p w14:paraId="6A124B00" w14:textId="77777777" w:rsidR="007C21B5" w:rsidRDefault="000969B9" w:rsidP="000969B9">
      <w:pPr>
        <w:pStyle w:val="Heading20"/>
        <w:keepNext/>
        <w:keepLines/>
        <w:shd w:val="clear" w:color="auto" w:fill="auto"/>
        <w:spacing w:before="0" w:after="0" w:line="240" w:lineRule="auto"/>
        <w:jc w:val="left"/>
      </w:pPr>
      <w:r>
        <w:t>4W</w:t>
      </w:r>
      <w:r w:rsidR="001978B8">
        <w:t xml:space="preserve">ard North </w:t>
      </w:r>
      <w:r>
        <w:t xml:space="preserve">Clinical </w:t>
      </w:r>
      <w:r w:rsidR="0094295A">
        <w:t>PhD Programme for Health Professionals</w:t>
      </w:r>
      <w:bookmarkEnd w:id="0"/>
    </w:p>
    <w:p w14:paraId="6A124B01" w14:textId="77777777" w:rsidR="00F96ABF" w:rsidRDefault="00F96ABF" w:rsidP="00F96ABF">
      <w:pPr>
        <w:pStyle w:val="Heading30"/>
        <w:keepNext/>
        <w:keepLines/>
        <w:shd w:val="clear" w:color="auto" w:fill="auto"/>
        <w:spacing w:before="0" w:after="0" w:line="240" w:lineRule="auto"/>
      </w:pPr>
      <w:bookmarkStart w:id="1" w:name="bookmark2"/>
    </w:p>
    <w:p w14:paraId="6A124B02" w14:textId="77777777" w:rsidR="007C21B5" w:rsidRDefault="001978B8" w:rsidP="00F96ABF">
      <w:pPr>
        <w:pStyle w:val="Heading30"/>
        <w:keepNext/>
        <w:keepLines/>
        <w:shd w:val="clear" w:color="auto" w:fill="auto"/>
        <w:spacing w:before="0" w:after="0" w:line="240" w:lineRule="auto"/>
      </w:pPr>
      <w:r>
        <w:t>Guidance for Stage 1 Applications</w:t>
      </w:r>
      <w:bookmarkEnd w:id="1"/>
    </w:p>
    <w:p w14:paraId="6A124B03" w14:textId="77777777" w:rsidR="00F96ABF" w:rsidRPr="000969B9" w:rsidRDefault="001978B8" w:rsidP="000969B9">
      <w:pPr>
        <w:pStyle w:val="Bodytext20"/>
        <w:shd w:val="clear" w:color="auto" w:fill="auto"/>
        <w:spacing w:before="0" w:after="0" w:line="240" w:lineRule="auto"/>
        <w:ind w:firstLine="0"/>
        <w:rPr>
          <w:sz w:val="22"/>
          <w:szCs w:val="22"/>
        </w:rPr>
      </w:pPr>
      <w:r w:rsidRPr="000969B9">
        <w:rPr>
          <w:rStyle w:val="Bodytext211pt"/>
        </w:rPr>
        <w:t>Who are we</w:t>
      </w:r>
      <w:r w:rsidRPr="000969B9">
        <w:rPr>
          <w:rStyle w:val="Bodytext211pt"/>
          <w:color w:val="auto"/>
        </w:rPr>
        <w:t xml:space="preserve">? </w:t>
      </w:r>
      <w:r w:rsidRPr="000969B9">
        <w:rPr>
          <w:color w:val="auto"/>
          <w:sz w:val="22"/>
          <w:szCs w:val="22"/>
        </w:rPr>
        <w:t xml:space="preserve">The Universities of Leeds, Manchester, Newcastle and Sheffield have come together </w:t>
      </w:r>
      <w:r w:rsidR="00E14E5F">
        <w:rPr>
          <w:color w:val="auto"/>
          <w:sz w:val="22"/>
          <w:szCs w:val="22"/>
        </w:rPr>
        <w:t xml:space="preserve">since 2016 </w:t>
      </w:r>
      <w:r w:rsidRPr="000969B9">
        <w:rPr>
          <w:color w:val="auto"/>
          <w:sz w:val="22"/>
          <w:szCs w:val="22"/>
        </w:rPr>
        <w:t>to set up the '4ward North PhD Academy' to raise the quality of clinical academic research training in northern England. By bringing together our institutions, o</w:t>
      </w:r>
      <w:r w:rsidR="008A21B4" w:rsidRPr="000969B9">
        <w:rPr>
          <w:color w:val="auto"/>
          <w:sz w:val="22"/>
          <w:szCs w:val="22"/>
        </w:rPr>
        <w:t xml:space="preserve">ur metrics in research income and impactful publications </w:t>
      </w:r>
      <w:r w:rsidRPr="000969B9">
        <w:rPr>
          <w:color w:val="auto"/>
          <w:sz w:val="22"/>
          <w:szCs w:val="22"/>
        </w:rPr>
        <w:t xml:space="preserve">and </w:t>
      </w:r>
      <w:r w:rsidR="008A21B4" w:rsidRPr="000969B9">
        <w:rPr>
          <w:color w:val="auto"/>
          <w:sz w:val="22"/>
          <w:szCs w:val="22"/>
        </w:rPr>
        <w:t xml:space="preserve">our track </w:t>
      </w:r>
      <w:r w:rsidR="008A21B4" w:rsidRPr="000969B9">
        <w:rPr>
          <w:sz w:val="22"/>
          <w:szCs w:val="22"/>
        </w:rPr>
        <w:t xml:space="preserve">record for supporting academic health professionals, we </w:t>
      </w:r>
      <w:r w:rsidRPr="000969B9">
        <w:rPr>
          <w:sz w:val="22"/>
          <w:szCs w:val="22"/>
        </w:rPr>
        <w:t>stand alongside the very best in UK clinical and biomedical research. As testimony to this unified approach, we have gained enthusiastic collaboration from the Francis Crick Institute (FCI)</w:t>
      </w:r>
      <w:r w:rsidR="00E14E5F">
        <w:rPr>
          <w:sz w:val="22"/>
          <w:szCs w:val="22"/>
        </w:rPr>
        <w:t xml:space="preserve"> and</w:t>
      </w:r>
      <w:r w:rsidR="006D259F" w:rsidRPr="000969B9">
        <w:rPr>
          <w:sz w:val="22"/>
          <w:szCs w:val="22"/>
        </w:rPr>
        <w:t xml:space="preserve"> </w:t>
      </w:r>
      <w:r w:rsidR="007376E5" w:rsidRPr="000969B9">
        <w:rPr>
          <w:sz w:val="22"/>
          <w:szCs w:val="22"/>
        </w:rPr>
        <w:t xml:space="preserve">the Alan </w:t>
      </w:r>
      <w:r w:rsidR="0094295A" w:rsidRPr="000969B9">
        <w:rPr>
          <w:sz w:val="22"/>
          <w:szCs w:val="22"/>
        </w:rPr>
        <w:t>Turing Institute</w:t>
      </w:r>
      <w:r w:rsidR="00E14E5F">
        <w:rPr>
          <w:sz w:val="22"/>
          <w:szCs w:val="22"/>
        </w:rPr>
        <w:t>,</w:t>
      </w:r>
      <w:r w:rsidR="0094295A" w:rsidRPr="000969B9">
        <w:rPr>
          <w:sz w:val="22"/>
          <w:szCs w:val="22"/>
        </w:rPr>
        <w:t xml:space="preserve"> </w:t>
      </w:r>
      <w:r w:rsidRPr="000969B9">
        <w:rPr>
          <w:sz w:val="22"/>
          <w:szCs w:val="22"/>
        </w:rPr>
        <w:t xml:space="preserve">and received funding from Wellcome </w:t>
      </w:r>
      <w:r w:rsidR="0094295A" w:rsidRPr="000969B9">
        <w:rPr>
          <w:sz w:val="22"/>
          <w:szCs w:val="22"/>
        </w:rPr>
        <w:t xml:space="preserve">to continue our </w:t>
      </w:r>
      <w:r w:rsidRPr="000969B9">
        <w:rPr>
          <w:sz w:val="22"/>
          <w:szCs w:val="22"/>
        </w:rPr>
        <w:t xml:space="preserve">prestigious PhD programme for 5 </w:t>
      </w:r>
      <w:r w:rsidR="008A21B4" w:rsidRPr="000969B9">
        <w:rPr>
          <w:sz w:val="22"/>
          <w:szCs w:val="22"/>
        </w:rPr>
        <w:t xml:space="preserve">further </w:t>
      </w:r>
      <w:r w:rsidRPr="000969B9">
        <w:rPr>
          <w:sz w:val="22"/>
          <w:szCs w:val="22"/>
        </w:rPr>
        <w:t xml:space="preserve">years. In short, this is an excellent opportunity and setting to launch your career as a clinical academic of the future. Each individual PhD will be hosted by one of our four institutions. </w:t>
      </w:r>
    </w:p>
    <w:p w14:paraId="6A124B04" w14:textId="77777777" w:rsidR="008A21B4" w:rsidRPr="000969B9" w:rsidRDefault="008A21B4" w:rsidP="000969B9">
      <w:pPr>
        <w:pStyle w:val="Bodytext20"/>
        <w:shd w:val="clear" w:color="auto" w:fill="auto"/>
        <w:spacing w:before="0" w:after="0" w:line="240" w:lineRule="auto"/>
        <w:ind w:firstLine="0"/>
        <w:rPr>
          <w:sz w:val="22"/>
          <w:szCs w:val="22"/>
        </w:rPr>
      </w:pPr>
    </w:p>
    <w:p w14:paraId="6A124B05" w14:textId="77777777" w:rsidR="00327ACB" w:rsidRDefault="001978B8" w:rsidP="000969B9">
      <w:pPr>
        <w:pStyle w:val="Bodytext20"/>
        <w:shd w:val="clear" w:color="auto" w:fill="auto"/>
        <w:spacing w:before="0" w:after="0" w:line="240" w:lineRule="auto"/>
        <w:ind w:firstLine="0"/>
        <w:rPr>
          <w:sz w:val="22"/>
          <w:szCs w:val="22"/>
        </w:rPr>
      </w:pPr>
      <w:r w:rsidRPr="000969B9">
        <w:rPr>
          <w:rStyle w:val="Bodytext211pt"/>
        </w:rPr>
        <w:t xml:space="preserve">What do we offer? </w:t>
      </w:r>
      <w:r w:rsidRPr="000969B9">
        <w:rPr>
          <w:sz w:val="22"/>
          <w:szCs w:val="22"/>
        </w:rPr>
        <w:t>Those who secure a place on the PhD programme will become '</w:t>
      </w:r>
      <w:r w:rsidR="008A21B4" w:rsidRPr="000969B9">
        <w:rPr>
          <w:sz w:val="22"/>
          <w:szCs w:val="22"/>
        </w:rPr>
        <w:t>4ward North</w:t>
      </w:r>
      <w:r w:rsidRPr="000969B9">
        <w:rPr>
          <w:sz w:val="22"/>
          <w:szCs w:val="22"/>
        </w:rPr>
        <w:t xml:space="preserve"> PhD fellows', a prestigious marker of esteem for a future career combining research with clinical practice. </w:t>
      </w:r>
      <w:r w:rsidR="0094295A" w:rsidRPr="000969B9">
        <w:rPr>
          <w:sz w:val="22"/>
          <w:szCs w:val="22"/>
        </w:rPr>
        <w:t xml:space="preserve">The fellowship funds </w:t>
      </w:r>
      <w:r w:rsidR="008A21B4" w:rsidRPr="000969B9">
        <w:rPr>
          <w:sz w:val="22"/>
          <w:szCs w:val="22"/>
        </w:rPr>
        <w:t>salary and</w:t>
      </w:r>
      <w:r w:rsidRPr="000969B9">
        <w:rPr>
          <w:sz w:val="22"/>
          <w:szCs w:val="22"/>
        </w:rPr>
        <w:t xml:space="preserve"> pension contributions, project running costs and </w:t>
      </w:r>
      <w:r w:rsidR="008A21B4" w:rsidRPr="000969B9">
        <w:rPr>
          <w:sz w:val="22"/>
          <w:szCs w:val="22"/>
        </w:rPr>
        <w:t>PhD registration fees</w:t>
      </w:r>
      <w:r w:rsidRPr="000969B9">
        <w:rPr>
          <w:sz w:val="22"/>
          <w:szCs w:val="22"/>
        </w:rPr>
        <w:t xml:space="preserve">. </w:t>
      </w:r>
      <w:r w:rsidR="0094295A" w:rsidRPr="000969B9">
        <w:rPr>
          <w:sz w:val="22"/>
          <w:szCs w:val="22"/>
        </w:rPr>
        <w:t>The funding is available for full time PhD registration over 3 years (pro-rated for part-time) and applications for part-time fellowships are encouraged</w:t>
      </w:r>
      <w:r w:rsidR="00F96ABF" w:rsidRPr="000969B9">
        <w:rPr>
          <w:sz w:val="22"/>
          <w:szCs w:val="22"/>
        </w:rPr>
        <w:t xml:space="preserve">. </w:t>
      </w:r>
      <w:r w:rsidR="0094295A" w:rsidRPr="000969B9">
        <w:rPr>
          <w:sz w:val="22"/>
          <w:szCs w:val="22"/>
        </w:rPr>
        <w:t>I</w:t>
      </w:r>
      <w:r w:rsidRPr="000969B9">
        <w:rPr>
          <w:sz w:val="22"/>
          <w:szCs w:val="22"/>
        </w:rPr>
        <w:t xml:space="preserve">n addition, our successful awardees will receive: a comprehensive training programme with leading clinical academics and bespoke mentoring; a personalised training plan with one of the Programme Directors; </w:t>
      </w:r>
      <w:r w:rsidR="008A21B4" w:rsidRPr="000969B9">
        <w:rPr>
          <w:sz w:val="22"/>
          <w:szCs w:val="22"/>
        </w:rPr>
        <w:t xml:space="preserve">and </w:t>
      </w:r>
      <w:r w:rsidR="00327ACB" w:rsidRPr="000969B9">
        <w:rPr>
          <w:sz w:val="22"/>
          <w:szCs w:val="22"/>
        </w:rPr>
        <w:t xml:space="preserve">postdoctoral </w:t>
      </w:r>
      <w:r w:rsidR="00327ACB">
        <w:rPr>
          <w:sz w:val="22"/>
          <w:szCs w:val="22"/>
        </w:rPr>
        <w:t xml:space="preserve">opportunities with the Francis Crick Institute to pump-prime the early postdoctoral research period. </w:t>
      </w:r>
    </w:p>
    <w:p w14:paraId="6A124B06" w14:textId="77777777" w:rsidR="00F96ABF" w:rsidRPr="000969B9" w:rsidRDefault="00F96ABF" w:rsidP="000969B9">
      <w:pPr>
        <w:pStyle w:val="Bodytext20"/>
        <w:shd w:val="clear" w:color="auto" w:fill="auto"/>
        <w:spacing w:before="0" w:after="0" w:line="240" w:lineRule="auto"/>
        <w:ind w:firstLine="0"/>
        <w:rPr>
          <w:sz w:val="22"/>
          <w:szCs w:val="22"/>
        </w:rPr>
      </w:pPr>
    </w:p>
    <w:p w14:paraId="6A124B07" w14:textId="77777777" w:rsidR="000969B9" w:rsidRPr="000969B9" w:rsidRDefault="001978B8" w:rsidP="000969B9">
      <w:pPr>
        <w:pStyle w:val="Bodytext20"/>
        <w:shd w:val="clear" w:color="auto" w:fill="auto"/>
        <w:spacing w:before="0" w:after="0" w:line="240" w:lineRule="auto"/>
        <w:ind w:firstLine="0"/>
        <w:rPr>
          <w:sz w:val="22"/>
          <w:szCs w:val="22"/>
        </w:rPr>
      </w:pPr>
      <w:r w:rsidRPr="000969B9">
        <w:rPr>
          <w:rStyle w:val="Bodytext211pt"/>
        </w:rPr>
        <w:t xml:space="preserve">What is the process? </w:t>
      </w:r>
      <w:r w:rsidRPr="000969B9">
        <w:rPr>
          <w:sz w:val="22"/>
          <w:szCs w:val="22"/>
        </w:rPr>
        <w:t>At Stage 1</w:t>
      </w:r>
      <w:r w:rsidR="000969B9" w:rsidRPr="000969B9">
        <w:rPr>
          <w:sz w:val="22"/>
          <w:szCs w:val="22"/>
        </w:rPr>
        <w:t xml:space="preserve"> you will complete a brief application</w:t>
      </w:r>
      <w:r w:rsidRPr="000969B9">
        <w:rPr>
          <w:sz w:val="22"/>
          <w:szCs w:val="22"/>
        </w:rPr>
        <w:t xml:space="preserve"> </w:t>
      </w:r>
      <w:r w:rsidR="000969B9" w:rsidRPr="000969B9">
        <w:rPr>
          <w:sz w:val="22"/>
          <w:szCs w:val="22"/>
        </w:rPr>
        <w:t>form</w:t>
      </w:r>
      <w:r w:rsidR="008A21B4" w:rsidRPr="000969B9">
        <w:rPr>
          <w:sz w:val="22"/>
          <w:szCs w:val="22"/>
        </w:rPr>
        <w:t xml:space="preserve"> </w:t>
      </w:r>
      <w:r w:rsidR="000969B9" w:rsidRPr="000969B9">
        <w:rPr>
          <w:sz w:val="22"/>
          <w:szCs w:val="22"/>
        </w:rPr>
        <w:t xml:space="preserve">which </w:t>
      </w:r>
      <w:r w:rsidR="0094295A" w:rsidRPr="000969B9">
        <w:rPr>
          <w:sz w:val="22"/>
          <w:szCs w:val="22"/>
        </w:rPr>
        <w:t>compris</w:t>
      </w:r>
      <w:r w:rsidR="000969B9" w:rsidRPr="000969B9">
        <w:rPr>
          <w:sz w:val="22"/>
          <w:szCs w:val="22"/>
        </w:rPr>
        <w:t>es</w:t>
      </w:r>
      <w:r w:rsidR="008A21B4" w:rsidRPr="000969B9">
        <w:rPr>
          <w:sz w:val="22"/>
          <w:szCs w:val="22"/>
        </w:rPr>
        <w:t xml:space="preserve"> </w:t>
      </w:r>
      <w:r w:rsidRPr="000969B9">
        <w:rPr>
          <w:sz w:val="22"/>
          <w:szCs w:val="22"/>
        </w:rPr>
        <w:t xml:space="preserve">details of your CV and a </w:t>
      </w:r>
      <w:r w:rsidR="008A21B4" w:rsidRPr="000969B9">
        <w:rPr>
          <w:sz w:val="22"/>
          <w:szCs w:val="22"/>
        </w:rPr>
        <w:t xml:space="preserve">brief vision statement. </w:t>
      </w:r>
      <w:r w:rsidR="000969B9" w:rsidRPr="000969B9">
        <w:rPr>
          <w:sz w:val="22"/>
          <w:szCs w:val="22"/>
        </w:rPr>
        <w:t xml:space="preserve"> </w:t>
      </w:r>
      <w:r w:rsidR="000969B9" w:rsidRPr="000969B9">
        <w:rPr>
          <w:rFonts w:asciiTheme="minorHAnsi" w:hAnsiTheme="minorHAnsi" w:cstheme="minorHAnsi"/>
          <w:sz w:val="22"/>
          <w:szCs w:val="22"/>
        </w:rPr>
        <w:t>We welcome enquiries and applications from those who have had fewer research opportunities so far but who can evidence great potential for and commitment to a clinical academic career.</w:t>
      </w:r>
    </w:p>
    <w:p w14:paraId="6A124B08" w14:textId="77777777" w:rsidR="000969B9" w:rsidRPr="000969B9" w:rsidRDefault="000969B9" w:rsidP="000969B9">
      <w:pPr>
        <w:pStyle w:val="Bodytext20"/>
        <w:shd w:val="clear" w:color="auto" w:fill="auto"/>
        <w:spacing w:before="0" w:after="0" w:line="240" w:lineRule="auto"/>
        <w:ind w:firstLine="0"/>
        <w:rPr>
          <w:sz w:val="22"/>
          <w:szCs w:val="22"/>
        </w:rPr>
      </w:pPr>
      <w:r w:rsidRPr="000969B9">
        <w:rPr>
          <w:sz w:val="22"/>
          <w:szCs w:val="22"/>
        </w:rPr>
        <w:t xml:space="preserve">We will select around 20 individuals based on Stage 1 application to go forward to Stage 2. </w:t>
      </w:r>
      <w:r w:rsidR="008A21B4" w:rsidRPr="000969B9">
        <w:rPr>
          <w:sz w:val="22"/>
          <w:szCs w:val="22"/>
        </w:rPr>
        <w:t>The</w:t>
      </w:r>
      <w:r w:rsidR="001978B8" w:rsidRPr="000969B9">
        <w:rPr>
          <w:sz w:val="22"/>
          <w:szCs w:val="22"/>
        </w:rPr>
        <w:t xml:space="preserve">se individuals will be advised and guided on building a project with members of our supervisor pool (see </w:t>
      </w:r>
      <w:r w:rsidR="008A21B4" w:rsidRPr="000969B9">
        <w:rPr>
          <w:sz w:val="22"/>
          <w:szCs w:val="22"/>
        </w:rPr>
        <w:t xml:space="preserve">our list of </w:t>
      </w:r>
      <w:r w:rsidR="001978B8" w:rsidRPr="000969B9">
        <w:rPr>
          <w:sz w:val="22"/>
          <w:szCs w:val="22"/>
        </w:rPr>
        <w:t>supervisor</w:t>
      </w:r>
      <w:r w:rsidR="0094295A" w:rsidRPr="000969B9">
        <w:rPr>
          <w:sz w:val="22"/>
          <w:szCs w:val="22"/>
        </w:rPr>
        <w:t xml:space="preserve">s on our </w:t>
      </w:r>
      <w:commentRangeStart w:id="2"/>
      <w:r w:rsidR="0094295A" w:rsidRPr="000969B9">
        <w:rPr>
          <w:sz w:val="22"/>
          <w:szCs w:val="22"/>
        </w:rPr>
        <w:t>website</w:t>
      </w:r>
      <w:commentRangeEnd w:id="2"/>
      <w:r w:rsidR="00F40156">
        <w:rPr>
          <w:rStyle w:val="CommentReference"/>
          <w:rFonts w:ascii="Courier New" w:eastAsia="Courier New" w:hAnsi="Courier New" w:cs="Courier New"/>
        </w:rPr>
        <w:commentReference w:id="2"/>
      </w:r>
      <w:r w:rsidR="001978B8" w:rsidRPr="000969B9">
        <w:rPr>
          <w:sz w:val="22"/>
          <w:szCs w:val="22"/>
        </w:rPr>
        <w:t>) and on putting t</w:t>
      </w:r>
      <w:bookmarkStart w:id="3" w:name="_GoBack"/>
      <w:bookmarkEnd w:id="3"/>
      <w:r w:rsidR="001978B8" w:rsidRPr="000969B9">
        <w:rPr>
          <w:sz w:val="22"/>
          <w:szCs w:val="22"/>
        </w:rPr>
        <w:t xml:space="preserve">ogether a full Stage 2 application. </w:t>
      </w:r>
      <w:r w:rsidR="00E14E5F">
        <w:rPr>
          <w:sz w:val="22"/>
          <w:szCs w:val="22"/>
        </w:rPr>
        <w:t xml:space="preserve">We will require supervision from across our centres and/or partners and we champion inter-disciplinary science. </w:t>
      </w:r>
      <w:r w:rsidR="001978B8" w:rsidRPr="000969B9">
        <w:rPr>
          <w:sz w:val="22"/>
          <w:szCs w:val="22"/>
        </w:rPr>
        <w:t>Th</w:t>
      </w:r>
      <w:r w:rsidR="00E14E5F">
        <w:rPr>
          <w:sz w:val="22"/>
          <w:szCs w:val="22"/>
        </w:rPr>
        <w:t>e</w:t>
      </w:r>
      <w:r w:rsidR="001978B8" w:rsidRPr="000969B9">
        <w:rPr>
          <w:sz w:val="22"/>
          <w:szCs w:val="22"/>
        </w:rPr>
        <w:t xml:space="preserve"> Stage 2 application will be assessed and approximately 10 candidates will be shortlisted for interview. It is anticipated that </w:t>
      </w:r>
      <w:r w:rsidR="0094295A" w:rsidRPr="000969B9">
        <w:rPr>
          <w:sz w:val="22"/>
          <w:szCs w:val="22"/>
        </w:rPr>
        <w:t xml:space="preserve">up to </w:t>
      </w:r>
      <w:r w:rsidR="001978B8" w:rsidRPr="000969B9">
        <w:rPr>
          <w:sz w:val="22"/>
          <w:szCs w:val="22"/>
        </w:rPr>
        <w:t xml:space="preserve">5 places on the </w:t>
      </w:r>
      <w:r w:rsidR="008A21B4" w:rsidRPr="000969B9">
        <w:rPr>
          <w:sz w:val="22"/>
          <w:szCs w:val="22"/>
        </w:rPr>
        <w:t>4ward North</w:t>
      </w:r>
      <w:r w:rsidR="001978B8" w:rsidRPr="000969B9">
        <w:rPr>
          <w:sz w:val="22"/>
          <w:szCs w:val="22"/>
        </w:rPr>
        <w:t xml:space="preserve"> clinical PhD programme will be awarded to start 1</w:t>
      </w:r>
      <w:r w:rsidR="001978B8" w:rsidRPr="000969B9">
        <w:rPr>
          <w:sz w:val="22"/>
          <w:szCs w:val="22"/>
          <w:vertAlign w:val="superscript"/>
        </w:rPr>
        <w:t>st</w:t>
      </w:r>
      <w:r w:rsidR="001978B8" w:rsidRPr="000969B9">
        <w:rPr>
          <w:sz w:val="22"/>
          <w:szCs w:val="22"/>
        </w:rPr>
        <w:t xml:space="preserve"> August - 1</w:t>
      </w:r>
      <w:r w:rsidR="001978B8" w:rsidRPr="000969B9">
        <w:rPr>
          <w:sz w:val="22"/>
          <w:szCs w:val="22"/>
          <w:vertAlign w:val="superscript"/>
        </w:rPr>
        <w:t xml:space="preserve">st </w:t>
      </w:r>
      <w:r w:rsidR="001978B8" w:rsidRPr="000969B9">
        <w:rPr>
          <w:sz w:val="22"/>
          <w:szCs w:val="22"/>
        </w:rPr>
        <w:t>October 202</w:t>
      </w:r>
      <w:r w:rsidR="00AE5419">
        <w:rPr>
          <w:sz w:val="22"/>
          <w:szCs w:val="22"/>
        </w:rPr>
        <w:t>3</w:t>
      </w:r>
      <w:r w:rsidR="00F96ABF" w:rsidRPr="000969B9">
        <w:rPr>
          <w:sz w:val="22"/>
          <w:szCs w:val="22"/>
        </w:rPr>
        <w:t>.</w:t>
      </w:r>
      <w:bookmarkStart w:id="4" w:name="bookmark3"/>
    </w:p>
    <w:p w14:paraId="6A124B09" w14:textId="77777777" w:rsidR="000969B9" w:rsidRPr="000969B9" w:rsidRDefault="000969B9" w:rsidP="000969B9">
      <w:pPr>
        <w:pStyle w:val="Bodytext20"/>
        <w:shd w:val="clear" w:color="auto" w:fill="auto"/>
        <w:spacing w:before="0" w:after="0" w:line="240" w:lineRule="auto"/>
        <w:ind w:firstLine="0"/>
        <w:rPr>
          <w:sz w:val="22"/>
          <w:szCs w:val="22"/>
        </w:rPr>
      </w:pPr>
    </w:p>
    <w:p w14:paraId="6A124B0A" w14:textId="1669E748" w:rsidR="007C21B5" w:rsidRPr="000969B9" w:rsidRDefault="001978B8" w:rsidP="000969B9">
      <w:pPr>
        <w:pStyle w:val="Bodytext20"/>
        <w:shd w:val="clear" w:color="auto" w:fill="auto"/>
        <w:spacing w:before="0" w:after="0" w:line="240" w:lineRule="auto"/>
        <w:ind w:firstLine="0"/>
        <w:rPr>
          <w:sz w:val="22"/>
          <w:szCs w:val="22"/>
        </w:rPr>
      </w:pPr>
      <w:r w:rsidRPr="000969B9">
        <w:rPr>
          <w:b/>
          <w:sz w:val="22"/>
          <w:szCs w:val="22"/>
        </w:rPr>
        <w:t>Can I select my own supervisors from outside the 4ward North Clinical PhD Academy?</w:t>
      </w:r>
      <w:bookmarkEnd w:id="4"/>
      <w:r w:rsidR="002B3053" w:rsidRPr="000969B9">
        <w:rPr>
          <w:sz w:val="22"/>
          <w:szCs w:val="22"/>
        </w:rPr>
        <w:t xml:space="preserve"> </w:t>
      </w:r>
      <w:r w:rsidRPr="000969B9">
        <w:rPr>
          <w:sz w:val="22"/>
          <w:szCs w:val="22"/>
        </w:rPr>
        <w:t xml:space="preserve">Our supervisor pool has been approved by Wellcome as meeting the highest standards. However, </w:t>
      </w:r>
      <w:r w:rsidR="001E3029" w:rsidRPr="000969B9">
        <w:rPr>
          <w:sz w:val="22"/>
          <w:szCs w:val="22"/>
        </w:rPr>
        <w:t xml:space="preserve">we are aware that many </w:t>
      </w:r>
      <w:r w:rsidR="00E14E5F">
        <w:rPr>
          <w:sz w:val="22"/>
          <w:szCs w:val="22"/>
        </w:rPr>
        <w:t xml:space="preserve">aspiring </w:t>
      </w:r>
      <w:r w:rsidR="001E3029" w:rsidRPr="000969B9">
        <w:rPr>
          <w:sz w:val="22"/>
          <w:szCs w:val="22"/>
        </w:rPr>
        <w:t>clinical academics</w:t>
      </w:r>
      <w:r w:rsidRPr="000969B9">
        <w:rPr>
          <w:sz w:val="22"/>
          <w:szCs w:val="22"/>
        </w:rPr>
        <w:t xml:space="preserve"> have established mentorship and guidance and/or developed productive research links with </w:t>
      </w:r>
      <w:r w:rsidR="00E14E5F">
        <w:rPr>
          <w:sz w:val="22"/>
          <w:szCs w:val="22"/>
        </w:rPr>
        <w:t xml:space="preserve">additional </w:t>
      </w:r>
      <w:r w:rsidRPr="000969B9">
        <w:rPr>
          <w:sz w:val="22"/>
          <w:szCs w:val="22"/>
        </w:rPr>
        <w:t>high quality researchers. We are still very keen</w:t>
      </w:r>
      <w:r w:rsidR="001E3029" w:rsidRPr="000969B9">
        <w:rPr>
          <w:sz w:val="22"/>
          <w:szCs w:val="22"/>
        </w:rPr>
        <w:t xml:space="preserve"> </w:t>
      </w:r>
      <w:r w:rsidRPr="000969B9">
        <w:rPr>
          <w:sz w:val="22"/>
          <w:szCs w:val="22"/>
        </w:rPr>
        <w:t>that you apply for this scheme and, if successful at Stage 1, we will advise you on how to develop your project that hopefully builds productively on your past experience and your aspirations.</w:t>
      </w:r>
      <w:r w:rsidR="008A21B4" w:rsidRPr="000969B9">
        <w:rPr>
          <w:b/>
          <w:sz w:val="22"/>
          <w:szCs w:val="22"/>
        </w:rPr>
        <w:t xml:space="preserve"> </w:t>
      </w:r>
    </w:p>
    <w:p w14:paraId="6A124B0B" w14:textId="77777777" w:rsidR="000969B9" w:rsidRPr="000969B9" w:rsidRDefault="008A21B4" w:rsidP="000969B9">
      <w:pPr>
        <w:pStyle w:val="Heading60"/>
        <w:keepNext/>
        <w:keepLines/>
        <w:shd w:val="clear" w:color="auto" w:fill="auto"/>
        <w:spacing w:before="0" w:line="240" w:lineRule="auto"/>
        <w:ind w:firstLine="0"/>
        <w:rPr>
          <w:rFonts w:asciiTheme="minorHAnsi" w:hAnsiTheme="minorHAnsi" w:cstheme="minorHAnsi"/>
          <w:b w:val="0"/>
        </w:rPr>
      </w:pPr>
      <w:r w:rsidRPr="000969B9">
        <w:rPr>
          <w:rFonts w:asciiTheme="minorHAnsi" w:hAnsiTheme="minorHAnsi" w:cstheme="minorHAnsi"/>
          <w:b w:val="0"/>
        </w:rPr>
        <w:t xml:space="preserve">The </w:t>
      </w:r>
      <w:r w:rsidR="000969B9" w:rsidRPr="000969B9">
        <w:rPr>
          <w:rFonts w:asciiTheme="minorHAnsi" w:hAnsiTheme="minorHAnsi" w:cstheme="minorHAnsi"/>
          <w:b w:val="0"/>
        </w:rPr>
        <w:t xml:space="preserve">successful </w:t>
      </w:r>
      <w:r w:rsidRPr="000969B9">
        <w:rPr>
          <w:rFonts w:asciiTheme="minorHAnsi" w:hAnsiTheme="minorHAnsi" w:cstheme="minorHAnsi"/>
          <w:b w:val="0"/>
        </w:rPr>
        <w:t xml:space="preserve">awardees will all have a primary supervisor in one of our four universities plus collaboration and co-supervision from at least one other 4ward North institution or partner. We will not accept applications where academic supervision is located solely in one university. </w:t>
      </w:r>
    </w:p>
    <w:p w14:paraId="6A124B0C" w14:textId="77777777" w:rsidR="002B3053" w:rsidRPr="000969B9" w:rsidRDefault="002B3053" w:rsidP="000969B9">
      <w:pPr>
        <w:pStyle w:val="Bodytext20"/>
        <w:shd w:val="clear" w:color="auto" w:fill="auto"/>
        <w:spacing w:before="0" w:after="0" w:line="240" w:lineRule="auto"/>
        <w:ind w:firstLine="0"/>
        <w:rPr>
          <w:rStyle w:val="Bodytext211pt"/>
        </w:rPr>
      </w:pPr>
    </w:p>
    <w:p w14:paraId="6A124B0D" w14:textId="77DA6C9A" w:rsidR="00F96ABF" w:rsidRPr="00D4736D" w:rsidRDefault="00F96ABF" w:rsidP="000969B9">
      <w:pPr>
        <w:pStyle w:val="Bodytext20"/>
        <w:shd w:val="clear" w:color="auto" w:fill="auto"/>
        <w:spacing w:before="0" w:after="0" w:line="240" w:lineRule="auto"/>
        <w:ind w:firstLine="0"/>
        <w:rPr>
          <w:rStyle w:val="Bodytext211pt"/>
          <w:b w:val="0"/>
          <w:bCs w:val="0"/>
        </w:rPr>
      </w:pPr>
      <w:r w:rsidRPr="00D4736D">
        <w:rPr>
          <w:rStyle w:val="Bodytext211pt"/>
        </w:rPr>
        <w:t xml:space="preserve">What if you don’t get a 4ward North fellowship? </w:t>
      </w:r>
      <w:r w:rsidRPr="00D4736D">
        <w:rPr>
          <w:sz w:val="22"/>
          <w:szCs w:val="22"/>
        </w:rPr>
        <w:t xml:space="preserve">This is one of the advantages of our scheme. If you </w:t>
      </w:r>
      <w:r w:rsidRPr="00D4736D">
        <w:rPr>
          <w:sz w:val="22"/>
          <w:szCs w:val="22"/>
        </w:rPr>
        <w:lastRenderedPageBreak/>
        <w:t xml:space="preserve">made it through Stage 1 but were not successful at Stage 2, we still want </w:t>
      </w:r>
      <w:r w:rsidR="000969B9" w:rsidRPr="00D4736D">
        <w:rPr>
          <w:sz w:val="22"/>
          <w:szCs w:val="22"/>
        </w:rPr>
        <w:t xml:space="preserve">to help you build your project </w:t>
      </w:r>
      <w:r w:rsidRPr="00D4736D">
        <w:rPr>
          <w:sz w:val="22"/>
          <w:szCs w:val="22"/>
        </w:rPr>
        <w:t xml:space="preserve">and guide you through the application process for an equivalent research training award from other funders, such as the MRC or NIHR. Remember, working with us brings you into contact with excellent supervisors at the leading edge of their specialties and disciplines. Our approach will provide a fantastic springboard for other doctoral fellowships where we can overcome one of the </w:t>
      </w:r>
      <w:r w:rsidR="00327C80">
        <w:rPr>
          <w:sz w:val="22"/>
          <w:szCs w:val="22"/>
        </w:rPr>
        <w:t>most common</w:t>
      </w:r>
      <w:r w:rsidR="00327C80" w:rsidRPr="00D4736D">
        <w:rPr>
          <w:sz w:val="22"/>
          <w:szCs w:val="22"/>
        </w:rPr>
        <w:t xml:space="preserve"> </w:t>
      </w:r>
      <w:r w:rsidRPr="00D4736D">
        <w:rPr>
          <w:sz w:val="22"/>
          <w:szCs w:val="22"/>
        </w:rPr>
        <w:t>failings at national panels; namely, that candidates are excellent but their projects are weak and do not draw upon sufficient leading expertise, experience and training opportunities. We want applicants to work with the best, not necessarily the closest.</w:t>
      </w:r>
    </w:p>
    <w:p w14:paraId="6A124B0E" w14:textId="77777777" w:rsidR="00F96ABF" w:rsidRPr="00D4736D" w:rsidRDefault="00F96ABF" w:rsidP="000969B9">
      <w:pPr>
        <w:pStyle w:val="Bodytext20"/>
        <w:shd w:val="clear" w:color="auto" w:fill="auto"/>
        <w:spacing w:before="0" w:after="0" w:line="240" w:lineRule="auto"/>
        <w:ind w:firstLine="0"/>
        <w:rPr>
          <w:rStyle w:val="Bodytext211pt"/>
        </w:rPr>
      </w:pPr>
    </w:p>
    <w:p w14:paraId="6A124B0F" w14:textId="77777777" w:rsidR="00F96ABF" w:rsidRPr="00D4736D" w:rsidRDefault="00F96ABF" w:rsidP="000969B9">
      <w:pPr>
        <w:pStyle w:val="Bodytext20"/>
        <w:shd w:val="clear" w:color="auto" w:fill="auto"/>
        <w:spacing w:before="0" w:after="0" w:line="240" w:lineRule="auto"/>
        <w:ind w:firstLine="0"/>
        <w:rPr>
          <w:sz w:val="22"/>
          <w:szCs w:val="22"/>
        </w:rPr>
      </w:pPr>
      <w:r w:rsidRPr="00D4736D">
        <w:rPr>
          <w:rStyle w:val="Bodytext211pt"/>
        </w:rPr>
        <w:t xml:space="preserve">Who should apply? </w:t>
      </w:r>
      <w:r w:rsidR="000969B9" w:rsidRPr="00D4736D">
        <w:rPr>
          <w:rFonts w:asciiTheme="minorHAnsi" w:hAnsiTheme="minorHAnsi" w:cstheme="minorHAnsi"/>
          <w:sz w:val="22"/>
          <w:szCs w:val="22"/>
        </w:rPr>
        <w:t>The Academy will support doctoral fellowships for health professionals from all disciplines who balance clinical work with an aspiration for developing a research career. This includes nurses, midwives and all categories of allied health professionals, including pharmacists and healthcare scientists, and those in veterinary medicine, dentistry and all sub-specialties within medicine and surgery. You will typically be at relativel</w:t>
      </w:r>
      <w:r w:rsidR="00D4736D" w:rsidRPr="00D4736D">
        <w:rPr>
          <w:rFonts w:asciiTheme="minorHAnsi" w:hAnsiTheme="minorHAnsi" w:cstheme="minorHAnsi"/>
          <w:sz w:val="22"/>
          <w:szCs w:val="22"/>
        </w:rPr>
        <w:t>y early stages of your specialis</w:t>
      </w:r>
      <w:r w:rsidR="000969B9" w:rsidRPr="00D4736D">
        <w:rPr>
          <w:rFonts w:asciiTheme="minorHAnsi" w:hAnsiTheme="minorHAnsi" w:cstheme="minorHAnsi"/>
          <w:sz w:val="22"/>
          <w:szCs w:val="22"/>
        </w:rPr>
        <w:t>ed clinical career</w:t>
      </w:r>
      <w:r w:rsidR="00D4736D" w:rsidRPr="00D4736D">
        <w:rPr>
          <w:rFonts w:asciiTheme="minorHAnsi" w:hAnsiTheme="minorHAnsi" w:cstheme="minorHAnsi"/>
          <w:sz w:val="22"/>
          <w:szCs w:val="22"/>
        </w:rPr>
        <w:t xml:space="preserve"> or in training</w:t>
      </w:r>
      <w:r w:rsidR="000969B9" w:rsidRPr="00D4736D">
        <w:rPr>
          <w:rFonts w:asciiTheme="minorHAnsi" w:hAnsiTheme="minorHAnsi" w:cstheme="minorHAnsi"/>
          <w:sz w:val="22"/>
          <w:szCs w:val="22"/>
        </w:rPr>
        <w:t xml:space="preserve"> so that research can be built into a future plan to become a clinical academic.</w:t>
      </w:r>
      <w:r w:rsidR="00D4736D" w:rsidRPr="00D4736D">
        <w:rPr>
          <w:rFonts w:asciiTheme="minorHAnsi" w:hAnsiTheme="minorHAnsi" w:cstheme="minorHAnsi"/>
          <w:sz w:val="22"/>
          <w:szCs w:val="22"/>
        </w:rPr>
        <w:t xml:space="preserve"> </w:t>
      </w:r>
      <w:r w:rsidRPr="00D4736D">
        <w:rPr>
          <w:sz w:val="22"/>
          <w:szCs w:val="22"/>
        </w:rPr>
        <w:t>While ultimately we will select the best, we realise that the best come in many different shapes and forms; we are particularly keen to ensure that everyone has an equal opportunity to succeed independent of personal circumstances and background.</w:t>
      </w:r>
    </w:p>
    <w:p w14:paraId="6A124B10" w14:textId="77777777" w:rsidR="00F96ABF" w:rsidRPr="000969B9" w:rsidRDefault="00F96ABF" w:rsidP="000969B9">
      <w:pPr>
        <w:pStyle w:val="Bodytext20"/>
        <w:shd w:val="clear" w:color="auto" w:fill="auto"/>
        <w:spacing w:before="0" w:after="0" w:line="240" w:lineRule="auto"/>
        <w:ind w:firstLine="0"/>
        <w:rPr>
          <w:sz w:val="22"/>
          <w:szCs w:val="22"/>
        </w:rPr>
      </w:pPr>
    </w:p>
    <w:p w14:paraId="6A124B11" w14:textId="77777777" w:rsidR="007C21B5" w:rsidRPr="000969B9" w:rsidRDefault="001978B8" w:rsidP="000969B9">
      <w:pPr>
        <w:pStyle w:val="Heading60"/>
        <w:keepNext/>
        <w:keepLines/>
        <w:shd w:val="clear" w:color="auto" w:fill="auto"/>
        <w:spacing w:before="0" w:line="240" w:lineRule="auto"/>
        <w:ind w:firstLine="0"/>
      </w:pPr>
      <w:bookmarkStart w:id="5" w:name="bookmark4"/>
      <w:r w:rsidRPr="000969B9">
        <w:t>What do we require now for your Stage 1 application?</w:t>
      </w:r>
      <w:bookmarkEnd w:id="5"/>
    </w:p>
    <w:p w14:paraId="6A124B12" w14:textId="77777777" w:rsidR="007C21B5" w:rsidRDefault="00752AF6" w:rsidP="000969B9">
      <w:pPr>
        <w:pStyle w:val="Bodytext20"/>
        <w:numPr>
          <w:ilvl w:val="0"/>
          <w:numId w:val="1"/>
        </w:numPr>
        <w:shd w:val="clear" w:color="auto" w:fill="auto"/>
        <w:tabs>
          <w:tab w:val="left" w:pos="779"/>
        </w:tabs>
        <w:spacing w:before="0" w:after="0" w:line="240" w:lineRule="auto"/>
        <w:ind w:left="760" w:hanging="340"/>
        <w:jc w:val="left"/>
        <w:rPr>
          <w:sz w:val="22"/>
          <w:szCs w:val="22"/>
        </w:rPr>
      </w:pPr>
      <w:r>
        <w:rPr>
          <w:sz w:val="22"/>
          <w:szCs w:val="22"/>
        </w:rPr>
        <w:t>Applicants should s</w:t>
      </w:r>
      <w:r w:rsidR="00D4736D">
        <w:rPr>
          <w:sz w:val="22"/>
          <w:szCs w:val="22"/>
        </w:rPr>
        <w:t>ubmit a c</w:t>
      </w:r>
      <w:r w:rsidR="001978B8" w:rsidRPr="000969B9">
        <w:rPr>
          <w:sz w:val="22"/>
          <w:szCs w:val="22"/>
        </w:rPr>
        <w:t>omplete</w:t>
      </w:r>
      <w:r w:rsidR="00D4736D">
        <w:rPr>
          <w:sz w:val="22"/>
          <w:szCs w:val="22"/>
        </w:rPr>
        <w:t>d</w:t>
      </w:r>
      <w:r w:rsidR="001978B8" w:rsidRPr="000969B9">
        <w:rPr>
          <w:sz w:val="22"/>
          <w:szCs w:val="22"/>
        </w:rPr>
        <w:t xml:space="preserve"> Stage 1 application form</w:t>
      </w:r>
    </w:p>
    <w:p w14:paraId="6A124B13" w14:textId="77777777" w:rsidR="00157D96" w:rsidRPr="00157D96" w:rsidRDefault="009B2C27" w:rsidP="00157D96">
      <w:pPr>
        <w:pStyle w:val="Bodytext20"/>
        <w:numPr>
          <w:ilvl w:val="0"/>
          <w:numId w:val="1"/>
        </w:numPr>
        <w:shd w:val="clear" w:color="auto" w:fill="auto"/>
        <w:tabs>
          <w:tab w:val="left" w:pos="779"/>
        </w:tabs>
        <w:spacing w:before="0" w:after="0" w:line="240" w:lineRule="auto"/>
        <w:ind w:left="760" w:hanging="340"/>
        <w:jc w:val="left"/>
        <w:rPr>
          <w:rFonts w:asciiTheme="minorHAnsi" w:hAnsiTheme="minorHAnsi" w:cstheme="minorHAnsi"/>
          <w:sz w:val="22"/>
          <w:szCs w:val="22"/>
        </w:rPr>
      </w:pPr>
      <w:r>
        <w:rPr>
          <w:sz w:val="22"/>
          <w:szCs w:val="22"/>
        </w:rPr>
        <w:t xml:space="preserve">Please also complete our EDI monitoring survey using the link here: </w:t>
      </w:r>
      <w:hyperlink r:id="rId11" w:history="1">
        <w:r w:rsidRPr="00326087">
          <w:rPr>
            <w:rStyle w:val="Hyperlink"/>
            <w:rFonts w:asciiTheme="minorHAnsi" w:hAnsiTheme="minorHAnsi" w:cstheme="minorHAnsi"/>
            <w:color w:val="0000FF"/>
            <w:sz w:val="22"/>
            <w:szCs w:val="22"/>
            <w:bdr w:val="none" w:sz="0" w:space="0" w:color="auto" w:frame="1"/>
            <w:shd w:val="clear" w:color="auto" w:fill="FFFFFF"/>
          </w:rPr>
          <w:t>https://leeds.onlinesurveys.ac.uk/4ward-north-stage-1-application-survey-2022</w:t>
        </w:r>
      </w:hyperlink>
    </w:p>
    <w:p w14:paraId="6A124B14" w14:textId="77777777" w:rsidR="002B3053" w:rsidRPr="000969B9" w:rsidRDefault="002B3053" w:rsidP="000969B9">
      <w:pPr>
        <w:pStyle w:val="Bodytext20"/>
        <w:shd w:val="clear" w:color="auto" w:fill="auto"/>
        <w:tabs>
          <w:tab w:val="left" w:pos="779"/>
        </w:tabs>
        <w:spacing w:before="0" w:after="0" w:line="240" w:lineRule="auto"/>
        <w:ind w:left="760" w:firstLine="0"/>
        <w:jc w:val="left"/>
        <w:rPr>
          <w:sz w:val="22"/>
          <w:szCs w:val="22"/>
        </w:rPr>
      </w:pPr>
    </w:p>
    <w:p w14:paraId="6A124B15" w14:textId="77777777" w:rsidR="007C21B5" w:rsidRPr="000969B9" w:rsidRDefault="001978B8" w:rsidP="000969B9">
      <w:pPr>
        <w:pStyle w:val="Bodytext20"/>
        <w:numPr>
          <w:ilvl w:val="0"/>
          <w:numId w:val="1"/>
        </w:numPr>
        <w:shd w:val="clear" w:color="auto" w:fill="auto"/>
        <w:tabs>
          <w:tab w:val="left" w:pos="779"/>
        </w:tabs>
        <w:spacing w:before="0" w:after="0" w:line="240" w:lineRule="auto"/>
        <w:ind w:left="760" w:hanging="340"/>
        <w:jc w:val="left"/>
        <w:rPr>
          <w:sz w:val="22"/>
          <w:szCs w:val="22"/>
        </w:rPr>
      </w:pPr>
      <w:r w:rsidRPr="000969B9">
        <w:rPr>
          <w:sz w:val="22"/>
          <w:szCs w:val="22"/>
        </w:rPr>
        <w:t xml:space="preserve">The deadline for Stage 1 applications is </w:t>
      </w:r>
      <w:r w:rsidR="00D4736D" w:rsidRPr="00765472">
        <w:rPr>
          <w:b/>
          <w:color w:val="auto"/>
          <w:sz w:val="22"/>
          <w:szCs w:val="22"/>
        </w:rPr>
        <w:t xml:space="preserve">Monday </w:t>
      </w:r>
      <w:r w:rsidR="00765472" w:rsidRPr="00765472">
        <w:rPr>
          <w:b/>
          <w:color w:val="auto"/>
          <w:sz w:val="22"/>
          <w:szCs w:val="22"/>
        </w:rPr>
        <w:t>31</w:t>
      </w:r>
      <w:r w:rsidR="00765472" w:rsidRPr="00765472">
        <w:rPr>
          <w:b/>
          <w:color w:val="auto"/>
          <w:sz w:val="22"/>
          <w:szCs w:val="22"/>
          <w:vertAlign w:val="superscript"/>
        </w:rPr>
        <w:t>st</w:t>
      </w:r>
      <w:r w:rsidR="00765472" w:rsidRPr="00765472">
        <w:rPr>
          <w:b/>
          <w:color w:val="auto"/>
          <w:sz w:val="22"/>
          <w:szCs w:val="22"/>
        </w:rPr>
        <w:t xml:space="preserve"> October 2022</w:t>
      </w:r>
      <w:r w:rsidR="001E3029" w:rsidRPr="00765472">
        <w:rPr>
          <w:b/>
          <w:color w:val="auto"/>
          <w:sz w:val="22"/>
          <w:szCs w:val="22"/>
        </w:rPr>
        <w:t xml:space="preserve"> </w:t>
      </w:r>
      <w:r w:rsidR="00D4736D" w:rsidRPr="00765472">
        <w:rPr>
          <w:b/>
          <w:color w:val="auto"/>
          <w:sz w:val="22"/>
          <w:szCs w:val="22"/>
        </w:rPr>
        <w:t>(9am</w:t>
      </w:r>
      <w:r w:rsidR="00D4736D" w:rsidRPr="00D4736D">
        <w:rPr>
          <w:b/>
          <w:sz w:val="22"/>
          <w:szCs w:val="22"/>
        </w:rPr>
        <w:t>)</w:t>
      </w:r>
    </w:p>
    <w:p w14:paraId="6A124B16" w14:textId="77777777" w:rsidR="002B3053" w:rsidRPr="000969B9" w:rsidRDefault="002B3053" w:rsidP="000969B9">
      <w:pPr>
        <w:pStyle w:val="Bodytext20"/>
        <w:shd w:val="clear" w:color="auto" w:fill="auto"/>
        <w:tabs>
          <w:tab w:val="left" w:pos="779"/>
        </w:tabs>
        <w:spacing w:before="0" w:after="0" w:line="240" w:lineRule="auto"/>
        <w:ind w:firstLine="0"/>
        <w:jc w:val="left"/>
        <w:rPr>
          <w:sz w:val="22"/>
          <w:szCs w:val="22"/>
        </w:rPr>
      </w:pPr>
    </w:p>
    <w:p w14:paraId="6A124B17" w14:textId="77777777" w:rsidR="007C21B5" w:rsidRPr="000969B9" w:rsidRDefault="001E3029" w:rsidP="000969B9">
      <w:pPr>
        <w:pStyle w:val="Bodytext20"/>
        <w:numPr>
          <w:ilvl w:val="0"/>
          <w:numId w:val="1"/>
        </w:numPr>
        <w:shd w:val="clear" w:color="auto" w:fill="auto"/>
        <w:tabs>
          <w:tab w:val="left" w:pos="779"/>
        </w:tabs>
        <w:spacing w:before="0" w:after="0" w:line="240" w:lineRule="auto"/>
        <w:ind w:left="760" w:hanging="340"/>
        <w:jc w:val="left"/>
        <w:rPr>
          <w:sz w:val="22"/>
          <w:szCs w:val="22"/>
        </w:rPr>
      </w:pPr>
      <w:r w:rsidRPr="000969B9">
        <w:rPr>
          <w:sz w:val="22"/>
          <w:szCs w:val="22"/>
        </w:rPr>
        <w:t>If you are shortlisted at Stage 1 to continue through to S</w:t>
      </w:r>
      <w:r w:rsidR="001978B8" w:rsidRPr="000969B9">
        <w:rPr>
          <w:sz w:val="22"/>
          <w:szCs w:val="22"/>
        </w:rPr>
        <w:t xml:space="preserve">tage 2, </w:t>
      </w:r>
      <w:r w:rsidR="00586B3F" w:rsidRPr="000969B9">
        <w:rPr>
          <w:sz w:val="22"/>
          <w:szCs w:val="22"/>
        </w:rPr>
        <w:t xml:space="preserve">you </w:t>
      </w:r>
      <w:r w:rsidR="00D4736D">
        <w:rPr>
          <w:sz w:val="22"/>
          <w:szCs w:val="22"/>
        </w:rPr>
        <w:t xml:space="preserve">are strongly advised to </w:t>
      </w:r>
      <w:r w:rsidR="00586B3F" w:rsidRPr="000969B9">
        <w:rPr>
          <w:sz w:val="22"/>
          <w:szCs w:val="22"/>
        </w:rPr>
        <w:t xml:space="preserve"> attend </w:t>
      </w:r>
      <w:r w:rsidR="00D4736D">
        <w:rPr>
          <w:sz w:val="22"/>
          <w:szCs w:val="22"/>
        </w:rPr>
        <w:t xml:space="preserve">one of </w:t>
      </w:r>
      <w:r w:rsidR="00586B3F" w:rsidRPr="000969B9">
        <w:rPr>
          <w:sz w:val="22"/>
          <w:szCs w:val="22"/>
        </w:rPr>
        <w:t>our</w:t>
      </w:r>
      <w:r w:rsidR="001978B8" w:rsidRPr="000969B9">
        <w:rPr>
          <w:sz w:val="22"/>
          <w:szCs w:val="22"/>
        </w:rPr>
        <w:t xml:space="preserve"> </w:t>
      </w:r>
      <w:r w:rsidR="00586B3F" w:rsidRPr="000969B9">
        <w:rPr>
          <w:sz w:val="22"/>
          <w:szCs w:val="22"/>
        </w:rPr>
        <w:t xml:space="preserve">online </w:t>
      </w:r>
      <w:r w:rsidR="00D4736D">
        <w:rPr>
          <w:sz w:val="22"/>
          <w:szCs w:val="22"/>
        </w:rPr>
        <w:t xml:space="preserve">application advice </w:t>
      </w:r>
      <w:r w:rsidR="001978B8" w:rsidRPr="000969B9">
        <w:rPr>
          <w:sz w:val="22"/>
          <w:szCs w:val="22"/>
        </w:rPr>
        <w:t>event</w:t>
      </w:r>
      <w:r w:rsidR="00D4736D">
        <w:rPr>
          <w:sz w:val="22"/>
          <w:szCs w:val="22"/>
        </w:rPr>
        <w:t>s</w:t>
      </w:r>
      <w:r w:rsidR="001978B8" w:rsidRPr="000969B9">
        <w:rPr>
          <w:sz w:val="22"/>
          <w:szCs w:val="22"/>
        </w:rPr>
        <w:t xml:space="preserve"> </w:t>
      </w:r>
      <w:r w:rsidR="00AE5419">
        <w:rPr>
          <w:sz w:val="22"/>
          <w:szCs w:val="22"/>
        </w:rPr>
        <w:t xml:space="preserve">held </w:t>
      </w:r>
      <w:r w:rsidR="00586B3F" w:rsidRPr="000969B9">
        <w:rPr>
          <w:sz w:val="22"/>
          <w:szCs w:val="22"/>
        </w:rPr>
        <w:t xml:space="preserve">on </w:t>
      </w:r>
      <w:r w:rsidR="00765472">
        <w:rPr>
          <w:sz w:val="22"/>
          <w:szCs w:val="22"/>
        </w:rPr>
        <w:t xml:space="preserve">the week commencing </w:t>
      </w:r>
      <w:r w:rsidR="00765472" w:rsidRPr="00765472">
        <w:rPr>
          <w:b/>
          <w:color w:val="auto"/>
          <w:sz w:val="22"/>
          <w:szCs w:val="22"/>
        </w:rPr>
        <w:t>5</w:t>
      </w:r>
      <w:r w:rsidR="00D4736D" w:rsidRPr="00765472">
        <w:rPr>
          <w:b/>
          <w:color w:val="auto"/>
          <w:sz w:val="22"/>
          <w:szCs w:val="22"/>
          <w:vertAlign w:val="superscript"/>
        </w:rPr>
        <w:t>th</w:t>
      </w:r>
      <w:r w:rsidR="00D4736D" w:rsidRPr="00765472">
        <w:rPr>
          <w:b/>
          <w:color w:val="auto"/>
          <w:sz w:val="22"/>
          <w:szCs w:val="22"/>
        </w:rPr>
        <w:t xml:space="preserve"> </w:t>
      </w:r>
      <w:r w:rsidR="00765472" w:rsidRPr="00765472">
        <w:rPr>
          <w:b/>
          <w:color w:val="auto"/>
          <w:sz w:val="22"/>
          <w:szCs w:val="22"/>
        </w:rPr>
        <w:t>December</w:t>
      </w:r>
      <w:r w:rsidR="00D4736D" w:rsidRPr="00765472">
        <w:rPr>
          <w:b/>
          <w:color w:val="auto"/>
          <w:sz w:val="22"/>
          <w:szCs w:val="22"/>
        </w:rPr>
        <w:t xml:space="preserve"> 2022</w:t>
      </w:r>
      <w:r w:rsidRPr="000969B9">
        <w:rPr>
          <w:sz w:val="22"/>
          <w:szCs w:val="22"/>
        </w:rPr>
        <w:t xml:space="preserve">  </w:t>
      </w:r>
    </w:p>
    <w:p w14:paraId="6A124B18" w14:textId="77777777" w:rsidR="002B3053" w:rsidRPr="000969B9" w:rsidRDefault="002B3053" w:rsidP="000969B9">
      <w:pPr>
        <w:pStyle w:val="Bodytext20"/>
        <w:shd w:val="clear" w:color="auto" w:fill="auto"/>
        <w:tabs>
          <w:tab w:val="left" w:pos="779"/>
        </w:tabs>
        <w:spacing w:before="0" w:after="0" w:line="240" w:lineRule="auto"/>
        <w:ind w:firstLine="0"/>
        <w:jc w:val="left"/>
        <w:rPr>
          <w:sz w:val="22"/>
          <w:szCs w:val="22"/>
        </w:rPr>
      </w:pPr>
    </w:p>
    <w:p w14:paraId="6A124B19" w14:textId="77777777" w:rsidR="00586B3F" w:rsidRPr="000969B9" w:rsidRDefault="00586B3F" w:rsidP="000969B9">
      <w:pPr>
        <w:pStyle w:val="Bodytext20"/>
        <w:numPr>
          <w:ilvl w:val="0"/>
          <w:numId w:val="1"/>
        </w:numPr>
        <w:shd w:val="clear" w:color="auto" w:fill="auto"/>
        <w:tabs>
          <w:tab w:val="left" w:pos="779"/>
        </w:tabs>
        <w:spacing w:before="0" w:after="0" w:line="240" w:lineRule="auto"/>
        <w:ind w:left="760" w:hanging="340"/>
        <w:jc w:val="left"/>
        <w:rPr>
          <w:sz w:val="22"/>
          <w:szCs w:val="22"/>
        </w:rPr>
      </w:pPr>
      <w:r w:rsidRPr="000969B9">
        <w:rPr>
          <w:sz w:val="22"/>
          <w:szCs w:val="22"/>
        </w:rPr>
        <w:t xml:space="preserve">Discuss with your current employer </w:t>
      </w:r>
      <w:r w:rsidR="00EA47CA" w:rsidRPr="000969B9">
        <w:rPr>
          <w:sz w:val="22"/>
          <w:szCs w:val="22"/>
        </w:rPr>
        <w:t xml:space="preserve">your plans to undertake a PhD fellowship </w:t>
      </w:r>
    </w:p>
    <w:p w14:paraId="6A124B1A" w14:textId="77777777" w:rsidR="00EA47CA" w:rsidRPr="000969B9" w:rsidRDefault="00EA47CA" w:rsidP="000969B9">
      <w:pPr>
        <w:pStyle w:val="Bodytext20"/>
        <w:shd w:val="clear" w:color="auto" w:fill="auto"/>
        <w:spacing w:before="0" w:after="0" w:line="240" w:lineRule="auto"/>
        <w:ind w:firstLine="0"/>
        <w:rPr>
          <w:rStyle w:val="Bodytext211pt"/>
        </w:rPr>
      </w:pPr>
    </w:p>
    <w:p w14:paraId="6A124B1B" w14:textId="53855161" w:rsidR="007C21B5" w:rsidRPr="000969B9" w:rsidRDefault="001978B8" w:rsidP="000969B9">
      <w:pPr>
        <w:pStyle w:val="Bodytext20"/>
        <w:shd w:val="clear" w:color="auto" w:fill="auto"/>
        <w:spacing w:before="0" w:after="0" w:line="240" w:lineRule="auto"/>
        <w:ind w:firstLine="0"/>
        <w:rPr>
          <w:sz w:val="22"/>
          <w:szCs w:val="22"/>
        </w:rPr>
      </w:pPr>
      <w:r w:rsidRPr="000969B9">
        <w:rPr>
          <w:rStyle w:val="Bodytext211pt"/>
        </w:rPr>
        <w:t xml:space="preserve">What will happen next? </w:t>
      </w:r>
      <w:r w:rsidRPr="000969B9">
        <w:rPr>
          <w:sz w:val="22"/>
          <w:szCs w:val="22"/>
        </w:rPr>
        <w:t>Your Stage 1 application will be reviewed by experts familiar with the selection of clinical PhD fellows</w:t>
      </w:r>
      <w:r w:rsidR="00AC669B">
        <w:rPr>
          <w:sz w:val="22"/>
          <w:szCs w:val="22"/>
        </w:rPr>
        <w:t xml:space="preserve">, </w:t>
      </w:r>
      <w:r w:rsidR="00653B58">
        <w:rPr>
          <w:sz w:val="22"/>
          <w:szCs w:val="22"/>
        </w:rPr>
        <w:t xml:space="preserve">with </w:t>
      </w:r>
      <w:r w:rsidRPr="000969B9">
        <w:rPr>
          <w:sz w:val="22"/>
          <w:szCs w:val="22"/>
        </w:rPr>
        <w:t xml:space="preserve">the outcome </w:t>
      </w:r>
      <w:r w:rsidR="00653B58">
        <w:rPr>
          <w:sz w:val="22"/>
          <w:szCs w:val="22"/>
        </w:rPr>
        <w:t xml:space="preserve">confirmed </w:t>
      </w:r>
      <w:r w:rsidRPr="000969B9">
        <w:rPr>
          <w:sz w:val="22"/>
          <w:szCs w:val="22"/>
        </w:rPr>
        <w:t>in the week commencing</w:t>
      </w:r>
      <w:r w:rsidR="001E3029" w:rsidRPr="000969B9">
        <w:rPr>
          <w:sz w:val="22"/>
          <w:szCs w:val="22"/>
        </w:rPr>
        <w:t xml:space="preserve"> </w:t>
      </w:r>
      <w:r w:rsidR="00765472" w:rsidRPr="00765472">
        <w:rPr>
          <w:b/>
          <w:color w:val="auto"/>
          <w:sz w:val="22"/>
          <w:szCs w:val="22"/>
        </w:rPr>
        <w:t>21</w:t>
      </w:r>
      <w:r w:rsidR="00765472" w:rsidRPr="00765472">
        <w:rPr>
          <w:b/>
          <w:color w:val="auto"/>
          <w:sz w:val="22"/>
          <w:szCs w:val="22"/>
          <w:vertAlign w:val="superscript"/>
        </w:rPr>
        <w:t>st</w:t>
      </w:r>
      <w:r w:rsidR="00765472" w:rsidRPr="00765472">
        <w:rPr>
          <w:b/>
          <w:color w:val="auto"/>
          <w:sz w:val="22"/>
          <w:szCs w:val="22"/>
        </w:rPr>
        <w:t xml:space="preserve"> November 2022</w:t>
      </w:r>
      <w:r w:rsidR="00D4736D" w:rsidRPr="00765472">
        <w:rPr>
          <w:color w:val="auto"/>
          <w:sz w:val="22"/>
          <w:szCs w:val="22"/>
        </w:rPr>
        <w:t>.</w:t>
      </w:r>
      <w:r w:rsidRPr="00765472">
        <w:rPr>
          <w:color w:val="auto"/>
          <w:sz w:val="22"/>
          <w:szCs w:val="22"/>
        </w:rPr>
        <w:t xml:space="preserve"> </w:t>
      </w:r>
      <w:r w:rsidRPr="000969B9">
        <w:rPr>
          <w:sz w:val="22"/>
          <w:szCs w:val="22"/>
        </w:rPr>
        <w:t xml:space="preserve">Feedback may be given on unsuccessful </w:t>
      </w:r>
      <w:r w:rsidR="001E3029" w:rsidRPr="000969B9">
        <w:rPr>
          <w:sz w:val="22"/>
          <w:szCs w:val="22"/>
        </w:rPr>
        <w:t xml:space="preserve">Stage 1 </w:t>
      </w:r>
      <w:r w:rsidRPr="000969B9">
        <w:rPr>
          <w:sz w:val="22"/>
          <w:szCs w:val="22"/>
        </w:rPr>
        <w:t xml:space="preserve">applications but is not guaranteed. If selected </w:t>
      </w:r>
      <w:r w:rsidR="001E3029" w:rsidRPr="000969B9">
        <w:rPr>
          <w:sz w:val="22"/>
          <w:szCs w:val="22"/>
        </w:rPr>
        <w:t xml:space="preserve">for Stage 2 </w:t>
      </w:r>
      <w:r w:rsidR="00D4736D" w:rsidRPr="000969B9">
        <w:rPr>
          <w:sz w:val="22"/>
          <w:szCs w:val="22"/>
        </w:rPr>
        <w:t xml:space="preserve">you </w:t>
      </w:r>
      <w:r w:rsidR="00AE5419">
        <w:rPr>
          <w:sz w:val="22"/>
          <w:szCs w:val="22"/>
        </w:rPr>
        <w:t xml:space="preserve">will be invited </w:t>
      </w:r>
      <w:r w:rsidR="00D4736D">
        <w:rPr>
          <w:sz w:val="22"/>
          <w:szCs w:val="22"/>
        </w:rPr>
        <w:t xml:space="preserve">to </w:t>
      </w:r>
      <w:r w:rsidR="00D4736D" w:rsidRPr="000969B9">
        <w:rPr>
          <w:sz w:val="22"/>
          <w:szCs w:val="22"/>
        </w:rPr>
        <w:t xml:space="preserve">attend </w:t>
      </w:r>
      <w:r w:rsidR="00D4736D">
        <w:rPr>
          <w:sz w:val="22"/>
          <w:szCs w:val="22"/>
        </w:rPr>
        <w:t xml:space="preserve">one of </w:t>
      </w:r>
      <w:r w:rsidR="00D4736D" w:rsidRPr="000969B9">
        <w:rPr>
          <w:sz w:val="22"/>
          <w:szCs w:val="22"/>
        </w:rPr>
        <w:t xml:space="preserve">our online </w:t>
      </w:r>
      <w:r w:rsidR="00D4736D">
        <w:rPr>
          <w:sz w:val="22"/>
          <w:szCs w:val="22"/>
        </w:rPr>
        <w:t xml:space="preserve">application advice </w:t>
      </w:r>
      <w:r w:rsidR="00D4736D" w:rsidRPr="000969B9">
        <w:rPr>
          <w:sz w:val="22"/>
          <w:szCs w:val="22"/>
        </w:rPr>
        <w:t>event</w:t>
      </w:r>
      <w:r w:rsidR="00D4736D">
        <w:rPr>
          <w:sz w:val="22"/>
          <w:szCs w:val="22"/>
        </w:rPr>
        <w:t>s</w:t>
      </w:r>
      <w:r w:rsidR="00D4736D" w:rsidRPr="000969B9">
        <w:rPr>
          <w:sz w:val="22"/>
          <w:szCs w:val="22"/>
        </w:rPr>
        <w:t xml:space="preserve"> </w:t>
      </w:r>
      <w:r w:rsidR="00AE5419">
        <w:rPr>
          <w:sz w:val="22"/>
          <w:szCs w:val="22"/>
        </w:rPr>
        <w:t xml:space="preserve">held </w:t>
      </w:r>
      <w:r w:rsidR="00D4736D" w:rsidRPr="000969B9">
        <w:rPr>
          <w:sz w:val="22"/>
          <w:szCs w:val="22"/>
        </w:rPr>
        <w:t xml:space="preserve">on </w:t>
      </w:r>
      <w:r w:rsidR="00D4736D">
        <w:rPr>
          <w:sz w:val="22"/>
          <w:szCs w:val="22"/>
        </w:rPr>
        <w:t xml:space="preserve">the week commencing </w:t>
      </w:r>
      <w:r w:rsidR="00765472" w:rsidRPr="00765472">
        <w:rPr>
          <w:b/>
          <w:color w:val="auto"/>
          <w:sz w:val="22"/>
          <w:szCs w:val="22"/>
        </w:rPr>
        <w:t>5</w:t>
      </w:r>
      <w:r w:rsidR="00765472" w:rsidRPr="00765472">
        <w:rPr>
          <w:b/>
          <w:color w:val="auto"/>
          <w:sz w:val="22"/>
          <w:szCs w:val="22"/>
          <w:vertAlign w:val="superscript"/>
        </w:rPr>
        <w:t>th</w:t>
      </w:r>
      <w:r w:rsidR="00765472" w:rsidRPr="00765472">
        <w:rPr>
          <w:b/>
          <w:color w:val="auto"/>
          <w:sz w:val="22"/>
          <w:szCs w:val="22"/>
        </w:rPr>
        <w:t xml:space="preserve"> December 2022</w:t>
      </w:r>
      <w:r w:rsidR="00765472">
        <w:rPr>
          <w:b/>
          <w:color w:val="auto"/>
          <w:sz w:val="22"/>
          <w:szCs w:val="22"/>
        </w:rPr>
        <w:t>.</w:t>
      </w:r>
    </w:p>
    <w:p w14:paraId="6A124B1C" w14:textId="77777777" w:rsidR="00586B3F" w:rsidRPr="000969B9" w:rsidRDefault="00586B3F" w:rsidP="000969B9">
      <w:pPr>
        <w:pStyle w:val="Bodytext40"/>
        <w:shd w:val="clear" w:color="auto" w:fill="auto"/>
        <w:spacing w:after="0" w:line="240" w:lineRule="auto"/>
        <w:ind w:left="420" w:right="1500"/>
        <w:jc w:val="left"/>
      </w:pPr>
    </w:p>
    <w:p w14:paraId="5623D65A" w14:textId="77777777" w:rsidR="00653B58" w:rsidRDefault="001978B8" w:rsidP="00D4736D">
      <w:pPr>
        <w:pStyle w:val="Bodytext40"/>
        <w:shd w:val="clear" w:color="auto" w:fill="auto"/>
        <w:spacing w:after="0" w:line="240" w:lineRule="auto"/>
        <w:ind w:right="1500" w:firstLine="0"/>
        <w:jc w:val="left"/>
      </w:pPr>
      <w:r w:rsidRPr="000969B9">
        <w:t>Contact for submission of Sta</w:t>
      </w:r>
      <w:r w:rsidR="00586B3F" w:rsidRPr="000969B9">
        <w:t>g</w:t>
      </w:r>
      <w:r w:rsidR="00D4736D">
        <w:t>e 1 applications and enquiries</w:t>
      </w:r>
      <w:r w:rsidR="00653B58">
        <w:t>:</w:t>
      </w:r>
    </w:p>
    <w:p w14:paraId="6A124B1D" w14:textId="3C8FE967" w:rsidR="00586B3F" w:rsidRDefault="00E474A9" w:rsidP="00D4736D">
      <w:pPr>
        <w:pStyle w:val="Bodytext40"/>
        <w:shd w:val="clear" w:color="auto" w:fill="auto"/>
        <w:spacing w:after="0" w:line="240" w:lineRule="auto"/>
        <w:ind w:right="1500" w:firstLine="0"/>
        <w:jc w:val="left"/>
      </w:pPr>
      <w:hyperlink r:id="rId12" w:history="1">
        <w:r w:rsidRPr="00E474A9">
          <w:rPr>
            <w:rStyle w:val="Hyperlink"/>
            <w:b w:val="0"/>
          </w:rPr>
          <w:t>N4manchester@manchester.ac.uk</w:t>
        </w:r>
      </w:hyperlink>
    </w:p>
    <w:p w14:paraId="6A124B1E" w14:textId="77777777" w:rsidR="00157D96" w:rsidRDefault="00157D96" w:rsidP="00D4736D">
      <w:pPr>
        <w:pStyle w:val="Bodytext40"/>
        <w:shd w:val="clear" w:color="auto" w:fill="auto"/>
        <w:spacing w:after="0" w:line="240" w:lineRule="auto"/>
        <w:ind w:right="1500" w:firstLine="0"/>
        <w:jc w:val="left"/>
      </w:pPr>
    </w:p>
    <w:p w14:paraId="6A124B1F" w14:textId="77777777" w:rsidR="00586B3F" w:rsidRDefault="00586B3F" w:rsidP="00F96ABF">
      <w:pPr>
        <w:pStyle w:val="Heading40"/>
        <w:keepNext/>
        <w:keepLines/>
        <w:shd w:val="clear" w:color="auto" w:fill="auto"/>
        <w:spacing w:before="0" w:line="240" w:lineRule="auto"/>
        <w:jc w:val="left"/>
      </w:pPr>
    </w:p>
    <w:p w14:paraId="6A124B20" w14:textId="77777777" w:rsidR="00586B3F" w:rsidRDefault="00586B3F" w:rsidP="00F96ABF">
      <w:pPr>
        <w:pStyle w:val="Heading40"/>
        <w:keepNext/>
        <w:keepLines/>
        <w:shd w:val="clear" w:color="auto" w:fill="auto"/>
        <w:spacing w:before="0" w:line="240" w:lineRule="auto"/>
      </w:pPr>
    </w:p>
    <w:p w14:paraId="6A124B21" w14:textId="77777777" w:rsidR="00586B3F" w:rsidRDefault="00586B3F" w:rsidP="00F96ABF">
      <w:pPr>
        <w:rPr>
          <w:rFonts w:ascii="Times New Roman" w:eastAsia="Times New Roman" w:hAnsi="Times New Roman" w:cs="Times New Roman"/>
          <w:b/>
          <w:bCs/>
          <w:sz w:val="32"/>
          <w:szCs w:val="32"/>
        </w:rPr>
      </w:pPr>
    </w:p>
    <w:sectPr w:rsidR="00586B3F" w:rsidSect="00547925">
      <w:pgSz w:w="11900" w:h="16840"/>
      <w:pgMar w:top="1440" w:right="1440" w:bottom="1440" w:left="1440" w:header="0" w:footer="6"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ndrew Railton" w:date="2022-09-02T10:13:00Z" w:initials="AR">
    <w:p w14:paraId="0646CB40" w14:textId="52802422" w:rsidR="00F40156" w:rsidRDefault="00F40156">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46CB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55D1" w16cex:dateUtc="2022-09-0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6CB40" w16cid:durableId="26BC55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F358E" w14:textId="77777777" w:rsidR="00307E03" w:rsidRDefault="00307E03">
      <w:r>
        <w:separator/>
      </w:r>
    </w:p>
  </w:endnote>
  <w:endnote w:type="continuationSeparator" w:id="0">
    <w:p w14:paraId="2288B4CD" w14:textId="77777777" w:rsidR="00307E03" w:rsidRDefault="0030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5926D" w14:textId="77777777" w:rsidR="00307E03" w:rsidRDefault="00307E03"/>
  </w:footnote>
  <w:footnote w:type="continuationSeparator" w:id="0">
    <w:p w14:paraId="6B0A6727" w14:textId="77777777" w:rsidR="00307E03" w:rsidRDefault="00307E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30EBF"/>
    <w:multiLevelType w:val="multilevel"/>
    <w:tmpl w:val="BF9E91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C70A3A"/>
    <w:multiLevelType w:val="multilevel"/>
    <w:tmpl w:val="100E6C7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Railton">
    <w15:presenceInfo w15:providerId="AD" w15:userId="S::andrew.railton@manchester.ac.uk::4ec6c296-4581-4b01-affd-b68e0709e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B5"/>
    <w:rsid w:val="000969B9"/>
    <w:rsid w:val="00157D96"/>
    <w:rsid w:val="001978B8"/>
    <w:rsid w:val="001E3029"/>
    <w:rsid w:val="002B3053"/>
    <w:rsid w:val="002E17C9"/>
    <w:rsid w:val="00307E03"/>
    <w:rsid w:val="00326087"/>
    <w:rsid w:val="00327ACB"/>
    <w:rsid w:val="00327C80"/>
    <w:rsid w:val="00393191"/>
    <w:rsid w:val="00532D97"/>
    <w:rsid w:val="00547925"/>
    <w:rsid w:val="00586B3F"/>
    <w:rsid w:val="005C5840"/>
    <w:rsid w:val="00630036"/>
    <w:rsid w:val="00653B58"/>
    <w:rsid w:val="006D259F"/>
    <w:rsid w:val="006E545B"/>
    <w:rsid w:val="007376E5"/>
    <w:rsid w:val="00747B46"/>
    <w:rsid w:val="00752AF6"/>
    <w:rsid w:val="00765472"/>
    <w:rsid w:val="007C21B5"/>
    <w:rsid w:val="008102C5"/>
    <w:rsid w:val="008A21B4"/>
    <w:rsid w:val="008F42BE"/>
    <w:rsid w:val="0094295A"/>
    <w:rsid w:val="009B2C27"/>
    <w:rsid w:val="00A8162C"/>
    <w:rsid w:val="00AC669B"/>
    <w:rsid w:val="00AE5419"/>
    <w:rsid w:val="00C273C2"/>
    <w:rsid w:val="00CC414C"/>
    <w:rsid w:val="00D4736D"/>
    <w:rsid w:val="00DB11CB"/>
    <w:rsid w:val="00DB4690"/>
    <w:rsid w:val="00E14E5F"/>
    <w:rsid w:val="00E474A9"/>
    <w:rsid w:val="00EA47CA"/>
    <w:rsid w:val="00F40156"/>
    <w:rsid w:val="00F9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24AFE"/>
  <w15:docId w15:val="{EDCACFA1-3441-47EA-A205-66F7A2ED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Exact">
    <w:name w:val="Body text (5) Exact"/>
    <w:basedOn w:val="DefaultParagraphFont"/>
    <w:link w:val="Bodytext5"/>
    <w:rPr>
      <w:rFonts w:ascii="Palatino Linotype" w:eastAsia="Palatino Linotype" w:hAnsi="Palatino Linotype" w:cs="Palatino Linotype"/>
      <w:b w:val="0"/>
      <w:bCs w:val="0"/>
      <w:i w:val="0"/>
      <w:iCs w:val="0"/>
      <w:smallCaps w:val="0"/>
      <w:strike w:val="0"/>
      <w:sz w:val="18"/>
      <w:szCs w:val="18"/>
      <w:u w:val="none"/>
    </w:rPr>
  </w:style>
  <w:style w:type="character" w:customStyle="1" w:styleId="Bodytext5Exact0">
    <w:name w:val="Body text (5) Exact"/>
    <w:basedOn w:val="Bodytext5Exact"/>
    <w:rPr>
      <w:rFonts w:ascii="Palatino Linotype" w:eastAsia="Palatino Linotype" w:hAnsi="Palatino Linotype" w:cs="Palatino Linotype"/>
      <w:b w:val="0"/>
      <w:bCs w:val="0"/>
      <w:i w:val="0"/>
      <w:iCs w:val="0"/>
      <w:smallCaps w:val="0"/>
      <w:strike w:val="0"/>
      <w:color w:val="FFFFFF"/>
      <w:spacing w:val="0"/>
      <w:w w:val="100"/>
      <w:position w:val="0"/>
      <w:sz w:val="18"/>
      <w:szCs w:val="18"/>
      <w:u w:val="none"/>
      <w:lang w:val="en-GB" w:eastAsia="en-GB" w:bidi="en-GB"/>
    </w:rPr>
  </w:style>
  <w:style w:type="character" w:customStyle="1" w:styleId="Bodytext6Exact">
    <w:name w:val="Body text (6) Exact"/>
    <w:basedOn w:val="DefaultParagraphFont"/>
    <w:link w:val="Bodytext6"/>
    <w:rPr>
      <w:rFonts w:ascii="Palatino Linotype" w:eastAsia="Palatino Linotype" w:hAnsi="Palatino Linotype" w:cs="Palatino Linotype"/>
      <w:b w:val="0"/>
      <w:bCs w:val="0"/>
      <w:i w:val="0"/>
      <w:iCs w:val="0"/>
      <w:smallCaps w:val="0"/>
      <w:strike w:val="0"/>
      <w:sz w:val="15"/>
      <w:szCs w:val="15"/>
      <w:u w:val="none"/>
    </w:rPr>
  </w:style>
  <w:style w:type="character" w:customStyle="1" w:styleId="Bodytext6Exact0">
    <w:name w:val="Body text (6) Exact"/>
    <w:basedOn w:val="Bodytext6Exact"/>
    <w:rPr>
      <w:rFonts w:ascii="Palatino Linotype" w:eastAsia="Palatino Linotype" w:hAnsi="Palatino Linotype" w:cs="Palatino Linotype"/>
      <w:b w:val="0"/>
      <w:bCs w:val="0"/>
      <w:i w:val="0"/>
      <w:iCs w:val="0"/>
      <w:smallCaps w:val="0"/>
      <w:strike w:val="0"/>
      <w:color w:val="F3CB49"/>
      <w:spacing w:val="0"/>
      <w:w w:val="100"/>
      <w:position w:val="0"/>
      <w:sz w:val="15"/>
      <w:szCs w:val="15"/>
      <w:u w:val="none"/>
      <w:lang w:val="en-GB" w:eastAsia="en-GB" w:bidi="en-GB"/>
    </w:rPr>
  </w:style>
  <w:style w:type="character" w:customStyle="1" w:styleId="Bodytext7Exact">
    <w:name w:val="Body text (7) Exact"/>
    <w:basedOn w:val="DefaultParagraphFont"/>
    <w:link w:val="Bodytext7"/>
    <w:rPr>
      <w:rFonts w:ascii="Palatino Linotype" w:eastAsia="Palatino Linotype" w:hAnsi="Palatino Linotype" w:cs="Palatino Linotype"/>
      <w:b w:val="0"/>
      <w:bCs w:val="0"/>
      <w:i w:val="0"/>
      <w:iCs w:val="0"/>
      <w:smallCaps w:val="0"/>
      <w:strike w:val="0"/>
      <w:sz w:val="12"/>
      <w:szCs w:val="12"/>
      <w:u w:val="none"/>
    </w:rPr>
  </w:style>
  <w:style w:type="character" w:customStyle="1" w:styleId="Bodytext7Exact0">
    <w:name w:val="Body text (7) Exact"/>
    <w:basedOn w:val="Bodytext7Exact"/>
    <w:rPr>
      <w:rFonts w:ascii="Palatino Linotype" w:eastAsia="Palatino Linotype" w:hAnsi="Palatino Linotype" w:cs="Palatino Linotype"/>
      <w:b w:val="0"/>
      <w:bCs w:val="0"/>
      <w:i w:val="0"/>
      <w:iCs w:val="0"/>
      <w:smallCaps w:val="0"/>
      <w:strike w:val="0"/>
      <w:color w:val="3A3B82"/>
      <w:spacing w:val="0"/>
      <w:w w:val="100"/>
      <w:position w:val="0"/>
      <w:sz w:val="12"/>
      <w:szCs w:val="12"/>
      <w:u w:val="none"/>
      <w:lang w:val="en-GB" w:eastAsia="en-GB" w:bidi="en-GB"/>
    </w:rPr>
  </w:style>
  <w:style w:type="character" w:customStyle="1" w:styleId="Bodytext8Exact">
    <w:name w:val="Body text (8) Exact"/>
    <w:basedOn w:val="DefaultParagraphFont"/>
    <w:link w:val="Bodytext8"/>
    <w:rPr>
      <w:rFonts w:ascii="Calibri" w:eastAsia="Calibri" w:hAnsi="Calibri" w:cs="Calibri"/>
      <w:b/>
      <w:bCs/>
      <w:i w:val="0"/>
      <w:iCs w:val="0"/>
      <w:smallCaps w:val="0"/>
      <w:strike w:val="0"/>
      <w:spacing w:val="0"/>
      <w:sz w:val="21"/>
      <w:szCs w:val="21"/>
      <w:u w:val="none"/>
    </w:rPr>
  </w:style>
  <w:style w:type="character" w:customStyle="1" w:styleId="Bodytext8Exact0">
    <w:name w:val="Body text (8) Exact"/>
    <w:basedOn w:val="Bodytext8Exact"/>
    <w:rPr>
      <w:rFonts w:ascii="Calibri" w:eastAsia="Calibri" w:hAnsi="Calibri" w:cs="Calibri"/>
      <w:b/>
      <w:bCs/>
      <w:i w:val="0"/>
      <w:iCs w:val="0"/>
      <w:smallCaps w:val="0"/>
      <w:strike w:val="0"/>
      <w:color w:val="1F1917"/>
      <w:spacing w:val="0"/>
      <w:w w:val="100"/>
      <w:position w:val="0"/>
      <w:sz w:val="21"/>
      <w:szCs w:val="21"/>
      <w:u w:val="none"/>
      <w:lang w:val="en-GB" w:eastAsia="en-GB" w:bidi="en-GB"/>
    </w:rPr>
  </w:style>
  <w:style w:type="character" w:customStyle="1" w:styleId="Bodytext3">
    <w:name w:val="Body text (3)_"/>
    <w:basedOn w:val="DefaultParagraphFont"/>
    <w:link w:val="Bodytext30"/>
    <w:rPr>
      <w:rFonts w:ascii="Calibri" w:eastAsia="Calibri" w:hAnsi="Calibri" w:cs="Calibri"/>
      <w:b w:val="0"/>
      <w:bCs w:val="0"/>
      <w:i/>
      <w:iCs/>
      <w:smallCaps w:val="0"/>
      <w:strike w:val="0"/>
      <w:sz w:val="28"/>
      <w:szCs w:val="28"/>
      <w:u w:val="none"/>
    </w:rPr>
  </w:style>
  <w:style w:type="character" w:customStyle="1" w:styleId="Bodytext31">
    <w:name w:val="Body text (3)"/>
    <w:basedOn w:val="Bodytext3"/>
    <w:rPr>
      <w:rFonts w:ascii="Calibri" w:eastAsia="Calibri" w:hAnsi="Calibri" w:cs="Calibri"/>
      <w:b w:val="0"/>
      <w:bCs w:val="0"/>
      <w:i/>
      <w:iCs/>
      <w:smallCaps w:val="0"/>
      <w:strike w:val="0"/>
      <w:color w:val="FFFFFF"/>
      <w:spacing w:val="0"/>
      <w:w w:val="100"/>
      <w:position w:val="0"/>
      <w:sz w:val="28"/>
      <w:szCs w:val="28"/>
      <w:u w:val="none"/>
      <w:lang w:val="en-GB" w:eastAsia="en-GB" w:bidi="en-GB"/>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12"/>
      <w:szCs w:val="12"/>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8E8E8E"/>
      <w:spacing w:val="0"/>
      <w:w w:val="100"/>
      <w:position w:val="0"/>
      <w:sz w:val="12"/>
      <w:szCs w:val="12"/>
      <w:u w:val="none"/>
      <w:lang w:val="en-GB" w:eastAsia="en-GB" w:bidi="en-GB"/>
    </w:rPr>
  </w:style>
  <w:style w:type="character" w:customStyle="1" w:styleId="Heading1">
    <w:name w:val="Heading #1_"/>
    <w:basedOn w:val="DefaultParagraphFont"/>
    <w:link w:val="Heading10"/>
    <w:rPr>
      <w:rFonts w:ascii="Calibri" w:eastAsia="Calibri" w:hAnsi="Calibri" w:cs="Calibri"/>
      <w:b/>
      <w:bCs/>
      <w:i w:val="0"/>
      <w:iCs w:val="0"/>
      <w:smallCaps w:val="0"/>
      <w:strike w:val="0"/>
      <w:sz w:val="40"/>
      <w:szCs w:val="40"/>
      <w:u w:val="none"/>
    </w:rPr>
  </w:style>
  <w:style w:type="character" w:customStyle="1" w:styleId="Heading11">
    <w:name w:val="Heading #1"/>
    <w:basedOn w:val="Heading1"/>
    <w:rPr>
      <w:rFonts w:ascii="Calibri" w:eastAsia="Calibri" w:hAnsi="Calibri" w:cs="Calibri"/>
      <w:b/>
      <w:bCs/>
      <w:i w:val="0"/>
      <w:iCs w:val="0"/>
      <w:smallCaps w:val="0"/>
      <w:strike w:val="0"/>
      <w:color w:val="FFFFFF"/>
      <w:spacing w:val="0"/>
      <w:w w:val="100"/>
      <w:position w:val="0"/>
      <w:sz w:val="40"/>
      <w:szCs w:val="40"/>
      <w:u w:val="none"/>
      <w:lang w:val="en-GB" w:eastAsia="en-GB" w:bidi="en-GB"/>
    </w:rPr>
  </w:style>
  <w:style w:type="character" w:customStyle="1" w:styleId="Bodytext4">
    <w:name w:val="Body text (4)_"/>
    <w:basedOn w:val="DefaultParagraphFont"/>
    <w:link w:val="Bodytext40"/>
    <w:rPr>
      <w:rFonts w:ascii="Calibri" w:eastAsia="Calibri" w:hAnsi="Calibri" w:cs="Calibri"/>
      <w:b/>
      <w:bCs/>
      <w:i w:val="0"/>
      <w:iCs w:val="0"/>
      <w:smallCaps w:val="0"/>
      <w:strike w:val="0"/>
      <w:sz w:val="22"/>
      <w:szCs w:val="22"/>
      <w:u w:val="none"/>
    </w:rPr>
  </w:style>
  <w:style w:type="character" w:customStyle="1" w:styleId="Bodytext41">
    <w:name w:val="Body text (4)"/>
    <w:basedOn w:val="Bodytext4"/>
    <w:rPr>
      <w:rFonts w:ascii="Calibri" w:eastAsia="Calibri" w:hAnsi="Calibri" w:cs="Calibri"/>
      <w:b/>
      <w:bCs/>
      <w:i w:val="0"/>
      <w:iCs w:val="0"/>
      <w:smallCaps w:val="0"/>
      <w:strike w:val="0"/>
      <w:color w:val="FFFFFF"/>
      <w:spacing w:val="0"/>
      <w:w w:val="100"/>
      <w:position w:val="0"/>
      <w:sz w:val="22"/>
      <w:szCs w:val="22"/>
      <w:u w:val="none"/>
      <w:lang w:val="en-GB" w:eastAsia="en-GB" w:bidi="en-GB"/>
    </w:rPr>
  </w:style>
  <w:style w:type="character" w:customStyle="1" w:styleId="Heading2">
    <w:name w:val="Heading #2_"/>
    <w:basedOn w:val="DefaultParagraphFont"/>
    <w:link w:val="Heading20"/>
    <w:rPr>
      <w:rFonts w:ascii="Calibri" w:eastAsia="Calibri" w:hAnsi="Calibri" w:cs="Calibri"/>
      <w:b/>
      <w:bCs/>
      <w:i w:val="0"/>
      <w:iCs w:val="0"/>
      <w:smallCaps w:val="0"/>
      <w:strike w:val="0"/>
      <w:sz w:val="36"/>
      <w:szCs w:val="36"/>
      <w:u w:val="none"/>
    </w:rPr>
  </w:style>
  <w:style w:type="character" w:customStyle="1" w:styleId="Heading3">
    <w:name w:val="Heading #3_"/>
    <w:basedOn w:val="DefaultParagraphFont"/>
    <w:link w:val="Heading30"/>
    <w:rPr>
      <w:rFonts w:ascii="Calibri" w:eastAsia="Calibri" w:hAnsi="Calibri" w:cs="Calibri"/>
      <w:b/>
      <w:bCs/>
      <w:i w:val="0"/>
      <w:iCs w:val="0"/>
      <w:smallCaps w:val="0"/>
      <w:strike w:val="0"/>
      <w:sz w:val="32"/>
      <w:szCs w:val="32"/>
      <w:u w:val="non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pacing w:val="0"/>
      <w:sz w:val="21"/>
      <w:szCs w:val="21"/>
      <w:u w:val="none"/>
    </w:rPr>
  </w:style>
  <w:style w:type="character" w:customStyle="1" w:styleId="Bodytext211pt">
    <w:name w:val="Body text (2) + 11 pt"/>
    <w:aliases w:val="Bold"/>
    <w:basedOn w:val="Bodytext2"/>
    <w:rPr>
      <w:rFonts w:ascii="Calibri" w:eastAsia="Calibri" w:hAnsi="Calibri" w:cs="Calibri"/>
      <w:b/>
      <w:bCs/>
      <w:i w:val="0"/>
      <w:iCs w:val="0"/>
      <w:smallCaps w:val="0"/>
      <w:strike w:val="0"/>
      <w:color w:val="000000"/>
      <w:spacing w:val="0"/>
      <w:w w:val="100"/>
      <w:position w:val="0"/>
      <w:sz w:val="22"/>
      <w:szCs w:val="22"/>
      <w:u w:val="none"/>
      <w:lang w:val="en-GB" w:eastAsia="en-GB" w:bidi="en-GB"/>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en-GB" w:eastAsia="en-GB" w:bidi="en-GB"/>
    </w:rPr>
  </w:style>
  <w:style w:type="character" w:customStyle="1" w:styleId="Heading6">
    <w:name w:val="Heading #6_"/>
    <w:basedOn w:val="DefaultParagraphFont"/>
    <w:link w:val="Heading60"/>
    <w:rPr>
      <w:rFonts w:ascii="Calibri" w:eastAsia="Calibri" w:hAnsi="Calibri" w:cs="Calibri"/>
      <w:b/>
      <w:bCs/>
      <w:i w:val="0"/>
      <w:iCs w:val="0"/>
      <w:smallCaps w:val="0"/>
      <w:strike w:val="0"/>
      <w:sz w:val="22"/>
      <w:szCs w:val="22"/>
      <w:u w:val="none"/>
    </w:rPr>
  </w:style>
  <w:style w:type="character" w:customStyle="1" w:styleId="Bodytext4105pt">
    <w:name w:val="Body text (4) + 10.5 pt"/>
    <w:aliases w:val="Not Bold"/>
    <w:basedOn w:val="Bodytext4"/>
    <w:rPr>
      <w:rFonts w:ascii="Calibri" w:eastAsia="Calibri" w:hAnsi="Calibri" w:cs="Calibri"/>
      <w:b/>
      <w:bCs/>
      <w:i w:val="0"/>
      <w:iCs w:val="0"/>
      <w:smallCaps w:val="0"/>
      <w:strike w:val="0"/>
      <w:color w:val="000000"/>
      <w:spacing w:val="0"/>
      <w:w w:val="100"/>
      <w:position w:val="0"/>
      <w:sz w:val="21"/>
      <w:szCs w:val="21"/>
      <w:u w:val="single"/>
      <w:lang w:val="en-GB" w:eastAsia="en-GB" w:bidi="en-GB"/>
    </w:rPr>
  </w:style>
  <w:style w:type="character" w:customStyle="1" w:styleId="Bodytext4115pt">
    <w:name w:val="Body text (4) + 11.5 pt"/>
    <w:aliases w:val="Not Bold"/>
    <w:basedOn w:val="Bodytext4"/>
    <w:rPr>
      <w:rFonts w:ascii="Calibri" w:eastAsia="Calibri" w:hAnsi="Calibri" w:cs="Calibri"/>
      <w:b/>
      <w:bCs/>
      <w:i w:val="0"/>
      <w:iCs w:val="0"/>
      <w:smallCaps w:val="0"/>
      <w:strike w:val="0"/>
      <w:color w:val="000000"/>
      <w:spacing w:val="0"/>
      <w:w w:val="100"/>
      <w:position w:val="0"/>
      <w:sz w:val="23"/>
      <w:szCs w:val="23"/>
      <w:u w:val="none"/>
      <w:lang w:val="en-GB" w:eastAsia="en-GB" w:bidi="en-GB"/>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32"/>
      <w:szCs w:val="32"/>
      <w:u w:val="none"/>
    </w:rPr>
  </w:style>
  <w:style w:type="character" w:customStyle="1" w:styleId="Heading5">
    <w:name w:val="Heading #5_"/>
    <w:basedOn w:val="DefaultParagraphFont"/>
    <w:link w:val="Heading50"/>
    <w:rPr>
      <w:rFonts w:ascii="Calibri" w:eastAsia="Calibri" w:hAnsi="Calibri" w:cs="Calibri"/>
      <w:b w:val="0"/>
      <w:bCs w:val="0"/>
      <w:i w:val="0"/>
      <w:iCs w:val="0"/>
      <w:smallCaps w:val="0"/>
      <w:strike w:val="0"/>
      <w:spacing w:val="0"/>
      <w:sz w:val="23"/>
      <w:szCs w:val="23"/>
      <w:u w:val="none"/>
    </w:rPr>
  </w:style>
  <w:style w:type="character" w:customStyle="1" w:styleId="Heading511pt">
    <w:name w:val="Heading #5 + 11 pt"/>
    <w:aliases w:val="Bold"/>
    <w:basedOn w:val="Heading5"/>
    <w:rPr>
      <w:rFonts w:ascii="Calibri" w:eastAsia="Calibri" w:hAnsi="Calibri" w:cs="Calibri"/>
      <w:b/>
      <w:bCs/>
      <w:i w:val="0"/>
      <w:iCs w:val="0"/>
      <w:smallCaps w:val="0"/>
      <w:strike w:val="0"/>
      <w:color w:val="000000"/>
      <w:spacing w:val="0"/>
      <w:w w:val="100"/>
      <w:position w:val="0"/>
      <w:sz w:val="22"/>
      <w:szCs w:val="22"/>
      <w:u w:val="none"/>
      <w:lang w:val="en-GB" w:eastAsia="en-GB" w:bidi="en-GB"/>
    </w:rPr>
  </w:style>
  <w:style w:type="character" w:customStyle="1" w:styleId="Heading5105pt">
    <w:name w:val="Heading #5 + 10.5 pt"/>
    <w:basedOn w:val="Heading5"/>
    <w:rPr>
      <w:rFonts w:ascii="Calibri" w:eastAsia="Calibri" w:hAnsi="Calibri" w:cs="Calibri"/>
      <w:b w:val="0"/>
      <w:bCs w:val="0"/>
      <w:i w:val="0"/>
      <w:iCs w:val="0"/>
      <w:smallCaps w:val="0"/>
      <w:strike w:val="0"/>
      <w:color w:val="000000"/>
      <w:spacing w:val="0"/>
      <w:w w:val="100"/>
      <w:position w:val="0"/>
      <w:sz w:val="21"/>
      <w:szCs w:val="21"/>
      <w:u w:val="single"/>
      <w:lang w:val="en-GB" w:eastAsia="en-GB" w:bidi="en-GB"/>
    </w:rPr>
  </w:style>
  <w:style w:type="paragraph" w:customStyle="1" w:styleId="Bodytext5">
    <w:name w:val="Body text (5)"/>
    <w:basedOn w:val="Normal"/>
    <w:link w:val="Bodytext5Exact"/>
    <w:pPr>
      <w:shd w:val="clear" w:color="auto" w:fill="FFFFFF"/>
      <w:spacing w:line="242" w:lineRule="exact"/>
    </w:pPr>
    <w:rPr>
      <w:rFonts w:ascii="Palatino Linotype" w:eastAsia="Palatino Linotype" w:hAnsi="Palatino Linotype" w:cs="Palatino Linotype"/>
      <w:sz w:val="18"/>
      <w:szCs w:val="18"/>
    </w:rPr>
  </w:style>
  <w:style w:type="paragraph" w:customStyle="1" w:styleId="Bodytext6">
    <w:name w:val="Body text (6)"/>
    <w:basedOn w:val="Normal"/>
    <w:link w:val="Bodytext6Exact"/>
    <w:pPr>
      <w:shd w:val="clear" w:color="auto" w:fill="FFFFFF"/>
      <w:spacing w:line="202" w:lineRule="exact"/>
    </w:pPr>
    <w:rPr>
      <w:rFonts w:ascii="Palatino Linotype" w:eastAsia="Palatino Linotype" w:hAnsi="Palatino Linotype" w:cs="Palatino Linotype"/>
      <w:sz w:val="15"/>
      <w:szCs w:val="15"/>
    </w:rPr>
  </w:style>
  <w:style w:type="paragraph" w:customStyle="1" w:styleId="Bodytext7">
    <w:name w:val="Body text (7)"/>
    <w:basedOn w:val="Normal"/>
    <w:link w:val="Bodytext7Exact"/>
    <w:pPr>
      <w:shd w:val="clear" w:color="auto" w:fill="FFFFFF"/>
      <w:spacing w:line="244" w:lineRule="exact"/>
      <w:ind w:hanging="600"/>
      <w:jc w:val="both"/>
    </w:pPr>
    <w:rPr>
      <w:rFonts w:ascii="Palatino Linotype" w:eastAsia="Palatino Linotype" w:hAnsi="Palatino Linotype" w:cs="Palatino Linotype"/>
      <w:sz w:val="12"/>
      <w:szCs w:val="12"/>
    </w:rPr>
  </w:style>
  <w:style w:type="paragraph" w:customStyle="1" w:styleId="Bodytext8">
    <w:name w:val="Body text (8)"/>
    <w:basedOn w:val="Normal"/>
    <w:link w:val="Bodytext8Exact"/>
    <w:pPr>
      <w:shd w:val="clear" w:color="auto" w:fill="FFFFFF"/>
      <w:spacing w:line="256" w:lineRule="exact"/>
    </w:pPr>
    <w:rPr>
      <w:rFonts w:ascii="Calibri" w:eastAsia="Calibri" w:hAnsi="Calibri" w:cs="Calibri"/>
      <w:b/>
      <w:bCs/>
      <w:sz w:val="21"/>
      <w:szCs w:val="21"/>
    </w:rPr>
  </w:style>
  <w:style w:type="paragraph" w:customStyle="1" w:styleId="Bodytext30">
    <w:name w:val="Body text (3)"/>
    <w:basedOn w:val="Normal"/>
    <w:link w:val="Bodytext3"/>
    <w:pPr>
      <w:shd w:val="clear" w:color="auto" w:fill="FFFFFF"/>
      <w:spacing w:after="220" w:line="342" w:lineRule="exact"/>
      <w:jc w:val="right"/>
    </w:pPr>
    <w:rPr>
      <w:rFonts w:ascii="Calibri" w:eastAsia="Calibri" w:hAnsi="Calibri" w:cs="Calibri"/>
      <w:i/>
      <w:iCs/>
      <w:sz w:val="28"/>
      <w:szCs w:val="28"/>
    </w:rPr>
  </w:style>
  <w:style w:type="paragraph" w:customStyle="1" w:styleId="Headerorfooter0">
    <w:name w:val="Header or footer"/>
    <w:basedOn w:val="Normal"/>
    <w:link w:val="Headerorfooter"/>
    <w:pPr>
      <w:shd w:val="clear" w:color="auto" w:fill="FFFFFF"/>
      <w:spacing w:line="146" w:lineRule="exact"/>
    </w:pPr>
    <w:rPr>
      <w:rFonts w:ascii="Calibri" w:eastAsia="Calibri" w:hAnsi="Calibri" w:cs="Calibri"/>
      <w:sz w:val="12"/>
      <w:szCs w:val="12"/>
    </w:rPr>
  </w:style>
  <w:style w:type="paragraph" w:customStyle="1" w:styleId="Heading10">
    <w:name w:val="Heading #1"/>
    <w:basedOn w:val="Normal"/>
    <w:link w:val="Heading1"/>
    <w:pPr>
      <w:shd w:val="clear" w:color="auto" w:fill="FFFFFF"/>
      <w:spacing w:before="220" w:line="488" w:lineRule="exact"/>
      <w:jc w:val="right"/>
      <w:outlineLvl w:val="0"/>
    </w:pPr>
    <w:rPr>
      <w:rFonts w:ascii="Calibri" w:eastAsia="Calibri" w:hAnsi="Calibri" w:cs="Calibri"/>
      <w:b/>
      <w:bCs/>
      <w:sz w:val="40"/>
      <w:szCs w:val="40"/>
    </w:rPr>
  </w:style>
  <w:style w:type="paragraph" w:customStyle="1" w:styleId="Bodytext40">
    <w:name w:val="Body text (4)"/>
    <w:basedOn w:val="Normal"/>
    <w:link w:val="Bodytext4"/>
    <w:pPr>
      <w:shd w:val="clear" w:color="auto" w:fill="FFFFFF"/>
      <w:spacing w:after="180" w:line="268" w:lineRule="exact"/>
      <w:ind w:hanging="420"/>
      <w:jc w:val="right"/>
    </w:pPr>
    <w:rPr>
      <w:rFonts w:ascii="Calibri" w:eastAsia="Calibri" w:hAnsi="Calibri" w:cs="Calibri"/>
      <w:b/>
      <w:bCs/>
      <w:sz w:val="22"/>
      <w:szCs w:val="22"/>
    </w:rPr>
  </w:style>
  <w:style w:type="paragraph" w:customStyle="1" w:styleId="Heading20">
    <w:name w:val="Heading #2"/>
    <w:basedOn w:val="Normal"/>
    <w:link w:val="Heading2"/>
    <w:pPr>
      <w:shd w:val="clear" w:color="auto" w:fill="FFFFFF"/>
      <w:spacing w:before="840" w:after="520" w:line="561" w:lineRule="exact"/>
      <w:jc w:val="both"/>
      <w:outlineLvl w:val="1"/>
    </w:pPr>
    <w:rPr>
      <w:rFonts w:ascii="Calibri" w:eastAsia="Calibri" w:hAnsi="Calibri" w:cs="Calibri"/>
      <w:b/>
      <w:bCs/>
      <w:sz w:val="36"/>
      <w:szCs w:val="36"/>
    </w:rPr>
  </w:style>
  <w:style w:type="paragraph" w:customStyle="1" w:styleId="Heading30">
    <w:name w:val="Heading #3"/>
    <w:basedOn w:val="Normal"/>
    <w:link w:val="Heading3"/>
    <w:pPr>
      <w:shd w:val="clear" w:color="auto" w:fill="FFFFFF"/>
      <w:spacing w:before="520" w:after="180" w:line="390" w:lineRule="exact"/>
      <w:jc w:val="both"/>
      <w:outlineLvl w:val="2"/>
    </w:pPr>
    <w:rPr>
      <w:rFonts w:ascii="Calibri" w:eastAsia="Calibri" w:hAnsi="Calibri" w:cs="Calibri"/>
      <w:b/>
      <w:bCs/>
      <w:sz w:val="32"/>
      <w:szCs w:val="32"/>
    </w:rPr>
  </w:style>
  <w:style w:type="paragraph" w:customStyle="1" w:styleId="Bodytext20">
    <w:name w:val="Body text (2)"/>
    <w:basedOn w:val="Normal"/>
    <w:link w:val="Bodytext2"/>
    <w:pPr>
      <w:shd w:val="clear" w:color="auto" w:fill="FFFFFF"/>
      <w:spacing w:before="180" w:after="180" w:line="306" w:lineRule="exact"/>
      <w:ind w:hanging="360"/>
      <w:jc w:val="both"/>
    </w:pPr>
    <w:rPr>
      <w:rFonts w:ascii="Calibri" w:eastAsia="Calibri" w:hAnsi="Calibri" w:cs="Calibri"/>
      <w:sz w:val="21"/>
      <w:szCs w:val="21"/>
    </w:rPr>
  </w:style>
  <w:style w:type="paragraph" w:customStyle="1" w:styleId="Heading60">
    <w:name w:val="Heading #6"/>
    <w:basedOn w:val="Normal"/>
    <w:link w:val="Heading6"/>
    <w:pPr>
      <w:shd w:val="clear" w:color="auto" w:fill="FFFFFF"/>
      <w:spacing w:before="220" w:line="306" w:lineRule="exact"/>
      <w:ind w:hanging="400"/>
      <w:jc w:val="both"/>
      <w:outlineLvl w:val="5"/>
    </w:pPr>
    <w:rPr>
      <w:rFonts w:ascii="Calibri" w:eastAsia="Calibri" w:hAnsi="Calibri" w:cs="Calibri"/>
      <w:b/>
      <w:bCs/>
      <w:sz w:val="22"/>
      <w:szCs w:val="22"/>
    </w:rPr>
  </w:style>
  <w:style w:type="paragraph" w:customStyle="1" w:styleId="Heading40">
    <w:name w:val="Heading #4"/>
    <w:basedOn w:val="Normal"/>
    <w:link w:val="Heading4"/>
    <w:pPr>
      <w:shd w:val="clear" w:color="auto" w:fill="FFFFFF"/>
      <w:spacing w:before="2560" w:line="354" w:lineRule="exact"/>
      <w:jc w:val="both"/>
      <w:outlineLvl w:val="3"/>
    </w:pPr>
    <w:rPr>
      <w:rFonts w:ascii="Times New Roman" w:eastAsia="Times New Roman" w:hAnsi="Times New Roman" w:cs="Times New Roman"/>
      <w:b/>
      <w:bCs/>
      <w:sz w:val="32"/>
      <w:szCs w:val="32"/>
    </w:rPr>
  </w:style>
  <w:style w:type="paragraph" w:customStyle="1" w:styleId="Heading50">
    <w:name w:val="Heading #5"/>
    <w:basedOn w:val="Normal"/>
    <w:link w:val="Heading5"/>
    <w:pPr>
      <w:shd w:val="clear" w:color="auto" w:fill="FFFFFF"/>
      <w:spacing w:before="220" w:after="220" w:line="292" w:lineRule="exact"/>
      <w:outlineLvl w:val="4"/>
    </w:pPr>
    <w:rPr>
      <w:rFonts w:ascii="Calibri" w:eastAsia="Calibri" w:hAnsi="Calibri" w:cs="Calibri"/>
      <w:sz w:val="23"/>
      <w:szCs w:val="23"/>
    </w:rPr>
  </w:style>
  <w:style w:type="paragraph" w:styleId="BalloonText">
    <w:name w:val="Balloon Text"/>
    <w:basedOn w:val="Normal"/>
    <w:link w:val="BalloonTextChar"/>
    <w:uiPriority w:val="99"/>
    <w:semiHidden/>
    <w:unhideWhenUsed/>
    <w:rsid w:val="00942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95A"/>
    <w:rPr>
      <w:rFonts w:ascii="Segoe UI" w:hAnsi="Segoe UI" w:cs="Segoe UI"/>
      <w:color w:val="000000"/>
      <w:sz w:val="18"/>
      <w:szCs w:val="18"/>
    </w:rPr>
  </w:style>
  <w:style w:type="paragraph" w:styleId="Header">
    <w:name w:val="header"/>
    <w:basedOn w:val="Normal"/>
    <w:link w:val="HeaderChar"/>
    <w:uiPriority w:val="99"/>
    <w:unhideWhenUsed/>
    <w:rsid w:val="0094295A"/>
    <w:pPr>
      <w:tabs>
        <w:tab w:val="center" w:pos="4513"/>
        <w:tab w:val="right" w:pos="9026"/>
      </w:tabs>
    </w:pPr>
  </w:style>
  <w:style w:type="character" w:customStyle="1" w:styleId="HeaderChar">
    <w:name w:val="Header Char"/>
    <w:basedOn w:val="DefaultParagraphFont"/>
    <w:link w:val="Header"/>
    <w:uiPriority w:val="99"/>
    <w:rsid w:val="0094295A"/>
    <w:rPr>
      <w:color w:val="000000"/>
    </w:rPr>
  </w:style>
  <w:style w:type="paragraph" w:styleId="Footer">
    <w:name w:val="footer"/>
    <w:basedOn w:val="Normal"/>
    <w:link w:val="FooterChar"/>
    <w:uiPriority w:val="99"/>
    <w:unhideWhenUsed/>
    <w:rsid w:val="0094295A"/>
    <w:pPr>
      <w:tabs>
        <w:tab w:val="center" w:pos="4513"/>
        <w:tab w:val="right" w:pos="9026"/>
      </w:tabs>
    </w:pPr>
  </w:style>
  <w:style w:type="character" w:customStyle="1" w:styleId="FooterChar">
    <w:name w:val="Footer Char"/>
    <w:basedOn w:val="DefaultParagraphFont"/>
    <w:link w:val="Footer"/>
    <w:uiPriority w:val="99"/>
    <w:rsid w:val="0094295A"/>
    <w:rPr>
      <w:color w:val="000000"/>
    </w:rPr>
  </w:style>
  <w:style w:type="character" w:styleId="Hyperlink">
    <w:name w:val="Hyperlink"/>
    <w:basedOn w:val="DefaultParagraphFont"/>
    <w:uiPriority w:val="99"/>
    <w:unhideWhenUsed/>
    <w:rsid w:val="00586B3F"/>
    <w:rPr>
      <w:color w:val="0563C1" w:themeColor="hyperlink"/>
      <w:u w:val="single"/>
    </w:rPr>
  </w:style>
  <w:style w:type="paragraph" w:styleId="ListParagraph">
    <w:name w:val="List Paragraph"/>
    <w:basedOn w:val="Normal"/>
    <w:uiPriority w:val="34"/>
    <w:qFormat/>
    <w:rsid w:val="00630036"/>
    <w:pPr>
      <w:ind w:left="720"/>
      <w:contextualSpacing/>
    </w:pPr>
  </w:style>
  <w:style w:type="character" w:styleId="CommentReference">
    <w:name w:val="annotation reference"/>
    <w:basedOn w:val="DefaultParagraphFont"/>
    <w:uiPriority w:val="99"/>
    <w:semiHidden/>
    <w:unhideWhenUsed/>
    <w:rsid w:val="00E14E5F"/>
    <w:rPr>
      <w:sz w:val="16"/>
      <w:szCs w:val="16"/>
    </w:rPr>
  </w:style>
  <w:style w:type="paragraph" w:styleId="CommentText">
    <w:name w:val="annotation text"/>
    <w:basedOn w:val="Normal"/>
    <w:link w:val="CommentTextChar"/>
    <w:uiPriority w:val="99"/>
    <w:semiHidden/>
    <w:unhideWhenUsed/>
    <w:rsid w:val="00E14E5F"/>
    <w:rPr>
      <w:sz w:val="20"/>
      <w:szCs w:val="20"/>
    </w:rPr>
  </w:style>
  <w:style w:type="character" w:customStyle="1" w:styleId="CommentTextChar">
    <w:name w:val="Comment Text Char"/>
    <w:basedOn w:val="DefaultParagraphFont"/>
    <w:link w:val="CommentText"/>
    <w:uiPriority w:val="99"/>
    <w:semiHidden/>
    <w:rsid w:val="00E14E5F"/>
    <w:rPr>
      <w:color w:val="000000"/>
      <w:sz w:val="20"/>
      <w:szCs w:val="20"/>
    </w:rPr>
  </w:style>
  <w:style w:type="paragraph" w:styleId="CommentSubject">
    <w:name w:val="annotation subject"/>
    <w:basedOn w:val="CommentText"/>
    <w:next w:val="CommentText"/>
    <w:link w:val="CommentSubjectChar"/>
    <w:uiPriority w:val="99"/>
    <w:semiHidden/>
    <w:unhideWhenUsed/>
    <w:rsid w:val="00E14E5F"/>
    <w:rPr>
      <w:b/>
      <w:bCs/>
    </w:rPr>
  </w:style>
  <w:style w:type="character" w:customStyle="1" w:styleId="CommentSubjectChar">
    <w:name w:val="Comment Subject Char"/>
    <w:basedOn w:val="CommentTextChar"/>
    <w:link w:val="CommentSubject"/>
    <w:uiPriority w:val="99"/>
    <w:semiHidden/>
    <w:rsid w:val="00E14E5F"/>
    <w:rPr>
      <w:b/>
      <w:bCs/>
      <w:color w:val="000000"/>
      <w:sz w:val="20"/>
      <w:szCs w:val="20"/>
    </w:rPr>
  </w:style>
  <w:style w:type="paragraph" w:styleId="Revision">
    <w:name w:val="Revision"/>
    <w:hidden/>
    <w:uiPriority w:val="99"/>
    <w:semiHidden/>
    <w:rsid w:val="00A8162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4manchester@manchester.ac.uk"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eds.onlinesurveys.ac.uk/4ward-north-stage-1-application-survey-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64ED-CCA0-4457-9E42-73B87525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Bentley</dc:creator>
  <cp:lastModifiedBy>Kerrie Webb</cp:lastModifiedBy>
  <cp:revision>2</cp:revision>
  <dcterms:created xsi:type="dcterms:W3CDTF">2022-09-09T12:57:00Z</dcterms:created>
  <dcterms:modified xsi:type="dcterms:W3CDTF">2022-09-09T12:57:00Z</dcterms:modified>
</cp:coreProperties>
</file>