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91A" w:rsidRPr="0089790D" w:rsidRDefault="00F40101" w:rsidP="0089790D">
      <w:pPr>
        <w:jc w:val="center"/>
        <w:rPr>
          <w:b/>
          <w:u w:val="single"/>
        </w:rPr>
      </w:pPr>
      <w:r w:rsidRPr="0089790D">
        <w:rPr>
          <w:b/>
          <w:u w:val="single"/>
        </w:rPr>
        <w:t>Semester 1 – Course Unit Survey Questions</w:t>
      </w:r>
      <w:r w:rsidR="0089790D" w:rsidRPr="0089790D">
        <w:rPr>
          <w:b/>
          <w:u w:val="single"/>
        </w:rPr>
        <w:t xml:space="preserve"> 202</w:t>
      </w:r>
      <w:r w:rsidR="00AB7791">
        <w:rPr>
          <w:b/>
          <w:u w:val="single"/>
        </w:rPr>
        <w:t>2</w:t>
      </w:r>
      <w:r w:rsidR="0089790D" w:rsidRPr="0089790D">
        <w:rPr>
          <w:b/>
          <w:u w:val="single"/>
        </w:rPr>
        <w:t>-2</w:t>
      </w:r>
      <w:r w:rsidR="00AB7791">
        <w:rPr>
          <w:b/>
          <w:u w:val="single"/>
        </w:rPr>
        <w:t>3</w:t>
      </w:r>
    </w:p>
    <w:p w:rsidR="00F40101" w:rsidRDefault="00F40101"/>
    <w:p w:rsidR="00F40101" w:rsidRPr="00F40101" w:rsidRDefault="00F40101" w:rsidP="00F40101">
      <w:pPr>
        <w:jc w:val="both"/>
        <w:rPr>
          <w:b/>
        </w:rPr>
      </w:pPr>
      <w:r w:rsidRPr="00F40101">
        <w:rPr>
          <w:b/>
        </w:rPr>
        <w:t>The following questions relate to your overall teaching and learning experience. Please use your experience on this unit when responding:</w:t>
      </w:r>
    </w:p>
    <w:p w:rsidR="00F40101" w:rsidRDefault="00F40101">
      <w:bookmarkStart w:id="0" w:name="_GoBack"/>
      <w:bookmarkEnd w:id="0"/>
    </w:p>
    <w:p w:rsidR="00F40101" w:rsidRDefault="00F40101" w:rsidP="00F40101">
      <w:pPr>
        <w:pStyle w:val="ListParagraph"/>
        <w:numPr>
          <w:ilvl w:val="0"/>
          <w:numId w:val="1"/>
        </w:numPr>
      </w:pPr>
      <w:r>
        <w:t>Overall I would rate this unit as being excellent [1-5 scale]</w:t>
      </w:r>
    </w:p>
    <w:p w:rsidR="00F40101" w:rsidRDefault="00F40101" w:rsidP="00F40101">
      <w:pPr>
        <w:pStyle w:val="ListParagraph"/>
        <w:numPr>
          <w:ilvl w:val="0"/>
          <w:numId w:val="1"/>
        </w:numPr>
      </w:pPr>
      <w:r>
        <w:t>The feedback that I received on my work was helpful [1-5 scale]</w:t>
      </w:r>
    </w:p>
    <w:p w:rsidR="00F40101" w:rsidRDefault="00F40101" w:rsidP="00F40101">
      <w:pPr>
        <w:pStyle w:val="ListParagraph"/>
        <w:numPr>
          <w:ilvl w:val="0"/>
          <w:numId w:val="1"/>
        </w:numPr>
      </w:pPr>
      <w:r>
        <w:t>This unit was well organised [1-5 scale]</w:t>
      </w:r>
    </w:p>
    <w:p w:rsidR="00F40101" w:rsidRDefault="00F40101" w:rsidP="00F40101">
      <w:pPr>
        <w:pStyle w:val="ListParagraph"/>
        <w:numPr>
          <w:ilvl w:val="0"/>
          <w:numId w:val="1"/>
        </w:numPr>
      </w:pPr>
      <w:r>
        <w:t>The material I studied was intellectually stimulating [1-5 scale]</w:t>
      </w:r>
    </w:p>
    <w:p w:rsidR="00F40101" w:rsidRDefault="00F40101" w:rsidP="00F40101">
      <w:pPr>
        <w:pStyle w:val="ListParagraph"/>
        <w:numPr>
          <w:ilvl w:val="0"/>
          <w:numId w:val="1"/>
        </w:numPr>
      </w:pPr>
      <w:r>
        <w:t>The resources I needed for my work were available [1-5 scale]</w:t>
      </w:r>
    </w:p>
    <w:p w:rsidR="00F40101" w:rsidRDefault="00F40101" w:rsidP="00F40101">
      <w:pPr>
        <w:pStyle w:val="ListParagraph"/>
        <w:numPr>
          <w:ilvl w:val="0"/>
          <w:numId w:val="1"/>
        </w:numPr>
      </w:pPr>
      <w:r>
        <w:t>I have increased my understanding of the subject matter [1-5 scale]</w:t>
      </w:r>
    </w:p>
    <w:p w:rsidR="00F40101" w:rsidRDefault="00F40101" w:rsidP="00F40101">
      <w:pPr>
        <w:pStyle w:val="ListParagraph"/>
        <w:numPr>
          <w:ilvl w:val="0"/>
          <w:numId w:val="1"/>
        </w:numPr>
      </w:pPr>
      <w:r>
        <w:t>[insert teaching staff name] teaching was excellent [1-5 scale]</w:t>
      </w:r>
    </w:p>
    <w:p w:rsidR="00F40101" w:rsidRDefault="00F40101" w:rsidP="00F40101">
      <w:pPr>
        <w:ind w:left="720"/>
      </w:pPr>
      <w:r>
        <w:t>What aspect of [insert teaching staff name]’s approach to teaching best helped your learning? [</w:t>
      </w:r>
      <w:proofErr w:type="gramStart"/>
      <w:r>
        <w:t>free</w:t>
      </w:r>
      <w:proofErr w:type="gramEnd"/>
      <w:r>
        <w:t xml:space="preserve"> text]</w:t>
      </w:r>
    </w:p>
    <w:p w:rsidR="0089790D" w:rsidRDefault="0089790D" w:rsidP="0089790D">
      <w:pPr>
        <w:pStyle w:val="ListParagraph"/>
        <w:numPr>
          <w:ilvl w:val="0"/>
          <w:numId w:val="1"/>
        </w:numPr>
      </w:pPr>
      <w:r>
        <w:t>Please provide details of what you valued about this unit? [ free text]</w:t>
      </w:r>
    </w:p>
    <w:p w:rsidR="0089790D" w:rsidRDefault="0089790D" w:rsidP="00C95613">
      <w:pPr>
        <w:pStyle w:val="ListParagraph"/>
        <w:numPr>
          <w:ilvl w:val="0"/>
          <w:numId w:val="1"/>
        </w:numPr>
      </w:pPr>
      <w:r>
        <w:t>Please provide details of what you think could be improved on this unit? [free text]</w:t>
      </w:r>
    </w:p>
    <w:p w:rsidR="00F40101" w:rsidRDefault="00F40101" w:rsidP="00F40101"/>
    <w:p w:rsidR="00F40101" w:rsidRPr="00F40101" w:rsidRDefault="00F40101" w:rsidP="00F40101">
      <w:pPr>
        <w:jc w:val="both"/>
        <w:rPr>
          <w:b/>
          <w:bCs/>
          <w:iCs/>
        </w:rPr>
      </w:pPr>
      <w:r w:rsidRPr="00F40101">
        <w:rPr>
          <w:b/>
          <w:bCs/>
          <w:iCs/>
        </w:rPr>
        <w:t>The following questions refer to something called a learning community. A learning community results in a student feeling as though they ‘belong’ to their course and the cohort of students and staff they are studying with. A learning community provides opportunities for students &amp; staff to learn together and support each other, as opposed to a self-led, individual approach.</w:t>
      </w:r>
    </w:p>
    <w:p w:rsidR="00F40101" w:rsidRDefault="00F40101" w:rsidP="00F40101">
      <w:pPr>
        <w:autoSpaceDE w:val="0"/>
        <w:autoSpaceDN w:val="0"/>
        <w:spacing w:line="252" w:lineRule="auto"/>
        <w:rPr>
          <w:i/>
          <w:iCs/>
          <w:color w:val="1F497D"/>
        </w:rPr>
      </w:pPr>
    </w:p>
    <w:p w:rsidR="0089790D" w:rsidRPr="0089790D" w:rsidRDefault="00F40101" w:rsidP="00F40101">
      <w:pPr>
        <w:pStyle w:val="ListParagraph"/>
        <w:numPr>
          <w:ilvl w:val="0"/>
          <w:numId w:val="1"/>
        </w:numPr>
        <w:autoSpaceDE w:val="0"/>
        <w:autoSpaceDN w:val="0"/>
        <w:spacing w:line="252" w:lineRule="auto"/>
        <w:rPr>
          <w:iCs/>
        </w:rPr>
      </w:pPr>
      <w:r w:rsidRPr="00F40101">
        <w:rPr>
          <w:iCs/>
        </w:rPr>
        <w:t xml:space="preserve">What things do we do well that have helped you to feel part of a learning community? (this could be whilst studying this unit on campus or remotely) </w:t>
      </w:r>
      <w:r>
        <w:rPr>
          <w:iCs/>
          <w:color w:val="000000"/>
        </w:rPr>
        <w:t>[</w:t>
      </w:r>
      <w:r w:rsidRPr="00F40101">
        <w:rPr>
          <w:iCs/>
          <w:color w:val="000000"/>
        </w:rPr>
        <w:t>free text]</w:t>
      </w:r>
    </w:p>
    <w:p w:rsidR="00F40101" w:rsidRPr="004219F6" w:rsidRDefault="00F40101" w:rsidP="00F40101">
      <w:pPr>
        <w:pStyle w:val="ListParagraph"/>
        <w:numPr>
          <w:ilvl w:val="0"/>
          <w:numId w:val="1"/>
        </w:numPr>
        <w:autoSpaceDE w:val="0"/>
        <w:autoSpaceDN w:val="0"/>
        <w:spacing w:line="252" w:lineRule="auto"/>
        <w:rPr>
          <w:iCs/>
        </w:rPr>
      </w:pPr>
      <w:r w:rsidRPr="0089790D">
        <w:rPr>
          <w:iCs/>
        </w:rPr>
        <w:t xml:space="preserve">What could we do better to make you feel part of a learning community? (this could be whilst studying this unit on campus or remotely) </w:t>
      </w:r>
      <w:r w:rsidR="0089790D">
        <w:rPr>
          <w:iCs/>
          <w:color w:val="000000"/>
        </w:rPr>
        <w:t>[</w:t>
      </w:r>
      <w:r w:rsidRPr="0089790D">
        <w:rPr>
          <w:iCs/>
          <w:color w:val="000000"/>
        </w:rPr>
        <w:t>free text]</w:t>
      </w:r>
    </w:p>
    <w:p w:rsidR="004219F6" w:rsidRDefault="004219F6" w:rsidP="004219F6">
      <w:pPr>
        <w:autoSpaceDE w:val="0"/>
        <w:autoSpaceDN w:val="0"/>
        <w:spacing w:line="252" w:lineRule="auto"/>
        <w:rPr>
          <w:iCs/>
        </w:rPr>
      </w:pPr>
    </w:p>
    <w:p w:rsidR="004219F6" w:rsidRDefault="004219F6" w:rsidP="004219F6">
      <w:pPr>
        <w:autoSpaceDE w:val="0"/>
        <w:autoSpaceDN w:val="0"/>
        <w:spacing w:line="252" w:lineRule="auto"/>
        <w:rPr>
          <w:iCs/>
        </w:rPr>
      </w:pPr>
    </w:p>
    <w:p w:rsidR="004219F6" w:rsidRDefault="004219F6" w:rsidP="004219F6">
      <w:pPr>
        <w:autoSpaceDE w:val="0"/>
        <w:autoSpaceDN w:val="0"/>
        <w:spacing w:line="252" w:lineRule="auto"/>
        <w:rPr>
          <w:iCs/>
        </w:rPr>
      </w:pPr>
    </w:p>
    <w:p w:rsidR="004219F6" w:rsidRPr="004219F6" w:rsidRDefault="004219F6" w:rsidP="004219F6">
      <w:pPr>
        <w:autoSpaceDE w:val="0"/>
        <w:autoSpaceDN w:val="0"/>
        <w:spacing w:line="252" w:lineRule="auto"/>
        <w:rPr>
          <w:b/>
          <w:i/>
          <w:iCs/>
        </w:rPr>
      </w:pPr>
      <w:r w:rsidRPr="004219F6">
        <w:rPr>
          <w:b/>
          <w:i/>
          <w:iCs/>
        </w:rPr>
        <w:t>Scale</w:t>
      </w:r>
    </w:p>
    <w:p w:rsidR="004219F6" w:rsidRDefault="004219F6" w:rsidP="004219F6">
      <w:pPr>
        <w:autoSpaceDE w:val="0"/>
        <w:autoSpaceDN w:val="0"/>
        <w:spacing w:line="252" w:lineRule="auto"/>
        <w:rPr>
          <w:iCs/>
        </w:rPr>
      </w:pPr>
      <w:r>
        <w:rPr>
          <w:iCs/>
        </w:rPr>
        <w:t>5 = Agree</w:t>
      </w:r>
    </w:p>
    <w:p w:rsidR="004219F6" w:rsidRDefault="004219F6" w:rsidP="004219F6">
      <w:pPr>
        <w:autoSpaceDE w:val="0"/>
        <w:autoSpaceDN w:val="0"/>
        <w:spacing w:line="252" w:lineRule="auto"/>
        <w:rPr>
          <w:iCs/>
        </w:rPr>
      </w:pPr>
      <w:r>
        <w:rPr>
          <w:iCs/>
        </w:rPr>
        <w:t>4 = Mostly Agree</w:t>
      </w:r>
    </w:p>
    <w:p w:rsidR="004219F6" w:rsidRDefault="004219F6" w:rsidP="004219F6">
      <w:pPr>
        <w:autoSpaceDE w:val="0"/>
        <w:autoSpaceDN w:val="0"/>
        <w:spacing w:line="252" w:lineRule="auto"/>
        <w:rPr>
          <w:iCs/>
        </w:rPr>
      </w:pPr>
      <w:r>
        <w:rPr>
          <w:iCs/>
        </w:rPr>
        <w:t xml:space="preserve">3 = </w:t>
      </w:r>
      <w:proofErr w:type="gramStart"/>
      <w:r>
        <w:rPr>
          <w:iCs/>
        </w:rPr>
        <w:t>Neither</w:t>
      </w:r>
      <w:proofErr w:type="gramEnd"/>
      <w:r>
        <w:rPr>
          <w:iCs/>
        </w:rPr>
        <w:t xml:space="preserve"> Agree or Disagree</w:t>
      </w:r>
    </w:p>
    <w:p w:rsidR="004219F6" w:rsidRDefault="004219F6" w:rsidP="004219F6">
      <w:pPr>
        <w:autoSpaceDE w:val="0"/>
        <w:autoSpaceDN w:val="0"/>
        <w:spacing w:line="252" w:lineRule="auto"/>
        <w:rPr>
          <w:iCs/>
        </w:rPr>
      </w:pPr>
      <w:r>
        <w:rPr>
          <w:iCs/>
        </w:rPr>
        <w:t>2 = Mostly Disagree</w:t>
      </w:r>
    </w:p>
    <w:p w:rsidR="004219F6" w:rsidRPr="004219F6" w:rsidRDefault="004219F6" w:rsidP="004219F6">
      <w:pPr>
        <w:autoSpaceDE w:val="0"/>
        <w:autoSpaceDN w:val="0"/>
        <w:spacing w:line="252" w:lineRule="auto"/>
        <w:rPr>
          <w:iCs/>
        </w:rPr>
      </w:pPr>
      <w:r>
        <w:rPr>
          <w:iCs/>
        </w:rPr>
        <w:t>1 = Disagree</w:t>
      </w:r>
    </w:p>
    <w:p w:rsidR="00F40101" w:rsidRPr="00F40101" w:rsidRDefault="00F40101" w:rsidP="00F40101"/>
    <w:sectPr w:rsidR="00F40101" w:rsidRPr="00F40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7453B"/>
    <w:multiLevelType w:val="hybridMultilevel"/>
    <w:tmpl w:val="CB621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643C6"/>
    <w:multiLevelType w:val="hybridMultilevel"/>
    <w:tmpl w:val="6764E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01"/>
    <w:rsid w:val="004219F6"/>
    <w:rsid w:val="0089790D"/>
    <w:rsid w:val="009936C1"/>
    <w:rsid w:val="00AB7791"/>
    <w:rsid w:val="00F40101"/>
    <w:rsid w:val="00F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C510"/>
  <w15:chartTrackingRefBased/>
  <w15:docId w15:val="{A8A14743-E575-4691-A81A-B68A7882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Salimian</dc:creator>
  <cp:keywords/>
  <dc:description/>
  <cp:lastModifiedBy>Anne Pinkerton</cp:lastModifiedBy>
  <cp:revision>2</cp:revision>
  <dcterms:created xsi:type="dcterms:W3CDTF">2022-08-31T07:11:00Z</dcterms:created>
  <dcterms:modified xsi:type="dcterms:W3CDTF">2022-08-31T07:11:00Z</dcterms:modified>
</cp:coreProperties>
</file>