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5BC9" w14:textId="77777777" w:rsidR="00C91B2C" w:rsidRDefault="0052689E" w:rsidP="00817AB5">
      <w:pPr>
        <w:jc w:val="center"/>
        <w:rPr>
          <w:noProof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en-GB"/>
        </w:rPr>
        <w:drawing>
          <wp:anchor distT="0" distB="0" distL="114300" distR="114300" simplePos="0" relativeHeight="251693568" behindDoc="1" locked="0" layoutInCell="1" allowOverlap="1" wp14:anchorId="1C28D40D" wp14:editId="655BBF2D">
            <wp:simplePos x="0" y="0"/>
            <wp:positionH relativeFrom="column">
              <wp:posOffset>-331470</wp:posOffset>
            </wp:positionH>
            <wp:positionV relativeFrom="paragraph">
              <wp:posOffset>201930</wp:posOffset>
            </wp:positionV>
            <wp:extent cx="1760220" cy="744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6F2BA" w14:textId="77777777" w:rsidR="0052689E" w:rsidRDefault="0052689E" w:rsidP="00817AB5">
      <w:pPr>
        <w:jc w:val="center"/>
        <w:rPr>
          <w:noProof/>
          <w:sz w:val="44"/>
          <w:szCs w:val="44"/>
          <w:u w:val="single"/>
        </w:rPr>
      </w:pPr>
    </w:p>
    <w:p w14:paraId="1F8AB911" w14:textId="77777777" w:rsidR="0052689E" w:rsidRDefault="0052689E" w:rsidP="00817AB5">
      <w:pPr>
        <w:jc w:val="center"/>
        <w:rPr>
          <w:noProof/>
          <w:sz w:val="44"/>
          <w:szCs w:val="44"/>
          <w:u w:val="single"/>
        </w:rPr>
      </w:pPr>
    </w:p>
    <w:p w14:paraId="27EA7F71" w14:textId="77777777" w:rsidR="00DA7303" w:rsidRDefault="00DA7303" w:rsidP="00DA7303">
      <w:pPr>
        <w:rPr>
          <w:noProof/>
          <w:sz w:val="44"/>
          <w:szCs w:val="44"/>
          <w:u w:val="single"/>
        </w:rPr>
      </w:pPr>
    </w:p>
    <w:p w14:paraId="6A27E9B7" w14:textId="77777777" w:rsidR="00316FD5" w:rsidRDefault="00316FD5" w:rsidP="00DA7303">
      <w:pPr>
        <w:rPr>
          <w:noProof/>
          <w:sz w:val="44"/>
          <w:szCs w:val="44"/>
          <w:u w:val="single"/>
        </w:rPr>
      </w:pPr>
    </w:p>
    <w:p w14:paraId="183DFF41" w14:textId="76302351" w:rsidR="00B00531" w:rsidRPr="00DA7303" w:rsidRDefault="0052689E" w:rsidP="00DA7303">
      <w:pPr>
        <w:jc w:val="center"/>
        <w:rPr>
          <w:noProof/>
          <w:sz w:val="40"/>
          <w:szCs w:val="40"/>
        </w:rPr>
      </w:pPr>
      <w:r w:rsidRPr="00DA7303">
        <w:rPr>
          <w:noProof/>
          <w:sz w:val="40"/>
          <w:szCs w:val="40"/>
        </w:rPr>
        <w:t>Guidance</w:t>
      </w:r>
      <w:r w:rsidR="00B00531" w:rsidRPr="00DA7303">
        <w:rPr>
          <w:noProof/>
          <w:sz w:val="40"/>
          <w:szCs w:val="40"/>
        </w:rPr>
        <w:t xml:space="preserve"> </w:t>
      </w:r>
      <w:r w:rsidR="00F071A3" w:rsidRPr="00DA7303">
        <w:rPr>
          <w:noProof/>
          <w:sz w:val="40"/>
          <w:szCs w:val="40"/>
        </w:rPr>
        <w:t xml:space="preserve">on Changes to your Programme </w:t>
      </w:r>
      <w:r w:rsidR="001D7B82" w:rsidRPr="00E0585D">
        <w:rPr>
          <w:noProof/>
          <w:sz w:val="40"/>
          <w:szCs w:val="40"/>
        </w:rPr>
        <w:t>202</w:t>
      </w:r>
      <w:r w:rsidR="00622047">
        <w:rPr>
          <w:noProof/>
          <w:sz w:val="40"/>
          <w:szCs w:val="40"/>
        </w:rPr>
        <w:t>2</w:t>
      </w:r>
      <w:r w:rsidR="00C5021A" w:rsidRPr="00E0585D">
        <w:rPr>
          <w:noProof/>
          <w:sz w:val="40"/>
          <w:szCs w:val="40"/>
        </w:rPr>
        <w:t xml:space="preserve"> </w:t>
      </w:r>
      <w:r w:rsidR="001D7B82" w:rsidRPr="00E0585D">
        <w:rPr>
          <w:noProof/>
          <w:sz w:val="40"/>
          <w:szCs w:val="40"/>
        </w:rPr>
        <w:t>- 202</w:t>
      </w:r>
      <w:r w:rsidR="00622047">
        <w:rPr>
          <w:noProof/>
          <w:sz w:val="40"/>
          <w:szCs w:val="40"/>
        </w:rPr>
        <w:t>3</w:t>
      </w:r>
    </w:p>
    <w:p w14:paraId="1D761810" w14:textId="77777777" w:rsidR="00DD1576" w:rsidRDefault="00DD1576" w:rsidP="00B00531">
      <w:pPr>
        <w:jc w:val="center"/>
        <w:rPr>
          <w:b/>
          <w:bCs/>
          <w:sz w:val="44"/>
          <w:szCs w:val="44"/>
        </w:rPr>
      </w:pPr>
    </w:p>
    <w:p w14:paraId="5685E12C" w14:textId="77777777" w:rsidR="00E0585D" w:rsidRDefault="00E0585D" w:rsidP="00E0585D">
      <w:pPr>
        <w:rPr>
          <w:rFonts w:eastAsiaTheme="minorEastAsia"/>
          <w:noProof/>
          <w:sz w:val="24"/>
          <w:szCs w:val="24"/>
          <w:lang w:eastAsia="en-GB"/>
        </w:rPr>
      </w:pPr>
      <w:r w:rsidRPr="00B9421D">
        <w:rPr>
          <w:b/>
          <w:bCs/>
          <w:sz w:val="24"/>
          <w:szCs w:val="24"/>
          <w:u w:val="single"/>
        </w:rPr>
        <w:t>NB</w:t>
      </w:r>
      <w:r w:rsidRPr="00E0585D">
        <w:rPr>
          <w:b/>
          <w:bCs/>
          <w:sz w:val="24"/>
          <w:szCs w:val="24"/>
        </w:rPr>
        <w:t xml:space="preserve"> This document has </w:t>
      </w:r>
      <w:r w:rsidRPr="00B756F6">
        <w:rPr>
          <w:b/>
          <w:bCs/>
          <w:sz w:val="24"/>
          <w:szCs w:val="24"/>
          <w:u w:val="single"/>
        </w:rPr>
        <w:t>not</w:t>
      </w:r>
      <w:r w:rsidRPr="00E0585D">
        <w:rPr>
          <w:b/>
          <w:bCs/>
          <w:sz w:val="24"/>
          <w:szCs w:val="24"/>
        </w:rPr>
        <w:t xml:space="preserve"> been updated to reflect the Covid-19 situation. Please read in parallel with the </w:t>
      </w:r>
      <w:r w:rsidRPr="00E0585D">
        <w:rPr>
          <w:rFonts w:eastAsiaTheme="minorEastAsia"/>
          <w:b/>
          <w:bCs/>
          <w:noProof/>
          <w:sz w:val="24"/>
          <w:szCs w:val="24"/>
          <w:lang w:eastAsia="en-GB"/>
        </w:rPr>
        <w:t xml:space="preserve">Covid 19 PGR FAQs: </w:t>
      </w:r>
      <w:r w:rsidRPr="00E0585D">
        <w:rPr>
          <w:rFonts w:eastAsiaTheme="minorEastAsia"/>
          <w:noProof/>
          <w:sz w:val="24"/>
          <w:szCs w:val="24"/>
          <w:lang w:eastAsia="en-GB"/>
        </w:rPr>
        <w:t> </w:t>
      </w:r>
      <w:hyperlink r:id="rId9" w:history="1">
        <w:r w:rsidRPr="00E0585D">
          <w:rPr>
            <w:rStyle w:val="Hyperlink"/>
            <w:rFonts w:eastAsiaTheme="minorEastAsia"/>
            <w:b/>
            <w:noProof/>
            <w:color w:val="auto"/>
            <w:sz w:val="24"/>
            <w:szCs w:val="24"/>
            <w:lang w:eastAsia="en-GB"/>
          </w:rPr>
          <w:t>www.staffnet.manchester.ac.uk/coronavirus/faqs/pgr/</w:t>
        </w:r>
      </w:hyperlink>
    </w:p>
    <w:p w14:paraId="691C3A23" w14:textId="77777777" w:rsidR="00E0585D" w:rsidRDefault="00E0585D" w:rsidP="00E0585D">
      <w:pPr>
        <w:rPr>
          <w:rFonts w:eastAsiaTheme="minorEastAsia"/>
          <w:noProof/>
          <w:sz w:val="24"/>
          <w:szCs w:val="24"/>
          <w:lang w:eastAsia="en-GB"/>
        </w:rPr>
      </w:pPr>
    </w:p>
    <w:p w14:paraId="7AEF32CB" w14:textId="77777777" w:rsidR="00E0585D" w:rsidRPr="00E0585D" w:rsidRDefault="00E0585D" w:rsidP="00E0585D">
      <w:pPr>
        <w:rPr>
          <w:rFonts w:eastAsiaTheme="minorEastAsia"/>
          <w:noProof/>
          <w:sz w:val="24"/>
          <w:szCs w:val="24"/>
          <w:lang w:eastAsia="en-GB"/>
        </w:rPr>
      </w:pPr>
    </w:p>
    <w:p w14:paraId="457C8D08" w14:textId="77777777" w:rsidR="00817AB5" w:rsidRPr="001174D9" w:rsidRDefault="006B07CB" w:rsidP="0052689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purpose of this document</w:t>
      </w:r>
      <w:r w:rsidR="006611D4" w:rsidRPr="001174D9">
        <w:rPr>
          <w:sz w:val="24"/>
          <w:szCs w:val="24"/>
        </w:rPr>
        <w:t xml:space="preserve"> is to clarify the </w:t>
      </w:r>
      <w:r>
        <w:rPr>
          <w:sz w:val="24"/>
          <w:szCs w:val="24"/>
        </w:rPr>
        <w:t xml:space="preserve">procedures and the </w:t>
      </w:r>
      <w:r w:rsidR="006611D4" w:rsidRPr="001174D9">
        <w:rPr>
          <w:sz w:val="24"/>
          <w:szCs w:val="24"/>
        </w:rPr>
        <w:t>role</w:t>
      </w:r>
      <w:r w:rsidR="006A6936">
        <w:rPr>
          <w:sz w:val="24"/>
          <w:szCs w:val="24"/>
        </w:rPr>
        <w:t>s</w:t>
      </w:r>
      <w:r w:rsidR="006611D4" w:rsidRPr="001174D9">
        <w:rPr>
          <w:sz w:val="24"/>
          <w:szCs w:val="24"/>
        </w:rPr>
        <w:t xml:space="preserve"> of the </w:t>
      </w:r>
      <w:r>
        <w:rPr>
          <w:sz w:val="24"/>
          <w:szCs w:val="24"/>
        </w:rPr>
        <w:t xml:space="preserve">School and the </w:t>
      </w:r>
      <w:r w:rsidR="006611D4" w:rsidRPr="001174D9">
        <w:rPr>
          <w:sz w:val="24"/>
          <w:szCs w:val="24"/>
        </w:rPr>
        <w:t>Faculty of Humanities</w:t>
      </w:r>
      <w:r w:rsidR="00E73009">
        <w:rPr>
          <w:sz w:val="24"/>
          <w:szCs w:val="24"/>
        </w:rPr>
        <w:t xml:space="preserve"> regarding the </w:t>
      </w:r>
      <w:r w:rsidR="007F02D6">
        <w:rPr>
          <w:sz w:val="24"/>
          <w:szCs w:val="24"/>
        </w:rPr>
        <w:t>consideration</w:t>
      </w:r>
      <w:r w:rsidR="006611D4" w:rsidRPr="001174D9">
        <w:rPr>
          <w:sz w:val="24"/>
          <w:szCs w:val="24"/>
        </w:rPr>
        <w:t xml:space="preserve"> </w:t>
      </w:r>
      <w:r w:rsidR="00E73009">
        <w:rPr>
          <w:sz w:val="24"/>
          <w:szCs w:val="24"/>
        </w:rPr>
        <w:t xml:space="preserve">of </w:t>
      </w:r>
      <w:r w:rsidR="00B9421D">
        <w:rPr>
          <w:sz w:val="24"/>
          <w:szCs w:val="24"/>
        </w:rPr>
        <w:t xml:space="preserve">changes to </w:t>
      </w:r>
      <w:r w:rsidR="00176C54">
        <w:rPr>
          <w:sz w:val="24"/>
          <w:szCs w:val="24"/>
        </w:rPr>
        <w:t>postgraduate research (</w:t>
      </w:r>
      <w:r w:rsidR="006611D4" w:rsidRPr="001174D9">
        <w:rPr>
          <w:sz w:val="24"/>
          <w:szCs w:val="24"/>
        </w:rPr>
        <w:t>PGR</w:t>
      </w:r>
      <w:r w:rsidR="00176C54">
        <w:rPr>
          <w:sz w:val="24"/>
          <w:szCs w:val="24"/>
        </w:rPr>
        <w:t>)</w:t>
      </w:r>
      <w:r w:rsidR="00B9421D">
        <w:rPr>
          <w:sz w:val="24"/>
          <w:szCs w:val="24"/>
        </w:rPr>
        <w:t xml:space="preserve"> programmes, </w:t>
      </w:r>
      <w:r w:rsidR="004A5068">
        <w:rPr>
          <w:sz w:val="24"/>
          <w:szCs w:val="24"/>
        </w:rPr>
        <w:t xml:space="preserve">including </w:t>
      </w:r>
      <w:r w:rsidR="006611D4" w:rsidRPr="001174D9">
        <w:rPr>
          <w:sz w:val="24"/>
          <w:szCs w:val="24"/>
        </w:rPr>
        <w:t xml:space="preserve">interruption, extension, </w:t>
      </w:r>
      <w:r w:rsidR="007F02D6">
        <w:rPr>
          <w:sz w:val="24"/>
          <w:szCs w:val="24"/>
        </w:rPr>
        <w:t xml:space="preserve">thesis </w:t>
      </w:r>
      <w:r w:rsidR="006611D4" w:rsidRPr="001174D9">
        <w:rPr>
          <w:sz w:val="24"/>
          <w:szCs w:val="24"/>
        </w:rPr>
        <w:t>word limi</w:t>
      </w:r>
      <w:r w:rsidR="006A6936">
        <w:rPr>
          <w:sz w:val="24"/>
          <w:szCs w:val="24"/>
        </w:rPr>
        <w:t>t</w:t>
      </w:r>
      <w:r w:rsidR="00D743CC">
        <w:rPr>
          <w:sz w:val="24"/>
          <w:szCs w:val="24"/>
        </w:rPr>
        <w:t xml:space="preserve"> increase, early submission, etc</w:t>
      </w:r>
      <w:r w:rsidR="006A6936">
        <w:rPr>
          <w:sz w:val="24"/>
          <w:szCs w:val="24"/>
        </w:rPr>
        <w:t>.</w:t>
      </w:r>
    </w:p>
    <w:p w14:paraId="563B4C57" w14:textId="77777777" w:rsidR="00BA06B2" w:rsidRPr="001174D9" w:rsidRDefault="00BA06B2" w:rsidP="0052689E">
      <w:pPr>
        <w:spacing w:after="0"/>
        <w:rPr>
          <w:sz w:val="24"/>
          <w:szCs w:val="24"/>
        </w:rPr>
      </w:pPr>
    </w:p>
    <w:p w14:paraId="3BEC76AE" w14:textId="77777777" w:rsidR="00974392" w:rsidRDefault="00D17C75" w:rsidP="005268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document </w:t>
      </w:r>
      <w:r w:rsidR="0081744B">
        <w:rPr>
          <w:sz w:val="24"/>
          <w:szCs w:val="24"/>
        </w:rPr>
        <w:t xml:space="preserve">needs to be </w:t>
      </w:r>
      <w:r w:rsidR="006908A0">
        <w:rPr>
          <w:sz w:val="24"/>
          <w:szCs w:val="24"/>
        </w:rPr>
        <w:t>referred to</w:t>
      </w:r>
      <w:r w:rsidR="0081744B">
        <w:rPr>
          <w:sz w:val="24"/>
          <w:szCs w:val="24"/>
        </w:rPr>
        <w:t xml:space="preserve"> in parallel with</w:t>
      </w:r>
      <w:r w:rsidR="00974392">
        <w:rPr>
          <w:sz w:val="24"/>
          <w:szCs w:val="24"/>
        </w:rPr>
        <w:t>:</w:t>
      </w:r>
    </w:p>
    <w:p w14:paraId="7991B937" w14:textId="77777777" w:rsidR="00D17C75" w:rsidRDefault="00D17C75" w:rsidP="0052689E">
      <w:pPr>
        <w:spacing w:after="0"/>
        <w:rPr>
          <w:sz w:val="24"/>
          <w:szCs w:val="24"/>
        </w:rPr>
      </w:pPr>
    </w:p>
    <w:p w14:paraId="667B622C" w14:textId="77777777" w:rsidR="00974392" w:rsidRDefault="00974392" w:rsidP="00D17C75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81744B">
        <w:rPr>
          <w:sz w:val="24"/>
          <w:szCs w:val="24"/>
        </w:rPr>
        <w:t xml:space="preserve">he University </w:t>
      </w:r>
      <w:r w:rsidR="006908A0">
        <w:rPr>
          <w:sz w:val="24"/>
          <w:szCs w:val="24"/>
        </w:rPr>
        <w:t>Policy</w:t>
      </w:r>
      <w:r w:rsidR="00D9538F">
        <w:rPr>
          <w:sz w:val="24"/>
          <w:szCs w:val="24"/>
        </w:rPr>
        <w:t xml:space="preserve"> on Change of Circumstances for Postgraduate Research Students</w:t>
      </w:r>
      <w:r w:rsidR="0081744B">
        <w:rPr>
          <w:sz w:val="24"/>
          <w:szCs w:val="24"/>
        </w:rPr>
        <w:t xml:space="preserve">: </w:t>
      </w:r>
      <w:hyperlink r:id="rId10" w:history="1">
        <w:r w:rsidR="0081744B" w:rsidRPr="0069024E">
          <w:rPr>
            <w:rStyle w:val="Hyperlink"/>
            <w:sz w:val="24"/>
            <w:szCs w:val="24"/>
          </w:rPr>
          <w:t>http://documents.manchester.ac.uk/display.aspx?DocID=8162</w:t>
        </w:r>
      </w:hyperlink>
      <w:r w:rsidR="0081744B">
        <w:rPr>
          <w:sz w:val="24"/>
          <w:szCs w:val="24"/>
        </w:rPr>
        <w:t xml:space="preserve"> </w:t>
      </w:r>
    </w:p>
    <w:p w14:paraId="2672211B" w14:textId="77777777" w:rsidR="00E0585D" w:rsidRDefault="00E0585D" w:rsidP="00E0585D">
      <w:pPr>
        <w:spacing w:after="0"/>
        <w:ind w:left="780"/>
        <w:rPr>
          <w:sz w:val="24"/>
          <w:szCs w:val="24"/>
        </w:rPr>
      </w:pPr>
    </w:p>
    <w:p w14:paraId="036CCA9A" w14:textId="77777777" w:rsidR="0052689E" w:rsidRPr="00D17C75" w:rsidRDefault="00D9538F" w:rsidP="00D17C75">
      <w:pPr>
        <w:pStyle w:val="ListParagraph"/>
        <w:numPr>
          <w:ilvl w:val="0"/>
          <w:numId w:val="18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PGR </w:t>
      </w:r>
      <w:r w:rsidR="0052689E" w:rsidRPr="00D17C75">
        <w:rPr>
          <w:bCs/>
          <w:sz w:val="24"/>
          <w:szCs w:val="24"/>
        </w:rPr>
        <w:t>Ordinances</w:t>
      </w:r>
      <w:r>
        <w:rPr>
          <w:bCs/>
          <w:sz w:val="24"/>
          <w:szCs w:val="24"/>
        </w:rPr>
        <w:t xml:space="preserve"> and Regulations</w:t>
      </w:r>
      <w:r w:rsidR="0052689E" w:rsidRPr="00D17C75">
        <w:rPr>
          <w:bCs/>
          <w:sz w:val="24"/>
          <w:szCs w:val="24"/>
        </w:rPr>
        <w:t>:</w:t>
      </w:r>
    </w:p>
    <w:p w14:paraId="7FA5157D" w14:textId="77777777" w:rsidR="001E6E16" w:rsidRDefault="00622047" w:rsidP="001E6E16">
      <w:pPr>
        <w:numPr>
          <w:ilvl w:val="0"/>
          <w:numId w:val="18"/>
        </w:numPr>
        <w:spacing w:after="0"/>
        <w:rPr>
          <w:sz w:val="24"/>
          <w:szCs w:val="24"/>
        </w:rPr>
      </w:pPr>
      <w:hyperlink r:id="rId11" w:history="1">
        <w:r w:rsidR="001E6E16" w:rsidRPr="001E6E16">
          <w:rPr>
            <w:rStyle w:val="Hyperlink"/>
            <w:sz w:val="24"/>
            <w:szCs w:val="24"/>
          </w:rPr>
          <w:t>http://www.staffnet.manchester.ac.uk/services/rbess/graduate/ordinancesandregulations/</w:t>
        </w:r>
      </w:hyperlink>
      <w:r w:rsidR="001E6E16" w:rsidRPr="001E6E16">
        <w:rPr>
          <w:sz w:val="24"/>
          <w:szCs w:val="24"/>
        </w:rPr>
        <w:t xml:space="preserve"> </w:t>
      </w:r>
    </w:p>
    <w:p w14:paraId="7B36484E" w14:textId="77777777" w:rsidR="00E0585D" w:rsidRDefault="00E0585D" w:rsidP="00E0585D">
      <w:pPr>
        <w:spacing w:after="0"/>
        <w:ind w:left="780"/>
        <w:rPr>
          <w:sz w:val="24"/>
          <w:szCs w:val="24"/>
        </w:rPr>
      </w:pPr>
    </w:p>
    <w:p w14:paraId="6C80C7C0" w14:textId="77777777" w:rsidR="00021B41" w:rsidRPr="00282AE6" w:rsidRDefault="0081744B" w:rsidP="001E6E16">
      <w:pPr>
        <w:numPr>
          <w:ilvl w:val="0"/>
          <w:numId w:val="18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021B41">
        <w:rPr>
          <w:sz w:val="24"/>
          <w:szCs w:val="24"/>
        </w:rPr>
        <w:t xml:space="preserve">ESRC </w:t>
      </w:r>
      <w:r w:rsidR="00974392" w:rsidRPr="00021B41">
        <w:rPr>
          <w:sz w:val="24"/>
          <w:szCs w:val="24"/>
        </w:rPr>
        <w:t>Guidance and Information for ESRC-funded students</w:t>
      </w:r>
      <w:r w:rsidRPr="00021B41">
        <w:rPr>
          <w:sz w:val="24"/>
          <w:szCs w:val="24"/>
        </w:rPr>
        <w:t xml:space="preserve">: </w:t>
      </w:r>
      <w:hyperlink r:id="rId12" w:history="1">
        <w:r w:rsidR="00021B41" w:rsidRPr="00021B41">
          <w:rPr>
            <w:rStyle w:val="Hyperlink"/>
            <w:sz w:val="24"/>
            <w:szCs w:val="24"/>
          </w:rPr>
          <w:t>http://www.nwdtc.ac.uk/</w:t>
        </w:r>
      </w:hyperlink>
    </w:p>
    <w:p w14:paraId="237C14DA" w14:textId="77777777" w:rsidR="00282AE6" w:rsidRDefault="00282AE6" w:rsidP="00282AE6">
      <w:pPr>
        <w:spacing w:after="0"/>
        <w:ind w:left="780"/>
        <w:rPr>
          <w:rStyle w:val="Hyperlink"/>
          <w:sz w:val="24"/>
          <w:szCs w:val="24"/>
        </w:rPr>
      </w:pPr>
      <w:r w:rsidRPr="00282AE6">
        <w:rPr>
          <w:rStyle w:val="Hyperlink"/>
          <w:color w:val="auto"/>
          <w:sz w:val="24"/>
          <w:szCs w:val="24"/>
          <w:u w:val="none"/>
        </w:rPr>
        <w:t xml:space="preserve">and </w:t>
      </w:r>
      <w:hyperlink r:id="rId13" w:history="1">
        <w:r w:rsidRPr="00282AE6">
          <w:rPr>
            <w:rStyle w:val="Hyperlink"/>
            <w:sz w:val="24"/>
            <w:szCs w:val="24"/>
          </w:rPr>
          <w:t>https://nwssdtp.ac.uk/</w:t>
        </w:r>
      </w:hyperlink>
    </w:p>
    <w:p w14:paraId="6A38ABA9" w14:textId="77777777" w:rsidR="00E0585D" w:rsidRPr="00021B41" w:rsidRDefault="00E0585D" w:rsidP="00E0585D">
      <w:pPr>
        <w:spacing w:after="0"/>
        <w:rPr>
          <w:sz w:val="24"/>
          <w:szCs w:val="24"/>
        </w:rPr>
      </w:pPr>
    </w:p>
    <w:p w14:paraId="1B1E62A4" w14:textId="77777777" w:rsidR="003A7CB4" w:rsidRPr="00021B41" w:rsidRDefault="00A07458" w:rsidP="00021B41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AHRC Funding G</w:t>
      </w:r>
      <w:r w:rsidR="0081744B" w:rsidRPr="00021B41">
        <w:rPr>
          <w:sz w:val="24"/>
          <w:szCs w:val="24"/>
        </w:rPr>
        <w:t>uide</w:t>
      </w:r>
      <w:r w:rsidR="00B9421D">
        <w:rPr>
          <w:sz w:val="24"/>
          <w:szCs w:val="24"/>
        </w:rPr>
        <w:t xml:space="preserve"> f</w:t>
      </w:r>
      <w:r w:rsidR="00671A77">
        <w:rPr>
          <w:sz w:val="24"/>
          <w:szCs w:val="24"/>
        </w:rPr>
        <w:t>or AHRC-</w:t>
      </w:r>
      <w:r w:rsidR="00B9421D" w:rsidRPr="00021B41">
        <w:rPr>
          <w:sz w:val="24"/>
          <w:szCs w:val="24"/>
        </w:rPr>
        <w:t>funded students</w:t>
      </w:r>
      <w:r w:rsidR="0081744B" w:rsidRPr="00021B41">
        <w:rPr>
          <w:sz w:val="24"/>
          <w:szCs w:val="24"/>
        </w:rPr>
        <w:t>:</w:t>
      </w:r>
      <w:r w:rsidR="0081744B" w:rsidRPr="0081744B">
        <w:t xml:space="preserve"> </w:t>
      </w:r>
      <w:hyperlink r:id="rId14" w:history="1">
        <w:r w:rsidR="00DF037F" w:rsidRPr="00021B41">
          <w:rPr>
            <w:rStyle w:val="Hyperlink"/>
            <w:sz w:val="24"/>
            <w:szCs w:val="24"/>
          </w:rPr>
          <w:t>http://www.ahrc.ac.uk/skills/phdstudents/currentawardholders/</w:t>
        </w:r>
      </w:hyperlink>
    </w:p>
    <w:p w14:paraId="77BAE4CC" w14:textId="77777777" w:rsidR="00DF037F" w:rsidRPr="00DF037F" w:rsidRDefault="00DF037F" w:rsidP="00DF037F">
      <w:pPr>
        <w:spacing w:after="0"/>
        <w:ind w:left="780"/>
        <w:rPr>
          <w:sz w:val="24"/>
          <w:szCs w:val="24"/>
        </w:rPr>
      </w:pPr>
    </w:p>
    <w:p w14:paraId="57E8614A" w14:textId="77777777" w:rsidR="0052689E" w:rsidRDefault="0052689E" w:rsidP="006908A0">
      <w:pPr>
        <w:spacing w:after="0"/>
        <w:jc w:val="both"/>
        <w:rPr>
          <w:sz w:val="24"/>
          <w:szCs w:val="24"/>
        </w:rPr>
      </w:pPr>
    </w:p>
    <w:p w14:paraId="08E94567" w14:textId="77777777" w:rsidR="00C516B9" w:rsidRPr="001174D9" w:rsidRDefault="00D17C75" w:rsidP="0052689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School w</w:t>
      </w:r>
      <w:r w:rsidR="005276B5">
        <w:rPr>
          <w:sz w:val="24"/>
          <w:szCs w:val="24"/>
        </w:rPr>
        <w:t>ill aim to make a decision on all</w:t>
      </w:r>
      <w:r>
        <w:rPr>
          <w:sz w:val="24"/>
          <w:szCs w:val="24"/>
        </w:rPr>
        <w:t xml:space="preserve"> application</w:t>
      </w:r>
      <w:r w:rsidR="005276B5">
        <w:rPr>
          <w:sz w:val="24"/>
          <w:szCs w:val="24"/>
        </w:rPr>
        <w:t>s</w:t>
      </w:r>
      <w:r>
        <w:rPr>
          <w:sz w:val="24"/>
          <w:szCs w:val="24"/>
        </w:rPr>
        <w:t xml:space="preserve"> within 7 working days</w:t>
      </w:r>
      <w:r w:rsidR="00B725BA">
        <w:rPr>
          <w:sz w:val="24"/>
          <w:szCs w:val="24"/>
        </w:rPr>
        <w:t>, providing the application is complete and relevant supporting documentation is provided</w:t>
      </w:r>
      <w:r w:rsidR="00B37FD8">
        <w:rPr>
          <w:sz w:val="24"/>
          <w:szCs w:val="24"/>
        </w:rPr>
        <w:t>, where applicable</w:t>
      </w:r>
      <w:r>
        <w:rPr>
          <w:sz w:val="24"/>
          <w:szCs w:val="24"/>
        </w:rPr>
        <w:t xml:space="preserve">. </w:t>
      </w:r>
      <w:r w:rsidR="0052689E">
        <w:rPr>
          <w:sz w:val="24"/>
          <w:szCs w:val="24"/>
        </w:rPr>
        <w:t xml:space="preserve">If referred to </w:t>
      </w:r>
      <w:r w:rsidR="00C516B9">
        <w:rPr>
          <w:sz w:val="24"/>
          <w:szCs w:val="24"/>
        </w:rPr>
        <w:t>Faculty</w:t>
      </w:r>
      <w:r w:rsidR="0052689E">
        <w:rPr>
          <w:sz w:val="24"/>
          <w:szCs w:val="24"/>
        </w:rPr>
        <w:t>, they will aim</w:t>
      </w:r>
      <w:r w:rsidR="00C516B9">
        <w:rPr>
          <w:sz w:val="24"/>
          <w:szCs w:val="24"/>
        </w:rPr>
        <w:t xml:space="preserve"> to make a decision and communicate </w:t>
      </w:r>
      <w:r w:rsidR="00B71E85">
        <w:rPr>
          <w:sz w:val="24"/>
          <w:szCs w:val="24"/>
        </w:rPr>
        <w:t>it</w:t>
      </w:r>
      <w:r w:rsidR="00C516B9">
        <w:rPr>
          <w:sz w:val="24"/>
          <w:szCs w:val="24"/>
        </w:rPr>
        <w:t xml:space="preserve"> to </w:t>
      </w:r>
      <w:r w:rsidR="00B71E85">
        <w:rPr>
          <w:sz w:val="24"/>
          <w:szCs w:val="24"/>
        </w:rPr>
        <w:t>the School</w:t>
      </w:r>
      <w:r w:rsidR="00C516B9">
        <w:rPr>
          <w:sz w:val="24"/>
          <w:szCs w:val="24"/>
        </w:rPr>
        <w:t xml:space="preserve"> within 10 working days of receiving the complete app</w:t>
      </w:r>
      <w:r>
        <w:rPr>
          <w:sz w:val="24"/>
          <w:szCs w:val="24"/>
        </w:rPr>
        <w:t>lication and supporting documentation.</w:t>
      </w:r>
    </w:p>
    <w:p w14:paraId="78183B02" w14:textId="77777777" w:rsidR="00974392" w:rsidRDefault="00974392" w:rsidP="0052689E">
      <w:pPr>
        <w:spacing w:after="0"/>
        <w:rPr>
          <w:sz w:val="24"/>
          <w:szCs w:val="24"/>
        </w:rPr>
      </w:pPr>
    </w:p>
    <w:p w14:paraId="549CBD94" w14:textId="77777777" w:rsidR="00B50546" w:rsidRDefault="00F8746F" w:rsidP="0052689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</w:t>
      </w:r>
      <w:r w:rsidR="003A7CB4">
        <w:rPr>
          <w:sz w:val="24"/>
          <w:szCs w:val="24"/>
        </w:rPr>
        <w:t>s</w:t>
      </w:r>
      <w:r>
        <w:rPr>
          <w:sz w:val="24"/>
          <w:szCs w:val="24"/>
        </w:rPr>
        <w:t>e</w:t>
      </w:r>
      <w:r w:rsidR="003A7CB4">
        <w:rPr>
          <w:sz w:val="24"/>
          <w:szCs w:val="24"/>
        </w:rPr>
        <w:t xml:space="preserve"> guideline</w:t>
      </w:r>
      <w:r>
        <w:rPr>
          <w:sz w:val="24"/>
          <w:szCs w:val="24"/>
        </w:rPr>
        <w:t>s are</w:t>
      </w:r>
      <w:r w:rsidR="003A7CB4">
        <w:rPr>
          <w:sz w:val="24"/>
          <w:szCs w:val="24"/>
        </w:rPr>
        <w:t xml:space="preserve"> applicable to all PGR students in the </w:t>
      </w:r>
      <w:r w:rsidR="00D17C75">
        <w:rPr>
          <w:sz w:val="24"/>
          <w:szCs w:val="24"/>
        </w:rPr>
        <w:t>School of Arts, Languages and Cultures.</w:t>
      </w:r>
      <w:r w:rsidR="00B50546">
        <w:rPr>
          <w:sz w:val="24"/>
          <w:szCs w:val="24"/>
        </w:rPr>
        <w:t xml:space="preserve"> </w:t>
      </w:r>
    </w:p>
    <w:p w14:paraId="1C21A85D" w14:textId="77777777" w:rsidR="00B50546" w:rsidRDefault="00B50546" w:rsidP="0052689E">
      <w:pPr>
        <w:spacing w:after="0"/>
        <w:rPr>
          <w:sz w:val="24"/>
          <w:szCs w:val="24"/>
        </w:rPr>
      </w:pPr>
    </w:p>
    <w:p w14:paraId="5244CA35" w14:textId="77777777" w:rsidR="003A7CB4" w:rsidRDefault="00B50546" w:rsidP="0052689E">
      <w:pPr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t>The ‘Changes to your Programme Application Form</w:t>
      </w:r>
      <w:r w:rsidR="005276B5">
        <w:rPr>
          <w:sz w:val="24"/>
          <w:szCs w:val="24"/>
        </w:rPr>
        <w:t>’</w:t>
      </w:r>
      <w:r>
        <w:rPr>
          <w:sz w:val="24"/>
          <w:szCs w:val="24"/>
        </w:rPr>
        <w:t xml:space="preserve"> can be found at: </w:t>
      </w:r>
    </w:p>
    <w:p w14:paraId="340E259A" w14:textId="77777777" w:rsidR="00BD094B" w:rsidRDefault="00622047" w:rsidP="0052689E">
      <w:pPr>
        <w:spacing w:after="0"/>
        <w:rPr>
          <w:sz w:val="24"/>
          <w:szCs w:val="24"/>
        </w:rPr>
      </w:pPr>
      <w:hyperlink r:id="rId15" w:history="1">
        <w:r w:rsidR="00BD094B" w:rsidRPr="00804BDC">
          <w:rPr>
            <w:rStyle w:val="Hyperlink"/>
            <w:sz w:val="24"/>
            <w:szCs w:val="24"/>
          </w:rPr>
          <w:t>https://www.alc.manchester.ac.uk/student-intranet/postgraduate/postgraduate-research/handbooks-and-forms/</w:t>
        </w:r>
      </w:hyperlink>
    </w:p>
    <w:p w14:paraId="1DC55053" w14:textId="77777777" w:rsidR="00BD094B" w:rsidRDefault="00BD094B" w:rsidP="0052689E">
      <w:pPr>
        <w:spacing w:after="0"/>
        <w:rPr>
          <w:sz w:val="24"/>
          <w:szCs w:val="24"/>
        </w:rPr>
      </w:pPr>
    </w:p>
    <w:p w14:paraId="35A74FA7" w14:textId="77777777" w:rsidR="001174D9" w:rsidRDefault="001174D9" w:rsidP="001174D9">
      <w:pPr>
        <w:spacing w:after="0"/>
        <w:jc w:val="right"/>
        <w:rPr>
          <w:sz w:val="24"/>
          <w:szCs w:val="24"/>
        </w:rPr>
      </w:pPr>
    </w:p>
    <w:p w14:paraId="6EA788CA" w14:textId="77777777" w:rsidR="00E0585D" w:rsidRDefault="00E0585D" w:rsidP="001174D9">
      <w:pPr>
        <w:spacing w:after="0"/>
        <w:jc w:val="right"/>
        <w:rPr>
          <w:sz w:val="24"/>
          <w:szCs w:val="24"/>
        </w:rPr>
      </w:pPr>
    </w:p>
    <w:p w14:paraId="2C37A665" w14:textId="77777777" w:rsidR="00316FD5" w:rsidRDefault="00316FD5" w:rsidP="001174D9">
      <w:pPr>
        <w:spacing w:after="0"/>
        <w:jc w:val="right"/>
        <w:rPr>
          <w:sz w:val="24"/>
          <w:szCs w:val="24"/>
        </w:rPr>
      </w:pPr>
    </w:p>
    <w:p w14:paraId="6DF731A7" w14:textId="77777777" w:rsidR="00316FD5" w:rsidRDefault="00316FD5" w:rsidP="001174D9">
      <w:pPr>
        <w:spacing w:after="0"/>
        <w:jc w:val="right"/>
        <w:rPr>
          <w:sz w:val="24"/>
          <w:szCs w:val="24"/>
        </w:rPr>
      </w:pPr>
    </w:p>
    <w:p w14:paraId="3F38C004" w14:textId="77777777" w:rsidR="00316FD5" w:rsidRDefault="00316FD5" w:rsidP="001174D9">
      <w:pPr>
        <w:spacing w:after="0"/>
        <w:jc w:val="right"/>
        <w:rPr>
          <w:sz w:val="24"/>
          <w:szCs w:val="24"/>
        </w:rPr>
      </w:pPr>
    </w:p>
    <w:p w14:paraId="7F2B261A" w14:textId="77777777" w:rsidR="00316FD5" w:rsidRDefault="00316FD5" w:rsidP="001174D9">
      <w:pPr>
        <w:spacing w:after="0"/>
        <w:jc w:val="right"/>
        <w:rPr>
          <w:sz w:val="24"/>
          <w:szCs w:val="24"/>
        </w:rPr>
      </w:pPr>
    </w:p>
    <w:p w14:paraId="3561ACAE" w14:textId="77777777" w:rsidR="00817AB5" w:rsidRPr="009A434F" w:rsidRDefault="0029166C" w:rsidP="00661C46">
      <w:pPr>
        <w:spacing w:after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SECTION 1 – Changes to your Programme</w:t>
      </w:r>
    </w:p>
    <w:p w14:paraId="7F2A6526" w14:textId="77777777" w:rsidR="009A434F" w:rsidRPr="001174D9" w:rsidRDefault="009A434F" w:rsidP="00661C46">
      <w:pPr>
        <w:spacing w:after="0"/>
        <w:jc w:val="both"/>
        <w:rPr>
          <w:b/>
          <w:bCs/>
          <w:sz w:val="24"/>
          <w:szCs w:val="24"/>
        </w:rPr>
      </w:pPr>
    </w:p>
    <w:p w14:paraId="1877701F" w14:textId="77777777" w:rsidR="00817AB5" w:rsidRPr="001174D9" w:rsidRDefault="00817AB5" w:rsidP="00761696">
      <w:pPr>
        <w:numPr>
          <w:ilvl w:val="0"/>
          <w:numId w:val="9"/>
        </w:numPr>
        <w:spacing w:after="0"/>
        <w:jc w:val="both"/>
        <w:rPr>
          <w:b/>
          <w:bCs/>
          <w:sz w:val="24"/>
          <w:szCs w:val="24"/>
          <w:u w:val="single"/>
        </w:rPr>
      </w:pPr>
      <w:r w:rsidRPr="001174D9">
        <w:rPr>
          <w:b/>
          <w:bCs/>
          <w:sz w:val="24"/>
          <w:szCs w:val="24"/>
          <w:u w:val="single"/>
        </w:rPr>
        <w:t>Interruption</w:t>
      </w:r>
    </w:p>
    <w:p w14:paraId="39151EEB" w14:textId="77777777" w:rsidR="002C6286" w:rsidRPr="001174D9" w:rsidRDefault="002C6286" w:rsidP="002C6286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7A4FE60C" w14:textId="77777777" w:rsidR="00282AE6" w:rsidRDefault="00282AE6" w:rsidP="00282AE6">
      <w:pPr>
        <w:numPr>
          <w:ilvl w:val="0"/>
          <w:numId w:val="20"/>
        </w:numPr>
        <w:spacing w:after="0"/>
        <w:rPr>
          <w:sz w:val="24"/>
          <w:szCs w:val="24"/>
        </w:rPr>
      </w:pPr>
      <w:r w:rsidRPr="00282AE6">
        <w:rPr>
          <w:sz w:val="24"/>
          <w:szCs w:val="24"/>
        </w:rPr>
        <w:t xml:space="preserve">For periods of illness of less than </w:t>
      </w:r>
      <w:r w:rsidR="00FE4C63">
        <w:rPr>
          <w:sz w:val="24"/>
          <w:szCs w:val="24"/>
        </w:rPr>
        <w:t>four weeks duration, you</w:t>
      </w:r>
      <w:r w:rsidRPr="00282AE6">
        <w:rPr>
          <w:sz w:val="24"/>
          <w:szCs w:val="24"/>
        </w:rPr>
        <w:t xml:space="preserve"> will not be requ</w:t>
      </w:r>
      <w:r>
        <w:rPr>
          <w:sz w:val="24"/>
          <w:szCs w:val="24"/>
        </w:rPr>
        <w:t>ired to formally interrupt the programme</w:t>
      </w:r>
      <w:r w:rsidRPr="00282AE6">
        <w:rPr>
          <w:sz w:val="24"/>
          <w:szCs w:val="24"/>
        </w:rPr>
        <w:t>.</w:t>
      </w:r>
      <w:r w:rsidR="00FE4C63">
        <w:rPr>
          <w:sz w:val="24"/>
          <w:szCs w:val="24"/>
        </w:rPr>
        <w:t xml:space="preserve"> It is expected that you</w:t>
      </w:r>
      <w:r w:rsidRPr="00282AE6">
        <w:rPr>
          <w:sz w:val="24"/>
          <w:szCs w:val="24"/>
        </w:rPr>
        <w:t xml:space="preserve"> wil</w:t>
      </w:r>
      <w:r w:rsidR="002B5666">
        <w:rPr>
          <w:sz w:val="24"/>
          <w:szCs w:val="24"/>
        </w:rPr>
        <w:t>l make up this time during the remainder of the</w:t>
      </w:r>
      <w:r w:rsidRPr="00282AE6">
        <w:rPr>
          <w:sz w:val="24"/>
          <w:szCs w:val="24"/>
        </w:rPr>
        <w:t xml:space="preserve"> </w:t>
      </w:r>
      <w:r w:rsidR="00FE4C63">
        <w:rPr>
          <w:sz w:val="24"/>
          <w:szCs w:val="24"/>
        </w:rPr>
        <w:t>programme or at the end of the</w:t>
      </w:r>
      <w:r w:rsidRPr="00282AE6">
        <w:rPr>
          <w:sz w:val="24"/>
          <w:szCs w:val="24"/>
        </w:rPr>
        <w:t xml:space="preserve"> programme.</w:t>
      </w:r>
      <w:r w:rsidR="00281D2F" w:rsidRPr="00282AE6">
        <w:rPr>
          <w:sz w:val="24"/>
          <w:szCs w:val="24"/>
        </w:rPr>
        <w:t xml:space="preserve"> </w:t>
      </w:r>
    </w:p>
    <w:p w14:paraId="663961E7" w14:textId="77777777" w:rsidR="00281D2F" w:rsidRPr="00282AE6" w:rsidRDefault="00281D2F" w:rsidP="00282AE6">
      <w:pPr>
        <w:numPr>
          <w:ilvl w:val="0"/>
          <w:numId w:val="20"/>
        </w:numPr>
        <w:spacing w:after="0"/>
        <w:rPr>
          <w:sz w:val="24"/>
          <w:szCs w:val="24"/>
        </w:rPr>
      </w:pPr>
      <w:r w:rsidRPr="00282AE6">
        <w:rPr>
          <w:sz w:val="24"/>
          <w:szCs w:val="24"/>
        </w:rPr>
        <w:t xml:space="preserve">Interruptions of </w:t>
      </w:r>
      <w:r w:rsidR="008A2128" w:rsidRPr="00282AE6">
        <w:rPr>
          <w:sz w:val="24"/>
          <w:szCs w:val="24"/>
        </w:rPr>
        <w:t>up to 6</w:t>
      </w:r>
      <w:r w:rsidR="00661C46" w:rsidRPr="00282AE6">
        <w:rPr>
          <w:sz w:val="24"/>
          <w:szCs w:val="24"/>
        </w:rPr>
        <w:t xml:space="preserve"> months can be granted</w:t>
      </w:r>
      <w:r w:rsidR="0052689E" w:rsidRPr="00282AE6">
        <w:rPr>
          <w:sz w:val="24"/>
          <w:szCs w:val="24"/>
        </w:rPr>
        <w:t xml:space="preserve"> by the School</w:t>
      </w:r>
      <w:r w:rsidR="00661C46" w:rsidRPr="00282AE6">
        <w:rPr>
          <w:sz w:val="24"/>
          <w:szCs w:val="24"/>
        </w:rPr>
        <w:t>.</w:t>
      </w:r>
      <w:r w:rsidR="00FE4C63">
        <w:rPr>
          <w:sz w:val="24"/>
          <w:szCs w:val="24"/>
        </w:rPr>
        <w:t xml:space="preserve"> If you apply</w:t>
      </w:r>
      <w:r w:rsidR="0021179E" w:rsidRPr="00282AE6">
        <w:rPr>
          <w:sz w:val="24"/>
          <w:szCs w:val="24"/>
        </w:rPr>
        <w:t xml:space="preserve"> to interrupt</w:t>
      </w:r>
      <w:r w:rsidR="00490D14" w:rsidRPr="00282AE6">
        <w:rPr>
          <w:sz w:val="24"/>
          <w:szCs w:val="24"/>
        </w:rPr>
        <w:t xml:space="preserve"> for</w:t>
      </w:r>
      <w:r w:rsidR="00044270" w:rsidRPr="00282AE6">
        <w:rPr>
          <w:sz w:val="24"/>
          <w:szCs w:val="24"/>
        </w:rPr>
        <w:t xml:space="preserve"> </w:t>
      </w:r>
      <w:r w:rsidR="000475E6" w:rsidRPr="00282AE6">
        <w:rPr>
          <w:sz w:val="24"/>
          <w:szCs w:val="24"/>
        </w:rPr>
        <w:t>longer</w:t>
      </w:r>
      <w:r w:rsidR="00044270" w:rsidRPr="00282AE6">
        <w:rPr>
          <w:sz w:val="24"/>
          <w:szCs w:val="24"/>
        </w:rPr>
        <w:t xml:space="preserve"> than 6 months</w:t>
      </w:r>
      <w:r w:rsidR="000475E6" w:rsidRPr="00282AE6">
        <w:rPr>
          <w:sz w:val="24"/>
          <w:szCs w:val="24"/>
        </w:rPr>
        <w:t>,</w:t>
      </w:r>
      <w:r w:rsidR="00044270" w:rsidRPr="00282AE6">
        <w:rPr>
          <w:sz w:val="24"/>
          <w:szCs w:val="24"/>
        </w:rPr>
        <w:t xml:space="preserve"> the School can </w:t>
      </w:r>
      <w:r w:rsidR="00DC17FF" w:rsidRPr="00282AE6">
        <w:rPr>
          <w:sz w:val="24"/>
          <w:szCs w:val="24"/>
        </w:rPr>
        <w:t xml:space="preserve">only </w:t>
      </w:r>
      <w:r w:rsidR="00044270" w:rsidRPr="00282AE6">
        <w:rPr>
          <w:sz w:val="24"/>
          <w:szCs w:val="24"/>
        </w:rPr>
        <w:t xml:space="preserve">grant a maximum of 6 months </w:t>
      </w:r>
      <w:r w:rsidR="0052689E" w:rsidRPr="00282AE6">
        <w:rPr>
          <w:sz w:val="24"/>
          <w:szCs w:val="24"/>
        </w:rPr>
        <w:t xml:space="preserve">in the first instance </w:t>
      </w:r>
      <w:r w:rsidR="000475E6" w:rsidRPr="00282AE6">
        <w:rPr>
          <w:sz w:val="24"/>
          <w:szCs w:val="24"/>
        </w:rPr>
        <w:t>(providing there is a</w:t>
      </w:r>
      <w:r w:rsidR="0052689E" w:rsidRPr="00282AE6">
        <w:rPr>
          <w:sz w:val="24"/>
          <w:szCs w:val="24"/>
        </w:rPr>
        <w:t>ppropriate supporting evidenc</w:t>
      </w:r>
      <w:r w:rsidR="00FE4C63">
        <w:rPr>
          <w:sz w:val="24"/>
          <w:szCs w:val="24"/>
        </w:rPr>
        <w:t>e). If further time is needed, you</w:t>
      </w:r>
      <w:r w:rsidR="00044270" w:rsidRPr="00282AE6">
        <w:rPr>
          <w:sz w:val="24"/>
          <w:szCs w:val="24"/>
        </w:rPr>
        <w:t xml:space="preserve"> will have to reapply for a further interrup</w:t>
      </w:r>
      <w:r w:rsidR="000475E6" w:rsidRPr="00282AE6">
        <w:rPr>
          <w:sz w:val="24"/>
          <w:szCs w:val="24"/>
        </w:rPr>
        <w:t>tion at the end of the 6 months.</w:t>
      </w:r>
    </w:p>
    <w:p w14:paraId="426DCB63" w14:textId="77777777" w:rsidR="000A1FD4" w:rsidRPr="00281D2F" w:rsidRDefault="008B5224" w:rsidP="008B01DE">
      <w:pPr>
        <w:numPr>
          <w:ilvl w:val="0"/>
          <w:numId w:val="20"/>
        </w:numPr>
        <w:spacing w:after="0"/>
        <w:ind w:left="709" w:hanging="283"/>
        <w:rPr>
          <w:sz w:val="24"/>
          <w:szCs w:val="24"/>
        </w:rPr>
      </w:pPr>
      <w:r>
        <w:rPr>
          <w:rFonts w:asciiTheme="minorHAnsi" w:hAnsiTheme="minorHAnsi" w:cs="Verdana"/>
          <w:sz w:val="24"/>
          <w:szCs w:val="24"/>
        </w:rPr>
        <w:t>In line with University policy, t</w:t>
      </w:r>
      <w:r w:rsidR="000A1FD4" w:rsidRPr="00281D2F">
        <w:rPr>
          <w:rFonts w:asciiTheme="minorHAnsi" w:hAnsiTheme="minorHAnsi" w:cs="Verdana"/>
          <w:sz w:val="24"/>
          <w:szCs w:val="24"/>
        </w:rPr>
        <w:t xml:space="preserve">he total period/s of interruption </w:t>
      </w:r>
      <w:r w:rsidR="000A1FD4" w:rsidRPr="00281D2F">
        <w:rPr>
          <w:rFonts w:asciiTheme="minorHAnsi" w:hAnsiTheme="minorHAnsi" w:cs="Verdana,Bold"/>
          <w:b/>
          <w:bCs/>
          <w:sz w:val="24"/>
          <w:szCs w:val="24"/>
        </w:rPr>
        <w:t xml:space="preserve">must not normally exceed 12 months </w:t>
      </w:r>
      <w:r w:rsidR="000A1FD4" w:rsidRPr="00281D2F">
        <w:rPr>
          <w:rFonts w:asciiTheme="minorHAnsi" w:hAnsiTheme="minorHAnsi" w:cs="Verdana"/>
          <w:sz w:val="24"/>
          <w:szCs w:val="24"/>
        </w:rPr>
        <w:t>durin</w:t>
      </w:r>
      <w:r w:rsidR="00BC3424">
        <w:rPr>
          <w:rFonts w:asciiTheme="minorHAnsi" w:hAnsiTheme="minorHAnsi" w:cs="Verdana"/>
          <w:sz w:val="24"/>
          <w:szCs w:val="24"/>
        </w:rPr>
        <w:t xml:space="preserve">g the full </w:t>
      </w:r>
      <w:r w:rsidR="007E34E6" w:rsidRPr="00281D2F">
        <w:rPr>
          <w:rFonts w:asciiTheme="minorHAnsi" w:hAnsiTheme="minorHAnsi" w:cs="Verdana"/>
          <w:sz w:val="24"/>
          <w:szCs w:val="24"/>
        </w:rPr>
        <w:t>period of the programme</w:t>
      </w:r>
      <w:r w:rsidR="001E6E16">
        <w:rPr>
          <w:rFonts w:asciiTheme="minorHAnsi" w:hAnsiTheme="minorHAnsi" w:cs="Verdana"/>
          <w:sz w:val="24"/>
          <w:szCs w:val="24"/>
        </w:rPr>
        <w:t>. A</w:t>
      </w:r>
      <w:r w:rsidR="000A1FD4" w:rsidRPr="00281D2F">
        <w:rPr>
          <w:rFonts w:asciiTheme="minorHAnsi" w:hAnsiTheme="minorHAnsi" w:cs="Verdana"/>
          <w:sz w:val="24"/>
          <w:szCs w:val="24"/>
        </w:rPr>
        <w:t>ny further interruptions beyond 12</w:t>
      </w:r>
      <w:r w:rsidR="000A1FD4" w:rsidRPr="00281D2F">
        <w:rPr>
          <w:rFonts w:asciiTheme="minorHAnsi" w:hAnsiTheme="minorHAnsi" w:cs="Verdana,Bold"/>
          <w:b/>
          <w:bCs/>
          <w:sz w:val="24"/>
          <w:szCs w:val="24"/>
        </w:rPr>
        <w:t xml:space="preserve"> </w:t>
      </w:r>
      <w:r w:rsidR="000A1FD4" w:rsidRPr="00281D2F">
        <w:rPr>
          <w:rFonts w:asciiTheme="minorHAnsi" w:hAnsiTheme="minorHAnsi" w:cs="Verdana"/>
          <w:sz w:val="24"/>
          <w:szCs w:val="24"/>
        </w:rPr>
        <w:t>months will only be permitted under the most exceptional circumstances.</w:t>
      </w:r>
      <w:r w:rsidR="00282AE6">
        <w:rPr>
          <w:rFonts w:asciiTheme="minorHAnsi" w:hAnsiTheme="minorHAnsi" w:cs="Verdana"/>
          <w:sz w:val="24"/>
          <w:szCs w:val="24"/>
        </w:rPr>
        <w:t xml:space="preserve"> This applies to full-time and part-time students.</w:t>
      </w:r>
    </w:p>
    <w:p w14:paraId="09206118" w14:textId="77777777" w:rsidR="00D17C75" w:rsidRDefault="00DB1DE3" w:rsidP="008B01DE">
      <w:pPr>
        <w:numPr>
          <w:ilvl w:val="0"/>
          <w:numId w:val="20"/>
        </w:numPr>
        <w:spacing w:after="0"/>
        <w:ind w:left="709" w:hanging="283"/>
        <w:rPr>
          <w:sz w:val="24"/>
          <w:szCs w:val="24"/>
        </w:rPr>
      </w:pPr>
      <w:r w:rsidRPr="00DB1DE3">
        <w:rPr>
          <w:sz w:val="24"/>
          <w:szCs w:val="24"/>
        </w:rPr>
        <w:t xml:space="preserve">All applications for </w:t>
      </w:r>
      <w:r w:rsidR="00634A3B">
        <w:rPr>
          <w:sz w:val="24"/>
          <w:szCs w:val="24"/>
        </w:rPr>
        <w:t xml:space="preserve">a </w:t>
      </w:r>
      <w:r w:rsidRPr="002E4E21">
        <w:rPr>
          <w:sz w:val="24"/>
          <w:szCs w:val="24"/>
        </w:rPr>
        <w:t>subsequent</w:t>
      </w:r>
      <w:r w:rsidR="00DC17FF" w:rsidRPr="002E4E21">
        <w:rPr>
          <w:iCs/>
          <w:sz w:val="24"/>
          <w:szCs w:val="24"/>
        </w:rPr>
        <w:t xml:space="preserve"> interruption</w:t>
      </w:r>
      <w:r w:rsidRPr="00DB1DE3">
        <w:rPr>
          <w:iCs/>
          <w:sz w:val="24"/>
          <w:szCs w:val="24"/>
        </w:rPr>
        <w:t xml:space="preserve"> </w:t>
      </w:r>
      <w:r w:rsidR="00A40375">
        <w:rPr>
          <w:iCs/>
          <w:sz w:val="24"/>
          <w:szCs w:val="24"/>
        </w:rPr>
        <w:t xml:space="preserve">must </w:t>
      </w:r>
      <w:r w:rsidR="00DC17FF" w:rsidRPr="00DB1DE3">
        <w:rPr>
          <w:sz w:val="24"/>
          <w:szCs w:val="24"/>
        </w:rPr>
        <w:t>be</w:t>
      </w:r>
      <w:r w:rsidR="00DC17FF" w:rsidRPr="001174D9">
        <w:rPr>
          <w:sz w:val="24"/>
          <w:szCs w:val="24"/>
        </w:rPr>
        <w:t xml:space="preserve"> submitted to the </w:t>
      </w:r>
      <w:r w:rsidR="0052689E">
        <w:rPr>
          <w:sz w:val="24"/>
          <w:szCs w:val="24"/>
        </w:rPr>
        <w:t xml:space="preserve">School but will be forwarded to </w:t>
      </w:r>
      <w:r w:rsidR="00DC17FF" w:rsidRPr="001174D9">
        <w:rPr>
          <w:sz w:val="24"/>
          <w:szCs w:val="24"/>
        </w:rPr>
        <w:t>Faculty for consideration</w:t>
      </w:r>
      <w:r w:rsidR="0052689E">
        <w:rPr>
          <w:sz w:val="24"/>
          <w:szCs w:val="24"/>
        </w:rPr>
        <w:t>.</w:t>
      </w:r>
    </w:p>
    <w:p w14:paraId="3A399E2D" w14:textId="77777777" w:rsidR="0052689E" w:rsidRDefault="0021179E" w:rsidP="008B01DE">
      <w:pPr>
        <w:numPr>
          <w:ilvl w:val="0"/>
          <w:numId w:val="20"/>
        </w:numPr>
        <w:spacing w:after="0"/>
        <w:ind w:left="709" w:hanging="283"/>
        <w:rPr>
          <w:sz w:val="24"/>
          <w:szCs w:val="24"/>
        </w:rPr>
      </w:pPr>
      <w:r>
        <w:rPr>
          <w:sz w:val="24"/>
          <w:szCs w:val="24"/>
        </w:rPr>
        <w:t>M</w:t>
      </w:r>
      <w:r w:rsidR="00F8746F">
        <w:rPr>
          <w:sz w:val="24"/>
          <w:szCs w:val="24"/>
        </w:rPr>
        <w:t xml:space="preserve">aternity leave </w:t>
      </w:r>
      <w:r w:rsidR="00D17C75">
        <w:rPr>
          <w:sz w:val="24"/>
          <w:szCs w:val="24"/>
        </w:rPr>
        <w:t>i</w:t>
      </w:r>
      <w:r w:rsidR="00105CBF">
        <w:rPr>
          <w:sz w:val="24"/>
          <w:szCs w:val="24"/>
        </w:rPr>
        <w:t>s exempt from the 6 month rule</w:t>
      </w:r>
      <w:r w:rsidR="00D17C75">
        <w:rPr>
          <w:sz w:val="24"/>
          <w:szCs w:val="24"/>
        </w:rPr>
        <w:t xml:space="preserve"> and </w:t>
      </w:r>
      <w:r w:rsidR="00105CBF">
        <w:rPr>
          <w:sz w:val="24"/>
          <w:szCs w:val="24"/>
        </w:rPr>
        <w:t>up to one</w:t>
      </w:r>
      <w:r w:rsidR="00F8746F">
        <w:rPr>
          <w:sz w:val="24"/>
          <w:szCs w:val="24"/>
        </w:rPr>
        <w:t xml:space="preserve"> year can be </w:t>
      </w:r>
      <w:r w:rsidR="00B71E85">
        <w:rPr>
          <w:sz w:val="24"/>
          <w:szCs w:val="24"/>
        </w:rPr>
        <w:t>grant</w:t>
      </w:r>
      <w:r>
        <w:rPr>
          <w:sz w:val="24"/>
          <w:szCs w:val="24"/>
        </w:rPr>
        <w:t>ed by the School</w:t>
      </w:r>
      <w:r w:rsidR="0052689E">
        <w:rPr>
          <w:sz w:val="24"/>
          <w:szCs w:val="24"/>
        </w:rPr>
        <w:t>.</w:t>
      </w:r>
    </w:p>
    <w:p w14:paraId="4F75F0A0" w14:textId="77777777" w:rsidR="00021B41" w:rsidRPr="0052689E" w:rsidRDefault="00021B41" w:rsidP="008B01DE">
      <w:pPr>
        <w:numPr>
          <w:ilvl w:val="0"/>
          <w:numId w:val="20"/>
        </w:numPr>
        <w:spacing w:after="0"/>
        <w:ind w:left="426" w:firstLine="0"/>
        <w:rPr>
          <w:sz w:val="24"/>
          <w:szCs w:val="24"/>
        </w:rPr>
      </w:pPr>
      <w:r>
        <w:rPr>
          <w:sz w:val="24"/>
          <w:szCs w:val="24"/>
        </w:rPr>
        <w:t>Interruptions are not permitted in the submission pending period.</w:t>
      </w:r>
    </w:p>
    <w:p w14:paraId="7A9D0084" w14:textId="77777777" w:rsidR="00661C46" w:rsidRPr="001174D9" w:rsidRDefault="00661C46" w:rsidP="0052689E">
      <w:pPr>
        <w:spacing w:after="0"/>
        <w:ind w:left="1495"/>
        <w:rPr>
          <w:sz w:val="24"/>
          <w:szCs w:val="24"/>
        </w:rPr>
      </w:pPr>
    </w:p>
    <w:p w14:paraId="7429B259" w14:textId="77777777" w:rsidR="004D59D4" w:rsidRDefault="004D59D4" w:rsidP="00526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b/>
          <w:bCs/>
          <w:sz w:val="24"/>
          <w:szCs w:val="24"/>
        </w:rPr>
      </w:pPr>
    </w:p>
    <w:p w14:paraId="7EABFDD5" w14:textId="77777777" w:rsidR="002C6286" w:rsidRDefault="0072320F" w:rsidP="00526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90566E">
        <w:rPr>
          <w:b/>
          <w:bCs/>
          <w:sz w:val="24"/>
          <w:szCs w:val="24"/>
        </w:rPr>
        <w:t>unded students:</w:t>
      </w:r>
    </w:p>
    <w:p w14:paraId="2735DE2D" w14:textId="77777777" w:rsidR="00D17C75" w:rsidRDefault="00D17C75" w:rsidP="00526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b/>
          <w:bCs/>
          <w:sz w:val="24"/>
          <w:szCs w:val="24"/>
        </w:rPr>
      </w:pPr>
    </w:p>
    <w:p w14:paraId="58991952" w14:textId="77777777" w:rsidR="00D17C75" w:rsidRPr="00D17C75" w:rsidRDefault="00D17C75" w:rsidP="006B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 w:rsidRPr="00D17C75">
        <w:rPr>
          <w:bCs/>
          <w:sz w:val="24"/>
          <w:szCs w:val="24"/>
        </w:rPr>
        <w:t>All sources of funding must be stated on the application form.</w:t>
      </w:r>
    </w:p>
    <w:p w14:paraId="046D48BE" w14:textId="77777777" w:rsidR="00BB036A" w:rsidRDefault="00BB036A" w:rsidP="006B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</w:p>
    <w:p w14:paraId="6F8C4E5A" w14:textId="77777777" w:rsidR="00BB036A" w:rsidRDefault="00BB036A" w:rsidP="006B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>
        <w:rPr>
          <w:sz w:val="24"/>
          <w:szCs w:val="24"/>
        </w:rPr>
        <w:t>Where ap</w:t>
      </w:r>
      <w:r w:rsidR="009D3F51">
        <w:rPr>
          <w:sz w:val="24"/>
          <w:szCs w:val="24"/>
        </w:rPr>
        <w:t>plicable, maintenance</w:t>
      </w:r>
      <w:r w:rsidR="00055FD4">
        <w:rPr>
          <w:sz w:val="24"/>
          <w:szCs w:val="24"/>
        </w:rPr>
        <w:t xml:space="preserve"> payments are</w:t>
      </w:r>
      <w:r>
        <w:rPr>
          <w:sz w:val="24"/>
          <w:szCs w:val="24"/>
        </w:rPr>
        <w:t xml:space="preserve"> suspended or amended to take into account the</w:t>
      </w:r>
      <w:r w:rsidR="00D17C75">
        <w:rPr>
          <w:sz w:val="24"/>
          <w:szCs w:val="24"/>
        </w:rPr>
        <w:t xml:space="preserve"> period of interruption</w:t>
      </w:r>
      <w:r>
        <w:rPr>
          <w:sz w:val="24"/>
          <w:szCs w:val="24"/>
        </w:rPr>
        <w:t xml:space="preserve">.  </w:t>
      </w:r>
      <w:r w:rsidR="009D3F51">
        <w:rPr>
          <w:sz w:val="24"/>
          <w:szCs w:val="24"/>
        </w:rPr>
        <w:t xml:space="preserve">NB. </w:t>
      </w:r>
      <w:r>
        <w:rPr>
          <w:sz w:val="24"/>
          <w:szCs w:val="24"/>
        </w:rPr>
        <w:t>There a</w:t>
      </w:r>
      <w:r w:rsidR="009D3F51">
        <w:rPr>
          <w:sz w:val="24"/>
          <w:szCs w:val="24"/>
        </w:rPr>
        <w:t>re some exceptions where maintenance</w:t>
      </w:r>
      <w:r>
        <w:rPr>
          <w:sz w:val="24"/>
          <w:szCs w:val="24"/>
        </w:rPr>
        <w:t xml:space="preserve"> payments may not </w:t>
      </w:r>
      <w:r w:rsidR="00D17C75">
        <w:rPr>
          <w:sz w:val="24"/>
          <w:szCs w:val="24"/>
        </w:rPr>
        <w:t xml:space="preserve">need to be suspended </w:t>
      </w:r>
      <w:r w:rsidR="009D3F51">
        <w:rPr>
          <w:sz w:val="24"/>
          <w:szCs w:val="24"/>
        </w:rPr>
        <w:t xml:space="preserve">eg. </w:t>
      </w:r>
      <w:r w:rsidR="00D17C75">
        <w:rPr>
          <w:sz w:val="24"/>
          <w:szCs w:val="24"/>
        </w:rPr>
        <w:t>the</w:t>
      </w:r>
      <w:r>
        <w:rPr>
          <w:sz w:val="24"/>
          <w:szCs w:val="24"/>
        </w:rPr>
        <w:t xml:space="preserve"> first 6 months of maternity leave</w:t>
      </w:r>
      <w:r w:rsidR="00F47AC1">
        <w:rPr>
          <w:sz w:val="24"/>
          <w:szCs w:val="24"/>
        </w:rPr>
        <w:t xml:space="preserve"> or sick leave</w:t>
      </w:r>
      <w:r>
        <w:rPr>
          <w:sz w:val="24"/>
          <w:szCs w:val="24"/>
        </w:rPr>
        <w:t>.</w:t>
      </w:r>
      <w:r w:rsidR="00F47AC1">
        <w:rPr>
          <w:sz w:val="24"/>
          <w:szCs w:val="24"/>
        </w:rPr>
        <w:t xml:space="preserve"> Please note that the exceptions are subject to the terms and conditions of the funding body.</w:t>
      </w:r>
      <w:r>
        <w:rPr>
          <w:sz w:val="24"/>
          <w:szCs w:val="24"/>
        </w:rPr>
        <w:t xml:space="preserve"> </w:t>
      </w:r>
    </w:p>
    <w:p w14:paraId="74A6CEC6" w14:textId="77777777" w:rsidR="0072320F" w:rsidRDefault="0072320F" w:rsidP="006B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</w:p>
    <w:p w14:paraId="3E577A57" w14:textId="77777777" w:rsidR="0072320F" w:rsidRDefault="00FE4C63" w:rsidP="00723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are funded by a </w:t>
      </w:r>
      <w:r w:rsidR="0072320F">
        <w:rPr>
          <w:sz w:val="24"/>
          <w:szCs w:val="24"/>
        </w:rPr>
        <w:t>R</w:t>
      </w:r>
      <w:r>
        <w:rPr>
          <w:sz w:val="24"/>
          <w:szCs w:val="24"/>
        </w:rPr>
        <w:t xml:space="preserve">esearch Council, you </w:t>
      </w:r>
      <w:r w:rsidR="0072320F">
        <w:rPr>
          <w:sz w:val="24"/>
          <w:szCs w:val="24"/>
        </w:rPr>
        <w:t>should refer to the guidelines o</w:t>
      </w:r>
      <w:r>
        <w:rPr>
          <w:sz w:val="24"/>
          <w:szCs w:val="24"/>
        </w:rPr>
        <w:t>f your</w:t>
      </w:r>
      <w:r w:rsidR="0072320F">
        <w:rPr>
          <w:sz w:val="24"/>
          <w:szCs w:val="24"/>
        </w:rPr>
        <w:t xml:space="preserve"> fund</w:t>
      </w:r>
      <w:r w:rsidR="00316FD5">
        <w:rPr>
          <w:sz w:val="24"/>
          <w:szCs w:val="24"/>
        </w:rPr>
        <w:t>ing body before submitting an ap</w:t>
      </w:r>
      <w:r w:rsidR="0072320F">
        <w:rPr>
          <w:sz w:val="24"/>
          <w:szCs w:val="24"/>
        </w:rPr>
        <w:t>plication</w:t>
      </w:r>
      <w:r w:rsidR="0072320F" w:rsidRPr="001174D9">
        <w:rPr>
          <w:sz w:val="24"/>
          <w:szCs w:val="24"/>
        </w:rPr>
        <w:t xml:space="preserve">. </w:t>
      </w:r>
    </w:p>
    <w:p w14:paraId="3CFD318C" w14:textId="77777777" w:rsidR="00F8746F" w:rsidRDefault="00F8746F" w:rsidP="002F6800">
      <w:pPr>
        <w:spacing w:before="0" w:after="0"/>
        <w:rPr>
          <w:b/>
          <w:bCs/>
          <w:sz w:val="24"/>
          <w:szCs w:val="24"/>
        </w:rPr>
      </w:pPr>
    </w:p>
    <w:p w14:paraId="5862AECF" w14:textId="77777777" w:rsidR="004D59D4" w:rsidRDefault="004D59D4" w:rsidP="006B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rPr>
          <w:b/>
          <w:bCs/>
          <w:sz w:val="24"/>
          <w:szCs w:val="24"/>
        </w:rPr>
      </w:pPr>
    </w:p>
    <w:p w14:paraId="5CD92B11" w14:textId="77777777" w:rsidR="006A6936" w:rsidRDefault="009D3F51" w:rsidP="006B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Overpayment of maintenance</w:t>
      </w:r>
      <w:r w:rsidR="0055238E">
        <w:rPr>
          <w:b/>
          <w:bCs/>
          <w:sz w:val="24"/>
          <w:szCs w:val="24"/>
        </w:rPr>
        <w:t>:</w:t>
      </w:r>
    </w:p>
    <w:p w14:paraId="12560C49" w14:textId="77777777" w:rsidR="002B1239" w:rsidRDefault="002B1239" w:rsidP="006B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rPr>
          <w:b/>
          <w:bCs/>
          <w:sz w:val="24"/>
          <w:szCs w:val="24"/>
        </w:rPr>
      </w:pPr>
    </w:p>
    <w:p w14:paraId="0A220F95" w14:textId="77777777" w:rsidR="006A6936" w:rsidRDefault="00FE4C63" w:rsidP="006B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rPr>
          <w:sz w:val="24"/>
          <w:szCs w:val="24"/>
        </w:rPr>
      </w:pPr>
      <w:r>
        <w:rPr>
          <w:sz w:val="24"/>
          <w:szCs w:val="24"/>
        </w:rPr>
        <w:t>Any overpayment made</w:t>
      </w:r>
      <w:r w:rsidR="002B1239">
        <w:rPr>
          <w:sz w:val="24"/>
          <w:szCs w:val="24"/>
        </w:rPr>
        <w:t xml:space="preserve"> (eg as a result of a retrospective i</w:t>
      </w:r>
      <w:r w:rsidR="004D4111">
        <w:rPr>
          <w:sz w:val="24"/>
          <w:szCs w:val="24"/>
        </w:rPr>
        <w:t>nterruption),</w:t>
      </w:r>
      <w:r w:rsidR="006B74B3">
        <w:rPr>
          <w:sz w:val="24"/>
          <w:szCs w:val="24"/>
        </w:rPr>
        <w:t xml:space="preserve"> must be repaid</w:t>
      </w:r>
      <w:r w:rsidR="00642146">
        <w:rPr>
          <w:sz w:val="24"/>
          <w:szCs w:val="24"/>
        </w:rPr>
        <w:t xml:space="preserve"> as soon as possible</w:t>
      </w:r>
      <w:r w:rsidR="006B74B3">
        <w:rPr>
          <w:sz w:val="24"/>
          <w:szCs w:val="24"/>
        </w:rPr>
        <w:t>.</w:t>
      </w:r>
    </w:p>
    <w:p w14:paraId="57BC9068" w14:textId="77777777" w:rsidR="002B1239" w:rsidRDefault="002B1239" w:rsidP="00D12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both"/>
        <w:rPr>
          <w:sz w:val="24"/>
          <w:szCs w:val="24"/>
        </w:rPr>
      </w:pPr>
    </w:p>
    <w:p w14:paraId="77FCD858" w14:textId="77777777" w:rsidR="003F6CAE" w:rsidRDefault="003F6CAE" w:rsidP="003F6CAE">
      <w:pPr>
        <w:spacing w:after="0"/>
        <w:rPr>
          <w:b/>
          <w:bCs/>
          <w:sz w:val="24"/>
          <w:szCs w:val="24"/>
          <w:u w:val="single"/>
        </w:rPr>
      </w:pPr>
    </w:p>
    <w:p w14:paraId="3A049DC2" w14:textId="77777777" w:rsidR="003F6CAE" w:rsidRDefault="003F6CAE" w:rsidP="003F6CAE">
      <w:pPr>
        <w:spacing w:after="0"/>
        <w:rPr>
          <w:b/>
          <w:bCs/>
          <w:sz w:val="24"/>
          <w:szCs w:val="24"/>
          <w:u w:val="single"/>
        </w:rPr>
      </w:pPr>
    </w:p>
    <w:p w14:paraId="5E24E3A2" w14:textId="77777777" w:rsidR="00817AB5" w:rsidRPr="003F6CAE" w:rsidRDefault="00BC6E04" w:rsidP="003F6CAE">
      <w:pPr>
        <w:pStyle w:val="ListParagraph"/>
        <w:numPr>
          <w:ilvl w:val="0"/>
          <w:numId w:val="9"/>
        </w:numPr>
        <w:spacing w:after="0"/>
        <w:rPr>
          <w:b/>
          <w:bCs/>
          <w:sz w:val="24"/>
          <w:szCs w:val="24"/>
          <w:u w:val="single"/>
        </w:rPr>
      </w:pPr>
      <w:r w:rsidRPr="003F6CAE">
        <w:rPr>
          <w:b/>
          <w:bCs/>
          <w:sz w:val="24"/>
          <w:szCs w:val="24"/>
          <w:u w:val="single"/>
        </w:rPr>
        <w:t>Extension to Prescribed Programme Period and Ex</w:t>
      </w:r>
      <w:r w:rsidR="006B74B3" w:rsidRPr="003F6CAE">
        <w:rPr>
          <w:b/>
          <w:bCs/>
          <w:sz w:val="24"/>
          <w:szCs w:val="24"/>
          <w:u w:val="single"/>
        </w:rPr>
        <w:t>tension to Thesis Submission/Re</w:t>
      </w:r>
      <w:r w:rsidR="00E70684">
        <w:rPr>
          <w:b/>
          <w:bCs/>
          <w:sz w:val="24"/>
          <w:szCs w:val="24"/>
          <w:u w:val="single"/>
        </w:rPr>
        <w:t>submission D</w:t>
      </w:r>
      <w:r w:rsidRPr="003F6CAE">
        <w:rPr>
          <w:b/>
          <w:bCs/>
          <w:sz w:val="24"/>
          <w:szCs w:val="24"/>
          <w:u w:val="single"/>
        </w:rPr>
        <w:t>eadline</w:t>
      </w:r>
    </w:p>
    <w:p w14:paraId="483D949E" w14:textId="77777777" w:rsidR="002C6286" w:rsidRPr="001174D9" w:rsidRDefault="002C6286" w:rsidP="0052689E">
      <w:pPr>
        <w:spacing w:after="0"/>
        <w:ind w:left="720"/>
        <w:rPr>
          <w:b/>
          <w:bCs/>
          <w:sz w:val="24"/>
          <w:szCs w:val="24"/>
          <w:u w:val="single"/>
        </w:rPr>
      </w:pPr>
    </w:p>
    <w:p w14:paraId="7D7B5846" w14:textId="77777777" w:rsidR="00105CBF" w:rsidRDefault="002F6800" w:rsidP="0052689E">
      <w:pPr>
        <w:numPr>
          <w:ilvl w:val="0"/>
          <w:numId w:val="21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Extension to </w:t>
      </w:r>
      <w:r w:rsidR="00105CBF">
        <w:rPr>
          <w:sz w:val="24"/>
          <w:szCs w:val="24"/>
        </w:rPr>
        <w:t xml:space="preserve">prescribed </w:t>
      </w:r>
      <w:r>
        <w:rPr>
          <w:sz w:val="24"/>
          <w:szCs w:val="24"/>
        </w:rPr>
        <w:t xml:space="preserve">programme normally incurs a </w:t>
      </w:r>
      <w:r w:rsidR="00105CBF">
        <w:rPr>
          <w:sz w:val="24"/>
          <w:szCs w:val="24"/>
        </w:rPr>
        <w:t>pro-rata fee.</w:t>
      </w:r>
    </w:p>
    <w:p w14:paraId="7FF65E53" w14:textId="77777777" w:rsidR="00C516B9" w:rsidRDefault="00661C46" w:rsidP="0052689E">
      <w:pPr>
        <w:numPr>
          <w:ilvl w:val="0"/>
          <w:numId w:val="21"/>
        </w:numPr>
        <w:spacing w:after="0"/>
        <w:ind w:left="426" w:hanging="426"/>
        <w:rPr>
          <w:sz w:val="24"/>
          <w:szCs w:val="24"/>
        </w:rPr>
      </w:pPr>
      <w:r w:rsidRPr="001174D9">
        <w:rPr>
          <w:sz w:val="24"/>
          <w:szCs w:val="24"/>
        </w:rPr>
        <w:t xml:space="preserve">Extensions </w:t>
      </w:r>
      <w:r w:rsidR="00095FFA">
        <w:rPr>
          <w:sz w:val="24"/>
          <w:szCs w:val="24"/>
        </w:rPr>
        <w:t>to the submission</w:t>
      </w:r>
      <w:r w:rsidR="00B56682">
        <w:rPr>
          <w:sz w:val="24"/>
          <w:szCs w:val="24"/>
        </w:rPr>
        <w:t>/resubmission</w:t>
      </w:r>
      <w:r w:rsidR="00095FFA">
        <w:rPr>
          <w:sz w:val="24"/>
          <w:szCs w:val="24"/>
        </w:rPr>
        <w:t xml:space="preserve"> deadline of up </w:t>
      </w:r>
      <w:r w:rsidR="006B74B3">
        <w:rPr>
          <w:sz w:val="24"/>
          <w:szCs w:val="24"/>
        </w:rPr>
        <w:t xml:space="preserve">to </w:t>
      </w:r>
      <w:r w:rsidR="00044270">
        <w:rPr>
          <w:sz w:val="24"/>
          <w:szCs w:val="24"/>
        </w:rPr>
        <w:t xml:space="preserve">6 weeks can be granted by the School. </w:t>
      </w:r>
      <w:r w:rsidR="00FE25C4">
        <w:rPr>
          <w:sz w:val="24"/>
          <w:szCs w:val="24"/>
        </w:rPr>
        <w:t>Applications for an e</w:t>
      </w:r>
      <w:r w:rsidR="006B74B3">
        <w:rPr>
          <w:sz w:val="24"/>
          <w:szCs w:val="24"/>
        </w:rPr>
        <w:t>xtension longer than</w:t>
      </w:r>
      <w:r w:rsidR="00044270">
        <w:rPr>
          <w:sz w:val="24"/>
          <w:szCs w:val="24"/>
        </w:rPr>
        <w:t xml:space="preserve"> 6 weeks </w:t>
      </w:r>
      <w:r w:rsidR="00095FFA">
        <w:rPr>
          <w:sz w:val="24"/>
          <w:szCs w:val="24"/>
        </w:rPr>
        <w:t xml:space="preserve">will </w:t>
      </w:r>
      <w:r w:rsidRPr="001174D9">
        <w:rPr>
          <w:sz w:val="24"/>
          <w:szCs w:val="24"/>
        </w:rPr>
        <w:t xml:space="preserve">be </w:t>
      </w:r>
      <w:r w:rsidR="00A54392">
        <w:rPr>
          <w:sz w:val="24"/>
          <w:szCs w:val="24"/>
        </w:rPr>
        <w:t xml:space="preserve">considered </w:t>
      </w:r>
      <w:r w:rsidRPr="001174D9">
        <w:rPr>
          <w:sz w:val="24"/>
          <w:szCs w:val="24"/>
        </w:rPr>
        <w:t xml:space="preserve">at Faculty level. </w:t>
      </w:r>
    </w:p>
    <w:p w14:paraId="298DA1BF" w14:textId="77777777" w:rsidR="009775A3" w:rsidRDefault="009775A3" w:rsidP="0052689E">
      <w:pPr>
        <w:numPr>
          <w:ilvl w:val="0"/>
          <w:numId w:val="21"/>
        </w:numPr>
        <w:spacing w:after="0"/>
        <w:ind w:left="426" w:hanging="426"/>
        <w:rPr>
          <w:sz w:val="24"/>
          <w:szCs w:val="24"/>
        </w:rPr>
      </w:pPr>
      <w:r w:rsidRPr="00C516B9">
        <w:rPr>
          <w:sz w:val="24"/>
          <w:szCs w:val="24"/>
        </w:rPr>
        <w:t xml:space="preserve">All applications for </w:t>
      </w:r>
      <w:r w:rsidR="0031548C">
        <w:rPr>
          <w:sz w:val="24"/>
          <w:szCs w:val="24"/>
        </w:rPr>
        <w:t xml:space="preserve">second </w:t>
      </w:r>
      <w:r w:rsidRPr="009775A3">
        <w:rPr>
          <w:iCs/>
          <w:sz w:val="24"/>
          <w:szCs w:val="24"/>
        </w:rPr>
        <w:t>extension</w:t>
      </w:r>
      <w:r w:rsidRPr="00C516B9">
        <w:rPr>
          <w:iCs/>
          <w:sz w:val="24"/>
          <w:szCs w:val="24"/>
        </w:rPr>
        <w:t xml:space="preserve"> </w:t>
      </w:r>
      <w:r w:rsidR="00FE12DD">
        <w:rPr>
          <w:sz w:val="24"/>
          <w:szCs w:val="24"/>
        </w:rPr>
        <w:t xml:space="preserve">to the submission/resubmission deadline </w:t>
      </w:r>
      <w:r w:rsidR="0031548C">
        <w:rPr>
          <w:sz w:val="24"/>
          <w:szCs w:val="24"/>
        </w:rPr>
        <w:t xml:space="preserve">must </w:t>
      </w:r>
      <w:r w:rsidRPr="00C516B9">
        <w:rPr>
          <w:sz w:val="24"/>
          <w:szCs w:val="24"/>
        </w:rPr>
        <w:t xml:space="preserve">be submitted to the </w:t>
      </w:r>
      <w:r w:rsidR="0052689E">
        <w:rPr>
          <w:sz w:val="24"/>
          <w:szCs w:val="24"/>
        </w:rPr>
        <w:t xml:space="preserve">School for </w:t>
      </w:r>
      <w:r w:rsidRPr="00C516B9">
        <w:rPr>
          <w:sz w:val="24"/>
          <w:szCs w:val="24"/>
        </w:rPr>
        <w:t xml:space="preserve">Faculty </w:t>
      </w:r>
      <w:r w:rsidR="0052689E">
        <w:rPr>
          <w:sz w:val="24"/>
          <w:szCs w:val="24"/>
        </w:rPr>
        <w:t>consideration</w:t>
      </w:r>
      <w:r w:rsidR="00BF3FE2">
        <w:rPr>
          <w:sz w:val="24"/>
          <w:szCs w:val="24"/>
        </w:rPr>
        <w:t>, regardless of the length requested.</w:t>
      </w:r>
    </w:p>
    <w:p w14:paraId="3982DF26" w14:textId="77777777" w:rsidR="00C516B9" w:rsidRDefault="00C516B9" w:rsidP="0052689E">
      <w:pPr>
        <w:numPr>
          <w:ilvl w:val="0"/>
          <w:numId w:val="21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Permission for an</w:t>
      </w:r>
      <w:r w:rsidR="00661C46" w:rsidRPr="001174D9">
        <w:rPr>
          <w:sz w:val="24"/>
          <w:szCs w:val="24"/>
        </w:rPr>
        <w:t xml:space="preserve"> extension </w:t>
      </w:r>
      <w:r w:rsidR="00FE12DD">
        <w:rPr>
          <w:sz w:val="24"/>
          <w:szCs w:val="24"/>
        </w:rPr>
        <w:t xml:space="preserve">to the submission/resubmission deadline of </w:t>
      </w:r>
      <w:r w:rsidR="00FE25C4">
        <w:rPr>
          <w:sz w:val="24"/>
          <w:szCs w:val="24"/>
        </w:rPr>
        <w:t>longer</w:t>
      </w:r>
      <w:r w:rsidR="00CB49CA" w:rsidRPr="001174D9">
        <w:rPr>
          <w:sz w:val="24"/>
          <w:szCs w:val="24"/>
        </w:rPr>
        <w:t xml:space="preserve"> than 6</w:t>
      </w:r>
      <w:r w:rsidR="00661C46" w:rsidRPr="001174D9">
        <w:rPr>
          <w:sz w:val="24"/>
          <w:szCs w:val="24"/>
        </w:rPr>
        <w:t xml:space="preserve"> months</w:t>
      </w:r>
      <w:r>
        <w:rPr>
          <w:sz w:val="24"/>
          <w:szCs w:val="24"/>
        </w:rPr>
        <w:t xml:space="preserve"> will not be granted</w:t>
      </w:r>
      <w:r w:rsidR="00661C46" w:rsidRPr="001174D9">
        <w:rPr>
          <w:sz w:val="24"/>
          <w:szCs w:val="24"/>
        </w:rPr>
        <w:t xml:space="preserve"> </w:t>
      </w:r>
      <w:r w:rsidR="008F7055">
        <w:rPr>
          <w:sz w:val="24"/>
          <w:szCs w:val="24"/>
        </w:rPr>
        <w:t>except</w:t>
      </w:r>
      <w:r w:rsidR="00DF1A58">
        <w:rPr>
          <w:sz w:val="24"/>
          <w:szCs w:val="24"/>
        </w:rPr>
        <w:t xml:space="preserve"> in exceptional circumstances</w:t>
      </w:r>
      <w:r w:rsidR="006B74B3">
        <w:rPr>
          <w:sz w:val="24"/>
          <w:szCs w:val="24"/>
        </w:rPr>
        <w:t>.</w:t>
      </w:r>
    </w:p>
    <w:p w14:paraId="6CB78892" w14:textId="77777777" w:rsidR="002668F5" w:rsidRDefault="00E667B8" w:rsidP="00E667B8">
      <w:pPr>
        <w:rPr>
          <w:sz w:val="24"/>
          <w:szCs w:val="24"/>
        </w:rPr>
      </w:pPr>
      <w:r w:rsidRPr="002A1C81">
        <w:rPr>
          <w:b/>
          <w:bCs/>
          <w:sz w:val="24"/>
          <w:szCs w:val="24"/>
        </w:rPr>
        <w:lastRenderedPageBreak/>
        <w:t>Progress reviews</w:t>
      </w:r>
      <w:r w:rsidR="002668F5">
        <w:rPr>
          <w:sz w:val="24"/>
          <w:szCs w:val="24"/>
        </w:rPr>
        <w:t xml:space="preserve"> </w:t>
      </w:r>
    </w:p>
    <w:p w14:paraId="57FF4C16" w14:textId="77777777" w:rsidR="002668F5" w:rsidRDefault="002668F5" w:rsidP="00E667B8">
      <w:pPr>
        <w:rPr>
          <w:sz w:val="24"/>
          <w:szCs w:val="24"/>
        </w:rPr>
      </w:pPr>
    </w:p>
    <w:p w14:paraId="7816DC5A" w14:textId="77777777" w:rsidR="00E667B8" w:rsidRDefault="00E667B8" w:rsidP="00E667B8">
      <w:pPr>
        <w:rPr>
          <w:sz w:val="24"/>
          <w:szCs w:val="24"/>
        </w:rPr>
      </w:pPr>
      <w:r w:rsidRPr="002A1C81">
        <w:rPr>
          <w:sz w:val="24"/>
          <w:szCs w:val="24"/>
        </w:rPr>
        <w:t xml:space="preserve">The </w:t>
      </w:r>
      <w:hyperlink r:id="rId16" w:history="1">
        <w:r w:rsidRPr="002A1C81">
          <w:rPr>
            <w:rStyle w:val="Hyperlink"/>
            <w:sz w:val="24"/>
            <w:szCs w:val="24"/>
          </w:rPr>
          <w:t>Policy on the Progress and Review of Postgraduate Research Students</w:t>
        </w:r>
      </w:hyperlink>
      <w:r w:rsidRPr="002A1C81">
        <w:rPr>
          <w:sz w:val="24"/>
          <w:szCs w:val="24"/>
        </w:rPr>
        <w:t xml:space="preserve"> states that formal progress meetings </w:t>
      </w:r>
      <w:r w:rsidR="00FB6E73">
        <w:rPr>
          <w:sz w:val="24"/>
          <w:szCs w:val="24"/>
        </w:rPr>
        <w:t xml:space="preserve">(Mid and Annual Reviews) </w:t>
      </w:r>
      <w:r w:rsidR="00641AB9" w:rsidRPr="002A1C81">
        <w:rPr>
          <w:sz w:val="24"/>
          <w:szCs w:val="24"/>
        </w:rPr>
        <w:t xml:space="preserve">should </w:t>
      </w:r>
      <w:r w:rsidRPr="002A1C81">
        <w:rPr>
          <w:sz w:val="24"/>
          <w:szCs w:val="24"/>
        </w:rPr>
        <w:t xml:space="preserve">take place </w:t>
      </w:r>
      <w:r w:rsidR="00641AB9" w:rsidRPr="002A1C81">
        <w:rPr>
          <w:sz w:val="24"/>
          <w:szCs w:val="24"/>
        </w:rPr>
        <w:t>twice a year.</w:t>
      </w:r>
      <w:r w:rsidR="00F03F6D" w:rsidRPr="002A1C81">
        <w:rPr>
          <w:sz w:val="24"/>
          <w:szCs w:val="24"/>
        </w:rPr>
        <w:t> </w:t>
      </w:r>
      <w:r w:rsidR="00FE4C63">
        <w:rPr>
          <w:sz w:val="24"/>
          <w:szCs w:val="24"/>
        </w:rPr>
        <w:t>Therefore, if you</w:t>
      </w:r>
      <w:r w:rsidRPr="002A1C81">
        <w:rPr>
          <w:sz w:val="24"/>
          <w:szCs w:val="24"/>
        </w:rPr>
        <w:t xml:space="preserve"> </w:t>
      </w:r>
      <w:r w:rsidR="00641AB9" w:rsidRPr="002A1C81">
        <w:rPr>
          <w:sz w:val="24"/>
          <w:szCs w:val="24"/>
        </w:rPr>
        <w:t>have been</w:t>
      </w:r>
      <w:r w:rsidRPr="002A1C81">
        <w:rPr>
          <w:sz w:val="24"/>
          <w:szCs w:val="24"/>
        </w:rPr>
        <w:t xml:space="preserve"> granted </w:t>
      </w:r>
      <w:r w:rsidR="006B74B3">
        <w:rPr>
          <w:sz w:val="24"/>
          <w:szCs w:val="24"/>
        </w:rPr>
        <w:t xml:space="preserve">a 6 </w:t>
      </w:r>
      <w:r w:rsidR="0055045E" w:rsidRPr="002A1C81">
        <w:rPr>
          <w:sz w:val="24"/>
          <w:szCs w:val="24"/>
        </w:rPr>
        <w:t xml:space="preserve">month </w:t>
      </w:r>
      <w:r w:rsidR="0055045E" w:rsidRPr="00C12FDB">
        <w:rPr>
          <w:sz w:val="24"/>
          <w:szCs w:val="24"/>
        </w:rPr>
        <w:t>extension to the prescribed programme</w:t>
      </w:r>
      <w:r w:rsidR="0055045E" w:rsidRPr="002A1C81">
        <w:rPr>
          <w:sz w:val="24"/>
          <w:szCs w:val="24"/>
        </w:rPr>
        <w:t xml:space="preserve"> </w:t>
      </w:r>
      <w:r w:rsidR="00FE4C63">
        <w:rPr>
          <w:sz w:val="24"/>
          <w:szCs w:val="24"/>
        </w:rPr>
        <w:t xml:space="preserve">you </w:t>
      </w:r>
      <w:r w:rsidR="0055045E" w:rsidRPr="002A1C81">
        <w:rPr>
          <w:sz w:val="24"/>
          <w:szCs w:val="24"/>
        </w:rPr>
        <w:t xml:space="preserve">are required to have a formal progress review during the extension period. Likewise, </w:t>
      </w:r>
      <w:r w:rsidR="0055045E" w:rsidRPr="0055045E">
        <w:rPr>
          <w:sz w:val="24"/>
          <w:szCs w:val="24"/>
        </w:rPr>
        <w:t xml:space="preserve">under </w:t>
      </w:r>
      <w:r w:rsidR="0055045E">
        <w:rPr>
          <w:sz w:val="24"/>
          <w:szCs w:val="24"/>
        </w:rPr>
        <w:t>exceptional</w:t>
      </w:r>
      <w:r w:rsidR="0055045E" w:rsidRPr="0055045E">
        <w:rPr>
          <w:sz w:val="24"/>
          <w:szCs w:val="24"/>
        </w:rPr>
        <w:t xml:space="preserve"> circumstances</w:t>
      </w:r>
      <w:r w:rsidR="0055045E">
        <w:rPr>
          <w:sz w:val="24"/>
          <w:szCs w:val="24"/>
        </w:rPr>
        <w:t>,</w:t>
      </w:r>
      <w:r w:rsidR="0055045E" w:rsidRPr="0055045E">
        <w:rPr>
          <w:sz w:val="24"/>
          <w:szCs w:val="24"/>
        </w:rPr>
        <w:t xml:space="preserve"> </w:t>
      </w:r>
      <w:r w:rsidR="00FE4C63">
        <w:rPr>
          <w:sz w:val="24"/>
          <w:szCs w:val="24"/>
        </w:rPr>
        <w:t xml:space="preserve">if you </w:t>
      </w:r>
      <w:r w:rsidR="0055045E" w:rsidRPr="002A1C81">
        <w:rPr>
          <w:sz w:val="24"/>
          <w:szCs w:val="24"/>
        </w:rPr>
        <w:t>have been granted an extension longer than 6 months</w:t>
      </w:r>
      <w:r w:rsidR="00641AB9" w:rsidRPr="002A1C81">
        <w:rPr>
          <w:sz w:val="24"/>
          <w:szCs w:val="24"/>
        </w:rPr>
        <w:t xml:space="preserve"> </w:t>
      </w:r>
      <w:r w:rsidR="00FE4C63">
        <w:rPr>
          <w:sz w:val="24"/>
          <w:szCs w:val="24"/>
        </w:rPr>
        <w:t xml:space="preserve">you </w:t>
      </w:r>
      <w:r w:rsidR="0055045E" w:rsidRPr="002A1C81">
        <w:rPr>
          <w:sz w:val="24"/>
          <w:szCs w:val="24"/>
        </w:rPr>
        <w:t>are required to</w:t>
      </w:r>
      <w:r w:rsidR="00641AB9" w:rsidRPr="002A1C81">
        <w:rPr>
          <w:sz w:val="24"/>
          <w:szCs w:val="24"/>
        </w:rPr>
        <w:t xml:space="preserve"> </w:t>
      </w:r>
      <w:r w:rsidR="0055045E" w:rsidRPr="002A1C81">
        <w:rPr>
          <w:sz w:val="24"/>
          <w:szCs w:val="24"/>
        </w:rPr>
        <w:t xml:space="preserve">have </w:t>
      </w:r>
      <w:r w:rsidR="00641AB9" w:rsidRPr="002A1C81">
        <w:rPr>
          <w:sz w:val="24"/>
          <w:szCs w:val="24"/>
        </w:rPr>
        <w:t xml:space="preserve">formal </w:t>
      </w:r>
      <w:r w:rsidRPr="002A1C81">
        <w:rPr>
          <w:sz w:val="24"/>
          <w:szCs w:val="24"/>
        </w:rPr>
        <w:t>progress review</w:t>
      </w:r>
      <w:r w:rsidR="00667195" w:rsidRPr="002A1C81">
        <w:rPr>
          <w:sz w:val="24"/>
          <w:szCs w:val="24"/>
        </w:rPr>
        <w:t xml:space="preserve">(s) at </w:t>
      </w:r>
      <w:r w:rsidR="0055045E" w:rsidRPr="002A1C81">
        <w:rPr>
          <w:sz w:val="24"/>
          <w:szCs w:val="24"/>
        </w:rPr>
        <w:t>least</w:t>
      </w:r>
      <w:r w:rsidR="00667195" w:rsidRPr="002A1C81">
        <w:rPr>
          <w:sz w:val="24"/>
          <w:szCs w:val="24"/>
        </w:rPr>
        <w:t xml:space="preserve"> </w:t>
      </w:r>
      <w:r w:rsidR="0055045E" w:rsidRPr="002A1C81">
        <w:rPr>
          <w:sz w:val="24"/>
          <w:szCs w:val="24"/>
        </w:rPr>
        <w:t xml:space="preserve">every </w:t>
      </w:r>
      <w:r w:rsidR="00667195" w:rsidRPr="002A1C81">
        <w:rPr>
          <w:sz w:val="24"/>
          <w:szCs w:val="24"/>
        </w:rPr>
        <w:t>6 months</w:t>
      </w:r>
      <w:r w:rsidR="003C3BD1">
        <w:rPr>
          <w:sz w:val="24"/>
          <w:szCs w:val="24"/>
        </w:rPr>
        <w:t xml:space="preserve">. </w:t>
      </w:r>
      <w:r w:rsidRPr="002A1C81">
        <w:rPr>
          <w:sz w:val="24"/>
          <w:szCs w:val="24"/>
        </w:rPr>
        <w:t>This is to</w:t>
      </w:r>
      <w:r w:rsidR="00FE4C63">
        <w:rPr>
          <w:sz w:val="24"/>
          <w:szCs w:val="24"/>
        </w:rPr>
        <w:t xml:space="preserve"> review and record your</w:t>
      </w:r>
      <w:r w:rsidRPr="002A1C81">
        <w:rPr>
          <w:sz w:val="24"/>
          <w:szCs w:val="24"/>
        </w:rPr>
        <w:t xml:space="preserve"> progress, identify any issues </w:t>
      </w:r>
      <w:r w:rsidR="00FE4C63">
        <w:rPr>
          <w:sz w:val="24"/>
          <w:szCs w:val="24"/>
        </w:rPr>
        <w:t>and to determine if you have</w:t>
      </w:r>
      <w:r w:rsidR="00667195" w:rsidRPr="002A1C81">
        <w:rPr>
          <w:sz w:val="24"/>
          <w:szCs w:val="24"/>
        </w:rPr>
        <w:t xml:space="preserve"> made satisfactory progress</w:t>
      </w:r>
      <w:r w:rsidRPr="002A1C81">
        <w:rPr>
          <w:sz w:val="24"/>
          <w:szCs w:val="24"/>
        </w:rPr>
        <w:t xml:space="preserve"> and </w:t>
      </w:r>
      <w:r w:rsidR="00667195" w:rsidRPr="002A1C81">
        <w:rPr>
          <w:sz w:val="24"/>
          <w:szCs w:val="24"/>
        </w:rPr>
        <w:t>can</w:t>
      </w:r>
      <w:r w:rsidRPr="002A1C81">
        <w:rPr>
          <w:sz w:val="24"/>
          <w:szCs w:val="24"/>
        </w:rPr>
        <w:t xml:space="preserve"> apply for </w:t>
      </w:r>
      <w:r w:rsidR="009D3F51">
        <w:rPr>
          <w:sz w:val="24"/>
          <w:szCs w:val="24"/>
        </w:rPr>
        <w:t xml:space="preserve">the </w:t>
      </w:r>
      <w:r w:rsidRPr="002A1C81">
        <w:rPr>
          <w:sz w:val="24"/>
          <w:szCs w:val="24"/>
        </w:rPr>
        <w:t xml:space="preserve">submission pending </w:t>
      </w:r>
      <w:r w:rsidR="009D3F51">
        <w:rPr>
          <w:sz w:val="24"/>
          <w:szCs w:val="24"/>
        </w:rPr>
        <w:t>pe</w:t>
      </w:r>
      <w:r w:rsidR="00021B41">
        <w:rPr>
          <w:sz w:val="24"/>
          <w:szCs w:val="24"/>
        </w:rPr>
        <w:t>r</w:t>
      </w:r>
      <w:r w:rsidR="009D3F51">
        <w:rPr>
          <w:sz w:val="24"/>
          <w:szCs w:val="24"/>
        </w:rPr>
        <w:t xml:space="preserve">iod, </w:t>
      </w:r>
      <w:r w:rsidR="00667195" w:rsidRPr="002A1C81">
        <w:rPr>
          <w:sz w:val="24"/>
          <w:szCs w:val="24"/>
        </w:rPr>
        <w:t>where</w:t>
      </w:r>
      <w:r w:rsidR="006B74B3">
        <w:rPr>
          <w:sz w:val="24"/>
          <w:szCs w:val="24"/>
        </w:rPr>
        <w:t xml:space="preserve"> applicable. </w:t>
      </w:r>
      <w:r w:rsidR="00667195" w:rsidRPr="002A1C81">
        <w:rPr>
          <w:sz w:val="24"/>
          <w:szCs w:val="24"/>
        </w:rPr>
        <w:t>The Faculty recommends that</w:t>
      </w:r>
      <w:r w:rsidRPr="002A1C81">
        <w:rPr>
          <w:sz w:val="24"/>
          <w:szCs w:val="24"/>
        </w:rPr>
        <w:t xml:space="preserve"> </w:t>
      </w:r>
      <w:r w:rsidR="00FE4C63">
        <w:rPr>
          <w:sz w:val="24"/>
          <w:szCs w:val="24"/>
        </w:rPr>
        <w:t xml:space="preserve">any </w:t>
      </w:r>
      <w:r w:rsidR="00E02DB9">
        <w:rPr>
          <w:sz w:val="24"/>
          <w:szCs w:val="24"/>
        </w:rPr>
        <w:t>student</w:t>
      </w:r>
      <w:r w:rsidR="00FE4C63">
        <w:rPr>
          <w:sz w:val="24"/>
          <w:szCs w:val="24"/>
        </w:rPr>
        <w:t xml:space="preserve"> granted a</w:t>
      </w:r>
      <w:r w:rsidRPr="002A1C81">
        <w:rPr>
          <w:sz w:val="24"/>
          <w:szCs w:val="24"/>
        </w:rPr>
        <w:t xml:space="preserve"> 6 months extension to programme</w:t>
      </w:r>
      <w:r w:rsidR="00667195" w:rsidRPr="002A1C81">
        <w:rPr>
          <w:sz w:val="24"/>
          <w:szCs w:val="24"/>
        </w:rPr>
        <w:t xml:space="preserve"> should</w:t>
      </w:r>
      <w:r w:rsidRPr="002A1C81">
        <w:rPr>
          <w:sz w:val="24"/>
          <w:szCs w:val="24"/>
        </w:rPr>
        <w:t xml:space="preserve"> have </w:t>
      </w:r>
      <w:r w:rsidR="00667195" w:rsidRPr="002A1C81">
        <w:rPr>
          <w:sz w:val="24"/>
          <w:szCs w:val="24"/>
        </w:rPr>
        <w:t>a formal progress</w:t>
      </w:r>
      <w:r w:rsidRPr="002A1C81">
        <w:rPr>
          <w:sz w:val="24"/>
          <w:szCs w:val="24"/>
        </w:rPr>
        <w:t xml:space="preserve"> review in month 4</w:t>
      </w:r>
      <w:r w:rsidR="00667195" w:rsidRPr="002A1C81">
        <w:rPr>
          <w:sz w:val="24"/>
          <w:szCs w:val="24"/>
        </w:rPr>
        <w:t xml:space="preserve"> or 5. </w:t>
      </w:r>
    </w:p>
    <w:p w14:paraId="20106C46" w14:textId="77777777" w:rsidR="002668F5" w:rsidRPr="002A1C81" w:rsidRDefault="002668F5" w:rsidP="00E667B8">
      <w:pPr>
        <w:rPr>
          <w:sz w:val="24"/>
          <w:szCs w:val="24"/>
        </w:rPr>
      </w:pPr>
    </w:p>
    <w:p w14:paraId="31166B68" w14:textId="77777777" w:rsidR="00E667B8" w:rsidRPr="002A1C81" w:rsidRDefault="00E667B8" w:rsidP="00E667B8">
      <w:pPr>
        <w:rPr>
          <w:sz w:val="24"/>
          <w:szCs w:val="24"/>
        </w:rPr>
      </w:pPr>
      <w:r w:rsidRPr="002A1C81">
        <w:rPr>
          <w:sz w:val="24"/>
          <w:szCs w:val="24"/>
        </w:rPr>
        <w:t xml:space="preserve">A progress review milestone for the extension period </w:t>
      </w:r>
      <w:r w:rsidR="00C12FDB">
        <w:rPr>
          <w:sz w:val="24"/>
          <w:szCs w:val="24"/>
        </w:rPr>
        <w:t xml:space="preserve">must be completed </w:t>
      </w:r>
      <w:r w:rsidR="00AC5F5B" w:rsidRPr="00AC5F5B">
        <w:rPr>
          <w:sz w:val="24"/>
          <w:szCs w:val="24"/>
        </w:rPr>
        <w:t>in eProg</w:t>
      </w:r>
      <w:r w:rsidRPr="002A1C81">
        <w:rPr>
          <w:sz w:val="24"/>
          <w:szCs w:val="24"/>
        </w:rPr>
        <w:t>.  The dea</w:t>
      </w:r>
      <w:r w:rsidR="009D3F51">
        <w:rPr>
          <w:sz w:val="24"/>
          <w:szCs w:val="24"/>
        </w:rPr>
        <w:t>dline for the progress review will</w:t>
      </w:r>
      <w:r w:rsidRPr="002A1C81">
        <w:rPr>
          <w:sz w:val="24"/>
          <w:szCs w:val="24"/>
        </w:rPr>
        <w:t xml:space="preserve"> be confirmed by the School </w:t>
      </w:r>
      <w:r w:rsidR="006B74B3">
        <w:rPr>
          <w:sz w:val="24"/>
          <w:szCs w:val="24"/>
        </w:rPr>
        <w:t xml:space="preserve">and the appropriate milestone(s) and form(s) will </w:t>
      </w:r>
      <w:r w:rsidR="00C12FDB">
        <w:rPr>
          <w:sz w:val="24"/>
          <w:szCs w:val="24"/>
        </w:rPr>
        <w:t xml:space="preserve">be attached to </w:t>
      </w:r>
      <w:r w:rsidR="00E02DB9">
        <w:rPr>
          <w:sz w:val="24"/>
          <w:szCs w:val="24"/>
        </w:rPr>
        <w:t>your</w:t>
      </w:r>
      <w:r w:rsidRPr="002A1C81">
        <w:rPr>
          <w:sz w:val="24"/>
          <w:szCs w:val="24"/>
        </w:rPr>
        <w:t xml:space="preserve"> </w:t>
      </w:r>
      <w:r w:rsidR="006B74B3">
        <w:rPr>
          <w:sz w:val="24"/>
          <w:szCs w:val="24"/>
        </w:rPr>
        <w:t xml:space="preserve">eProg </w:t>
      </w:r>
      <w:r w:rsidRPr="002A1C81">
        <w:rPr>
          <w:sz w:val="24"/>
          <w:szCs w:val="24"/>
        </w:rPr>
        <w:t>record.</w:t>
      </w:r>
    </w:p>
    <w:p w14:paraId="4423548A" w14:textId="77777777" w:rsidR="00817AB5" w:rsidRPr="001174D9" w:rsidRDefault="00817AB5" w:rsidP="00817AB5">
      <w:pPr>
        <w:spacing w:after="0"/>
        <w:rPr>
          <w:sz w:val="24"/>
          <w:szCs w:val="24"/>
        </w:rPr>
      </w:pPr>
    </w:p>
    <w:p w14:paraId="1A6F1138" w14:textId="77777777" w:rsidR="004D59D4" w:rsidRDefault="004D59D4" w:rsidP="006B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b/>
          <w:bCs/>
          <w:sz w:val="24"/>
          <w:szCs w:val="24"/>
        </w:rPr>
      </w:pPr>
    </w:p>
    <w:p w14:paraId="31F45814" w14:textId="77777777" w:rsidR="006B74B3" w:rsidRDefault="003C3BD1" w:rsidP="006B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6B74B3">
        <w:rPr>
          <w:b/>
          <w:bCs/>
          <w:sz w:val="24"/>
          <w:szCs w:val="24"/>
        </w:rPr>
        <w:t>unded students:</w:t>
      </w:r>
    </w:p>
    <w:p w14:paraId="05E3BCBA" w14:textId="77777777" w:rsidR="006B74B3" w:rsidRDefault="006B74B3" w:rsidP="009D3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b/>
          <w:bCs/>
          <w:sz w:val="24"/>
          <w:szCs w:val="24"/>
        </w:rPr>
      </w:pPr>
    </w:p>
    <w:p w14:paraId="0CCBEDA9" w14:textId="77777777" w:rsidR="006B74B3" w:rsidRDefault="006B74B3" w:rsidP="009D3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bCs/>
          <w:sz w:val="24"/>
          <w:szCs w:val="24"/>
        </w:rPr>
      </w:pPr>
      <w:r w:rsidRPr="00D17C75">
        <w:rPr>
          <w:bCs/>
          <w:sz w:val="24"/>
          <w:szCs w:val="24"/>
        </w:rPr>
        <w:t>All sources of funding must be stated on the application form.</w:t>
      </w:r>
    </w:p>
    <w:p w14:paraId="066927D1" w14:textId="77777777" w:rsidR="006B74B3" w:rsidRDefault="006B74B3" w:rsidP="009D3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bCs/>
          <w:sz w:val="24"/>
          <w:szCs w:val="24"/>
        </w:rPr>
      </w:pPr>
    </w:p>
    <w:p w14:paraId="0B2931FB" w14:textId="77777777" w:rsidR="003C3BD1" w:rsidRDefault="00FE4C63" w:rsidP="003C3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>
        <w:rPr>
          <w:sz w:val="24"/>
          <w:szCs w:val="24"/>
        </w:rPr>
        <w:t>If you are a Research Council funded student, you</w:t>
      </w:r>
      <w:r w:rsidR="003C3BD1">
        <w:rPr>
          <w:sz w:val="24"/>
          <w:szCs w:val="24"/>
        </w:rPr>
        <w:t xml:space="preserve"> should </w:t>
      </w:r>
      <w:r>
        <w:rPr>
          <w:sz w:val="24"/>
          <w:szCs w:val="24"/>
        </w:rPr>
        <w:t>refer to the guidelines of your</w:t>
      </w:r>
      <w:r w:rsidR="003C3BD1">
        <w:rPr>
          <w:sz w:val="24"/>
          <w:szCs w:val="24"/>
        </w:rPr>
        <w:t xml:space="preserve"> funding body before submitting an application</w:t>
      </w:r>
      <w:r w:rsidR="003C3BD1" w:rsidRPr="001174D9">
        <w:rPr>
          <w:sz w:val="24"/>
          <w:szCs w:val="24"/>
        </w:rPr>
        <w:t xml:space="preserve">. </w:t>
      </w:r>
    </w:p>
    <w:p w14:paraId="466F0E60" w14:textId="77777777" w:rsidR="009960E4" w:rsidRDefault="009960E4" w:rsidP="009D3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</w:p>
    <w:p w14:paraId="2D874873" w14:textId="77777777" w:rsidR="003C3BD1" w:rsidRPr="003C3BD1" w:rsidRDefault="00FE4C63" w:rsidP="009D3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>
        <w:rPr>
          <w:sz w:val="24"/>
          <w:szCs w:val="24"/>
        </w:rPr>
        <w:t>Please</w:t>
      </w:r>
      <w:r w:rsidR="00661C46" w:rsidRPr="003C3BD1">
        <w:rPr>
          <w:sz w:val="24"/>
          <w:szCs w:val="24"/>
        </w:rPr>
        <w:t xml:space="preserve"> be aware that extensions </w:t>
      </w:r>
      <w:r w:rsidR="003C3BD1" w:rsidRPr="003C3BD1">
        <w:rPr>
          <w:sz w:val="24"/>
          <w:szCs w:val="24"/>
        </w:rPr>
        <w:t xml:space="preserve">to the prescribed programme period </w:t>
      </w:r>
      <w:r>
        <w:rPr>
          <w:sz w:val="24"/>
          <w:szCs w:val="24"/>
        </w:rPr>
        <w:t>should be approved by your</w:t>
      </w:r>
      <w:r w:rsidR="00661C46" w:rsidRPr="003C3BD1">
        <w:rPr>
          <w:sz w:val="24"/>
          <w:szCs w:val="24"/>
        </w:rPr>
        <w:t xml:space="preserve"> funding body</w:t>
      </w:r>
      <w:r w:rsidR="00761696" w:rsidRPr="003C3BD1">
        <w:rPr>
          <w:sz w:val="24"/>
          <w:szCs w:val="24"/>
        </w:rPr>
        <w:t xml:space="preserve"> in the </w:t>
      </w:r>
      <w:r w:rsidR="00661C46" w:rsidRPr="003C3BD1">
        <w:rPr>
          <w:sz w:val="24"/>
          <w:szCs w:val="24"/>
        </w:rPr>
        <w:t>first</w:t>
      </w:r>
      <w:r w:rsidR="00761696" w:rsidRPr="003C3BD1">
        <w:rPr>
          <w:sz w:val="24"/>
          <w:szCs w:val="24"/>
        </w:rPr>
        <w:t xml:space="preserve"> instance</w:t>
      </w:r>
      <w:r w:rsidR="002668F5" w:rsidRPr="003C3BD1">
        <w:rPr>
          <w:sz w:val="24"/>
          <w:szCs w:val="24"/>
        </w:rPr>
        <w:t xml:space="preserve">. </w:t>
      </w:r>
      <w:r w:rsidR="003C3BD1" w:rsidRPr="003C3BD1">
        <w:rPr>
          <w:sz w:val="24"/>
          <w:szCs w:val="24"/>
        </w:rPr>
        <w:t>The Faculty of Humanities PGR Office will liaise with the relevant funding b</w:t>
      </w:r>
      <w:r w:rsidR="00DD08C7">
        <w:rPr>
          <w:sz w:val="24"/>
          <w:szCs w:val="24"/>
        </w:rPr>
        <w:t>ody</w:t>
      </w:r>
      <w:r w:rsidR="003C3BD1" w:rsidRPr="003C3BD1">
        <w:rPr>
          <w:sz w:val="24"/>
          <w:szCs w:val="24"/>
        </w:rPr>
        <w:t xml:space="preserve"> and inform the School of the outcome. </w:t>
      </w:r>
    </w:p>
    <w:p w14:paraId="39F339DF" w14:textId="77777777" w:rsidR="003C3BD1" w:rsidRPr="003C3BD1" w:rsidRDefault="003C3BD1" w:rsidP="009D3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</w:p>
    <w:p w14:paraId="42FFEE89" w14:textId="77777777" w:rsidR="0086349A" w:rsidRPr="00BE2148" w:rsidRDefault="009A434F" w:rsidP="009D3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 w:rsidRPr="00BE2148">
        <w:rPr>
          <w:bCs/>
          <w:sz w:val="24"/>
          <w:szCs w:val="24"/>
        </w:rPr>
        <w:t>All</w:t>
      </w:r>
      <w:r w:rsidR="00FE25C4" w:rsidRPr="00BE2148">
        <w:rPr>
          <w:bCs/>
          <w:sz w:val="24"/>
          <w:szCs w:val="24"/>
        </w:rPr>
        <w:t xml:space="preserve"> applications</w:t>
      </w:r>
      <w:r w:rsidR="003C3BD1" w:rsidRPr="00BE2148">
        <w:rPr>
          <w:bCs/>
          <w:sz w:val="24"/>
          <w:szCs w:val="24"/>
        </w:rPr>
        <w:t xml:space="preserve"> for extension to the submission</w:t>
      </w:r>
      <w:r w:rsidR="00723136">
        <w:rPr>
          <w:bCs/>
          <w:sz w:val="24"/>
          <w:szCs w:val="24"/>
        </w:rPr>
        <w:t>/resubmission</w:t>
      </w:r>
      <w:r w:rsidR="003C3BD1" w:rsidRPr="00BE2148">
        <w:rPr>
          <w:bCs/>
          <w:sz w:val="24"/>
          <w:szCs w:val="24"/>
        </w:rPr>
        <w:t xml:space="preserve"> deadline are at the discretion of the University.</w:t>
      </w:r>
      <w:r w:rsidR="00FE25C4" w:rsidRPr="00BE2148">
        <w:rPr>
          <w:bCs/>
          <w:sz w:val="24"/>
          <w:szCs w:val="24"/>
        </w:rPr>
        <w:t xml:space="preserve"> </w:t>
      </w:r>
    </w:p>
    <w:p w14:paraId="6F6EE565" w14:textId="77777777" w:rsidR="009A434F" w:rsidRPr="001174D9" w:rsidRDefault="009A434F" w:rsidP="002C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both"/>
        <w:rPr>
          <w:sz w:val="24"/>
          <w:szCs w:val="24"/>
        </w:rPr>
      </w:pPr>
    </w:p>
    <w:p w14:paraId="0C63358D" w14:textId="77777777" w:rsidR="00693DFB" w:rsidRDefault="00693DFB" w:rsidP="00CB49CA">
      <w:pPr>
        <w:spacing w:after="0"/>
        <w:jc w:val="both"/>
        <w:rPr>
          <w:b/>
          <w:bCs/>
          <w:sz w:val="24"/>
          <w:szCs w:val="24"/>
        </w:rPr>
      </w:pPr>
    </w:p>
    <w:p w14:paraId="550A1E64" w14:textId="77777777" w:rsidR="00FE25C4" w:rsidRPr="001174D9" w:rsidRDefault="00FE25C4" w:rsidP="00CB49CA">
      <w:pPr>
        <w:spacing w:after="0"/>
        <w:jc w:val="both"/>
        <w:rPr>
          <w:b/>
          <w:bCs/>
          <w:sz w:val="24"/>
          <w:szCs w:val="24"/>
        </w:rPr>
      </w:pPr>
    </w:p>
    <w:p w14:paraId="003CB6B4" w14:textId="77777777" w:rsidR="009D3F51" w:rsidRPr="00316FD5" w:rsidRDefault="006D6FEE" w:rsidP="00316FD5">
      <w:pPr>
        <w:pStyle w:val="ListParagraph"/>
        <w:numPr>
          <w:ilvl w:val="0"/>
          <w:numId w:val="9"/>
        </w:numPr>
        <w:spacing w:after="0"/>
        <w:jc w:val="both"/>
        <w:rPr>
          <w:b/>
          <w:bCs/>
          <w:sz w:val="24"/>
          <w:szCs w:val="24"/>
        </w:rPr>
      </w:pPr>
      <w:r w:rsidRPr="00540757">
        <w:rPr>
          <w:b/>
          <w:bCs/>
          <w:sz w:val="24"/>
          <w:szCs w:val="24"/>
          <w:u w:val="single"/>
        </w:rPr>
        <w:t>Thesis Word Limit Increase</w:t>
      </w:r>
      <w:r w:rsidR="00316FD5">
        <w:rPr>
          <w:b/>
          <w:bCs/>
          <w:sz w:val="24"/>
          <w:szCs w:val="24"/>
          <w:u w:val="single"/>
        </w:rPr>
        <w:t xml:space="preserve"> </w:t>
      </w:r>
      <w:r w:rsidR="00316FD5" w:rsidRPr="00316FD5">
        <w:rPr>
          <w:b/>
          <w:bCs/>
          <w:sz w:val="24"/>
          <w:szCs w:val="24"/>
        </w:rPr>
        <w:t xml:space="preserve">- </w:t>
      </w:r>
      <w:r w:rsidR="009D3F51" w:rsidRPr="00316FD5">
        <w:rPr>
          <w:b/>
          <w:bCs/>
          <w:sz w:val="24"/>
          <w:szCs w:val="24"/>
        </w:rPr>
        <w:t>NB there is no tolerance level at PhD level regarding the word limit.</w:t>
      </w:r>
    </w:p>
    <w:p w14:paraId="3439B8BC" w14:textId="77777777" w:rsidR="00817AB5" w:rsidRPr="001174D9" w:rsidRDefault="00817AB5" w:rsidP="0052689E">
      <w:pPr>
        <w:spacing w:after="0"/>
        <w:rPr>
          <w:b/>
          <w:bCs/>
          <w:sz w:val="24"/>
          <w:szCs w:val="24"/>
        </w:rPr>
      </w:pPr>
    </w:p>
    <w:p w14:paraId="2570D79F" w14:textId="77777777" w:rsidR="006D6FEE" w:rsidRDefault="004D4111" w:rsidP="0052689E">
      <w:pPr>
        <w:numPr>
          <w:ilvl w:val="0"/>
          <w:numId w:val="23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All a</w:t>
      </w:r>
      <w:r w:rsidR="006013A7" w:rsidRPr="001174D9">
        <w:rPr>
          <w:sz w:val="24"/>
          <w:szCs w:val="24"/>
        </w:rPr>
        <w:t xml:space="preserve">pplications </w:t>
      </w:r>
      <w:r w:rsidR="006D6FEE">
        <w:rPr>
          <w:sz w:val="24"/>
          <w:szCs w:val="24"/>
        </w:rPr>
        <w:t xml:space="preserve">to increase </w:t>
      </w:r>
      <w:r w:rsidR="009D3F51">
        <w:rPr>
          <w:sz w:val="24"/>
          <w:szCs w:val="24"/>
        </w:rPr>
        <w:t xml:space="preserve">the </w:t>
      </w:r>
      <w:r w:rsidR="006D6FEE">
        <w:rPr>
          <w:sz w:val="24"/>
          <w:szCs w:val="24"/>
        </w:rPr>
        <w:t xml:space="preserve">thesis word limit </w:t>
      </w:r>
      <w:r w:rsidR="006013A7" w:rsidRPr="001174D9">
        <w:rPr>
          <w:sz w:val="24"/>
          <w:szCs w:val="24"/>
        </w:rPr>
        <w:t xml:space="preserve">will be </w:t>
      </w:r>
      <w:r w:rsidR="00955CC8">
        <w:rPr>
          <w:sz w:val="24"/>
          <w:szCs w:val="24"/>
        </w:rPr>
        <w:t>considered</w:t>
      </w:r>
      <w:r w:rsidR="006013A7" w:rsidRPr="001174D9">
        <w:rPr>
          <w:sz w:val="24"/>
          <w:szCs w:val="24"/>
        </w:rPr>
        <w:t xml:space="preserve"> by </w:t>
      </w:r>
      <w:r w:rsidR="00955CC8">
        <w:rPr>
          <w:sz w:val="24"/>
          <w:szCs w:val="24"/>
        </w:rPr>
        <w:t>the S</w:t>
      </w:r>
      <w:r w:rsidR="006013A7" w:rsidRPr="001174D9">
        <w:rPr>
          <w:sz w:val="24"/>
          <w:szCs w:val="24"/>
        </w:rPr>
        <w:t>chool</w:t>
      </w:r>
      <w:r w:rsidR="006D6FEE">
        <w:rPr>
          <w:sz w:val="24"/>
          <w:szCs w:val="24"/>
        </w:rPr>
        <w:t xml:space="preserve"> in the first instance</w:t>
      </w:r>
      <w:r w:rsidR="009D3F51">
        <w:rPr>
          <w:sz w:val="24"/>
          <w:szCs w:val="24"/>
        </w:rPr>
        <w:t>.</w:t>
      </w:r>
    </w:p>
    <w:p w14:paraId="750CB005" w14:textId="77777777" w:rsidR="006D6FEE" w:rsidRDefault="006013A7" w:rsidP="0052689E">
      <w:pPr>
        <w:numPr>
          <w:ilvl w:val="0"/>
          <w:numId w:val="23"/>
        </w:numPr>
        <w:spacing w:after="0"/>
        <w:ind w:left="426" w:hanging="426"/>
        <w:rPr>
          <w:sz w:val="24"/>
          <w:szCs w:val="24"/>
        </w:rPr>
      </w:pPr>
      <w:r w:rsidRPr="001174D9">
        <w:rPr>
          <w:sz w:val="24"/>
          <w:szCs w:val="24"/>
        </w:rPr>
        <w:t xml:space="preserve">Applications </w:t>
      </w:r>
      <w:r w:rsidR="009D3F51">
        <w:rPr>
          <w:sz w:val="24"/>
          <w:szCs w:val="24"/>
        </w:rPr>
        <w:t xml:space="preserve">of </w:t>
      </w:r>
      <w:r w:rsidR="006D6FEE">
        <w:rPr>
          <w:sz w:val="24"/>
          <w:szCs w:val="24"/>
        </w:rPr>
        <w:t>up to</w:t>
      </w:r>
      <w:r w:rsidRPr="001174D9">
        <w:rPr>
          <w:sz w:val="24"/>
          <w:szCs w:val="24"/>
        </w:rPr>
        <w:t xml:space="preserve"> 10% of the </w:t>
      </w:r>
      <w:r w:rsidR="006D6FEE">
        <w:rPr>
          <w:sz w:val="24"/>
          <w:szCs w:val="24"/>
        </w:rPr>
        <w:t xml:space="preserve">thesis </w:t>
      </w:r>
      <w:r w:rsidRPr="001174D9">
        <w:rPr>
          <w:sz w:val="24"/>
          <w:szCs w:val="24"/>
        </w:rPr>
        <w:t xml:space="preserve">word limit can be </w:t>
      </w:r>
      <w:r w:rsidR="006D6FEE">
        <w:rPr>
          <w:sz w:val="24"/>
          <w:szCs w:val="24"/>
        </w:rPr>
        <w:t>considered</w:t>
      </w:r>
      <w:r w:rsidR="009A434F">
        <w:rPr>
          <w:sz w:val="24"/>
          <w:szCs w:val="24"/>
        </w:rPr>
        <w:t xml:space="preserve"> at School level by the </w:t>
      </w:r>
      <w:r w:rsidR="002F6800">
        <w:rPr>
          <w:sz w:val="24"/>
          <w:szCs w:val="24"/>
        </w:rPr>
        <w:t>Associate</w:t>
      </w:r>
      <w:r w:rsidR="009A434F">
        <w:rPr>
          <w:sz w:val="24"/>
          <w:szCs w:val="24"/>
        </w:rPr>
        <w:t xml:space="preserve"> D</w:t>
      </w:r>
      <w:r w:rsidRPr="001174D9">
        <w:rPr>
          <w:sz w:val="24"/>
          <w:szCs w:val="24"/>
        </w:rPr>
        <w:t>irector</w:t>
      </w:r>
      <w:r w:rsidR="002F6800">
        <w:rPr>
          <w:sz w:val="24"/>
          <w:szCs w:val="24"/>
        </w:rPr>
        <w:t xml:space="preserve"> for Postgraduate Research</w:t>
      </w:r>
      <w:r w:rsidRPr="001174D9">
        <w:rPr>
          <w:sz w:val="24"/>
          <w:szCs w:val="24"/>
        </w:rPr>
        <w:t xml:space="preserve">. </w:t>
      </w:r>
      <w:r w:rsidR="00DC79C9">
        <w:rPr>
          <w:sz w:val="24"/>
          <w:szCs w:val="24"/>
        </w:rPr>
        <w:t>A</w:t>
      </w:r>
      <w:r w:rsidRPr="001174D9">
        <w:rPr>
          <w:sz w:val="24"/>
          <w:szCs w:val="24"/>
        </w:rPr>
        <w:t xml:space="preserve">pplications </w:t>
      </w:r>
      <w:r w:rsidR="0052689E">
        <w:rPr>
          <w:sz w:val="24"/>
          <w:szCs w:val="24"/>
        </w:rPr>
        <w:t xml:space="preserve">over </w:t>
      </w:r>
      <w:r w:rsidR="003B083E" w:rsidRPr="001174D9">
        <w:rPr>
          <w:sz w:val="24"/>
          <w:szCs w:val="24"/>
        </w:rPr>
        <w:t>10%</w:t>
      </w:r>
      <w:r w:rsidR="00DC79C9">
        <w:rPr>
          <w:sz w:val="24"/>
          <w:szCs w:val="24"/>
        </w:rPr>
        <w:t xml:space="preserve"> </w:t>
      </w:r>
      <w:r w:rsidR="0052689E">
        <w:rPr>
          <w:sz w:val="24"/>
          <w:szCs w:val="24"/>
        </w:rPr>
        <w:t xml:space="preserve">will be considered by Faculty, </w:t>
      </w:r>
      <w:r w:rsidR="00955CC8">
        <w:rPr>
          <w:sz w:val="24"/>
          <w:szCs w:val="24"/>
        </w:rPr>
        <w:t>with a statem</w:t>
      </w:r>
      <w:r w:rsidR="002F6800">
        <w:rPr>
          <w:sz w:val="24"/>
          <w:szCs w:val="24"/>
        </w:rPr>
        <w:t>ent to be provided from the School Associate D</w:t>
      </w:r>
      <w:r w:rsidR="002F6800" w:rsidRPr="001174D9">
        <w:rPr>
          <w:sz w:val="24"/>
          <w:szCs w:val="24"/>
        </w:rPr>
        <w:t>irector</w:t>
      </w:r>
      <w:r w:rsidR="002F6800">
        <w:rPr>
          <w:sz w:val="24"/>
          <w:szCs w:val="24"/>
        </w:rPr>
        <w:t xml:space="preserve"> for Postgraduate Research</w:t>
      </w:r>
      <w:r w:rsidR="003B083E" w:rsidRPr="001174D9">
        <w:rPr>
          <w:sz w:val="24"/>
          <w:szCs w:val="24"/>
        </w:rPr>
        <w:t xml:space="preserve">. </w:t>
      </w:r>
    </w:p>
    <w:p w14:paraId="02C9B80A" w14:textId="77777777" w:rsidR="006D6FEE" w:rsidRDefault="006D6FEE" w:rsidP="0052689E">
      <w:pPr>
        <w:numPr>
          <w:ilvl w:val="0"/>
          <w:numId w:val="23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Justificatio</w:t>
      </w:r>
      <w:r w:rsidR="004D4111">
        <w:rPr>
          <w:sz w:val="24"/>
          <w:szCs w:val="24"/>
        </w:rPr>
        <w:t>n of why the increase is needed</w:t>
      </w:r>
      <w:r>
        <w:rPr>
          <w:sz w:val="24"/>
          <w:szCs w:val="24"/>
        </w:rPr>
        <w:t xml:space="preserve"> must be provided</w:t>
      </w:r>
      <w:r w:rsidR="00FE4C63">
        <w:rPr>
          <w:sz w:val="24"/>
          <w:szCs w:val="24"/>
        </w:rPr>
        <w:t xml:space="preserve"> in your application</w:t>
      </w:r>
      <w:r w:rsidR="00B50546">
        <w:rPr>
          <w:sz w:val="24"/>
          <w:szCs w:val="24"/>
        </w:rPr>
        <w:t>,</w:t>
      </w:r>
      <w:r>
        <w:rPr>
          <w:sz w:val="24"/>
          <w:szCs w:val="24"/>
        </w:rPr>
        <w:t xml:space="preserve"> along with</w:t>
      </w:r>
      <w:r w:rsidR="008634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86349A">
        <w:rPr>
          <w:sz w:val="24"/>
          <w:szCs w:val="24"/>
        </w:rPr>
        <w:t>support</w:t>
      </w:r>
      <w:r>
        <w:rPr>
          <w:sz w:val="24"/>
          <w:szCs w:val="24"/>
        </w:rPr>
        <w:t>ing statement from</w:t>
      </w:r>
      <w:r w:rsidR="009D3F51">
        <w:rPr>
          <w:sz w:val="24"/>
          <w:szCs w:val="24"/>
        </w:rPr>
        <w:t xml:space="preserve"> the</w:t>
      </w:r>
      <w:r w:rsidR="0086349A">
        <w:rPr>
          <w:sz w:val="24"/>
          <w:szCs w:val="24"/>
        </w:rPr>
        <w:t xml:space="preserve"> supervisor(s)</w:t>
      </w:r>
    </w:p>
    <w:p w14:paraId="0FA613CE" w14:textId="77777777" w:rsidR="00BE185B" w:rsidRPr="00BE185B" w:rsidRDefault="00FE4C63" w:rsidP="00BE185B">
      <w:pPr>
        <w:numPr>
          <w:ilvl w:val="0"/>
          <w:numId w:val="22"/>
        </w:numPr>
        <w:spacing w:after="0"/>
        <w:ind w:left="426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You should submit your</w:t>
      </w:r>
      <w:r w:rsidR="00AD054E">
        <w:rPr>
          <w:sz w:val="24"/>
          <w:szCs w:val="24"/>
        </w:rPr>
        <w:t xml:space="preserve"> </w:t>
      </w:r>
      <w:r w:rsidR="004D4111">
        <w:rPr>
          <w:sz w:val="24"/>
          <w:szCs w:val="24"/>
        </w:rPr>
        <w:t>application for an</w:t>
      </w:r>
      <w:r w:rsidR="00955CC8">
        <w:rPr>
          <w:sz w:val="24"/>
          <w:szCs w:val="24"/>
        </w:rPr>
        <w:t xml:space="preserve"> increase </w:t>
      </w:r>
      <w:r w:rsidR="004D4111">
        <w:rPr>
          <w:sz w:val="24"/>
          <w:szCs w:val="24"/>
        </w:rPr>
        <w:t xml:space="preserve">of </w:t>
      </w:r>
      <w:r w:rsidR="00955CC8">
        <w:rPr>
          <w:sz w:val="24"/>
          <w:szCs w:val="24"/>
        </w:rPr>
        <w:t>the thesis word limit</w:t>
      </w:r>
      <w:r w:rsidR="00AD054E">
        <w:rPr>
          <w:sz w:val="24"/>
          <w:szCs w:val="24"/>
        </w:rPr>
        <w:t xml:space="preserve"> no less than 6 weeks prior to </w:t>
      </w:r>
      <w:r>
        <w:rPr>
          <w:sz w:val="24"/>
          <w:szCs w:val="24"/>
        </w:rPr>
        <w:t>your</w:t>
      </w:r>
      <w:r w:rsidR="00955CC8">
        <w:rPr>
          <w:sz w:val="24"/>
          <w:szCs w:val="24"/>
        </w:rPr>
        <w:t xml:space="preserve"> </w:t>
      </w:r>
      <w:r w:rsidR="00AD054E">
        <w:rPr>
          <w:sz w:val="24"/>
          <w:szCs w:val="24"/>
        </w:rPr>
        <w:t>submission</w:t>
      </w:r>
      <w:r w:rsidR="00955CC8">
        <w:rPr>
          <w:sz w:val="24"/>
          <w:szCs w:val="24"/>
        </w:rPr>
        <w:t xml:space="preserve"> date</w:t>
      </w:r>
      <w:r w:rsidR="008D2A58">
        <w:rPr>
          <w:sz w:val="24"/>
          <w:szCs w:val="24"/>
        </w:rPr>
        <w:t>.</w:t>
      </w:r>
    </w:p>
    <w:p w14:paraId="715273D7" w14:textId="77777777" w:rsidR="003B083E" w:rsidRPr="001174D9" w:rsidRDefault="003B083E" w:rsidP="006978B9">
      <w:pPr>
        <w:spacing w:after="0"/>
        <w:jc w:val="both"/>
        <w:rPr>
          <w:sz w:val="24"/>
          <w:szCs w:val="24"/>
        </w:rPr>
      </w:pPr>
    </w:p>
    <w:p w14:paraId="0333042F" w14:textId="77777777" w:rsidR="002C6286" w:rsidRPr="0090566E" w:rsidRDefault="009960E4" w:rsidP="004D59D4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E5B8B7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Research Council </w:t>
      </w:r>
      <w:r w:rsidR="0090566E" w:rsidRPr="0090566E">
        <w:rPr>
          <w:b/>
          <w:bCs/>
          <w:sz w:val="24"/>
          <w:szCs w:val="24"/>
        </w:rPr>
        <w:t xml:space="preserve">funded students: </w:t>
      </w:r>
    </w:p>
    <w:p w14:paraId="573422F7" w14:textId="77777777" w:rsidR="0086349A" w:rsidRPr="001174D9" w:rsidRDefault="0086349A" w:rsidP="004D59D4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E5B8B7"/>
        <w:spacing w:after="0"/>
        <w:jc w:val="both"/>
        <w:rPr>
          <w:sz w:val="24"/>
          <w:szCs w:val="24"/>
        </w:rPr>
      </w:pPr>
    </w:p>
    <w:p w14:paraId="062E37CD" w14:textId="77777777" w:rsidR="004D59D4" w:rsidRPr="003A6324" w:rsidRDefault="006D6FEE" w:rsidP="003A6324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E5B8B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There is no requirement by</w:t>
      </w:r>
      <w:r w:rsidR="003B083E" w:rsidRPr="001174D9">
        <w:rPr>
          <w:sz w:val="24"/>
          <w:szCs w:val="24"/>
        </w:rPr>
        <w:t xml:space="preserve"> </w:t>
      </w:r>
      <w:r w:rsidR="00540757">
        <w:rPr>
          <w:sz w:val="24"/>
          <w:szCs w:val="24"/>
        </w:rPr>
        <w:t>Research C</w:t>
      </w:r>
      <w:r>
        <w:rPr>
          <w:sz w:val="24"/>
          <w:szCs w:val="24"/>
        </w:rPr>
        <w:t xml:space="preserve">ouncils to seek their approval or to report permissions to increase </w:t>
      </w:r>
      <w:r w:rsidR="00BC2531">
        <w:rPr>
          <w:sz w:val="24"/>
          <w:szCs w:val="24"/>
        </w:rPr>
        <w:t xml:space="preserve">the </w:t>
      </w:r>
      <w:r>
        <w:rPr>
          <w:sz w:val="24"/>
          <w:szCs w:val="24"/>
        </w:rPr>
        <w:t>thesis word limit</w:t>
      </w:r>
      <w:r w:rsidR="003B083E" w:rsidRPr="001174D9">
        <w:rPr>
          <w:sz w:val="24"/>
          <w:szCs w:val="24"/>
        </w:rPr>
        <w:t xml:space="preserve">. </w:t>
      </w:r>
    </w:p>
    <w:p w14:paraId="361F6454" w14:textId="77777777" w:rsidR="00D81A39" w:rsidRPr="001174D9" w:rsidRDefault="00D81A39" w:rsidP="00CB49CA">
      <w:pPr>
        <w:spacing w:after="0"/>
        <w:jc w:val="both"/>
        <w:rPr>
          <w:b/>
          <w:bCs/>
          <w:sz w:val="24"/>
          <w:szCs w:val="24"/>
        </w:rPr>
      </w:pPr>
    </w:p>
    <w:p w14:paraId="6D58AE79" w14:textId="77777777" w:rsidR="00114369" w:rsidRPr="009D3F51" w:rsidRDefault="00114369" w:rsidP="009D3F51">
      <w:pPr>
        <w:pStyle w:val="ListParagraph"/>
        <w:numPr>
          <w:ilvl w:val="0"/>
          <w:numId w:val="25"/>
        </w:numPr>
        <w:spacing w:after="0"/>
        <w:rPr>
          <w:b/>
          <w:bCs/>
          <w:sz w:val="24"/>
          <w:szCs w:val="24"/>
          <w:u w:val="single"/>
        </w:rPr>
      </w:pPr>
      <w:r w:rsidRPr="009D3F51">
        <w:rPr>
          <w:b/>
          <w:bCs/>
          <w:sz w:val="24"/>
          <w:szCs w:val="24"/>
          <w:u w:val="single"/>
        </w:rPr>
        <w:t xml:space="preserve">Other </w:t>
      </w:r>
      <w:r w:rsidR="009D3F51">
        <w:rPr>
          <w:b/>
          <w:bCs/>
          <w:sz w:val="24"/>
          <w:szCs w:val="24"/>
          <w:u w:val="single"/>
        </w:rPr>
        <w:t xml:space="preserve">changes to a postgraduate research </w:t>
      </w:r>
      <w:r w:rsidR="002F0306" w:rsidRPr="009D3F51">
        <w:rPr>
          <w:b/>
          <w:bCs/>
          <w:sz w:val="24"/>
          <w:szCs w:val="24"/>
          <w:u w:val="single"/>
        </w:rPr>
        <w:t xml:space="preserve">programme </w:t>
      </w:r>
    </w:p>
    <w:p w14:paraId="7E2A4E7D" w14:textId="77777777" w:rsidR="00114369" w:rsidRDefault="00114369" w:rsidP="00114369">
      <w:pPr>
        <w:spacing w:after="0"/>
        <w:rPr>
          <w:sz w:val="24"/>
          <w:szCs w:val="24"/>
        </w:rPr>
      </w:pPr>
    </w:p>
    <w:p w14:paraId="38121F66" w14:textId="77777777" w:rsidR="00114369" w:rsidRDefault="00114369" w:rsidP="001143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following permissions </w:t>
      </w:r>
      <w:r w:rsidR="00403ABE">
        <w:rPr>
          <w:sz w:val="24"/>
          <w:szCs w:val="24"/>
        </w:rPr>
        <w:t>do not r</w:t>
      </w:r>
      <w:r w:rsidR="00FE4C63">
        <w:rPr>
          <w:sz w:val="24"/>
          <w:szCs w:val="24"/>
        </w:rPr>
        <w:t>equire Faculty approval but advice</w:t>
      </w:r>
      <w:r w:rsidR="00403ABE">
        <w:rPr>
          <w:sz w:val="24"/>
          <w:szCs w:val="24"/>
        </w:rPr>
        <w:t xml:space="preserve"> shou</w:t>
      </w:r>
      <w:r w:rsidR="00FE4C63">
        <w:rPr>
          <w:sz w:val="24"/>
          <w:szCs w:val="24"/>
        </w:rPr>
        <w:t>ld be taken if you are</w:t>
      </w:r>
      <w:r w:rsidR="00403ABE">
        <w:rPr>
          <w:sz w:val="24"/>
          <w:szCs w:val="24"/>
        </w:rPr>
        <w:t xml:space="preserve"> funded by </w:t>
      </w:r>
      <w:r w:rsidR="009D3F51">
        <w:rPr>
          <w:sz w:val="24"/>
          <w:szCs w:val="24"/>
        </w:rPr>
        <w:t>a Research C</w:t>
      </w:r>
      <w:r w:rsidR="00CA4185">
        <w:rPr>
          <w:sz w:val="24"/>
          <w:szCs w:val="24"/>
        </w:rPr>
        <w:t xml:space="preserve">ouncil or </w:t>
      </w:r>
      <w:r w:rsidR="009D3F51">
        <w:rPr>
          <w:sz w:val="24"/>
          <w:szCs w:val="24"/>
        </w:rPr>
        <w:t xml:space="preserve">the </w:t>
      </w:r>
      <w:r w:rsidR="00CA4185">
        <w:rPr>
          <w:sz w:val="24"/>
          <w:szCs w:val="24"/>
        </w:rPr>
        <w:t xml:space="preserve">University. </w:t>
      </w:r>
    </w:p>
    <w:p w14:paraId="2A4B6DFD" w14:textId="77777777" w:rsidR="00114369" w:rsidRDefault="00114369" w:rsidP="00114369">
      <w:pPr>
        <w:spacing w:after="0"/>
        <w:jc w:val="both"/>
        <w:rPr>
          <w:sz w:val="24"/>
          <w:szCs w:val="24"/>
        </w:rPr>
      </w:pPr>
    </w:p>
    <w:p w14:paraId="2AC745E6" w14:textId="77777777" w:rsidR="00114369" w:rsidRDefault="00114369" w:rsidP="00114369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114369">
        <w:rPr>
          <w:sz w:val="24"/>
          <w:szCs w:val="24"/>
        </w:rPr>
        <w:t>Change of D</w:t>
      </w:r>
      <w:r>
        <w:rPr>
          <w:sz w:val="24"/>
          <w:szCs w:val="24"/>
        </w:rPr>
        <w:t>egree</w:t>
      </w:r>
    </w:p>
    <w:p w14:paraId="39D14ADE" w14:textId="77777777" w:rsidR="00114369" w:rsidRDefault="00114369" w:rsidP="00114369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114369">
        <w:rPr>
          <w:sz w:val="24"/>
          <w:szCs w:val="24"/>
        </w:rPr>
        <w:t>Change of Programme</w:t>
      </w:r>
    </w:p>
    <w:p w14:paraId="2D31F6F9" w14:textId="77777777" w:rsidR="00114369" w:rsidRDefault="00114369" w:rsidP="00114369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Change of Mode of Attendance</w:t>
      </w:r>
    </w:p>
    <w:p w14:paraId="70DC7D81" w14:textId="77777777" w:rsidR="00BC2531" w:rsidRDefault="00BC2531" w:rsidP="00BC2531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Early submission of Thesis </w:t>
      </w:r>
    </w:p>
    <w:p w14:paraId="55C7AFE7" w14:textId="77777777" w:rsidR="00BC2531" w:rsidRPr="00BC2531" w:rsidRDefault="00BC2531" w:rsidP="00BC2531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392582">
        <w:rPr>
          <w:sz w:val="24"/>
          <w:szCs w:val="24"/>
        </w:rPr>
        <w:t>Change of Thesis Title</w:t>
      </w:r>
    </w:p>
    <w:p w14:paraId="68B41C70" w14:textId="77777777" w:rsidR="00392582" w:rsidRDefault="00C23586" w:rsidP="00392582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Change of Supervisor(s)</w:t>
      </w:r>
      <w:r w:rsidR="00392582" w:rsidRPr="00392582">
        <w:rPr>
          <w:sz w:val="24"/>
          <w:szCs w:val="24"/>
        </w:rPr>
        <w:t xml:space="preserve"> </w:t>
      </w:r>
    </w:p>
    <w:p w14:paraId="60B3E7A0" w14:textId="77777777" w:rsidR="00BC2531" w:rsidRDefault="00BC2531" w:rsidP="00392582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Placements</w:t>
      </w:r>
    </w:p>
    <w:p w14:paraId="70C9D763" w14:textId="77777777" w:rsidR="00BC2531" w:rsidRDefault="00BC2531" w:rsidP="00392582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Exchanges</w:t>
      </w:r>
    </w:p>
    <w:p w14:paraId="0A58F13F" w14:textId="77777777" w:rsidR="00BC2531" w:rsidRDefault="00BC2531" w:rsidP="00392582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Internships</w:t>
      </w:r>
    </w:p>
    <w:p w14:paraId="112BB02B" w14:textId="77777777" w:rsidR="0079477B" w:rsidRPr="0079477B" w:rsidRDefault="00114369" w:rsidP="0079477B">
      <w:pPr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Fieldwork</w:t>
      </w:r>
      <w:r w:rsidR="0052689E" w:rsidRPr="005276B5">
        <w:rPr>
          <w:b/>
          <w:sz w:val="24"/>
          <w:szCs w:val="24"/>
        </w:rPr>
        <w:t>– see separate application form on the Graduate School website</w:t>
      </w:r>
      <w:r w:rsidR="005276B5">
        <w:rPr>
          <w:b/>
          <w:sz w:val="24"/>
          <w:szCs w:val="24"/>
        </w:rPr>
        <w:t xml:space="preserve">: </w:t>
      </w:r>
      <w:hyperlink r:id="rId17" w:history="1">
        <w:r w:rsidR="0079477B" w:rsidRPr="0079477B">
          <w:rPr>
            <w:rStyle w:val="Hyperlink"/>
            <w:sz w:val="24"/>
            <w:szCs w:val="24"/>
          </w:rPr>
          <w:t>https://www.alc.manchester.ac.uk/student-intranet/postgraduate/postgraduate-research/handbooks-and-forms/</w:t>
        </w:r>
      </w:hyperlink>
    </w:p>
    <w:p w14:paraId="54121086" w14:textId="77777777" w:rsidR="00114369" w:rsidRDefault="00114369" w:rsidP="00114369">
      <w:pPr>
        <w:spacing w:after="0"/>
        <w:jc w:val="both"/>
        <w:rPr>
          <w:sz w:val="24"/>
          <w:szCs w:val="24"/>
        </w:rPr>
      </w:pPr>
    </w:p>
    <w:p w14:paraId="5410D9A4" w14:textId="77777777" w:rsidR="001B33F7" w:rsidRDefault="001B33F7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b/>
          <w:bCs/>
          <w:sz w:val="24"/>
          <w:szCs w:val="24"/>
          <w:u w:val="single"/>
        </w:rPr>
      </w:pPr>
    </w:p>
    <w:p w14:paraId="257A572D" w14:textId="77777777" w:rsidR="00114369" w:rsidRDefault="00214D33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Research Council</w:t>
      </w:r>
      <w:r w:rsidR="00114369" w:rsidRPr="00B00531">
        <w:rPr>
          <w:b/>
          <w:bCs/>
          <w:sz w:val="24"/>
          <w:szCs w:val="24"/>
          <w:u w:val="single"/>
        </w:rPr>
        <w:t xml:space="preserve"> funded students</w:t>
      </w:r>
      <w:r w:rsidR="00114369">
        <w:rPr>
          <w:sz w:val="24"/>
          <w:szCs w:val="24"/>
        </w:rPr>
        <w:t xml:space="preserve">: </w:t>
      </w:r>
    </w:p>
    <w:p w14:paraId="616F10B8" w14:textId="77777777" w:rsidR="00114369" w:rsidRDefault="00114369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</w:p>
    <w:p w14:paraId="7CE14599" w14:textId="77777777" w:rsidR="009D3F51" w:rsidRPr="001B33F7" w:rsidRDefault="00FE4C63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>
        <w:rPr>
          <w:sz w:val="24"/>
          <w:szCs w:val="24"/>
        </w:rPr>
        <w:t>If you are a</w:t>
      </w:r>
      <w:r w:rsidR="00E02DB9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114369">
        <w:rPr>
          <w:sz w:val="24"/>
          <w:szCs w:val="24"/>
        </w:rPr>
        <w:t xml:space="preserve">ESRC </w:t>
      </w:r>
      <w:r w:rsidR="008F6C46">
        <w:rPr>
          <w:sz w:val="24"/>
          <w:szCs w:val="24"/>
        </w:rPr>
        <w:t xml:space="preserve">NWDTC or NWSSDTP </w:t>
      </w:r>
      <w:r>
        <w:rPr>
          <w:sz w:val="24"/>
          <w:szCs w:val="24"/>
        </w:rPr>
        <w:t>funded student, you</w:t>
      </w:r>
      <w:r w:rsidR="00114369">
        <w:rPr>
          <w:sz w:val="24"/>
          <w:szCs w:val="24"/>
        </w:rPr>
        <w:t xml:space="preserve"> can apply for </w:t>
      </w:r>
      <w:r w:rsidR="00114369" w:rsidRPr="00D81A39">
        <w:rPr>
          <w:sz w:val="24"/>
          <w:szCs w:val="24"/>
        </w:rPr>
        <w:t>in</w:t>
      </w:r>
      <w:r w:rsidR="00114369" w:rsidRPr="001B33F7">
        <w:rPr>
          <w:sz w:val="24"/>
          <w:szCs w:val="24"/>
        </w:rPr>
        <w:t>ternships</w:t>
      </w:r>
      <w:r w:rsidR="00A65692" w:rsidRPr="001B33F7">
        <w:rPr>
          <w:sz w:val="24"/>
          <w:szCs w:val="24"/>
        </w:rPr>
        <w:t>,</w:t>
      </w:r>
      <w:r w:rsidR="00114369" w:rsidRPr="001B33F7">
        <w:rPr>
          <w:sz w:val="24"/>
          <w:szCs w:val="24"/>
        </w:rPr>
        <w:t xml:space="preserve"> Overseas Institutional Visits</w:t>
      </w:r>
      <w:r w:rsidR="00C9079A">
        <w:rPr>
          <w:sz w:val="24"/>
          <w:szCs w:val="24"/>
        </w:rPr>
        <w:t xml:space="preserve"> (OIVs)</w:t>
      </w:r>
      <w:r w:rsidR="00A65692" w:rsidRPr="001B33F7">
        <w:rPr>
          <w:sz w:val="24"/>
          <w:szCs w:val="24"/>
        </w:rPr>
        <w:t>,</w:t>
      </w:r>
      <w:r w:rsidR="00114369" w:rsidRPr="001B33F7">
        <w:rPr>
          <w:sz w:val="24"/>
          <w:szCs w:val="24"/>
        </w:rPr>
        <w:t xml:space="preserve"> </w:t>
      </w:r>
      <w:r w:rsidR="00A65692">
        <w:rPr>
          <w:sz w:val="24"/>
          <w:szCs w:val="24"/>
        </w:rPr>
        <w:t xml:space="preserve">UK or overseas </w:t>
      </w:r>
      <w:r w:rsidR="00114369" w:rsidRPr="001B33F7">
        <w:rPr>
          <w:sz w:val="24"/>
          <w:szCs w:val="24"/>
        </w:rPr>
        <w:t>fieldwork and Difficult Language Training</w:t>
      </w:r>
      <w:r w:rsidR="00C9079A">
        <w:rPr>
          <w:sz w:val="24"/>
          <w:szCs w:val="24"/>
        </w:rPr>
        <w:t xml:space="preserve"> (DLT)</w:t>
      </w:r>
      <w:r w:rsidR="00114369" w:rsidRPr="001B33F7">
        <w:rPr>
          <w:sz w:val="24"/>
          <w:szCs w:val="24"/>
        </w:rPr>
        <w:t xml:space="preserve">. </w:t>
      </w:r>
    </w:p>
    <w:p w14:paraId="6937E7DB" w14:textId="77777777" w:rsidR="00084F37" w:rsidRDefault="00084F37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</w:p>
    <w:p w14:paraId="20C69E58" w14:textId="77777777" w:rsidR="00114369" w:rsidRDefault="00114369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A65692">
        <w:rPr>
          <w:sz w:val="24"/>
          <w:szCs w:val="24"/>
        </w:rPr>
        <w:t xml:space="preserve">refer to </w:t>
      </w:r>
      <w:hyperlink r:id="rId18" w:history="1">
        <w:r w:rsidR="00A65692" w:rsidRPr="00F20402">
          <w:rPr>
            <w:rStyle w:val="Hyperlink"/>
            <w:sz w:val="24"/>
            <w:szCs w:val="24"/>
          </w:rPr>
          <w:t>http://www.nwdtc.ac.uk/currentstudents/guidelines/</w:t>
        </w:r>
      </w:hyperlink>
      <w:r w:rsidR="00A65692">
        <w:rPr>
          <w:sz w:val="24"/>
          <w:szCs w:val="24"/>
        </w:rPr>
        <w:t xml:space="preserve"> or </w:t>
      </w:r>
      <w:hyperlink r:id="rId19" w:history="1">
        <w:r w:rsidR="008F6C46" w:rsidRPr="00DE5841">
          <w:rPr>
            <w:rStyle w:val="Hyperlink"/>
            <w:sz w:val="24"/>
            <w:szCs w:val="24"/>
          </w:rPr>
          <w:t>https://nwssdtp.ac.uk/current-students/</w:t>
        </w:r>
      </w:hyperlink>
      <w:r w:rsidR="008F6C46">
        <w:rPr>
          <w:sz w:val="24"/>
          <w:szCs w:val="24"/>
        </w:rPr>
        <w:t xml:space="preserve"> or </w:t>
      </w:r>
      <w:r w:rsidR="009D3F51">
        <w:rPr>
          <w:sz w:val="24"/>
          <w:szCs w:val="24"/>
        </w:rPr>
        <w:t xml:space="preserve">contact the </w:t>
      </w:r>
      <w:hyperlink r:id="rId20" w:history="1">
        <w:r w:rsidR="009D3F51" w:rsidRPr="00D81A39">
          <w:rPr>
            <w:rStyle w:val="Hyperlink"/>
            <w:sz w:val="24"/>
            <w:szCs w:val="24"/>
          </w:rPr>
          <w:t xml:space="preserve">Faculty </w:t>
        </w:r>
        <w:r w:rsidR="00D81A39" w:rsidRPr="00D81A39">
          <w:rPr>
            <w:rStyle w:val="Hyperlink"/>
            <w:sz w:val="24"/>
            <w:szCs w:val="24"/>
          </w:rPr>
          <w:t>of Humanities PGR Office</w:t>
        </w:r>
      </w:hyperlink>
      <w:r w:rsidR="00D81A39">
        <w:rPr>
          <w:sz w:val="24"/>
          <w:szCs w:val="24"/>
        </w:rPr>
        <w:t xml:space="preserve"> </w:t>
      </w:r>
      <w:r w:rsidR="009D3F51">
        <w:rPr>
          <w:sz w:val="24"/>
          <w:szCs w:val="24"/>
        </w:rPr>
        <w:t>for guidance</w:t>
      </w:r>
      <w:r>
        <w:rPr>
          <w:sz w:val="24"/>
          <w:szCs w:val="24"/>
        </w:rPr>
        <w:t>.</w:t>
      </w:r>
    </w:p>
    <w:p w14:paraId="7EB54B04" w14:textId="77777777" w:rsidR="00114369" w:rsidRDefault="00114369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</w:p>
    <w:p w14:paraId="0C0BC960" w14:textId="77777777" w:rsidR="00114369" w:rsidRDefault="00FE4C63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are an </w:t>
      </w:r>
      <w:r w:rsidR="00114369">
        <w:rPr>
          <w:sz w:val="24"/>
          <w:szCs w:val="24"/>
        </w:rPr>
        <w:t xml:space="preserve">AHRC </w:t>
      </w:r>
      <w:r>
        <w:rPr>
          <w:sz w:val="24"/>
          <w:szCs w:val="24"/>
        </w:rPr>
        <w:t>funded student, you</w:t>
      </w:r>
      <w:r w:rsidR="00114369">
        <w:rPr>
          <w:sz w:val="24"/>
          <w:szCs w:val="24"/>
        </w:rPr>
        <w:t xml:space="preserve"> can apply for </w:t>
      </w:r>
      <w:r w:rsidR="0046202A">
        <w:rPr>
          <w:sz w:val="24"/>
          <w:szCs w:val="24"/>
        </w:rPr>
        <w:t xml:space="preserve">the </w:t>
      </w:r>
      <w:r w:rsidR="00114369" w:rsidRPr="001B33F7">
        <w:rPr>
          <w:sz w:val="24"/>
          <w:szCs w:val="24"/>
        </w:rPr>
        <w:t>International</w:t>
      </w:r>
      <w:r w:rsidR="00A65692" w:rsidRPr="001B33F7">
        <w:rPr>
          <w:sz w:val="24"/>
          <w:szCs w:val="24"/>
        </w:rPr>
        <w:t xml:space="preserve"> Placement Scheme</w:t>
      </w:r>
      <w:r w:rsidR="00EC2EB8">
        <w:rPr>
          <w:sz w:val="24"/>
          <w:szCs w:val="24"/>
        </w:rPr>
        <w:t xml:space="preserve"> </w:t>
      </w:r>
      <w:r w:rsidR="00A65692" w:rsidRPr="00021B41">
        <w:rPr>
          <w:sz w:val="24"/>
          <w:szCs w:val="24"/>
        </w:rPr>
        <w:t>dire</w:t>
      </w:r>
      <w:r w:rsidR="00A65692">
        <w:rPr>
          <w:sz w:val="24"/>
          <w:szCs w:val="24"/>
        </w:rPr>
        <w:t xml:space="preserve">ctly via </w:t>
      </w:r>
      <w:r w:rsidR="005276B5">
        <w:rPr>
          <w:sz w:val="24"/>
          <w:szCs w:val="24"/>
        </w:rPr>
        <w:t xml:space="preserve">the </w:t>
      </w:r>
      <w:r w:rsidR="003A6324">
        <w:rPr>
          <w:sz w:val="24"/>
          <w:szCs w:val="24"/>
        </w:rPr>
        <w:t xml:space="preserve">AHRC </w:t>
      </w:r>
      <w:r w:rsidR="00114369">
        <w:rPr>
          <w:sz w:val="24"/>
          <w:szCs w:val="24"/>
        </w:rPr>
        <w:t xml:space="preserve">and </w:t>
      </w:r>
      <w:r w:rsidR="00114369" w:rsidRPr="001B33F7">
        <w:rPr>
          <w:sz w:val="24"/>
          <w:szCs w:val="24"/>
        </w:rPr>
        <w:t>Travel/Conference funds</w:t>
      </w:r>
      <w:r w:rsidR="00114369">
        <w:rPr>
          <w:sz w:val="24"/>
          <w:szCs w:val="24"/>
        </w:rPr>
        <w:t xml:space="preserve"> via the</w:t>
      </w:r>
      <w:r w:rsidR="008F6C46">
        <w:rPr>
          <w:sz w:val="24"/>
          <w:szCs w:val="24"/>
        </w:rPr>
        <w:t xml:space="preserve"> NWCDTP</w:t>
      </w:r>
      <w:r w:rsidR="00D81A39">
        <w:rPr>
          <w:sz w:val="24"/>
          <w:szCs w:val="24"/>
        </w:rPr>
        <w:t xml:space="preserve">. </w:t>
      </w:r>
      <w:r w:rsidR="008F6C46">
        <w:rPr>
          <w:sz w:val="24"/>
          <w:szCs w:val="24"/>
        </w:rPr>
        <w:t xml:space="preserve">Please refer to </w:t>
      </w:r>
      <w:hyperlink r:id="rId21" w:history="1">
        <w:r w:rsidR="008F6C46" w:rsidRPr="008F6C46">
          <w:rPr>
            <w:rStyle w:val="Hyperlink"/>
            <w:sz w:val="24"/>
            <w:szCs w:val="24"/>
          </w:rPr>
          <w:t>http://www.nwcdtp.ac.uk/current-students/</w:t>
        </w:r>
      </w:hyperlink>
      <w:r w:rsidR="008F6C46">
        <w:rPr>
          <w:sz w:val="24"/>
          <w:szCs w:val="24"/>
        </w:rPr>
        <w:t xml:space="preserve"> for </w:t>
      </w:r>
      <w:r w:rsidR="0046202A">
        <w:rPr>
          <w:sz w:val="24"/>
          <w:szCs w:val="24"/>
        </w:rPr>
        <w:t>guidance or</w:t>
      </w:r>
      <w:r w:rsidR="00114369">
        <w:rPr>
          <w:sz w:val="24"/>
          <w:szCs w:val="24"/>
        </w:rPr>
        <w:t xml:space="preserve"> contact </w:t>
      </w:r>
      <w:r w:rsidR="004E0218">
        <w:rPr>
          <w:sz w:val="24"/>
          <w:szCs w:val="24"/>
        </w:rPr>
        <w:t xml:space="preserve">the </w:t>
      </w:r>
      <w:hyperlink r:id="rId22" w:history="1">
        <w:r w:rsidR="00114369" w:rsidRPr="00D81A39">
          <w:rPr>
            <w:rStyle w:val="Hyperlink"/>
            <w:sz w:val="24"/>
            <w:szCs w:val="24"/>
          </w:rPr>
          <w:t>Fa</w:t>
        </w:r>
        <w:r w:rsidR="00B67140" w:rsidRPr="00D81A39">
          <w:rPr>
            <w:rStyle w:val="Hyperlink"/>
            <w:sz w:val="24"/>
            <w:szCs w:val="24"/>
          </w:rPr>
          <w:t>culty</w:t>
        </w:r>
        <w:r w:rsidR="009D3F51" w:rsidRPr="00D81A39">
          <w:rPr>
            <w:rStyle w:val="Hyperlink"/>
            <w:sz w:val="24"/>
            <w:szCs w:val="24"/>
          </w:rPr>
          <w:t xml:space="preserve"> </w:t>
        </w:r>
        <w:r w:rsidR="00D81A39" w:rsidRPr="00D81A39">
          <w:rPr>
            <w:rStyle w:val="Hyperlink"/>
            <w:sz w:val="24"/>
            <w:szCs w:val="24"/>
          </w:rPr>
          <w:t xml:space="preserve">of Humanities PGR </w:t>
        </w:r>
        <w:r w:rsidR="005276B5" w:rsidRPr="00D81A39">
          <w:rPr>
            <w:rStyle w:val="Hyperlink"/>
            <w:sz w:val="24"/>
            <w:szCs w:val="24"/>
          </w:rPr>
          <w:t>Office</w:t>
        </w:r>
      </w:hyperlink>
      <w:r w:rsidR="00114369">
        <w:rPr>
          <w:sz w:val="24"/>
          <w:szCs w:val="24"/>
        </w:rPr>
        <w:t>.</w:t>
      </w:r>
    </w:p>
    <w:p w14:paraId="3B391129" w14:textId="77777777" w:rsidR="00114369" w:rsidRDefault="00114369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</w:p>
    <w:p w14:paraId="17542EF5" w14:textId="77777777" w:rsidR="007859C3" w:rsidRDefault="00FE4C63" w:rsidP="00C9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If you are a </w:t>
      </w:r>
      <w:r w:rsidR="00214D33" w:rsidRPr="00DA6101">
        <w:rPr>
          <w:sz w:val="24"/>
          <w:szCs w:val="24"/>
        </w:rPr>
        <w:t>Research Council</w:t>
      </w:r>
      <w:r>
        <w:rPr>
          <w:sz w:val="24"/>
          <w:szCs w:val="24"/>
        </w:rPr>
        <w:t xml:space="preserve"> funded student, you</w:t>
      </w:r>
      <w:r w:rsidR="00114369" w:rsidRPr="00DA6101">
        <w:rPr>
          <w:sz w:val="24"/>
          <w:szCs w:val="24"/>
        </w:rPr>
        <w:t xml:space="preserve"> cannot change </w:t>
      </w:r>
      <w:r>
        <w:rPr>
          <w:sz w:val="24"/>
          <w:szCs w:val="24"/>
        </w:rPr>
        <w:t>your</w:t>
      </w:r>
      <w:r w:rsidR="004E0218" w:rsidRPr="00DA6101">
        <w:rPr>
          <w:sz w:val="24"/>
          <w:szCs w:val="24"/>
        </w:rPr>
        <w:t xml:space="preserve"> </w:t>
      </w:r>
      <w:r w:rsidR="00114369" w:rsidRPr="00DA6101">
        <w:rPr>
          <w:sz w:val="24"/>
          <w:szCs w:val="24"/>
        </w:rPr>
        <w:t>mode of attendance during the final year</w:t>
      </w:r>
      <w:r w:rsidR="007859C3" w:rsidRPr="00DA6101">
        <w:rPr>
          <w:sz w:val="24"/>
          <w:szCs w:val="24"/>
        </w:rPr>
        <w:t xml:space="preserve"> of the programme</w:t>
      </w:r>
      <w:r w:rsidR="00114369" w:rsidRPr="00DA6101">
        <w:rPr>
          <w:sz w:val="24"/>
          <w:szCs w:val="24"/>
        </w:rPr>
        <w:t>.</w:t>
      </w:r>
      <w:r w:rsidR="00114369">
        <w:rPr>
          <w:sz w:val="24"/>
          <w:szCs w:val="24"/>
        </w:rPr>
        <w:t xml:space="preserve"> </w:t>
      </w:r>
      <w:r w:rsidR="0081744B">
        <w:rPr>
          <w:sz w:val="24"/>
          <w:szCs w:val="24"/>
        </w:rPr>
        <w:t xml:space="preserve">If </w:t>
      </w:r>
      <w:r w:rsidR="00DA4ED5">
        <w:rPr>
          <w:sz w:val="24"/>
          <w:szCs w:val="24"/>
        </w:rPr>
        <w:t>there are</w:t>
      </w:r>
      <w:r w:rsidR="0081744B">
        <w:rPr>
          <w:sz w:val="24"/>
          <w:szCs w:val="24"/>
        </w:rPr>
        <w:t xml:space="preserve"> exceptional</w:t>
      </w:r>
      <w:r w:rsidR="007859C3">
        <w:rPr>
          <w:sz w:val="24"/>
          <w:szCs w:val="24"/>
        </w:rPr>
        <w:t xml:space="preserve"> circumstances</w:t>
      </w:r>
      <w:r w:rsidR="00214D33">
        <w:rPr>
          <w:sz w:val="24"/>
          <w:szCs w:val="24"/>
        </w:rPr>
        <w:t xml:space="preserve">, please </w:t>
      </w:r>
      <w:r>
        <w:rPr>
          <w:sz w:val="24"/>
          <w:szCs w:val="24"/>
        </w:rPr>
        <w:t>seek advice</w:t>
      </w:r>
      <w:r w:rsidR="009D3F51">
        <w:rPr>
          <w:sz w:val="24"/>
          <w:szCs w:val="24"/>
        </w:rPr>
        <w:t xml:space="preserve"> from the</w:t>
      </w:r>
      <w:r w:rsidR="00D81A39">
        <w:rPr>
          <w:sz w:val="24"/>
          <w:szCs w:val="24"/>
        </w:rPr>
        <w:t xml:space="preserve"> </w:t>
      </w:r>
      <w:hyperlink r:id="rId23" w:history="1">
        <w:r w:rsidR="00D81A39" w:rsidRPr="00D81A39">
          <w:rPr>
            <w:rStyle w:val="Hyperlink"/>
            <w:sz w:val="24"/>
            <w:szCs w:val="24"/>
          </w:rPr>
          <w:t>Faculty of Humanities PGR Office</w:t>
        </w:r>
      </w:hyperlink>
      <w:r w:rsidR="00DA4ED5">
        <w:rPr>
          <w:sz w:val="24"/>
          <w:szCs w:val="24"/>
        </w:rPr>
        <w:t xml:space="preserve">. </w:t>
      </w:r>
      <w:r w:rsidR="00BB036A">
        <w:rPr>
          <w:sz w:val="24"/>
          <w:szCs w:val="24"/>
        </w:rPr>
        <w:t>Change to mo</w:t>
      </w:r>
      <w:r w:rsidR="009D3F51">
        <w:rPr>
          <w:sz w:val="24"/>
          <w:szCs w:val="24"/>
        </w:rPr>
        <w:t>de of attendance affects maintenance awards</w:t>
      </w:r>
      <w:r w:rsidR="00BB036A">
        <w:rPr>
          <w:sz w:val="24"/>
          <w:szCs w:val="24"/>
        </w:rPr>
        <w:t xml:space="preserve"> for </w:t>
      </w:r>
      <w:r w:rsidR="009D3F51">
        <w:rPr>
          <w:sz w:val="24"/>
          <w:szCs w:val="24"/>
        </w:rPr>
        <w:t>Research Council</w:t>
      </w:r>
      <w:r w:rsidR="00BB036A">
        <w:rPr>
          <w:sz w:val="24"/>
          <w:szCs w:val="24"/>
        </w:rPr>
        <w:t xml:space="preserve"> funded students. </w:t>
      </w:r>
    </w:p>
    <w:p w14:paraId="139A3769" w14:textId="77777777" w:rsidR="007859C3" w:rsidRDefault="007859C3" w:rsidP="00114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both"/>
        <w:rPr>
          <w:sz w:val="24"/>
          <w:szCs w:val="24"/>
        </w:rPr>
      </w:pPr>
    </w:p>
    <w:p w14:paraId="1E4C78C9" w14:textId="77777777" w:rsidR="00403ABE" w:rsidRDefault="00403ABE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9D3F51">
        <w:rPr>
          <w:sz w:val="24"/>
          <w:szCs w:val="24"/>
        </w:rPr>
        <w:t xml:space="preserve">early submission of </w:t>
      </w:r>
      <w:r w:rsidR="005276B5">
        <w:rPr>
          <w:sz w:val="24"/>
          <w:szCs w:val="24"/>
        </w:rPr>
        <w:t xml:space="preserve">the thesis, </w:t>
      </w:r>
      <w:r w:rsidR="00FE4C63">
        <w:rPr>
          <w:sz w:val="24"/>
          <w:szCs w:val="24"/>
        </w:rPr>
        <w:t xml:space="preserve">if you are a </w:t>
      </w:r>
      <w:r w:rsidR="005276B5">
        <w:rPr>
          <w:sz w:val="24"/>
          <w:szCs w:val="24"/>
        </w:rPr>
        <w:t>Research Council</w:t>
      </w:r>
      <w:r w:rsidR="00FE4C63">
        <w:rPr>
          <w:sz w:val="24"/>
          <w:szCs w:val="24"/>
        </w:rPr>
        <w:t xml:space="preserve"> or a</w:t>
      </w:r>
      <w:r>
        <w:rPr>
          <w:sz w:val="24"/>
          <w:szCs w:val="24"/>
        </w:rPr>
        <w:t xml:space="preserve"> University funded</w:t>
      </w:r>
      <w:r w:rsidR="00FE4C63">
        <w:rPr>
          <w:sz w:val="24"/>
          <w:szCs w:val="24"/>
        </w:rPr>
        <w:t xml:space="preserve"> student, </w:t>
      </w:r>
      <w:r w:rsidR="009D3F51">
        <w:rPr>
          <w:sz w:val="24"/>
          <w:szCs w:val="24"/>
        </w:rPr>
        <w:t>maintenance</w:t>
      </w:r>
      <w:r w:rsidR="00214D33">
        <w:rPr>
          <w:sz w:val="24"/>
          <w:szCs w:val="24"/>
        </w:rPr>
        <w:t xml:space="preserve"> payments will</w:t>
      </w:r>
      <w:r>
        <w:rPr>
          <w:sz w:val="24"/>
          <w:szCs w:val="24"/>
        </w:rPr>
        <w:t xml:space="preserve"> be terminated upon </w:t>
      </w:r>
      <w:r w:rsidR="00FE4C63">
        <w:rPr>
          <w:sz w:val="24"/>
          <w:szCs w:val="24"/>
        </w:rPr>
        <w:t>submission of the thesis</w:t>
      </w:r>
      <w:r>
        <w:rPr>
          <w:sz w:val="24"/>
          <w:szCs w:val="24"/>
        </w:rPr>
        <w:t xml:space="preserve"> except where prior approval from the funder has been granted.</w:t>
      </w:r>
    </w:p>
    <w:p w14:paraId="76C26EFD" w14:textId="77777777" w:rsidR="009D3F51" w:rsidRDefault="009D3F51" w:rsidP="002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rPr>
          <w:sz w:val="24"/>
          <w:szCs w:val="24"/>
        </w:rPr>
      </w:pPr>
    </w:p>
    <w:sectPr w:rsidR="009D3F51" w:rsidSect="00316FD5">
      <w:footerReference w:type="default" r:id="rId24"/>
      <w:pgSz w:w="11906" w:h="16838"/>
      <w:pgMar w:top="709" w:right="96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2806" w14:textId="77777777" w:rsidR="005276B9" w:rsidRDefault="005276B9" w:rsidP="001174D9">
      <w:pPr>
        <w:spacing w:after="0"/>
      </w:pPr>
      <w:r>
        <w:separator/>
      </w:r>
    </w:p>
  </w:endnote>
  <w:endnote w:type="continuationSeparator" w:id="0">
    <w:p w14:paraId="51A0030F" w14:textId="77777777" w:rsidR="005276B9" w:rsidRDefault="005276B9" w:rsidP="001174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5CB2" w14:textId="77777777" w:rsidR="001174D9" w:rsidRDefault="00080723" w:rsidP="003A7CB4">
    <w:pPr>
      <w:pStyle w:val="Footer"/>
      <w:tabs>
        <w:tab w:val="left" w:pos="7530"/>
      </w:tabs>
    </w:pPr>
    <w:r w:rsidRPr="00DB3E44">
      <w:t xml:space="preserve">Updated </w:t>
    </w:r>
    <w:r w:rsidR="003D5A41">
      <w:t>September</w:t>
    </w:r>
    <w:r w:rsidR="001D7B82">
      <w:t xml:space="preserve"> 2020</w:t>
    </w:r>
    <w:r w:rsidR="003A7CB4">
      <w:tab/>
    </w:r>
    <w:r w:rsidR="003A7CB4">
      <w:tab/>
    </w:r>
    <w:r w:rsidR="003A7CB4">
      <w:tab/>
    </w:r>
    <w:r w:rsidR="001174D9">
      <w:t xml:space="preserve">Page </w:t>
    </w:r>
    <w:r w:rsidR="001174D9">
      <w:rPr>
        <w:b/>
        <w:sz w:val="24"/>
        <w:szCs w:val="24"/>
      </w:rPr>
      <w:fldChar w:fldCharType="begin"/>
    </w:r>
    <w:r w:rsidR="001174D9">
      <w:rPr>
        <w:b/>
      </w:rPr>
      <w:instrText xml:space="preserve"> PAGE </w:instrText>
    </w:r>
    <w:r w:rsidR="001174D9">
      <w:rPr>
        <w:b/>
        <w:sz w:val="24"/>
        <w:szCs w:val="24"/>
      </w:rPr>
      <w:fldChar w:fldCharType="separate"/>
    </w:r>
    <w:r w:rsidR="00DD4CE8">
      <w:rPr>
        <w:b/>
        <w:noProof/>
      </w:rPr>
      <w:t>1</w:t>
    </w:r>
    <w:r w:rsidR="001174D9">
      <w:rPr>
        <w:b/>
        <w:sz w:val="24"/>
        <w:szCs w:val="24"/>
      </w:rPr>
      <w:fldChar w:fldCharType="end"/>
    </w:r>
    <w:r w:rsidR="001174D9">
      <w:t xml:space="preserve"> of </w:t>
    </w:r>
    <w:r w:rsidR="001174D9">
      <w:rPr>
        <w:b/>
        <w:sz w:val="24"/>
        <w:szCs w:val="24"/>
      </w:rPr>
      <w:fldChar w:fldCharType="begin"/>
    </w:r>
    <w:r w:rsidR="001174D9">
      <w:rPr>
        <w:b/>
      </w:rPr>
      <w:instrText xml:space="preserve"> NUMPAGES  </w:instrText>
    </w:r>
    <w:r w:rsidR="001174D9">
      <w:rPr>
        <w:b/>
        <w:sz w:val="24"/>
        <w:szCs w:val="24"/>
      </w:rPr>
      <w:fldChar w:fldCharType="separate"/>
    </w:r>
    <w:r w:rsidR="00DD4CE8">
      <w:rPr>
        <w:b/>
        <w:noProof/>
      </w:rPr>
      <w:t>4</w:t>
    </w:r>
    <w:r w:rsidR="001174D9">
      <w:rPr>
        <w:b/>
        <w:sz w:val="24"/>
        <w:szCs w:val="24"/>
      </w:rPr>
      <w:fldChar w:fldCharType="end"/>
    </w:r>
  </w:p>
  <w:p w14:paraId="553BDC7A" w14:textId="77777777" w:rsidR="001174D9" w:rsidRDefault="00117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13FE" w14:textId="77777777" w:rsidR="005276B9" w:rsidRDefault="005276B9" w:rsidP="001174D9">
      <w:pPr>
        <w:spacing w:after="0"/>
      </w:pPr>
      <w:r>
        <w:separator/>
      </w:r>
    </w:p>
  </w:footnote>
  <w:footnote w:type="continuationSeparator" w:id="0">
    <w:p w14:paraId="35701F5F" w14:textId="77777777" w:rsidR="005276B9" w:rsidRDefault="005276B9" w:rsidP="001174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65"/>
    <w:multiLevelType w:val="hybridMultilevel"/>
    <w:tmpl w:val="4BAA0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15AB0"/>
    <w:multiLevelType w:val="hybridMultilevel"/>
    <w:tmpl w:val="D2BE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D6E51"/>
    <w:multiLevelType w:val="hybridMultilevel"/>
    <w:tmpl w:val="301E6C7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6DD0"/>
    <w:multiLevelType w:val="hybridMultilevel"/>
    <w:tmpl w:val="470E3D6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2C3A36"/>
    <w:multiLevelType w:val="hybridMultilevel"/>
    <w:tmpl w:val="B8484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1F19"/>
    <w:multiLevelType w:val="hybridMultilevel"/>
    <w:tmpl w:val="5914C656"/>
    <w:lvl w:ilvl="0" w:tplc="080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F541E"/>
    <w:multiLevelType w:val="hybridMultilevel"/>
    <w:tmpl w:val="93AC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27990"/>
    <w:multiLevelType w:val="hybridMultilevel"/>
    <w:tmpl w:val="C53E6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F4E3C"/>
    <w:multiLevelType w:val="hybridMultilevel"/>
    <w:tmpl w:val="42869B80"/>
    <w:lvl w:ilvl="0" w:tplc="08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9" w15:restartNumberingAfterBreak="0">
    <w:nsid w:val="33BF6A8A"/>
    <w:multiLevelType w:val="hybridMultilevel"/>
    <w:tmpl w:val="0E8C7F78"/>
    <w:lvl w:ilvl="0" w:tplc="1D48C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4677B"/>
    <w:multiLevelType w:val="hybridMultilevel"/>
    <w:tmpl w:val="04CA3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43707"/>
    <w:multiLevelType w:val="hybridMultilevel"/>
    <w:tmpl w:val="99CEF6C4"/>
    <w:lvl w:ilvl="0" w:tplc="EEC8345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56EF6"/>
    <w:multiLevelType w:val="hybridMultilevel"/>
    <w:tmpl w:val="280C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66D05"/>
    <w:multiLevelType w:val="hybridMultilevel"/>
    <w:tmpl w:val="7CD68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3966"/>
    <w:multiLevelType w:val="hybridMultilevel"/>
    <w:tmpl w:val="A24E019C"/>
    <w:lvl w:ilvl="0" w:tplc="B40CE66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7634A"/>
    <w:multiLevelType w:val="hybridMultilevel"/>
    <w:tmpl w:val="3EC4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06A9C"/>
    <w:multiLevelType w:val="hybridMultilevel"/>
    <w:tmpl w:val="72CA3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76615"/>
    <w:multiLevelType w:val="hybridMultilevel"/>
    <w:tmpl w:val="1BB2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13737"/>
    <w:multiLevelType w:val="hybridMultilevel"/>
    <w:tmpl w:val="CF044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3E16"/>
    <w:multiLevelType w:val="hybridMultilevel"/>
    <w:tmpl w:val="0694D3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23412"/>
    <w:multiLevelType w:val="hybridMultilevel"/>
    <w:tmpl w:val="859C5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A5CAF"/>
    <w:multiLevelType w:val="hybridMultilevel"/>
    <w:tmpl w:val="DEA0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43A86"/>
    <w:multiLevelType w:val="hybridMultilevel"/>
    <w:tmpl w:val="CDB8A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E1B16"/>
    <w:multiLevelType w:val="hybridMultilevel"/>
    <w:tmpl w:val="B59A47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13B07"/>
    <w:multiLevelType w:val="hybridMultilevel"/>
    <w:tmpl w:val="67FA6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42407">
    <w:abstractNumId w:val="18"/>
  </w:num>
  <w:num w:numId="2" w16cid:durableId="1042099600">
    <w:abstractNumId w:val="20"/>
  </w:num>
  <w:num w:numId="3" w16cid:durableId="893808990">
    <w:abstractNumId w:val="5"/>
  </w:num>
  <w:num w:numId="4" w16cid:durableId="139343451">
    <w:abstractNumId w:val="19"/>
  </w:num>
  <w:num w:numId="5" w16cid:durableId="294676106">
    <w:abstractNumId w:val="0"/>
  </w:num>
  <w:num w:numId="6" w16cid:durableId="541985984">
    <w:abstractNumId w:val="23"/>
  </w:num>
  <w:num w:numId="7" w16cid:durableId="426311812">
    <w:abstractNumId w:val="24"/>
  </w:num>
  <w:num w:numId="8" w16cid:durableId="1200241886">
    <w:abstractNumId w:val="8"/>
  </w:num>
  <w:num w:numId="9" w16cid:durableId="1155293081">
    <w:abstractNumId w:val="10"/>
  </w:num>
  <w:num w:numId="10" w16cid:durableId="1548223670">
    <w:abstractNumId w:val="14"/>
  </w:num>
  <w:num w:numId="11" w16cid:durableId="1511286677">
    <w:abstractNumId w:val="13"/>
  </w:num>
  <w:num w:numId="12" w16cid:durableId="1684938380">
    <w:abstractNumId w:val="11"/>
  </w:num>
  <w:num w:numId="13" w16cid:durableId="1481799804">
    <w:abstractNumId w:val="1"/>
  </w:num>
  <w:num w:numId="14" w16cid:durableId="941035722">
    <w:abstractNumId w:val="7"/>
  </w:num>
  <w:num w:numId="15" w16cid:durableId="84886900">
    <w:abstractNumId w:val="15"/>
  </w:num>
  <w:num w:numId="16" w16cid:durableId="309553911">
    <w:abstractNumId w:val="22"/>
  </w:num>
  <w:num w:numId="17" w16cid:durableId="1673338860">
    <w:abstractNumId w:val="6"/>
  </w:num>
  <w:num w:numId="18" w16cid:durableId="919868616">
    <w:abstractNumId w:val="3"/>
  </w:num>
  <w:num w:numId="19" w16cid:durableId="427845973">
    <w:abstractNumId w:val="12"/>
  </w:num>
  <w:num w:numId="20" w16cid:durableId="595938274">
    <w:abstractNumId w:val="4"/>
  </w:num>
  <w:num w:numId="21" w16cid:durableId="14768929">
    <w:abstractNumId w:val="16"/>
  </w:num>
  <w:num w:numId="22" w16cid:durableId="1888761037">
    <w:abstractNumId w:val="17"/>
  </w:num>
  <w:num w:numId="23" w16cid:durableId="2002780309">
    <w:abstractNumId w:val="21"/>
  </w:num>
  <w:num w:numId="24" w16cid:durableId="471823775">
    <w:abstractNumId w:val="9"/>
  </w:num>
  <w:num w:numId="25" w16cid:durableId="2436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FA"/>
    <w:rsid w:val="000023AF"/>
    <w:rsid w:val="00003068"/>
    <w:rsid w:val="000066C2"/>
    <w:rsid w:val="0001339F"/>
    <w:rsid w:val="00016349"/>
    <w:rsid w:val="00021183"/>
    <w:rsid w:val="00021B41"/>
    <w:rsid w:val="000232CB"/>
    <w:rsid w:val="00023F6F"/>
    <w:rsid w:val="00024CF7"/>
    <w:rsid w:val="00025854"/>
    <w:rsid w:val="0002599A"/>
    <w:rsid w:val="00026259"/>
    <w:rsid w:val="0003051D"/>
    <w:rsid w:val="000331F5"/>
    <w:rsid w:val="0003527B"/>
    <w:rsid w:val="00036144"/>
    <w:rsid w:val="00040AE5"/>
    <w:rsid w:val="00040F05"/>
    <w:rsid w:val="000434CF"/>
    <w:rsid w:val="00044270"/>
    <w:rsid w:val="000475E6"/>
    <w:rsid w:val="0004767B"/>
    <w:rsid w:val="00050712"/>
    <w:rsid w:val="00055FD4"/>
    <w:rsid w:val="00063933"/>
    <w:rsid w:val="00064C0F"/>
    <w:rsid w:val="00064D88"/>
    <w:rsid w:val="00066332"/>
    <w:rsid w:val="0006708F"/>
    <w:rsid w:val="00076B67"/>
    <w:rsid w:val="00077522"/>
    <w:rsid w:val="00080723"/>
    <w:rsid w:val="00084568"/>
    <w:rsid w:val="00084B29"/>
    <w:rsid w:val="00084F37"/>
    <w:rsid w:val="000908F5"/>
    <w:rsid w:val="0009468C"/>
    <w:rsid w:val="00095FFA"/>
    <w:rsid w:val="000A08C1"/>
    <w:rsid w:val="000A178D"/>
    <w:rsid w:val="000A1FD4"/>
    <w:rsid w:val="000A3E4A"/>
    <w:rsid w:val="000A4762"/>
    <w:rsid w:val="000A5C4F"/>
    <w:rsid w:val="000A7838"/>
    <w:rsid w:val="000B00F5"/>
    <w:rsid w:val="000B1989"/>
    <w:rsid w:val="000B5335"/>
    <w:rsid w:val="000B56C2"/>
    <w:rsid w:val="000B61B4"/>
    <w:rsid w:val="000C1509"/>
    <w:rsid w:val="000C1D9C"/>
    <w:rsid w:val="000C3D89"/>
    <w:rsid w:val="000C6D96"/>
    <w:rsid w:val="000D1442"/>
    <w:rsid w:val="000D2A0A"/>
    <w:rsid w:val="000D3A30"/>
    <w:rsid w:val="000D4A07"/>
    <w:rsid w:val="000D5686"/>
    <w:rsid w:val="000D629E"/>
    <w:rsid w:val="000D63B8"/>
    <w:rsid w:val="000E1323"/>
    <w:rsid w:val="000E2EA0"/>
    <w:rsid w:val="000E3537"/>
    <w:rsid w:val="000E3A2D"/>
    <w:rsid w:val="000F2866"/>
    <w:rsid w:val="000F2DF3"/>
    <w:rsid w:val="000F4FB9"/>
    <w:rsid w:val="000F6163"/>
    <w:rsid w:val="00100342"/>
    <w:rsid w:val="0010343C"/>
    <w:rsid w:val="0010445D"/>
    <w:rsid w:val="00105CBF"/>
    <w:rsid w:val="00107020"/>
    <w:rsid w:val="00112D18"/>
    <w:rsid w:val="00114369"/>
    <w:rsid w:val="001154BA"/>
    <w:rsid w:val="00115B6F"/>
    <w:rsid w:val="00116EA6"/>
    <w:rsid w:val="001174D9"/>
    <w:rsid w:val="00120859"/>
    <w:rsid w:val="0012188A"/>
    <w:rsid w:val="00123280"/>
    <w:rsid w:val="00123E3F"/>
    <w:rsid w:val="00124AFC"/>
    <w:rsid w:val="00127D71"/>
    <w:rsid w:val="00131D1A"/>
    <w:rsid w:val="001342F0"/>
    <w:rsid w:val="00135470"/>
    <w:rsid w:val="001359C7"/>
    <w:rsid w:val="00137BF9"/>
    <w:rsid w:val="001402E9"/>
    <w:rsid w:val="00141F4A"/>
    <w:rsid w:val="00144F2D"/>
    <w:rsid w:val="00146025"/>
    <w:rsid w:val="00146300"/>
    <w:rsid w:val="001463F3"/>
    <w:rsid w:val="00146630"/>
    <w:rsid w:val="00146DA6"/>
    <w:rsid w:val="0014771A"/>
    <w:rsid w:val="00147DFF"/>
    <w:rsid w:val="00150640"/>
    <w:rsid w:val="00150E8D"/>
    <w:rsid w:val="00151C63"/>
    <w:rsid w:val="00152651"/>
    <w:rsid w:val="00153C71"/>
    <w:rsid w:val="00160455"/>
    <w:rsid w:val="00160A9E"/>
    <w:rsid w:val="00160F2C"/>
    <w:rsid w:val="0016303B"/>
    <w:rsid w:val="00163642"/>
    <w:rsid w:val="0016536D"/>
    <w:rsid w:val="00167751"/>
    <w:rsid w:val="00170C50"/>
    <w:rsid w:val="0017377C"/>
    <w:rsid w:val="0017394E"/>
    <w:rsid w:val="00174A0D"/>
    <w:rsid w:val="001767D5"/>
    <w:rsid w:val="00176C54"/>
    <w:rsid w:val="00177A8A"/>
    <w:rsid w:val="00181748"/>
    <w:rsid w:val="0018174A"/>
    <w:rsid w:val="00183F19"/>
    <w:rsid w:val="0018413F"/>
    <w:rsid w:val="0019116C"/>
    <w:rsid w:val="0019159E"/>
    <w:rsid w:val="00191A1E"/>
    <w:rsid w:val="00193049"/>
    <w:rsid w:val="00193252"/>
    <w:rsid w:val="00193490"/>
    <w:rsid w:val="001A033C"/>
    <w:rsid w:val="001A26C1"/>
    <w:rsid w:val="001A5ACE"/>
    <w:rsid w:val="001A6479"/>
    <w:rsid w:val="001B33F7"/>
    <w:rsid w:val="001B54CB"/>
    <w:rsid w:val="001B6FD8"/>
    <w:rsid w:val="001C03DC"/>
    <w:rsid w:val="001C0E2B"/>
    <w:rsid w:val="001C48A6"/>
    <w:rsid w:val="001C6628"/>
    <w:rsid w:val="001D4FB0"/>
    <w:rsid w:val="001D6785"/>
    <w:rsid w:val="001D729A"/>
    <w:rsid w:val="001D7B82"/>
    <w:rsid w:val="001E49FF"/>
    <w:rsid w:val="001E6E16"/>
    <w:rsid w:val="001F0869"/>
    <w:rsid w:val="001F0CB3"/>
    <w:rsid w:val="001F11C5"/>
    <w:rsid w:val="001F163F"/>
    <w:rsid w:val="001F22E0"/>
    <w:rsid w:val="001F2687"/>
    <w:rsid w:val="00205818"/>
    <w:rsid w:val="0021179E"/>
    <w:rsid w:val="00214C4E"/>
    <w:rsid w:val="00214D33"/>
    <w:rsid w:val="00214F03"/>
    <w:rsid w:val="002152EA"/>
    <w:rsid w:val="002154EF"/>
    <w:rsid w:val="00215D89"/>
    <w:rsid w:val="00220E98"/>
    <w:rsid w:val="002210EC"/>
    <w:rsid w:val="00222994"/>
    <w:rsid w:val="002235D9"/>
    <w:rsid w:val="00224A0F"/>
    <w:rsid w:val="00225905"/>
    <w:rsid w:val="002259AF"/>
    <w:rsid w:val="00225A45"/>
    <w:rsid w:val="0023059D"/>
    <w:rsid w:val="00230F29"/>
    <w:rsid w:val="0023116A"/>
    <w:rsid w:val="00231B05"/>
    <w:rsid w:val="0023395D"/>
    <w:rsid w:val="00233E59"/>
    <w:rsid w:val="00233F67"/>
    <w:rsid w:val="00241247"/>
    <w:rsid w:val="002422AF"/>
    <w:rsid w:val="00242EDC"/>
    <w:rsid w:val="00246D4C"/>
    <w:rsid w:val="00246D95"/>
    <w:rsid w:val="00250B72"/>
    <w:rsid w:val="00251F14"/>
    <w:rsid w:val="00252882"/>
    <w:rsid w:val="00253866"/>
    <w:rsid w:val="0025682A"/>
    <w:rsid w:val="00256C2E"/>
    <w:rsid w:val="002603A0"/>
    <w:rsid w:val="002604BD"/>
    <w:rsid w:val="0026074E"/>
    <w:rsid w:val="0026113E"/>
    <w:rsid w:val="00262A52"/>
    <w:rsid w:val="002635E4"/>
    <w:rsid w:val="00263626"/>
    <w:rsid w:val="002668F5"/>
    <w:rsid w:val="00266D61"/>
    <w:rsid w:val="00267BED"/>
    <w:rsid w:val="00271ADB"/>
    <w:rsid w:val="0027231C"/>
    <w:rsid w:val="00272E27"/>
    <w:rsid w:val="0027336A"/>
    <w:rsid w:val="0027379B"/>
    <w:rsid w:val="00274B02"/>
    <w:rsid w:val="00275FF8"/>
    <w:rsid w:val="00276269"/>
    <w:rsid w:val="00276EFD"/>
    <w:rsid w:val="002811EF"/>
    <w:rsid w:val="00281D2F"/>
    <w:rsid w:val="00282AE6"/>
    <w:rsid w:val="00283A2D"/>
    <w:rsid w:val="00287CD1"/>
    <w:rsid w:val="0029166C"/>
    <w:rsid w:val="002919BD"/>
    <w:rsid w:val="002955F6"/>
    <w:rsid w:val="002A1C81"/>
    <w:rsid w:val="002A1CE7"/>
    <w:rsid w:val="002A3381"/>
    <w:rsid w:val="002A49BD"/>
    <w:rsid w:val="002A5053"/>
    <w:rsid w:val="002A660B"/>
    <w:rsid w:val="002A7507"/>
    <w:rsid w:val="002B1239"/>
    <w:rsid w:val="002B13ED"/>
    <w:rsid w:val="002B16B2"/>
    <w:rsid w:val="002B1A0A"/>
    <w:rsid w:val="002B5666"/>
    <w:rsid w:val="002B5EDA"/>
    <w:rsid w:val="002B6F8F"/>
    <w:rsid w:val="002C00E3"/>
    <w:rsid w:val="002C03C4"/>
    <w:rsid w:val="002C2090"/>
    <w:rsid w:val="002C3B6D"/>
    <w:rsid w:val="002C46FA"/>
    <w:rsid w:val="002C6286"/>
    <w:rsid w:val="002C734E"/>
    <w:rsid w:val="002D2257"/>
    <w:rsid w:val="002D44AF"/>
    <w:rsid w:val="002D54F0"/>
    <w:rsid w:val="002D6854"/>
    <w:rsid w:val="002D79B9"/>
    <w:rsid w:val="002E291C"/>
    <w:rsid w:val="002E49A4"/>
    <w:rsid w:val="002E4E21"/>
    <w:rsid w:val="002E707E"/>
    <w:rsid w:val="002E71BB"/>
    <w:rsid w:val="002F0306"/>
    <w:rsid w:val="002F054D"/>
    <w:rsid w:val="002F0FE9"/>
    <w:rsid w:val="002F12B0"/>
    <w:rsid w:val="002F26C1"/>
    <w:rsid w:val="002F29A9"/>
    <w:rsid w:val="002F2BA5"/>
    <w:rsid w:val="002F305F"/>
    <w:rsid w:val="002F3AD5"/>
    <w:rsid w:val="002F470B"/>
    <w:rsid w:val="002F54E3"/>
    <w:rsid w:val="002F6800"/>
    <w:rsid w:val="002F78DF"/>
    <w:rsid w:val="0030208B"/>
    <w:rsid w:val="00302A70"/>
    <w:rsid w:val="003038B7"/>
    <w:rsid w:val="00303D37"/>
    <w:rsid w:val="00307BB7"/>
    <w:rsid w:val="003107F6"/>
    <w:rsid w:val="003117A0"/>
    <w:rsid w:val="00311D0C"/>
    <w:rsid w:val="00312D06"/>
    <w:rsid w:val="00313B3E"/>
    <w:rsid w:val="003142BC"/>
    <w:rsid w:val="0031548C"/>
    <w:rsid w:val="003161B4"/>
    <w:rsid w:val="00316FD5"/>
    <w:rsid w:val="00317CCC"/>
    <w:rsid w:val="00320C7E"/>
    <w:rsid w:val="00325732"/>
    <w:rsid w:val="003259FD"/>
    <w:rsid w:val="00327296"/>
    <w:rsid w:val="0032748C"/>
    <w:rsid w:val="00330457"/>
    <w:rsid w:val="00332079"/>
    <w:rsid w:val="00334C0F"/>
    <w:rsid w:val="003357B2"/>
    <w:rsid w:val="0034482C"/>
    <w:rsid w:val="003459D1"/>
    <w:rsid w:val="003460E3"/>
    <w:rsid w:val="003479E1"/>
    <w:rsid w:val="0035247A"/>
    <w:rsid w:val="003525FE"/>
    <w:rsid w:val="00352F68"/>
    <w:rsid w:val="003531A1"/>
    <w:rsid w:val="00354B3E"/>
    <w:rsid w:val="00364E3A"/>
    <w:rsid w:val="00366B5C"/>
    <w:rsid w:val="00367E97"/>
    <w:rsid w:val="00370833"/>
    <w:rsid w:val="003713D0"/>
    <w:rsid w:val="00371F72"/>
    <w:rsid w:val="003771CD"/>
    <w:rsid w:val="0038056C"/>
    <w:rsid w:val="00381A6A"/>
    <w:rsid w:val="00381FE3"/>
    <w:rsid w:val="003834CA"/>
    <w:rsid w:val="00384F10"/>
    <w:rsid w:val="0038611F"/>
    <w:rsid w:val="00392551"/>
    <w:rsid w:val="00392582"/>
    <w:rsid w:val="00392C5E"/>
    <w:rsid w:val="00395649"/>
    <w:rsid w:val="00396BE1"/>
    <w:rsid w:val="003A0334"/>
    <w:rsid w:val="003A2019"/>
    <w:rsid w:val="003A6324"/>
    <w:rsid w:val="003A63D1"/>
    <w:rsid w:val="003A66CD"/>
    <w:rsid w:val="003A74A1"/>
    <w:rsid w:val="003A7CB4"/>
    <w:rsid w:val="003B0581"/>
    <w:rsid w:val="003B065C"/>
    <w:rsid w:val="003B083E"/>
    <w:rsid w:val="003B32F9"/>
    <w:rsid w:val="003B35E6"/>
    <w:rsid w:val="003B4631"/>
    <w:rsid w:val="003B67AB"/>
    <w:rsid w:val="003C3578"/>
    <w:rsid w:val="003C3BD1"/>
    <w:rsid w:val="003C442D"/>
    <w:rsid w:val="003C4D0A"/>
    <w:rsid w:val="003C4EEC"/>
    <w:rsid w:val="003D1E62"/>
    <w:rsid w:val="003D5A41"/>
    <w:rsid w:val="003D66AF"/>
    <w:rsid w:val="003E2CB6"/>
    <w:rsid w:val="003E6C95"/>
    <w:rsid w:val="003E7DA5"/>
    <w:rsid w:val="003E7F49"/>
    <w:rsid w:val="003F164A"/>
    <w:rsid w:val="003F3F95"/>
    <w:rsid w:val="003F4EBB"/>
    <w:rsid w:val="003F6CAE"/>
    <w:rsid w:val="003F7488"/>
    <w:rsid w:val="004000CB"/>
    <w:rsid w:val="00402455"/>
    <w:rsid w:val="00403ABE"/>
    <w:rsid w:val="00403DEB"/>
    <w:rsid w:val="00407CC8"/>
    <w:rsid w:val="00407EA1"/>
    <w:rsid w:val="0041653A"/>
    <w:rsid w:val="0041706E"/>
    <w:rsid w:val="00417131"/>
    <w:rsid w:val="00417741"/>
    <w:rsid w:val="004222CF"/>
    <w:rsid w:val="004234C1"/>
    <w:rsid w:val="00424450"/>
    <w:rsid w:val="00424461"/>
    <w:rsid w:val="00426376"/>
    <w:rsid w:val="00427BF9"/>
    <w:rsid w:val="00427CB9"/>
    <w:rsid w:val="004324A9"/>
    <w:rsid w:val="004363E6"/>
    <w:rsid w:val="00436F3C"/>
    <w:rsid w:val="0043760A"/>
    <w:rsid w:val="00441E4F"/>
    <w:rsid w:val="0044658B"/>
    <w:rsid w:val="004505D1"/>
    <w:rsid w:val="004528E6"/>
    <w:rsid w:val="00460343"/>
    <w:rsid w:val="0046202A"/>
    <w:rsid w:val="00463BE7"/>
    <w:rsid w:val="00471473"/>
    <w:rsid w:val="00473CFD"/>
    <w:rsid w:val="00474EDA"/>
    <w:rsid w:val="00476063"/>
    <w:rsid w:val="00476B92"/>
    <w:rsid w:val="00481994"/>
    <w:rsid w:val="00484C07"/>
    <w:rsid w:val="004907B7"/>
    <w:rsid w:val="00490D14"/>
    <w:rsid w:val="00491A04"/>
    <w:rsid w:val="00492FEA"/>
    <w:rsid w:val="00493E63"/>
    <w:rsid w:val="00494EEB"/>
    <w:rsid w:val="00497AC8"/>
    <w:rsid w:val="00497ED1"/>
    <w:rsid w:val="004A0E92"/>
    <w:rsid w:val="004A3545"/>
    <w:rsid w:val="004A3C2D"/>
    <w:rsid w:val="004A5068"/>
    <w:rsid w:val="004A61A8"/>
    <w:rsid w:val="004A7043"/>
    <w:rsid w:val="004B636F"/>
    <w:rsid w:val="004C00E3"/>
    <w:rsid w:val="004C27CA"/>
    <w:rsid w:val="004C37D9"/>
    <w:rsid w:val="004C391E"/>
    <w:rsid w:val="004C4AD0"/>
    <w:rsid w:val="004C59EE"/>
    <w:rsid w:val="004C6225"/>
    <w:rsid w:val="004C7B24"/>
    <w:rsid w:val="004D009B"/>
    <w:rsid w:val="004D1109"/>
    <w:rsid w:val="004D4111"/>
    <w:rsid w:val="004D59D4"/>
    <w:rsid w:val="004D61E6"/>
    <w:rsid w:val="004E0218"/>
    <w:rsid w:val="004E0772"/>
    <w:rsid w:val="004E5525"/>
    <w:rsid w:val="004E5B77"/>
    <w:rsid w:val="004E6085"/>
    <w:rsid w:val="004E62FB"/>
    <w:rsid w:val="004E64DC"/>
    <w:rsid w:val="004E78AE"/>
    <w:rsid w:val="004E7AF6"/>
    <w:rsid w:val="004E7EF2"/>
    <w:rsid w:val="004F0021"/>
    <w:rsid w:val="004F1F4A"/>
    <w:rsid w:val="004F6002"/>
    <w:rsid w:val="004F767A"/>
    <w:rsid w:val="004F7FDF"/>
    <w:rsid w:val="00500652"/>
    <w:rsid w:val="00503613"/>
    <w:rsid w:val="0050383B"/>
    <w:rsid w:val="00506854"/>
    <w:rsid w:val="00507FB5"/>
    <w:rsid w:val="005135D0"/>
    <w:rsid w:val="00514CDE"/>
    <w:rsid w:val="005152CA"/>
    <w:rsid w:val="00517BE3"/>
    <w:rsid w:val="00523D22"/>
    <w:rsid w:val="0052438B"/>
    <w:rsid w:val="00524447"/>
    <w:rsid w:val="0052689E"/>
    <w:rsid w:val="00526C56"/>
    <w:rsid w:val="005273EF"/>
    <w:rsid w:val="005276B5"/>
    <w:rsid w:val="005276B9"/>
    <w:rsid w:val="00530260"/>
    <w:rsid w:val="00530407"/>
    <w:rsid w:val="00530CD6"/>
    <w:rsid w:val="00530DD7"/>
    <w:rsid w:val="005345A5"/>
    <w:rsid w:val="0053610D"/>
    <w:rsid w:val="00540757"/>
    <w:rsid w:val="00541F73"/>
    <w:rsid w:val="00542B78"/>
    <w:rsid w:val="0054342B"/>
    <w:rsid w:val="00543B95"/>
    <w:rsid w:val="00545978"/>
    <w:rsid w:val="00546533"/>
    <w:rsid w:val="0054689A"/>
    <w:rsid w:val="005474C8"/>
    <w:rsid w:val="0055045E"/>
    <w:rsid w:val="0055238E"/>
    <w:rsid w:val="00554099"/>
    <w:rsid w:val="00554526"/>
    <w:rsid w:val="0055556A"/>
    <w:rsid w:val="00555D01"/>
    <w:rsid w:val="005566B4"/>
    <w:rsid w:val="005616B6"/>
    <w:rsid w:val="00562249"/>
    <w:rsid w:val="00562C6D"/>
    <w:rsid w:val="0056331D"/>
    <w:rsid w:val="005633C3"/>
    <w:rsid w:val="00564845"/>
    <w:rsid w:val="00566810"/>
    <w:rsid w:val="00567B41"/>
    <w:rsid w:val="00567CB5"/>
    <w:rsid w:val="00570BC7"/>
    <w:rsid w:val="00571786"/>
    <w:rsid w:val="00572B2D"/>
    <w:rsid w:val="00574197"/>
    <w:rsid w:val="005743D2"/>
    <w:rsid w:val="00575242"/>
    <w:rsid w:val="0057602E"/>
    <w:rsid w:val="00581E34"/>
    <w:rsid w:val="005825E2"/>
    <w:rsid w:val="00582B4A"/>
    <w:rsid w:val="00583A8C"/>
    <w:rsid w:val="00584C73"/>
    <w:rsid w:val="00584F70"/>
    <w:rsid w:val="00586C13"/>
    <w:rsid w:val="00586DD3"/>
    <w:rsid w:val="00587B49"/>
    <w:rsid w:val="00587F85"/>
    <w:rsid w:val="005925F7"/>
    <w:rsid w:val="00592A7F"/>
    <w:rsid w:val="00592C0F"/>
    <w:rsid w:val="00592E39"/>
    <w:rsid w:val="00595EEA"/>
    <w:rsid w:val="00596662"/>
    <w:rsid w:val="005A0468"/>
    <w:rsid w:val="005B1B83"/>
    <w:rsid w:val="005B3BEE"/>
    <w:rsid w:val="005B3C30"/>
    <w:rsid w:val="005B5B6F"/>
    <w:rsid w:val="005B6275"/>
    <w:rsid w:val="005C0728"/>
    <w:rsid w:val="005C642A"/>
    <w:rsid w:val="005D01AC"/>
    <w:rsid w:val="005D1363"/>
    <w:rsid w:val="005D2718"/>
    <w:rsid w:val="005D39E6"/>
    <w:rsid w:val="005D3BDB"/>
    <w:rsid w:val="005D4C6F"/>
    <w:rsid w:val="005D72ED"/>
    <w:rsid w:val="005D767D"/>
    <w:rsid w:val="005D7F34"/>
    <w:rsid w:val="005E2324"/>
    <w:rsid w:val="005E2753"/>
    <w:rsid w:val="005E2A58"/>
    <w:rsid w:val="005E330C"/>
    <w:rsid w:val="005E473B"/>
    <w:rsid w:val="005E4DAF"/>
    <w:rsid w:val="005E56B4"/>
    <w:rsid w:val="005E58ED"/>
    <w:rsid w:val="005E66CA"/>
    <w:rsid w:val="005E6D6F"/>
    <w:rsid w:val="005F0E25"/>
    <w:rsid w:val="005F4180"/>
    <w:rsid w:val="005F4DD7"/>
    <w:rsid w:val="005F746A"/>
    <w:rsid w:val="00600AB0"/>
    <w:rsid w:val="006013A7"/>
    <w:rsid w:val="00601E75"/>
    <w:rsid w:val="006033A6"/>
    <w:rsid w:val="006035DE"/>
    <w:rsid w:val="0060486A"/>
    <w:rsid w:val="00610751"/>
    <w:rsid w:val="0061755A"/>
    <w:rsid w:val="00621DEC"/>
    <w:rsid w:val="00622047"/>
    <w:rsid w:val="00623C3E"/>
    <w:rsid w:val="0062441E"/>
    <w:rsid w:val="00630A28"/>
    <w:rsid w:val="006325D7"/>
    <w:rsid w:val="006334FD"/>
    <w:rsid w:val="00633AB4"/>
    <w:rsid w:val="00634A3B"/>
    <w:rsid w:val="006408E3"/>
    <w:rsid w:val="00640D32"/>
    <w:rsid w:val="00641AB9"/>
    <w:rsid w:val="00642146"/>
    <w:rsid w:val="00643611"/>
    <w:rsid w:val="00644FDE"/>
    <w:rsid w:val="0064532A"/>
    <w:rsid w:val="006529A8"/>
    <w:rsid w:val="00653721"/>
    <w:rsid w:val="006577AE"/>
    <w:rsid w:val="006611D4"/>
    <w:rsid w:val="00661C46"/>
    <w:rsid w:val="00663B57"/>
    <w:rsid w:val="006641D0"/>
    <w:rsid w:val="0066486E"/>
    <w:rsid w:val="00667195"/>
    <w:rsid w:val="006703FE"/>
    <w:rsid w:val="0067099B"/>
    <w:rsid w:val="00671A77"/>
    <w:rsid w:val="00671EE5"/>
    <w:rsid w:val="006723DC"/>
    <w:rsid w:val="00672A97"/>
    <w:rsid w:val="006747EB"/>
    <w:rsid w:val="00680754"/>
    <w:rsid w:val="00680F98"/>
    <w:rsid w:val="006829E9"/>
    <w:rsid w:val="00684201"/>
    <w:rsid w:val="006842A8"/>
    <w:rsid w:val="0068632F"/>
    <w:rsid w:val="0068641E"/>
    <w:rsid w:val="00686899"/>
    <w:rsid w:val="006908A0"/>
    <w:rsid w:val="006909F6"/>
    <w:rsid w:val="00693DFB"/>
    <w:rsid w:val="00693FAB"/>
    <w:rsid w:val="0069465D"/>
    <w:rsid w:val="00694E3C"/>
    <w:rsid w:val="00694F74"/>
    <w:rsid w:val="00696415"/>
    <w:rsid w:val="00696FCF"/>
    <w:rsid w:val="00697621"/>
    <w:rsid w:val="006978B9"/>
    <w:rsid w:val="00697ACA"/>
    <w:rsid w:val="00697D6C"/>
    <w:rsid w:val="006A153C"/>
    <w:rsid w:val="006A31DD"/>
    <w:rsid w:val="006A6936"/>
    <w:rsid w:val="006B07CB"/>
    <w:rsid w:val="006B19A1"/>
    <w:rsid w:val="006B2274"/>
    <w:rsid w:val="006B3E4B"/>
    <w:rsid w:val="006B4119"/>
    <w:rsid w:val="006B50A7"/>
    <w:rsid w:val="006B5DE8"/>
    <w:rsid w:val="006B646A"/>
    <w:rsid w:val="006B717A"/>
    <w:rsid w:val="006B74B3"/>
    <w:rsid w:val="006C557A"/>
    <w:rsid w:val="006C6B38"/>
    <w:rsid w:val="006C6D9A"/>
    <w:rsid w:val="006D19EE"/>
    <w:rsid w:val="006D2F14"/>
    <w:rsid w:val="006D6970"/>
    <w:rsid w:val="006D6FEE"/>
    <w:rsid w:val="006D7CF3"/>
    <w:rsid w:val="006D7E18"/>
    <w:rsid w:val="006E0770"/>
    <w:rsid w:val="006E0EAA"/>
    <w:rsid w:val="006E3942"/>
    <w:rsid w:val="006E447B"/>
    <w:rsid w:val="006E4903"/>
    <w:rsid w:val="006E6076"/>
    <w:rsid w:val="006F2A8E"/>
    <w:rsid w:val="007025B2"/>
    <w:rsid w:val="007051FA"/>
    <w:rsid w:val="00710E02"/>
    <w:rsid w:val="00711D99"/>
    <w:rsid w:val="00712E2A"/>
    <w:rsid w:val="007134CC"/>
    <w:rsid w:val="007140A1"/>
    <w:rsid w:val="00714795"/>
    <w:rsid w:val="00714F9D"/>
    <w:rsid w:val="007151D5"/>
    <w:rsid w:val="00715600"/>
    <w:rsid w:val="00715DE5"/>
    <w:rsid w:val="0072112B"/>
    <w:rsid w:val="007212CA"/>
    <w:rsid w:val="00721D73"/>
    <w:rsid w:val="00723136"/>
    <w:rsid w:val="0072320F"/>
    <w:rsid w:val="00723EC4"/>
    <w:rsid w:val="00725771"/>
    <w:rsid w:val="00726496"/>
    <w:rsid w:val="00730618"/>
    <w:rsid w:val="00732107"/>
    <w:rsid w:val="0073361F"/>
    <w:rsid w:val="00740197"/>
    <w:rsid w:val="007449E3"/>
    <w:rsid w:val="00745912"/>
    <w:rsid w:val="007463DA"/>
    <w:rsid w:val="00747A28"/>
    <w:rsid w:val="007565E2"/>
    <w:rsid w:val="00760D71"/>
    <w:rsid w:val="00761696"/>
    <w:rsid w:val="0077314B"/>
    <w:rsid w:val="00773E6D"/>
    <w:rsid w:val="00777C9B"/>
    <w:rsid w:val="00777CF1"/>
    <w:rsid w:val="00781F1F"/>
    <w:rsid w:val="0078378A"/>
    <w:rsid w:val="007855D9"/>
    <w:rsid w:val="007859C3"/>
    <w:rsid w:val="00786809"/>
    <w:rsid w:val="0078744A"/>
    <w:rsid w:val="007906E8"/>
    <w:rsid w:val="0079161A"/>
    <w:rsid w:val="0079477B"/>
    <w:rsid w:val="007953E2"/>
    <w:rsid w:val="007956B3"/>
    <w:rsid w:val="0079665E"/>
    <w:rsid w:val="007A2A92"/>
    <w:rsid w:val="007A40D4"/>
    <w:rsid w:val="007A437E"/>
    <w:rsid w:val="007A5909"/>
    <w:rsid w:val="007A664B"/>
    <w:rsid w:val="007B00FD"/>
    <w:rsid w:val="007B0116"/>
    <w:rsid w:val="007B1EBE"/>
    <w:rsid w:val="007B2B1D"/>
    <w:rsid w:val="007B3749"/>
    <w:rsid w:val="007B5BCC"/>
    <w:rsid w:val="007B6A75"/>
    <w:rsid w:val="007B7317"/>
    <w:rsid w:val="007B78F9"/>
    <w:rsid w:val="007C01D6"/>
    <w:rsid w:val="007C0D80"/>
    <w:rsid w:val="007C1975"/>
    <w:rsid w:val="007C1D53"/>
    <w:rsid w:val="007C1EAB"/>
    <w:rsid w:val="007C2564"/>
    <w:rsid w:val="007C3639"/>
    <w:rsid w:val="007C7D05"/>
    <w:rsid w:val="007D0B28"/>
    <w:rsid w:val="007D3E15"/>
    <w:rsid w:val="007D49FE"/>
    <w:rsid w:val="007D4B0A"/>
    <w:rsid w:val="007D5C18"/>
    <w:rsid w:val="007D743A"/>
    <w:rsid w:val="007D7A50"/>
    <w:rsid w:val="007D7BB0"/>
    <w:rsid w:val="007E11F8"/>
    <w:rsid w:val="007E2AC6"/>
    <w:rsid w:val="007E344A"/>
    <w:rsid w:val="007E34E6"/>
    <w:rsid w:val="007E3753"/>
    <w:rsid w:val="007E4DE0"/>
    <w:rsid w:val="007E758A"/>
    <w:rsid w:val="007E7FB7"/>
    <w:rsid w:val="007F02D6"/>
    <w:rsid w:val="007F0363"/>
    <w:rsid w:val="007F1500"/>
    <w:rsid w:val="007F24FF"/>
    <w:rsid w:val="007F5116"/>
    <w:rsid w:val="007F52BF"/>
    <w:rsid w:val="00804D5B"/>
    <w:rsid w:val="00806D05"/>
    <w:rsid w:val="0080751E"/>
    <w:rsid w:val="00810D03"/>
    <w:rsid w:val="00812408"/>
    <w:rsid w:val="00813BD3"/>
    <w:rsid w:val="00815316"/>
    <w:rsid w:val="008157C0"/>
    <w:rsid w:val="00816C68"/>
    <w:rsid w:val="0081744B"/>
    <w:rsid w:val="00817AB5"/>
    <w:rsid w:val="00820D4C"/>
    <w:rsid w:val="00827377"/>
    <w:rsid w:val="008339F5"/>
    <w:rsid w:val="00835537"/>
    <w:rsid w:val="0083697C"/>
    <w:rsid w:val="008374C1"/>
    <w:rsid w:val="008438A1"/>
    <w:rsid w:val="00844817"/>
    <w:rsid w:val="00844869"/>
    <w:rsid w:val="00845688"/>
    <w:rsid w:val="0084708F"/>
    <w:rsid w:val="008477A7"/>
    <w:rsid w:val="00850906"/>
    <w:rsid w:val="0085278C"/>
    <w:rsid w:val="00853469"/>
    <w:rsid w:val="00854833"/>
    <w:rsid w:val="00854E33"/>
    <w:rsid w:val="008551ED"/>
    <w:rsid w:val="008617BA"/>
    <w:rsid w:val="0086349A"/>
    <w:rsid w:val="00865013"/>
    <w:rsid w:val="00865619"/>
    <w:rsid w:val="00865D59"/>
    <w:rsid w:val="008663C6"/>
    <w:rsid w:val="00867401"/>
    <w:rsid w:val="00870199"/>
    <w:rsid w:val="00870C99"/>
    <w:rsid w:val="008711A5"/>
    <w:rsid w:val="00871790"/>
    <w:rsid w:val="008800B2"/>
    <w:rsid w:val="008838CE"/>
    <w:rsid w:val="00890E0E"/>
    <w:rsid w:val="008914C1"/>
    <w:rsid w:val="008925ED"/>
    <w:rsid w:val="0089542E"/>
    <w:rsid w:val="00895687"/>
    <w:rsid w:val="00895CC6"/>
    <w:rsid w:val="00896787"/>
    <w:rsid w:val="0089716D"/>
    <w:rsid w:val="00897E57"/>
    <w:rsid w:val="008A0AC9"/>
    <w:rsid w:val="008A1A12"/>
    <w:rsid w:val="008A2128"/>
    <w:rsid w:val="008A2395"/>
    <w:rsid w:val="008A41B8"/>
    <w:rsid w:val="008A7AF6"/>
    <w:rsid w:val="008B01DE"/>
    <w:rsid w:val="008B1171"/>
    <w:rsid w:val="008B332D"/>
    <w:rsid w:val="008B43C9"/>
    <w:rsid w:val="008B5224"/>
    <w:rsid w:val="008B548F"/>
    <w:rsid w:val="008B54D3"/>
    <w:rsid w:val="008B6BF5"/>
    <w:rsid w:val="008B75B4"/>
    <w:rsid w:val="008B76EE"/>
    <w:rsid w:val="008B7940"/>
    <w:rsid w:val="008B7BFB"/>
    <w:rsid w:val="008C2487"/>
    <w:rsid w:val="008C3459"/>
    <w:rsid w:val="008C6F21"/>
    <w:rsid w:val="008C75AC"/>
    <w:rsid w:val="008D297D"/>
    <w:rsid w:val="008D2A58"/>
    <w:rsid w:val="008E0B02"/>
    <w:rsid w:val="008E1E96"/>
    <w:rsid w:val="008E399F"/>
    <w:rsid w:val="008E5280"/>
    <w:rsid w:val="008E5AC1"/>
    <w:rsid w:val="008E6296"/>
    <w:rsid w:val="008E64A9"/>
    <w:rsid w:val="008F2915"/>
    <w:rsid w:val="008F6C46"/>
    <w:rsid w:val="008F7055"/>
    <w:rsid w:val="0090144A"/>
    <w:rsid w:val="00903882"/>
    <w:rsid w:val="009040E5"/>
    <w:rsid w:val="0090441D"/>
    <w:rsid w:val="00904BA5"/>
    <w:rsid w:val="00905179"/>
    <w:rsid w:val="0090566E"/>
    <w:rsid w:val="00906109"/>
    <w:rsid w:val="00906E21"/>
    <w:rsid w:val="00907F40"/>
    <w:rsid w:val="00910A49"/>
    <w:rsid w:val="00912F2E"/>
    <w:rsid w:val="009151EA"/>
    <w:rsid w:val="00920974"/>
    <w:rsid w:val="009234E9"/>
    <w:rsid w:val="0092496B"/>
    <w:rsid w:val="009257E1"/>
    <w:rsid w:val="009259F7"/>
    <w:rsid w:val="00926217"/>
    <w:rsid w:val="009273EC"/>
    <w:rsid w:val="009276FC"/>
    <w:rsid w:val="00927E5C"/>
    <w:rsid w:val="009301BC"/>
    <w:rsid w:val="00930EFE"/>
    <w:rsid w:val="00931618"/>
    <w:rsid w:val="00932B93"/>
    <w:rsid w:val="00933BF1"/>
    <w:rsid w:val="00934455"/>
    <w:rsid w:val="00940894"/>
    <w:rsid w:val="009444E2"/>
    <w:rsid w:val="00950521"/>
    <w:rsid w:val="00951328"/>
    <w:rsid w:val="0095231E"/>
    <w:rsid w:val="00952B6C"/>
    <w:rsid w:val="00955CC8"/>
    <w:rsid w:val="00957A54"/>
    <w:rsid w:val="00961752"/>
    <w:rsid w:val="00962AFA"/>
    <w:rsid w:val="009703C7"/>
    <w:rsid w:val="009716F4"/>
    <w:rsid w:val="00971701"/>
    <w:rsid w:val="00972729"/>
    <w:rsid w:val="00974392"/>
    <w:rsid w:val="009775A3"/>
    <w:rsid w:val="00983A85"/>
    <w:rsid w:val="009848FB"/>
    <w:rsid w:val="00990BA5"/>
    <w:rsid w:val="00990E75"/>
    <w:rsid w:val="0099247D"/>
    <w:rsid w:val="00993C62"/>
    <w:rsid w:val="009954CA"/>
    <w:rsid w:val="009960E4"/>
    <w:rsid w:val="009A0298"/>
    <w:rsid w:val="009A0B9F"/>
    <w:rsid w:val="009A2367"/>
    <w:rsid w:val="009A2B98"/>
    <w:rsid w:val="009A39BD"/>
    <w:rsid w:val="009A434F"/>
    <w:rsid w:val="009A70CD"/>
    <w:rsid w:val="009B4367"/>
    <w:rsid w:val="009B6C43"/>
    <w:rsid w:val="009B76B9"/>
    <w:rsid w:val="009C0C8D"/>
    <w:rsid w:val="009C33B1"/>
    <w:rsid w:val="009C34F3"/>
    <w:rsid w:val="009C3807"/>
    <w:rsid w:val="009C4FF9"/>
    <w:rsid w:val="009C57C3"/>
    <w:rsid w:val="009C635F"/>
    <w:rsid w:val="009D3338"/>
    <w:rsid w:val="009D3F51"/>
    <w:rsid w:val="009D4BE2"/>
    <w:rsid w:val="009D5845"/>
    <w:rsid w:val="009D5BCA"/>
    <w:rsid w:val="009D7024"/>
    <w:rsid w:val="009E00C7"/>
    <w:rsid w:val="009E091F"/>
    <w:rsid w:val="009E4722"/>
    <w:rsid w:val="009E51A3"/>
    <w:rsid w:val="009E65E7"/>
    <w:rsid w:val="009E6A95"/>
    <w:rsid w:val="009F0FC8"/>
    <w:rsid w:val="009F1526"/>
    <w:rsid w:val="009F204D"/>
    <w:rsid w:val="009F3398"/>
    <w:rsid w:val="009F42E9"/>
    <w:rsid w:val="009F4606"/>
    <w:rsid w:val="009F704A"/>
    <w:rsid w:val="009F775E"/>
    <w:rsid w:val="009F7789"/>
    <w:rsid w:val="009F7CEB"/>
    <w:rsid w:val="00A024D0"/>
    <w:rsid w:val="00A02FC2"/>
    <w:rsid w:val="00A03CD5"/>
    <w:rsid w:val="00A06EFF"/>
    <w:rsid w:val="00A07458"/>
    <w:rsid w:val="00A10E12"/>
    <w:rsid w:val="00A1162E"/>
    <w:rsid w:val="00A11CDD"/>
    <w:rsid w:val="00A138E7"/>
    <w:rsid w:val="00A146A8"/>
    <w:rsid w:val="00A14BB7"/>
    <w:rsid w:val="00A159A1"/>
    <w:rsid w:val="00A15BCC"/>
    <w:rsid w:val="00A15C76"/>
    <w:rsid w:val="00A15D19"/>
    <w:rsid w:val="00A17B06"/>
    <w:rsid w:val="00A211E7"/>
    <w:rsid w:val="00A23AE4"/>
    <w:rsid w:val="00A32AB3"/>
    <w:rsid w:val="00A33461"/>
    <w:rsid w:val="00A33E49"/>
    <w:rsid w:val="00A40140"/>
    <w:rsid w:val="00A40375"/>
    <w:rsid w:val="00A440D1"/>
    <w:rsid w:val="00A45589"/>
    <w:rsid w:val="00A47752"/>
    <w:rsid w:val="00A47759"/>
    <w:rsid w:val="00A51033"/>
    <w:rsid w:val="00A54392"/>
    <w:rsid w:val="00A56FAB"/>
    <w:rsid w:val="00A574D0"/>
    <w:rsid w:val="00A57742"/>
    <w:rsid w:val="00A62E1B"/>
    <w:rsid w:val="00A63406"/>
    <w:rsid w:val="00A65692"/>
    <w:rsid w:val="00A66E0D"/>
    <w:rsid w:val="00A71055"/>
    <w:rsid w:val="00A73D88"/>
    <w:rsid w:val="00A74E94"/>
    <w:rsid w:val="00A75AD4"/>
    <w:rsid w:val="00A76944"/>
    <w:rsid w:val="00A83580"/>
    <w:rsid w:val="00A83C84"/>
    <w:rsid w:val="00A84307"/>
    <w:rsid w:val="00A84EE4"/>
    <w:rsid w:val="00A87B25"/>
    <w:rsid w:val="00A90C77"/>
    <w:rsid w:val="00A91F8B"/>
    <w:rsid w:val="00A9453E"/>
    <w:rsid w:val="00A95405"/>
    <w:rsid w:val="00A967C0"/>
    <w:rsid w:val="00A97D96"/>
    <w:rsid w:val="00AA3272"/>
    <w:rsid w:val="00AA653C"/>
    <w:rsid w:val="00AA66F6"/>
    <w:rsid w:val="00AB0414"/>
    <w:rsid w:val="00AB3299"/>
    <w:rsid w:val="00AB3F8A"/>
    <w:rsid w:val="00AB713A"/>
    <w:rsid w:val="00AC3C26"/>
    <w:rsid w:val="00AC3D0D"/>
    <w:rsid w:val="00AC55A3"/>
    <w:rsid w:val="00AC5F5B"/>
    <w:rsid w:val="00AC6F33"/>
    <w:rsid w:val="00AC706C"/>
    <w:rsid w:val="00AC734B"/>
    <w:rsid w:val="00AD054E"/>
    <w:rsid w:val="00AD39C5"/>
    <w:rsid w:val="00AD3CB3"/>
    <w:rsid w:val="00AD4736"/>
    <w:rsid w:val="00AD5060"/>
    <w:rsid w:val="00AD535A"/>
    <w:rsid w:val="00AD603C"/>
    <w:rsid w:val="00AD64BA"/>
    <w:rsid w:val="00AE00D9"/>
    <w:rsid w:val="00AE0176"/>
    <w:rsid w:val="00AE06A2"/>
    <w:rsid w:val="00AE36C4"/>
    <w:rsid w:val="00AE6CDA"/>
    <w:rsid w:val="00AF095B"/>
    <w:rsid w:val="00AF4C83"/>
    <w:rsid w:val="00AF7709"/>
    <w:rsid w:val="00B00531"/>
    <w:rsid w:val="00B00DA2"/>
    <w:rsid w:val="00B03ED9"/>
    <w:rsid w:val="00B059C2"/>
    <w:rsid w:val="00B11DFD"/>
    <w:rsid w:val="00B1500D"/>
    <w:rsid w:val="00B15169"/>
    <w:rsid w:val="00B1708F"/>
    <w:rsid w:val="00B21224"/>
    <w:rsid w:val="00B22513"/>
    <w:rsid w:val="00B2263B"/>
    <w:rsid w:val="00B22ED3"/>
    <w:rsid w:val="00B23C3F"/>
    <w:rsid w:val="00B31C73"/>
    <w:rsid w:val="00B31E84"/>
    <w:rsid w:val="00B339FF"/>
    <w:rsid w:val="00B33D10"/>
    <w:rsid w:val="00B3604C"/>
    <w:rsid w:val="00B365EC"/>
    <w:rsid w:val="00B37FD8"/>
    <w:rsid w:val="00B429DB"/>
    <w:rsid w:val="00B4527C"/>
    <w:rsid w:val="00B45A0E"/>
    <w:rsid w:val="00B46259"/>
    <w:rsid w:val="00B4668E"/>
    <w:rsid w:val="00B47D5C"/>
    <w:rsid w:val="00B50546"/>
    <w:rsid w:val="00B5081B"/>
    <w:rsid w:val="00B56682"/>
    <w:rsid w:val="00B576F5"/>
    <w:rsid w:val="00B60CE2"/>
    <w:rsid w:val="00B64C6F"/>
    <w:rsid w:val="00B6536C"/>
    <w:rsid w:val="00B654DE"/>
    <w:rsid w:val="00B67140"/>
    <w:rsid w:val="00B678EF"/>
    <w:rsid w:val="00B67A2A"/>
    <w:rsid w:val="00B67CC3"/>
    <w:rsid w:val="00B70E5D"/>
    <w:rsid w:val="00B711B6"/>
    <w:rsid w:val="00B71E85"/>
    <w:rsid w:val="00B72521"/>
    <w:rsid w:val="00B725BA"/>
    <w:rsid w:val="00B742FA"/>
    <w:rsid w:val="00B748C3"/>
    <w:rsid w:val="00B74E10"/>
    <w:rsid w:val="00B756F6"/>
    <w:rsid w:val="00B77E96"/>
    <w:rsid w:val="00B83DE1"/>
    <w:rsid w:val="00B84086"/>
    <w:rsid w:val="00B859BC"/>
    <w:rsid w:val="00B864C9"/>
    <w:rsid w:val="00B93A35"/>
    <w:rsid w:val="00B9421D"/>
    <w:rsid w:val="00B94D3A"/>
    <w:rsid w:val="00B95106"/>
    <w:rsid w:val="00B97D25"/>
    <w:rsid w:val="00BA0055"/>
    <w:rsid w:val="00BA06B2"/>
    <w:rsid w:val="00BA1537"/>
    <w:rsid w:val="00BA1BE9"/>
    <w:rsid w:val="00BA3DEA"/>
    <w:rsid w:val="00BB036A"/>
    <w:rsid w:val="00BB1BF5"/>
    <w:rsid w:val="00BB3390"/>
    <w:rsid w:val="00BB505C"/>
    <w:rsid w:val="00BB61C3"/>
    <w:rsid w:val="00BC2531"/>
    <w:rsid w:val="00BC3424"/>
    <w:rsid w:val="00BC4C8F"/>
    <w:rsid w:val="00BC6E04"/>
    <w:rsid w:val="00BC7D75"/>
    <w:rsid w:val="00BD01B4"/>
    <w:rsid w:val="00BD01C7"/>
    <w:rsid w:val="00BD094B"/>
    <w:rsid w:val="00BD176D"/>
    <w:rsid w:val="00BD282E"/>
    <w:rsid w:val="00BD3A85"/>
    <w:rsid w:val="00BD3B80"/>
    <w:rsid w:val="00BE185B"/>
    <w:rsid w:val="00BE2148"/>
    <w:rsid w:val="00BF08A2"/>
    <w:rsid w:val="00BF22AF"/>
    <w:rsid w:val="00BF23F5"/>
    <w:rsid w:val="00BF2623"/>
    <w:rsid w:val="00BF3FE2"/>
    <w:rsid w:val="00BF4438"/>
    <w:rsid w:val="00BF48F4"/>
    <w:rsid w:val="00BF738E"/>
    <w:rsid w:val="00BF7F6C"/>
    <w:rsid w:val="00C07D4B"/>
    <w:rsid w:val="00C07D97"/>
    <w:rsid w:val="00C12FDB"/>
    <w:rsid w:val="00C13A8E"/>
    <w:rsid w:val="00C1645C"/>
    <w:rsid w:val="00C20F9D"/>
    <w:rsid w:val="00C23586"/>
    <w:rsid w:val="00C24986"/>
    <w:rsid w:val="00C26051"/>
    <w:rsid w:val="00C269F5"/>
    <w:rsid w:val="00C276AB"/>
    <w:rsid w:val="00C3041D"/>
    <w:rsid w:val="00C30C2F"/>
    <w:rsid w:val="00C343C6"/>
    <w:rsid w:val="00C34B53"/>
    <w:rsid w:val="00C37595"/>
    <w:rsid w:val="00C40C74"/>
    <w:rsid w:val="00C40E52"/>
    <w:rsid w:val="00C41E93"/>
    <w:rsid w:val="00C42051"/>
    <w:rsid w:val="00C47692"/>
    <w:rsid w:val="00C5021A"/>
    <w:rsid w:val="00C50834"/>
    <w:rsid w:val="00C516B9"/>
    <w:rsid w:val="00C579A7"/>
    <w:rsid w:val="00C6029B"/>
    <w:rsid w:val="00C6125A"/>
    <w:rsid w:val="00C61AAC"/>
    <w:rsid w:val="00C61C46"/>
    <w:rsid w:val="00C6266E"/>
    <w:rsid w:val="00C646B3"/>
    <w:rsid w:val="00C65A58"/>
    <w:rsid w:val="00C660FB"/>
    <w:rsid w:val="00C67301"/>
    <w:rsid w:val="00C67521"/>
    <w:rsid w:val="00C70625"/>
    <w:rsid w:val="00C7300E"/>
    <w:rsid w:val="00C7762F"/>
    <w:rsid w:val="00C80B8D"/>
    <w:rsid w:val="00C8116E"/>
    <w:rsid w:val="00C8150A"/>
    <w:rsid w:val="00C83135"/>
    <w:rsid w:val="00C833A6"/>
    <w:rsid w:val="00C83C4E"/>
    <w:rsid w:val="00C8485C"/>
    <w:rsid w:val="00C861C3"/>
    <w:rsid w:val="00C86219"/>
    <w:rsid w:val="00C86F42"/>
    <w:rsid w:val="00C9079A"/>
    <w:rsid w:val="00C909F8"/>
    <w:rsid w:val="00C91392"/>
    <w:rsid w:val="00C91B08"/>
    <w:rsid w:val="00C91B2C"/>
    <w:rsid w:val="00C943F2"/>
    <w:rsid w:val="00C94C8A"/>
    <w:rsid w:val="00C96A57"/>
    <w:rsid w:val="00C973EA"/>
    <w:rsid w:val="00CA1488"/>
    <w:rsid w:val="00CA18BD"/>
    <w:rsid w:val="00CA1D9E"/>
    <w:rsid w:val="00CA4185"/>
    <w:rsid w:val="00CA5D61"/>
    <w:rsid w:val="00CA5E1D"/>
    <w:rsid w:val="00CB29C4"/>
    <w:rsid w:val="00CB49CA"/>
    <w:rsid w:val="00CB5782"/>
    <w:rsid w:val="00CB62E4"/>
    <w:rsid w:val="00CB75EE"/>
    <w:rsid w:val="00CB7711"/>
    <w:rsid w:val="00CB7930"/>
    <w:rsid w:val="00CC19F9"/>
    <w:rsid w:val="00CC2D7B"/>
    <w:rsid w:val="00CC2E18"/>
    <w:rsid w:val="00CC4388"/>
    <w:rsid w:val="00CC71B6"/>
    <w:rsid w:val="00CD29A2"/>
    <w:rsid w:val="00CD2AE1"/>
    <w:rsid w:val="00CD5916"/>
    <w:rsid w:val="00CD5C52"/>
    <w:rsid w:val="00CD66CE"/>
    <w:rsid w:val="00CE18F0"/>
    <w:rsid w:val="00CE25A3"/>
    <w:rsid w:val="00CE3AE5"/>
    <w:rsid w:val="00CE6B1A"/>
    <w:rsid w:val="00CE6E77"/>
    <w:rsid w:val="00CE785B"/>
    <w:rsid w:val="00CE7B1D"/>
    <w:rsid w:val="00CF085D"/>
    <w:rsid w:val="00CF0BE8"/>
    <w:rsid w:val="00CF0D5B"/>
    <w:rsid w:val="00CF3C82"/>
    <w:rsid w:val="00CF4A79"/>
    <w:rsid w:val="00CF5437"/>
    <w:rsid w:val="00CF5E3D"/>
    <w:rsid w:val="00CF5EDD"/>
    <w:rsid w:val="00D05C82"/>
    <w:rsid w:val="00D10561"/>
    <w:rsid w:val="00D12FEB"/>
    <w:rsid w:val="00D139DD"/>
    <w:rsid w:val="00D14193"/>
    <w:rsid w:val="00D17C75"/>
    <w:rsid w:val="00D17EAE"/>
    <w:rsid w:val="00D21DD6"/>
    <w:rsid w:val="00D223DB"/>
    <w:rsid w:val="00D22DB4"/>
    <w:rsid w:val="00D278CA"/>
    <w:rsid w:val="00D34B45"/>
    <w:rsid w:val="00D3776E"/>
    <w:rsid w:val="00D45F15"/>
    <w:rsid w:val="00D47526"/>
    <w:rsid w:val="00D47BAE"/>
    <w:rsid w:val="00D516D8"/>
    <w:rsid w:val="00D527DF"/>
    <w:rsid w:val="00D54239"/>
    <w:rsid w:val="00D553A0"/>
    <w:rsid w:val="00D55EC7"/>
    <w:rsid w:val="00D56B0D"/>
    <w:rsid w:val="00D56B17"/>
    <w:rsid w:val="00D618F1"/>
    <w:rsid w:val="00D61C67"/>
    <w:rsid w:val="00D627D8"/>
    <w:rsid w:val="00D7121C"/>
    <w:rsid w:val="00D73733"/>
    <w:rsid w:val="00D73AAF"/>
    <w:rsid w:val="00D740F3"/>
    <w:rsid w:val="00D743CC"/>
    <w:rsid w:val="00D74465"/>
    <w:rsid w:val="00D74B93"/>
    <w:rsid w:val="00D75641"/>
    <w:rsid w:val="00D765A9"/>
    <w:rsid w:val="00D80663"/>
    <w:rsid w:val="00D807BD"/>
    <w:rsid w:val="00D80827"/>
    <w:rsid w:val="00D80A21"/>
    <w:rsid w:val="00D81A39"/>
    <w:rsid w:val="00D81C76"/>
    <w:rsid w:val="00D82A57"/>
    <w:rsid w:val="00D84B5D"/>
    <w:rsid w:val="00D85C3D"/>
    <w:rsid w:val="00D90574"/>
    <w:rsid w:val="00D91A8B"/>
    <w:rsid w:val="00D9228F"/>
    <w:rsid w:val="00D92614"/>
    <w:rsid w:val="00D943EC"/>
    <w:rsid w:val="00D9538F"/>
    <w:rsid w:val="00D95FD2"/>
    <w:rsid w:val="00DA0E19"/>
    <w:rsid w:val="00DA1798"/>
    <w:rsid w:val="00DA4ED5"/>
    <w:rsid w:val="00DA6101"/>
    <w:rsid w:val="00DA64FF"/>
    <w:rsid w:val="00DA67A2"/>
    <w:rsid w:val="00DA7303"/>
    <w:rsid w:val="00DA7562"/>
    <w:rsid w:val="00DB066B"/>
    <w:rsid w:val="00DB0F1C"/>
    <w:rsid w:val="00DB1514"/>
    <w:rsid w:val="00DB1DE3"/>
    <w:rsid w:val="00DB2457"/>
    <w:rsid w:val="00DB28D3"/>
    <w:rsid w:val="00DB34AE"/>
    <w:rsid w:val="00DB35EB"/>
    <w:rsid w:val="00DB3E44"/>
    <w:rsid w:val="00DB63FB"/>
    <w:rsid w:val="00DB64A4"/>
    <w:rsid w:val="00DB6B21"/>
    <w:rsid w:val="00DC17FF"/>
    <w:rsid w:val="00DC1CA2"/>
    <w:rsid w:val="00DC29EC"/>
    <w:rsid w:val="00DC38D9"/>
    <w:rsid w:val="00DC445C"/>
    <w:rsid w:val="00DC633D"/>
    <w:rsid w:val="00DC7801"/>
    <w:rsid w:val="00DC79C9"/>
    <w:rsid w:val="00DD08C7"/>
    <w:rsid w:val="00DD13C3"/>
    <w:rsid w:val="00DD1576"/>
    <w:rsid w:val="00DD1B97"/>
    <w:rsid w:val="00DD2BF0"/>
    <w:rsid w:val="00DD44A1"/>
    <w:rsid w:val="00DD4623"/>
    <w:rsid w:val="00DD4CE8"/>
    <w:rsid w:val="00DE2FA4"/>
    <w:rsid w:val="00DE3EAE"/>
    <w:rsid w:val="00DE492A"/>
    <w:rsid w:val="00DE662B"/>
    <w:rsid w:val="00DF037F"/>
    <w:rsid w:val="00DF1A58"/>
    <w:rsid w:val="00DF238A"/>
    <w:rsid w:val="00DF40F0"/>
    <w:rsid w:val="00DF59D0"/>
    <w:rsid w:val="00DF69E9"/>
    <w:rsid w:val="00DF7A4D"/>
    <w:rsid w:val="00E02DB9"/>
    <w:rsid w:val="00E0585D"/>
    <w:rsid w:val="00E0756F"/>
    <w:rsid w:val="00E12EE7"/>
    <w:rsid w:val="00E14855"/>
    <w:rsid w:val="00E15C21"/>
    <w:rsid w:val="00E17554"/>
    <w:rsid w:val="00E23499"/>
    <w:rsid w:val="00E234E3"/>
    <w:rsid w:val="00E260F1"/>
    <w:rsid w:val="00E26B41"/>
    <w:rsid w:val="00E26B5A"/>
    <w:rsid w:val="00E26BFC"/>
    <w:rsid w:val="00E27D9A"/>
    <w:rsid w:val="00E3287A"/>
    <w:rsid w:val="00E331FA"/>
    <w:rsid w:val="00E361E4"/>
    <w:rsid w:val="00E374E0"/>
    <w:rsid w:val="00E41986"/>
    <w:rsid w:val="00E41C31"/>
    <w:rsid w:val="00E43C0A"/>
    <w:rsid w:val="00E43E14"/>
    <w:rsid w:val="00E4412E"/>
    <w:rsid w:val="00E455CF"/>
    <w:rsid w:val="00E475E7"/>
    <w:rsid w:val="00E501C9"/>
    <w:rsid w:val="00E53D13"/>
    <w:rsid w:val="00E54CB0"/>
    <w:rsid w:val="00E5699E"/>
    <w:rsid w:val="00E57FBC"/>
    <w:rsid w:val="00E62D99"/>
    <w:rsid w:val="00E667B8"/>
    <w:rsid w:val="00E66829"/>
    <w:rsid w:val="00E7036A"/>
    <w:rsid w:val="00E70684"/>
    <w:rsid w:val="00E70979"/>
    <w:rsid w:val="00E7126A"/>
    <w:rsid w:val="00E73009"/>
    <w:rsid w:val="00E7313E"/>
    <w:rsid w:val="00E73320"/>
    <w:rsid w:val="00E75FBD"/>
    <w:rsid w:val="00E77507"/>
    <w:rsid w:val="00E77C58"/>
    <w:rsid w:val="00E809F3"/>
    <w:rsid w:val="00E812D4"/>
    <w:rsid w:val="00E8153D"/>
    <w:rsid w:val="00E82FFA"/>
    <w:rsid w:val="00E84A38"/>
    <w:rsid w:val="00E85E33"/>
    <w:rsid w:val="00E874F1"/>
    <w:rsid w:val="00E87B8F"/>
    <w:rsid w:val="00E94B13"/>
    <w:rsid w:val="00EA0273"/>
    <w:rsid w:val="00EA0CF2"/>
    <w:rsid w:val="00EA0D58"/>
    <w:rsid w:val="00EA0EBE"/>
    <w:rsid w:val="00EA3765"/>
    <w:rsid w:val="00EA4F0E"/>
    <w:rsid w:val="00EA5917"/>
    <w:rsid w:val="00EA7F13"/>
    <w:rsid w:val="00EB3F91"/>
    <w:rsid w:val="00EB4DCF"/>
    <w:rsid w:val="00EB59D6"/>
    <w:rsid w:val="00EB648E"/>
    <w:rsid w:val="00EC0107"/>
    <w:rsid w:val="00EC01AD"/>
    <w:rsid w:val="00EC0B83"/>
    <w:rsid w:val="00EC11D1"/>
    <w:rsid w:val="00EC12EB"/>
    <w:rsid w:val="00EC1C85"/>
    <w:rsid w:val="00EC294E"/>
    <w:rsid w:val="00EC2E1E"/>
    <w:rsid w:val="00EC2EB8"/>
    <w:rsid w:val="00EC34C1"/>
    <w:rsid w:val="00ED0391"/>
    <w:rsid w:val="00ED0777"/>
    <w:rsid w:val="00ED0DA4"/>
    <w:rsid w:val="00ED1628"/>
    <w:rsid w:val="00ED498A"/>
    <w:rsid w:val="00ED653E"/>
    <w:rsid w:val="00ED780A"/>
    <w:rsid w:val="00ED7EE0"/>
    <w:rsid w:val="00EE484E"/>
    <w:rsid w:val="00EE51CE"/>
    <w:rsid w:val="00EE5BCF"/>
    <w:rsid w:val="00EE5ED4"/>
    <w:rsid w:val="00EE6886"/>
    <w:rsid w:val="00EE6F2C"/>
    <w:rsid w:val="00EF19FF"/>
    <w:rsid w:val="00EF3F66"/>
    <w:rsid w:val="00EF6369"/>
    <w:rsid w:val="00F000D2"/>
    <w:rsid w:val="00F00ABD"/>
    <w:rsid w:val="00F00C36"/>
    <w:rsid w:val="00F01563"/>
    <w:rsid w:val="00F0185C"/>
    <w:rsid w:val="00F0277B"/>
    <w:rsid w:val="00F02A5F"/>
    <w:rsid w:val="00F03F6D"/>
    <w:rsid w:val="00F071A3"/>
    <w:rsid w:val="00F07EF3"/>
    <w:rsid w:val="00F1105B"/>
    <w:rsid w:val="00F12E12"/>
    <w:rsid w:val="00F12EE5"/>
    <w:rsid w:val="00F13A17"/>
    <w:rsid w:val="00F160A5"/>
    <w:rsid w:val="00F173C0"/>
    <w:rsid w:val="00F21859"/>
    <w:rsid w:val="00F25CE5"/>
    <w:rsid w:val="00F3080C"/>
    <w:rsid w:val="00F32054"/>
    <w:rsid w:val="00F34704"/>
    <w:rsid w:val="00F41397"/>
    <w:rsid w:val="00F41D89"/>
    <w:rsid w:val="00F4456B"/>
    <w:rsid w:val="00F47AC1"/>
    <w:rsid w:val="00F50689"/>
    <w:rsid w:val="00F50DAC"/>
    <w:rsid w:val="00F53054"/>
    <w:rsid w:val="00F555DC"/>
    <w:rsid w:val="00F56F8B"/>
    <w:rsid w:val="00F579DC"/>
    <w:rsid w:val="00F57AE3"/>
    <w:rsid w:val="00F64034"/>
    <w:rsid w:val="00F64A93"/>
    <w:rsid w:val="00F6542A"/>
    <w:rsid w:val="00F65993"/>
    <w:rsid w:val="00F664B9"/>
    <w:rsid w:val="00F66A97"/>
    <w:rsid w:val="00F67E14"/>
    <w:rsid w:val="00F70AEE"/>
    <w:rsid w:val="00F713A1"/>
    <w:rsid w:val="00F73DC3"/>
    <w:rsid w:val="00F762EE"/>
    <w:rsid w:val="00F7795E"/>
    <w:rsid w:val="00F827F3"/>
    <w:rsid w:val="00F82CEC"/>
    <w:rsid w:val="00F8460E"/>
    <w:rsid w:val="00F86284"/>
    <w:rsid w:val="00F8746F"/>
    <w:rsid w:val="00F9371A"/>
    <w:rsid w:val="00F948AF"/>
    <w:rsid w:val="00FA15FD"/>
    <w:rsid w:val="00FA1702"/>
    <w:rsid w:val="00FA1D80"/>
    <w:rsid w:val="00FA21AE"/>
    <w:rsid w:val="00FA2AB2"/>
    <w:rsid w:val="00FA3C30"/>
    <w:rsid w:val="00FA67A2"/>
    <w:rsid w:val="00FA7105"/>
    <w:rsid w:val="00FB061E"/>
    <w:rsid w:val="00FB0CD3"/>
    <w:rsid w:val="00FB15F5"/>
    <w:rsid w:val="00FB4843"/>
    <w:rsid w:val="00FB5E2D"/>
    <w:rsid w:val="00FB6E73"/>
    <w:rsid w:val="00FB72F9"/>
    <w:rsid w:val="00FB7BF9"/>
    <w:rsid w:val="00FC3713"/>
    <w:rsid w:val="00FC62E5"/>
    <w:rsid w:val="00FD2767"/>
    <w:rsid w:val="00FD32BD"/>
    <w:rsid w:val="00FD3DBB"/>
    <w:rsid w:val="00FD6ADE"/>
    <w:rsid w:val="00FD6E86"/>
    <w:rsid w:val="00FD7692"/>
    <w:rsid w:val="00FE12DD"/>
    <w:rsid w:val="00FE1799"/>
    <w:rsid w:val="00FE1FB0"/>
    <w:rsid w:val="00FE25C4"/>
    <w:rsid w:val="00FE30A6"/>
    <w:rsid w:val="00FE3A46"/>
    <w:rsid w:val="00FE47AF"/>
    <w:rsid w:val="00FE4C63"/>
    <w:rsid w:val="00FE7E61"/>
    <w:rsid w:val="00FF2745"/>
    <w:rsid w:val="00FF36EB"/>
    <w:rsid w:val="00FF3D95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C885"/>
  <w15:docId w15:val="{3339603E-BF9C-4837-AB3E-EEA351BD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576"/>
    <w:pPr>
      <w:spacing w:before="-1" w:after="-1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6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D6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6A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66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6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6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6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74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74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74D9"/>
    <w:rPr>
      <w:sz w:val="22"/>
      <w:szCs w:val="22"/>
    </w:rPr>
  </w:style>
  <w:style w:type="character" w:styleId="Hyperlink">
    <w:name w:val="Hyperlink"/>
    <w:uiPriority w:val="99"/>
    <w:unhideWhenUsed/>
    <w:rsid w:val="0081744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301BC"/>
    <w:rPr>
      <w:color w:val="800080"/>
      <w:u w:val="single"/>
    </w:rPr>
  </w:style>
  <w:style w:type="paragraph" w:customStyle="1" w:styleId="Default">
    <w:name w:val="Default"/>
    <w:rsid w:val="00C660FB"/>
    <w:pPr>
      <w:autoSpaceDE w:val="0"/>
      <w:autoSpaceDN w:val="0"/>
      <w:adjustRightInd w:val="0"/>
      <w:spacing w:before="-1" w:after="-1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wssdtp.ac.uk/" TargetMode="External"/><Relationship Id="rId18" Type="http://schemas.openxmlformats.org/officeDocument/2006/relationships/hyperlink" Target="http://www.nwdtc.ac.uk/currentstudents/guideline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wcdtp.ac.uk/current-student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wdtc.ac.uk/" TargetMode="External"/><Relationship Id="rId17" Type="http://schemas.openxmlformats.org/officeDocument/2006/relationships/hyperlink" Target="https://www.alc.manchester.ac.uk/student-intranet/postgraduate/postgraduate-research/handbooks-and-form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uments.manchester.ac.uk/display.aspx?DocID=612" TargetMode="External"/><Relationship Id="rId20" Type="http://schemas.openxmlformats.org/officeDocument/2006/relationships/hyperlink" Target="http://www.humanities.manchester.ac.uk/humnet/our-services/postgraduate-research/aboutus/contactu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ffnet.manchester.ac.uk/services/rbess/graduate/ordinancesandregulations/%2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lc.manchester.ac.uk/student-intranet/postgraduate/postgraduate-research/handbooks-and-forms/" TargetMode="External"/><Relationship Id="rId23" Type="http://schemas.openxmlformats.org/officeDocument/2006/relationships/hyperlink" Target="http://www.humanities.manchester.ac.uk/humnet/our-services/postgraduate-research/aboutus/contactus/" TargetMode="External"/><Relationship Id="rId10" Type="http://schemas.openxmlformats.org/officeDocument/2006/relationships/hyperlink" Target="http://documents.manchester.ac.uk/display.aspx?DocID=8162" TargetMode="External"/><Relationship Id="rId19" Type="http://schemas.openxmlformats.org/officeDocument/2006/relationships/hyperlink" Target="https://nwssdtp.ac.uk/current-stud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ffnet.manchester.ac.uk/coronavirus/faqs/pgr/" TargetMode="External"/><Relationship Id="rId14" Type="http://schemas.openxmlformats.org/officeDocument/2006/relationships/hyperlink" Target="http://www.ahrc.ac.uk/skills/phdstudents/currentawardholders/" TargetMode="External"/><Relationship Id="rId22" Type="http://schemas.openxmlformats.org/officeDocument/2006/relationships/hyperlink" Target="http://www.humanities.manchester.ac.uk/humnet/our-services/postgraduate-research/aboutus/contact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E633-CA55-4589-8CCF-2CBAAC14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9949</CharactersWithSpaces>
  <SharedDoc>false</SharedDoc>
  <HLinks>
    <vt:vector size="180" baseType="variant">
      <vt:variant>
        <vt:i4>6226002</vt:i4>
      </vt:variant>
      <vt:variant>
        <vt:i4>90</vt:i4>
      </vt:variant>
      <vt:variant>
        <vt:i4>0</vt:i4>
      </vt:variant>
      <vt:variant>
        <vt:i4>5</vt:i4>
      </vt:variant>
      <vt:variant>
        <vt:lpwstr>http://www.staffnet.manchester.ac.uk/services/rbess/graduate/</vt:lpwstr>
      </vt:variant>
      <vt:variant>
        <vt:lpwstr/>
      </vt:variant>
      <vt:variant>
        <vt:i4>6291529</vt:i4>
      </vt:variant>
      <vt:variant>
        <vt:i4>87</vt:i4>
      </vt:variant>
      <vt:variant>
        <vt:i4>0</vt:i4>
      </vt:variant>
      <vt:variant>
        <vt:i4>5</vt:i4>
      </vt:variant>
      <vt:variant>
        <vt:lpwstr>http://www.campus.manchester.ac.uk/planningsupportoffice/SSO/ops_support/guidance/Research Administrators CS User Guide %28FINAL%29.pdf</vt:lpwstr>
      </vt:variant>
      <vt:variant>
        <vt:lpwstr/>
      </vt:variant>
      <vt:variant>
        <vt:i4>3866660</vt:i4>
      </vt:variant>
      <vt:variant>
        <vt:i4>84</vt:i4>
      </vt:variant>
      <vt:variant>
        <vt:i4>0</vt:i4>
      </vt:variant>
      <vt:variant>
        <vt:i4>5</vt:i4>
      </vt:variant>
      <vt:variant>
        <vt:lpwstr>http://documents.manchester.ac.uk/DocuInfo.aspx?DocID=11226</vt:lpwstr>
      </vt:variant>
      <vt:variant>
        <vt:lpwstr/>
      </vt:variant>
      <vt:variant>
        <vt:i4>2097174</vt:i4>
      </vt:variant>
      <vt:variant>
        <vt:i4>81</vt:i4>
      </vt:variant>
      <vt:variant>
        <vt:i4>0</vt:i4>
      </vt:variant>
      <vt:variant>
        <vt:i4>5</vt:i4>
      </vt:variant>
      <vt:variant>
        <vt:lpwstr>mailto:Jennifer.burgess@manchester.ac.uk</vt:lpwstr>
      </vt:variant>
      <vt:variant>
        <vt:lpwstr/>
      </vt:variant>
      <vt:variant>
        <vt:i4>7471174</vt:i4>
      </vt:variant>
      <vt:variant>
        <vt:i4>78</vt:i4>
      </vt:variant>
      <vt:variant>
        <vt:i4>0</vt:i4>
      </vt:variant>
      <vt:variant>
        <vt:i4>5</vt:i4>
      </vt:variant>
      <vt:variant>
        <vt:lpwstr>mailto:Patrick.ryan@manchester.ac.uk</vt:lpwstr>
      </vt:variant>
      <vt:variant>
        <vt:lpwstr/>
      </vt:variant>
      <vt:variant>
        <vt:i4>327734</vt:i4>
      </vt:variant>
      <vt:variant>
        <vt:i4>75</vt:i4>
      </vt:variant>
      <vt:variant>
        <vt:i4>0</vt:i4>
      </vt:variant>
      <vt:variant>
        <vt:i4>5</vt:i4>
      </vt:variant>
      <vt:variant>
        <vt:lpwstr>mailto:matthew.warrington@manchester.ac.uk</vt:lpwstr>
      </vt:variant>
      <vt:variant>
        <vt:lpwstr/>
      </vt:variant>
      <vt:variant>
        <vt:i4>7733321</vt:i4>
      </vt:variant>
      <vt:variant>
        <vt:i4>72</vt:i4>
      </vt:variant>
      <vt:variant>
        <vt:i4>0</vt:i4>
      </vt:variant>
      <vt:variant>
        <vt:i4>5</vt:i4>
      </vt:variant>
      <vt:variant>
        <vt:lpwstr>mailto:jenice.thompson@manchester.ac.uk</vt:lpwstr>
      </vt:variant>
      <vt:variant>
        <vt:lpwstr/>
      </vt:variant>
      <vt:variant>
        <vt:i4>2097181</vt:i4>
      </vt:variant>
      <vt:variant>
        <vt:i4>69</vt:i4>
      </vt:variant>
      <vt:variant>
        <vt:i4>0</vt:i4>
      </vt:variant>
      <vt:variant>
        <vt:i4>5</vt:i4>
      </vt:variant>
      <vt:variant>
        <vt:lpwstr>mailto:Claire.smith@manchester.ac.uk</vt:lpwstr>
      </vt:variant>
      <vt:variant>
        <vt:lpwstr/>
      </vt:variant>
      <vt:variant>
        <vt:i4>2031678</vt:i4>
      </vt:variant>
      <vt:variant>
        <vt:i4>66</vt:i4>
      </vt:variant>
      <vt:variant>
        <vt:i4>0</vt:i4>
      </vt:variant>
      <vt:variant>
        <vt:i4>5</vt:i4>
      </vt:variant>
      <vt:variant>
        <vt:lpwstr>mailto:anusarin.lowe@manchester.ac.uk</vt:lpwstr>
      </vt:variant>
      <vt:variant>
        <vt:lpwstr/>
      </vt:variant>
      <vt:variant>
        <vt:i4>4325503</vt:i4>
      </vt:variant>
      <vt:variant>
        <vt:i4>63</vt:i4>
      </vt:variant>
      <vt:variant>
        <vt:i4>0</vt:i4>
      </vt:variant>
      <vt:variant>
        <vt:i4>5</vt:i4>
      </vt:variant>
      <vt:variant>
        <vt:lpwstr>mailto:carole.douguedroit@manchester.ac.uk</vt:lpwstr>
      </vt:variant>
      <vt:variant>
        <vt:lpwstr/>
      </vt:variant>
      <vt:variant>
        <vt:i4>6160482</vt:i4>
      </vt:variant>
      <vt:variant>
        <vt:i4>60</vt:i4>
      </vt:variant>
      <vt:variant>
        <vt:i4>0</vt:i4>
      </vt:variant>
      <vt:variant>
        <vt:i4>5</vt:i4>
      </vt:variant>
      <vt:variant>
        <vt:lpwstr>mailto:nichola.ellis@manchester.ac.uk</vt:lpwstr>
      </vt:variant>
      <vt:variant>
        <vt:lpwstr/>
      </vt:variant>
      <vt:variant>
        <vt:i4>2949135</vt:i4>
      </vt:variant>
      <vt:variant>
        <vt:i4>57</vt:i4>
      </vt:variant>
      <vt:variant>
        <vt:i4>0</vt:i4>
      </vt:variant>
      <vt:variant>
        <vt:i4>5</vt:i4>
      </vt:variant>
      <vt:variant>
        <vt:lpwstr>mailto:joanne.kaiserman@manchester.ac.uk</vt:lpwstr>
      </vt:variant>
      <vt:variant>
        <vt:lpwstr/>
      </vt:variant>
      <vt:variant>
        <vt:i4>4915309</vt:i4>
      </vt:variant>
      <vt:variant>
        <vt:i4>54</vt:i4>
      </vt:variant>
      <vt:variant>
        <vt:i4>0</vt:i4>
      </vt:variant>
      <vt:variant>
        <vt:i4>5</vt:i4>
      </vt:variant>
      <vt:variant>
        <vt:lpwstr>mailto:bernadette.oconnor@manchester.ac.uk</vt:lpwstr>
      </vt:variant>
      <vt:variant>
        <vt:lpwstr/>
      </vt:variant>
      <vt:variant>
        <vt:i4>4784226</vt:i4>
      </vt:variant>
      <vt:variant>
        <vt:i4>51</vt:i4>
      </vt:variant>
      <vt:variant>
        <vt:i4>0</vt:i4>
      </vt:variant>
      <vt:variant>
        <vt:i4>5</vt:i4>
      </vt:variant>
      <vt:variant>
        <vt:lpwstr>mailto:stephen.wadsworth@manchester.ac.uk</vt:lpwstr>
      </vt:variant>
      <vt:variant>
        <vt:lpwstr/>
      </vt:variant>
      <vt:variant>
        <vt:i4>3538963</vt:i4>
      </vt:variant>
      <vt:variant>
        <vt:i4>48</vt:i4>
      </vt:variant>
      <vt:variant>
        <vt:i4>0</vt:i4>
      </vt:variant>
      <vt:variant>
        <vt:i4>5</vt:i4>
      </vt:variant>
      <vt:variant>
        <vt:lpwstr>mailto:deborah.kubiena@manchester.ac.uk</vt:lpwstr>
      </vt:variant>
      <vt:variant>
        <vt:lpwstr/>
      </vt:variant>
      <vt:variant>
        <vt:i4>4063260</vt:i4>
      </vt:variant>
      <vt:variant>
        <vt:i4>45</vt:i4>
      </vt:variant>
      <vt:variant>
        <vt:i4>0</vt:i4>
      </vt:variant>
      <vt:variant>
        <vt:i4>5</vt:i4>
      </vt:variant>
      <vt:variant>
        <vt:lpwstr>mailto:joanne.marsh@manchester.ac.uk</vt:lpwstr>
      </vt:variant>
      <vt:variant>
        <vt:lpwstr/>
      </vt:variant>
      <vt:variant>
        <vt:i4>5439586</vt:i4>
      </vt:variant>
      <vt:variant>
        <vt:i4>42</vt:i4>
      </vt:variant>
      <vt:variant>
        <vt:i4>0</vt:i4>
      </vt:variant>
      <vt:variant>
        <vt:i4>5</vt:i4>
      </vt:variant>
      <vt:variant>
        <vt:lpwstr>mailto:Amanda.mathews@manchester.ac.uk</vt:lpwstr>
      </vt:variant>
      <vt:variant>
        <vt:lpwstr/>
      </vt:variant>
      <vt:variant>
        <vt:i4>6226034</vt:i4>
      </vt:variant>
      <vt:variant>
        <vt:i4>39</vt:i4>
      </vt:variant>
      <vt:variant>
        <vt:i4>0</vt:i4>
      </vt:variant>
      <vt:variant>
        <vt:i4>5</vt:i4>
      </vt:variant>
      <vt:variant>
        <vt:lpwstr>mailto:helen.mcmanamon@mbs.ac.uk</vt:lpwstr>
      </vt:variant>
      <vt:variant>
        <vt:lpwstr/>
      </vt:variant>
      <vt:variant>
        <vt:i4>2293823</vt:i4>
      </vt:variant>
      <vt:variant>
        <vt:i4>36</vt:i4>
      </vt:variant>
      <vt:variant>
        <vt:i4>0</vt:i4>
      </vt:variant>
      <vt:variant>
        <vt:i4>5</vt:i4>
      </vt:variant>
      <vt:variant>
        <vt:lpwstr>http://www.humanities.manchester.ac.uk/humnet/acaserv/pgresearch/students/funding/AHRC.html</vt:lpwstr>
      </vt:variant>
      <vt:variant>
        <vt:lpwstr/>
      </vt:variant>
      <vt:variant>
        <vt:i4>6619188</vt:i4>
      </vt:variant>
      <vt:variant>
        <vt:i4>33</vt:i4>
      </vt:variant>
      <vt:variant>
        <vt:i4>0</vt:i4>
      </vt:variant>
      <vt:variant>
        <vt:i4>5</vt:i4>
      </vt:variant>
      <vt:variant>
        <vt:lpwstr>http://www.ahrc.ac.uk/Funding-Opportunities/Pages/InternationalPlacementScheme.aspx</vt:lpwstr>
      </vt:variant>
      <vt:variant>
        <vt:lpwstr/>
      </vt:variant>
      <vt:variant>
        <vt:i4>2293877</vt:i4>
      </vt:variant>
      <vt:variant>
        <vt:i4>30</vt:i4>
      </vt:variant>
      <vt:variant>
        <vt:i4>0</vt:i4>
      </vt:variant>
      <vt:variant>
        <vt:i4>5</vt:i4>
      </vt:variant>
      <vt:variant>
        <vt:lpwstr>http://www.nwdtc.ac.uk/currentstudents/guidelines/</vt:lpwstr>
      </vt:variant>
      <vt:variant>
        <vt:lpwstr/>
      </vt:variant>
      <vt:variant>
        <vt:i4>2293813</vt:i4>
      </vt:variant>
      <vt:variant>
        <vt:i4>27</vt:i4>
      </vt:variant>
      <vt:variant>
        <vt:i4>0</vt:i4>
      </vt:variant>
      <vt:variant>
        <vt:i4>5</vt:i4>
      </vt:variant>
      <vt:variant>
        <vt:lpwstr>http://estore.manchester.ac.uk/</vt:lpwstr>
      </vt:variant>
      <vt:variant>
        <vt:lpwstr/>
      </vt:variant>
      <vt:variant>
        <vt:i4>393295</vt:i4>
      </vt:variant>
      <vt:variant>
        <vt:i4>24</vt:i4>
      </vt:variant>
      <vt:variant>
        <vt:i4>0</vt:i4>
      </vt:variant>
      <vt:variant>
        <vt:i4>5</vt:i4>
      </vt:variant>
      <vt:variant>
        <vt:lpwstr>http://documents.manchester.ac.uk/display.aspx?DocID=8162</vt:lpwstr>
      </vt:variant>
      <vt:variant>
        <vt:lpwstr/>
      </vt:variant>
      <vt:variant>
        <vt:i4>852042</vt:i4>
      </vt:variant>
      <vt:variant>
        <vt:i4>21</vt:i4>
      </vt:variant>
      <vt:variant>
        <vt:i4>0</vt:i4>
      </vt:variant>
      <vt:variant>
        <vt:i4>5</vt:i4>
      </vt:variant>
      <vt:variant>
        <vt:lpwstr>http://documents.manchester.ac.uk/display.aspx?DocID=7420</vt:lpwstr>
      </vt:variant>
      <vt:variant>
        <vt:lpwstr/>
      </vt:variant>
      <vt:variant>
        <vt:i4>2097181</vt:i4>
      </vt:variant>
      <vt:variant>
        <vt:i4>18</vt:i4>
      </vt:variant>
      <vt:variant>
        <vt:i4>0</vt:i4>
      </vt:variant>
      <vt:variant>
        <vt:i4>5</vt:i4>
      </vt:variant>
      <vt:variant>
        <vt:lpwstr>mailto:Claire.smith@manchester.ac.uk</vt:lpwstr>
      </vt:variant>
      <vt:variant>
        <vt:lpwstr/>
      </vt:variant>
      <vt:variant>
        <vt:i4>786511</vt:i4>
      </vt:variant>
      <vt:variant>
        <vt:i4>15</vt:i4>
      </vt:variant>
      <vt:variant>
        <vt:i4>0</vt:i4>
      </vt:variant>
      <vt:variant>
        <vt:i4>5</vt:i4>
      </vt:variant>
      <vt:variant>
        <vt:lpwstr>http://documents.manchester.ac.uk/display.aspx?DocID=612</vt:lpwstr>
      </vt:variant>
      <vt:variant>
        <vt:lpwstr/>
      </vt:variant>
      <vt:variant>
        <vt:i4>4718607</vt:i4>
      </vt:variant>
      <vt:variant>
        <vt:i4>12</vt:i4>
      </vt:variant>
      <vt:variant>
        <vt:i4>0</vt:i4>
      </vt:variant>
      <vt:variant>
        <vt:i4>5</vt:i4>
      </vt:variant>
      <vt:variant>
        <vt:lpwstr>http://www.rcuk.ac.uk/funding/grantstcs/</vt:lpwstr>
      </vt:variant>
      <vt:variant>
        <vt:lpwstr/>
      </vt:variant>
      <vt:variant>
        <vt:i4>4849672</vt:i4>
      </vt:variant>
      <vt:variant>
        <vt:i4>9</vt:i4>
      </vt:variant>
      <vt:variant>
        <vt:i4>0</vt:i4>
      </vt:variant>
      <vt:variant>
        <vt:i4>5</vt:i4>
      </vt:variant>
      <vt:variant>
        <vt:lpwstr>http://www.ahrc.ac.uk/Funding-Opportunities/Postgraduate-funding/Pages/Current-award-holders.aspx</vt:lpwstr>
      </vt:variant>
      <vt:variant>
        <vt:lpwstr/>
      </vt:variant>
      <vt:variant>
        <vt:i4>2293882</vt:i4>
      </vt:variant>
      <vt:variant>
        <vt:i4>6</vt:i4>
      </vt:variant>
      <vt:variant>
        <vt:i4>0</vt:i4>
      </vt:variant>
      <vt:variant>
        <vt:i4>5</vt:i4>
      </vt:variant>
      <vt:variant>
        <vt:lpwstr>http://www.esrc.ac.uk/funding-and-guidance/guidance/postgraduates/esrc-students/index.aspx</vt:lpwstr>
      </vt:variant>
      <vt:variant>
        <vt:lpwstr/>
      </vt:variant>
      <vt:variant>
        <vt:i4>393295</vt:i4>
      </vt:variant>
      <vt:variant>
        <vt:i4>3</vt:i4>
      </vt:variant>
      <vt:variant>
        <vt:i4>0</vt:i4>
      </vt:variant>
      <vt:variant>
        <vt:i4>5</vt:i4>
      </vt:variant>
      <vt:variant>
        <vt:lpwstr>http://documents.manchester.ac.uk/display.aspx?DocID=8162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mwwssev2</dc:creator>
  <cp:lastModifiedBy>Rachel Corbishley</cp:lastModifiedBy>
  <cp:revision>3</cp:revision>
  <cp:lastPrinted>2020-09-11T10:55:00Z</cp:lastPrinted>
  <dcterms:created xsi:type="dcterms:W3CDTF">2022-08-09T07:53:00Z</dcterms:created>
  <dcterms:modified xsi:type="dcterms:W3CDTF">2022-08-09T07:57:00Z</dcterms:modified>
</cp:coreProperties>
</file>