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D69C7" w14:textId="77777777" w:rsidR="005C6048" w:rsidRDefault="005C6048" w:rsidP="005C6048">
      <w:pPr>
        <w:autoSpaceDE w:val="0"/>
        <w:autoSpaceDN w:val="0"/>
        <w:adjustRightInd w:val="0"/>
        <w:spacing w:after="120"/>
        <w:jc w:val="center"/>
        <w:rPr>
          <w:rFonts w:eastAsia="Calibri" w:cs="Arial"/>
          <w:b/>
          <w:bCs/>
        </w:rPr>
      </w:pPr>
      <w:r w:rsidRPr="00285AFA">
        <w:rPr>
          <w:rFonts w:eastAsia="Calibri" w:cs="Arial"/>
          <w:b/>
          <w:bCs/>
        </w:rPr>
        <w:t>Minutes of the School Policy and Resources Committee (SPRC) meeting</w:t>
      </w:r>
    </w:p>
    <w:p w14:paraId="3E4FC67E" w14:textId="77777777" w:rsidR="005C6048" w:rsidRDefault="005C6048" w:rsidP="005C6048">
      <w:pPr>
        <w:autoSpaceDE w:val="0"/>
        <w:autoSpaceDN w:val="0"/>
        <w:adjustRightInd w:val="0"/>
        <w:spacing w:after="120"/>
        <w:jc w:val="center"/>
        <w:rPr>
          <w:rFonts w:eastAsia="Calibri" w:cs="Arial"/>
          <w:b/>
          <w:bCs/>
        </w:rPr>
      </w:pPr>
      <w:r w:rsidRPr="00285AFA">
        <w:rPr>
          <w:rFonts w:eastAsia="Calibri" w:cs="Arial"/>
          <w:b/>
          <w:bCs/>
        </w:rPr>
        <w:t xml:space="preserve">Wednesday </w:t>
      </w:r>
      <w:r>
        <w:rPr>
          <w:rFonts w:eastAsia="Calibri" w:cs="Arial"/>
          <w:b/>
          <w:bCs/>
        </w:rPr>
        <w:t>20 July 2022</w:t>
      </w:r>
    </w:p>
    <w:p w14:paraId="157EA964" w14:textId="77777777" w:rsidR="005C6048" w:rsidRDefault="005C6048" w:rsidP="005C6048">
      <w:pPr>
        <w:autoSpaceDE w:val="0"/>
        <w:autoSpaceDN w:val="0"/>
        <w:adjustRightInd w:val="0"/>
        <w:jc w:val="center"/>
        <w:rPr>
          <w:rFonts w:eastAsia="Calibri" w:cs="Arial"/>
          <w:b/>
          <w:bCs/>
        </w:rPr>
      </w:pPr>
      <w:r>
        <w:rPr>
          <w:rFonts w:eastAsia="Calibri" w:cs="Arial"/>
          <w:b/>
          <w:bCs/>
        </w:rPr>
        <w:t>12:00 – 14:00</w:t>
      </w:r>
      <w:r w:rsidRPr="00285AFA">
        <w:rPr>
          <w:rFonts w:eastAsia="Calibri" w:cs="Arial"/>
          <w:b/>
          <w:bCs/>
        </w:rPr>
        <w:t xml:space="preserve"> </w:t>
      </w:r>
      <w:r>
        <w:rPr>
          <w:rFonts w:eastAsia="Calibri" w:cs="Arial"/>
          <w:b/>
          <w:bCs/>
        </w:rPr>
        <w:t>[</w:t>
      </w:r>
      <w:r w:rsidRPr="00285AFA">
        <w:rPr>
          <w:rFonts w:eastAsia="Calibri" w:cs="Arial"/>
          <w:b/>
          <w:bCs/>
        </w:rPr>
        <w:t xml:space="preserve">via </w:t>
      </w:r>
      <w:r>
        <w:rPr>
          <w:rFonts w:eastAsia="Calibri" w:cs="Arial"/>
          <w:b/>
          <w:bCs/>
        </w:rPr>
        <w:t>Z</w:t>
      </w:r>
      <w:r w:rsidRPr="00285AFA">
        <w:rPr>
          <w:rFonts w:eastAsia="Calibri" w:cs="Arial"/>
          <w:b/>
          <w:bCs/>
        </w:rPr>
        <w:t>oom</w:t>
      </w:r>
      <w:r>
        <w:rPr>
          <w:rFonts w:eastAsia="Calibri" w:cs="Arial"/>
          <w:b/>
          <w:bCs/>
        </w:rPr>
        <w:t>]</w:t>
      </w:r>
    </w:p>
    <w:p w14:paraId="37351E19" w14:textId="77777777" w:rsidR="005C6048" w:rsidRPr="0052559B" w:rsidRDefault="005C6048" w:rsidP="005C6048">
      <w:pPr>
        <w:autoSpaceDE w:val="0"/>
        <w:autoSpaceDN w:val="0"/>
        <w:adjustRightInd w:val="0"/>
        <w:spacing w:after="0" w:line="240" w:lineRule="auto"/>
        <w:contextualSpacing/>
        <w:rPr>
          <w:rFonts w:eastAsia="Calibri" w:cstheme="minorHAnsi"/>
        </w:rPr>
      </w:pPr>
      <w:r w:rsidRPr="0052559B">
        <w:rPr>
          <w:rFonts w:eastAsia="Calibri" w:cstheme="minorHAnsi"/>
          <w:b/>
          <w:bCs/>
        </w:rPr>
        <w:t xml:space="preserve">Present: </w:t>
      </w:r>
      <w:r w:rsidRPr="0052559B">
        <w:rPr>
          <w:rFonts w:eastAsia="Calibri" w:cstheme="minorHAnsi"/>
        </w:rPr>
        <w:t>Mark Baker, Martin Banks,</w:t>
      </w:r>
      <w:r w:rsidR="0052559B" w:rsidRPr="0052559B">
        <w:rPr>
          <w:rFonts w:eastAsia="Calibri" w:cstheme="minorHAnsi"/>
        </w:rPr>
        <w:t xml:space="preserve"> Laura Black, </w:t>
      </w:r>
      <w:r w:rsidRPr="0052559B">
        <w:rPr>
          <w:rFonts w:eastAsia="Calibri" w:cstheme="minorHAnsi"/>
        </w:rPr>
        <w:t xml:space="preserve">Martin Evans (Chair), </w:t>
      </w:r>
      <w:r w:rsidR="0052559B" w:rsidRPr="0052559B">
        <w:rPr>
          <w:rFonts w:eastAsia="Calibri" w:cstheme="minorHAnsi"/>
        </w:rPr>
        <w:t xml:space="preserve">Jonny Huck, </w:t>
      </w:r>
      <w:r w:rsidRPr="0052559B">
        <w:rPr>
          <w:rFonts w:eastAsia="Calibri" w:cstheme="minorHAnsi"/>
        </w:rPr>
        <w:t xml:space="preserve">Kay Hodgson, Laura Ingleby, Steve Jones, Lizzy Langton, </w:t>
      </w:r>
      <w:r w:rsidR="0052559B" w:rsidRPr="0052559B">
        <w:rPr>
          <w:rFonts w:eastAsia="Calibri" w:cstheme="minorHAnsi"/>
        </w:rPr>
        <w:t xml:space="preserve">Sarah Lindley </w:t>
      </w:r>
      <w:r w:rsidRPr="0052559B">
        <w:rPr>
          <w:rFonts w:eastAsia="Calibri" w:cstheme="minorHAnsi"/>
        </w:rPr>
        <w:t xml:space="preserve">Khalid Nadvi, </w:t>
      </w:r>
      <w:r w:rsidR="0052559B" w:rsidRPr="0052559B">
        <w:rPr>
          <w:rFonts w:eastAsia="Calibri" w:cstheme="minorHAnsi"/>
        </w:rPr>
        <w:t xml:space="preserve">Kelly Osgood, Lorna Pontefract Juup Stelma, </w:t>
      </w:r>
      <w:r w:rsidRPr="0052559B">
        <w:rPr>
          <w:rFonts w:eastAsia="Calibri" w:cstheme="minorHAnsi"/>
        </w:rPr>
        <w:t xml:space="preserve"> Isabella Machin (minutes)</w:t>
      </w:r>
    </w:p>
    <w:p w14:paraId="0BD0647A" w14:textId="77777777" w:rsidR="005C6048" w:rsidRPr="005C6048" w:rsidRDefault="005C6048" w:rsidP="005C6048">
      <w:pPr>
        <w:autoSpaceDE w:val="0"/>
        <w:autoSpaceDN w:val="0"/>
        <w:adjustRightInd w:val="0"/>
        <w:spacing w:after="0" w:line="240" w:lineRule="auto"/>
        <w:contextualSpacing/>
        <w:rPr>
          <w:rFonts w:eastAsia="Calibri" w:cstheme="minorHAnsi"/>
          <w:b/>
          <w:color w:val="FF0000"/>
        </w:rPr>
      </w:pPr>
    </w:p>
    <w:p w14:paraId="54AB430F" w14:textId="77777777" w:rsidR="005C6048" w:rsidRPr="005C6048" w:rsidRDefault="005C6048" w:rsidP="005C6048">
      <w:pPr>
        <w:autoSpaceDE w:val="0"/>
        <w:autoSpaceDN w:val="0"/>
        <w:adjustRightInd w:val="0"/>
        <w:spacing w:after="0" w:line="240" w:lineRule="auto"/>
        <w:contextualSpacing/>
        <w:rPr>
          <w:rFonts w:eastAsia="Calibri" w:cstheme="minorHAnsi"/>
          <w:b/>
          <w:color w:val="FF0000"/>
        </w:rPr>
      </w:pPr>
    </w:p>
    <w:p w14:paraId="49386CC4" w14:textId="77777777" w:rsidR="005C6048" w:rsidRPr="009F2F27" w:rsidRDefault="005C6048" w:rsidP="0052559B">
      <w:pPr>
        <w:numPr>
          <w:ilvl w:val="0"/>
          <w:numId w:val="1"/>
        </w:numPr>
        <w:autoSpaceDE w:val="0"/>
        <w:autoSpaceDN w:val="0"/>
        <w:adjustRightInd w:val="0"/>
        <w:spacing w:after="0" w:line="240" w:lineRule="auto"/>
        <w:contextualSpacing/>
        <w:rPr>
          <w:rFonts w:eastAsia="Calibri" w:cstheme="minorHAnsi"/>
        </w:rPr>
      </w:pPr>
      <w:r w:rsidRPr="009F2F27">
        <w:rPr>
          <w:rFonts w:eastAsia="Calibri" w:cstheme="minorHAnsi"/>
          <w:b/>
        </w:rPr>
        <w:t xml:space="preserve">Apologies: </w:t>
      </w:r>
      <w:r w:rsidR="0052559B" w:rsidRPr="009F2F27">
        <w:rPr>
          <w:rFonts w:eastAsia="Calibri" w:cstheme="minorHAnsi"/>
          <w:b/>
        </w:rPr>
        <w:t>Kerry McCann</w:t>
      </w:r>
      <w:r w:rsidR="0052559B" w:rsidRPr="009F2F27">
        <w:rPr>
          <w:rFonts w:eastAsia="Calibri" w:cstheme="minorHAnsi"/>
        </w:rPr>
        <w:t>, Edita Pymm, Lizzy Langton &amp; Kelly Osgood (both for second hour)</w:t>
      </w:r>
    </w:p>
    <w:p w14:paraId="14B17EA3" w14:textId="77777777" w:rsidR="0052559B" w:rsidRPr="009F2F27" w:rsidRDefault="0052559B" w:rsidP="0052559B">
      <w:pPr>
        <w:autoSpaceDE w:val="0"/>
        <w:autoSpaceDN w:val="0"/>
        <w:adjustRightInd w:val="0"/>
        <w:spacing w:after="0" w:line="240" w:lineRule="auto"/>
        <w:ind w:left="720"/>
        <w:contextualSpacing/>
        <w:rPr>
          <w:rFonts w:eastAsia="Calibri" w:cstheme="minorHAnsi"/>
        </w:rPr>
      </w:pPr>
    </w:p>
    <w:p w14:paraId="7853E81C" w14:textId="77777777" w:rsidR="005C6048" w:rsidRPr="009F2F27" w:rsidRDefault="005C6048" w:rsidP="005C6048">
      <w:pPr>
        <w:numPr>
          <w:ilvl w:val="0"/>
          <w:numId w:val="1"/>
        </w:numPr>
        <w:spacing w:after="0" w:line="240" w:lineRule="auto"/>
        <w:textAlignment w:val="baseline"/>
        <w:rPr>
          <w:rFonts w:eastAsia="Times New Roman" w:cstheme="minorHAnsi"/>
          <w:b/>
          <w:lang w:eastAsia="en-GB"/>
        </w:rPr>
      </w:pPr>
      <w:r w:rsidRPr="009F2F27">
        <w:rPr>
          <w:rFonts w:eastAsia="Times New Roman" w:cstheme="minorHAnsi"/>
          <w:b/>
          <w:bCs/>
          <w:lang w:eastAsia="en-GB"/>
        </w:rPr>
        <w:t>Minutes of SPRC Meeting held on 08 June 2022</w:t>
      </w:r>
    </w:p>
    <w:p w14:paraId="45FC8384" w14:textId="77777777" w:rsidR="005C6048" w:rsidRPr="009F2F27" w:rsidRDefault="005C6048" w:rsidP="005C6048">
      <w:pPr>
        <w:spacing w:after="0" w:line="240" w:lineRule="auto"/>
        <w:ind w:left="720"/>
        <w:textAlignment w:val="baseline"/>
        <w:rPr>
          <w:rFonts w:eastAsia="Times New Roman" w:cstheme="minorHAnsi"/>
          <w:b/>
          <w:lang w:eastAsia="en-GB"/>
        </w:rPr>
      </w:pPr>
    </w:p>
    <w:p w14:paraId="034E36D9" w14:textId="77777777" w:rsidR="005C6048" w:rsidRPr="009F2F27" w:rsidRDefault="005C6048" w:rsidP="005C6048">
      <w:pPr>
        <w:spacing w:after="0" w:line="240" w:lineRule="auto"/>
        <w:ind w:left="720"/>
        <w:textAlignment w:val="baseline"/>
        <w:rPr>
          <w:rFonts w:eastAsia="Times New Roman" w:cstheme="minorHAnsi"/>
          <w:lang w:eastAsia="en-GB"/>
        </w:rPr>
      </w:pPr>
      <w:r w:rsidRPr="009F2F27">
        <w:rPr>
          <w:rFonts w:eastAsia="Times New Roman" w:cstheme="minorHAnsi"/>
          <w:lang w:eastAsia="en-GB"/>
        </w:rPr>
        <w:t>The minutes were approved.</w:t>
      </w:r>
    </w:p>
    <w:p w14:paraId="6A9AD8C7" w14:textId="77777777" w:rsidR="00A84D36" w:rsidRPr="009F2F27" w:rsidRDefault="00A84D36" w:rsidP="005C6048">
      <w:pPr>
        <w:spacing w:after="0" w:line="240" w:lineRule="auto"/>
        <w:ind w:left="720"/>
        <w:textAlignment w:val="baseline"/>
        <w:rPr>
          <w:rFonts w:eastAsia="Times New Roman" w:cstheme="minorHAnsi"/>
          <w:lang w:eastAsia="en-GB"/>
        </w:rPr>
      </w:pPr>
    </w:p>
    <w:p w14:paraId="517B421B" w14:textId="77777777" w:rsidR="00A84D36" w:rsidRPr="009F2F27" w:rsidRDefault="0052559B" w:rsidP="005C6048">
      <w:pPr>
        <w:spacing w:after="0" w:line="240" w:lineRule="auto"/>
        <w:ind w:left="720"/>
        <w:textAlignment w:val="baseline"/>
        <w:rPr>
          <w:rFonts w:eastAsia="Times New Roman" w:cstheme="minorHAnsi"/>
          <w:lang w:eastAsia="en-GB"/>
        </w:rPr>
      </w:pPr>
      <w:r w:rsidRPr="009F2F27">
        <w:rPr>
          <w:rFonts w:eastAsia="Times New Roman" w:cstheme="minorHAnsi"/>
          <w:lang w:eastAsia="en-GB"/>
        </w:rPr>
        <w:t>It was agreed that actions 23/240622-01 and 23/240622-04 from the SLT away day were complete, as well as action 270422-03.</w:t>
      </w:r>
    </w:p>
    <w:p w14:paraId="00A3E14D" w14:textId="77777777" w:rsidR="00A84D36" w:rsidRPr="009F2F27" w:rsidRDefault="00A84D36" w:rsidP="005C6048">
      <w:pPr>
        <w:spacing w:after="0" w:line="240" w:lineRule="auto"/>
        <w:ind w:left="720"/>
        <w:textAlignment w:val="baseline"/>
        <w:rPr>
          <w:rFonts w:eastAsia="Times New Roman" w:cstheme="minorHAnsi"/>
          <w:lang w:eastAsia="en-GB"/>
        </w:rPr>
      </w:pPr>
    </w:p>
    <w:p w14:paraId="2A06F222" w14:textId="77777777" w:rsidR="00DB5A7E" w:rsidRPr="009F2F27" w:rsidRDefault="005C6048" w:rsidP="005C6048">
      <w:pPr>
        <w:numPr>
          <w:ilvl w:val="0"/>
          <w:numId w:val="1"/>
        </w:numPr>
        <w:spacing w:after="0" w:line="240" w:lineRule="auto"/>
        <w:textAlignment w:val="baseline"/>
        <w:rPr>
          <w:rFonts w:eastAsia="Times New Roman" w:cstheme="minorHAnsi"/>
          <w:b/>
          <w:lang w:eastAsia="en-GB"/>
        </w:rPr>
      </w:pPr>
      <w:r w:rsidRPr="009F2F27">
        <w:rPr>
          <w:rFonts w:eastAsia="Times New Roman" w:cstheme="minorHAnsi"/>
          <w:b/>
          <w:bCs/>
          <w:lang w:eastAsia="en-GB"/>
        </w:rPr>
        <w:t>Head of School Report (ME)</w:t>
      </w:r>
    </w:p>
    <w:p w14:paraId="6783CDCE" w14:textId="77777777" w:rsidR="00DB5A7E" w:rsidRPr="009F2F27" w:rsidRDefault="00DB5A7E" w:rsidP="00DB5A7E">
      <w:pPr>
        <w:spacing w:after="0" w:line="240" w:lineRule="auto"/>
        <w:textAlignment w:val="baseline"/>
        <w:rPr>
          <w:rFonts w:eastAsia="Times New Roman" w:cstheme="minorHAnsi"/>
          <w:b/>
          <w:bCs/>
          <w:lang w:eastAsia="en-GB"/>
        </w:rPr>
      </w:pPr>
    </w:p>
    <w:p w14:paraId="467B39CE" w14:textId="66D74A57" w:rsidR="00A84D36" w:rsidRPr="009F2F27" w:rsidRDefault="00DB5A7E" w:rsidP="00DB5A7E">
      <w:pPr>
        <w:spacing w:after="0" w:line="240" w:lineRule="auto"/>
        <w:ind w:left="720"/>
        <w:textAlignment w:val="baseline"/>
        <w:rPr>
          <w:rFonts w:eastAsia="Times New Roman" w:cstheme="minorHAnsi"/>
          <w:lang w:eastAsia="en-GB"/>
        </w:rPr>
      </w:pPr>
      <w:r w:rsidRPr="009F2F27">
        <w:rPr>
          <w:rFonts w:eastAsia="Times New Roman" w:cstheme="minorHAnsi"/>
          <w:lang w:eastAsia="en-GB"/>
        </w:rPr>
        <w:t>Estates</w:t>
      </w:r>
      <w:r w:rsidR="009F2F27">
        <w:rPr>
          <w:rFonts w:eastAsia="Times New Roman" w:cstheme="minorHAnsi"/>
          <w:lang w:eastAsia="en-GB"/>
        </w:rPr>
        <w:t xml:space="preserve"> work continues to progress. </w:t>
      </w:r>
      <w:r w:rsidRPr="009F2F27">
        <w:rPr>
          <w:rFonts w:eastAsia="Times New Roman" w:cstheme="minorHAnsi"/>
          <w:lang w:eastAsia="en-GB"/>
        </w:rPr>
        <w:t>Faculty have recruited consultants to discuss how shared spaces could be adapted for future needs. It was noted that the Rutherford Building may be refurbished and used by SEED.</w:t>
      </w:r>
      <w:r w:rsidR="00FB26F7" w:rsidRPr="009F2F27">
        <w:rPr>
          <w:rFonts w:eastAsia="Times New Roman" w:cstheme="minorHAnsi"/>
          <w:lang w:eastAsia="en-GB"/>
        </w:rPr>
        <w:t xml:space="preserve"> A meeting is scheduled week commencing 25</w:t>
      </w:r>
      <w:r w:rsidR="00FB26F7" w:rsidRPr="009F2F27">
        <w:rPr>
          <w:rFonts w:eastAsia="Times New Roman" w:cstheme="minorHAnsi"/>
          <w:vertAlign w:val="superscript"/>
          <w:lang w:eastAsia="en-GB"/>
        </w:rPr>
        <w:t>th</w:t>
      </w:r>
      <w:r w:rsidR="00FB26F7" w:rsidRPr="009F2F27">
        <w:rPr>
          <w:rFonts w:eastAsia="Times New Roman" w:cstheme="minorHAnsi"/>
          <w:lang w:eastAsia="en-GB"/>
        </w:rPr>
        <w:t xml:space="preserve"> August to discuss </w:t>
      </w:r>
      <w:r w:rsidR="00D75FCA" w:rsidRPr="009F2F27">
        <w:rPr>
          <w:rFonts w:eastAsia="Times New Roman" w:cstheme="minorHAnsi"/>
          <w:lang w:eastAsia="en-GB"/>
        </w:rPr>
        <w:t>long-term</w:t>
      </w:r>
      <w:r w:rsidR="00FB26F7" w:rsidRPr="009F2F27">
        <w:rPr>
          <w:rFonts w:eastAsia="Times New Roman" w:cstheme="minorHAnsi"/>
          <w:lang w:eastAsia="en-GB"/>
        </w:rPr>
        <w:t xml:space="preserve"> strategies.</w:t>
      </w:r>
    </w:p>
    <w:p w14:paraId="00656D74" w14:textId="77777777" w:rsidR="00A84D36" w:rsidRPr="009F2F27" w:rsidRDefault="00A84D36" w:rsidP="005C6048">
      <w:pPr>
        <w:spacing w:after="0" w:line="240" w:lineRule="auto"/>
        <w:ind w:left="720"/>
        <w:textAlignment w:val="baseline"/>
        <w:rPr>
          <w:rFonts w:eastAsia="Times New Roman" w:cstheme="minorHAnsi"/>
          <w:lang w:eastAsia="en-GB"/>
        </w:rPr>
      </w:pPr>
    </w:p>
    <w:p w14:paraId="4E24B7E8" w14:textId="77777777" w:rsidR="00DB5A7E" w:rsidRPr="009F2F27" w:rsidRDefault="00DB5A7E" w:rsidP="00A84D36">
      <w:pPr>
        <w:spacing w:after="0" w:line="240" w:lineRule="auto"/>
        <w:ind w:left="720"/>
        <w:textAlignment w:val="baseline"/>
        <w:rPr>
          <w:rFonts w:eastAsia="Times New Roman" w:cstheme="minorHAnsi"/>
          <w:lang w:eastAsia="en-GB"/>
        </w:rPr>
      </w:pPr>
      <w:r w:rsidRPr="009F2F27">
        <w:rPr>
          <w:rFonts w:eastAsia="Times New Roman" w:cstheme="minorHAnsi"/>
          <w:lang w:eastAsia="en-GB"/>
        </w:rPr>
        <w:t xml:space="preserve">The </w:t>
      </w:r>
      <w:r w:rsidR="00A84D36" w:rsidRPr="009F2F27">
        <w:rPr>
          <w:rFonts w:eastAsia="Times New Roman" w:cstheme="minorHAnsi"/>
          <w:lang w:eastAsia="en-GB"/>
        </w:rPr>
        <w:t xml:space="preserve">SLT </w:t>
      </w:r>
      <w:r w:rsidRPr="009F2F27">
        <w:rPr>
          <w:rFonts w:eastAsia="Times New Roman" w:cstheme="minorHAnsi"/>
          <w:lang w:eastAsia="en-GB"/>
        </w:rPr>
        <w:t>and SPRC formats are currently being amended to clearly define the variance between the two meetings. SPRCs will happen less frequently and will take</w:t>
      </w:r>
      <w:bookmarkStart w:id="0" w:name="_GoBack"/>
      <w:bookmarkEnd w:id="0"/>
      <w:r w:rsidRPr="009F2F27">
        <w:rPr>
          <w:rFonts w:eastAsia="Times New Roman" w:cstheme="minorHAnsi"/>
          <w:lang w:eastAsia="en-GB"/>
        </w:rPr>
        <w:t xml:space="preserve"> the place of every 5</w:t>
      </w:r>
      <w:r w:rsidRPr="009F2F27">
        <w:rPr>
          <w:rFonts w:eastAsia="Times New Roman" w:cstheme="minorHAnsi"/>
          <w:vertAlign w:val="superscript"/>
          <w:lang w:eastAsia="en-GB"/>
        </w:rPr>
        <w:t>th</w:t>
      </w:r>
      <w:r w:rsidRPr="009F2F27">
        <w:rPr>
          <w:rFonts w:eastAsia="Times New Roman" w:cstheme="minorHAnsi"/>
          <w:lang w:eastAsia="en-GB"/>
        </w:rPr>
        <w:t xml:space="preserve"> SLT rather than the 3</w:t>
      </w:r>
      <w:r w:rsidRPr="009F2F27">
        <w:rPr>
          <w:rFonts w:eastAsia="Times New Roman" w:cstheme="minorHAnsi"/>
          <w:vertAlign w:val="superscript"/>
          <w:lang w:eastAsia="en-GB"/>
        </w:rPr>
        <w:t>rd</w:t>
      </w:r>
      <w:r w:rsidRPr="009F2F27">
        <w:rPr>
          <w:rFonts w:eastAsia="Times New Roman" w:cstheme="minorHAnsi"/>
          <w:lang w:eastAsia="en-GB"/>
        </w:rPr>
        <w:t xml:space="preserve"> meeting that it is currently replacing. SPRC should be the formal policy Committee and therefore, it was requested that all other Committees share their minutes with </w:t>
      </w:r>
      <w:r w:rsidR="009F2F27">
        <w:rPr>
          <w:rFonts w:eastAsia="Times New Roman" w:cstheme="minorHAnsi"/>
          <w:lang w:eastAsia="en-GB"/>
        </w:rPr>
        <w:t>its</w:t>
      </w:r>
      <w:r w:rsidRPr="009F2F27">
        <w:rPr>
          <w:rFonts w:eastAsia="Times New Roman" w:cstheme="minorHAnsi"/>
          <w:lang w:eastAsia="en-GB"/>
        </w:rPr>
        <w:t xml:space="preserve"> members. Reports were requested from all PS leads and periodic reporting will be scheduled from functional teams. Agendas will be more distinct.</w:t>
      </w:r>
    </w:p>
    <w:p w14:paraId="71B02508" w14:textId="77777777" w:rsidR="00DB5A7E" w:rsidRPr="009F2F27" w:rsidRDefault="00DB5A7E" w:rsidP="00A84D36">
      <w:pPr>
        <w:spacing w:after="0" w:line="240" w:lineRule="auto"/>
        <w:ind w:left="720"/>
        <w:textAlignment w:val="baseline"/>
        <w:rPr>
          <w:rFonts w:eastAsia="Times New Roman" w:cstheme="minorHAnsi"/>
          <w:lang w:eastAsia="en-GB"/>
        </w:rPr>
      </w:pPr>
      <w:r w:rsidRPr="009F2F27">
        <w:rPr>
          <w:rFonts w:eastAsia="Times New Roman" w:cstheme="minorHAnsi"/>
          <w:lang w:eastAsia="en-GB"/>
        </w:rPr>
        <w:t>This new format will commence from the 14</w:t>
      </w:r>
      <w:r w:rsidRPr="009F2F27">
        <w:rPr>
          <w:rFonts w:eastAsia="Times New Roman" w:cstheme="minorHAnsi"/>
          <w:vertAlign w:val="superscript"/>
          <w:lang w:eastAsia="en-GB"/>
        </w:rPr>
        <w:t>th</w:t>
      </w:r>
      <w:r w:rsidRPr="009F2F27">
        <w:rPr>
          <w:rFonts w:eastAsia="Times New Roman" w:cstheme="minorHAnsi"/>
          <w:lang w:eastAsia="en-GB"/>
        </w:rPr>
        <w:t xml:space="preserve"> September SPRC.</w:t>
      </w:r>
    </w:p>
    <w:p w14:paraId="0D89A5C3" w14:textId="77777777" w:rsidR="00A84D36" w:rsidRPr="009F2F27" w:rsidRDefault="00A84D36" w:rsidP="005C6048">
      <w:pPr>
        <w:spacing w:after="0" w:line="240" w:lineRule="auto"/>
        <w:ind w:left="720"/>
        <w:textAlignment w:val="baseline"/>
        <w:rPr>
          <w:rFonts w:eastAsia="Times New Roman" w:cstheme="minorHAnsi"/>
          <w:lang w:eastAsia="en-GB"/>
        </w:rPr>
      </w:pPr>
    </w:p>
    <w:p w14:paraId="74A8D512" w14:textId="77777777" w:rsidR="00A744AA" w:rsidRPr="009F2F27" w:rsidRDefault="00A744AA" w:rsidP="005C6048">
      <w:pPr>
        <w:spacing w:after="0" w:line="240" w:lineRule="auto"/>
        <w:ind w:left="720"/>
        <w:textAlignment w:val="baseline"/>
        <w:rPr>
          <w:rFonts w:eastAsia="Times New Roman" w:cstheme="minorHAnsi"/>
          <w:lang w:eastAsia="en-GB"/>
        </w:rPr>
      </w:pPr>
      <w:r w:rsidRPr="009F2F27">
        <w:rPr>
          <w:rFonts w:eastAsia="Times New Roman" w:cstheme="minorHAnsi"/>
          <w:lang w:eastAsia="en-GB"/>
        </w:rPr>
        <w:t xml:space="preserve">Strategic planning has been on pause for the past 3 years in favour of operational priorities. </w:t>
      </w:r>
    </w:p>
    <w:p w14:paraId="0C030C54" w14:textId="77777777" w:rsidR="00DB5A7E" w:rsidRPr="009F2F27" w:rsidRDefault="00DB5A7E" w:rsidP="005C6048">
      <w:pPr>
        <w:spacing w:after="0" w:line="240" w:lineRule="auto"/>
        <w:ind w:left="720"/>
        <w:textAlignment w:val="baseline"/>
        <w:rPr>
          <w:rFonts w:eastAsia="Times New Roman" w:cstheme="minorHAnsi"/>
          <w:lang w:eastAsia="en-GB"/>
        </w:rPr>
      </w:pPr>
    </w:p>
    <w:p w14:paraId="6BFC9E7F" w14:textId="77777777" w:rsidR="00A84D36" w:rsidRPr="009F2F27" w:rsidRDefault="00A84D36" w:rsidP="005C6048">
      <w:pPr>
        <w:spacing w:after="0" w:line="240" w:lineRule="auto"/>
        <w:ind w:left="720"/>
        <w:textAlignment w:val="baseline"/>
        <w:rPr>
          <w:rFonts w:eastAsia="Times New Roman" w:cstheme="minorHAnsi"/>
          <w:lang w:eastAsia="en-GB"/>
        </w:rPr>
      </w:pPr>
      <w:r w:rsidRPr="009F2F27">
        <w:rPr>
          <w:rFonts w:eastAsia="Times New Roman" w:cstheme="minorHAnsi"/>
          <w:lang w:eastAsia="en-GB"/>
        </w:rPr>
        <w:t xml:space="preserve">The Faculty has </w:t>
      </w:r>
      <w:r w:rsidR="00A744AA" w:rsidRPr="009F2F27">
        <w:rPr>
          <w:rFonts w:eastAsia="Times New Roman" w:cstheme="minorHAnsi"/>
          <w:lang w:eastAsia="en-GB"/>
        </w:rPr>
        <w:t xml:space="preserve">produced a draft strategic plan and the final version will be distributed at the start of the academic year. </w:t>
      </w:r>
      <w:r w:rsidRPr="009F2F27">
        <w:rPr>
          <w:rFonts w:eastAsia="Times New Roman" w:cstheme="minorHAnsi"/>
          <w:lang w:eastAsia="en-GB"/>
        </w:rPr>
        <w:t>S</w:t>
      </w:r>
      <w:r w:rsidR="00A744AA" w:rsidRPr="009F2F27">
        <w:rPr>
          <w:rFonts w:eastAsia="Times New Roman" w:cstheme="minorHAnsi"/>
          <w:lang w:eastAsia="en-GB"/>
        </w:rPr>
        <w:t xml:space="preserve">arah </w:t>
      </w:r>
      <w:r w:rsidRPr="009F2F27">
        <w:rPr>
          <w:rFonts w:eastAsia="Times New Roman" w:cstheme="minorHAnsi"/>
          <w:lang w:eastAsia="en-GB"/>
        </w:rPr>
        <w:t>L</w:t>
      </w:r>
      <w:r w:rsidR="00A744AA" w:rsidRPr="009F2F27">
        <w:rPr>
          <w:rFonts w:eastAsia="Times New Roman" w:cstheme="minorHAnsi"/>
          <w:lang w:eastAsia="en-GB"/>
        </w:rPr>
        <w:t>indley</w:t>
      </w:r>
      <w:r w:rsidR="009F2F27">
        <w:rPr>
          <w:rFonts w:eastAsia="Times New Roman" w:cstheme="minorHAnsi"/>
          <w:lang w:eastAsia="en-GB"/>
        </w:rPr>
        <w:t xml:space="preserve"> (SL)</w:t>
      </w:r>
      <w:r w:rsidRPr="009F2F27">
        <w:rPr>
          <w:rFonts w:eastAsia="Times New Roman" w:cstheme="minorHAnsi"/>
          <w:lang w:eastAsia="en-GB"/>
        </w:rPr>
        <w:t xml:space="preserve"> has updated the School Research strategy </w:t>
      </w:r>
      <w:r w:rsidR="00A744AA" w:rsidRPr="009F2F27">
        <w:rPr>
          <w:rFonts w:eastAsia="Times New Roman" w:cstheme="minorHAnsi"/>
          <w:lang w:eastAsia="en-GB"/>
        </w:rPr>
        <w:t>and w</w:t>
      </w:r>
      <w:r w:rsidRPr="009F2F27">
        <w:rPr>
          <w:rFonts w:eastAsia="Times New Roman" w:cstheme="minorHAnsi"/>
          <w:lang w:eastAsia="en-GB"/>
        </w:rPr>
        <w:t xml:space="preserve">as signed off at the </w:t>
      </w:r>
      <w:r w:rsidR="00A744AA" w:rsidRPr="009F2F27">
        <w:rPr>
          <w:rFonts w:eastAsia="Times New Roman" w:cstheme="minorHAnsi"/>
          <w:lang w:eastAsia="en-GB"/>
        </w:rPr>
        <w:t xml:space="preserve">SLT </w:t>
      </w:r>
      <w:r w:rsidRPr="009F2F27">
        <w:rPr>
          <w:rFonts w:eastAsia="Times New Roman" w:cstheme="minorHAnsi"/>
          <w:lang w:eastAsia="en-GB"/>
        </w:rPr>
        <w:t>away day</w:t>
      </w:r>
      <w:r w:rsidR="00A744AA" w:rsidRPr="009F2F27">
        <w:rPr>
          <w:rFonts w:eastAsia="Times New Roman" w:cstheme="minorHAnsi"/>
          <w:lang w:eastAsia="en-GB"/>
        </w:rPr>
        <w:t xml:space="preserve"> on 23</w:t>
      </w:r>
      <w:r w:rsidR="00A744AA" w:rsidRPr="009F2F27">
        <w:rPr>
          <w:rFonts w:eastAsia="Times New Roman" w:cstheme="minorHAnsi"/>
          <w:vertAlign w:val="superscript"/>
          <w:lang w:eastAsia="en-GB"/>
        </w:rPr>
        <w:t>rd</w:t>
      </w:r>
      <w:r w:rsidR="00A744AA" w:rsidRPr="009F2F27">
        <w:rPr>
          <w:rFonts w:eastAsia="Times New Roman" w:cstheme="minorHAnsi"/>
          <w:lang w:eastAsia="en-GB"/>
        </w:rPr>
        <w:t xml:space="preserve"> and 24</w:t>
      </w:r>
      <w:r w:rsidR="00A744AA" w:rsidRPr="009F2F27">
        <w:rPr>
          <w:rFonts w:eastAsia="Times New Roman" w:cstheme="minorHAnsi"/>
          <w:vertAlign w:val="superscript"/>
          <w:lang w:eastAsia="en-GB"/>
        </w:rPr>
        <w:t>th</w:t>
      </w:r>
      <w:r w:rsidR="00A744AA" w:rsidRPr="009F2F27">
        <w:rPr>
          <w:rFonts w:eastAsia="Times New Roman" w:cstheme="minorHAnsi"/>
          <w:lang w:eastAsia="en-GB"/>
        </w:rPr>
        <w:t xml:space="preserve"> June 2022</w:t>
      </w:r>
      <w:r w:rsidRPr="009F2F27">
        <w:rPr>
          <w:rFonts w:eastAsia="Times New Roman" w:cstheme="minorHAnsi"/>
          <w:lang w:eastAsia="en-GB"/>
        </w:rPr>
        <w:t xml:space="preserve">. </w:t>
      </w:r>
    </w:p>
    <w:p w14:paraId="55595FE0" w14:textId="5565FBB1" w:rsidR="00A84D36" w:rsidRPr="009F2F27" w:rsidRDefault="00A744AA" w:rsidP="0028487A">
      <w:pPr>
        <w:spacing w:after="0" w:line="240" w:lineRule="auto"/>
        <w:ind w:left="720"/>
        <w:textAlignment w:val="baseline"/>
        <w:rPr>
          <w:rFonts w:eastAsia="Times New Roman" w:cstheme="minorHAnsi"/>
          <w:lang w:eastAsia="en-GB"/>
        </w:rPr>
      </w:pPr>
      <w:r w:rsidRPr="009F2F27">
        <w:rPr>
          <w:rFonts w:eastAsia="Times New Roman" w:cstheme="minorHAnsi"/>
          <w:lang w:eastAsia="en-GB"/>
        </w:rPr>
        <w:t xml:space="preserve">Discussions will be needed on further </w:t>
      </w:r>
      <w:r w:rsidR="00A84D36" w:rsidRPr="009F2F27">
        <w:rPr>
          <w:rFonts w:eastAsia="Times New Roman" w:cstheme="minorHAnsi"/>
          <w:lang w:eastAsia="en-GB"/>
        </w:rPr>
        <w:t>renewing st</w:t>
      </w:r>
      <w:r w:rsidRPr="009F2F27">
        <w:rPr>
          <w:rFonts w:eastAsia="Times New Roman" w:cstheme="minorHAnsi"/>
          <w:lang w:eastAsia="en-GB"/>
        </w:rPr>
        <w:t>rategies other than research.</w:t>
      </w:r>
      <w:r w:rsidR="00A84D36" w:rsidRPr="009F2F27">
        <w:rPr>
          <w:rFonts w:eastAsia="Times New Roman" w:cstheme="minorHAnsi"/>
          <w:lang w:eastAsia="en-GB"/>
        </w:rPr>
        <w:t xml:space="preserve"> This was </w:t>
      </w:r>
      <w:r w:rsidR="00A26ED3">
        <w:rPr>
          <w:rFonts w:eastAsia="Times New Roman" w:cstheme="minorHAnsi"/>
          <w:lang w:eastAsia="en-GB"/>
        </w:rPr>
        <w:t xml:space="preserve">discussed with </w:t>
      </w:r>
      <w:r w:rsidR="00D75FCA">
        <w:rPr>
          <w:rFonts w:eastAsia="Times New Roman" w:cstheme="minorHAnsi"/>
          <w:lang w:eastAsia="en-GB"/>
        </w:rPr>
        <w:t>D</w:t>
      </w:r>
      <w:r w:rsidR="00A26ED3">
        <w:rPr>
          <w:rFonts w:eastAsia="Times New Roman" w:cstheme="minorHAnsi"/>
          <w:lang w:eastAsia="en-GB"/>
        </w:rPr>
        <w:t>irector</w:t>
      </w:r>
      <w:r w:rsidR="00D75FCA">
        <w:rPr>
          <w:rFonts w:eastAsia="Times New Roman" w:cstheme="minorHAnsi"/>
          <w:lang w:eastAsia="en-GB"/>
        </w:rPr>
        <w:t>s</w:t>
      </w:r>
      <w:r w:rsidR="00A84D36" w:rsidRPr="009F2F27">
        <w:rPr>
          <w:rFonts w:eastAsia="Times New Roman" w:cstheme="minorHAnsi"/>
          <w:lang w:eastAsia="en-GB"/>
        </w:rPr>
        <w:t xml:space="preserve"> in recent PDRs and </w:t>
      </w:r>
      <w:r w:rsidRPr="009F2F27">
        <w:rPr>
          <w:rFonts w:eastAsia="Times New Roman" w:cstheme="minorHAnsi"/>
          <w:lang w:eastAsia="en-GB"/>
        </w:rPr>
        <w:t xml:space="preserve">will be actioned </w:t>
      </w:r>
      <w:r w:rsidR="0028487A">
        <w:rPr>
          <w:rFonts w:eastAsia="Times New Roman" w:cstheme="minorHAnsi"/>
          <w:lang w:eastAsia="en-GB"/>
        </w:rPr>
        <w:t>in</w:t>
      </w:r>
      <w:r w:rsidRPr="009F2F27">
        <w:rPr>
          <w:rFonts w:eastAsia="Times New Roman" w:cstheme="minorHAnsi"/>
          <w:lang w:eastAsia="en-GB"/>
        </w:rPr>
        <w:t xml:space="preserve"> the</w:t>
      </w:r>
      <w:r w:rsidR="00A84D36" w:rsidRPr="009F2F27">
        <w:rPr>
          <w:rFonts w:eastAsia="Times New Roman" w:cstheme="minorHAnsi"/>
          <w:lang w:eastAsia="en-GB"/>
        </w:rPr>
        <w:t xml:space="preserve"> next academic year.</w:t>
      </w:r>
    </w:p>
    <w:p w14:paraId="60C00A63" w14:textId="77777777" w:rsidR="00A84D36" w:rsidRPr="009F2F27" w:rsidRDefault="00A84D36" w:rsidP="005C6048">
      <w:pPr>
        <w:spacing w:after="0" w:line="240" w:lineRule="auto"/>
        <w:ind w:left="720"/>
        <w:textAlignment w:val="baseline"/>
        <w:rPr>
          <w:rFonts w:eastAsia="Times New Roman" w:cstheme="minorHAnsi"/>
          <w:b/>
          <w:lang w:eastAsia="en-GB"/>
        </w:rPr>
      </w:pPr>
    </w:p>
    <w:p w14:paraId="425B5507" w14:textId="77777777" w:rsidR="005C6048" w:rsidRPr="009F2F27" w:rsidRDefault="005C6048" w:rsidP="005C6048">
      <w:pPr>
        <w:pStyle w:val="paragraph"/>
        <w:numPr>
          <w:ilvl w:val="0"/>
          <w:numId w:val="1"/>
        </w:numPr>
        <w:spacing w:before="0" w:beforeAutospacing="0" w:after="0" w:afterAutospacing="0"/>
        <w:textAlignment w:val="baseline"/>
        <w:rPr>
          <w:rStyle w:val="eop"/>
          <w:rFonts w:asciiTheme="minorHAnsi" w:hAnsiTheme="minorHAnsi" w:cstheme="minorHAnsi"/>
          <w:sz w:val="22"/>
          <w:szCs w:val="22"/>
        </w:rPr>
      </w:pPr>
      <w:r w:rsidRPr="009F2F27">
        <w:rPr>
          <w:rStyle w:val="normaltextrun"/>
          <w:rFonts w:asciiTheme="minorHAnsi" w:hAnsiTheme="minorHAnsi" w:cstheme="minorHAnsi"/>
          <w:b/>
          <w:bCs/>
          <w:sz w:val="22"/>
          <w:szCs w:val="22"/>
        </w:rPr>
        <w:lastRenderedPageBreak/>
        <w:t>Head of School Operations Report (written report)</w:t>
      </w:r>
      <w:r w:rsidRPr="009F2F27">
        <w:rPr>
          <w:rStyle w:val="eop"/>
          <w:rFonts w:asciiTheme="minorHAnsi" w:hAnsiTheme="minorHAnsi" w:cstheme="minorHAnsi"/>
          <w:sz w:val="22"/>
          <w:szCs w:val="22"/>
        </w:rPr>
        <w:t> </w:t>
      </w:r>
    </w:p>
    <w:p w14:paraId="44D9B7F2" w14:textId="77777777" w:rsidR="00A744AA" w:rsidRPr="009F2F27" w:rsidRDefault="00A744AA" w:rsidP="00A744AA">
      <w:pPr>
        <w:pStyle w:val="paragraph"/>
        <w:spacing w:before="0" w:beforeAutospacing="0" w:after="0" w:afterAutospacing="0"/>
        <w:textAlignment w:val="baseline"/>
        <w:rPr>
          <w:rFonts w:asciiTheme="minorHAnsi" w:hAnsiTheme="minorHAnsi" w:cstheme="minorHAnsi"/>
          <w:sz w:val="22"/>
          <w:szCs w:val="22"/>
        </w:rPr>
      </w:pPr>
    </w:p>
    <w:p w14:paraId="6F72A6E9" w14:textId="77777777" w:rsidR="00A744AA" w:rsidRPr="009F2F27" w:rsidRDefault="00A744AA" w:rsidP="00A744AA">
      <w:pPr>
        <w:pStyle w:val="paragraph"/>
        <w:spacing w:before="0" w:beforeAutospacing="0" w:after="0" w:afterAutospacing="0"/>
        <w:ind w:left="720"/>
        <w:textAlignment w:val="baseline"/>
        <w:rPr>
          <w:rFonts w:asciiTheme="minorHAnsi" w:hAnsiTheme="minorHAnsi" w:cstheme="minorHAnsi"/>
          <w:sz w:val="22"/>
          <w:szCs w:val="22"/>
        </w:rPr>
      </w:pPr>
      <w:r w:rsidRPr="009F2F27">
        <w:rPr>
          <w:rFonts w:asciiTheme="minorHAnsi" w:hAnsiTheme="minorHAnsi" w:cstheme="minorHAnsi"/>
          <w:sz w:val="22"/>
          <w:szCs w:val="22"/>
        </w:rPr>
        <w:t>The latest updates on Estates were:</w:t>
      </w:r>
    </w:p>
    <w:p w14:paraId="1C7A3D58" w14:textId="77777777" w:rsidR="00A744AA" w:rsidRPr="009F2F27" w:rsidRDefault="00A744AA" w:rsidP="00A744AA">
      <w:pPr>
        <w:pStyle w:val="paragraph"/>
        <w:spacing w:before="0" w:beforeAutospacing="0" w:after="0" w:afterAutospacing="0"/>
        <w:ind w:left="720"/>
        <w:textAlignment w:val="baseline"/>
        <w:rPr>
          <w:rFonts w:asciiTheme="minorHAnsi" w:hAnsiTheme="minorHAnsi" w:cstheme="minorHAnsi"/>
          <w:sz w:val="22"/>
          <w:szCs w:val="22"/>
        </w:rPr>
      </w:pPr>
    </w:p>
    <w:p w14:paraId="189026D2" w14:textId="77777777" w:rsidR="00463582" w:rsidRPr="009F2F27" w:rsidRDefault="00A744AA" w:rsidP="00A744AA">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9F2F27">
        <w:rPr>
          <w:rFonts w:asciiTheme="minorHAnsi" w:hAnsiTheme="minorHAnsi" w:cstheme="minorHAnsi"/>
          <w:sz w:val="22"/>
          <w:szCs w:val="22"/>
        </w:rPr>
        <w:t>The work on the HBS Quad is underway; work will then begin in the foyer once all heavy lifting has been completed.</w:t>
      </w:r>
    </w:p>
    <w:p w14:paraId="6D2E1590" w14:textId="7D90386A" w:rsidR="001D77D4" w:rsidRPr="009F2F27" w:rsidRDefault="00A744AA" w:rsidP="001D77D4">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9F2F27">
        <w:rPr>
          <w:rFonts w:asciiTheme="minorHAnsi" w:hAnsiTheme="minorHAnsi" w:cstheme="minorHAnsi"/>
          <w:sz w:val="22"/>
          <w:szCs w:val="22"/>
        </w:rPr>
        <w:t xml:space="preserve">Fidel Peacock (FP), KH and Steve Bateson are aware of the biodiversity </w:t>
      </w:r>
      <w:r w:rsidR="00CD32DE">
        <w:rPr>
          <w:rFonts w:asciiTheme="minorHAnsi" w:hAnsiTheme="minorHAnsi" w:cstheme="minorHAnsi"/>
          <w:sz w:val="22"/>
          <w:szCs w:val="22"/>
        </w:rPr>
        <w:t xml:space="preserve">concerns raised by academic colleagues. Estates have confirmed that the new plants have been very carefully chosen to optimise biodiversity. This is something that should be regularly reviewed. </w:t>
      </w:r>
      <w:r w:rsidR="00CD32DE" w:rsidRPr="009F2F27">
        <w:rPr>
          <w:rFonts w:asciiTheme="minorHAnsi" w:hAnsiTheme="minorHAnsi" w:cstheme="minorHAnsi"/>
          <w:sz w:val="22"/>
          <w:szCs w:val="22"/>
        </w:rPr>
        <w:t xml:space="preserve"> </w:t>
      </w:r>
    </w:p>
    <w:p w14:paraId="1BFE15E6" w14:textId="20D13D69" w:rsidR="001D77D4" w:rsidRPr="009F2F27" w:rsidRDefault="00FB26F7" w:rsidP="001D77D4">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9F2F27">
        <w:rPr>
          <w:rFonts w:asciiTheme="minorHAnsi" w:hAnsiTheme="minorHAnsi" w:cstheme="minorHAnsi"/>
          <w:sz w:val="22"/>
          <w:szCs w:val="22"/>
        </w:rPr>
        <w:t>Work in EWB has restarted now that the asbestos issue has been resolved. There are p</w:t>
      </w:r>
      <w:r w:rsidR="00463582" w:rsidRPr="009F2F27">
        <w:rPr>
          <w:rFonts w:asciiTheme="minorHAnsi" w:hAnsiTheme="minorHAnsi" w:cstheme="minorHAnsi"/>
          <w:sz w:val="22"/>
          <w:szCs w:val="22"/>
        </w:rPr>
        <w:t xml:space="preserve">lans to work over weekend to catch up on </w:t>
      </w:r>
      <w:r w:rsidRPr="009F2F27">
        <w:rPr>
          <w:rFonts w:asciiTheme="minorHAnsi" w:hAnsiTheme="minorHAnsi" w:cstheme="minorHAnsi"/>
          <w:sz w:val="22"/>
          <w:szCs w:val="22"/>
        </w:rPr>
        <w:t>the work.</w:t>
      </w:r>
      <w:r w:rsidR="001D77D4" w:rsidRPr="009F2F27">
        <w:rPr>
          <w:rFonts w:asciiTheme="minorHAnsi" w:hAnsiTheme="minorHAnsi" w:cstheme="minorHAnsi"/>
          <w:sz w:val="22"/>
          <w:szCs w:val="22"/>
        </w:rPr>
        <w:t xml:space="preserve"> The age of our buildings means this will always </w:t>
      </w:r>
      <w:r w:rsidR="00CD32DE">
        <w:rPr>
          <w:rFonts w:asciiTheme="minorHAnsi" w:hAnsiTheme="minorHAnsi" w:cstheme="minorHAnsi"/>
          <w:sz w:val="22"/>
          <w:szCs w:val="22"/>
        </w:rPr>
        <w:t xml:space="preserve">be a possibility </w:t>
      </w:r>
      <w:r w:rsidR="001D77D4" w:rsidRPr="009F2F27">
        <w:rPr>
          <w:rFonts w:asciiTheme="minorHAnsi" w:hAnsiTheme="minorHAnsi" w:cstheme="minorHAnsi"/>
          <w:sz w:val="22"/>
          <w:szCs w:val="22"/>
        </w:rPr>
        <w:t xml:space="preserve"> but checks have been made.</w:t>
      </w:r>
    </w:p>
    <w:p w14:paraId="7D9AD146" w14:textId="77777777" w:rsidR="00463582" w:rsidRPr="009F2F27" w:rsidRDefault="00FB26F7" w:rsidP="00FB26F7">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9F2F27">
        <w:rPr>
          <w:rFonts w:asciiTheme="minorHAnsi" w:hAnsiTheme="minorHAnsi" w:cstheme="minorHAnsi"/>
          <w:sz w:val="22"/>
          <w:szCs w:val="22"/>
        </w:rPr>
        <w:t>There is progress with the ALB common</w:t>
      </w:r>
      <w:r w:rsidR="00463582" w:rsidRPr="009F2F27">
        <w:rPr>
          <w:rFonts w:asciiTheme="minorHAnsi" w:hAnsiTheme="minorHAnsi" w:cstheme="minorHAnsi"/>
          <w:sz w:val="22"/>
          <w:szCs w:val="22"/>
        </w:rPr>
        <w:t xml:space="preserve"> room</w:t>
      </w:r>
      <w:r w:rsidRPr="009F2F27">
        <w:rPr>
          <w:rFonts w:asciiTheme="minorHAnsi" w:hAnsiTheme="minorHAnsi" w:cstheme="minorHAnsi"/>
          <w:sz w:val="22"/>
          <w:szCs w:val="22"/>
        </w:rPr>
        <w:t>.</w:t>
      </w:r>
    </w:p>
    <w:p w14:paraId="375B5787" w14:textId="30D1DD6D" w:rsidR="001D77D4" w:rsidRPr="009F2F27" w:rsidRDefault="00FB26F7" w:rsidP="001D77D4">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9F2F27">
        <w:rPr>
          <w:rFonts w:asciiTheme="minorHAnsi" w:hAnsiTheme="minorHAnsi" w:cstheme="minorHAnsi"/>
          <w:sz w:val="22"/>
          <w:szCs w:val="22"/>
        </w:rPr>
        <w:t xml:space="preserve">FP and KH met with Andy Howes, Rob Buck, John Moore (JM) and Rebecca Self to discuss the PGCE labs. Work has not progressed as the VR lab will need to be prioritised, now that the capital bid for the GIS suite has been approved. </w:t>
      </w:r>
      <w:r w:rsidR="00CD32DE">
        <w:rPr>
          <w:rFonts w:asciiTheme="minorHAnsi" w:hAnsiTheme="minorHAnsi" w:cstheme="minorHAnsi"/>
          <w:sz w:val="22"/>
          <w:szCs w:val="22"/>
        </w:rPr>
        <w:t xml:space="preserve">Once the VR lab is established PGCE lab </w:t>
      </w:r>
      <w:r w:rsidR="00D75FCA">
        <w:rPr>
          <w:rFonts w:asciiTheme="minorHAnsi" w:hAnsiTheme="minorHAnsi" w:cstheme="minorHAnsi"/>
          <w:sz w:val="22"/>
          <w:szCs w:val="22"/>
        </w:rPr>
        <w:t>practical</w:t>
      </w:r>
      <w:r w:rsidR="00CD32DE">
        <w:rPr>
          <w:rFonts w:asciiTheme="minorHAnsi" w:hAnsiTheme="minorHAnsi" w:cstheme="minorHAnsi"/>
          <w:sz w:val="22"/>
          <w:szCs w:val="22"/>
        </w:rPr>
        <w:t xml:space="preserve"> for </w:t>
      </w:r>
      <w:r w:rsidR="00D75FCA">
        <w:rPr>
          <w:rFonts w:asciiTheme="minorHAnsi" w:hAnsiTheme="minorHAnsi" w:cstheme="minorHAnsi"/>
          <w:sz w:val="22"/>
          <w:szCs w:val="22"/>
        </w:rPr>
        <w:t>Biology</w:t>
      </w:r>
      <w:r w:rsidR="00CD32DE">
        <w:rPr>
          <w:rFonts w:asciiTheme="minorHAnsi" w:hAnsiTheme="minorHAnsi" w:cstheme="minorHAnsi"/>
          <w:sz w:val="22"/>
          <w:szCs w:val="22"/>
        </w:rPr>
        <w:t xml:space="preserve"> and Physics can then be moved over from EW</w:t>
      </w:r>
      <w:r w:rsidR="00D75FCA">
        <w:rPr>
          <w:rFonts w:asciiTheme="minorHAnsi" w:hAnsiTheme="minorHAnsi" w:cstheme="minorHAnsi"/>
          <w:sz w:val="22"/>
          <w:szCs w:val="22"/>
        </w:rPr>
        <w:t>B</w:t>
      </w:r>
      <w:r w:rsidR="00CD32DE">
        <w:rPr>
          <w:rFonts w:asciiTheme="minorHAnsi" w:hAnsiTheme="minorHAnsi" w:cstheme="minorHAnsi"/>
          <w:sz w:val="22"/>
          <w:szCs w:val="22"/>
        </w:rPr>
        <w:t>. This will then enable the EW</w:t>
      </w:r>
      <w:r w:rsidR="00D75FCA">
        <w:rPr>
          <w:rFonts w:asciiTheme="minorHAnsi" w:hAnsiTheme="minorHAnsi" w:cstheme="minorHAnsi"/>
          <w:sz w:val="22"/>
          <w:szCs w:val="22"/>
        </w:rPr>
        <w:t>B</w:t>
      </w:r>
      <w:r w:rsidR="00CD32DE">
        <w:rPr>
          <w:rFonts w:asciiTheme="minorHAnsi" w:hAnsiTheme="minorHAnsi" w:cstheme="minorHAnsi"/>
          <w:sz w:val="22"/>
          <w:szCs w:val="22"/>
        </w:rPr>
        <w:t xml:space="preserve"> space to be refurbed. </w:t>
      </w:r>
    </w:p>
    <w:p w14:paraId="46399B80" w14:textId="16FC2567" w:rsidR="00463582" w:rsidRPr="009F2F27" w:rsidRDefault="00FB26F7" w:rsidP="001D77D4">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9F2F27">
        <w:rPr>
          <w:rFonts w:asciiTheme="minorHAnsi" w:hAnsiTheme="minorHAnsi" w:cstheme="minorHAnsi"/>
          <w:sz w:val="22"/>
          <w:szCs w:val="22"/>
        </w:rPr>
        <w:t>KH and colleagues will continue to work on</w:t>
      </w:r>
      <w:r w:rsidR="00463582" w:rsidRPr="009F2F27">
        <w:rPr>
          <w:rFonts w:asciiTheme="minorHAnsi" w:hAnsiTheme="minorHAnsi" w:cstheme="minorHAnsi"/>
          <w:sz w:val="22"/>
          <w:szCs w:val="22"/>
        </w:rPr>
        <w:t xml:space="preserve"> how </w:t>
      </w:r>
      <w:r w:rsidRPr="009F2F27">
        <w:rPr>
          <w:rFonts w:asciiTheme="minorHAnsi" w:hAnsiTheme="minorHAnsi" w:cstheme="minorHAnsi"/>
          <w:sz w:val="22"/>
          <w:szCs w:val="22"/>
        </w:rPr>
        <w:t>SEED</w:t>
      </w:r>
      <w:r w:rsidR="00463582" w:rsidRPr="009F2F27">
        <w:rPr>
          <w:rFonts w:asciiTheme="minorHAnsi" w:hAnsiTheme="minorHAnsi" w:cstheme="minorHAnsi"/>
          <w:sz w:val="22"/>
          <w:szCs w:val="22"/>
        </w:rPr>
        <w:t xml:space="preserve"> use our space </w:t>
      </w:r>
      <w:r w:rsidRPr="009F2F27">
        <w:rPr>
          <w:rFonts w:asciiTheme="minorHAnsi" w:hAnsiTheme="minorHAnsi" w:cstheme="minorHAnsi"/>
          <w:sz w:val="22"/>
          <w:szCs w:val="22"/>
        </w:rPr>
        <w:t>more effectively</w:t>
      </w:r>
      <w:r w:rsidR="00463582" w:rsidRPr="009F2F27">
        <w:rPr>
          <w:rFonts w:asciiTheme="minorHAnsi" w:hAnsiTheme="minorHAnsi" w:cstheme="minorHAnsi"/>
          <w:sz w:val="22"/>
          <w:szCs w:val="22"/>
        </w:rPr>
        <w:t xml:space="preserve"> across </w:t>
      </w:r>
      <w:r w:rsidRPr="009F2F27">
        <w:rPr>
          <w:rFonts w:asciiTheme="minorHAnsi" w:hAnsiTheme="minorHAnsi" w:cstheme="minorHAnsi"/>
          <w:sz w:val="22"/>
          <w:szCs w:val="22"/>
        </w:rPr>
        <w:t xml:space="preserve">all </w:t>
      </w:r>
      <w:r w:rsidR="00D75FCA" w:rsidRPr="009F2F27">
        <w:rPr>
          <w:rFonts w:asciiTheme="minorHAnsi" w:hAnsiTheme="minorHAnsi" w:cstheme="minorHAnsi"/>
          <w:sz w:val="22"/>
          <w:szCs w:val="22"/>
        </w:rPr>
        <w:t>three</w:t>
      </w:r>
      <w:r w:rsidR="00463582" w:rsidRPr="009F2F27">
        <w:rPr>
          <w:rFonts w:asciiTheme="minorHAnsi" w:hAnsiTheme="minorHAnsi" w:cstheme="minorHAnsi"/>
          <w:sz w:val="22"/>
          <w:szCs w:val="22"/>
        </w:rPr>
        <w:t xml:space="preserve"> buildings.</w:t>
      </w:r>
    </w:p>
    <w:p w14:paraId="2B0F65F4" w14:textId="77777777" w:rsidR="001D77D4" w:rsidRPr="009F2F27" w:rsidRDefault="001D77D4" w:rsidP="001D77D4">
      <w:pPr>
        <w:pStyle w:val="paragraph"/>
        <w:spacing w:before="0" w:beforeAutospacing="0" w:after="0" w:afterAutospacing="0"/>
        <w:textAlignment w:val="baseline"/>
        <w:rPr>
          <w:rFonts w:asciiTheme="minorHAnsi" w:hAnsiTheme="minorHAnsi" w:cstheme="minorHAnsi"/>
          <w:sz w:val="22"/>
          <w:szCs w:val="22"/>
        </w:rPr>
      </w:pPr>
    </w:p>
    <w:p w14:paraId="08C6FD10" w14:textId="77777777" w:rsidR="001D77D4" w:rsidRPr="009F2F27" w:rsidRDefault="001D77D4" w:rsidP="001D77D4">
      <w:pPr>
        <w:pStyle w:val="paragraph"/>
        <w:spacing w:before="0" w:beforeAutospacing="0" w:after="0" w:afterAutospacing="0"/>
        <w:ind w:left="720"/>
        <w:textAlignment w:val="baseline"/>
        <w:rPr>
          <w:rFonts w:asciiTheme="minorHAnsi" w:hAnsiTheme="minorHAnsi" w:cstheme="minorHAnsi"/>
          <w:b/>
          <w:sz w:val="22"/>
          <w:szCs w:val="22"/>
        </w:rPr>
      </w:pPr>
      <w:r w:rsidRPr="009F2F27">
        <w:rPr>
          <w:rFonts w:asciiTheme="minorHAnsi" w:hAnsiTheme="minorHAnsi" w:cstheme="minorHAnsi"/>
          <w:b/>
          <w:sz w:val="22"/>
          <w:szCs w:val="22"/>
        </w:rPr>
        <w:t xml:space="preserve">Action: </w:t>
      </w:r>
      <w:r w:rsidRPr="009F2F27">
        <w:rPr>
          <w:rStyle w:val="normaltextrun"/>
          <w:rFonts w:asciiTheme="minorHAnsi" w:hAnsiTheme="minorHAnsi" w:cstheme="minorHAnsi"/>
          <w:b/>
          <w:color w:val="000000"/>
          <w:sz w:val="22"/>
          <w:szCs w:val="22"/>
          <w:shd w:val="clear" w:color="auto" w:fill="FFFFFF"/>
        </w:rPr>
        <w:t>Standard document to be sourced or produced within Estates as to how asbestos is dealt with within buildings and circulated</w:t>
      </w:r>
      <w:r w:rsidRPr="009F2F27">
        <w:rPr>
          <w:rStyle w:val="eop"/>
          <w:rFonts w:asciiTheme="minorHAnsi" w:hAnsiTheme="minorHAnsi" w:cstheme="minorHAnsi"/>
          <w:b/>
          <w:color w:val="000000"/>
          <w:sz w:val="22"/>
          <w:szCs w:val="22"/>
          <w:shd w:val="clear" w:color="auto" w:fill="FFFFFF"/>
        </w:rPr>
        <w:t xml:space="preserve"> by FP. </w:t>
      </w:r>
    </w:p>
    <w:p w14:paraId="54E703DC" w14:textId="77777777" w:rsidR="00FB26F7" w:rsidRPr="009F2F27" w:rsidRDefault="00FB26F7" w:rsidP="00463582">
      <w:pPr>
        <w:pStyle w:val="paragraph"/>
        <w:spacing w:before="0" w:beforeAutospacing="0" w:after="0" w:afterAutospacing="0"/>
        <w:ind w:left="720"/>
        <w:textAlignment w:val="baseline"/>
        <w:rPr>
          <w:rFonts w:asciiTheme="minorHAnsi" w:hAnsiTheme="minorHAnsi" w:cstheme="minorHAnsi"/>
          <w:sz w:val="22"/>
          <w:szCs w:val="22"/>
        </w:rPr>
      </w:pPr>
    </w:p>
    <w:p w14:paraId="3D8BFFD7" w14:textId="4D31160C" w:rsidR="00FB26F7" w:rsidRPr="009F2F27" w:rsidRDefault="00BB3637" w:rsidP="00FB26F7">
      <w:pPr>
        <w:pStyle w:val="paragraph"/>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 xml:space="preserve">Several weeks ago </w:t>
      </w:r>
      <w:r w:rsidR="00FB26F7" w:rsidRPr="009F2F27">
        <w:rPr>
          <w:rFonts w:asciiTheme="minorHAnsi" w:hAnsiTheme="minorHAnsi" w:cstheme="minorHAnsi"/>
          <w:sz w:val="22"/>
          <w:szCs w:val="22"/>
        </w:rPr>
        <w:t>Neil Humphrey raised concerns around the level of support received on the Bee Well project</w:t>
      </w:r>
      <w:r>
        <w:rPr>
          <w:rFonts w:asciiTheme="minorHAnsi" w:hAnsiTheme="minorHAnsi" w:cstheme="minorHAnsi"/>
          <w:sz w:val="22"/>
          <w:szCs w:val="22"/>
        </w:rPr>
        <w:t xml:space="preserve"> which the school raised further with the </w:t>
      </w:r>
      <w:r w:rsidR="00CD32DE">
        <w:rPr>
          <w:rFonts w:asciiTheme="minorHAnsi" w:hAnsiTheme="minorHAnsi" w:cstheme="minorHAnsi"/>
          <w:sz w:val="22"/>
          <w:szCs w:val="22"/>
        </w:rPr>
        <w:t>Faculty</w:t>
      </w:r>
      <w:r w:rsidR="00FB26F7" w:rsidRPr="009F2F27">
        <w:rPr>
          <w:rFonts w:asciiTheme="minorHAnsi" w:hAnsiTheme="minorHAnsi" w:cstheme="minorHAnsi"/>
          <w:sz w:val="22"/>
          <w:szCs w:val="22"/>
        </w:rPr>
        <w:t xml:space="preserve">. This opened a discussion on </w:t>
      </w:r>
      <w:r w:rsidR="00CD32DE">
        <w:rPr>
          <w:rFonts w:asciiTheme="minorHAnsi" w:hAnsiTheme="minorHAnsi" w:cstheme="minorHAnsi"/>
          <w:sz w:val="22"/>
          <w:szCs w:val="22"/>
        </w:rPr>
        <w:t xml:space="preserve">the broader aspects of </w:t>
      </w:r>
      <w:r w:rsidR="00FB26F7" w:rsidRPr="009F2F27">
        <w:rPr>
          <w:rFonts w:asciiTheme="minorHAnsi" w:hAnsiTheme="minorHAnsi" w:cstheme="minorHAnsi"/>
          <w:sz w:val="22"/>
          <w:szCs w:val="22"/>
        </w:rPr>
        <w:t xml:space="preserve">research management </w:t>
      </w:r>
      <w:r w:rsidR="00CD32DE">
        <w:rPr>
          <w:rFonts w:asciiTheme="minorHAnsi" w:hAnsiTheme="minorHAnsi" w:cstheme="minorHAnsi"/>
          <w:sz w:val="22"/>
          <w:szCs w:val="22"/>
        </w:rPr>
        <w:t xml:space="preserve">(including contracts, research finance and POD as well as research services) </w:t>
      </w:r>
      <w:r w:rsidR="00FB26F7" w:rsidRPr="009F2F27">
        <w:rPr>
          <w:rFonts w:asciiTheme="minorHAnsi" w:hAnsiTheme="minorHAnsi" w:cstheme="minorHAnsi"/>
          <w:sz w:val="22"/>
          <w:szCs w:val="22"/>
        </w:rPr>
        <w:t xml:space="preserve">and as a consequence, Patrick Hackett has set up an operations group, along with a rapid response team, to look into the major and fundamental issues across the institution. It was noted that there has been training for </w:t>
      </w:r>
      <w:r w:rsidR="00CD32DE">
        <w:rPr>
          <w:rFonts w:asciiTheme="minorHAnsi" w:hAnsiTheme="minorHAnsi" w:cstheme="minorHAnsi"/>
          <w:sz w:val="22"/>
          <w:szCs w:val="22"/>
        </w:rPr>
        <w:t xml:space="preserve">newly appointed </w:t>
      </w:r>
      <w:r w:rsidR="00FB26F7" w:rsidRPr="009F2F27">
        <w:rPr>
          <w:rFonts w:asciiTheme="minorHAnsi" w:hAnsiTheme="minorHAnsi" w:cstheme="minorHAnsi"/>
          <w:sz w:val="22"/>
          <w:szCs w:val="22"/>
        </w:rPr>
        <w:t xml:space="preserve">research </w:t>
      </w:r>
      <w:r w:rsidR="00CD32DE">
        <w:rPr>
          <w:rFonts w:asciiTheme="minorHAnsi" w:hAnsiTheme="minorHAnsi" w:cstheme="minorHAnsi"/>
          <w:sz w:val="22"/>
          <w:szCs w:val="22"/>
        </w:rPr>
        <w:t xml:space="preserve">finance </w:t>
      </w:r>
      <w:r w:rsidR="00FB26F7" w:rsidRPr="009F2F27">
        <w:rPr>
          <w:rFonts w:asciiTheme="minorHAnsi" w:hAnsiTheme="minorHAnsi" w:cstheme="minorHAnsi"/>
          <w:sz w:val="22"/>
          <w:szCs w:val="22"/>
        </w:rPr>
        <w:t xml:space="preserve">staff and recruitment continues within these teams. </w:t>
      </w:r>
      <w:r w:rsidR="00CD32DE">
        <w:rPr>
          <w:rFonts w:asciiTheme="minorHAnsi" w:hAnsiTheme="minorHAnsi" w:cstheme="minorHAnsi"/>
          <w:sz w:val="22"/>
          <w:szCs w:val="22"/>
        </w:rPr>
        <w:t>A number of</w:t>
      </w:r>
      <w:r w:rsidR="00CD32DE" w:rsidRPr="009F2F27">
        <w:rPr>
          <w:rFonts w:asciiTheme="minorHAnsi" w:hAnsiTheme="minorHAnsi" w:cstheme="minorHAnsi"/>
          <w:sz w:val="22"/>
          <w:szCs w:val="22"/>
        </w:rPr>
        <w:t xml:space="preserve"> </w:t>
      </w:r>
      <w:r w:rsidR="00FB26F7" w:rsidRPr="009F2F27">
        <w:rPr>
          <w:rFonts w:asciiTheme="minorHAnsi" w:hAnsiTheme="minorHAnsi" w:cstheme="minorHAnsi"/>
          <w:sz w:val="22"/>
          <w:szCs w:val="22"/>
        </w:rPr>
        <w:t>improvements have been made in this key area, as well as research services</w:t>
      </w:r>
      <w:r w:rsidR="00CD32DE">
        <w:rPr>
          <w:rFonts w:asciiTheme="minorHAnsi" w:hAnsiTheme="minorHAnsi" w:cstheme="minorHAnsi"/>
          <w:sz w:val="22"/>
          <w:szCs w:val="22"/>
        </w:rPr>
        <w:t xml:space="preserve"> and this will be closely monitored through Patrick’s group</w:t>
      </w:r>
      <w:r w:rsidR="00FB26F7" w:rsidRPr="009F2F27">
        <w:rPr>
          <w:rFonts w:asciiTheme="minorHAnsi" w:hAnsiTheme="minorHAnsi" w:cstheme="minorHAnsi"/>
          <w:sz w:val="22"/>
          <w:szCs w:val="22"/>
        </w:rPr>
        <w:t xml:space="preserve">. </w:t>
      </w:r>
      <w:r w:rsidR="00CD32DE">
        <w:rPr>
          <w:rFonts w:asciiTheme="minorHAnsi" w:hAnsiTheme="minorHAnsi" w:cstheme="minorHAnsi"/>
          <w:sz w:val="22"/>
          <w:szCs w:val="22"/>
        </w:rPr>
        <w:t xml:space="preserve">A training programme for research services </w:t>
      </w:r>
      <w:r w:rsidR="00FB26F7" w:rsidRPr="009F2F27">
        <w:rPr>
          <w:rFonts w:asciiTheme="minorHAnsi" w:hAnsiTheme="minorHAnsi" w:cstheme="minorHAnsi"/>
          <w:sz w:val="22"/>
          <w:szCs w:val="22"/>
        </w:rPr>
        <w:t>is will be launched at the research services conference in early September 2022.</w:t>
      </w:r>
    </w:p>
    <w:p w14:paraId="3EE2AAAE" w14:textId="77777777" w:rsidR="00FB26F7" w:rsidRPr="009F2F27" w:rsidRDefault="00FB26F7" w:rsidP="00FB26F7">
      <w:pPr>
        <w:pStyle w:val="paragraph"/>
        <w:spacing w:before="0" w:beforeAutospacing="0" w:after="0" w:afterAutospacing="0"/>
        <w:textAlignment w:val="baseline"/>
        <w:rPr>
          <w:rFonts w:asciiTheme="minorHAnsi" w:hAnsiTheme="minorHAnsi" w:cstheme="minorHAnsi"/>
          <w:sz w:val="22"/>
          <w:szCs w:val="22"/>
        </w:rPr>
      </w:pPr>
    </w:p>
    <w:p w14:paraId="18BAAB4E" w14:textId="77777777" w:rsidR="00FB26F7" w:rsidRPr="009F2F27" w:rsidRDefault="00FB26F7" w:rsidP="00463582">
      <w:pPr>
        <w:pStyle w:val="paragraph"/>
        <w:spacing w:before="0" w:beforeAutospacing="0" w:after="0" w:afterAutospacing="0"/>
        <w:ind w:left="720"/>
        <w:textAlignment w:val="baseline"/>
        <w:rPr>
          <w:rFonts w:asciiTheme="minorHAnsi" w:hAnsiTheme="minorHAnsi" w:cstheme="minorHAnsi"/>
          <w:b/>
          <w:sz w:val="22"/>
          <w:szCs w:val="22"/>
        </w:rPr>
      </w:pPr>
      <w:r w:rsidRPr="009F2F27">
        <w:rPr>
          <w:rFonts w:asciiTheme="minorHAnsi" w:hAnsiTheme="minorHAnsi" w:cstheme="minorHAnsi"/>
          <w:b/>
          <w:sz w:val="22"/>
          <w:szCs w:val="22"/>
        </w:rPr>
        <w:t>Finance</w:t>
      </w:r>
    </w:p>
    <w:p w14:paraId="4C4A9DDC" w14:textId="6D044F23" w:rsidR="00774D06" w:rsidRPr="009F2F27" w:rsidRDefault="00FB26F7" w:rsidP="009F2F27">
      <w:pPr>
        <w:pStyle w:val="paragraph"/>
        <w:spacing w:before="0" w:beforeAutospacing="0" w:after="0" w:afterAutospacing="0"/>
        <w:ind w:left="720"/>
        <w:textAlignment w:val="baseline"/>
        <w:rPr>
          <w:rFonts w:asciiTheme="minorHAnsi" w:hAnsiTheme="minorHAnsi" w:cstheme="minorHAnsi"/>
          <w:sz w:val="22"/>
          <w:szCs w:val="22"/>
        </w:rPr>
      </w:pPr>
      <w:r w:rsidRPr="009F2F27">
        <w:rPr>
          <w:rFonts w:asciiTheme="minorHAnsi" w:hAnsiTheme="minorHAnsi" w:cstheme="minorHAnsi"/>
          <w:sz w:val="22"/>
          <w:szCs w:val="22"/>
        </w:rPr>
        <w:t xml:space="preserve">Colleagues were reminded to raise any financial requests as quickly as possible to optimise spend in the current year. HoDs were advised to encourage colleagues to submit claims </w:t>
      </w:r>
      <w:r w:rsidR="00CD32DE">
        <w:rPr>
          <w:rFonts w:asciiTheme="minorHAnsi" w:hAnsiTheme="minorHAnsi" w:cstheme="minorHAnsi"/>
          <w:sz w:val="22"/>
          <w:szCs w:val="22"/>
        </w:rPr>
        <w:t>ASAP</w:t>
      </w:r>
      <w:r w:rsidRPr="009F2F27">
        <w:rPr>
          <w:rFonts w:asciiTheme="minorHAnsi" w:hAnsiTheme="minorHAnsi" w:cstheme="minorHAnsi"/>
          <w:sz w:val="22"/>
          <w:szCs w:val="22"/>
        </w:rPr>
        <w:t>.</w:t>
      </w:r>
      <w:r w:rsidR="009F2F27">
        <w:rPr>
          <w:rFonts w:asciiTheme="minorHAnsi" w:hAnsiTheme="minorHAnsi" w:cstheme="minorHAnsi"/>
          <w:sz w:val="22"/>
          <w:szCs w:val="22"/>
        </w:rPr>
        <w:t xml:space="preserve"> </w:t>
      </w:r>
      <w:r w:rsidR="00CD32DE">
        <w:rPr>
          <w:rFonts w:asciiTheme="minorHAnsi" w:hAnsiTheme="minorHAnsi" w:cstheme="minorHAnsi"/>
          <w:sz w:val="22"/>
          <w:szCs w:val="22"/>
        </w:rPr>
        <w:t>S</w:t>
      </w:r>
      <w:r w:rsidR="009F2F27">
        <w:rPr>
          <w:rFonts w:asciiTheme="minorHAnsi" w:hAnsiTheme="minorHAnsi" w:cstheme="minorHAnsi"/>
          <w:sz w:val="22"/>
          <w:szCs w:val="22"/>
        </w:rPr>
        <w:t>ubmi</w:t>
      </w:r>
      <w:r w:rsidR="00CD32DE">
        <w:rPr>
          <w:rFonts w:asciiTheme="minorHAnsi" w:hAnsiTheme="minorHAnsi" w:cstheme="minorHAnsi"/>
          <w:sz w:val="22"/>
          <w:szCs w:val="22"/>
        </w:rPr>
        <w:t>ssions must be made</w:t>
      </w:r>
      <w:r w:rsidR="00774D06" w:rsidRPr="009F2F27">
        <w:rPr>
          <w:rFonts w:asciiTheme="minorHAnsi" w:hAnsiTheme="minorHAnsi" w:cstheme="minorHAnsi"/>
          <w:sz w:val="22"/>
          <w:szCs w:val="22"/>
        </w:rPr>
        <w:t xml:space="preserve"> by </w:t>
      </w:r>
      <w:r w:rsidR="001D77D4" w:rsidRPr="009F2F27">
        <w:rPr>
          <w:rFonts w:asciiTheme="minorHAnsi" w:hAnsiTheme="minorHAnsi" w:cstheme="minorHAnsi"/>
          <w:sz w:val="22"/>
          <w:szCs w:val="22"/>
        </w:rPr>
        <w:t>25 July 2022</w:t>
      </w:r>
      <w:r w:rsidR="00774D06" w:rsidRPr="009F2F27">
        <w:rPr>
          <w:rFonts w:asciiTheme="minorHAnsi" w:hAnsiTheme="minorHAnsi" w:cstheme="minorHAnsi"/>
          <w:sz w:val="22"/>
          <w:szCs w:val="22"/>
        </w:rPr>
        <w:t xml:space="preserve"> </w:t>
      </w:r>
      <w:r w:rsidR="00CD32DE">
        <w:rPr>
          <w:rFonts w:asciiTheme="minorHAnsi" w:hAnsiTheme="minorHAnsi" w:cstheme="minorHAnsi"/>
          <w:sz w:val="22"/>
          <w:szCs w:val="22"/>
        </w:rPr>
        <w:t xml:space="preserve">in order for these </w:t>
      </w:r>
      <w:r w:rsidR="00CD32DE">
        <w:rPr>
          <w:rFonts w:asciiTheme="minorHAnsi" w:hAnsiTheme="minorHAnsi" w:cstheme="minorHAnsi"/>
          <w:sz w:val="22"/>
          <w:szCs w:val="22"/>
        </w:rPr>
        <w:lastRenderedPageBreak/>
        <w:t xml:space="preserve">to be charged to theaccounts by end of year (31 July) </w:t>
      </w:r>
      <w:r w:rsidR="00774D06" w:rsidRPr="009F2F27">
        <w:rPr>
          <w:rFonts w:asciiTheme="minorHAnsi" w:hAnsiTheme="minorHAnsi" w:cstheme="minorHAnsi"/>
          <w:sz w:val="22"/>
          <w:szCs w:val="22"/>
        </w:rPr>
        <w:t xml:space="preserve">t. This avoids accruals and </w:t>
      </w:r>
      <w:r w:rsidR="009F2F27" w:rsidRPr="009F2F27">
        <w:rPr>
          <w:rFonts w:asciiTheme="minorHAnsi" w:hAnsiTheme="minorHAnsi" w:cstheme="minorHAnsi"/>
          <w:sz w:val="22"/>
          <w:szCs w:val="22"/>
        </w:rPr>
        <w:t>year-end</w:t>
      </w:r>
      <w:r w:rsidR="00774D06" w:rsidRPr="009F2F27">
        <w:rPr>
          <w:rFonts w:asciiTheme="minorHAnsi" w:hAnsiTheme="minorHAnsi" w:cstheme="minorHAnsi"/>
          <w:sz w:val="22"/>
          <w:szCs w:val="22"/>
        </w:rPr>
        <w:t xml:space="preserve"> adjustments. </w:t>
      </w:r>
    </w:p>
    <w:p w14:paraId="6596E88C" w14:textId="5DED53CA" w:rsidR="00774D06" w:rsidRPr="009F2F27" w:rsidRDefault="001D77D4" w:rsidP="00463582">
      <w:pPr>
        <w:pStyle w:val="paragraph"/>
        <w:spacing w:before="0" w:beforeAutospacing="0" w:after="0" w:afterAutospacing="0"/>
        <w:ind w:left="720"/>
        <w:textAlignment w:val="baseline"/>
        <w:rPr>
          <w:rFonts w:asciiTheme="minorHAnsi" w:hAnsiTheme="minorHAnsi" w:cstheme="minorHAnsi"/>
          <w:sz w:val="22"/>
          <w:szCs w:val="22"/>
        </w:rPr>
      </w:pPr>
      <w:r w:rsidRPr="009F2F27">
        <w:rPr>
          <w:rFonts w:asciiTheme="minorHAnsi" w:hAnsiTheme="minorHAnsi" w:cstheme="minorHAnsi"/>
          <w:sz w:val="22"/>
          <w:szCs w:val="22"/>
        </w:rPr>
        <w:t xml:space="preserve">There have been a few changes to </w:t>
      </w:r>
      <w:r w:rsidR="00CD32DE">
        <w:rPr>
          <w:rFonts w:asciiTheme="minorHAnsi" w:hAnsiTheme="minorHAnsi" w:cstheme="minorHAnsi"/>
          <w:sz w:val="22"/>
          <w:szCs w:val="22"/>
        </w:rPr>
        <w:t xml:space="preserve">22/23 </w:t>
      </w:r>
      <w:r w:rsidRPr="009F2F27">
        <w:rPr>
          <w:rFonts w:asciiTheme="minorHAnsi" w:hAnsiTheme="minorHAnsi" w:cstheme="minorHAnsi"/>
          <w:sz w:val="22"/>
          <w:szCs w:val="22"/>
        </w:rPr>
        <w:t xml:space="preserve">budgets </w:t>
      </w:r>
      <w:r w:rsidR="00CD32DE">
        <w:rPr>
          <w:rFonts w:asciiTheme="minorHAnsi" w:hAnsiTheme="minorHAnsi" w:cstheme="minorHAnsi"/>
          <w:sz w:val="22"/>
          <w:szCs w:val="22"/>
        </w:rPr>
        <w:t>and</w:t>
      </w:r>
      <w:r w:rsidR="00CD32DE" w:rsidRPr="009F2F27">
        <w:rPr>
          <w:rFonts w:asciiTheme="minorHAnsi" w:hAnsiTheme="minorHAnsi" w:cstheme="minorHAnsi"/>
          <w:sz w:val="22"/>
          <w:szCs w:val="22"/>
        </w:rPr>
        <w:t xml:space="preserve"> </w:t>
      </w:r>
      <w:r w:rsidRPr="009F2F27">
        <w:rPr>
          <w:rFonts w:asciiTheme="minorHAnsi" w:hAnsiTheme="minorHAnsi" w:cstheme="minorHAnsi"/>
          <w:sz w:val="22"/>
          <w:szCs w:val="22"/>
        </w:rPr>
        <w:t>the final</w:t>
      </w:r>
      <w:r w:rsidR="00774D06" w:rsidRPr="009F2F27">
        <w:rPr>
          <w:rFonts w:asciiTheme="minorHAnsi" w:hAnsiTheme="minorHAnsi" w:cstheme="minorHAnsi"/>
          <w:sz w:val="22"/>
          <w:szCs w:val="22"/>
        </w:rPr>
        <w:t xml:space="preserve"> agreed </w:t>
      </w:r>
      <w:r w:rsidR="00CD32DE">
        <w:rPr>
          <w:rFonts w:asciiTheme="minorHAnsi" w:hAnsiTheme="minorHAnsi" w:cstheme="minorHAnsi"/>
          <w:sz w:val="22"/>
          <w:szCs w:val="22"/>
        </w:rPr>
        <w:t>details</w:t>
      </w:r>
      <w:r w:rsidR="00CD32DE" w:rsidRPr="009F2F27">
        <w:rPr>
          <w:rFonts w:asciiTheme="minorHAnsi" w:hAnsiTheme="minorHAnsi" w:cstheme="minorHAnsi"/>
          <w:sz w:val="22"/>
          <w:szCs w:val="22"/>
        </w:rPr>
        <w:t xml:space="preserve"> </w:t>
      </w:r>
      <w:r w:rsidR="00774D06" w:rsidRPr="009F2F27">
        <w:rPr>
          <w:rFonts w:asciiTheme="minorHAnsi" w:hAnsiTheme="minorHAnsi" w:cstheme="minorHAnsi"/>
          <w:sz w:val="22"/>
          <w:szCs w:val="22"/>
        </w:rPr>
        <w:t xml:space="preserve">will be </w:t>
      </w:r>
      <w:r w:rsidR="00CD32DE">
        <w:rPr>
          <w:rFonts w:asciiTheme="minorHAnsi" w:hAnsiTheme="minorHAnsi" w:cstheme="minorHAnsi"/>
          <w:sz w:val="22"/>
          <w:szCs w:val="22"/>
        </w:rPr>
        <w:t xml:space="preserve">presented </w:t>
      </w:r>
      <w:r w:rsidR="00774D06" w:rsidRPr="009F2F27">
        <w:rPr>
          <w:rFonts w:asciiTheme="minorHAnsi" w:hAnsiTheme="minorHAnsi" w:cstheme="minorHAnsi"/>
          <w:sz w:val="22"/>
          <w:szCs w:val="22"/>
        </w:rPr>
        <w:t xml:space="preserve">at </w:t>
      </w:r>
      <w:r w:rsidRPr="009F2F27">
        <w:rPr>
          <w:rFonts w:asciiTheme="minorHAnsi" w:hAnsiTheme="minorHAnsi" w:cstheme="minorHAnsi"/>
          <w:sz w:val="22"/>
          <w:szCs w:val="22"/>
        </w:rPr>
        <w:t xml:space="preserve">the </w:t>
      </w:r>
      <w:r w:rsidR="00774D06" w:rsidRPr="009F2F27">
        <w:rPr>
          <w:rFonts w:asciiTheme="minorHAnsi" w:hAnsiTheme="minorHAnsi" w:cstheme="minorHAnsi"/>
          <w:sz w:val="22"/>
          <w:szCs w:val="22"/>
        </w:rPr>
        <w:t>September SPRC.</w:t>
      </w:r>
    </w:p>
    <w:p w14:paraId="696424B7" w14:textId="77777777" w:rsidR="00774D06" w:rsidRPr="009F2F27" w:rsidRDefault="00774D06" w:rsidP="00463582">
      <w:pPr>
        <w:pStyle w:val="paragraph"/>
        <w:spacing w:before="0" w:beforeAutospacing="0" w:after="0" w:afterAutospacing="0"/>
        <w:ind w:left="720"/>
        <w:textAlignment w:val="baseline"/>
        <w:rPr>
          <w:rFonts w:asciiTheme="minorHAnsi" w:hAnsiTheme="minorHAnsi" w:cstheme="minorHAnsi"/>
          <w:sz w:val="22"/>
          <w:szCs w:val="22"/>
        </w:rPr>
      </w:pPr>
    </w:p>
    <w:p w14:paraId="41E162DD" w14:textId="77777777" w:rsidR="00FB26F7" w:rsidRPr="009F2F27" w:rsidRDefault="00FB26F7" w:rsidP="00463582">
      <w:pPr>
        <w:pStyle w:val="paragraph"/>
        <w:spacing w:before="0" w:beforeAutospacing="0" w:after="0" w:afterAutospacing="0"/>
        <w:ind w:left="720"/>
        <w:textAlignment w:val="baseline"/>
        <w:rPr>
          <w:rFonts w:asciiTheme="minorHAnsi" w:hAnsiTheme="minorHAnsi" w:cstheme="minorHAnsi"/>
          <w:b/>
          <w:sz w:val="22"/>
          <w:szCs w:val="22"/>
        </w:rPr>
      </w:pPr>
      <w:r w:rsidRPr="009F2F27">
        <w:rPr>
          <w:rFonts w:asciiTheme="minorHAnsi" w:hAnsiTheme="minorHAnsi" w:cstheme="minorHAnsi"/>
          <w:b/>
          <w:sz w:val="22"/>
          <w:szCs w:val="22"/>
        </w:rPr>
        <w:t>P&amp;OD</w:t>
      </w:r>
    </w:p>
    <w:p w14:paraId="7E9A7EB7" w14:textId="77777777" w:rsidR="00FB26F7" w:rsidRPr="009F2F27" w:rsidRDefault="00FB26F7" w:rsidP="00463582">
      <w:pPr>
        <w:pStyle w:val="paragraph"/>
        <w:spacing w:before="0" w:beforeAutospacing="0" w:after="0" w:afterAutospacing="0"/>
        <w:ind w:left="720"/>
        <w:textAlignment w:val="baseline"/>
        <w:rPr>
          <w:rFonts w:asciiTheme="minorHAnsi" w:hAnsiTheme="minorHAnsi" w:cstheme="minorHAnsi"/>
          <w:sz w:val="22"/>
          <w:szCs w:val="22"/>
        </w:rPr>
      </w:pPr>
      <w:r w:rsidRPr="009F2F27">
        <w:rPr>
          <w:rFonts w:asciiTheme="minorHAnsi" w:hAnsiTheme="minorHAnsi" w:cstheme="minorHAnsi"/>
          <w:sz w:val="22"/>
          <w:szCs w:val="22"/>
        </w:rPr>
        <w:t xml:space="preserve">Improvements have been made around recruitment turnaround and this is now 2 days. </w:t>
      </w:r>
    </w:p>
    <w:p w14:paraId="07FC28CC" w14:textId="77777777" w:rsidR="001D77D4" w:rsidRPr="009F2F27" w:rsidRDefault="001D77D4" w:rsidP="00463582">
      <w:pPr>
        <w:pStyle w:val="paragraph"/>
        <w:spacing w:before="0" w:beforeAutospacing="0" w:after="0" w:afterAutospacing="0"/>
        <w:ind w:left="720"/>
        <w:textAlignment w:val="baseline"/>
        <w:rPr>
          <w:rFonts w:asciiTheme="minorHAnsi" w:hAnsiTheme="minorHAnsi" w:cstheme="minorHAnsi"/>
          <w:sz w:val="22"/>
          <w:szCs w:val="22"/>
        </w:rPr>
      </w:pPr>
      <w:r w:rsidRPr="009F2F27">
        <w:rPr>
          <w:rFonts w:asciiTheme="minorHAnsi" w:hAnsiTheme="minorHAnsi" w:cstheme="minorHAnsi"/>
          <w:sz w:val="22"/>
          <w:szCs w:val="22"/>
        </w:rPr>
        <w:t>MB confirmed that there has been an integration between recruitment and onboarding. The team that were originally wholly focused on recruitment activity now do both. This makes for a more seamless process and an increased resource for service delivery.</w:t>
      </w:r>
    </w:p>
    <w:p w14:paraId="6FB5C664" w14:textId="77777777" w:rsidR="00774D06" w:rsidRPr="009F2F27" w:rsidRDefault="00774D06" w:rsidP="001D77D4">
      <w:pPr>
        <w:pStyle w:val="paragraph"/>
        <w:spacing w:before="0" w:beforeAutospacing="0" w:after="0" w:afterAutospacing="0"/>
        <w:ind w:firstLine="720"/>
        <w:textAlignment w:val="baseline"/>
        <w:rPr>
          <w:rFonts w:asciiTheme="minorHAnsi" w:hAnsiTheme="minorHAnsi" w:cstheme="minorHAnsi"/>
          <w:sz w:val="22"/>
          <w:szCs w:val="22"/>
        </w:rPr>
      </w:pPr>
      <w:r w:rsidRPr="009F2F27">
        <w:rPr>
          <w:rFonts w:asciiTheme="minorHAnsi" w:hAnsiTheme="minorHAnsi" w:cstheme="minorHAnsi"/>
          <w:sz w:val="22"/>
          <w:szCs w:val="22"/>
        </w:rPr>
        <w:t xml:space="preserve">MB </w:t>
      </w:r>
      <w:r w:rsidR="001D77D4" w:rsidRPr="009F2F27">
        <w:rPr>
          <w:rFonts w:asciiTheme="minorHAnsi" w:hAnsiTheme="minorHAnsi" w:cstheme="minorHAnsi"/>
          <w:sz w:val="22"/>
          <w:szCs w:val="22"/>
        </w:rPr>
        <w:t>requested</w:t>
      </w:r>
      <w:r w:rsidRPr="009F2F27">
        <w:rPr>
          <w:rFonts w:asciiTheme="minorHAnsi" w:hAnsiTheme="minorHAnsi" w:cstheme="minorHAnsi"/>
          <w:sz w:val="22"/>
          <w:szCs w:val="22"/>
        </w:rPr>
        <w:t xml:space="preserve"> feedback on the P&amp;OD process as it stands, both positive and negative. </w:t>
      </w:r>
    </w:p>
    <w:p w14:paraId="2B88D195" w14:textId="1859CFE1" w:rsidR="001D77D4" w:rsidRDefault="001D77D4" w:rsidP="001D77D4">
      <w:pPr>
        <w:pStyle w:val="paragraph"/>
        <w:spacing w:before="0" w:beforeAutospacing="0" w:after="0" w:afterAutospacing="0"/>
        <w:ind w:firstLine="720"/>
        <w:textAlignment w:val="baseline"/>
        <w:rPr>
          <w:rFonts w:asciiTheme="minorHAnsi" w:hAnsiTheme="minorHAnsi" w:cstheme="minorHAnsi"/>
          <w:sz w:val="22"/>
          <w:szCs w:val="22"/>
        </w:rPr>
      </w:pPr>
      <w:r w:rsidRPr="009F2F27">
        <w:rPr>
          <w:rFonts w:asciiTheme="minorHAnsi" w:hAnsiTheme="minorHAnsi" w:cstheme="minorHAnsi"/>
          <w:sz w:val="22"/>
          <w:szCs w:val="22"/>
        </w:rPr>
        <w:t>Clear metrics will be circulated fortnightly to monitor progress within these teams.</w:t>
      </w:r>
    </w:p>
    <w:p w14:paraId="4888A5B5" w14:textId="41979EF4" w:rsidR="00CD32DE" w:rsidRDefault="00CD32DE" w:rsidP="001D77D4">
      <w:pPr>
        <w:pStyle w:val="paragraph"/>
        <w:spacing w:before="0" w:beforeAutospacing="0" w:after="0" w:afterAutospacing="0"/>
        <w:ind w:firstLine="720"/>
        <w:textAlignment w:val="baseline"/>
        <w:rPr>
          <w:rFonts w:asciiTheme="minorHAnsi" w:hAnsiTheme="minorHAnsi" w:cstheme="minorHAnsi"/>
          <w:sz w:val="22"/>
          <w:szCs w:val="22"/>
        </w:rPr>
      </w:pPr>
    </w:p>
    <w:p w14:paraId="5C6A4494" w14:textId="3BAEC7C6" w:rsidR="00CD32DE" w:rsidRPr="009F2F27" w:rsidRDefault="00CD32DE" w:rsidP="00CD32DE">
      <w:pPr>
        <w:pStyle w:val="paragraph"/>
        <w:spacing w:before="0" w:beforeAutospacing="0" w:after="0" w:afterAutospacing="0"/>
        <w:ind w:left="720"/>
        <w:textAlignment w:val="baseline"/>
        <w:rPr>
          <w:rFonts w:asciiTheme="minorHAnsi" w:hAnsiTheme="minorHAnsi" w:cstheme="minorHAnsi"/>
          <w:sz w:val="22"/>
          <w:szCs w:val="22"/>
        </w:rPr>
      </w:pPr>
      <w:r w:rsidRPr="009F2F27">
        <w:rPr>
          <w:rFonts w:asciiTheme="minorHAnsi" w:hAnsiTheme="minorHAnsi" w:cstheme="minorHAnsi"/>
          <w:sz w:val="22"/>
          <w:szCs w:val="22"/>
        </w:rPr>
        <w:t>Kerry McCann (KM) is</w:t>
      </w:r>
      <w:r>
        <w:rPr>
          <w:rFonts w:asciiTheme="minorHAnsi" w:hAnsiTheme="minorHAnsi" w:cstheme="minorHAnsi"/>
          <w:sz w:val="22"/>
          <w:szCs w:val="22"/>
        </w:rPr>
        <w:t xml:space="preserve"> school point of contact for </w:t>
      </w:r>
      <w:r w:rsidRPr="009F2F27">
        <w:rPr>
          <w:rFonts w:asciiTheme="minorHAnsi" w:hAnsiTheme="minorHAnsi" w:cstheme="minorHAnsi"/>
          <w:sz w:val="22"/>
          <w:szCs w:val="22"/>
        </w:rPr>
        <w:t xml:space="preserve">any other issues with recruitment. </w:t>
      </w:r>
    </w:p>
    <w:p w14:paraId="70B9BB7F" w14:textId="77777777" w:rsidR="00CD32DE" w:rsidRPr="009F2F27" w:rsidRDefault="00CD32DE" w:rsidP="001D77D4">
      <w:pPr>
        <w:pStyle w:val="paragraph"/>
        <w:spacing w:before="0" w:beforeAutospacing="0" w:after="0" w:afterAutospacing="0"/>
        <w:ind w:firstLine="720"/>
        <w:textAlignment w:val="baseline"/>
        <w:rPr>
          <w:rFonts w:asciiTheme="minorHAnsi" w:hAnsiTheme="minorHAnsi" w:cstheme="minorHAnsi"/>
          <w:sz w:val="22"/>
          <w:szCs w:val="22"/>
        </w:rPr>
      </w:pPr>
    </w:p>
    <w:p w14:paraId="3ADD004B" w14:textId="77777777" w:rsidR="00A505D9" w:rsidRPr="009F2F27" w:rsidRDefault="00A505D9" w:rsidP="00463582">
      <w:pPr>
        <w:pStyle w:val="paragraph"/>
        <w:spacing w:before="0" w:beforeAutospacing="0" w:after="0" w:afterAutospacing="0"/>
        <w:ind w:left="720"/>
        <w:textAlignment w:val="baseline"/>
        <w:rPr>
          <w:rFonts w:asciiTheme="minorHAnsi" w:hAnsiTheme="minorHAnsi" w:cstheme="minorHAnsi"/>
          <w:sz w:val="22"/>
          <w:szCs w:val="22"/>
        </w:rPr>
      </w:pPr>
    </w:p>
    <w:p w14:paraId="09E192A2" w14:textId="6E3AACDF" w:rsidR="00863A8E" w:rsidRPr="00D75FCA" w:rsidRDefault="00863A8E" w:rsidP="001D77D4">
      <w:pPr>
        <w:pStyle w:val="paragraph"/>
        <w:spacing w:before="0" w:beforeAutospacing="0" w:after="0" w:afterAutospacing="0"/>
        <w:ind w:left="720"/>
        <w:textAlignment w:val="baseline"/>
        <w:rPr>
          <w:rFonts w:asciiTheme="minorHAnsi" w:hAnsiTheme="minorHAnsi" w:cstheme="minorHAnsi"/>
          <w:b/>
          <w:sz w:val="22"/>
          <w:szCs w:val="22"/>
        </w:rPr>
      </w:pPr>
      <w:r w:rsidRPr="00D75FCA">
        <w:rPr>
          <w:rFonts w:asciiTheme="minorHAnsi" w:hAnsiTheme="minorHAnsi" w:cstheme="minorHAnsi"/>
          <w:b/>
          <w:sz w:val="22"/>
          <w:szCs w:val="22"/>
        </w:rPr>
        <w:t>IT</w:t>
      </w:r>
    </w:p>
    <w:p w14:paraId="006668F4" w14:textId="439E27F4" w:rsidR="00CD32DE" w:rsidRDefault="00D75FCA" w:rsidP="001D77D4">
      <w:pPr>
        <w:pStyle w:val="paragraph"/>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 xml:space="preserve">Patrick Hemmaway, </w:t>
      </w:r>
      <w:r w:rsidR="00CD32DE">
        <w:rPr>
          <w:rFonts w:asciiTheme="minorHAnsi" w:hAnsiTheme="minorHAnsi" w:cstheme="minorHAnsi"/>
          <w:sz w:val="22"/>
          <w:szCs w:val="22"/>
        </w:rPr>
        <w:t xml:space="preserve">the </w:t>
      </w:r>
      <w:r w:rsidR="001D77D4" w:rsidRPr="009F2F27">
        <w:rPr>
          <w:rFonts w:asciiTheme="minorHAnsi" w:hAnsiTheme="minorHAnsi" w:cstheme="minorHAnsi"/>
          <w:sz w:val="22"/>
          <w:szCs w:val="22"/>
        </w:rPr>
        <w:t xml:space="preserve">new IT Director has now taken up </w:t>
      </w:r>
      <w:r w:rsidR="00CD32DE">
        <w:rPr>
          <w:rFonts w:asciiTheme="minorHAnsi" w:hAnsiTheme="minorHAnsi" w:cstheme="minorHAnsi"/>
          <w:sz w:val="22"/>
          <w:szCs w:val="22"/>
        </w:rPr>
        <w:t>his</w:t>
      </w:r>
      <w:r w:rsidR="00CD32DE" w:rsidRPr="009F2F27">
        <w:rPr>
          <w:rFonts w:asciiTheme="minorHAnsi" w:hAnsiTheme="minorHAnsi" w:cstheme="minorHAnsi"/>
          <w:sz w:val="22"/>
          <w:szCs w:val="22"/>
        </w:rPr>
        <w:t xml:space="preserve"> </w:t>
      </w:r>
      <w:r w:rsidR="001D77D4" w:rsidRPr="009F2F27">
        <w:rPr>
          <w:rFonts w:asciiTheme="minorHAnsi" w:hAnsiTheme="minorHAnsi" w:cstheme="minorHAnsi"/>
          <w:sz w:val="22"/>
          <w:szCs w:val="22"/>
        </w:rPr>
        <w:t>role</w:t>
      </w:r>
      <w:r w:rsidR="00CD32DE">
        <w:rPr>
          <w:rFonts w:asciiTheme="minorHAnsi" w:hAnsiTheme="minorHAnsi" w:cstheme="minorHAnsi"/>
          <w:sz w:val="22"/>
          <w:szCs w:val="22"/>
        </w:rPr>
        <w:t>.</w:t>
      </w:r>
    </w:p>
    <w:p w14:paraId="4FFC6409" w14:textId="77777777" w:rsidR="00CD32DE" w:rsidRDefault="00CD32DE" w:rsidP="001D77D4">
      <w:pPr>
        <w:pStyle w:val="paragraph"/>
        <w:spacing w:before="0" w:beforeAutospacing="0" w:after="0" w:afterAutospacing="0"/>
        <w:ind w:left="720"/>
        <w:textAlignment w:val="baseline"/>
        <w:rPr>
          <w:rFonts w:asciiTheme="minorHAnsi" w:hAnsiTheme="minorHAnsi" w:cstheme="minorHAnsi"/>
          <w:sz w:val="22"/>
          <w:szCs w:val="22"/>
        </w:rPr>
      </w:pPr>
    </w:p>
    <w:p w14:paraId="4B611BCE" w14:textId="0EB485B0" w:rsidR="001D77D4" w:rsidRPr="009F2F27" w:rsidRDefault="00CD32DE" w:rsidP="001D77D4">
      <w:pPr>
        <w:pStyle w:val="paragraph"/>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W</w:t>
      </w:r>
      <w:r w:rsidR="00774D06" w:rsidRPr="009F2F27">
        <w:rPr>
          <w:rFonts w:asciiTheme="minorHAnsi" w:hAnsiTheme="minorHAnsi" w:cstheme="minorHAnsi"/>
          <w:sz w:val="22"/>
          <w:szCs w:val="22"/>
        </w:rPr>
        <w:t xml:space="preserve">ork is </w:t>
      </w:r>
      <w:r w:rsidR="001D77D4" w:rsidRPr="009F2F27">
        <w:rPr>
          <w:rFonts w:asciiTheme="minorHAnsi" w:hAnsiTheme="minorHAnsi" w:cstheme="minorHAnsi"/>
          <w:sz w:val="22"/>
          <w:szCs w:val="22"/>
        </w:rPr>
        <w:t>in progress on the metrics regarding</w:t>
      </w:r>
      <w:r w:rsidR="00774D06" w:rsidRPr="009F2F27">
        <w:rPr>
          <w:rFonts w:asciiTheme="minorHAnsi" w:hAnsiTheme="minorHAnsi" w:cstheme="minorHAnsi"/>
          <w:sz w:val="22"/>
          <w:szCs w:val="22"/>
        </w:rPr>
        <w:t xml:space="preserve"> laptop orders. </w:t>
      </w:r>
      <w:r w:rsidR="001D77D4" w:rsidRPr="009F2F27">
        <w:rPr>
          <w:rFonts w:asciiTheme="minorHAnsi" w:hAnsiTheme="minorHAnsi" w:cstheme="minorHAnsi"/>
          <w:sz w:val="22"/>
          <w:szCs w:val="22"/>
        </w:rPr>
        <w:t xml:space="preserve">The laptop delivery aspect is monitored weekly and is running smoothly, aiding the recruitment process. </w:t>
      </w:r>
    </w:p>
    <w:p w14:paraId="67749084" w14:textId="5C06C771" w:rsidR="00774D06" w:rsidRDefault="00774D06" w:rsidP="00463582">
      <w:pPr>
        <w:pStyle w:val="paragraph"/>
        <w:spacing w:before="0" w:beforeAutospacing="0" w:after="0" w:afterAutospacing="0"/>
        <w:ind w:left="720"/>
        <w:textAlignment w:val="baseline"/>
        <w:rPr>
          <w:rFonts w:asciiTheme="minorHAnsi" w:hAnsiTheme="minorHAnsi" w:cstheme="minorHAnsi"/>
          <w:sz w:val="22"/>
          <w:szCs w:val="22"/>
        </w:rPr>
      </w:pPr>
    </w:p>
    <w:p w14:paraId="0B1E3191" w14:textId="5D306DF6" w:rsidR="00863A8E" w:rsidRPr="00D75FCA" w:rsidRDefault="00863A8E" w:rsidP="00463582">
      <w:pPr>
        <w:pStyle w:val="paragraph"/>
        <w:spacing w:before="0" w:beforeAutospacing="0" w:after="0" w:afterAutospacing="0"/>
        <w:ind w:left="720"/>
        <w:textAlignment w:val="baseline"/>
        <w:rPr>
          <w:rFonts w:asciiTheme="minorHAnsi" w:hAnsiTheme="minorHAnsi" w:cstheme="minorHAnsi"/>
          <w:b/>
          <w:sz w:val="22"/>
          <w:szCs w:val="22"/>
        </w:rPr>
      </w:pPr>
      <w:r w:rsidRPr="00D75FCA">
        <w:rPr>
          <w:rFonts w:asciiTheme="minorHAnsi" w:hAnsiTheme="minorHAnsi" w:cstheme="minorHAnsi"/>
          <w:b/>
          <w:sz w:val="22"/>
          <w:szCs w:val="22"/>
        </w:rPr>
        <w:t>PS</w:t>
      </w:r>
    </w:p>
    <w:p w14:paraId="7DD8FA41" w14:textId="77777777" w:rsidR="00774D06" w:rsidRPr="009F2F27" w:rsidRDefault="001D77D4" w:rsidP="001D77D4">
      <w:pPr>
        <w:pStyle w:val="paragraph"/>
        <w:spacing w:before="0" w:beforeAutospacing="0" w:after="0" w:afterAutospacing="0"/>
        <w:ind w:left="720"/>
        <w:textAlignment w:val="baseline"/>
        <w:rPr>
          <w:rFonts w:asciiTheme="minorHAnsi" w:hAnsiTheme="minorHAnsi" w:cstheme="minorHAnsi"/>
          <w:sz w:val="22"/>
          <w:szCs w:val="22"/>
        </w:rPr>
      </w:pPr>
      <w:r w:rsidRPr="009F2F27">
        <w:rPr>
          <w:rFonts w:asciiTheme="minorHAnsi" w:hAnsiTheme="minorHAnsi" w:cstheme="minorHAnsi"/>
          <w:sz w:val="22"/>
          <w:szCs w:val="22"/>
        </w:rPr>
        <w:t xml:space="preserve">The </w:t>
      </w:r>
      <w:r w:rsidR="00774D06" w:rsidRPr="009F2F27">
        <w:rPr>
          <w:rFonts w:asciiTheme="minorHAnsi" w:hAnsiTheme="minorHAnsi" w:cstheme="minorHAnsi"/>
          <w:sz w:val="22"/>
          <w:szCs w:val="22"/>
        </w:rPr>
        <w:t xml:space="preserve">PS hybrid working framework will be relaunched in the next week </w:t>
      </w:r>
      <w:r w:rsidRPr="009F2F27">
        <w:rPr>
          <w:rFonts w:asciiTheme="minorHAnsi" w:hAnsiTheme="minorHAnsi" w:cstheme="minorHAnsi"/>
          <w:sz w:val="22"/>
          <w:szCs w:val="22"/>
        </w:rPr>
        <w:t xml:space="preserve">and shared with PS leads to start to embed into SEED. </w:t>
      </w:r>
      <w:r w:rsidR="00774D06" w:rsidRPr="009F2F27">
        <w:rPr>
          <w:rFonts w:asciiTheme="minorHAnsi" w:hAnsiTheme="minorHAnsi" w:cstheme="minorHAnsi"/>
          <w:sz w:val="22"/>
          <w:szCs w:val="22"/>
        </w:rPr>
        <w:t xml:space="preserve"> </w:t>
      </w:r>
    </w:p>
    <w:p w14:paraId="08059BCF" w14:textId="77777777" w:rsidR="005C6048" w:rsidRPr="009F2F27" w:rsidRDefault="005C6048" w:rsidP="005C6048">
      <w:pPr>
        <w:pStyle w:val="paragraph"/>
        <w:spacing w:before="0" w:beforeAutospacing="0" w:after="0" w:afterAutospacing="0"/>
        <w:ind w:left="720"/>
        <w:textAlignment w:val="baseline"/>
        <w:rPr>
          <w:rFonts w:asciiTheme="minorHAnsi" w:hAnsiTheme="minorHAnsi" w:cstheme="minorHAnsi"/>
          <w:sz w:val="22"/>
          <w:szCs w:val="22"/>
        </w:rPr>
      </w:pPr>
      <w:r w:rsidRPr="009F2F27">
        <w:rPr>
          <w:rStyle w:val="eop"/>
          <w:rFonts w:asciiTheme="minorHAnsi" w:hAnsiTheme="minorHAnsi" w:cstheme="minorHAnsi"/>
          <w:sz w:val="22"/>
          <w:szCs w:val="22"/>
        </w:rPr>
        <w:t> </w:t>
      </w:r>
    </w:p>
    <w:p w14:paraId="5A3701FB" w14:textId="77777777" w:rsidR="005C6048" w:rsidRPr="009F2F27" w:rsidRDefault="005C6048" w:rsidP="005C6048">
      <w:pPr>
        <w:pStyle w:val="paragraph"/>
        <w:numPr>
          <w:ilvl w:val="0"/>
          <w:numId w:val="1"/>
        </w:numPr>
        <w:spacing w:before="0" w:beforeAutospacing="0" w:after="0" w:afterAutospacing="0"/>
        <w:textAlignment w:val="baseline"/>
        <w:rPr>
          <w:rStyle w:val="eop"/>
          <w:rFonts w:asciiTheme="minorHAnsi" w:hAnsiTheme="minorHAnsi" w:cstheme="minorHAnsi"/>
          <w:sz w:val="22"/>
          <w:szCs w:val="22"/>
        </w:rPr>
      </w:pPr>
      <w:r w:rsidRPr="009F2F27">
        <w:rPr>
          <w:rStyle w:val="normaltextrun"/>
          <w:rFonts w:asciiTheme="minorHAnsi" w:hAnsiTheme="minorHAnsi" w:cstheme="minorHAnsi"/>
          <w:b/>
          <w:bCs/>
          <w:sz w:val="22"/>
          <w:szCs w:val="22"/>
        </w:rPr>
        <w:t>EDI update (CA)</w:t>
      </w:r>
      <w:r w:rsidRPr="009F2F27">
        <w:rPr>
          <w:rStyle w:val="eop"/>
          <w:rFonts w:asciiTheme="minorHAnsi" w:hAnsiTheme="minorHAnsi" w:cstheme="minorHAnsi"/>
          <w:sz w:val="22"/>
          <w:szCs w:val="22"/>
        </w:rPr>
        <w:t> </w:t>
      </w:r>
    </w:p>
    <w:p w14:paraId="0B53D35A" w14:textId="77777777" w:rsidR="00774D06" w:rsidRPr="009F2F27" w:rsidRDefault="00774D06" w:rsidP="00774D06">
      <w:pPr>
        <w:pStyle w:val="paragraph"/>
        <w:spacing w:before="0" w:beforeAutospacing="0" w:after="0" w:afterAutospacing="0"/>
        <w:textAlignment w:val="baseline"/>
        <w:rPr>
          <w:rFonts w:asciiTheme="minorHAnsi" w:hAnsiTheme="minorHAnsi" w:cstheme="minorHAnsi"/>
          <w:sz w:val="22"/>
          <w:szCs w:val="22"/>
        </w:rPr>
      </w:pPr>
    </w:p>
    <w:p w14:paraId="29DFDD04" w14:textId="77777777" w:rsidR="00774D06" w:rsidRPr="009F2F27" w:rsidRDefault="00D62189" w:rsidP="00774D06">
      <w:pPr>
        <w:pStyle w:val="paragraph"/>
        <w:spacing w:before="0" w:beforeAutospacing="0" w:after="0" w:afterAutospacing="0"/>
        <w:ind w:left="720"/>
        <w:textAlignment w:val="baseline"/>
        <w:rPr>
          <w:rFonts w:asciiTheme="minorHAnsi" w:hAnsiTheme="minorHAnsi" w:cstheme="minorHAnsi"/>
          <w:sz w:val="22"/>
          <w:szCs w:val="22"/>
        </w:rPr>
      </w:pPr>
      <w:r w:rsidRPr="009F2F27">
        <w:rPr>
          <w:rFonts w:asciiTheme="minorHAnsi" w:hAnsiTheme="minorHAnsi" w:cstheme="minorHAnsi"/>
          <w:sz w:val="22"/>
          <w:szCs w:val="22"/>
        </w:rPr>
        <w:t>Please refer to presentation circulated.</w:t>
      </w:r>
    </w:p>
    <w:p w14:paraId="0C2EBA93" w14:textId="77777777" w:rsidR="00D62189" w:rsidRPr="009F2F27" w:rsidRDefault="00D62189" w:rsidP="00774D06">
      <w:pPr>
        <w:pStyle w:val="paragraph"/>
        <w:spacing w:before="0" w:beforeAutospacing="0" w:after="0" w:afterAutospacing="0"/>
        <w:ind w:left="720"/>
        <w:textAlignment w:val="baseline"/>
        <w:rPr>
          <w:rFonts w:asciiTheme="minorHAnsi" w:hAnsiTheme="minorHAnsi" w:cstheme="minorHAnsi"/>
          <w:sz w:val="22"/>
          <w:szCs w:val="22"/>
        </w:rPr>
      </w:pPr>
    </w:p>
    <w:p w14:paraId="77B83DE4" w14:textId="610B6FAF" w:rsidR="00633DD0" w:rsidRPr="009F2F27" w:rsidRDefault="00633DD0" w:rsidP="008625BD">
      <w:pPr>
        <w:pStyle w:val="paragraph"/>
        <w:spacing w:before="0" w:beforeAutospacing="0" w:after="0" w:afterAutospacing="0"/>
        <w:ind w:left="720"/>
        <w:textAlignment w:val="baseline"/>
        <w:rPr>
          <w:rFonts w:asciiTheme="minorHAnsi" w:hAnsiTheme="minorHAnsi" w:cstheme="minorHAnsi"/>
          <w:sz w:val="22"/>
          <w:szCs w:val="22"/>
        </w:rPr>
      </w:pPr>
      <w:r w:rsidRPr="009F2F27">
        <w:rPr>
          <w:rFonts w:asciiTheme="minorHAnsi" w:hAnsiTheme="minorHAnsi" w:cstheme="minorHAnsi"/>
          <w:sz w:val="22"/>
          <w:szCs w:val="22"/>
        </w:rPr>
        <w:t>CA shared the Canterbury Christ Church Uni</w:t>
      </w:r>
      <w:r w:rsidR="00D75FCA">
        <w:rPr>
          <w:rFonts w:asciiTheme="minorHAnsi" w:hAnsiTheme="minorHAnsi" w:cstheme="minorHAnsi"/>
          <w:sz w:val="22"/>
          <w:szCs w:val="22"/>
        </w:rPr>
        <w:t>versity</w:t>
      </w:r>
      <w:r w:rsidRPr="009F2F27">
        <w:rPr>
          <w:rFonts w:asciiTheme="minorHAnsi" w:hAnsiTheme="minorHAnsi" w:cstheme="minorHAnsi"/>
          <w:sz w:val="22"/>
          <w:szCs w:val="22"/>
        </w:rPr>
        <w:t>'s decolonisation strategy/checklist</w:t>
      </w:r>
      <w:r w:rsidR="008625BD" w:rsidRPr="009F2F27">
        <w:rPr>
          <w:rFonts w:asciiTheme="minorHAnsi" w:hAnsiTheme="minorHAnsi" w:cstheme="minorHAnsi"/>
          <w:sz w:val="22"/>
          <w:szCs w:val="22"/>
        </w:rPr>
        <w:t xml:space="preserve"> for information</w:t>
      </w:r>
      <w:r w:rsidRPr="009F2F27">
        <w:rPr>
          <w:rFonts w:asciiTheme="minorHAnsi" w:hAnsiTheme="minorHAnsi" w:cstheme="minorHAnsi"/>
          <w:sz w:val="22"/>
          <w:szCs w:val="22"/>
        </w:rPr>
        <w:t xml:space="preserve">: </w:t>
      </w:r>
      <w:hyperlink r:id="rId8" w:history="1">
        <w:r w:rsidR="00F261C6" w:rsidRPr="009F2F27">
          <w:rPr>
            <w:rStyle w:val="Hyperlink"/>
            <w:rFonts w:asciiTheme="minorHAnsi" w:hAnsiTheme="minorHAnsi" w:cstheme="minorHAnsi"/>
            <w:sz w:val="22"/>
            <w:szCs w:val="22"/>
          </w:rPr>
          <w:t>https://www.canterbury.ac.uk/asset-library/BH365-and-bridging-the-gap/Decolonising-the-curriculum-a-health-check.pdf</w:t>
        </w:r>
      </w:hyperlink>
      <w:r w:rsidR="00F261C6" w:rsidRPr="009F2F27">
        <w:rPr>
          <w:rFonts w:asciiTheme="minorHAnsi" w:hAnsiTheme="minorHAnsi" w:cstheme="minorHAnsi"/>
          <w:sz w:val="22"/>
          <w:szCs w:val="22"/>
        </w:rPr>
        <w:t xml:space="preserve"> </w:t>
      </w:r>
    </w:p>
    <w:p w14:paraId="722B3F46" w14:textId="77777777" w:rsidR="00633DD0" w:rsidRPr="009F2F27" w:rsidRDefault="00633DD0" w:rsidP="00774D06">
      <w:pPr>
        <w:pStyle w:val="paragraph"/>
        <w:spacing w:before="0" w:beforeAutospacing="0" w:after="0" w:afterAutospacing="0"/>
        <w:ind w:left="720"/>
        <w:textAlignment w:val="baseline"/>
        <w:rPr>
          <w:rFonts w:asciiTheme="minorHAnsi" w:hAnsiTheme="minorHAnsi" w:cstheme="minorHAnsi"/>
          <w:sz w:val="22"/>
          <w:szCs w:val="22"/>
        </w:rPr>
      </w:pPr>
    </w:p>
    <w:p w14:paraId="00274C8E" w14:textId="77777777" w:rsidR="00633DD0" w:rsidRPr="009F2F27" w:rsidRDefault="00F261C6" w:rsidP="00774D06">
      <w:pPr>
        <w:pStyle w:val="paragraph"/>
        <w:spacing w:before="0" w:beforeAutospacing="0" w:after="0" w:afterAutospacing="0"/>
        <w:ind w:left="720"/>
        <w:textAlignment w:val="baseline"/>
        <w:rPr>
          <w:rFonts w:asciiTheme="minorHAnsi" w:hAnsiTheme="minorHAnsi" w:cstheme="minorHAnsi"/>
          <w:sz w:val="22"/>
          <w:szCs w:val="22"/>
        </w:rPr>
      </w:pPr>
      <w:r w:rsidRPr="009F2F27">
        <w:rPr>
          <w:rFonts w:asciiTheme="minorHAnsi" w:hAnsiTheme="minorHAnsi" w:cstheme="minorHAnsi"/>
          <w:sz w:val="22"/>
          <w:szCs w:val="22"/>
        </w:rPr>
        <w:t>Juup Stelma (JS) questioned how existing support systems are dealing with the decolonisation strategy, as the only formal review process is the Faculty’s Review and Refresh which aligns with Size and Shape. This information may need to be shared with David Spendlove in order to have this issue raised on the agenda.</w:t>
      </w:r>
    </w:p>
    <w:p w14:paraId="7EB09B41" w14:textId="77777777" w:rsidR="009F74CF" w:rsidRPr="009F2F27" w:rsidRDefault="00F261C6" w:rsidP="00F261C6">
      <w:pPr>
        <w:pStyle w:val="paragraph"/>
        <w:spacing w:before="0" w:beforeAutospacing="0" w:after="0" w:afterAutospacing="0"/>
        <w:ind w:left="720"/>
        <w:textAlignment w:val="baseline"/>
        <w:rPr>
          <w:rFonts w:asciiTheme="minorHAnsi" w:hAnsiTheme="minorHAnsi" w:cstheme="minorHAnsi"/>
          <w:sz w:val="22"/>
          <w:szCs w:val="22"/>
        </w:rPr>
      </w:pPr>
      <w:r w:rsidRPr="009F2F27">
        <w:rPr>
          <w:rFonts w:asciiTheme="minorHAnsi" w:hAnsiTheme="minorHAnsi" w:cstheme="minorHAnsi"/>
          <w:sz w:val="22"/>
          <w:szCs w:val="22"/>
        </w:rPr>
        <w:t xml:space="preserve">The </w:t>
      </w:r>
      <w:r w:rsidR="009F74CF" w:rsidRPr="009F2F27">
        <w:rPr>
          <w:rFonts w:asciiTheme="minorHAnsi" w:hAnsiTheme="minorHAnsi" w:cstheme="minorHAnsi"/>
          <w:sz w:val="22"/>
          <w:szCs w:val="22"/>
        </w:rPr>
        <w:t xml:space="preserve">GDI MSE International development went through </w:t>
      </w:r>
      <w:r w:rsidRPr="009F2F27">
        <w:rPr>
          <w:rFonts w:asciiTheme="minorHAnsi" w:hAnsiTheme="minorHAnsi" w:cstheme="minorHAnsi"/>
          <w:sz w:val="22"/>
          <w:szCs w:val="22"/>
        </w:rPr>
        <w:t xml:space="preserve">a </w:t>
      </w:r>
      <w:r w:rsidR="009F74CF" w:rsidRPr="009F2F27">
        <w:rPr>
          <w:rFonts w:asciiTheme="minorHAnsi" w:hAnsiTheme="minorHAnsi" w:cstheme="minorHAnsi"/>
          <w:sz w:val="22"/>
          <w:szCs w:val="22"/>
        </w:rPr>
        <w:t xml:space="preserve">review and refresh but this perspective </w:t>
      </w:r>
      <w:r w:rsidRPr="009F2F27">
        <w:rPr>
          <w:rFonts w:asciiTheme="minorHAnsi" w:hAnsiTheme="minorHAnsi" w:cstheme="minorHAnsi"/>
          <w:sz w:val="22"/>
          <w:szCs w:val="22"/>
        </w:rPr>
        <w:t xml:space="preserve">was not thoroughly looked into. Currently in MIE, the MA International Education qualification is in </w:t>
      </w:r>
      <w:r w:rsidR="009F2F27">
        <w:rPr>
          <w:rFonts w:asciiTheme="minorHAnsi" w:hAnsiTheme="minorHAnsi" w:cstheme="minorHAnsi"/>
          <w:sz w:val="22"/>
          <w:szCs w:val="22"/>
        </w:rPr>
        <w:t xml:space="preserve">the </w:t>
      </w:r>
      <w:r w:rsidRPr="009F2F27">
        <w:rPr>
          <w:rFonts w:asciiTheme="minorHAnsi" w:hAnsiTheme="minorHAnsi" w:cstheme="minorHAnsi"/>
          <w:sz w:val="22"/>
          <w:szCs w:val="22"/>
        </w:rPr>
        <w:t xml:space="preserve">review and refresh process so it was noted there may be an opportunity to feed this strategy in. It was also suggested that </w:t>
      </w:r>
      <w:r w:rsidRPr="009F2F27">
        <w:rPr>
          <w:rFonts w:asciiTheme="minorHAnsi" w:hAnsiTheme="minorHAnsi" w:cstheme="minorHAnsi"/>
          <w:sz w:val="22"/>
          <w:szCs w:val="22"/>
        </w:rPr>
        <w:lastRenderedPageBreak/>
        <w:t xml:space="preserve">this strategy should be integrated into PAG, in a more general way. </w:t>
      </w:r>
      <w:r w:rsidR="009F74CF" w:rsidRPr="009F2F27">
        <w:rPr>
          <w:rFonts w:asciiTheme="minorHAnsi" w:hAnsiTheme="minorHAnsi" w:cstheme="minorHAnsi"/>
          <w:sz w:val="22"/>
          <w:szCs w:val="22"/>
        </w:rPr>
        <w:t xml:space="preserve">CA and JS </w:t>
      </w:r>
      <w:r w:rsidRPr="009F2F27">
        <w:rPr>
          <w:rFonts w:asciiTheme="minorHAnsi" w:hAnsiTheme="minorHAnsi" w:cstheme="minorHAnsi"/>
          <w:sz w:val="22"/>
          <w:szCs w:val="22"/>
        </w:rPr>
        <w:t>will further discuss this</w:t>
      </w:r>
      <w:r w:rsidR="009F74CF" w:rsidRPr="009F2F27">
        <w:rPr>
          <w:rFonts w:asciiTheme="minorHAnsi" w:hAnsiTheme="minorHAnsi" w:cstheme="minorHAnsi"/>
          <w:sz w:val="22"/>
          <w:szCs w:val="22"/>
        </w:rPr>
        <w:t>.</w:t>
      </w:r>
    </w:p>
    <w:p w14:paraId="58410B3E" w14:textId="77777777" w:rsidR="009F74CF" w:rsidRPr="009F2F27" w:rsidRDefault="009F74CF" w:rsidP="00774D06">
      <w:pPr>
        <w:pStyle w:val="paragraph"/>
        <w:spacing w:before="0" w:beforeAutospacing="0" w:after="0" w:afterAutospacing="0"/>
        <w:ind w:left="720"/>
        <w:textAlignment w:val="baseline"/>
        <w:rPr>
          <w:rFonts w:asciiTheme="minorHAnsi" w:hAnsiTheme="minorHAnsi" w:cstheme="minorHAnsi"/>
          <w:sz w:val="22"/>
          <w:szCs w:val="22"/>
        </w:rPr>
      </w:pPr>
    </w:p>
    <w:p w14:paraId="525930B3" w14:textId="77777777" w:rsidR="009F74CF" w:rsidRPr="009F2F27" w:rsidRDefault="009F74CF" w:rsidP="00774D06">
      <w:pPr>
        <w:pStyle w:val="paragraph"/>
        <w:spacing w:before="0" w:beforeAutospacing="0" w:after="0" w:afterAutospacing="0"/>
        <w:ind w:left="720"/>
        <w:textAlignment w:val="baseline"/>
        <w:rPr>
          <w:rFonts w:asciiTheme="minorHAnsi" w:hAnsiTheme="minorHAnsi" w:cstheme="minorHAnsi"/>
          <w:sz w:val="22"/>
          <w:szCs w:val="22"/>
        </w:rPr>
      </w:pPr>
      <w:r w:rsidRPr="009F2F27">
        <w:rPr>
          <w:rFonts w:asciiTheme="minorHAnsi" w:hAnsiTheme="minorHAnsi" w:cstheme="minorHAnsi"/>
          <w:sz w:val="22"/>
          <w:szCs w:val="22"/>
        </w:rPr>
        <w:t>The EDI committee is not minuted but actions are identified; SR Co</w:t>
      </w:r>
      <w:r w:rsidR="00F261C6" w:rsidRPr="009F2F27">
        <w:rPr>
          <w:rFonts w:asciiTheme="minorHAnsi" w:hAnsiTheme="minorHAnsi" w:cstheme="minorHAnsi"/>
          <w:sz w:val="22"/>
          <w:szCs w:val="22"/>
        </w:rPr>
        <w:t xml:space="preserve">mmittee is not minuted </w:t>
      </w:r>
      <w:r w:rsidRPr="009F2F27">
        <w:rPr>
          <w:rFonts w:asciiTheme="minorHAnsi" w:hAnsiTheme="minorHAnsi" w:cstheme="minorHAnsi"/>
          <w:sz w:val="22"/>
          <w:szCs w:val="22"/>
        </w:rPr>
        <w:t xml:space="preserve">due to resource issues. This </w:t>
      </w:r>
      <w:r w:rsidR="00BD4C59" w:rsidRPr="009F2F27">
        <w:rPr>
          <w:rFonts w:asciiTheme="minorHAnsi" w:hAnsiTheme="minorHAnsi" w:cstheme="minorHAnsi"/>
          <w:sz w:val="22"/>
          <w:szCs w:val="22"/>
        </w:rPr>
        <w:t>will</w:t>
      </w:r>
      <w:r w:rsidRPr="009F2F27">
        <w:rPr>
          <w:rFonts w:asciiTheme="minorHAnsi" w:hAnsiTheme="minorHAnsi" w:cstheme="minorHAnsi"/>
          <w:sz w:val="22"/>
          <w:szCs w:val="22"/>
        </w:rPr>
        <w:t xml:space="preserve"> be looked </w:t>
      </w:r>
      <w:r w:rsidR="00F261C6" w:rsidRPr="009F2F27">
        <w:rPr>
          <w:rFonts w:asciiTheme="minorHAnsi" w:hAnsiTheme="minorHAnsi" w:cstheme="minorHAnsi"/>
          <w:sz w:val="22"/>
          <w:szCs w:val="22"/>
        </w:rPr>
        <w:t>into in order to aid</w:t>
      </w:r>
      <w:r w:rsidR="00BD4C59" w:rsidRPr="009F2F27">
        <w:rPr>
          <w:rFonts w:asciiTheme="minorHAnsi" w:hAnsiTheme="minorHAnsi" w:cstheme="minorHAnsi"/>
          <w:sz w:val="22"/>
          <w:szCs w:val="22"/>
        </w:rPr>
        <w:t xml:space="preserve"> reporting to SPRC i</w:t>
      </w:r>
      <w:r w:rsidRPr="009F2F27">
        <w:rPr>
          <w:rFonts w:asciiTheme="minorHAnsi" w:hAnsiTheme="minorHAnsi" w:cstheme="minorHAnsi"/>
          <w:sz w:val="22"/>
          <w:szCs w:val="22"/>
        </w:rPr>
        <w:t xml:space="preserve">n the next academic year.  </w:t>
      </w:r>
    </w:p>
    <w:p w14:paraId="42AE2170" w14:textId="77777777" w:rsidR="009F74CF" w:rsidRPr="009F2F27" w:rsidRDefault="009F74CF" w:rsidP="005C6048">
      <w:pPr>
        <w:pStyle w:val="paragraph"/>
        <w:spacing w:before="0" w:beforeAutospacing="0" w:after="0" w:afterAutospacing="0"/>
        <w:ind w:left="720"/>
        <w:textAlignment w:val="baseline"/>
        <w:rPr>
          <w:rFonts w:asciiTheme="minorHAnsi" w:hAnsiTheme="minorHAnsi" w:cstheme="minorHAnsi"/>
          <w:sz w:val="22"/>
          <w:szCs w:val="22"/>
        </w:rPr>
      </w:pPr>
    </w:p>
    <w:p w14:paraId="2D459A6F" w14:textId="77777777" w:rsidR="009F74CF" w:rsidRPr="009F2F27" w:rsidRDefault="005C6048" w:rsidP="005C6048">
      <w:pPr>
        <w:pStyle w:val="paragraph"/>
        <w:numPr>
          <w:ilvl w:val="0"/>
          <w:numId w:val="1"/>
        </w:numPr>
        <w:spacing w:before="0" w:beforeAutospacing="0" w:after="0" w:afterAutospacing="0"/>
        <w:textAlignment w:val="baseline"/>
        <w:rPr>
          <w:rStyle w:val="normaltextrun"/>
          <w:rFonts w:asciiTheme="minorHAnsi" w:hAnsiTheme="minorHAnsi" w:cstheme="minorHAnsi"/>
          <w:sz w:val="22"/>
          <w:szCs w:val="22"/>
        </w:rPr>
      </w:pPr>
      <w:r w:rsidRPr="009F2F27">
        <w:rPr>
          <w:rStyle w:val="normaltextrun"/>
          <w:rFonts w:asciiTheme="minorHAnsi" w:hAnsiTheme="minorHAnsi" w:cstheme="minorHAnsi"/>
          <w:b/>
          <w:bCs/>
          <w:sz w:val="22"/>
          <w:szCs w:val="22"/>
        </w:rPr>
        <w:t>Academic Advi</w:t>
      </w:r>
      <w:r w:rsidR="00934917" w:rsidRPr="009F2F27">
        <w:rPr>
          <w:rStyle w:val="normaltextrun"/>
          <w:rFonts w:asciiTheme="minorHAnsi" w:hAnsiTheme="minorHAnsi" w:cstheme="minorHAnsi"/>
          <w:b/>
          <w:bCs/>
          <w:sz w:val="22"/>
          <w:szCs w:val="22"/>
        </w:rPr>
        <w:t>sing and Student Wellbeing (SM</w:t>
      </w:r>
      <w:r w:rsidRPr="009F2F27">
        <w:rPr>
          <w:rStyle w:val="normaltextrun"/>
          <w:rFonts w:asciiTheme="minorHAnsi" w:hAnsiTheme="minorHAnsi" w:cstheme="minorHAnsi"/>
          <w:b/>
          <w:bCs/>
          <w:sz w:val="22"/>
          <w:szCs w:val="22"/>
        </w:rPr>
        <w:t>)</w:t>
      </w:r>
    </w:p>
    <w:p w14:paraId="62425882" w14:textId="77777777" w:rsidR="00934917" w:rsidRPr="009F2F27" w:rsidRDefault="00934917" w:rsidP="00934917">
      <w:pPr>
        <w:pStyle w:val="paragraph"/>
        <w:spacing w:before="0" w:beforeAutospacing="0" w:after="0" w:afterAutospacing="0"/>
        <w:textAlignment w:val="baseline"/>
        <w:rPr>
          <w:rStyle w:val="normaltextrun"/>
          <w:rFonts w:asciiTheme="minorHAnsi" w:hAnsiTheme="minorHAnsi" w:cstheme="minorHAnsi"/>
          <w:sz w:val="22"/>
          <w:szCs w:val="22"/>
        </w:rPr>
      </w:pPr>
    </w:p>
    <w:p w14:paraId="264A584F" w14:textId="77777777" w:rsidR="00934917" w:rsidRPr="009F2F27" w:rsidRDefault="00934917" w:rsidP="00934917">
      <w:pPr>
        <w:pStyle w:val="paragraph"/>
        <w:spacing w:before="0" w:beforeAutospacing="0" w:after="0" w:afterAutospacing="0"/>
        <w:ind w:left="720"/>
        <w:textAlignment w:val="baseline"/>
        <w:rPr>
          <w:rFonts w:asciiTheme="minorHAnsi" w:hAnsiTheme="minorHAnsi" w:cstheme="minorHAnsi"/>
          <w:sz w:val="22"/>
          <w:szCs w:val="22"/>
        </w:rPr>
      </w:pPr>
      <w:r w:rsidRPr="009F2F27">
        <w:rPr>
          <w:rFonts w:asciiTheme="minorHAnsi" w:hAnsiTheme="minorHAnsi" w:cstheme="minorHAnsi"/>
          <w:sz w:val="22"/>
          <w:szCs w:val="22"/>
        </w:rPr>
        <w:t xml:space="preserve">Academic advising forms part of the baseline of every academic member of staff therefore, there is a broad group of individuals who can contact SM at any point. </w:t>
      </w:r>
    </w:p>
    <w:p w14:paraId="0D2A8374" w14:textId="77777777" w:rsidR="009F74CF" w:rsidRPr="009F2F27" w:rsidRDefault="009F74CF" w:rsidP="009F74CF">
      <w:pPr>
        <w:pStyle w:val="paragraph"/>
        <w:spacing w:before="0" w:beforeAutospacing="0" w:after="0" w:afterAutospacing="0"/>
        <w:textAlignment w:val="baseline"/>
        <w:rPr>
          <w:rFonts w:asciiTheme="minorHAnsi" w:hAnsiTheme="minorHAnsi" w:cstheme="minorHAnsi"/>
          <w:sz w:val="22"/>
          <w:szCs w:val="22"/>
        </w:rPr>
      </w:pPr>
    </w:p>
    <w:p w14:paraId="3301A7D2" w14:textId="77777777" w:rsidR="00934917" w:rsidRPr="009F2F27" w:rsidRDefault="00934917" w:rsidP="00934917">
      <w:pPr>
        <w:pStyle w:val="paragraph"/>
        <w:spacing w:before="0" w:beforeAutospacing="0" w:after="0" w:afterAutospacing="0"/>
        <w:ind w:left="720"/>
        <w:textAlignment w:val="baseline"/>
        <w:rPr>
          <w:rFonts w:asciiTheme="minorHAnsi" w:hAnsiTheme="minorHAnsi" w:cstheme="minorHAnsi"/>
          <w:sz w:val="22"/>
          <w:szCs w:val="22"/>
        </w:rPr>
      </w:pPr>
      <w:r w:rsidRPr="009F2F27">
        <w:rPr>
          <w:rFonts w:asciiTheme="minorHAnsi" w:hAnsiTheme="minorHAnsi" w:cstheme="minorHAnsi"/>
          <w:sz w:val="22"/>
          <w:szCs w:val="22"/>
        </w:rPr>
        <w:t xml:space="preserve">One of the hallmarks over the past couple of months has been </w:t>
      </w:r>
      <w:r w:rsidR="009F2F27">
        <w:rPr>
          <w:rFonts w:asciiTheme="minorHAnsi" w:hAnsiTheme="minorHAnsi" w:cstheme="minorHAnsi"/>
          <w:sz w:val="22"/>
          <w:szCs w:val="22"/>
        </w:rPr>
        <w:t>putting</w:t>
      </w:r>
      <w:r w:rsidRPr="009F2F27">
        <w:rPr>
          <w:rFonts w:asciiTheme="minorHAnsi" w:hAnsiTheme="minorHAnsi" w:cstheme="minorHAnsi"/>
          <w:sz w:val="22"/>
          <w:szCs w:val="22"/>
        </w:rPr>
        <w:t xml:space="preserve"> the s</w:t>
      </w:r>
      <w:r w:rsidR="009F74CF" w:rsidRPr="009F2F27">
        <w:rPr>
          <w:rFonts w:asciiTheme="minorHAnsi" w:hAnsiTheme="minorHAnsi" w:cstheme="minorHAnsi"/>
          <w:sz w:val="22"/>
          <w:szCs w:val="22"/>
        </w:rPr>
        <w:t xml:space="preserve">tudent reference request </w:t>
      </w:r>
      <w:r w:rsidRPr="009F2F27">
        <w:rPr>
          <w:rFonts w:asciiTheme="minorHAnsi" w:hAnsiTheme="minorHAnsi" w:cstheme="minorHAnsi"/>
          <w:sz w:val="22"/>
          <w:szCs w:val="22"/>
        </w:rPr>
        <w:t>system in place. This will streamline all varieties of reference request and will continue to be rolled out across all communication channels.</w:t>
      </w:r>
    </w:p>
    <w:p w14:paraId="61900358" w14:textId="77777777" w:rsidR="005C6048" w:rsidRPr="009F2F27" w:rsidRDefault="00321F19" w:rsidP="00934917">
      <w:pPr>
        <w:pStyle w:val="paragraph"/>
        <w:spacing w:before="0" w:beforeAutospacing="0" w:after="0" w:afterAutospacing="0"/>
        <w:ind w:left="720"/>
        <w:textAlignment w:val="baseline"/>
        <w:rPr>
          <w:rFonts w:asciiTheme="minorHAnsi" w:hAnsiTheme="minorHAnsi" w:cstheme="minorHAnsi"/>
          <w:sz w:val="22"/>
          <w:szCs w:val="22"/>
        </w:rPr>
      </w:pPr>
      <w:r w:rsidRPr="009F2F27">
        <w:rPr>
          <w:rFonts w:asciiTheme="minorHAnsi" w:hAnsiTheme="minorHAnsi" w:cstheme="minorHAnsi"/>
          <w:sz w:val="22"/>
          <w:szCs w:val="22"/>
        </w:rPr>
        <w:t>It was noted that</w:t>
      </w:r>
      <w:r w:rsidR="00934917" w:rsidRPr="009F2F27">
        <w:rPr>
          <w:rFonts w:asciiTheme="minorHAnsi" w:hAnsiTheme="minorHAnsi" w:cstheme="minorHAnsi"/>
          <w:sz w:val="22"/>
          <w:szCs w:val="22"/>
        </w:rPr>
        <w:t xml:space="preserve"> staff investment and support of the assessment commitments for 2021/22 made a significant difference</w:t>
      </w:r>
      <w:r w:rsidRPr="009F2F27">
        <w:rPr>
          <w:rFonts w:asciiTheme="minorHAnsi" w:hAnsiTheme="minorHAnsi" w:cstheme="minorHAnsi"/>
          <w:sz w:val="22"/>
          <w:szCs w:val="22"/>
        </w:rPr>
        <w:t xml:space="preserve"> and was incredibly valuable</w:t>
      </w:r>
      <w:r w:rsidR="00934917" w:rsidRPr="009F2F27">
        <w:rPr>
          <w:rFonts w:asciiTheme="minorHAnsi" w:hAnsiTheme="minorHAnsi" w:cstheme="minorHAnsi"/>
          <w:sz w:val="22"/>
          <w:szCs w:val="22"/>
        </w:rPr>
        <w:t>, as the mitigating circumstances procedure had to be redeveloped to allow for the 5 day turnaround time.</w:t>
      </w:r>
      <w:r w:rsidRPr="009F2F27">
        <w:rPr>
          <w:rFonts w:asciiTheme="minorHAnsi" w:hAnsiTheme="minorHAnsi" w:cstheme="minorHAnsi"/>
          <w:sz w:val="22"/>
          <w:szCs w:val="22"/>
        </w:rPr>
        <w:t xml:space="preserve"> </w:t>
      </w:r>
    </w:p>
    <w:p w14:paraId="6CDD41EC" w14:textId="77777777" w:rsidR="00321F19" w:rsidRPr="009F2F27" w:rsidRDefault="00321F19" w:rsidP="00934917">
      <w:pPr>
        <w:pStyle w:val="paragraph"/>
        <w:spacing w:before="0" w:beforeAutospacing="0" w:after="0" w:afterAutospacing="0"/>
        <w:ind w:left="720"/>
        <w:textAlignment w:val="baseline"/>
        <w:rPr>
          <w:rFonts w:asciiTheme="minorHAnsi" w:hAnsiTheme="minorHAnsi" w:cstheme="minorHAnsi"/>
          <w:sz w:val="22"/>
          <w:szCs w:val="22"/>
        </w:rPr>
      </w:pPr>
    </w:p>
    <w:p w14:paraId="7F36FDB5" w14:textId="77777777" w:rsidR="009F74CF" w:rsidRPr="009F2F27" w:rsidRDefault="00321F19" w:rsidP="00EA2667">
      <w:pPr>
        <w:pStyle w:val="paragraph"/>
        <w:spacing w:before="0" w:beforeAutospacing="0" w:after="0" w:afterAutospacing="0"/>
        <w:ind w:left="720"/>
        <w:textAlignment w:val="baseline"/>
        <w:rPr>
          <w:rFonts w:asciiTheme="minorHAnsi" w:hAnsiTheme="minorHAnsi" w:cstheme="minorHAnsi"/>
          <w:sz w:val="22"/>
          <w:szCs w:val="22"/>
        </w:rPr>
      </w:pPr>
      <w:r w:rsidRPr="009F2F27">
        <w:rPr>
          <w:rFonts w:asciiTheme="minorHAnsi" w:hAnsiTheme="minorHAnsi" w:cstheme="minorHAnsi"/>
          <w:sz w:val="22"/>
          <w:szCs w:val="22"/>
        </w:rPr>
        <w:t xml:space="preserve">In </w:t>
      </w:r>
      <w:r w:rsidR="009F2F27" w:rsidRPr="009F2F27">
        <w:rPr>
          <w:rFonts w:asciiTheme="minorHAnsi" w:hAnsiTheme="minorHAnsi" w:cstheme="minorHAnsi"/>
          <w:sz w:val="22"/>
          <w:szCs w:val="22"/>
        </w:rPr>
        <w:t>autumn</w:t>
      </w:r>
      <w:r w:rsidRPr="009F2F27">
        <w:rPr>
          <w:rFonts w:asciiTheme="minorHAnsi" w:hAnsiTheme="minorHAnsi" w:cstheme="minorHAnsi"/>
          <w:sz w:val="22"/>
          <w:szCs w:val="22"/>
        </w:rPr>
        <w:t xml:space="preserve">, to support welcome and induction, there will be an increase of both staff and student-facing resources. This will promote the benefits of advising to multiple audiences and streamline the information available at the University. </w:t>
      </w:r>
      <w:r w:rsidR="009F74CF" w:rsidRPr="009F2F27">
        <w:rPr>
          <w:rFonts w:asciiTheme="minorHAnsi" w:hAnsiTheme="minorHAnsi" w:cstheme="minorHAnsi"/>
          <w:sz w:val="22"/>
          <w:szCs w:val="22"/>
        </w:rPr>
        <w:t xml:space="preserve">Resources for students </w:t>
      </w:r>
      <w:r w:rsidRPr="009F2F27">
        <w:rPr>
          <w:rFonts w:asciiTheme="minorHAnsi" w:hAnsiTheme="minorHAnsi" w:cstheme="minorHAnsi"/>
          <w:sz w:val="22"/>
          <w:szCs w:val="22"/>
        </w:rPr>
        <w:t>will include advice on</w:t>
      </w:r>
      <w:r w:rsidR="009F74CF" w:rsidRPr="009F2F27">
        <w:rPr>
          <w:rFonts w:asciiTheme="minorHAnsi" w:hAnsiTheme="minorHAnsi" w:cstheme="minorHAnsi"/>
          <w:sz w:val="22"/>
          <w:szCs w:val="22"/>
        </w:rPr>
        <w:t xml:space="preserve"> what to expect from their advisor and what they should be asking</w:t>
      </w:r>
      <w:r w:rsidR="009F2F27">
        <w:rPr>
          <w:rFonts w:asciiTheme="minorHAnsi" w:hAnsiTheme="minorHAnsi" w:cstheme="minorHAnsi"/>
          <w:sz w:val="22"/>
          <w:szCs w:val="22"/>
        </w:rPr>
        <w:t>, as well as</w:t>
      </w:r>
      <w:r w:rsidR="00EA2667" w:rsidRPr="009F2F27">
        <w:rPr>
          <w:rFonts w:asciiTheme="minorHAnsi" w:hAnsiTheme="minorHAnsi" w:cstheme="minorHAnsi"/>
          <w:sz w:val="22"/>
          <w:szCs w:val="22"/>
        </w:rPr>
        <w:t xml:space="preserve"> short talking heads videos about students and how to ma</w:t>
      </w:r>
      <w:r w:rsidR="009F2F27">
        <w:rPr>
          <w:rFonts w:asciiTheme="minorHAnsi" w:hAnsiTheme="minorHAnsi" w:cstheme="minorHAnsi"/>
          <w:sz w:val="22"/>
          <w:szCs w:val="22"/>
        </w:rPr>
        <w:t>k</w:t>
      </w:r>
      <w:r w:rsidR="00EA2667" w:rsidRPr="009F2F27">
        <w:rPr>
          <w:rFonts w:asciiTheme="minorHAnsi" w:hAnsiTheme="minorHAnsi" w:cstheme="minorHAnsi"/>
          <w:sz w:val="22"/>
          <w:szCs w:val="22"/>
        </w:rPr>
        <w:t xml:space="preserve">e the most of the academic advising relationship. A single document will provided as one point of reference for all these resources. </w:t>
      </w:r>
      <w:r w:rsidR="009F74CF" w:rsidRPr="009F2F27">
        <w:rPr>
          <w:rFonts w:asciiTheme="minorHAnsi" w:hAnsiTheme="minorHAnsi" w:cstheme="minorHAnsi"/>
          <w:sz w:val="22"/>
          <w:szCs w:val="22"/>
        </w:rPr>
        <w:t>This will be ready for academic year 22/23.</w:t>
      </w:r>
    </w:p>
    <w:p w14:paraId="7BAFF612" w14:textId="77777777" w:rsidR="00EA2667" w:rsidRPr="009F2F27" w:rsidRDefault="00EA2667" w:rsidP="00EA2667">
      <w:pPr>
        <w:pStyle w:val="paragraph"/>
        <w:spacing w:before="0" w:beforeAutospacing="0" w:after="0" w:afterAutospacing="0"/>
        <w:ind w:left="720"/>
        <w:textAlignment w:val="baseline"/>
        <w:rPr>
          <w:rFonts w:asciiTheme="minorHAnsi" w:hAnsiTheme="minorHAnsi" w:cstheme="minorHAnsi"/>
          <w:sz w:val="22"/>
          <w:szCs w:val="22"/>
        </w:rPr>
      </w:pPr>
    </w:p>
    <w:p w14:paraId="28801158" w14:textId="77777777" w:rsidR="00FE108B" w:rsidRPr="009F2F27" w:rsidRDefault="00EA2667" w:rsidP="00EA2667">
      <w:pPr>
        <w:pStyle w:val="paragraph"/>
        <w:spacing w:before="0" w:beforeAutospacing="0" w:after="0" w:afterAutospacing="0"/>
        <w:ind w:left="720"/>
        <w:textAlignment w:val="baseline"/>
        <w:rPr>
          <w:rStyle w:val="eop"/>
          <w:rFonts w:asciiTheme="minorHAnsi" w:hAnsiTheme="minorHAnsi" w:cstheme="minorHAnsi"/>
          <w:sz w:val="22"/>
          <w:szCs w:val="22"/>
        </w:rPr>
      </w:pPr>
      <w:r w:rsidRPr="009F2F27">
        <w:rPr>
          <w:rFonts w:asciiTheme="minorHAnsi" w:hAnsiTheme="minorHAnsi" w:cstheme="minorHAnsi"/>
          <w:sz w:val="22"/>
          <w:szCs w:val="22"/>
        </w:rPr>
        <w:t>Further to the benchmarking review, the a</w:t>
      </w:r>
      <w:r w:rsidR="009F74CF" w:rsidRPr="009F2F27">
        <w:rPr>
          <w:rFonts w:asciiTheme="minorHAnsi" w:hAnsiTheme="minorHAnsi" w:cstheme="minorHAnsi"/>
          <w:sz w:val="22"/>
          <w:szCs w:val="22"/>
        </w:rPr>
        <w:t>cademic advising training resource has b</w:t>
      </w:r>
      <w:r w:rsidR="009F74CF" w:rsidRPr="009F2F27">
        <w:rPr>
          <w:rStyle w:val="eop"/>
          <w:rFonts w:asciiTheme="minorHAnsi" w:hAnsiTheme="minorHAnsi" w:cstheme="minorHAnsi"/>
          <w:sz w:val="22"/>
          <w:szCs w:val="22"/>
        </w:rPr>
        <w:t>een updated</w:t>
      </w:r>
      <w:r w:rsidRPr="009F2F27">
        <w:rPr>
          <w:rStyle w:val="eop"/>
          <w:rFonts w:asciiTheme="minorHAnsi" w:hAnsiTheme="minorHAnsi" w:cstheme="minorHAnsi"/>
          <w:sz w:val="22"/>
          <w:szCs w:val="22"/>
        </w:rPr>
        <w:t xml:space="preserve"> across the Faculty</w:t>
      </w:r>
      <w:r w:rsidR="009F74CF" w:rsidRPr="009F2F27">
        <w:rPr>
          <w:rStyle w:val="eop"/>
          <w:rFonts w:asciiTheme="minorHAnsi" w:hAnsiTheme="minorHAnsi" w:cstheme="minorHAnsi"/>
          <w:sz w:val="22"/>
          <w:szCs w:val="22"/>
        </w:rPr>
        <w:t xml:space="preserve">. </w:t>
      </w:r>
      <w:r w:rsidRPr="009F2F27">
        <w:rPr>
          <w:rStyle w:val="eop"/>
          <w:rFonts w:asciiTheme="minorHAnsi" w:hAnsiTheme="minorHAnsi" w:cstheme="minorHAnsi"/>
          <w:sz w:val="22"/>
          <w:szCs w:val="22"/>
        </w:rPr>
        <w:t xml:space="preserve">Changes to content include further EDI resources including inclusive language </w:t>
      </w:r>
      <w:r w:rsidR="00FE108B" w:rsidRPr="009F2F27">
        <w:rPr>
          <w:rStyle w:val="eop"/>
          <w:rFonts w:asciiTheme="minorHAnsi" w:hAnsiTheme="minorHAnsi" w:cstheme="minorHAnsi"/>
          <w:sz w:val="22"/>
          <w:szCs w:val="22"/>
        </w:rPr>
        <w:t xml:space="preserve">and how to access the support service. </w:t>
      </w:r>
    </w:p>
    <w:p w14:paraId="542619BC" w14:textId="77777777" w:rsidR="00FE108B" w:rsidRPr="009F2F27" w:rsidRDefault="00FE108B" w:rsidP="00EA2667">
      <w:pPr>
        <w:pStyle w:val="paragraph"/>
        <w:spacing w:before="0" w:beforeAutospacing="0" w:after="0" w:afterAutospacing="0"/>
        <w:ind w:left="720"/>
        <w:textAlignment w:val="baseline"/>
        <w:rPr>
          <w:rStyle w:val="eop"/>
          <w:rFonts w:asciiTheme="minorHAnsi" w:hAnsiTheme="minorHAnsi" w:cstheme="minorHAnsi"/>
          <w:sz w:val="22"/>
          <w:szCs w:val="22"/>
        </w:rPr>
      </w:pPr>
    </w:p>
    <w:p w14:paraId="54B6270C" w14:textId="77777777" w:rsidR="00FE108B" w:rsidRPr="009F2F27" w:rsidRDefault="00FE108B" w:rsidP="00EA2667">
      <w:pPr>
        <w:pStyle w:val="paragraph"/>
        <w:spacing w:before="0" w:beforeAutospacing="0" w:after="0" w:afterAutospacing="0"/>
        <w:ind w:left="720"/>
        <w:textAlignment w:val="baseline"/>
        <w:rPr>
          <w:rStyle w:val="eop"/>
          <w:rFonts w:asciiTheme="minorHAnsi" w:hAnsiTheme="minorHAnsi" w:cstheme="minorHAnsi"/>
          <w:sz w:val="22"/>
          <w:szCs w:val="22"/>
        </w:rPr>
      </w:pPr>
      <w:r w:rsidRPr="009F2F27">
        <w:rPr>
          <w:rStyle w:val="eop"/>
          <w:rFonts w:asciiTheme="minorHAnsi" w:hAnsiTheme="minorHAnsi" w:cstheme="minorHAnsi"/>
          <w:sz w:val="22"/>
          <w:szCs w:val="22"/>
        </w:rPr>
        <w:t>Looking ahead, the following projects will be investigated for integration:</w:t>
      </w:r>
    </w:p>
    <w:p w14:paraId="6B04EAD2" w14:textId="77777777" w:rsidR="00FE108B" w:rsidRPr="009F2F27" w:rsidRDefault="00FE108B" w:rsidP="00FE108B">
      <w:pPr>
        <w:pStyle w:val="paragraph"/>
        <w:numPr>
          <w:ilvl w:val="0"/>
          <w:numId w:val="3"/>
        </w:numPr>
        <w:spacing w:before="0" w:beforeAutospacing="0" w:after="0" w:afterAutospacing="0"/>
        <w:textAlignment w:val="baseline"/>
        <w:rPr>
          <w:rStyle w:val="eop"/>
          <w:rFonts w:asciiTheme="minorHAnsi" w:hAnsiTheme="minorHAnsi" w:cstheme="minorHAnsi"/>
          <w:sz w:val="22"/>
          <w:szCs w:val="22"/>
        </w:rPr>
      </w:pPr>
      <w:r w:rsidRPr="009F2F27">
        <w:rPr>
          <w:rStyle w:val="eop"/>
          <w:rFonts w:asciiTheme="minorHAnsi" w:hAnsiTheme="minorHAnsi" w:cstheme="minorHAnsi"/>
          <w:sz w:val="22"/>
          <w:szCs w:val="22"/>
        </w:rPr>
        <w:t xml:space="preserve">The outcome of the task and finish student voice which provided </w:t>
      </w:r>
      <w:r w:rsidR="009F2F27" w:rsidRPr="009F2F27">
        <w:rPr>
          <w:rStyle w:val="eop"/>
          <w:rFonts w:asciiTheme="minorHAnsi" w:hAnsiTheme="minorHAnsi" w:cstheme="minorHAnsi"/>
          <w:sz w:val="22"/>
          <w:szCs w:val="22"/>
        </w:rPr>
        <w:t>numerous</w:t>
      </w:r>
      <w:r w:rsidRPr="009F2F27">
        <w:rPr>
          <w:rStyle w:val="eop"/>
          <w:rFonts w:asciiTheme="minorHAnsi" w:hAnsiTheme="minorHAnsi" w:cstheme="minorHAnsi"/>
          <w:sz w:val="22"/>
          <w:szCs w:val="22"/>
        </w:rPr>
        <w:t xml:space="preserve"> recommendations. These include how the student voice is listened to and feedback on both services and environments, to be embedded into SEED practice going forward. </w:t>
      </w:r>
    </w:p>
    <w:p w14:paraId="36B176F8" w14:textId="77777777" w:rsidR="009F74CF" w:rsidRPr="009F2F27" w:rsidRDefault="009F74CF" w:rsidP="00FE108B">
      <w:pPr>
        <w:pStyle w:val="paragraph"/>
        <w:numPr>
          <w:ilvl w:val="0"/>
          <w:numId w:val="3"/>
        </w:numPr>
        <w:spacing w:before="0" w:beforeAutospacing="0" w:after="0" w:afterAutospacing="0"/>
        <w:textAlignment w:val="baseline"/>
        <w:rPr>
          <w:rStyle w:val="eop"/>
          <w:rFonts w:asciiTheme="minorHAnsi" w:hAnsiTheme="minorHAnsi" w:cstheme="minorHAnsi"/>
          <w:sz w:val="22"/>
          <w:szCs w:val="22"/>
        </w:rPr>
      </w:pPr>
      <w:r w:rsidRPr="009F2F27">
        <w:rPr>
          <w:rStyle w:val="eop"/>
          <w:rFonts w:asciiTheme="minorHAnsi" w:hAnsiTheme="minorHAnsi" w:cstheme="minorHAnsi"/>
          <w:sz w:val="22"/>
          <w:szCs w:val="22"/>
        </w:rPr>
        <w:t xml:space="preserve">Student hubs will be </w:t>
      </w:r>
      <w:r w:rsidR="00FE108B" w:rsidRPr="009F2F27">
        <w:rPr>
          <w:rStyle w:val="eop"/>
          <w:rFonts w:asciiTheme="minorHAnsi" w:hAnsiTheme="minorHAnsi" w:cstheme="minorHAnsi"/>
          <w:sz w:val="22"/>
          <w:szCs w:val="22"/>
        </w:rPr>
        <w:t>put in place</w:t>
      </w:r>
      <w:r w:rsidR="00E25ADA" w:rsidRPr="009F2F27">
        <w:rPr>
          <w:rStyle w:val="eop"/>
          <w:rFonts w:asciiTheme="minorHAnsi" w:hAnsiTheme="minorHAnsi" w:cstheme="minorHAnsi"/>
          <w:sz w:val="22"/>
          <w:szCs w:val="22"/>
        </w:rPr>
        <w:t xml:space="preserve"> during welcome week, supported by Paul Rowbotham. </w:t>
      </w:r>
    </w:p>
    <w:p w14:paraId="512DEB86" w14:textId="77777777" w:rsidR="00FE108B" w:rsidRPr="009F2F27" w:rsidRDefault="00FE108B" w:rsidP="00FE108B">
      <w:pPr>
        <w:pStyle w:val="paragraph"/>
        <w:numPr>
          <w:ilvl w:val="0"/>
          <w:numId w:val="3"/>
        </w:numPr>
        <w:spacing w:before="0" w:beforeAutospacing="0" w:after="0" w:afterAutospacing="0"/>
        <w:textAlignment w:val="baseline"/>
        <w:rPr>
          <w:rStyle w:val="eop"/>
          <w:rFonts w:asciiTheme="minorHAnsi" w:hAnsiTheme="minorHAnsi" w:cstheme="minorHAnsi"/>
          <w:sz w:val="22"/>
          <w:szCs w:val="22"/>
        </w:rPr>
      </w:pPr>
      <w:r w:rsidRPr="009F2F27">
        <w:rPr>
          <w:rStyle w:val="eop"/>
          <w:rFonts w:asciiTheme="minorHAnsi" w:hAnsiTheme="minorHAnsi" w:cstheme="minorHAnsi"/>
          <w:sz w:val="22"/>
          <w:szCs w:val="22"/>
        </w:rPr>
        <w:t xml:space="preserve">Evaluation of academic advising models across the University by the senior academic advisory network. </w:t>
      </w:r>
    </w:p>
    <w:p w14:paraId="522E5688" w14:textId="12475DD0" w:rsidR="00FE108B" w:rsidRPr="00D75FCA" w:rsidRDefault="00FE108B" w:rsidP="00D75FCA">
      <w:pPr>
        <w:pStyle w:val="paragraph"/>
        <w:numPr>
          <w:ilvl w:val="0"/>
          <w:numId w:val="3"/>
        </w:numPr>
        <w:spacing w:before="0" w:beforeAutospacing="0" w:after="0" w:afterAutospacing="0"/>
        <w:textAlignment w:val="baseline"/>
        <w:rPr>
          <w:rStyle w:val="eop"/>
          <w:rFonts w:asciiTheme="minorHAnsi" w:hAnsiTheme="minorHAnsi" w:cstheme="minorHAnsi"/>
          <w:sz w:val="22"/>
          <w:szCs w:val="22"/>
        </w:rPr>
      </w:pPr>
      <w:r w:rsidRPr="009F2F27">
        <w:rPr>
          <w:rStyle w:val="eop"/>
          <w:rFonts w:asciiTheme="minorHAnsi" w:hAnsiTheme="minorHAnsi" w:cstheme="minorHAnsi"/>
          <w:sz w:val="22"/>
          <w:szCs w:val="22"/>
        </w:rPr>
        <w:t xml:space="preserve">ITL strategic fellows will be introduced </w:t>
      </w:r>
      <w:r w:rsidR="002B4422">
        <w:rPr>
          <w:rStyle w:val="eop"/>
          <w:rFonts w:asciiTheme="minorHAnsi" w:hAnsiTheme="minorHAnsi" w:cstheme="minorHAnsi"/>
          <w:sz w:val="22"/>
          <w:szCs w:val="22"/>
        </w:rPr>
        <w:t>and one will</w:t>
      </w:r>
      <w:r w:rsidR="00D75FCA">
        <w:rPr>
          <w:rStyle w:val="eop"/>
          <w:rFonts w:asciiTheme="minorHAnsi" w:hAnsiTheme="minorHAnsi" w:cstheme="minorHAnsi"/>
          <w:sz w:val="22"/>
          <w:szCs w:val="22"/>
        </w:rPr>
        <w:t xml:space="preserve"> </w:t>
      </w:r>
      <w:r w:rsidRPr="00D75FCA">
        <w:rPr>
          <w:rStyle w:val="eop"/>
          <w:rFonts w:asciiTheme="minorHAnsi" w:hAnsiTheme="minorHAnsi" w:cstheme="minorHAnsi"/>
          <w:sz w:val="22"/>
          <w:szCs w:val="22"/>
        </w:rPr>
        <w:t xml:space="preserve">investigate staff visibility and Pure profiles. </w:t>
      </w:r>
    </w:p>
    <w:p w14:paraId="56BA7739" w14:textId="77777777" w:rsidR="00FE108B" w:rsidRPr="009F2F27" w:rsidRDefault="00FE108B" w:rsidP="00FE108B">
      <w:pPr>
        <w:pStyle w:val="paragraph"/>
        <w:numPr>
          <w:ilvl w:val="0"/>
          <w:numId w:val="3"/>
        </w:numPr>
        <w:spacing w:before="0" w:beforeAutospacing="0" w:after="0" w:afterAutospacing="0"/>
        <w:textAlignment w:val="baseline"/>
        <w:rPr>
          <w:rStyle w:val="eop"/>
          <w:rFonts w:asciiTheme="minorHAnsi" w:hAnsiTheme="minorHAnsi" w:cstheme="minorHAnsi"/>
          <w:sz w:val="22"/>
          <w:szCs w:val="22"/>
        </w:rPr>
      </w:pPr>
      <w:r w:rsidRPr="009F2F27">
        <w:rPr>
          <w:rStyle w:val="eop"/>
          <w:rFonts w:asciiTheme="minorHAnsi" w:hAnsiTheme="minorHAnsi" w:cstheme="minorHAnsi"/>
          <w:sz w:val="22"/>
          <w:szCs w:val="22"/>
        </w:rPr>
        <w:t xml:space="preserve">Return to study process. </w:t>
      </w:r>
    </w:p>
    <w:p w14:paraId="4A7C9B0D" w14:textId="77777777" w:rsidR="00E25ADA" w:rsidRPr="009F2F27" w:rsidRDefault="00E25ADA" w:rsidP="009F74CF">
      <w:pPr>
        <w:pStyle w:val="paragraph"/>
        <w:spacing w:before="0" w:beforeAutospacing="0" w:after="0" w:afterAutospacing="0"/>
        <w:ind w:left="720"/>
        <w:textAlignment w:val="baseline"/>
        <w:rPr>
          <w:rStyle w:val="eop"/>
          <w:rFonts w:asciiTheme="minorHAnsi" w:hAnsiTheme="minorHAnsi" w:cstheme="minorHAnsi"/>
          <w:sz w:val="22"/>
          <w:szCs w:val="22"/>
        </w:rPr>
      </w:pPr>
    </w:p>
    <w:p w14:paraId="2955174B" w14:textId="512231B3" w:rsidR="00E25ADA" w:rsidRPr="009F2F27" w:rsidRDefault="00E25ADA" w:rsidP="00FD5799">
      <w:pPr>
        <w:pStyle w:val="paragraph"/>
        <w:spacing w:before="0" w:beforeAutospacing="0" w:after="0" w:afterAutospacing="0"/>
        <w:ind w:left="720"/>
        <w:textAlignment w:val="baseline"/>
        <w:rPr>
          <w:rStyle w:val="eop"/>
          <w:rFonts w:asciiTheme="minorHAnsi" w:hAnsiTheme="minorHAnsi" w:cstheme="minorHAnsi"/>
          <w:sz w:val="22"/>
          <w:szCs w:val="22"/>
        </w:rPr>
      </w:pPr>
      <w:r w:rsidRPr="009F2F27">
        <w:rPr>
          <w:rStyle w:val="eop"/>
          <w:rFonts w:asciiTheme="minorHAnsi" w:hAnsiTheme="minorHAnsi" w:cstheme="minorHAnsi"/>
          <w:sz w:val="22"/>
          <w:szCs w:val="22"/>
        </w:rPr>
        <w:lastRenderedPageBreak/>
        <w:t xml:space="preserve">There </w:t>
      </w:r>
      <w:r w:rsidR="00FD5799" w:rsidRPr="009F2F27">
        <w:rPr>
          <w:rStyle w:val="eop"/>
          <w:rFonts w:asciiTheme="minorHAnsi" w:hAnsiTheme="minorHAnsi" w:cstheme="minorHAnsi"/>
          <w:sz w:val="22"/>
          <w:szCs w:val="22"/>
        </w:rPr>
        <w:t xml:space="preserve">is an opportunity to make the academic advisor </w:t>
      </w:r>
      <w:r w:rsidRPr="009F2F27">
        <w:rPr>
          <w:rStyle w:val="eop"/>
          <w:rFonts w:asciiTheme="minorHAnsi" w:hAnsiTheme="minorHAnsi" w:cstheme="minorHAnsi"/>
          <w:sz w:val="22"/>
          <w:szCs w:val="22"/>
        </w:rPr>
        <w:t xml:space="preserve">roles more visible. </w:t>
      </w:r>
      <w:r w:rsidR="00FD5799" w:rsidRPr="009F2F27">
        <w:rPr>
          <w:rStyle w:val="eop"/>
          <w:rFonts w:asciiTheme="minorHAnsi" w:hAnsiTheme="minorHAnsi" w:cstheme="minorHAnsi"/>
          <w:sz w:val="22"/>
          <w:szCs w:val="22"/>
        </w:rPr>
        <w:t>This</w:t>
      </w:r>
      <w:r w:rsidR="002B4422">
        <w:rPr>
          <w:rStyle w:val="eop"/>
          <w:rFonts w:asciiTheme="minorHAnsi" w:hAnsiTheme="minorHAnsi" w:cstheme="minorHAnsi"/>
          <w:sz w:val="22"/>
          <w:szCs w:val="22"/>
        </w:rPr>
        <w:t xml:space="preserve"> </w:t>
      </w:r>
      <w:r w:rsidR="00F81E90">
        <w:rPr>
          <w:rStyle w:val="eop"/>
          <w:rFonts w:asciiTheme="minorHAnsi" w:hAnsiTheme="minorHAnsi" w:cstheme="minorHAnsi"/>
          <w:sz w:val="22"/>
          <w:szCs w:val="22"/>
        </w:rPr>
        <w:t>AD role</w:t>
      </w:r>
      <w:r w:rsidR="00FD5799" w:rsidRPr="009F2F27">
        <w:rPr>
          <w:rStyle w:val="eop"/>
          <w:rFonts w:asciiTheme="minorHAnsi" w:hAnsiTheme="minorHAnsi" w:cstheme="minorHAnsi"/>
          <w:sz w:val="22"/>
          <w:szCs w:val="22"/>
        </w:rPr>
        <w:t xml:space="preserve"> is  broad role with a </w:t>
      </w:r>
      <w:r w:rsidRPr="009F2F27">
        <w:rPr>
          <w:rStyle w:val="eop"/>
          <w:rFonts w:asciiTheme="minorHAnsi" w:hAnsiTheme="minorHAnsi" w:cstheme="minorHAnsi"/>
          <w:sz w:val="22"/>
          <w:szCs w:val="22"/>
        </w:rPr>
        <w:t>range of KPIs</w:t>
      </w:r>
      <w:r w:rsidR="00FD5799" w:rsidRPr="009F2F27">
        <w:rPr>
          <w:rStyle w:val="eop"/>
          <w:rFonts w:asciiTheme="minorHAnsi" w:hAnsiTheme="minorHAnsi" w:cstheme="minorHAnsi"/>
          <w:sz w:val="22"/>
          <w:szCs w:val="22"/>
        </w:rPr>
        <w:t>,</w:t>
      </w:r>
      <w:r w:rsidRPr="009F2F27">
        <w:rPr>
          <w:rStyle w:val="eop"/>
          <w:rFonts w:asciiTheme="minorHAnsi" w:hAnsiTheme="minorHAnsi" w:cstheme="minorHAnsi"/>
          <w:sz w:val="22"/>
          <w:szCs w:val="22"/>
        </w:rPr>
        <w:t xml:space="preserve"> including attending PAG. </w:t>
      </w:r>
      <w:r w:rsidR="00FD5799" w:rsidRPr="009F2F27">
        <w:rPr>
          <w:rStyle w:val="eop"/>
          <w:rFonts w:asciiTheme="minorHAnsi" w:hAnsiTheme="minorHAnsi" w:cstheme="minorHAnsi"/>
          <w:sz w:val="22"/>
          <w:szCs w:val="22"/>
        </w:rPr>
        <w:t>JS advised that visibility could be increased in the o</w:t>
      </w:r>
      <w:r w:rsidRPr="009F2F27">
        <w:rPr>
          <w:rStyle w:val="eop"/>
          <w:rFonts w:asciiTheme="minorHAnsi" w:hAnsiTheme="minorHAnsi" w:cstheme="minorHAnsi"/>
          <w:sz w:val="22"/>
          <w:szCs w:val="22"/>
        </w:rPr>
        <w:t xml:space="preserve">verview of T&amp;L structures </w:t>
      </w:r>
      <w:r w:rsidR="00FD5799" w:rsidRPr="009F2F27">
        <w:rPr>
          <w:rStyle w:val="eop"/>
          <w:rFonts w:asciiTheme="minorHAnsi" w:hAnsiTheme="minorHAnsi" w:cstheme="minorHAnsi"/>
          <w:sz w:val="22"/>
          <w:szCs w:val="22"/>
        </w:rPr>
        <w:t>across departments</w:t>
      </w:r>
      <w:r w:rsidRPr="009F2F27">
        <w:rPr>
          <w:rStyle w:val="eop"/>
          <w:rFonts w:asciiTheme="minorHAnsi" w:hAnsiTheme="minorHAnsi" w:cstheme="minorHAnsi"/>
          <w:sz w:val="22"/>
          <w:szCs w:val="22"/>
        </w:rPr>
        <w:t>. Some departments have a senior tutor if their academic advisor network breaks down</w:t>
      </w:r>
      <w:r w:rsidR="00FD5799" w:rsidRPr="009F2F27">
        <w:rPr>
          <w:rStyle w:val="eop"/>
          <w:rFonts w:asciiTheme="minorHAnsi" w:hAnsiTheme="minorHAnsi" w:cstheme="minorHAnsi"/>
          <w:sz w:val="22"/>
          <w:szCs w:val="22"/>
        </w:rPr>
        <w:t xml:space="preserve"> however, this may not be established in all departments as yet. </w:t>
      </w:r>
    </w:p>
    <w:p w14:paraId="406B5C5B" w14:textId="77777777" w:rsidR="00E25ADA" w:rsidRPr="009F2F27" w:rsidRDefault="00FD5799" w:rsidP="00FD5799">
      <w:pPr>
        <w:pStyle w:val="paragraph"/>
        <w:spacing w:before="0" w:beforeAutospacing="0" w:after="0" w:afterAutospacing="0"/>
        <w:ind w:left="720"/>
        <w:textAlignment w:val="baseline"/>
        <w:rPr>
          <w:rFonts w:asciiTheme="minorHAnsi" w:hAnsiTheme="minorHAnsi" w:cstheme="minorHAnsi"/>
          <w:sz w:val="22"/>
          <w:szCs w:val="22"/>
        </w:rPr>
      </w:pPr>
      <w:r w:rsidRPr="009F2F27">
        <w:rPr>
          <w:rStyle w:val="eop"/>
          <w:rFonts w:asciiTheme="minorHAnsi" w:hAnsiTheme="minorHAnsi" w:cstheme="minorHAnsi"/>
          <w:sz w:val="22"/>
          <w:szCs w:val="22"/>
        </w:rPr>
        <w:t>Khalid Nadvi (KN) suggested that further information could be circulated via t</w:t>
      </w:r>
      <w:r w:rsidR="00E25ADA" w:rsidRPr="009F2F27">
        <w:rPr>
          <w:rStyle w:val="eop"/>
          <w:rFonts w:asciiTheme="minorHAnsi" w:hAnsiTheme="minorHAnsi" w:cstheme="minorHAnsi"/>
          <w:sz w:val="22"/>
          <w:szCs w:val="22"/>
        </w:rPr>
        <w:t xml:space="preserve">he </w:t>
      </w:r>
      <w:r w:rsidRPr="009F2F27">
        <w:rPr>
          <w:rStyle w:val="eop"/>
          <w:rFonts w:asciiTheme="minorHAnsi" w:hAnsiTheme="minorHAnsi" w:cstheme="minorHAnsi"/>
          <w:sz w:val="22"/>
          <w:szCs w:val="22"/>
        </w:rPr>
        <w:t xml:space="preserve">DoTLs with a </w:t>
      </w:r>
      <w:r w:rsidR="00E25ADA" w:rsidRPr="009F2F27">
        <w:rPr>
          <w:rStyle w:val="eop"/>
          <w:rFonts w:asciiTheme="minorHAnsi" w:hAnsiTheme="minorHAnsi" w:cstheme="minorHAnsi"/>
          <w:sz w:val="22"/>
          <w:szCs w:val="22"/>
        </w:rPr>
        <w:t xml:space="preserve">roadshow </w:t>
      </w:r>
      <w:r w:rsidRPr="009F2F27">
        <w:rPr>
          <w:rStyle w:val="eop"/>
          <w:rFonts w:asciiTheme="minorHAnsi" w:hAnsiTheme="minorHAnsi" w:cstheme="minorHAnsi"/>
          <w:sz w:val="22"/>
          <w:szCs w:val="22"/>
        </w:rPr>
        <w:t xml:space="preserve">in GDI. The differing sizes of departments will mean that the whole school may not benefit from the same course of action. </w:t>
      </w:r>
      <w:r w:rsidR="00E25ADA" w:rsidRPr="009F2F27">
        <w:rPr>
          <w:rStyle w:val="eop"/>
          <w:rFonts w:asciiTheme="minorHAnsi" w:hAnsiTheme="minorHAnsi" w:cstheme="minorHAnsi"/>
          <w:sz w:val="22"/>
          <w:szCs w:val="22"/>
        </w:rPr>
        <w:t xml:space="preserve">An ideal structure </w:t>
      </w:r>
      <w:r w:rsidRPr="009F2F27">
        <w:rPr>
          <w:rStyle w:val="eop"/>
          <w:rFonts w:asciiTheme="minorHAnsi" w:hAnsiTheme="minorHAnsi" w:cstheme="minorHAnsi"/>
          <w:sz w:val="22"/>
          <w:szCs w:val="22"/>
        </w:rPr>
        <w:t>is to</w:t>
      </w:r>
      <w:r w:rsidR="00E25ADA" w:rsidRPr="009F2F27">
        <w:rPr>
          <w:rStyle w:val="eop"/>
          <w:rFonts w:asciiTheme="minorHAnsi" w:hAnsiTheme="minorHAnsi" w:cstheme="minorHAnsi"/>
          <w:sz w:val="22"/>
          <w:szCs w:val="22"/>
        </w:rPr>
        <w:t xml:space="preserve"> be mapped but with the understanding that not all departments will be the same.</w:t>
      </w:r>
    </w:p>
    <w:p w14:paraId="71C2ED2A" w14:textId="77777777" w:rsidR="005C6048" w:rsidRPr="009F2F27" w:rsidRDefault="005C6048" w:rsidP="005C6048">
      <w:pPr>
        <w:pStyle w:val="paragraph"/>
        <w:spacing w:before="0" w:beforeAutospacing="0" w:after="0" w:afterAutospacing="0"/>
        <w:ind w:left="720"/>
        <w:textAlignment w:val="baseline"/>
        <w:rPr>
          <w:rFonts w:asciiTheme="minorHAnsi" w:hAnsiTheme="minorHAnsi" w:cstheme="minorHAnsi"/>
          <w:sz w:val="22"/>
          <w:szCs w:val="22"/>
        </w:rPr>
      </w:pPr>
    </w:p>
    <w:p w14:paraId="5E1169DA" w14:textId="77777777" w:rsidR="005C6048" w:rsidRPr="009F2F27" w:rsidRDefault="00E01692" w:rsidP="005C6048">
      <w:pPr>
        <w:pStyle w:val="paragraph"/>
        <w:numPr>
          <w:ilvl w:val="0"/>
          <w:numId w:val="1"/>
        </w:numPr>
        <w:spacing w:before="0" w:beforeAutospacing="0" w:after="0" w:afterAutospacing="0"/>
        <w:textAlignment w:val="baseline"/>
        <w:rPr>
          <w:rStyle w:val="eop"/>
          <w:rFonts w:asciiTheme="minorHAnsi" w:hAnsiTheme="minorHAnsi" w:cstheme="minorHAnsi"/>
          <w:sz w:val="22"/>
          <w:szCs w:val="22"/>
        </w:rPr>
      </w:pPr>
      <w:r w:rsidRPr="009F2F27">
        <w:rPr>
          <w:rStyle w:val="normaltextrun"/>
          <w:rFonts w:asciiTheme="minorHAnsi" w:hAnsiTheme="minorHAnsi" w:cstheme="minorHAnsi"/>
          <w:b/>
          <w:bCs/>
          <w:sz w:val="22"/>
          <w:szCs w:val="22"/>
        </w:rPr>
        <w:t xml:space="preserve">Admissions update </w:t>
      </w:r>
    </w:p>
    <w:p w14:paraId="5D16CB4D" w14:textId="77777777" w:rsidR="00E25ADA" w:rsidRPr="009F2F27" w:rsidRDefault="00E25ADA" w:rsidP="00A92114">
      <w:pPr>
        <w:pStyle w:val="paragraph"/>
        <w:spacing w:before="0" w:beforeAutospacing="0" w:after="0" w:afterAutospacing="0"/>
        <w:ind w:left="720"/>
        <w:textAlignment w:val="baseline"/>
        <w:rPr>
          <w:rStyle w:val="eop"/>
          <w:rFonts w:asciiTheme="minorHAnsi" w:hAnsiTheme="minorHAnsi" w:cstheme="minorHAnsi"/>
          <w:sz w:val="22"/>
          <w:szCs w:val="22"/>
        </w:rPr>
      </w:pPr>
    </w:p>
    <w:p w14:paraId="4E823385" w14:textId="77777777" w:rsidR="00E25ADA" w:rsidRPr="009F2F27" w:rsidRDefault="00E01692" w:rsidP="00E01692">
      <w:pPr>
        <w:pStyle w:val="paragraph"/>
        <w:numPr>
          <w:ilvl w:val="0"/>
          <w:numId w:val="4"/>
        </w:numPr>
        <w:spacing w:before="0" w:beforeAutospacing="0" w:after="0" w:afterAutospacing="0"/>
        <w:textAlignment w:val="baseline"/>
        <w:rPr>
          <w:rStyle w:val="eop"/>
          <w:rFonts w:asciiTheme="minorHAnsi" w:hAnsiTheme="minorHAnsi" w:cstheme="minorHAnsi"/>
          <w:sz w:val="22"/>
          <w:szCs w:val="22"/>
        </w:rPr>
      </w:pPr>
      <w:r w:rsidRPr="009F2F27">
        <w:rPr>
          <w:rStyle w:val="eop"/>
          <w:rFonts w:asciiTheme="minorHAnsi" w:hAnsiTheme="minorHAnsi" w:cstheme="minorHAnsi"/>
          <w:sz w:val="22"/>
          <w:szCs w:val="22"/>
        </w:rPr>
        <w:t>Slight increase</w:t>
      </w:r>
      <w:r w:rsidR="00E25ADA" w:rsidRPr="009F2F27">
        <w:rPr>
          <w:rStyle w:val="eop"/>
          <w:rFonts w:asciiTheme="minorHAnsi" w:hAnsiTheme="minorHAnsi" w:cstheme="minorHAnsi"/>
          <w:sz w:val="22"/>
          <w:szCs w:val="22"/>
        </w:rPr>
        <w:t xml:space="preserve"> on all UG programmes, looking to come in on target in most prog</w:t>
      </w:r>
      <w:r w:rsidRPr="009F2F27">
        <w:rPr>
          <w:rStyle w:val="eop"/>
          <w:rFonts w:asciiTheme="minorHAnsi" w:hAnsiTheme="minorHAnsi" w:cstheme="minorHAnsi"/>
          <w:sz w:val="22"/>
          <w:szCs w:val="22"/>
        </w:rPr>
        <w:t>rammes by December.</w:t>
      </w:r>
    </w:p>
    <w:p w14:paraId="73FF5A64" w14:textId="77777777" w:rsidR="00E01692" w:rsidRPr="009F2F27" w:rsidRDefault="00E25ADA" w:rsidP="00E01692">
      <w:pPr>
        <w:pStyle w:val="paragraph"/>
        <w:numPr>
          <w:ilvl w:val="0"/>
          <w:numId w:val="4"/>
        </w:numPr>
        <w:spacing w:before="0" w:beforeAutospacing="0" w:after="0" w:afterAutospacing="0"/>
        <w:textAlignment w:val="baseline"/>
        <w:rPr>
          <w:rStyle w:val="eop"/>
          <w:rFonts w:asciiTheme="minorHAnsi" w:hAnsiTheme="minorHAnsi" w:cstheme="minorHAnsi"/>
          <w:sz w:val="22"/>
          <w:szCs w:val="22"/>
        </w:rPr>
      </w:pPr>
      <w:r w:rsidRPr="009F2F27">
        <w:rPr>
          <w:rStyle w:val="eop"/>
          <w:rFonts w:asciiTheme="minorHAnsi" w:hAnsiTheme="minorHAnsi" w:cstheme="minorHAnsi"/>
          <w:sz w:val="22"/>
          <w:szCs w:val="22"/>
        </w:rPr>
        <w:t xml:space="preserve">PGT programmes are all down on home, in line with national trends. Up slightly in </w:t>
      </w:r>
      <w:r w:rsidR="00E01692" w:rsidRPr="009F2F27">
        <w:rPr>
          <w:rStyle w:val="eop"/>
          <w:rFonts w:asciiTheme="minorHAnsi" w:hAnsiTheme="minorHAnsi" w:cstheme="minorHAnsi"/>
          <w:sz w:val="22"/>
          <w:szCs w:val="22"/>
        </w:rPr>
        <w:t>I</w:t>
      </w:r>
      <w:r w:rsidRPr="009F2F27">
        <w:rPr>
          <w:rStyle w:val="eop"/>
          <w:rFonts w:asciiTheme="minorHAnsi" w:hAnsiTheme="minorHAnsi" w:cstheme="minorHAnsi"/>
          <w:sz w:val="22"/>
          <w:szCs w:val="22"/>
        </w:rPr>
        <w:t>nternational but not at level to make up for missing home students.</w:t>
      </w:r>
      <w:r w:rsidR="00E01692" w:rsidRPr="009F2F27">
        <w:rPr>
          <w:rStyle w:val="eop"/>
          <w:rFonts w:asciiTheme="minorHAnsi" w:hAnsiTheme="minorHAnsi" w:cstheme="minorHAnsi"/>
          <w:sz w:val="22"/>
          <w:szCs w:val="22"/>
        </w:rPr>
        <w:t xml:space="preserve"> The Admissions team are continuing to work on this by releasing additional offers.</w:t>
      </w:r>
    </w:p>
    <w:p w14:paraId="263BAFCE" w14:textId="77777777" w:rsidR="00E25ADA" w:rsidRPr="009F2F27" w:rsidRDefault="00E25ADA" w:rsidP="00E01692">
      <w:pPr>
        <w:pStyle w:val="paragraph"/>
        <w:numPr>
          <w:ilvl w:val="0"/>
          <w:numId w:val="4"/>
        </w:numPr>
        <w:spacing w:before="0" w:beforeAutospacing="0" w:after="0" w:afterAutospacing="0"/>
        <w:textAlignment w:val="baseline"/>
        <w:rPr>
          <w:rStyle w:val="eop"/>
          <w:rFonts w:asciiTheme="minorHAnsi" w:hAnsiTheme="minorHAnsi" w:cstheme="minorHAnsi"/>
          <w:sz w:val="22"/>
          <w:szCs w:val="22"/>
        </w:rPr>
      </w:pPr>
      <w:r w:rsidRPr="009F2F27">
        <w:rPr>
          <w:rStyle w:val="eop"/>
          <w:rFonts w:asciiTheme="minorHAnsi" w:hAnsiTheme="minorHAnsi" w:cstheme="minorHAnsi"/>
          <w:sz w:val="22"/>
          <w:szCs w:val="22"/>
        </w:rPr>
        <w:t>Down o</w:t>
      </w:r>
      <w:r w:rsidR="00A92114" w:rsidRPr="009F2F27">
        <w:rPr>
          <w:rStyle w:val="eop"/>
          <w:rFonts w:asciiTheme="minorHAnsi" w:hAnsiTheme="minorHAnsi" w:cstheme="minorHAnsi"/>
          <w:sz w:val="22"/>
          <w:szCs w:val="22"/>
        </w:rPr>
        <w:t>n ITE</w:t>
      </w:r>
      <w:r w:rsidR="00E01692" w:rsidRPr="009F2F27">
        <w:rPr>
          <w:rStyle w:val="eop"/>
          <w:rFonts w:asciiTheme="minorHAnsi" w:hAnsiTheme="minorHAnsi" w:cstheme="minorHAnsi"/>
          <w:sz w:val="22"/>
          <w:szCs w:val="22"/>
        </w:rPr>
        <w:t xml:space="preserve">, at 30% across the board against the 50% that is nationally trending. </w:t>
      </w:r>
      <w:r w:rsidR="00A92114" w:rsidRPr="009F2F27">
        <w:rPr>
          <w:rStyle w:val="eop"/>
          <w:rFonts w:asciiTheme="minorHAnsi" w:hAnsiTheme="minorHAnsi" w:cstheme="minorHAnsi"/>
          <w:sz w:val="22"/>
          <w:szCs w:val="22"/>
        </w:rPr>
        <w:t>SJ has looked into ways of recruiting additional international students</w:t>
      </w:r>
      <w:r w:rsidR="00E01692" w:rsidRPr="009F2F27">
        <w:rPr>
          <w:rStyle w:val="eop"/>
          <w:rFonts w:asciiTheme="minorHAnsi" w:hAnsiTheme="minorHAnsi" w:cstheme="minorHAnsi"/>
          <w:sz w:val="22"/>
          <w:szCs w:val="22"/>
        </w:rPr>
        <w:t xml:space="preserve"> and a clear plan will be put in place.</w:t>
      </w:r>
    </w:p>
    <w:p w14:paraId="5AD446E1" w14:textId="27D975AD" w:rsidR="00E01692" w:rsidRPr="009F2F27" w:rsidRDefault="00F500B1" w:rsidP="00E01692">
      <w:pPr>
        <w:pStyle w:val="paragraph"/>
        <w:numPr>
          <w:ilvl w:val="0"/>
          <w:numId w:val="4"/>
        </w:numPr>
        <w:spacing w:before="0" w:beforeAutospacing="0" w:after="0" w:afterAutospacing="0"/>
        <w:textAlignment w:val="baseline"/>
        <w:rPr>
          <w:rStyle w:val="eop"/>
          <w:rFonts w:asciiTheme="minorHAnsi" w:hAnsiTheme="minorHAnsi" w:cstheme="minorHAnsi"/>
          <w:sz w:val="22"/>
          <w:szCs w:val="22"/>
        </w:rPr>
      </w:pPr>
      <w:r w:rsidRPr="009F2F27">
        <w:rPr>
          <w:rStyle w:val="eop"/>
          <w:rFonts w:asciiTheme="minorHAnsi" w:hAnsiTheme="minorHAnsi" w:cstheme="minorHAnsi"/>
          <w:sz w:val="22"/>
          <w:szCs w:val="22"/>
        </w:rPr>
        <w:t>The Power BI data is</w:t>
      </w:r>
      <w:r w:rsidR="00F81E90">
        <w:rPr>
          <w:rStyle w:val="eop"/>
          <w:rFonts w:asciiTheme="minorHAnsi" w:hAnsiTheme="minorHAnsi" w:cstheme="minorHAnsi"/>
          <w:sz w:val="22"/>
          <w:szCs w:val="22"/>
        </w:rPr>
        <w:t xml:space="preserve"> not currently an up to date source</w:t>
      </w:r>
      <w:r w:rsidRPr="009F2F27">
        <w:rPr>
          <w:rStyle w:val="eop"/>
          <w:rFonts w:asciiTheme="minorHAnsi" w:hAnsiTheme="minorHAnsi" w:cstheme="minorHAnsi"/>
          <w:sz w:val="22"/>
          <w:szCs w:val="22"/>
        </w:rPr>
        <w:t xml:space="preserve"> </w:t>
      </w:r>
      <w:r w:rsidR="00E01692" w:rsidRPr="009F2F27">
        <w:rPr>
          <w:rStyle w:val="eop"/>
          <w:rFonts w:asciiTheme="minorHAnsi" w:hAnsiTheme="minorHAnsi" w:cstheme="minorHAnsi"/>
          <w:sz w:val="22"/>
          <w:szCs w:val="22"/>
        </w:rPr>
        <w:t xml:space="preserve">it was advised that this </w:t>
      </w:r>
      <w:r w:rsidRPr="009F2F27">
        <w:rPr>
          <w:rStyle w:val="eop"/>
          <w:rFonts w:asciiTheme="minorHAnsi" w:hAnsiTheme="minorHAnsi" w:cstheme="minorHAnsi"/>
          <w:sz w:val="22"/>
          <w:szCs w:val="22"/>
        </w:rPr>
        <w:t xml:space="preserve">cannot be kept up to date over the Summer. </w:t>
      </w:r>
      <w:r w:rsidR="00E01692" w:rsidRPr="009F2F27">
        <w:rPr>
          <w:rStyle w:val="eop"/>
          <w:rFonts w:asciiTheme="minorHAnsi" w:hAnsiTheme="minorHAnsi" w:cstheme="minorHAnsi"/>
          <w:sz w:val="22"/>
          <w:szCs w:val="22"/>
        </w:rPr>
        <w:t>This raises questions around the channels of communication and HoDs would like to be part of the strategic decisions.</w:t>
      </w:r>
    </w:p>
    <w:p w14:paraId="1CB005CD" w14:textId="77777777" w:rsidR="00E01692" w:rsidRPr="009F2F27" w:rsidRDefault="00E01692" w:rsidP="00E01692">
      <w:pPr>
        <w:pStyle w:val="paragraph"/>
        <w:numPr>
          <w:ilvl w:val="0"/>
          <w:numId w:val="4"/>
        </w:numPr>
        <w:spacing w:before="0" w:beforeAutospacing="0" w:after="0" w:afterAutospacing="0"/>
        <w:textAlignment w:val="baseline"/>
        <w:rPr>
          <w:rStyle w:val="eop"/>
          <w:rFonts w:asciiTheme="minorHAnsi" w:hAnsiTheme="minorHAnsi" w:cstheme="minorHAnsi"/>
          <w:sz w:val="22"/>
          <w:szCs w:val="22"/>
        </w:rPr>
      </w:pPr>
      <w:r w:rsidRPr="009F2F27">
        <w:rPr>
          <w:rStyle w:val="eop"/>
          <w:rFonts w:asciiTheme="minorHAnsi" w:hAnsiTheme="minorHAnsi" w:cstheme="minorHAnsi"/>
          <w:sz w:val="22"/>
          <w:szCs w:val="22"/>
        </w:rPr>
        <w:t>Summer 2022 will be uncertai</w:t>
      </w:r>
      <w:r w:rsidR="00F500B1" w:rsidRPr="009F2F27">
        <w:rPr>
          <w:rStyle w:val="eop"/>
          <w:rFonts w:asciiTheme="minorHAnsi" w:hAnsiTheme="minorHAnsi" w:cstheme="minorHAnsi"/>
          <w:sz w:val="22"/>
          <w:szCs w:val="22"/>
        </w:rPr>
        <w:t>n terms of recruitment, particularly on a PGT level.</w:t>
      </w:r>
    </w:p>
    <w:p w14:paraId="27DB37B5" w14:textId="77777777" w:rsidR="00E01692" w:rsidRPr="009F2F27" w:rsidRDefault="00E01692" w:rsidP="00E01692">
      <w:pPr>
        <w:pStyle w:val="paragraph"/>
        <w:spacing w:before="0" w:beforeAutospacing="0" w:after="0" w:afterAutospacing="0"/>
        <w:ind w:left="1080"/>
        <w:textAlignment w:val="baseline"/>
        <w:rPr>
          <w:rStyle w:val="eop"/>
          <w:rFonts w:asciiTheme="minorHAnsi" w:hAnsiTheme="minorHAnsi" w:cstheme="minorHAnsi"/>
          <w:sz w:val="22"/>
          <w:szCs w:val="22"/>
        </w:rPr>
      </w:pPr>
    </w:p>
    <w:p w14:paraId="1FF4D101" w14:textId="77777777" w:rsidR="00F500B1" w:rsidRPr="009F2F27" w:rsidRDefault="00E01692" w:rsidP="001D17A0">
      <w:pPr>
        <w:pStyle w:val="paragraph"/>
        <w:spacing w:before="0" w:beforeAutospacing="0" w:after="0" w:afterAutospacing="0"/>
        <w:ind w:left="720"/>
        <w:textAlignment w:val="baseline"/>
        <w:rPr>
          <w:rStyle w:val="eop"/>
          <w:rFonts w:asciiTheme="minorHAnsi" w:hAnsiTheme="minorHAnsi" w:cstheme="minorHAnsi"/>
          <w:sz w:val="22"/>
          <w:szCs w:val="22"/>
        </w:rPr>
      </w:pPr>
      <w:r w:rsidRPr="009F2F27">
        <w:rPr>
          <w:rStyle w:val="eop"/>
          <w:rFonts w:asciiTheme="minorHAnsi" w:hAnsiTheme="minorHAnsi" w:cstheme="minorHAnsi"/>
          <w:sz w:val="22"/>
          <w:szCs w:val="22"/>
        </w:rPr>
        <w:t>The latest date that I</w:t>
      </w:r>
      <w:r w:rsidR="00F500B1" w:rsidRPr="009F2F27">
        <w:rPr>
          <w:rStyle w:val="eop"/>
          <w:rFonts w:asciiTheme="minorHAnsi" w:hAnsiTheme="minorHAnsi" w:cstheme="minorHAnsi"/>
          <w:sz w:val="22"/>
          <w:szCs w:val="22"/>
        </w:rPr>
        <w:t>nternational students can arrive this year is October 10</w:t>
      </w:r>
      <w:r w:rsidR="00F500B1" w:rsidRPr="009F2F27">
        <w:rPr>
          <w:rStyle w:val="eop"/>
          <w:rFonts w:asciiTheme="minorHAnsi" w:hAnsiTheme="minorHAnsi" w:cstheme="minorHAnsi"/>
          <w:sz w:val="22"/>
          <w:szCs w:val="22"/>
          <w:vertAlign w:val="superscript"/>
        </w:rPr>
        <w:t>th</w:t>
      </w:r>
      <w:r w:rsidR="00F500B1" w:rsidRPr="009F2F27">
        <w:rPr>
          <w:rStyle w:val="eop"/>
          <w:rFonts w:asciiTheme="minorHAnsi" w:hAnsiTheme="minorHAnsi" w:cstheme="minorHAnsi"/>
          <w:sz w:val="22"/>
          <w:szCs w:val="22"/>
        </w:rPr>
        <w:t xml:space="preserve"> 2022.</w:t>
      </w:r>
      <w:r w:rsidRPr="009F2F27">
        <w:rPr>
          <w:rStyle w:val="eop"/>
          <w:rFonts w:asciiTheme="minorHAnsi" w:hAnsiTheme="minorHAnsi" w:cstheme="minorHAnsi"/>
          <w:sz w:val="22"/>
          <w:szCs w:val="22"/>
        </w:rPr>
        <w:t xml:space="preserve"> </w:t>
      </w:r>
      <w:r w:rsidR="00F500B1" w:rsidRPr="009F2F27">
        <w:rPr>
          <w:rStyle w:val="eop"/>
          <w:rFonts w:asciiTheme="minorHAnsi" w:hAnsiTheme="minorHAnsi" w:cstheme="minorHAnsi"/>
          <w:sz w:val="22"/>
          <w:szCs w:val="22"/>
        </w:rPr>
        <w:t>There will be a challen</w:t>
      </w:r>
      <w:r w:rsidRPr="009F2F27">
        <w:rPr>
          <w:rStyle w:val="eop"/>
          <w:rFonts w:asciiTheme="minorHAnsi" w:hAnsiTheme="minorHAnsi" w:cstheme="minorHAnsi"/>
          <w:sz w:val="22"/>
          <w:szCs w:val="22"/>
        </w:rPr>
        <w:t>ge on Chinese students arriving in the UK,</w:t>
      </w:r>
      <w:r w:rsidR="00F500B1" w:rsidRPr="009F2F27">
        <w:rPr>
          <w:rStyle w:val="eop"/>
          <w:rFonts w:asciiTheme="minorHAnsi" w:hAnsiTheme="minorHAnsi" w:cstheme="minorHAnsi"/>
          <w:sz w:val="22"/>
          <w:szCs w:val="22"/>
        </w:rPr>
        <w:t xml:space="preserve"> despite there not bei</w:t>
      </w:r>
      <w:r w:rsidRPr="009F2F27">
        <w:rPr>
          <w:rStyle w:val="eop"/>
          <w:rFonts w:asciiTheme="minorHAnsi" w:hAnsiTheme="minorHAnsi" w:cstheme="minorHAnsi"/>
          <w:sz w:val="22"/>
          <w:szCs w:val="22"/>
        </w:rPr>
        <w:t xml:space="preserve">ng a lockdown which may cause some </w:t>
      </w:r>
      <w:r w:rsidR="00F500B1" w:rsidRPr="009F2F27">
        <w:rPr>
          <w:rStyle w:val="eop"/>
          <w:rFonts w:asciiTheme="minorHAnsi" w:hAnsiTheme="minorHAnsi" w:cstheme="minorHAnsi"/>
          <w:sz w:val="22"/>
          <w:szCs w:val="22"/>
        </w:rPr>
        <w:t>attrition.</w:t>
      </w:r>
    </w:p>
    <w:p w14:paraId="0E02DA53" w14:textId="77777777" w:rsidR="00F500B1" w:rsidRPr="009F2F27" w:rsidRDefault="00F500B1" w:rsidP="00E25ADA">
      <w:pPr>
        <w:pStyle w:val="paragraph"/>
        <w:spacing w:before="0" w:beforeAutospacing="0" w:after="0" w:afterAutospacing="0"/>
        <w:ind w:left="720"/>
        <w:textAlignment w:val="baseline"/>
        <w:rPr>
          <w:rStyle w:val="eop"/>
          <w:rFonts w:asciiTheme="minorHAnsi" w:hAnsiTheme="minorHAnsi" w:cstheme="minorHAnsi"/>
          <w:sz w:val="22"/>
          <w:szCs w:val="22"/>
        </w:rPr>
      </w:pPr>
    </w:p>
    <w:p w14:paraId="1E7E5628" w14:textId="77777777" w:rsidR="00E01692" w:rsidRPr="009F2F27" w:rsidRDefault="00E01692" w:rsidP="00E25ADA">
      <w:pPr>
        <w:pStyle w:val="paragraph"/>
        <w:spacing w:before="0" w:beforeAutospacing="0" w:after="0" w:afterAutospacing="0"/>
        <w:ind w:left="720"/>
        <w:textAlignment w:val="baseline"/>
        <w:rPr>
          <w:rStyle w:val="eop"/>
          <w:rFonts w:asciiTheme="minorHAnsi" w:hAnsiTheme="minorHAnsi" w:cstheme="minorHAnsi"/>
          <w:b/>
          <w:sz w:val="22"/>
          <w:szCs w:val="22"/>
        </w:rPr>
      </w:pPr>
      <w:r w:rsidRPr="009F2F27">
        <w:rPr>
          <w:rStyle w:val="eop"/>
          <w:rFonts w:asciiTheme="minorHAnsi" w:hAnsiTheme="minorHAnsi" w:cstheme="minorHAnsi"/>
          <w:b/>
          <w:sz w:val="22"/>
          <w:szCs w:val="22"/>
        </w:rPr>
        <w:t>Action KH to speak with Emma Rose on back up for A&amp;A in Tania’s absence.</w:t>
      </w:r>
    </w:p>
    <w:p w14:paraId="6FBBF241" w14:textId="77777777" w:rsidR="00E01692" w:rsidRPr="009F2F27" w:rsidRDefault="00E01692" w:rsidP="00E25ADA">
      <w:pPr>
        <w:pStyle w:val="paragraph"/>
        <w:spacing w:before="0" w:beforeAutospacing="0" w:after="0" w:afterAutospacing="0"/>
        <w:ind w:left="720"/>
        <w:textAlignment w:val="baseline"/>
        <w:rPr>
          <w:rStyle w:val="normaltextrun"/>
          <w:rFonts w:asciiTheme="minorHAnsi" w:hAnsiTheme="minorHAnsi" w:cstheme="minorHAnsi"/>
          <w:color w:val="000000"/>
          <w:sz w:val="22"/>
          <w:szCs w:val="22"/>
          <w:shd w:val="clear" w:color="auto" w:fill="FFFFFF"/>
        </w:rPr>
      </w:pPr>
    </w:p>
    <w:p w14:paraId="18498A85" w14:textId="77777777" w:rsidR="001D17A0" w:rsidRPr="009F2F27" w:rsidRDefault="001D17A0" w:rsidP="00E25ADA">
      <w:pPr>
        <w:pStyle w:val="paragraph"/>
        <w:spacing w:before="0" w:beforeAutospacing="0" w:after="0" w:afterAutospacing="0"/>
        <w:ind w:left="720"/>
        <w:textAlignment w:val="baseline"/>
        <w:rPr>
          <w:rStyle w:val="eop"/>
          <w:rFonts w:asciiTheme="minorHAnsi" w:hAnsiTheme="minorHAnsi" w:cstheme="minorHAnsi"/>
          <w:sz w:val="22"/>
          <w:szCs w:val="22"/>
        </w:rPr>
      </w:pPr>
      <w:r w:rsidRPr="009F2F27">
        <w:rPr>
          <w:rStyle w:val="eop"/>
          <w:rFonts w:asciiTheme="minorHAnsi" w:hAnsiTheme="minorHAnsi" w:cstheme="minorHAnsi"/>
          <w:sz w:val="22"/>
          <w:szCs w:val="22"/>
        </w:rPr>
        <w:t xml:space="preserve">It was also agreed that bringing in Senior Tutors at late notice to cover the extra applications of students was not ideal therefore, this should be assessed in mid-August. </w:t>
      </w:r>
    </w:p>
    <w:p w14:paraId="5853E12A" w14:textId="77777777" w:rsidR="00E01692" w:rsidRPr="009F2F27" w:rsidRDefault="00E01692" w:rsidP="00E25ADA">
      <w:pPr>
        <w:pStyle w:val="paragraph"/>
        <w:spacing w:before="0" w:beforeAutospacing="0" w:after="0" w:afterAutospacing="0"/>
        <w:ind w:left="720"/>
        <w:textAlignment w:val="baseline"/>
        <w:rPr>
          <w:rStyle w:val="eop"/>
          <w:rFonts w:asciiTheme="minorHAnsi" w:hAnsiTheme="minorHAnsi" w:cstheme="minorHAnsi"/>
          <w:sz w:val="22"/>
          <w:szCs w:val="22"/>
        </w:rPr>
      </w:pPr>
      <w:r w:rsidRPr="009F2F27">
        <w:rPr>
          <w:rStyle w:val="eop"/>
          <w:rFonts w:asciiTheme="minorHAnsi" w:hAnsiTheme="minorHAnsi" w:cstheme="minorHAnsi"/>
          <w:sz w:val="22"/>
          <w:szCs w:val="22"/>
        </w:rPr>
        <w:t> </w:t>
      </w:r>
    </w:p>
    <w:p w14:paraId="24F1E1B9" w14:textId="77777777" w:rsidR="00F500B1" w:rsidRPr="009F2F27" w:rsidRDefault="001D17A0" w:rsidP="001D17A0">
      <w:pPr>
        <w:pStyle w:val="paragraph"/>
        <w:spacing w:before="0" w:beforeAutospacing="0" w:after="0" w:afterAutospacing="0"/>
        <w:ind w:left="720"/>
        <w:textAlignment w:val="baseline"/>
        <w:rPr>
          <w:rStyle w:val="eop"/>
          <w:rFonts w:asciiTheme="minorHAnsi" w:hAnsiTheme="minorHAnsi" w:cstheme="minorHAnsi"/>
          <w:sz w:val="22"/>
          <w:szCs w:val="22"/>
        </w:rPr>
      </w:pPr>
      <w:r w:rsidRPr="009F2F27">
        <w:rPr>
          <w:rStyle w:val="eop"/>
          <w:rFonts w:asciiTheme="minorHAnsi" w:hAnsiTheme="minorHAnsi" w:cstheme="minorHAnsi"/>
          <w:sz w:val="22"/>
          <w:szCs w:val="22"/>
        </w:rPr>
        <w:t>JS advised that</w:t>
      </w:r>
      <w:r w:rsidR="00F500B1" w:rsidRPr="009F2F27">
        <w:rPr>
          <w:rStyle w:val="eop"/>
          <w:rFonts w:asciiTheme="minorHAnsi" w:hAnsiTheme="minorHAnsi" w:cstheme="minorHAnsi"/>
          <w:sz w:val="22"/>
          <w:szCs w:val="22"/>
        </w:rPr>
        <w:t xml:space="preserve"> of July 13</w:t>
      </w:r>
      <w:r w:rsidR="00F500B1" w:rsidRPr="009F2F27">
        <w:rPr>
          <w:rStyle w:val="eop"/>
          <w:rFonts w:asciiTheme="minorHAnsi" w:hAnsiTheme="minorHAnsi" w:cstheme="minorHAnsi"/>
          <w:sz w:val="22"/>
          <w:szCs w:val="22"/>
          <w:vertAlign w:val="superscript"/>
        </w:rPr>
        <w:t>th</w:t>
      </w:r>
      <w:r w:rsidRPr="009F2F27">
        <w:rPr>
          <w:rStyle w:val="eop"/>
          <w:rFonts w:asciiTheme="minorHAnsi" w:hAnsiTheme="minorHAnsi" w:cstheme="minorHAnsi"/>
          <w:sz w:val="22"/>
          <w:szCs w:val="22"/>
        </w:rPr>
        <w:t xml:space="preserve"> 2022, t</w:t>
      </w:r>
      <w:r w:rsidR="00F500B1" w:rsidRPr="009F2F27">
        <w:rPr>
          <w:rStyle w:val="eop"/>
          <w:rFonts w:asciiTheme="minorHAnsi" w:hAnsiTheme="minorHAnsi" w:cstheme="minorHAnsi"/>
          <w:sz w:val="22"/>
          <w:szCs w:val="22"/>
        </w:rPr>
        <w:t xml:space="preserve">here is </w:t>
      </w:r>
      <w:r w:rsidRPr="009F2F27">
        <w:rPr>
          <w:rStyle w:val="eop"/>
          <w:rFonts w:asciiTheme="minorHAnsi" w:hAnsiTheme="minorHAnsi" w:cstheme="minorHAnsi"/>
          <w:sz w:val="22"/>
          <w:szCs w:val="22"/>
        </w:rPr>
        <w:t xml:space="preserve">will be no dual or mitigating circumstances </w:t>
      </w:r>
      <w:r w:rsidR="00F500B1" w:rsidRPr="009F2F27">
        <w:rPr>
          <w:rStyle w:val="eop"/>
          <w:rFonts w:asciiTheme="minorHAnsi" w:hAnsiTheme="minorHAnsi" w:cstheme="minorHAnsi"/>
          <w:sz w:val="22"/>
          <w:szCs w:val="22"/>
        </w:rPr>
        <w:t>options available</w:t>
      </w:r>
      <w:r w:rsidR="00A076BA">
        <w:rPr>
          <w:rStyle w:val="eop"/>
          <w:rFonts w:asciiTheme="minorHAnsi" w:hAnsiTheme="minorHAnsi" w:cstheme="minorHAnsi"/>
          <w:sz w:val="22"/>
          <w:szCs w:val="22"/>
        </w:rPr>
        <w:t xml:space="preserve"> to students</w:t>
      </w:r>
      <w:r w:rsidR="00F500B1" w:rsidRPr="009F2F27">
        <w:rPr>
          <w:rStyle w:val="eop"/>
          <w:rFonts w:asciiTheme="minorHAnsi" w:hAnsiTheme="minorHAnsi" w:cstheme="minorHAnsi"/>
          <w:sz w:val="22"/>
          <w:szCs w:val="22"/>
        </w:rPr>
        <w:t>.</w:t>
      </w:r>
      <w:r w:rsidRPr="009F2F27">
        <w:rPr>
          <w:rStyle w:val="eop"/>
          <w:rFonts w:asciiTheme="minorHAnsi" w:hAnsiTheme="minorHAnsi" w:cstheme="minorHAnsi"/>
          <w:sz w:val="22"/>
          <w:szCs w:val="22"/>
        </w:rPr>
        <w:t xml:space="preserve"> This may only change if there is a large scale lockdown in China however, this seems unlikely at present. </w:t>
      </w:r>
    </w:p>
    <w:p w14:paraId="6E6D4B66" w14:textId="77777777" w:rsidR="00F500B1" w:rsidRPr="009F2F27" w:rsidRDefault="00F500B1" w:rsidP="00E25ADA">
      <w:pPr>
        <w:pStyle w:val="paragraph"/>
        <w:spacing w:before="0" w:beforeAutospacing="0" w:after="0" w:afterAutospacing="0"/>
        <w:ind w:left="720"/>
        <w:textAlignment w:val="baseline"/>
        <w:rPr>
          <w:rStyle w:val="eop"/>
          <w:rFonts w:asciiTheme="minorHAnsi" w:hAnsiTheme="minorHAnsi" w:cstheme="minorHAnsi"/>
          <w:sz w:val="22"/>
          <w:szCs w:val="22"/>
        </w:rPr>
      </w:pPr>
    </w:p>
    <w:p w14:paraId="71F2760C" w14:textId="5C842990" w:rsidR="001D17A0" w:rsidRPr="009F2F27" w:rsidRDefault="001D17A0" w:rsidP="00E5154C">
      <w:pPr>
        <w:pStyle w:val="paragraph"/>
        <w:spacing w:before="0" w:beforeAutospacing="0" w:after="0" w:afterAutospacing="0"/>
        <w:ind w:left="720"/>
        <w:textAlignment w:val="baseline"/>
        <w:rPr>
          <w:rStyle w:val="eop"/>
          <w:rFonts w:asciiTheme="minorHAnsi" w:hAnsiTheme="minorHAnsi" w:cstheme="minorHAnsi"/>
          <w:sz w:val="22"/>
          <w:szCs w:val="22"/>
        </w:rPr>
      </w:pPr>
      <w:r w:rsidRPr="009F2F27">
        <w:rPr>
          <w:rStyle w:val="eop"/>
          <w:rFonts w:asciiTheme="minorHAnsi" w:hAnsiTheme="minorHAnsi" w:cstheme="minorHAnsi"/>
          <w:sz w:val="22"/>
          <w:szCs w:val="22"/>
        </w:rPr>
        <w:t>Mark Ba</w:t>
      </w:r>
      <w:r w:rsidR="00E5154C">
        <w:rPr>
          <w:rStyle w:val="eop"/>
          <w:rFonts w:asciiTheme="minorHAnsi" w:hAnsiTheme="minorHAnsi" w:cstheme="minorHAnsi"/>
          <w:sz w:val="22"/>
          <w:szCs w:val="22"/>
        </w:rPr>
        <w:t>ker</w:t>
      </w:r>
      <w:r w:rsidRPr="009F2F27">
        <w:rPr>
          <w:rStyle w:val="eop"/>
          <w:rFonts w:asciiTheme="minorHAnsi" w:hAnsiTheme="minorHAnsi" w:cstheme="minorHAnsi"/>
          <w:sz w:val="22"/>
          <w:szCs w:val="22"/>
        </w:rPr>
        <w:t xml:space="preserve"> (MB) informed the Committee that </w:t>
      </w:r>
      <w:r w:rsidR="00F500B1" w:rsidRPr="009F2F27">
        <w:rPr>
          <w:rStyle w:val="eop"/>
          <w:rFonts w:asciiTheme="minorHAnsi" w:hAnsiTheme="minorHAnsi" w:cstheme="minorHAnsi"/>
          <w:sz w:val="22"/>
          <w:szCs w:val="22"/>
        </w:rPr>
        <w:t xml:space="preserve">PEM are on target and extra offers have been given to international students. The issue </w:t>
      </w:r>
      <w:r w:rsidRPr="009F2F27">
        <w:rPr>
          <w:rStyle w:val="eop"/>
          <w:rFonts w:asciiTheme="minorHAnsi" w:hAnsiTheme="minorHAnsi" w:cstheme="minorHAnsi"/>
          <w:sz w:val="22"/>
          <w:szCs w:val="22"/>
        </w:rPr>
        <w:t xml:space="preserve">remains that there are senior tutors in place until the end of October 2022 and these cannot be kept on if the </w:t>
      </w:r>
      <w:r w:rsidRPr="009F2F27">
        <w:rPr>
          <w:rStyle w:val="eop"/>
          <w:rFonts w:asciiTheme="minorHAnsi" w:hAnsiTheme="minorHAnsi" w:cstheme="minorHAnsi"/>
          <w:sz w:val="22"/>
          <w:szCs w:val="22"/>
        </w:rPr>
        <w:lastRenderedPageBreak/>
        <w:t xml:space="preserve">student numbers stay the same however, if numbers increase then SEED won’t have enough tutors. </w:t>
      </w:r>
    </w:p>
    <w:p w14:paraId="7DA79D12" w14:textId="77777777" w:rsidR="001D17A0" w:rsidRPr="009F2F27" w:rsidRDefault="001D17A0" w:rsidP="00E25ADA">
      <w:pPr>
        <w:pStyle w:val="paragraph"/>
        <w:spacing w:before="0" w:beforeAutospacing="0" w:after="0" w:afterAutospacing="0"/>
        <w:ind w:left="720"/>
        <w:textAlignment w:val="baseline"/>
        <w:rPr>
          <w:rStyle w:val="eop"/>
          <w:rFonts w:asciiTheme="minorHAnsi" w:hAnsiTheme="minorHAnsi" w:cstheme="minorHAnsi"/>
          <w:sz w:val="22"/>
          <w:szCs w:val="22"/>
        </w:rPr>
      </w:pPr>
    </w:p>
    <w:p w14:paraId="2241BF57" w14:textId="77777777" w:rsidR="003D5ADB" w:rsidRPr="009F2F27" w:rsidRDefault="001D17A0" w:rsidP="001D17A0">
      <w:pPr>
        <w:pStyle w:val="paragraph"/>
        <w:spacing w:before="0" w:beforeAutospacing="0" w:after="0" w:afterAutospacing="0"/>
        <w:ind w:left="720"/>
        <w:textAlignment w:val="baseline"/>
        <w:rPr>
          <w:rStyle w:val="eop"/>
          <w:rFonts w:asciiTheme="minorHAnsi" w:hAnsiTheme="minorHAnsi" w:cstheme="minorHAnsi"/>
          <w:sz w:val="22"/>
          <w:szCs w:val="22"/>
        </w:rPr>
      </w:pPr>
      <w:r w:rsidRPr="009F2F27">
        <w:rPr>
          <w:rStyle w:val="eop"/>
          <w:rFonts w:asciiTheme="minorHAnsi" w:hAnsiTheme="minorHAnsi" w:cstheme="minorHAnsi"/>
          <w:sz w:val="22"/>
          <w:szCs w:val="22"/>
        </w:rPr>
        <w:t>The first</w:t>
      </w:r>
      <w:r w:rsidR="003D5ADB" w:rsidRPr="009F2F27">
        <w:rPr>
          <w:rStyle w:val="eop"/>
          <w:rFonts w:asciiTheme="minorHAnsi" w:hAnsiTheme="minorHAnsi" w:cstheme="minorHAnsi"/>
          <w:sz w:val="22"/>
          <w:szCs w:val="22"/>
        </w:rPr>
        <w:t xml:space="preserve"> SRAC in </w:t>
      </w:r>
      <w:r w:rsidRPr="009F2F27">
        <w:rPr>
          <w:rStyle w:val="eop"/>
          <w:rFonts w:asciiTheme="minorHAnsi" w:hAnsiTheme="minorHAnsi" w:cstheme="minorHAnsi"/>
          <w:sz w:val="22"/>
          <w:szCs w:val="22"/>
        </w:rPr>
        <w:t>the 2022/23</w:t>
      </w:r>
      <w:r w:rsidR="003D5ADB" w:rsidRPr="009F2F27">
        <w:rPr>
          <w:rStyle w:val="eop"/>
          <w:rFonts w:asciiTheme="minorHAnsi" w:hAnsiTheme="minorHAnsi" w:cstheme="minorHAnsi"/>
          <w:sz w:val="22"/>
          <w:szCs w:val="22"/>
        </w:rPr>
        <w:t xml:space="preserve"> academic year </w:t>
      </w:r>
      <w:r w:rsidRPr="009F2F27">
        <w:rPr>
          <w:rStyle w:val="eop"/>
          <w:rFonts w:asciiTheme="minorHAnsi" w:hAnsiTheme="minorHAnsi" w:cstheme="minorHAnsi"/>
          <w:sz w:val="22"/>
          <w:szCs w:val="22"/>
        </w:rPr>
        <w:t>will discuss strategy and JS questioned whether it may be appropriate to invite Tania Smith (TS)</w:t>
      </w:r>
      <w:r w:rsidR="003D5ADB" w:rsidRPr="009F2F27">
        <w:rPr>
          <w:rStyle w:val="eop"/>
          <w:rFonts w:asciiTheme="minorHAnsi" w:hAnsiTheme="minorHAnsi" w:cstheme="minorHAnsi"/>
          <w:sz w:val="22"/>
          <w:szCs w:val="22"/>
        </w:rPr>
        <w:t xml:space="preserve"> to advise on what it looks like going forward in terms of staffing</w:t>
      </w:r>
      <w:r w:rsidRPr="009F2F27">
        <w:rPr>
          <w:rStyle w:val="eop"/>
          <w:rFonts w:asciiTheme="minorHAnsi" w:hAnsiTheme="minorHAnsi" w:cstheme="minorHAnsi"/>
          <w:sz w:val="22"/>
          <w:szCs w:val="22"/>
        </w:rPr>
        <w:t xml:space="preserve"> and systems and</w:t>
      </w:r>
      <w:r w:rsidR="003D5ADB" w:rsidRPr="009F2F27">
        <w:rPr>
          <w:rStyle w:val="eop"/>
          <w:rFonts w:asciiTheme="minorHAnsi" w:hAnsiTheme="minorHAnsi" w:cstheme="minorHAnsi"/>
          <w:sz w:val="22"/>
          <w:szCs w:val="22"/>
        </w:rPr>
        <w:t xml:space="preserve"> processes in the year ahead. </w:t>
      </w:r>
      <w:r w:rsidRPr="009F2F27">
        <w:rPr>
          <w:rStyle w:val="eop"/>
          <w:rFonts w:asciiTheme="minorHAnsi" w:hAnsiTheme="minorHAnsi" w:cstheme="minorHAnsi"/>
          <w:sz w:val="22"/>
          <w:szCs w:val="22"/>
        </w:rPr>
        <w:t>This</w:t>
      </w:r>
      <w:r w:rsidR="003D5ADB" w:rsidRPr="009F2F27">
        <w:rPr>
          <w:rStyle w:val="eop"/>
          <w:rFonts w:asciiTheme="minorHAnsi" w:hAnsiTheme="minorHAnsi" w:cstheme="minorHAnsi"/>
          <w:sz w:val="22"/>
          <w:szCs w:val="22"/>
        </w:rPr>
        <w:t xml:space="preserve"> may </w:t>
      </w:r>
      <w:r w:rsidRPr="009F2F27">
        <w:rPr>
          <w:rStyle w:val="eop"/>
          <w:rFonts w:asciiTheme="minorHAnsi" w:hAnsiTheme="minorHAnsi" w:cstheme="minorHAnsi"/>
          <w:sz w:val="22"/>
          <w:szCs w:val="22"/>
        </w:rPr>
        <w:t>allow SEED to</w:t>
      </w:r>
      <w:r w:rsidR="003D5ADB" w:rsidRPr="009F2F27">
        <w:rPr>
          <w:rStyle w:val="eop"/>
          <w:rFonts w:asciiTheme="minorHAnsi" w:hAnsiTheme="minorHAnsi" w:cstheme="minorHAnsi"/>
          <w:sz w:val="22"/>
          <w:szCs w:val="22"/>
        </w:rPr>
        <w:t xml:space="preserve"> reaffirm successful processes for example, the relationship between admissions and HoDs. </w:t>
      </w:r>
      <w:r w:rsidRPr="009F2F27">
        <w:rPr>
          <w:rStyle w:val="eop"/>
          <w:rFonts w:asciiTheme="minorHAnsi" w:hAnsiTheme="minorHAnsi" w:cstheme="minorHAnsi"/>
          <w:sz w:val="22"/>
          <w:szCs w:val="22"/>
        </w:rPr>
        <w:t>It was greed that TS</w:t>
      </w:r>
      <w:r w:rsidR="003D5ADB" w:rsidRPr="009F2F27">
        <w:rPr>
          <w:rStyle w:val="eop"/>
          <w:rFonts w:asciiTheme="minorHAnsi" w:hAnsiTheme="minorHAnsi" w:cstheme="minorHAnsi"/>
          <w:sz w:val="22"/>
          <w:szCs w:val="22"/>
        </w:rPr>
        <w:t xml:space="preserve"> and </w:t>
      </w:r>
      <w:r w:rsidRPr="009F2F27">
        <w:rPr>
          <w:rStyle w:val="eop"/>
          <w:rFonts w:asciiTheme="minorHAnsi" w:hAnsiTheme="minorHAnsi" w:cstheme="minorHAnsi"/>
          <w:sz w:val="22"/>
          <w:szCs w:val="22"/>
        </w:rPr>
        <w:t xml:space="preserve">all </w:t>
      </w:r>
      <w:r w:rsidR="003D5ADB" w:rsidRPr="009F2F27">
        <w:rPr>
          <w:rStyle w:val="eop"/>
          <w:rFonts w:asciiTheme="minorHAnsi" w:hAnsiTheme="minorHAnsi" w:cstheme="minorHAnsi"/>
          <w:sz w:val="22"/>
          <w:szCs w:val="22"/>
        </w:rPr>
        <w:t xml:space="preserve">HoDs should be invited to </w:t>
      </w:r>
      <w:r w:rsidRPr="009F2F27">
        <w:rPr>
          <w:rStyle w:val="eop"/>
          <w:rFonts w:asciiTheme="minorHAnsi" w:hAnsiTheme="minorHAnsi" w:cstheme="minorHAnsi"/>
          <w:sz w:val="22"/>
          <w:szCs w:val="22"/>
        </w:rPr>
        <w:t>SRAC</w:t>
      </w:r>
      <w:r w:rsidR="003D5ADB" w:rsidRPr="009F2F27">
        <w:rPr>
          <w:rStyle w:val="eop"/>
          <w:rFonts w:asciiTheme="minorHAnsi" w:hAnsiTheme="minorHAnsi" w:cstheme="minorHAnsi"/>
          <w:sz w:val="22"/>
          <w:szCs w:val="22"/>
        </w:rPr>
        <w:t>.</w:t>
      </w:r>
    </w:p>
    <w:p w14:paraId="4F563390" w14:textId="77777777" w:rsidR="005C6048" w:rsidRPr="009F2F27" w:rsidRDefault="005C6048" w:rsidP="005C6048">
      <w:pPr>
        <w:pStyle w:val="paragraph"/>
        <w:spacing w:before="0" w:beforeAutospacing="0" w:after="0" w:afterAutospacing="0"/>
        <w:ind w:left="720"/>
        <w:textAlignment w:val="baseline"/>
        <w:rPr>
          <w:rFonts w:asciiTheme="minorHAnsi" w:hAnsiTheme="minorHAnsi" w:cstheme="minorHAnsi"/>
          <w:sz w:val="22"/>
          <w:szCs w:val="22"/>
        </w:rPr>
      </w:pPr>
    </w:p>
    <w:p w14:paraId="3904F5AD" w14:textId="77777777" w:rsidR="005C6048" w:rsidRPr="009F2F27" w:rsidRDefault="005C6048" w:rsidP="005C6048">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9F2F27">
        <w:rPr>
          <w:rStyle w:val="normaltextrun"/>
          <w:rFonts w:asciiTheme="minorHAnsi" w:hAnsiTheme="minorHAnsi" w:cstheme="minorHAnsi"/>
          <w:b/>
          <w:bCs/>
          <w:sz w:val="22"/>
          <w:szCs w:val="22"/>
        </w:rPr>
        <w:t>Any other business</w:t>
      </w:r>
      <w:r w:rsidRPr="009F2F27">
        <w:rPr>
          <w:rStyle w:val="eop"/>
          <w:rFonts w:asciiTheme="minorHAnsi" w:hAnsiTheme="minorHAnsi" w:cstheme="minorHAnsi"/>
          <w:sz w:val="22"/>
          <w:szCs w:val="22"/>
        </w:rPr>
        <w:t> </w:t>
      </w:r>
    </w:p>
    <w:p w14:paraId="0E51C9F0" w14:textId="77777777" w:rsidR="00FA16CD" w:rsidRPr="009F2F27" w:rsidRDefault="00FA16CD" w:rsidP="00FA16CD">
      <w:pPr>
        <w:spacing w:after="0"/>
        <w:ind w:left="720"/>
        <w:rPr>
          <w:rFonts w:cstheme="minorHAnsi"/>
        </w:rPr>
      </w:pPr>
    </w:p>
    <w:p w14:paraId="72BCB8BA" w14:textId="77777777" w:rsidR="00173093" w:rsidRPr="009F2F27" w:rsidRDefault="00173093" w:rsidP="00FA16CD">
      <w:pPr>
        <w:spacing w:after="0"/>
        <w:ind w:left="720"/>
        <w:rPr>
          <w:rStyle w:val="eop"/>
          <w:rFonts w:eastAsia="Times New Roman" w:cstheme="minorHAnsi"/>
          <w:lang w:eastAsia="en-GB"/>
        </w:rPr>
      </w:pPr>
      <w:r w:rsidRPr="009F2F27">
        <w:rPr>
          <w:rStyle w:val="eop"/>
          <w:rFonts w:eastAsia="Times New Roman" w:cstheme="minorHAnsi"/>
          <w:lang w:eastAsia="en-GB"/>
        </w:rPr>
        <w:t xml:space="preserve">James Evans (JE) and Isabella Machin (IM) were thanked for their hard work. Louise Gorton and the Research PS team were thanked for their work over the past year. </w:t>
      </w:r>
    </w:p>
    <w:p w14:paraId="4D07AEC8" w14:textId="77777777" w:rsidR="00173093" w:rsidRPr="009F2F27" w:rsidRDefault="00173093" w:rsidP="00FA16CD">
      <w:pPr>
        <w:spacing w:after="0"/>
        <w:ind w:left="720"/>
        <w:rPr>
          <w:rStyle w:val="eop"/>
          <w:rFonts w:eastAsia="Times New Roman" w:cstheme="minorHAnsi"/>
          <w:lang w:eastAsia="en-GB"/>
        </w:rPr>
      </w:pPr>
    </w:p>
    <w:p w14:paraId="3AC90832" w14:textId="77777777" w:rsidR="00173093" w:rsidRPr="009F2F27" w:rsidRDefault="00173093" w:rsidP="00FA16CD">
      <w:pPr>
        <w:spacing w:after="0"/>
        <w:ind w:left="720"/>
        <w:rPr>
          <w:rStyle w:val="eop"/>
          <w:rFonts w:eastAsia="Times New Roman" w:cstheme="minorHAnsi"/>
          <w:lang w:eastAsia="en-GB"/>
        </w:rPr>
      </w:pPr>
      <w:r w:rsidRPr="009F2F27">
        <w:rPr>
          <w:rStyle w:val="eop"/>
          <w:rFonts w:eastAsia="Times New Roman" w:cstheme="minorHAnsi"/>
          <w:lang w:eastAsia="en-GB"/>
        </w:rPr>
        <w:t xml:space="preserve">In ME’s absence in early August, JS and Sarah Lindley (SL) will be deputising. Queries should be directed through School Office in the first instance. </w:t>
      </w:r>
    </w:p>
    <w:p w14:paraId="4D4C4253" w14:textId="77777777" w:rsidR="00173093" w:rsidRPr="009F2F27" w:rsidRDefault="00173093" w:rsidP="00FA16CD">
      <w:pPr>
        <w:spacing w:after="0"/>
        <w:ind w:left="720"/>
        <w:rPr>
          <w:rStyle w:val="eop"/>
          <w:rFonts w:eastAsia="Times New Roman" w:cstheme="minorHAnsi"/>
          <w:lang w:eastAsia="en-GB"/>
        </w:rPr>
      </w:pPr>
    </w:p>
    <w:p w14:paraId="01995408" w14:textId="77777777" w:rsidR="00FA16CD" w:rsidRPr="009F2F27" w:rsidRDefault="00FA16CD" w:rsidP="00FA16CD">
      <w:pPr>
        <w:spacing w:after="0"/>
        <w:ind w:left="720"/>
        <w:rPr>
          <w:rStyle w:val="eop"/>
          <w:rFonts w:eastAsia="Times New Roman" w:cstheme="minorHAnsi"/>
          <w:lang w:eastAsia="en-GB"/>
        </w:rPr>
      </w:pPr>
      <w:r w:rsidRPr="009F2F27">
        <w:rPr>
          <w:rStyle w:val="eop"/>
          <w:rFonts w:eastAsia="Times New Roman" w:cstheme="minorHAnsi"/>
          <w:lang w:eastAsia="en-GB"/>
        </w:rPr>
        <w:t xml:space="preserve">Steve Courtney will cover for </w:t>
      </w:r>
      <w:r w:rsidR="00173093" w:rsidRPr="009F2F27">
        <w:rPr>
          <w:rStyle w:val="eop"/>
          <w:rFonts w:eastAsia="Times New Roman" w:cstheme="minorHAnsi"/>
          <w:lang w:eastAsia="en-GB"/>
        </w:rPr>
        <w:t>SL</w:t>
      </w:r>
      <w:r w:rsidRPr="009F2F27">
        <w:rPr>
          <w:rStyle w:val="eop"/>
          <w:rFonts w:eastAsia="Times New Roman" w:cstheme="minorHAnsi"/>
          <w:lang w:eastAsia="en-GB"/>
        </w:rPr>
        <w:t xml:space="preserve"> </w:t>
      </w:r>
      <w:r w:rsidR="00173093" w:rsidRPr="009F2F27">
        <w:rPr>
          <w:rStyle w:val="eop"/>
          <w:rFonts w:eastAsia="Times New Roman" w:cstheme="minorHAnsi"/>
          <w:lang w:eastAsia="en-GB"/>
        </w:rPr>
        <w:t>in her absence</w:t>
      </w:r>
      <w:r w:rsidRPr="009F2F27">
        <w:rPr>
          <w:rStyle w:val="eop"/>
          <w:rFonts w:eastAsia="Times New Roman" w:cstheme="minorHAnsi"/>
          <w:lang w:eastAsia="en-GB"/>
        </w:rPr>
        <w:t xml:space="preserve">. </w:t>
      </w:r>
    </w:p>
    <w:p w14:paraId="72395D44" w14:textId="77777777" w:rsidR="009F2F27" w:rsidRPr="009F2F27" w:rsidRDefault="009F2F27" w:rsidP="009F2F27">
      <w:pPr>
        <w:spacing w:after="0"/>
        <w:ind w:left="720"/>
        <w:rPr>
          <w:rFonts w:cstheme="minorHAnsi"/>
          <w:b/>
        </w:rPr>
      </w:pPr>
    </w:p>
    <w:p w14:paraId="1DBBF9E9" w14:textId="77777777" w:rsidR="009F2F27" w:rsidRPr="009F2F27" w:rsidRDefault="009F2F27" w:rsidP="009F2F27">
      <w:pPr>
        <w:spacing w:after="0"/>
        <w:ind w:left="720"/>
        <w:rPr>
          <w:rStyle w:val="eop"/>
          <w:rFonts w:eastAsia="Times New Roman" w:cstheme="minorHAnsi"/>
          <w:lang w:eastAsia="en-GB"/>
        </w:rPr>
      </w:pPr>
      <w:r w:rsidRPr="009F2F27">
        <w:rPr>
          <w:rStyle w:val="eop"/>
          <w:rFonts w:eastAsia="Times New Roman" w:cstheme="minorHAnsi"/>
          <w:lang w:eastAsia="en-GB"/>
        </w:rPr>
        <w:t>No other business was noted.</w:t>
      </w:r>
    </w:p>
    <w:sectPr w:rsidR="009F2F27" w:rsidRPr="009F2F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21804"/>
    <w:multiLevelType w:val="hybridMultilevel"/>
    <w:tmpl w:val="2A462AE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503242F5"/>
    <w:multiLevelType w:val="hybridMultilevel"/>
    <w:tmpl w:val="D0284E2C"/>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2" w15:restartNumberingAfterBreak="0">
    <w:nsid w:val="5BCB43B5"/>
    <w:multiLevelType w:val="hybridMultilevel"/>
    <w:tmpl w:val="088AFA34"/>
    <w:lvl w:ilvl="0" w:tplc="5618526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EF3957"/>
    <w:multiLevelType w:val="hybridMultilevel"/>
    <w:tmpl w:val="730E3F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048"/>
    <w:rsid w:val="000402F8"/>
    <w:rsid w:val="00173093"/>
    <w:rsid w:val="001D17A0"/>
    <w:rsid w:val="001D77D4"/>
    <w:rsid w:val="00255841"/>
    <w:rsid w:val="0028487A"/>
    <w:rsid w:val="002B4422"/>
    <w:rsid w:val="00321F19"/>
    <w:rsid w:val="003D5ADB"/>
    <w:rsid w:val="00463582"/>
    <w:rsid w:val="0052559B"/>
    <w:rsid w:val="005C6048"/>
    <w:rsid w:val="00617733"/>
    <w:rsid w:val="00633DD0"/>
    <w:rsid w:val="00712AC5"/>
    <w:rsid w:val="00774D06"/>
    <w:rsid w:val="007F0B52"/>
    <w:rsid w:val="008625BD"/>
    <w:rsid w:val="00863A8E"/>
    <w:rsid w:val="00934917"/>
    <w:rsid w:val="009F2F27"/>
    <w:rsid w:val="009F74CF"/>
    <w:rsid w:val="00A04B3C"/>
    <w:rsid w:val="00A076BA"/>
    <w:rsid w:val="00A26ED3"/>
    <w:rsid w:val="00A505D9"/>
    <w:rsid w:val="00A744AA"/>
    <w:rsid w:val="00A84D36"/>
    <w:rsid w:val="00A92114"/>
    <w:rsid w:val="00BB3637"/>
    <w:rsid w:val="00BD4C59"/>
    <w:rsid w:val="00CD32DE"/>
    <w:rsid w:val="00D62189"/>
    <w:rsid w:val="00D75FCA"/>
    <w:rsid w:val="00DB5A7E"/>
    <w:rsid w:val="00DE57D9"/>
    <w:rsid w:val="00E01692"/>
    <w:rsid w:val="00E25ADA"/>
    <w:rsid w:val="00E5154C"/>
    <w:rsid w:val="00EA2667"/>
    <w:rsid w:val="00F261C6"/>
    <w:rsid w:val="00F500B1"/>
    <w:rsid w:val="00F81E90"/>
    <w:rsid w:val="00F92283"/>
    <w:rsid w:val="00FA16CD"/>
    <w:rsid w:val="00FB26F7"/>
    <w:rsid w:val="00FD5799"/>
    <w:rsid w:val="00FE1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7A2F"/>
  <w15:chartTrackingRefBased/>
  <w15:docId w15:val="{327E92D4-651F-4CE8-8398-CD696BC9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0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C60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C6048"/>
  </w:style>
  <w:style w:type="character" w:customStyle="1" w:styleId="eop">
    <w:name w:val="eop"/>
    <w:basedOn w:val="DefaultParagraphFont"/>
    <w:rsid w:val="005C6048"/>
  </w:style>
  <w:style w:type="character" w:customStyle="1" w:styleId="tabchar">
    <w:name w:val="tabchar"/>
    <w:basedOn w:val="DefaultParagraphFont"/>
    <w:rsid w:val="005C6048"/>
  </w:style>
  <w:style w:type="character" w:styleId="Hyperlink">
    <w:name w:val="Hyperlink"/>
    <w:basedOn w:val="DefaultParagraphFont"/>
    <w:uiPriority w:val="99"/>
    <w:unhideWhenUsed/>
    <w:rsid w:val="00F261C6"/>
    <w:rPr>
      <w:color w:val="0563C1" w:themeColor="hyperlink"/>
      <w:u w:val="single"/>
    </w:rPr>
  </w:style>
  <w:style w:type="paragraph" w:styleId="BalloonText">
    <w:name w:val="Balloon Text"/>
    <w:basedOn w:val="Normal"/>
    <w:link w:val="BalloonTextChar"/>
    <w:uiPriority w:val="99"/>
    <w:semiHidden/>
    <w:unhideWhenUsed/>
    <w:rsid w:val="00CD32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2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335457">
      <w:bodyDiv w:val="1"/>
      <w:marLeft w:val="0"/>
      <w:marRight w:val="0"/>
      <w:marTop w:val="0"/>
      <w:marBottom w:val="0"/>
      <w:divBdr>
        <w:top w:val="none" w:sz="0" w:space="0" w:color="auto"/>
        <w:left w:val="none" w:sz="0" w:space="0" w:color="auto"/>
        <w:bottom w:val="none" w:sz="0" w:space="0" w:color="auto"/>
        <w:right w:val="none" w:sz="0" w:space="0" w:color="auto"/>
      </w:divBdr>
      <w:divsChild>
        <w:div w:id="2137218859">
          <w:marLeft w:val="0"/>
          <w:marRight w:val="0"/>
          <w:marTop w:val="0"/>
          <w:marBottom w:val="0"/>
          <w:divBdr>
            <w:top w:val="none" w:sz="0" w:space="0" w:color="auto"/>
            <w:left w:val="none" w:sz="0" w:space="0" w:color="auto"/>
            <w:bottom w:val="none" w:sz="0" w:space="0" w:color="auto"/>
            <w:right w:val="none" w:sz="0" w:space="0" w:color="auto"/>
          </w:divBdr>
        </w:div>
        <w:div w:id="719859283">
          <w:marLeft w:val="0"/>
          <w:marRight w:val="0"/>
          <w:marTop w:val="0"/>
          <w:marBottom w:val="0"/>
          <w:divBdr>
            <w:top w:val="none" w:sz="0" w:space="0" w:color="auto"/>
            <w:left w:val="none" w:sz="0" w:space="0" w:color="auto"/>
            <w:bottom w:val="none" w:sz="0" w:space="0" w:color="auto"/>
            <w:right w:val="none" w:sz="0" w:space="0" w:color="auto"/>
          </w:divBdr>
        </w:div>
        <w:div w:id="1022440777">
          <w:marLeft w:val="0"/>
          <w:marRight w:val="0"/>
          <w:marTop w:val="0"/>
          <w:marBottom w:val="0"/>
          <w:divBdr>
            <w:top w:val="none" w:sz="0" w:space="0" w:color="auto"/>
            <w:left w:val="none" w:sz="0" w:space="0" w:color="auto"/>
            <w:bottom w:val="none" w:sz="0" w:space="0" w:color="auto"/>
            <w:right w:val="none" w:sz="0" w:space="0" w:color="auto"/>
          </w:divBdr>
        </w:div>
        <w:div w:id="1113089619">
          <w:marLeft w:val="0"/>
          <w:marRight w:val="0"/>
          <w:marTop w:val="0"/>
          <w:marBottom w:val="0"/>
          <w:divBdr>
            <w:top w:val="none" w:sz="0" w:space="0" w:color="auto"/>
            <w:left w:val="none" w:sz="0" w:space="0" w:color="auto"/>
            <w:bottom w:val="none" w:sz="0" w:space="0" w:color="auto"/>
            <w:right w:val="none" w:sz="0" w:space="0" w:color="auto"/>
          </w:divBdr>
        </w:div>
        <w:div w:id="918444857">
          <w:marLeft w:val="0"/>
          <w:marRight w:val="0"/>
          <w:marTop w:val="0"/>
          <w:marBottom w:val="0"/>
          <w:divBdr>
            <w:top w:val="none" w:sz="0" w:space="0" w:color="auto"/>
            <w:left w:val="none" w:sz="0" w:space="0" w:color="auto"/>
            <w:bottom w:val="none" w:sz="0" w:space="0" w:color="auto"/>
            <w:right w:val="none" w:sz="0" w:space="0" w:color="auto"/>
          </w:divBdr>
        </w:div>
        <w:div w:id="1229345879">
          <w:marLeft w:val="0"/>
          <w:marRight w:val="0"/>
          <w:marTop w:val="0"/>
          <w:marBottom w:val="0"/>
          <w:divBdr>
            <w:top w:val="none" w:sz="0" w:space="0" w:color="auto"/>
            <w:left w:val="none" w:sz="0" w:space="0" w:color="auto"/>
            <w:bottom w:val="none" w:sz="0" w:space="0" w:color="auto"/>
            <w:right w:val="none" w:sz="0" w:space="0" w:color="auto"/>
          </w:divBdr>
        </w:div>
        <w:div w:id="500194545">
          <w:marLeft w:val="0"/>
          <w:marRight w:val="0"/>
          <w:marTop w:val="0"/>
          <w:marBottom w:val="0"/>
          <w:divBdr>
            <w:top w:val="none" w:sz="0" w:space="0" w:color="auto"/>
            <w:left w:val="none" w:sz="0" w:space="0" w:color="auto"/>
            <w:bottom w:val="none" w:sz="0" w:space="0" w:color="auto"/>
            <w:right w:val="none" w:sz="0" w:space="0" w:color="auto"/>
          </w:divBdr>
        </w:div>
        <w:div w:id="1017005760">
          <w:marLeft w:val="0"/>
          <w:marRight w:val="0"/>
          <w:marTop w:val="0"/>
          <w:marBottom w:val="0"/>
          <w:divBdr>
            <w:top w:val="none" w:sz="0" w:space="0" w:color="auto"/>
            <w:left w:val="none" w:sz="0" w:space="0" w:color="auto"/>
            <w:bottom w:val="none" w:sz="0" w:space="0" w:color="auto"/>
            <w:right w:val="none" w:sz="0" w:space="0" w:color="auto"/>
          </w:divBdr>
        </w:div>
        <w:div w:id="1277366588">
          <w:marLeft w:val="0"/>
          <w:marRight w:val="0"/>
          <w:marTop w:val="0"/>
          <w:marBottom w:val="0"/>
          <w:divBdr>
            <w:top w:val="none" w:sz="0" w:space="0" w:color="auto"/>
            <w:left w:val="none" w:sz="0" w:space="0" w:color="auto"/>
            <w:bottom w:val="none" w:sz="0" w:space="0" w:color="auto"/>
            <w:right w:val="none" w:sz="0" w:space="0" w:color="auto"/>
          </w:divBdr>
        </w:div>
        <w:div w:id="692925232">
          <w:marLeft w:val="0"/>
          <w:marRight w:val="0"/>
          <w:marTop w:val="0"/>
          <w:marBottom w:val="0"/>
          <w:divBdr>
            <w:top w:val="none" w:sz="0" w:space="0" w:color="auto"/>
            <w:left w:val="none" w:sz="0" w:space="0" w:color="auto"/>
            <w:bottom w:val="none" w:sz="0" w:space="0" w:color="auto"/>
            <w:right w:val="none" w:sz="0" w:space="0" w:color="auto"/>
          </w:divBdr>
        </w:div>
        <w:div w:id="1294217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terbury.ac.uk/asset-library/BH365-and-bridging-the-gap/Decolonising-the-curriculum-a-health-check.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DE50FD7606504A91E79E77264830F5" ma:contentTypeVersion="11" ma:contentTypeDescription="Create a new document." ma:contentTypeScope="" ma:versionID="715feb6be9e628f26d850e8a876a9069">
  <xsd:schema xmlns:xsd="http://www.w3.org/2001/XMLSchema" xmlns:xs="http://www.w3.org/2001/XMLSchema" xmlns:p="http://schemas.microsoft.com/office/2006/metadata/properties" xmlns:ns3="d877067c-c3ae-4ccf-89a5-e7bfeafeb267" xmlns:ns4="1f8a7184-cce0-4f1e-9a23-17b9528f118a" targetNamespace="http://schemas.microsoft.com/office/2006/metadata/properties" ma:root="true" ma:fieldsID="b337bb475da64587611e7a4f2279db97" ns3:_="" ns4:_="">
    <xsd:import namespace="d877067c-c3ae-4ccf-89a5-e7bfeafeb267"/>
    <xsd:import namespace="1f8a7184-cce0-4f1e-9a23-17b9528f11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7067c-c3ae-4ccf-89a5-e7bfeafeb2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8a7184-cce0-4f1e-9a23-17b9528f11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1C86C-D242-416E-A1A6-D2BAC71E94F3}">
  <ds:schemaRefs>
    <ds:schemaRef ds:uri="http://schemas.microsoft.com/sharepoint/v3/contenttype/forms"/>
  </ds:schemaRefs>
</ds:datastoreItem>
</file>

<file path=customXml/itemProps2.xml><?xml version="1.0" encoding="utf-8"?>
<ds:datastoreItem xmlns:ds="http://schemas.openxmlformats.org/officeDocument/2006/customXml" ds:itemID="{A08664C3-62B5-4E1E-AF44-7376D89A7990}">
  <ds:schemaRefs>
    <ds:schemaRef ds:uri="d877067c-c3ae-4ccf-89a5-e7bfeafeb267"/>
    <ds:schemaRef ds:uri="1f8a7184-cce0-4f1e-9a23-17b9528f118a"/>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4E8CE03-9F30-4804-98A1-2A3DE9173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7067c-c3ae-4ccf-89a5-e7bfeafeb267"/>
    <ds:schemaRef ds:uri="1f8a7184-cce0-4f1e-9a23-17b9528f1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1909</Words>
  <Characters>10887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Machin</dc:creator>
  <cp:keywords/>
  <dc:description/>
  <cp:lastModifiedBy>Isabella Machin</cp:lastModifiedBy>
  <cp:revision>2</cp:revision>
  <dcterms:created xsi:type="dcterms:W3CDTF">2022-07-25T12:37:00Z</dcterms:created>
  <dcterms:modified xsi:type="dcterms:W3CDTF">2022-07-25T12:37:00Z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0x010100C9DE50FD7606504A91E79E77264830F5</vt:lpwstr>
  </property>
</Properties>
</file>