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30057" w14:textId="4645FCB8" w:rsidR="00FD78FE" w:rsidRPr="00FD78FE" w:rsidRDefault="00FD78FE" w:rsidP="00FD78FE">
      <w:pPr>
        <w:keepNext/>
        <w:keepLines/>
        <w:pBdr>
          <w:top w:val="single" w:sz="4" w:space="4" w:color="6D009D"/>
          <w:left w:val="single" w:sz="4" w:space="4" w:color="6D009D"/>
          <w:bottom w:val="single" w:sz="4" w:space="4" w:color="6D009D"/>
          <w:right w:val="single" w:sz="4" w:space="4" w:color="6D009D"/>
        </w:pBdr>
        <w:shd w:val="clear" w:color="auto" w:fill="6D009D"/>
        <w:spacing w:after="200" w:line="240" w:lineRule="auto"/>
        <w:jc w:val="left"/>
        <w:outlineLvl w:val="0"/>
        <w:rPr>
          <w:rFonts w:ascii="Arial" w:eastAsia="Times New Roman" w:hAnsi="Arial"/>
          <w:b/>
          <w:caps/>
          <w:color w:val="FFFFFF"/>
          <w:szCs w:val="32"/>
          <w:lang w:eastAsia="en-US"/>
        </w:rPr>
      </w:pPr>
      <w:r>
        <w:rPr>
          <w:rFonts w:ascii="Arial" w:eastAsia="Times New Roman" w:hAnsi="Arial"/>
          <w:b/>
          <w:caps/>
          <w:noProof/>
          <w:color w:val="FFFFFF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29BC2BB" wp14:editId="5B851F3A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933450" cy="500858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00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/>
          <w:b/>
          <w:caps/>
          <w:color w:val="FFFFFF"/>
          <w:szCs w:val="32"/>
          <w:lang w:eastAsia="en-US"/>
        </w:rPr>
        <w:t xml:space="preserve">Appendix G      </w:t>
      </w:r>
      <w:r w:rsidRPr="00FD78FE">
        <w:rPr>
          <w:rFonts w:ascii="Arial" w:eastAsia="Times New Roman" w:hAnsi="Arial"/>
          <w:b/>
          <w:caps/>
          <w:color w:val="FFFFFF"/>
          <w:szCs w:val="32"/>
          <w:lang w:eastAsia="en-US"/>
        </w:rPr>
        <w:t xml:space="preserve"> </w:t>
      </w:r>
      <w:r>
        <w:rPr>
          <w:rFonts w:ascii="Arial" w:eastAsia="Times New Roman" w:hAnsi="Arial"/>
          <w:b/>
          <w:caps/>
          <w:color w:val="FFFFFF"/>
          <w:szCs w:val="32"/>
          <w:lang w:eastAsia="en-US"/>
        </w:rPr>
        <w:t xml:space="preserve">                      </w:t>
      </w:r>
      <w:r w:rsidRPr="00FD78FE">
        <w:rPr>
          <w:rFonts w:ascii="Arial" w:eastAsia="Times New Roman" w:hAnsi="Arial"/>
          <w:b/>
          <w:caps/>
          <w:color w:val="FFFFFF"/>
          <w:szCs w:val="32"/>
          <w:lang w:eastAsia="en-US"/>
        </w:rPr>
        <w:t>End of school experience Mentor report</w:t>
      </w:r>
    </w:p>
    <w:p w14:paraId="4081BBAA" w14:textId="1EC7AF37" w:rsidR="00FD78FE" w:rsidRPr="00FD78FE" w:rsidRDefault="00FD78FE" w:rsidP="00FD78FE">
      <w:pPr>
        <w:keepNext/>
        <w:keepLines/>
        <w:pBdr>
          <w:top w:val="single" w:sz="4" w:space="4" w:color="6D009D"/>
          <w:left w:val="single" w:sz="4" w:space="4" w:color="6D009D"/>
          <w:bottom w:val="single" w:sz="4" w:space="4" w:color="6D009D"/>
          <w:right w:val="single" w:sz="4" w:space="4" w:color="6D009D"/>
        </w:pBdr>
        <w:shd w:val="clear" w:color="auto" w:fill="6D009D"/>
        <w:spacing w:after="200" w:line="240" w:lineRule="auto"/>
        <w:jc w:val="both"/>
        <w:outlineLvl w:val="0"/>
        <w:rPr>
          <w:rFonts w:ascii="Arial" w:eastAsia="Times New Roman" w:hAnsi="Arial"/>
          <w:b/>
          <w:caps/>
          <w:color w:val="FFFFFF"/>
          <w:szCs w:val="32"/>
          <w:lang w:eastAsia="en-US"/>
        </w:rPr>
      </w:pPr>
    </w:p>
    <w:tbl>
      <w:tblPr>
        <w:tblStyle w:val="TableGrid1"/>
        <w:tblW w:w="1558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6"/>
        <w:gridCol w:w="1412"/>
      </w:tblGrid>
      <w:tr w:rsidR="00FD78FE" w:rsidRPr="00FD78FE" w14:paraId="59ACC675" w14:textId="77777777" w:rsidTr="005F0144">
        <w:trPr>
          <w:trHeight w:val="510"/>
        </w:trPr>
        <w:tc>
          <w:tcPr>
            <w:tcW w:w="14176" w:type="dxa"/>
            <w:vAlign w:val="center"/>
          </w:tcPr>
          <w:p w14:paraId="04B11EA5" w14:textId="2270147A" w:rsidR="00FD78FE" w:rsidRPr="00FD78FE" w:rsidRDefault="00FD78FE" w:rsidP="00FD78FE">
            <w:pPr>
              <w:spacing w:line="240" w:lineRule="auto"/>
              <w:jc w:val="both"/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</w:pPr>
            <w:r w:rsidRPr="00FD78FE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This form should only be shared with the trainee, the placement school and The University of Manchester only, not with any other thi</w:t>
            </w:r>
            <w:r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 xml:space="preserve">rd </w:t>
            </w:r>
            <w:r w:rsidRPr="00FD78FE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 xml:space="preserve">parties. </w:t>
            </w:r>
            <w:r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 xml:space="preserve">    </w:t>
            </w:r>
            <w:r w:rsidRPr="00FD78FE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(Trainees - This form should be completed by your mentor on Block 1 and Block 2 and a copy needs to be uploaded to Turnitin).  </w:t>
            </w:r>
          </w:p>
        </w:tc>
        <w:tc>
          <w:tcPr>
            <w:tcW w:w="1412" w:type="dxa"/>
            <w:vAlign w:val="center"/>
          </w:tcPr>
          <w:p w14:paraId="19F15093" w14:textId="7CBC3744" w:rsidR="00FD78FE" w:rsidRPr="00FD78FE" w:rsidRDefault="00FD78FE" w:rsidP="00FD78FE">
            <w:pPr>
              <w:spacing w:line="276" w:lineRule="auto"/>
              <w:jc w:val="left"/>
              <w:rPr>
                <w:rFonts w:ascii="Arial" w:eastAsia="Calibri" w:hAnsi="Arial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446530A" w14:textId="40CE4A10" w:rsidR="00FD78FE" w:rsidRDefault="00FD78FE" w:rsidP="00FD78FE">
      <w:pPr>
        <w:spacing w:line="240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44FC1510" w14:textId="77777777" w:rsidR="00FD78FE" w:rsidRPr="00FD78FE" w:rsidRDefault="00FD78FE" w:rsidP="00FD78FE">
      <w:pPr>
        <w:spacing w:line="240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28EC8CFD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</w:pPr>
      <w:r w:rsidRPr="00FD78FE">
        <w:rPr>
          <w:rFonts w:ascii="Arial" w:eastAsia="Calibri" w:hAnsi="Arial"/>
          <w:b/>
          <w:bCs/>
          <w:sz w:val="22"/>
          <w:szCs w:val="22"/>
          <w:lang w:eastAsia="en-GB"/>
        </w:rPr>
        <w:t>Summary of trainee attributes</w:t>
      </w:r>
    </w:p>
    <w:p w14:paraId="15E97E09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12"/>
          <w:szCs w:val="12"/>
          <w:lang w:eastAsia="en-GB"/>
        </w:rPr>
      </w:pPr>
    </w:p>
    <w:tbl>
      <w:tblPr>
        <w:tblStyle w:val="TableGrid1"/>
        <w:tblW w:w="15593" w:type="dxa"/>
        <w:tblInd w:w="-147" w:type="dxa"/>
        <w:tblLook w:val="04A0" w:firstRow="1" w:lastRow="0" w:firstColumn="1" w:lastColumn="0" w:noHBand="0" w:noVBand="1"/>
      </w:tblPr>
      <w:tblGrid>
        <w:gridCol w:w="3048"/>
        <w:gridCol w:w="1512"/>
        <w:gridCol w:w="1384"/>
        <w:gridCol w:w="1598"/>
        <w:gridCol w:w="3573"/>
        <w:gridCol w:w="1512"/>
        <w:gridCol w:w="1368"/>
        <w:gridCol w:w="1598"/>
      </w:tblGrid>
      <w:tr w:rsidR="00FD78FE" w:rsidRPr="00FD78FE" w14:paraId="7CEDE790" w14:textId="77777777" w:rsidTr="00FD78FE">
        <w:tc>
          <w:tcPr>
            <w:tcW w:w="3048" w:type="dxa"/>
            <w:shd w:val="clear" w:color="auto" w:fill="D9D9D9"/>
          </w:tcPr>
          <w:p w14:paraId="3994D49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Attribute</w:t>
            </w:r>
          </w:p>
        </w:tc>
        <w:tc>
          <w:tcPr>
            <w:tcW w:w="1512" w:type="dxa"/>
            <w:shd w:val="clear" w:color="auto" w:fill="D9D9D9"/>
          </w:tcPr>
          <w:p w14:paraId="1DAD97D4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Very good</w:t>
            </w:r>
          </w:p>
        </w:tc>
        <w:tc>
          <w:tcPr>
            <w:tcW w:w="1384" w:type="dxa"/>
            <w:shd w:val="clear" w:color="auto" w:fill="D9D9D9"/>
          </w:tcPr>
          <w:p w14:paraId="27A65F1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Good</w:t>
            </w:r>
          </w:p>
        </w:tc>
        <w:tc>
          <w:tcPr>
            <w:tcW w:w="1598" w:type="dxa"/>
            <w:shd w:val="clear" w:color="auto" w:fill="D9D9D9"/>
          </w:tcPr>
          <w:p w14:paraId="349B6667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Requires improvement</w:t>
            </w:r>
          </w:p>
        </w:tc>
        <w:tc>
          <w:tcPr>
            <w:tcW w:w="3573" w:type="dxa"/>
            <w:shd w:val="clear" w:color="auto" w:fill="D9D9D9"/>
          </w:tcPr>
          <w:p w14:paraId="48B43DD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Attribute</w:t>
            </w:r>
          </w:p>
        </w:tc>
        <w:tc>
          <w:tcPr>
            <w:tcW w:w="1512" w:type="dxa"/>
            <w:shd w:val="clear" w:color="auto" w:fill="D9D9D9"/>
          </w:tcPr>
          <w:p w14:paraId="45B5DC7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Very good</w:t>
            </w:r>
          </w:p>
        </w:tc>
        <w:tc>
          <w:tcPr>
            <w:tcW w:w="1368" w:type="dxa"/>
            <w:shd w:val="clear" w:color="auto" w:fill="D9D9D9"/>
          </w:tcPr>
          <w:p w14:paraId="6CD890C2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Good</w:t>
            </w:r>
          </w:p>
        </w:tc>
        <w:tc>
          <w:tcPr>
            <w:tcW w:w="1598" w:type="dxa"/>
            <w:shd w:val="clear" w:color="auto" w:fill="D9D9D9"/>
          </w:tcPr>
          <w:p w14:paraId="4B364B27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Requires improvement</w:t>
            </w:r>
          </w:p>
        </w:tc>
      </w:tr>
      <w:tr w:rsidR="00FD78FE" w:rsidRPr="00FD78FE" w14:paraId="4C16D883" w14:textId="77777777" w:rsidTr="005F0144">
        <w:tc>
          <w:tcPr>
            <w:tcW w:w="3048" w:type="dxa"/>
          </w:tcPr>
          <w:p w14:paraId="4DD97BB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Attendance</w:t>
            </w:r>
          </w:p>
        </w:tc>
        <w:tc>
          <w:tcPr>
            <w:tcW w:w="1512" w:type="dxa"/>
          </w:tcPr>
          <w:p w14:paraId="2B6B2339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84" w:type="dxa"/>
          </w:tcPr>
          <w:p w14:paraId="48330717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68A3DED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3573" w:type="dxa"/>
          </w:tcPr>
          <w:p w14:paraId="71A89DA4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Organisation</w:t>
            </w:r>
          </w:p>
        </w:tc>
        <w:tc>
          <w:tcPr>
            <w:tcW w:w="1512" w:type="dxa"/>
          </w:tcPr>
          <w:p w14:paraId="6CB49DFA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68" w:type="dxa"/>
          </w:tcPr>
          <w:p w14:paraId="681D7455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4D04CC1A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</w:tr>
      <w:tr w:rsidR="00FD78FE" w:rsidRPr="00FD78FE" w14:paraId="5C9C1199" w14:textId="77777777" w:rsidTr="005F0144">
        <w:tc>
          <w:tcPr>
            <w:tcW w:w="3048" w:type="dxa"/>
          </w:tcPr>
          <w:p w14:paraId="237CF5FA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Punctuality</w:t>
            </w:r>
          </w:p>
        </w:tc>
        <w:tc>
          <w:tcPr>
            <w:tcW w:w="1512" w:type="dxa"/>
          </w:tcPr>
          <w:p w14:paraId="0BF5503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84" w:type="dxa"/>
          </w:tcPr>
          <w:p w14:paraId="5D13F48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619893A4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3573" w:type="dxa"/>
          </w:tcPr>
          <w:p w14:paraId="3564E80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Planning and preparation</w:t>
            </w:r>
          </w:p>
        </w:tc>
        <w:tc>
          <w:tcPr>
            <w:tcW w:w="1512" w:type="dxa"/>
          </w:tcPr>
          <w:p w14:paraId="7B26FCA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68" w:type="dxa"/>
          </w:tcPr>
          <w:p w14:paraId="21B7B33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1F640EE4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</w:tr>
      <w:tr w:rsidR="00FD78FE" w:rsidRPr="00FD78FE" w14:paraId="5BE51C84" w14:textId="77777777" w:rsidTr="005F0144">
        <w:tc>
          <w:tcPr>
            <w:tcW w:w="3048" w:type="dxa"/>
          </w:tcPr>
          <w:p w14:paraId="6A5C1370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 xml:space="preserve">Relationships with pupils </w:t>
            </w:r>
          </w:p>
        </w:tc>
        <w:tc>
          <w:tcPr>
            <w:tcW w:w="1512" w:type="dxa"/>
          </w:tcPr>
          <w:p w14:paraId="6962AF5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84" w:type="dxa"/>
          </w:tcPr>
          <w:p w14:paraId="09EE7069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1B5B15A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3573" w:type="dxa"/>
          </w:tcPr>
          <w:p w14:paraId="105A99A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Self-reflection and evaluation</w:t>
            </w:r>
          </w:p>
        </w:tc>
        <w:tc>
          <w:tcPr>
            <w:tcW w:w="1512" w:type="dxa"/>
          </w:tcPr>
          <w:p w14:paraId="7EC4C04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68" w:type="dxa"/>
          </w:tcPr>
          <w:p w14:paraId="5D1066B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5942348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</w:tr>
      <w:tr w:rsidR="00FD78FE" w:rsidRPr="00FD78FE" w14:paraId="4530FEDE" w14:textId="77777777" w:rsidTr="005F0144">
        <w:tc>
          <w:tcPr>
            <w:tcW w:w="3048" w:type="dxa"/>
          </w:tcPr>
          <w:p w14:paraId="7F83E41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Relationships with adults</w:t>
            </w:r>
          </w:p>
        </w:tc>
        <w:tc>
          <w:tcPr>
            <w:tcW w:w="1512" w:type="dxa"/>
          </w:tcPr>
          <w:p w14:paraId="01D34FE2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84" w:type="dxa"/>
          </w:tcPr>
          <w:p w14:paraId="22AC43A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45AD34F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3573" w:type="dxa"/>
          </w:tcPr>
          <w:p w14:paraId="20D6C965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Response to targets and advice</w:t>
            </w:r>
          </w:p>
        </w:tc>
        <w:tc>
          <w:tcPr>
            <w:tcW w:w="1512" w:type="dxa"/>
          </w:tcPr>
          <w:p w14:paraId="6AF8E85A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368" w:type="dxa"/>
          </w:tcPr>
          <w:p w14:paraId="69F6BB8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  <w:tc>
          <w:tcPr>
            <w:tcW w:w="1598" w:type="dxa"/>
          </w:tcPr>
          <w:p w14:paraId="39852D8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lang w:eastAsia="en-GB"/>
              </w:rPr>
            </w:pPr>
          </w:p>
        </w:tc>
      </w:tr>
    </w:tbl>
    <w:p w14:paraId="03AE6E88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</w:pPr>
    </w:p>
    <w:p w14:paraId="55D30FC0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</w:pPr>
      <w:r w:rsidRPr="00FD78FE">
        <w:rPr>
          <w:rFonts w:ascii="Arial" w:eastAsia="Calibri" w:hAnsi="Arial"/>
          <w:b/>
          <w:bCs/>
          <w:sz w:val="22"/>
          <w:szCs w:val="22"/>
          <w:lang w:eastAsia="en-GB"/>
        </w:rPr>
        <w:t>Summary of trainee progress within the five strands</w:t>
      </w:r>
    </w:p>
    <w:p w14:paraId="1D10295F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12"/>
          <w:szCs w:val="12"/>
          <w:lang w:eastAsia="en-GB"/>
        </w:rPr>
      </w:pPr>
    </w:p>
    <w:tbl>
      <w:tblPr>
        <w:tblStyle w:val="TableGrid1"/>
        <w:tblW w:w="15735" w:type="dxa"/>
        <w:tblInd w:w="-147" w:type="dxa"/>
        <w:tblLook w:val="04A0" w:firstRow="1" w:lastRow="0" w:firstColumn="1" w:lastColumn="0" w:noHBand="0" w:noVBand="1"/>
      </w:tblPr>
      <w:tblGrid>
        <w:gridCol w:w="4805"/>
        <w:gridCol w:w="1574"/>
        <w:gridCol w:w="1418"/>
        <w:gridCol w:w="1724"/>
        <w:gridCol w:w="6214"/>
      </w:tblGrid>
      <w:tr w:rsidR="00FD78FE" w:rsidRPr="00FD78FE" w14:paraId="3696B819" w14:textId="77777777" w:rsidTr="00FD78FE">
        <w:tc>
          <w:tcPr>
            <w:tcW w:w="4805" w:type="dxa"/>
            <w:shd w:val="clear" w:color="auto" w:fill="D9D9D9"/>
          </w:tcPr>
          <w:p w14:paraId="100FD537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Strand</w:t>
            </w:r>
          </w:p>
        </w:tc>
        <w:tc>
          <w:tcPr>
            <w:tcW w:w="1574" w:type="dxa"/>
            <w:shd w:val="clear" w:color="auto" w:fill="D9D9D9"/>
          </w:tcPr>
          <w:p w14:paraId="4A735F32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Very good</w:t>
            </w:r>
          </w:p>
        </w:tc>
        <w:tc>
          <w:tcPr>
            <w:tcW w:w="1418" w:type="dxa"/>
            <w:shd w:val="clear" w:color="auto" w:fill="D9D9D9"/>
          </w:tcPr>
          <w:p w14:paraId="4717CE3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Good</w:t>
            </w:r>
          </w:p>
        </w:tc>
        <w:tc>
          <w:tcPr>
            <w:tcW w:w="1724" w:type="dxa"/>
            <w:shd w:val="clear" w:color="auto" w:fill="D9D9D9"/>
          </w:tcPr>
          <w:p w14:paraId="774DFD2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Requires improvement</w:t>
            </w:r>
          </w:p>
        </w:tc>
        <w:tc>
          <w:tcPr>
            <w:tcW w:w="6214" w:type="dxa"/>
            <w:shd w:val="clear" w:color="auto" w:fill="D9D9D9"/>
          </w:tcPr>
          <w:p w14:paraId="05F5825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Any additional comments or context</w:t>
            </w:r>
          </w:p>
        </w:tc>
      </w:tr>
      <w:tr w:rsidR="00FD78FE" w:rsidRPr="00FD78FE" w14:paraId="73EFC72D" w14:textId="77777777" w:rsidTr="005F0144">
        <w:tc>
          <w:tcPr>
            <w:tcW w:w="4805" w:type="dxa"/>
          </w:tcPr>
          <w:p w14:paraId="4F21652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A – Behaviour management (S1 and S7)</w:t>
            </w:r>
          </w:p>
        </w:tc>
        <w:tc>
          <w:tcPr>
            <w:tcW w:w="1574" w:type="dxa"/>
          </w:tcPr>
          <w:p w14:paraId="4F3293B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259815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24" w:type="dxa"/>
          </w:tcPr>
          <w:p w14:paraId="1EC3A06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6214" w:type="dxa"/>
          </w:tcPr>
          <w:p w14:paraId="55A9B0EF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  <w:p w14:paraId="51EC5E70" w14:textId="7496BBA5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D78FE" w:rsidRPr="00FD78FE" w14:paraId="6BD8CAA6" w14:textId="77777777" w:rsidTr="005F0144">
        <w:tc>
          <w:tcPr>
            <w:tcW w:w="4805" w:type="dxa"/>
          </w:tcPr>
          <w:p w14:paraId="50B8F70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B – Pedagogy and planning (S2, S4 and S5)</w:t>
            </w:r>
          </w:p>
        </w:tc>
        <w:tc>
          <w:tcPr>
            <w:tcW w:w="1574" w:type="dxa"/>
          </w:tcPr>
          <w:p w14:paraId="62EA37D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E6CFA9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24" w:type="dxa"/>
          </w:tcPr>
          <w:p w14:paraId="45D63145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6214" w:type="dxa"/>
          </w:tcPr>
          <w:p w14:paraId="1223906D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  <w:p w14:paraId="452D09AB" w14:textId="69F5B4BC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D78FE" w:rsidRPr="00FD78FE" w14:paraId="21991D9B" w14:textId="77777777" w:rsidTr="005F0144">
        <w:tc>
          <w:tcPr>
            <w:tcW w:w="4805" w:type="dxa"/>
          </w:tcPr>
          <w:p w14:paraId="76E320D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 xml:space="preserve">C – Subject and Curriculum Knowledge (S3) </w:t>
            </w:r>
          </w:p>
        </w:tc>
        <w:tc>
          <w:tcPr>
            <w:tcW w:w="1574" w:type="dxa"/>
          </w:tcPr>
          <w:p w14:paraId="0270A11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5E1C5D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24" w:type="dxa"/>
          </w:tcPr>
          <w:p w14:paraId="317020C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6214" w:type="dxa"/>
          </w:tcPr>
          <w:p w14:paraId="36A9177C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  <w:p w14:paraId="35A54D74" w14:textId="7968704C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D78FE" w:rsidRPr="00FD78FE" w14:paraId="77F1F490" w14:textId="77777777" w:rsidTr="005F0144">
        <w:tc>
          <w:tcPr>
            <w:tcW w:w="4805" w:type="dxa"/>
          </w:tcPr>
          <w:p w14:paraId="0A117B35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D – Assessment  (S6)</w:t>
            </w:r>
          </w:p>
        </w:tc>
        <w:tc>
          <w:tcPr>
            <w:tcW w:w="1574" w:type="dxa"/>
          </w:tcPr>
          <w:p w14:paraId="5BB0670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96E9D3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24" w:type="dxa"/>
          </w:tcPr>
          <w:p w14:paraId="4393117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6214" w:type="dxa"/>
          </w:tcPr>
          <w:p w14:paraId="07DFEFD5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  <w:p w14:paraId="7C12CA90" w14:textId="0FF6BDE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D78FE" w:rsidRPr="00FD78FE" w14:paraId="0C3EF166" w14:textId="77777777" w:rsidTr="005F0144">
        <w:tc>
          <w:tcPr>
            <w:tcW w:w="4805" w:type="dxa"/>
          </w:tcPr>
          <w:p w14:paraId="18403B1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>E – Professional Behaviours (S8 and Part 2)</w:t>
            </w:r>
          </w:p>
        </w:tc>
        <w:tc>
          <w:tcPr>
            <w:tcW w:w="1574" w:type="dxa"/>
          </w:tcPr>
          <w:p w14:paraId="7326AD4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DD350A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24" w:type="dxa"/>
          </w:tcPr>
          <w:p w14:paraId="1ECA86F7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6214" w:type="dxa"/>
          </w:tcPr>
          <w:p w14:paraId="6E1F6497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  <w:p w14:paraId="5AA87936" w14:textId="35007899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65BF954B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</w:pPr>
    </w:p>
    <w:p w14:paraId="01CF43C7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</w:pPr>
      <w:r w:rsidRPr="00FD78FE">
        <w:rPr>
          <w:rFonts w:ascii="Arial" w:eastAsia="Calibri" w:hAnsi="Arial"/>
          <w:b/>
          <w:bCs/>
          <w:sz w:val="22"/>
          <w:szCs w:val="22"/>
          <w:lang w:eastAsia="en-GB"/>
        </w:rPr>
        <w:br w:type="page"/>
      </w:r>
    </w:p>
    <w:p w14:paraId="0767E17E" w14:textId="5A342AE5" w:rsidR="00FD78FE" w:rsidRPr="00FD78FE" w:rsidRDefault="00904396" w:rsidP="00904396">
      <w:pPr>
        <w:jc w:val="left"/>
        <w:rPr>
          <w:rFonts w:ascii="Arial" w:hAnsi="Arial" w:cs="Arial"/>
          <w:b/>
          <w:bCs/>
          <w:sz w:val="22"/>
          <w:szCs w:val="22"/>
          <w:lang w:eastAsia="en-GB"/>
        </w:rPr>
      </w:pPr>
      <w:r w:rsidRPr="00904396">
        <w:rPr>
          <w:rFonts w:ascii="Arial" w:hAnsi="Arial" w:cs="Arial"/>
          <w:b/>
          <w:bCs/>
          <w:sz w:val="22"/>
          <w:szCs w:val="22"/>
          <w:lang w:eastAsia="en-GB"/>
        </w:rPr>
        <w:lastRenderedPageBreak/>
        <w:t>End of school experience mentor report (page 2)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1"/>
        <w:gridCol w:w="7159"/>
        <w:gridCol w:w="1843"/>
      </w:tblGrid>
      <w:tr w:rsidR="00FD78FE" w:rsidRPr="00FD78FE" w14:paraId="07AD7AA9" w14:textId="77777777" w:rsidTr="00FD78FE">
        <w:trPr>
          <w:trHeight w:val="274"/>
        </w:trPr>
        <w:tc>
          <w:tcPr>
            <w:tcW w:w="15593" w:type="dxa"/>
            <w:gridSpan w:val="3"/>
            <w:shd w:val="clear" w:color="auto" w:fill="D9D9D9"/>
          </w:tcPr>
          <w:p w14:paraId="37425B1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sz w:val="22"/>
                <w:szCs w:val="22"/>
                <w:lang w:eastAsia="en-GB"/>
              </w:rPr>
              <w:t>Written commentary</w:t>
            </w:r>
          </w:p>
        </w:tc>
      </w:tr>
      <w:tr w:rsidR="00FD78FE" w:rsidRPr="00FD78FE" w14:paraId="537B0C9D" w14:textId="77777777" w:rsidTr="005F0144">
        <w:trPr>
          <w:trHeight w:val="1736"/>
        </w:trPr>
        <w:tc>
          <w:tcPr>
            <w:tcW w:w="15593" w:type="dxa"/>
            <w:gridSpan w:val="3"/>
            <w:shd w:val="clear" w:color="auto" w:fill="auto"/>
          </w:tcPr>
          <w:p w14:paraId="25474C82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Trainee progress across the placement:</w:t>
            </w:r>
          </w:p>
          <w:p w14:paraId="3B4EEA0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5D74B70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619D7E7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720AC5D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2255DFE5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FD78FE" w:rsidRPr="00FD78FE" w14:paraId="64491D9F" w14:textId="77777777" w:rsidTr="005F0144">
        <w:trPr>
          <w:trHeight w:val="1659"/>
        </w:trPr>
        <w:tc>
          <w:tcPr>
            <w:tcW w:w="15593" w:type="dxa"/>
            <w:gridSpan w:val="3"/>
            <w:shd w:val="clear" w:color="auto" w:fill="auto"/>
          </w:tcPr>
          <w:p w14:paraId="329FB442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Trainee impact upon pupil progress over time:</w:t>
            </w:r>
          </w:p>
          <w:p w14:paraId="33D31DE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452FA75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5032E4A8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4B7AE22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44424224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3CF0285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FD78FE" w:rsidRPr="00FD78FE" w14:paraId="11CF225C" w14:textId="77777777" w:rsidTr="005F0144">
        <w:trPr>
          <w:trHeight w:val="1750"/>
        </w:trPr>
        <w:tc>
          <w:tcPr>
            <w:tcW w:w="15593" w:type="dxa"/>
            <w:gridSpan w:val="3"/>
            <w:shd w:val="clear" w:color="auto" w:fill="auto"/>
          </w:tcPr>
          <w:p w14:paraId="6402528C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Trainee strengths:</w:t>
            </w:r>
          </w:p>
          <w:p w14:paraId="4825B36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695F6701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0BFF783E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62B4A50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472D15AD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  <w:p w14:paraId="27A576E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E8721F" w:rsidRPr="00FD78FE" w14:paraId="2DD54AD5" w14:textId="77777777" w:rsidTr="00E8721F">
        <w:trPr>
          <w:trHeight w:val="379"/>
        </w:trPr>
        <w:tc>
          <w:tcPr>
            <w:tcW w:w="13750" w:type="dxa"/>
            <w:gridSpan w:val="2"/>
            <w:shd w:val="clear" w:color="auto" w:fill="D9D9D9" w:themeFill="background1" w:themeFillShade="D9"/>
          </w:tcPr>
          <w:p w14:paraId="1E1F40D5" w14:textId="05A2D8B4" w:rsidR="00E8721F" w:rsidRPr="00FD78FE" w:rsidRDefault="00E8721F" w:rsidP="00E8721F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>
              <w:rPr>
                <w:rFonts w:ascii="Arial" w:eastAsia="Calibri" w:hAnsi="Arial"/>
                <w:sz w:val="22"/>
                <w:szCs w:val="22"/>
                <w:lang w:eastAsia="en-GB"/>
              </w:rPr>
              <w:t>Suggested professional development targets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15B532" w14:textId="54E0C630" w:rsidR="00E8721F" w:rsidRPr="00FD78FE" w:rsidRDefault="00E8721F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Strand</w:t>
            </w:r>
          </w:p>
        </w:tc>
      </w:tr>
      <w:tr w:rsidR="00FD78FE" w:rsidRPr="00FD78FE" w14:paraId="32EF1E3C" w14:textId="77777777" w:rsidTr="005F0144">
        <w:trPr>
          <w:trHeight w:val="885"/>
        </w:trPr>
        <w:tc>
          <w:tcPr>
            <w:tcW w:w="13750" w:type="dxa"/>
            <w:gridSpan w:val="2"/>
            <w:shd w:val="clear" w:color="auto" w:fill="auto"/>
          </w:tcPr>
          <w:p w14:paraId="28FD5B3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1.</w:t>
            </w:r>
          </w:p>
          <w:p w14:paraId="1AA08D4B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271D87CA" w14:textId="77777777" w:rsidR="00FD78FE" w:rsidRPr="00FD78FE" w:rsidRDefault="00FD78FE" w:rsidP="00E8721F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FD78FE" w:rsidRPr="00FD78FE" w14:paraId="06AC1B33" w14:textId="77777777" w:rsidTr="005F0144">
        <w:trPr>
          <w:trHeight w:val="885"/>
        </w:trPr>
        <w:tc>
          <w:tcPr>
            <w:tcW w:w="13750" w:type="dxa"/>
            <w:gridSpan w:val="2"/>
            <w:shd w:val="clear" w:color="auto" w:fill="auto"/>
          </w:tcPr>
          <w:p w14:paraId="1A67B31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>2.</w:t>
            </w:r>
          </w:p>
          <w:p w14:paraId="174D9A20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171E7646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FD78FE" w:rsidRPr="00FD78FE" w14:paraId="1CD5CA9F" w14:textId="77777777" w:rsidTr="005F0144">
        <w:trPr>
          <w:trHeight w:val="885"/>
        </w:trPr>
        <w:tc>
          <w:tcPr>
            <w:tcW w:w="13750" w:type="dxa"/>
            <w:gridSpan w:val="2"/>
            <w:shd w:val="clear" w:color="auto" w:fill="auto"/>
          </w:tcPr>
          <w:p w14:paraId="139C16BF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sz w:val="22"/>
                <w:szCs w:val="22"/>
                <w:lang w:eastAsia="en-GB"/>
              </w:rPr>
              <w:t xml:space="preserve">3.  </w:t>
            </w:r>
          </w:p>
          <w:p w14:paraId="66215F19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294A2763" w14:textId="77777777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  <w:tr w:rsidR="00FD78FE" w:rsidRPr="00FD78FE" w14:paraId="2EFF1B2D" w14:textId="77777777" w:rsidTr="00904396">
        <w:trPr>
          <w:trHeight w:val="721"/>
        </w:trPr>
        <w:tc>
          <w:tcPr>
            <w:tcW w:w="6591" w:type="dxa"/>
            <w:shd w:val="clear" w:color="auto" w:fill="auto"/>
          </w:tcPr>
          <w:p w14:paraId="2C2AF689" w14:textId="77777777" w:rsidR="00E8721F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Mentor name/signature</w:t>
            </w: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 xml:space="preserve"> </w:t>
            </w:r>
          </w:p>
          <w:p w14:paraId="50CAFE71" w14:textId="53603054" w:rsidR="00FD78FE" w:rsidRP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Cs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7159" w:type="dxa"/>
            <w:shd w:val="clear" w:color="auto" w:fill="auto"/>
          </w:tcPr>
          <w:p w14:paraId="577152F5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School</w:t>
            </w:r>
          </w:p>
          <w:p w14:paraId="1690163C" w14:textId="0740AE74" w:rsidR="00E8721F" w:rsidRPr="00FD78FE" w:rsidRDefault="00E8721F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5A731B36" w14:textId="77777777" w:rsidR="00FD78FE" w:rsidRDefault="00FD78FE" w:rsidP="00FD78FE">
            <w:pPr>
              <w:spacing w:line="240" w:lineRule="auto"/>
              <w:jc w:val="left"/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</w:pPr>
            <w:r w:rsidRPr="00FD78FE">
              <w:rPr>
                <w:rFonts w:ascii="Arial" w:eastAsia="Calibri" w:hAnsi="Arial"/>
                <w:b/>
                <w:bCs/>
                <w:sz w:val="22"/>
                <w:szCs w:val="22"/>
                <w:lang w:eastAsia="en-GB"/>
              </w:rPr>
              <w:t>Date</w:t>
            </w:r>
          </w:p>
          <w:p w14:paraId="30B1C5D4" w14:textId="31887166" w:rsidR="00E8721F" w:rsidRPr="00FD78FE" w:rsidRDefault="00E8721F" w:rsidP="00FD78FE">
            <w:pPr>
              <w:spacing w:line="240" w:lineRule="auto"/>
              <w:jc w:val="left"/>
              <w:rPr>
                <w:rFonts w:ascii="Arial" w:eastAsia="Calibri" w:hAnsi="Arial"/>
                <w:sz w:val="22"/>
                <w:szCs w:val="22"/>
                <w:lang w:eastAsia="en-GB"/>
              </w:rPr>
            </w:pPr>
          </w:p>
        </w:tc>
      </w:tr>
    </w:tbl>
    <w:p w14:paraId="0BC259EE" w14:textId="77777777" w:rsidR="00FD78FE" w:rsidRPr="00FD78FE" w:rsidRDefault="00FD78FE" w:rsidP="00FD78FE">
      <w:pPr>
        <w:spacing w:line="240" w:lineRule="auto"/>
        <w:jc w:val="left"/>
        <w:rPr>
          <w:rFonts w:ascii="Arial" w:eastAsia="Calibri" w:hAnsi="Arial"/>
          <w:b/>
          <w:bCs/>
          <w:sz w:val="22"/>
          <w:szCs w:val="22"/>
          <w:lang w:eastAsia="en-GB"/>
        </w:rPr>
        <w:sectPr w:rsidR="00FD78FE" w:rsidRPr="00FD78FE" w:rsidSect="00FD78FE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  <w:bookmarkStart w:id="0" w:name="_GoBack"/>
      <w:bookmarkEnd w:id="0"/>
    </w:p>
    <w:p w14:paraId="70C0602B" w14:textId="77777777" w:rsidR="000A1E7A" w:rsidRDefault="000A1E7A" w:rsidP="00904396">
      <w:pPr>
        <w:jc w:val="left"/>
        <w:rPr>
          <w:b/>
          <w:bCs/>
          <w:sz w:val="16"/>
          <w:szCs w:val="16"/>
        </w:rPr>
      </w:pPr>
    </w:p>
    <w:sectPr w:rsidR="000A1E7A" w:rsidSect="006011C0">
      <w:pgSz w:w="16834" w:h="11909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6892"/>
    <w:multiLevelType w:val="hybridMultilevel"/>
    <w:tmpl w:val="417202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3B"/>
    <w:rsid w:val="000A1E7A"/>
    <w:rsid w:val="00297CF9"/>
    <w:rsid w:val="006011C0"/>
    <w:rsid w:val="00602C5E"/>
    <w:rsid w:val="0072363B"/>
    <w:rsid w:val="00824794"/>
    <w:rsid w:val="008F28A0"/>
    <w:rsid w:val="00904396"/>
    <w:rsid w:val="0099477A"/>
    <w:rsid w:val="00BA3B8F"/>
    <w:rsid w:val="00D407A1"/>
    <w:rsid w:val="00E8721F"/>
    <w:rsid w:val="00F54ED6"/>
    <w:rsid w:val="00FC71E6"/>
    <w:rsid w:val="00FD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6EAB1D"/>
  <w15:chartTrackingRefBased/>
  <w15:docId w15:val="{AC59C411-95B4-4D4B-AEAB-DFA52F09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63B"/>
    <w:pPr>
      <w:spacing w:after="0" w:line="360" w:lineRule="auto"/>
      <w:jc w:val="right"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FC71E6"/>
    <w:pPr>
      <w:keepNext/>
      <w:spacing w:line="240" w:lineRule="auto"/>
      <w:jc w:val="center"/>
      <w:outlineLvl w:val="0"/>
    </w:pPr>
    <w:rPr>
      <w:rFonts w:ascii="Arial" w:eastAsia="Times New Roman" w:hAnsi="Arial"/>
      <w:b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8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6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FC71E6"/>
    <w:rPr>
      <w:rFonts w:ascii="Arial" w:eastAsia="Times New Roman" w:hAnsi="Arial" w:cs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C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D78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FD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3" ma:contentTypeDescription="Create a new document." ma:contentTypeScope="" ma:versionID="2bdf94d29a5c3f6da4b7dfa6f9bfd34d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11ab8e04365c1ed9dfb1421e6e409e64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20905-1CCD-49EB-A1F6-0489BCA4FD39}">
  <ds:schemaRefs>
    <ds:schemaRef ds:uri="fa5e378e-b709-4e55-a1fc-703fd4edd45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607d3ab-c61f-4ed7-a5bc-3b8082c278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91EF15-1E12-42DD-B003-D24AA318D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F1B55-5777-4124-9304-823764B90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/Appendix G                             End of school experience Mentor report</vt:lpstr>
      <vt:lpstr/>
    </vt:vector>
  </TitlesOfParts>
  <Company>University of Manchester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6</cp:revision>
  <dcterms:created xsi:type="dcterms:W3CDTF">2021-08-09T10:07:00Z</dcterms:created>
  <dcterms:modified xsi:type="dcterms:W3CDTF">2021-08-18T09:50:00Z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