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86252" w14:textId="616451B2" w:rsidR="006145C7" w:rsidRDefault="006145C7" w:rsidP="006145C7">
      <w:bookmarkStart w:id="0" w:name="_GoBack"/>
      <w:bookmarkEnd w:id="0"/>
    </w:p>
    <w:p w14:paraId="7A6D8135" w14:textId="0363FDD5" w:rsidR="00D67BF8" w:rsidRDefault="00D67BF8" w:rsidP="00D67BF8">
      <w:pPr>
        <w:rPr>
          <w:rFonts w:eastAsia="Times New Roman"/>
          <w:color w:val="000000"/>
          <w:lang w:val="en-GB" w:eastAsia="en-US"/>
        </w:rPr>
      </w:pPr>
      <w:r w:rsidRPr="00D67BF8">
        <w:t xml:space="preserve">The Joint Translational Centre for Digital Health (JTC) </w:t>
      </w:r>
      <w:r w:rsidRPr="00D67BF8">
        <w:rPr>
          <w:rFonts w:eastAsia="Times New Roman"/>
          <w:color w:val="000000"/>
          <w:lang w:val="en-GB" w:eastAsia="en-US"/>
        </w:rPr>
        <w:t xml:space="preserve">has been awarded some funds to support a number of seed funding or small pilot projects.  The funds need to be </w:t>
      </w:r>
      <w:r w:rsidRPr="00F760CB">
        <w:rPr>
          <w:rFonts w:eastAsia="Times New Roman"/>
          <w:b/>
          <w:color w:val="000000"/>
          <w:lang w:val="en-GB" w:eastAsia="en-US"/>
        </w:rPr>
        <w:t>spent</w:t>
      </w:r>
      <w:r w:rsidRPr="00D67BF8">
        <w:rPr>
          <w:rFonts w:eastAsia="Times New Roman"/>
          <w:color w:val="000000"/>
          <w:lang w:val="en-GB" w:eastAsia="en-US"/>
        </w:rPr>
        <w:t xml:space="preserve"> by 31</w:t>
      </w:r>
      <w:r w:rsidRPr="00D67BF8">
        <w:rPr>
          <w:rFonts w:eastAsia="Times New Roman"/>
          <w:color w:val="000000"/>
          <w:vertAlign w:val="superscript"/>
          <w:lang w:val="en-GB" w:eastAsia="en-US"/>
        </w:rPr>
        <w:t>st</w:t>
      </w:r>
      <w:r w:rsidRPr="00D67BF8">
        <w:rPr>
          <w:rFonts w:eastAsia="Times New Roman"/>
          <w:color w:val="000000"/>
          <w:lang w:val="en-GB" w:eastAsia="en-US"/>
        </w:rPr>
        <w:t> July 2022</w:t>
      </w:r>
      <w:r w:rsidR="00A51A8C">
        <w:rPr>
          <w:rFonts w:eastAsia="Times New Roman"/>
          <w:color w:val="000000"/>
          <w:lang w:val="en-GB" w:eastAsia="en-US"/>
        </w:rPr>
        <w:t xml:space="preserve"> and </w:t>
      </w:r>
      <w:r w:rsidRPr="00D67BF8">
        <w:rPr>
          <w:rFonts w:eastAsia="Times New Roman"/>
          <w:color w:val="000000"/>
          <w:lang w:val="en-GB" w:eastAsia="en-US"/>
        </w:rPr>
        <w:t>there is no flexibility around this.</w:t>
      </w:r>
    </w:p>
    <w:p w14:paraId="0E0C36AE" w14:textId="63E7F8B7" w:rsidR="00580A70" w:rsidRDefault="00580A70" w:rsidP="00D67BF8">
      <w:pPr>
        <w:rPr>
          <w:rFonts w:eastAsia="Times New Roman"/>
          <w:color w:val="000000"/>
          <w:lang w:val="en-GB" w:eastAsia="en-US"/>
        </w:rPr>
      </w:pPr>
    </w:p>
    <w:p w14:paraId="6ED47209" w14:textId="600D9072" w:rsidR="001E285E" w:rsidRDefault="00A51A8C" w:rsidP="00A51A8C">
      <w:pPr>
        <w:spacing w:line="240" w:lineRule="auto"/>
        <w:rPr>
          <w:rFonts w:eastAsia="Times New Roman"/>
          <w:color w:val="000000"/>
          <w:lang w:val="en-GB" w:eastAsia="en-US"/>
        </w:rPr>
      </w:pPr>
      <w:r w:rsidRPr="00D67BF8">
        <w:rPr>
          <w:rFonts w:eastAsia="Times New Roman"/>
          <w:color w:val="000000"/>
          <w:lang w:val="en-GB" w:eastAsia="en-US"/>
        </w:rPr>
        <w:t xml:space="preserve">The aim of this funding is to support collaborative research proposals between </w:t>
      </w:r>
      <w:r w:rsidR="00B50D6D">
        <w:rPr>
          <w:rFonts w:eastAsia="Times New Roman"/>
          <w:color w:val="000000"/>
          <w:lang w:val="en-GB" w:eastAsia="en-US"/>
        </w:rPr>
        <w:t>the University of Manchester (</w:t>
      </w:r>
      <w:r w:rsidRPr="00D67BF8">
        <w:rPr>
          <w:rFonts w:eastAsia="Times New Roman"/>
          <w:color w:val="000000"/>
          <w:lang w:val="en-GB" w:eastAsia="en-US"/>
        </w:rPr>
        <w:t>UoM</w:t>
      </w:r>
      <w:r w:rsidR="00B50D6D">
        <w:rPr>
          <w:rFonts w:eastAsia="Times New Roman"/>
          <w:color w:val="000000"/>
          <w:lang w:val="en-GB" w:eastAsia="en-US"/>
        </w:rPr>
        <w:t>)</w:t>
      </w:r>
      <w:r w:rsidRPr="00D67BF8">
        <w:rPr>
          <w:rFonts w:eastAsia="Times New Roman"/>
          <w:color w:val="000000"/>
          <w:lang w:val="en-GB" w:eastAsia="en-US"/>
        </w:rPr>
        <w:t xml:space="preserve"> and </w:t>
      </w:r>
      <w:r w:rsidR="00B50D6D">
        <w:rPr>
          <w:rFonts w:eastAsia="Times New Roman"/>
          <w:color w:val="000000"/>
          <w:lang w:val="en-GB" w:eastAsia="en-US"/>
        </w:rPr>
        <w:t>the University of Toronto (</w:t>
      </w:r>
      <w:r w:rsidRPr="00D67BF8">
        <w:rPr>
          <w:rFonts w:eastAsia="Times New Roman"/>
          <w:color w:val="000000"/>
          <w:lang w:val="en-GB" w:eastAsia="en-US"/>
        </w:rPr>
        <w:t>Uof</w:t>
      </w:r>
      <w:r>
        <w:rPr>
          <w:rFonts w:eastAsia="Times New Roman"/>
          <w:color w:val="000000"/>
          <w:lang w:val="en-GB" w:eastAsia="en-US"/>
        </w:rPr>
        <w:t>T</w:t>
      </w:r>
      <w:r w:rsidR="00B50D6D">
        <w:rPr>
          <w:rFonts w:eastAsia="Times New Roman"/>
          <w:color w:val="000000"/>
          <w:lang w:val="en-GB" w:eastAsia="en-US"/>
        </w:rPr>
        <w:t>)</w:t>
      </w:r>
      <w:r>
        <w:rPr>
          <w:rFonts w:eastAsia="Times New Roman"/>
          <w:color w:val="000000"/>
          <w:lang w:val="en-GB" w:eastAsia="en-US"/>
        </w:rPr>
        <w:t xml:space="preserve">. Applications should be between £5,000-£15,000 GBP </w:t>
      </w:r>
      <w:r w:rsidR="00253437">
        <w:rPr>
          <w:rFonts w:eastAsia="Times New Roman"/>
          <w:color w:val="000000"/>
          <w:lang w:val="en-GB" w:eastAsia="en-US"/>
        </w:rPr>
        <w:t>(approx.</w:t>
      </w:r>
      <w:r>
        <w:rPr>
          <w:rFonts w:eastAsia="Times New Roman"/>
          <w:color w:val="000000"/>
          <w:lang w:val="en-GB" w:eastAsia="en-US"/>
        </w:rPr>
        <w:t xml:space="preserve"> $8,500-$25,500 CAD</w:t>
      </w:r>
      <w:r w:rsidR="00253437">
        <w:rPr>
          <w:rFonts w:eastAsia="Times New Roman"/>
          <w:color w:val="000000"/>
          <w:lang w:val="en-GB" w:eastAsia="en-US"/>
        </w:rPr>
        <w:t>)</w:t>
      </w:r>
      <w:r>
        <w:rPr>
          <w:rFonts w:eastAsia="Times New Roman"/>
          <w:color w:val="000000"/>
          <w:lang w:val="en-GB" w:eastAsia="en-US"/>
        </w:rPr>
        <w:t>.</w:t>
      </w:r>
      <w:r w:rsidRPr="00BF3B2B">
        <w:rPr>
          <w:rFonts w:eastAsia="Times New Roman"/>
          <w:color w:val="000000"/>
          <w:lang w:val="en-GB" w:eastAsia="en-US"/>
        </w:rPr>
        <w:t xml:space="preserve"> </w:t>
      </w:r>
      <w:r>
        <w:rPr>
          <w:rFonts w:eastAsia="Times New Roman"/>
          <w:color w:val="000000"/>
          <w:lang w:val="en-GB" w:eastAsia="en-US"/>
        </w:rPr>
        <w:t xml:space="preserve">The total amount of funding available is £40,000 GBP </w:t>
      </w:r>
      <w:r w:rsidR="00253437">
        <w:rPr>
          <w:rFonts w:eastAsia="Times New Roman"/>
          <w:color w:val="000000"/>
          <w:lang w:val="en-GB" w:eastAsia="en-US"/>
        </w:rPr>
        <w:t>(</w:t>
      </w:r>
      <w:r>
        <w:rPr>
          <w:rFonts w:eastAsia="Times New Roman"/>
          <w:color w:val="000000"/>
          <w:lang w:val="en-GB" w:eastAsia="en-US"/>
        </w:rPr>
        <w:t>$68,000 CAD</w:t>
      </w:r>
      <w:r w:rsidR="00253437">
        <w:rPr>
          <w:rFonts w:eastAsia="Times New Roman"/>
          <w:color w:val="000000"/>
          <w:lang w:val="en-GB" w:eastAsia="en-US"/>
        </w:rPr>
        <w:t>)</w:t>
      </w:r>
      <w:r>
        <w:rPr>
          <w:rFonts w:eastAsia="Times New Roman"/>
          <w:color w:val="000000"/>
          <w:lang w:val="en-GB" w:eastAsia="en-US"/>
        </w:rPr>
        <w:t xml:space="preserve"> and we aim to support as many projects as we can with this. </w:t>
      </w:r>
    </w:p>
    <w:p w14:paraId="76A622C6" w14:textId="77777777" w:rsidR="001E285E" w:rsidRDefault="001E285E" w:rsidP="00A51A8C">
      <w:pPr>
        <w:spacing w:line="240" w:lineRule="auto"/>
        <w:rPr>
          <w:rFonts w:eastAsia="Times New Roman"/>
          <w:color w:val="000000"/>
          <w:lang w:val="en-GB" w:eastAsia="en-US"/>
        </w:rPr>
      </w:pPr>
    </w:p>
    <w:p w14:paraId="323514F9" w14:textId="7BDEC118" w:rsidR="00A51A8C" w:rsidRPr="00D67BF8" w:rsidRDefault="008C38E7" w:rsidP="00A51A8C">
      <w:pPr>
        <w:spacing w:line="240" w:lineRule="auto"/>
        <w:rPr>
          <w:rFonts w:eastAsia="Times New Roman"/>
          <w:color w:val="000000"/>
          <w:lang w:val="en-GB" w:eastAsia="en-US"/>
        </w:rPr>
      </w:pPr>
      <w:r>
        <w:rPr>
          <w:rFonts w:eastAsia="Times New Roman"/>
          <w:color w:val="000000"/>
          <w:lang w:val="en-GB" w:eastAsia="en-US"/>
        </w:rPr>
        <w:t>The current funding cannot move from UoM to UofT as it is internal funding that has been awarded to UoM to support JTC collaborative projects. However, project</w:t>
      </w:r>
      <w:r w:rsidR="001E285E">
        <w:rPr>
          <w:rFonts w:eastAsia="Times New Roman"/>
          <w:color w:val="000000"/>
          <w:lang w:val="en-GB" w:eastAsia="en-US"/>
        </w:rPr>
        <w:t>s</w:t>
      </w:r>
      <w:r>
        <w:rPr>
          <w:rFonts w:eastAsia="Times New Roman"/>
          <w:color w:val="000000"/>
          <w:lang w:val="en-GB" w:eastAsia="en-US"/>
        </w:rPr>
        <w:t xml:space="preserve"> will be jointly led by Principal Investigators from both institutions, and there will be an opportunity for UofT research staff costs to be covered by future funding.</w:t>
      </w:r>
    </w:p>
    <w:p w14:paraId="553D7818" w14:textId="77777777" w:rsidR="00A51A8C" w:rsidRDefault="00A51A8C" w:rsidP="00D67BF8">
      <w:pPr>
        <w:rPr>
          <w:rFonts w:eastAsia="Times New Roman"/>
          <w:color w:val="000000"/>
          <w:lang w:val="en-GB" w:eastAsia="en-US"/>
        </w:rPr>
      </w:pPr>
    </w:p>
    <w:p w14:paraId="50952A83" w14:textId="5072EBCA" w:rsidR="002426C7" w:rsidRPr="00D67BF8" w:rsidRDefault="002426C7" w:rsidP="00D67BF8">
      <w:pPr>
        <w:rPr>
          <w:rFonts w:eastAsia="Times New Roman"/>
          <w:color w:val="000000"/>
          <w:lang w:val="en-GB" w:eastAsia="en-US"/>
        </w:rPr>
      </w:pPr>
      <w:r>
        <w:rPr>
          <w:rFonts w:eastAsia="Times New Roman"/>
          <w:color w:val="000000"/>
          <w:lang w:val="en-GB" w:eastAsia="en-US"/>
        </w:rPr>
        <w:t xml:space="preserve">Eligibility for </w:t>
      </w:r>
      <w:r w:rsidR="00355DC1">
        <w:rPr>
          <w:rFonts w:eastAsia="Times New Roman"/>
          <w:color w:val="000000"/>
          <w:lang w:val="en-GB" w:eastAsia="en-US"/>
        </w:rPr>
        <w:t xml:space="preserve">and terms of </w:t>
      </w:r>
      <w:r>
        <w:rPr>
          <w:rFonts w:eastAsia="Times New Roman"/>
          <w:color w:val="000000"/>
          <w:lang w:val="en-GB" w:eastAsia="en-US"/>
        </w:rPr>
        <w:t>the funding</w:t>
      </w:r>
      <w:r w:rsidR="00355DC1">
        <w:rPr>
          <w:rFonts w:eastAsia="Times New Roman"/>
          <w:color w:val="000000"/>
          <w:lang w:val="en-GB" w:eastAsia="en-US"/>
        </w:rPr>
        <w:t xml:space="preserve"> are as follows</w:t>
      </w:r>
      <w:r>
        <w:rPr>
          <w:rFonts w:eastAsia="Times New Roman"/>
          <w:color w:val="000000"/>
          <w:lang w:val="en-GB" w:eastAsia="en-US"/>
        </w:rPr>
        <w:t>:</w:t>
      </w:r>
    </w:p>
    <w:p w14:paraId="1369EE95" w14:textId="3D5FAEBE" w:rsidR="00D67BF8" w:rsidRPr="00D67BF8" w:rsidRDefault="00D67BF8" w:rsidP="00D67BF8">
      <w:pPr>
        <w:numPr>
          <w:ilvl w:val="0"/>
          <w:numId w:val="7"/>
        </w:numPr>
        <w:spacing w:line="240" w:lineRule="auto"/>
        <w:rPr>
          <w:rFonts w:eastAsia="Times New Roman"/>
          <w:color w:val="000000"/>
          <w:lang w:val="en-GB" w:eastAsia="en-US"/>
        </w:rPr>
      </w:pPr>
      <w:r w:rsidRPr="00D67BF8">
        <w:rPr>
          <w:rFonts w:eastAsia="Times New Roman"/>
          <w:color w:val="000000"/>
          <w:lang w:val="en-GB" w:eastAsia="en-US"/>
        </w:rPr>
        <w:t xml:space="preserve">All projects must have a named </w:t>
      </w:r>
      <w:r w:rsidR="001B3ECE">
        <w:rPr>
          <w:rFonts w:eastAsia="Times New Roman"/>
          <w:color w:val="000000"/>
          <w:lang w:val="en-GB" w:eastAsia="en-US"/>
        </w:rPr>
        <w:t xml:space="preserve">UoM </w:t>
      </w:r>
      <w:r w:rsidR="00020D74">
        <w:rPr>
          <w:rFonts w:eastAsia="Times New Roman"/>
          <w:color w:val="000000"/>
          <w:lang w:val="en-GB" w:eastAsia="en-US"/>
        </w:rPr>
        <w:t>Princip</w:t>
      </w:r>
      <w:r w:rsidR="00791C99">
        <w:rPr>
          <w:rFonts w:eastAsia="Times New Roman"/>
          <w:color w:val="000000"/>
          <w:lang w:val="en-GB" w:eastAsia="en-US"/>
        </w:rPr>
        <w:t>a</w:t>
      </w:r>
      <w:r w:rsidR="00020D74">
        <w:rPr>
          <w:rFonts w:eastAsia="Times New Roman"/>
          <w:color w:val="000000"/>
          <w:lang w:val="en-GB" w:eastAsia="en-US"/>
        </w:rPr>
        <w:t>l Investigator</w:t>
      </w:r>
      <w:r w:rsidRPr="00D67BF8">
        <w:rPr>
          <w:rFonts w:eastAsia="Times New Roman"/>
          <w:color w:val="000000"/>
          <w:lang w:val="en-GB" w:eastAsia="en-US"/>
        </w:rPr>
        <w:t xml:space="preserve"> AND a</w:t>
      </w:r>
      <w:r w:rsidR="00B50D6D">
        <w:rPr>
          <w:rFonts w:eastAsia="Times New Roman"/>
          <w:color w:val="000000"/>
          <w:lang w:val="en-GB" w:eastAsia="en-US"/>
        </w:rPr>
        <w:t xml:space="preserve"> </w:t>
      </w:r>
      <w:r w:rsidR="001B3ECE">
        <w:rPr>
          <w:rFonts w:eastAsia="Times New Roman"/>
          <w:color w:val="000000"/>
          <w:lang w:val="en-GB" w:eastAsia="en-US"/>
        </w:rPr>
        <w:t xml:space="preserve">UofT </w:t>
      </w:r>
      <w:r w:rsidR="00791C99">
        <w:rPr>
          <w:rFonts w:eastAsia="Times New Roman"/>
          <w:color w:val="000000"/>
          <w:lang w:val="en-GB" w:eastAsia="en-US"/>
        </w:rPr>
        <w:t>Principal Investigator.</w:t>
      </w:r>
      <w:r w:rsidR="00791C99" w:rsidRPr="00D67BF8">
        <w:rPr>
          <w:rFonts w:eastAsia="Times New Roman"/>
          <w:color w:val="000000"/>
          <w:lang w:val="en-GB" w:eastAsia="en-US"/>
        </w:rPr>
        <w:t xml:space="preserve"> </w:t>
      </w:r>
    </w:p>
    <w:p w14:paraId="61F27F1A" w14:textId="432DBA9F" w:rsidR="00D67BF8" w:rsidRPr="00D67BF8" w:rsidRDefault="00D67BF8" w:rsidP="00D67BF8">
      <w:pPr>
        <w:numPr>
          <w:ilvl w:val="0"/>
          <w:numId w:val="7"/>
        </w:numPr>
        <w:spacing w:line="240" w:lineRule="auto"/>
        <w:rPr>
          <w:rFonts w:eastAsia="Times New Roman"/>
          <w:color w:val="000000"/>
          <w:lang w:val="en-GB" w:eastAsia="en-US"/>
        </w:rPr>
      </w:pPr>
      <w:r w:rsidRPr="00D67BF8">
        <w:rPr>
          <w:rFonts w:eastAsia="Times New Roman"/>
          <w:color w:val="000000"/>
          <w:lang w:val="en-GB" w:eastAsia="en-US"/>
        </w:rPr>
        <w:t xml:space="preserve">Proposals must be about translational research for digital health, centred around </w:t>
      </w:r>
      <w:r w:rsidR="00B16369">
        <w:rPr>
          <w:rFonts w:eastAsia="Times New Roman"/>
          <w:color w:val="000000"/>
          <w:lang w:val="en-GB" w:eastAsia="en-US"/>
        </w:rPr>
        <w:t xml:space="preserve">the priorities of </w:t>
      </w:r>
      <w:r w:rsidRPr="00D67BF8">
        <w:rPr>
          <w:rFonts w:eastAsia="Times New Roman"/>
          <w:color w:val="000000"/>
          <w:lang w:val="en-GB" w:eastAsia="en-US"/>
        </w:rPr>
        <w:t xml:space="preserve">one or more of the 3 </w:t>
      </w:r>
      <w:r w:rsidR="002426C7">
        <w:rPr>
          <w:rFonts w:eastAsia="Times New Roman"/>
          <w:color w:val="000000"/>
          <w:lang w:val="en-GB" w:eastAsia="en-US"/>
        </w:rPr>
        <w:t>themes</w:t>
      </w:r>
      <w:r w:rsidRPr="00D67BF8">
        <w:rPr>
          <w:rFonts w:eastAsia="Times New Roman"/>
          <w:color w:val="000000"/>
          <w:lang w:val="en-GB" w:eastAsia="en-US"/>
        </w:rPr>
        <w:t xml:space="preserve"> of the JTC</w:t>
      </w:r>
      <w:r w:rsidR="002426C7">
        <w:rPr>
          <w:rFonts w:eastAsia="Times New Roman"/>
          <w:color w:val="000000"/>
          <w:lang w:val="en-GB" w:eastAsia="en-US"/>
        </w:rPr>
        <w:t xml:space="preserve"> (details about the 3 themes/hubs can be found </w:t>
      </w:r>
      <w:hyperlink r:id="rId7" w:history="1">
        <w:r w:rsidR="002426C7" w:rsidRPr="00C4049F">
          <w:rPr>
            <w:rStyle w:val="Hyperlink"/>
            <w:rFonts w:eastAsia="Times New Roman"/>
            <w:lang w:val="en-GB" w:eastAsia="en-US"/>
          </w:rPr>
          <w:t>here</w:t>
        </w:r>
      </w:hyperlink>
      <w:r w:rsidR="002426C7">
        <w:rPr>
          <w:rFonts w:eastAsia="Times New Roman"/>
          <w:color w:val="000000"/>
          <w:lang w:val="en-GB" w:eastAsia="en-US"/>
        </w:rPr>
        <w:t>)</w:t>
      </w:r>
      <w:r w:rsidR="00791C99">
        <w:rPr>
          <w:rFonts w:eastAsia="Times New Roman"/>
          <w:color w:val="000000"/>
          <w:lang w:val="en-GB" w:eastAsia="en-US"/>
        </w:rPr>
        <w:t>.</w:t>
      </w:r>
    </w:p>
    <w:p w14:paraId="2F02F265" w14:textId="7D2E3C82" w:rsidR="00D67BF8" w:rsidRPr="00D67BF8" w:rsidRDefault="00D67BF8" w:rsidP="00D67BF8">
      <w:pPr>
        <w:numPr>
          <w:ilvl w:val="0"/>
          <w:numId w:val="7"/>
        </w:numPr>
        <w:spacing w:line="240" w:lineRule="auto"/>
        <w:rPr>
          <w:rFonts w:eastAsia="Times New Roman"/>
          <w:color w:val="000000"/>
          <w:lang w:val="en-GB" w:eastAsia="en-US"/>
        </w:rPr>
      </w:pPr>
      <w:r w:rsidRPr="00D67BF8">
        <w:rPr>
          <w:rFonts w:eastAsia="Times New Roman"/>
          <w:color w:val="000000"/>
          <w:lang w:val="en-GB" w:eastAsia="en-US"/>
        </w:rPr>
        <w:t>Applications must clearly define plans for future funding applications that will be developed as a result of this project</w:t>
      </w:r>
      <w:r w:rsidR="00791C99">
        <w:rPr>
          <w:rFonts w:eastAsia="Times New Roman"/>
          <w:color w:val="000000"/>
          <w:lang w:val="en-GB" w:eastAsia="en-US"/>
        </w:rPr>
        <w:t>.</w:t>
      </w:r>
    </w:p>
    <w:p w14:paraId="1F19E063" w14:textId="2E5B2672" w:rsidR="00D67BF8" w:rsidRDefault="00D67BF8" w:rsidP="00D67BF8">
      <w:pPr>
        <w:numPr>
          <w:ilvl w:val="0"/>
          <w:numId w:val="7"/>
        </w:numPr>
        <w:spacing w:line="240" w:lineRule="auto"/>
        <w:rPr>
          <w:rFonts w:eastAsia="Times New Roman"/>
          <w:color w:val="000000"/>
          <w:lang w:val="en-GB" w:eastAsia="en-US"/>
        </w:rPr>
      </w:pPr>
      <w:r w:rsidRPr="00D67BF8">
        <w:rPr>
          <w:rFonts w:eastAsia="Times New Roman"/>
          <w:color w:val="000000"/>
          <w:lang w:val="en-GB" w:eastAsia="en-US"/>
        </w:rPr>
        <w:t xml:space="preserve">Funds cannot be transferred from UoM to UofT, so any salary costs must be for a </w:t>
      </w:r>
      <w:r w:rsidRPr="00D67BF8">
        <w:rPr>
          <w:rFonts w:eastAsia="Times New Roman"/>
          <w:b/>
          <w:color w:val="000000"/>
          <w:lang w:val="en-GB" w:eastAsia="en-US"/>
        </w:rPr>
        <w:t>named</w:t>
      </w:r>
      <w:r w:rsidRPr="00D67BF8">
        <w:rPr>
          <w:rFonts w:eastAsia="Times New Roman"/>
          <w:color w:val="000000"/>
          <w:lang w:val="en-GB" w:eastAsia="en-US"/>
        </w:rPr>
        <w:t xml:space="preserve"> member of UoM </w:t>
      </w:r>
      <w:r w:rsidR="00E3520B">
        <w:rPr>
          <w:rFonts w:eastAsia="Times New Roman"/>
          <w:color w:val="000000"/>
          <w:lang w:val="en-GB" w:eastAsia="en-US"/>
        </w:rPr>
        <w:t xml:space="preserve">research </w:t>
      </w:r>
      <w:r w:rsidRPr="00D67BF8">
        <w:rPr>
          <w:rFonts w:eastAsia="Times New Roman"/>
          <w:color w:val="000000"/>
          <w:lang w:val="en-GB" w:eastAsia="en-US"/>
        </w:rPr>
        <w:t>staff (funds for UofT staff will be available in future</w:t>
      </w:r>
      <w:r w:rsidR="007B0315">
        <w:rPr>
          <w:rFonts w:eastAsia="Times New Roman"/>
          <w:color w:val="000000"/>
          <w:lang w:val="en-GB" w:eastAsia="en-US"/>
        </w:rPr>
        <w:t xml:space="preserve"> opportunities</w:t>
      </w:r>
      <w:r w:rsidRPr="00D67BF8">
        <w:rPr>
          <w:rFonts w:eastAsia="Times New Roman"/>
          <w:color w:val="000000"/>
          <w:lang w:val="en-GB" w:eastAsia="en-US"/>
        </w:rPr>
        <w:t>)</w:t>
      </w:r>
      <w:r w:rsidR="00355DC1">
        <w:rPr>
          <w:rFonts w:eastAsia="Times New Roman"/>
          <w:color w:val="000000"/>
          <w:lang w:val="en-GB" w:eastAsia="en-US"/>
        </w:rPr>
        <w:t>. Salary overheads (e.g. estates</w:t>
      </w:r>
      <w:r w:rsidR="00021F08">
        <w:rPr>
          <w:rFonts w:eastAsia="Times New Roman"/>
          <w:color w:val="000000"/>
          <w:lang w:val="en-GB" w:eastAsia="en-US"/>
        </w:rPr>
        <w:t xml:space="preserve"> </w:t>
      </w:r>
      <w:r w:rsidR="00E3520B">
        <w:rPr>
          <w:rFonts w:eastAsia="Times New Roman"/>
          <w:color w:val="000000"/>
          <w:lang w:val="en-GB" w:eastAsia="en-US"/>
        </w:rPr>
        <w:t xml:space="preserve">and indirect </w:t>
      </w:r>
      <w:r w:rsidR="00021F08">
        <w:rPr>
          <w:rFonts w:eastAsia="Times New Roman"/>
          <w:color w:val="000000"/>
          <w:lang w:val="en-GB" w:eastAsia="en-US"/>
        </w:rPr>
        <w:t>costs</w:t>
      </w:r>
      <w:r w:rsidR="00355DC1">
        <w:rPr>
          <w:rFonts w:eastAsia="Times New Roman"/>
          <w:color w:val="000000"/>
          <w:lang w:val="en-GB" w:eastAsia="en-US"/>
        </w:rPr>
        <w:t>) will not be covered by this funding.</w:t>
      </w:r>
    </w:p>
    <w:p w14:paraId="35BD7E2E" w14:textId="74B45C16" w:rsidR="00BF3B2B" w:rsidRDefault="00BF3B2B" w:rsidP="00D67BF8">
      <w:pPr>
        <w:numPr>
          <w:ilvl w:val="0"/>
          <w:numId w:val="7"/>
        </w:numPr>
        <w:spacing w:line="240" w:lineRule="auto"/>
        <w:rPr>
          <w:rFonts w:eastAsia="Times New Roman"/>
          <w:color w:val="000000"/>
          <w:lang w:val="en-GB" w:eastAsia="en-US"/>
        </w:rPr>
      </w:pPr>
      <w:r>
        <w:rPr>
          <w:rFonts w:eastAsia="Times New Roman"/>
          <w:color w:val="000000"/>
          <w:lang w:val="en-GB" w:eastAsia="en-US"/>
        </w:rPr>
        <w:t xml:space="preserve">The call is available to ALL </w:t>
      </w:r>
      <w:r w:rsidR="00791C99">
        <w:rPr>
          <w:rFonts w:eastAsia="Times New Roman"/>
          <w:color w:val="000000"/>
          <w:lang w:val="en-GB" w:eastAsia="en-US"/>
        </w:rPr>
        <w:t xml:space="preserve">staff and affiliated faculty </w:t>
      </w:r>
      <w:r>
        <w:rPr>
          <w:rFonts w:eastAsia="Times New Roman"/>
          <w:color w:val="000000"/>
          <w:lang w:val="en-GB" w:eastAsia="en-US"/>
        </w:rPr>
        <w:t>from UoM and UofT, not just those who have attended workshops</w:t>
      </w:r>
      <w:r w:rsidR="00791C99">
        <w:rPr>
          <w:rFonts w:eastAsia="Times New Roman"/>
          <w:color w:val="000000"/>
          <w:lang w:val="en-GB" w:eastAsia="en-US"/>
        </w:rPr>
        <w:t>.</w:t>
      </w:r>
    </w:p>
    <w:p w14:paraId="5720446F" w14:textId="46F8BD1F" w:rsidR="00355DC1" w:rsidRDefault="00355DC1" w:rsidP="00D67BF8">
      <w:pPr>
        <w:numPr>
          <w:ilvl w:val="0"/>
          <w:numId w:val="7"/>
        </w:numPr>
        <w:spacing w:line="240" w:lineRule="auto"/>
        <w:rPr>
          <w:rFonts w:eastAsia="Times New Roman"/>
          <w:color w:val="000000"/>
          <w:lang w:val="en-GB" w:eastAsia="en-US"/>
        </w:rPr>
      </w:pPr>
      <w:r>
        <w:rPr>
          <w:rFonts w:eastAsia="Times New Roman"/>
          <w:color w:val="000000"/>
          <w:lang w:val="en-GB" w:eastAsia="en-US"/>
        </w:rPr>
        <w:t>The funding cannot be used for capital expenditure</w:t>
      </w:r>
      <w:r w:rsidR="00791C99">
        <w:rPr>
          <w:rFonts w:eastAsia="Times New Roman"/>
          <w:color w:val="000000"/>
          <w:lang w:val="en-GB" w:eastAsia="en-US"/>
        </w:rPr>
        <w:t>.</w:t>
      </w:r>
    </w:p>
    <w:p w14:paraId="4F7C1FEF" w14:textId="7EFC2D00" w:rsidR="00791C99" w:rsidRPr="00D67BF8" w:rsidRDefault="00791C99" w:rsidP="00D67BF8">
      <w:pPr>
        <w:numPr>
          <w:ilvl w:val="0"/>
          <w:numId w:val="7"/>
        </w:numPr>
        <w:spacing w:line="240" w:lineRule="auto"/>
        <w:rPr>
          <w:rFonts w:eastAsia="Times New Roman"/>
          <w:color w:val="000000"/>
          <w:lang w:val="en-GB" w:eastAsia="en-US"/>
        </w:rPr>
      </w:pPr>
      <w:r w:rsidRPr="00C10EF0">
        <w:rPr>
          <w:rFonts w:eastAsia="Times New Roman"/>
          <w:b/>
          <w:color w:val="000000"/>
          <w:u w:val="single"/>
          <w:lang w:val="en-GB" w:eastAsia="en-US"/>
        </w:rPr>
        <w:t>Submission deadline</w:t>
      </w:r>
      <w:r>
        <w:rPr>
          <w:rFonts w:eastAsia="Times New Roman"/>
          <w:color w:val="000000"/>
          <w:lang w:val="en-GB" w:eastAsia="en-US"/>
        </w:rPr>
        <w:t xml:space="preserve"> is Friday </w:t>
      </w:r>
      <w:r w:rsidR="00A04E87">
        <w:rPr>
          <w:rFonts w:eastAsia="Times New Roman"/>
          <w:color w:val="000000"/>
          <w:lang w:val="en-GB" w:eastAsia="en-US"/>
        </w:rPr>
        <w:t>18</w:t>
      </w:r>
      <w:r w:rsidRPr="00791C99">
        <w:rPr>
          <w:rFonts w:eastAsia="Times New Roman"/>
          <w:color w:val="000000"/>
          <w:vertAlign w:val="superscript"/>
          <w:lang w:val="en-GB" w:eastAsia="en-US"/>
        </w:rPr>
        <w:t>th</w:t>
      </w:r>
      <w:r>
        <w:rPr>
          <w:rFonts w:eastAsia="Times New Roman"/>
          <w:color w:val="000000"/>
          <w:lang w:val="en-GB" w:eastAsia="en-US"/>
        </w:rPr>
        <w:t xml:space="preserve"> February 2022, 5pm(GMT)/12noon(EST).</w:t>
      </w:r>
    </w:p>
    <w:p w14:paraId="3EC20BAF" w14:textId="77777777" w:rsidR="00D67BF8" w:rsidRPr="00D67BF8" w:rsidRDefault="00D67BF8" w:rsidP="00D67BF8">
      <w:pPr>
        <w:spacing w:line="240" w:lineRule="auto"/>
        <w:rPr>
          <w:rFonts w:eastAsia="Times New Roman"/>
          <w:color w:val="000000"/>
          <w:lang w:val="en-GB" w:eastAsia="en-US"/>
        </w:rPr>
      </w:pPr>
      <w:r w:rsidRPr="00D67BF8">
        <w:rPr>
          <w:rFonts w:eastAsia="Times New Roman"/>
          <w:color w:val="000000"/>
          <w:lang w:val="en-GB" w:eastAsia="en-US"/>
        </w:rPr>
        <w:lastRenderedPageBreak/>
        <w:t> </w:t>
      </w:r>
    </w:p>
    <w:p w14:paraId="48274DF1" w14:textId="6B459CE6" w:rsidR="00BE617E" w:rsidRPr="00BE617E" w:rsidRDefault="00BE617E" w:rsidP="00BE617E">
      <w:r w:rsidRPr="00BE617E">
        <w:rPr>
          <w:rFonts w:eastAsia="Times New Roman"/>
          <w:color w:val="000000"/>
          <w:lang w:val="en-GB" w:eastAsia="en-US"/>
        </w:rPr>
        <w:t xml:space="preserve">If you have any questions about this application, please contact Charlie Stockton-Powdrell, JTC Programme Manager at </w:t>
      </w:r>
      <w:hyperlink r:id="rId8" w:history="1">
        <w:r w:rsidRPr="00BE617E">
          <w:rPr>
            <w:rStyle w:val="Hyperlink"/>
          </w:rPr>
          <w:t>charlotte.stockton-powdrell@manchester.ac.uk</w:t>
        </w:r>
      </w:hyperlink>
    </w:p>
    <w:p w14:paraId="3550D296" w14:textId="260C7D15" w:rsidR="00D67BF8" w:rsidRPr="00D67BF8" w:rsidRDefault="00D67BF8" w:rsidP="00D67BF8">
      <w:pPr>
        <w:spacing w:line="240" w:lineRule="auto"/>
        <w:rPr>
          <w:rFonts w:ascii="Calibri" w:eastAsia="Times New Roman" w:hAnsi="Calibri" w:cs="Calibri"/>
          <w:color w:val="000000"/>
          <w:lang w:val="en-GB" w:eastAsia="en-US"/>
        </w:rPr>
      </w:pPr>
    </w:p>
    <w:p w14:paraId="609EF274" w14:textId="4236D894" w:rsidR="00D67BF8" w:rsidRDefault="00D67BF8" w:rsidP="006145C7"/>
    <w:tbl>
      <w:tblPr>
        <w:tblW w:w="9960" w:type="dxa"/>
        <w:tblInd w:w="-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88"/>
        <w:gridCol w:w="7472"/>
      </w:tblGrid>
      <w:tr w:rsidR="006145C7" w14:paraId="10CAA68B" w14:textId="77777777" w:rsidTr="00C068A9">
        <w:trPr>
          <w:trHeight w:val="420"/>
        </w:trPr>
        <w:tc>
          <w:tcPr>
            <w:tcW w:w="9960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0B708" w14:textId="6C1C152A" w:rsidR="006145C7" w:rsidRDefault="00101F1A" w:rsidP="00AE1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Funding Application Form</w:t>
            </w:r>
          </w:p>
        </w:tc>
      </w:tr>
      <w:tr w:rsidR="00C068A9" w14:paraId="32AFF493" w14:textId="77777777" w:rsidTr="00C068A9">
        <w:tc>
          <w:tcPr>
            <w:tcW w:w="248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8A740" w14:textId="5E6621A5" w:rsidR="00C068A9" w:rsidRPr="000F202C" w:rsidRDefault="00791C99" w:rsidP="006145C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0F202C">
              <w:rPr>
                <w:rFonts w:eastAsia="Times New Roman"/>
                <w:b/>
                <w:color w:val="000000"/>
                <w:lang w:val="en-GB" w:eastAsia="en-US"/>
              </w:rPr>
              <w:t>Principal Investigator</w:t>
            </w:r>
            <w:r w:rsidRPr="000F202C">
              <w:rPr>
                <w:b/>
              </w:rPr>
              <w:t>s</w:t>
            </w:r>
          </w:p>
        </w:tc>
        <w:tc>
          <w:tcPr>
            <w:tcW w:w="7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4F461" w14:textId="01911E37" w:rsidR="00C068A9" w:rsidRDefault="00C068A9" w:rsidP="00AE1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Please provide the name of </w:t>
            </w:r>
            <w:r w:rsidR="004C4CBB">
              <w:t>the</w:t>
            </w:r>
            <w:r>
              <w:t xml:space="preserve"> </w:t>
            </w:r>
            <w:r w:rsidR="00791C99">
              <w:rPr>
                <w:rFonts w:eastAsia="Times New Roman"/>
                <w:color w:val="000000"/>
                <w:lang w:val="en-GB" w:eastAsia="en-US"/>
              </w:rPr>
              <w:t>Principal Investigator</w:t>
            </w:r>
            <w:r w:rsidR="00791C99">
              <w:t>s</w:t>
            </w:r>
            <w:r w:rsidR="000F202C">
              <w:t xml:space="preserve"> </w:t>
            </w:r>
            <w:r>
              <w:t>– this must include one from University of Manchester and one from University of Toronto.</w:t>
            </w:r>
          </w:p>
        </w:tc>
      </w:tr>
      <w:tr w:rsidR="00F54520" w14:paraId="36B83D78" w14:textId="77777777" w:rsidTr="00C068A9">
        <w:tc>
          <w:tcPr>
            <w:tcW w:w="248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7038B" w14:textId="1F9B3A4B" w:rsidR="00F54520" w:rsidRDefault="00F54520" w:rsidP="00F5452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Project Team</w:t>
            </w:r>
          </w:p>
        </w:tc>
        <w:tc>
          <w:tcPr>
            <w:tcW w:w="7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8DB77" w14:textId="77777777" w:rsidR="00F54520" w:rsidRDefault="00F54520" w:rsidP="00F54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Please list all members of the project team, their roles and their affiliations. </w:t>
            </w:r>
          </w:p>
          <w:p w14:paraId="7B4F929B" w14:textId="77777777" w:rsidR="00F54520" w:rsidRDefault="00F54520" w:rsidP="00F54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54520" w14:paraId="3C7D5FB2" w14:textId="77777777" w:rsidTr="00C068A9">
        <w:tc>
          <w:tcPr>
            <w:tcW w:w="248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3E70E" w14:textId="2BDF040D" w:rsidR="00F54520" w:rsidRDefault="00F54520" w:rsidP="00F5452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Project Title </w:t>
            </w:r>
          </w:p>
        </w:tc>
        <w:tc>
          <w:tcPr>
            <w:tcW w:w="7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C8E06" w14:textId="77777777" w:rsidR="00F54520" w:rsidRDefault="00F54520" w:rsidP="00F54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Please provide the title of your project. (25 words max)</w:t>
            </w:r>
          </w:p>
          <w:p w14:paraId="62ADB172" w14:textId="7DB4E61B" w:rsidR="007223B5" w:rsidRDefault="007223B5" w:rsidP="00F54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54520" w14:paraId="659E944C" w14:textId="77777777" w:rsidTr="00C068A9">
        <w:tc>
          <w:tcPr>
            <w:tcW w:w="248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CFE1E" w14:textId="47A6C637" w:rsidR="00F54520" w:rsidRDefault="00F54520" w:rsidP="00F5452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Which Hub(s) does this proposal relate to? (select all that apply)</w:t>
            </w:r>
          </w:p>
        </w:tc>
        <w:tc>
          <w:tcPr>
            <w:tcW w:w="7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C8AA1" w14:textId="6A7D6C63" w:rsidR="00F54520" w:rsidRDefault="00F54520" w:rsidP="00F54520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Remote Monitoring and Virtual Care</w:t>
            </w:r>
          </w:p>
          <w:p w14:paraId="68B40B92" w14:textId="77777777" w:rsidR="00F54520" w:rsidRDefault="00F54520" w:rsidP="00F54520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2992AAE" w14:textId="5E2CD8AC" w:rsidR="00F54520" w:rsidRDefault="00F54520" w:rsidP="00F54520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Health Policy and Implementation</w:t>
            </w:r>
          </w:p>
          <w:p w14:paraId="79812941" w14:textId="77777777" w:rsidR="00F54520" w:rsidRDefault="00F54520" w:rsidP="00F54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94560C8" w14:textId="2C94943E" w:rsidR="00F54520" w:rsidRDefault="00F54520" w:rsidP="00F54520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Data Science and Artificial Intelligence</w:t>
            </w:r>
          </w:p>
        </w:tc>
      </w:tr>
      <w:tr w:rsidR="00F54520" w14:paraId="14B32549" w14:textId="77777777" w:rsidTr="00C068A9">
        <w:tc>
          <w:tcPr>
            <w:tcW w:w="2488" w:type="dxa"/>
            <w:tcBorders>
              <w:bottom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C17EE" w14:textId="518AC4AF" w:rsidR="00F54520" w:rsidRDefault="00F54520" w:rsidP="00F5452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Lay Summary</w:t>
            </w:r>
          </w:p>
        </w:tc>
        <w:tc>
          <w:tcPr>
            <w:tcW w:w="7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C7434" w14:textId="77777777" w:rsidR="00F54520" w:rsidRDefault="00F54520" w:rsidP="00F54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Please provide a lay summary of the project – this will also be used for publicising the winning proposals. (150 words max)</w:t>
            </w:r>
          </w:p>
          <w:p w14:paraId="78E217AC" w14:textId="2B6BB71C" w:rsidR="00FA672E" w:rsidRDefault="00FA672E" w:rsidP="00F54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54520" w14:paraId="599D21C7" w14:textId="77777777" w:rsidTr="00C068A9">
        <w:tc>
          <w:tcPr>
            <w:tcW w:w="248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752F7" w14:textId="0F619FDE" w:rsidR="00F54520" w:rsidRDefault="00F54520" w:rsidP="00F5452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Rationale, Goals and Objectives</w:t>
            </w:r>
          </w:p>
        </w:tc>
        <w:tc>
          <w:tcPr>
            <w:tcW w:w="7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6CA56" w14:textId="7C1916F8" w:rsidR="00F54520" w:rsidRDefault="00F54520" w:rsidP="00F54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Please clearly state your rationale for this project, the goals and objectives. (200 words max)</w:t>
            </w:r>
          </w:p>
        </w:tc>
      </w:tr>
      <w:tr w:rsidR="00F54520" w14:paraId="04BFEA43" w14:textId="77777777" w:rsidTr="00C068A9">
        <w:tc>
          <w:tcPr>
            <w:tcW w:w="248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70CEE" w14:textId="3441DFBB" w:rsidR="00F54520" w:rsidRDefault="00F54520" w:rsidP="00F5452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Approach and Methods</w:t>
            </w:r>
          </w:p>
        </w:tc>
        <w:tc>
          <w:tcPr>
            <w:tcW w:w="7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7D7D5" w14:textId="2117F030" w:rsidR="00F54520" w:rsidRDefault="00F54520" w:rsidP="00F54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Please describe the approach and methodology, ensuring you outline how your project aligns with the priorities of the JTC. (300 words max)</w:t>
            </w:r>
          </w:p>
        </w:tc>
      </w:tr>
      <w:tr w:rsidR="00F54520" w14:paraId="6895514C" w14:textId="77777777" w:rsidTr="00C068A9">
        <w:tc>
          <w:tcPr>
            <w:tcW w:w="248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A287A" w14:textId="633CBC31" w:rsidR="00F54520" w:rsidRDefault="00F54520" w:rsidP="00F5452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Timelines</w:t>
            </w:r>
          </w:p>
        </w:tc>
        <w:tc>
          <w:tcPr>
            <w:tcW w:w="7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AF2AC" w14:textId="77777777" w:rsidR="00F54520" w:rsidRDefault="00F54520" w:rsidP="00F54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Please provide timelines for key project activities and deliverables. (200 words max)</w:t>
            </w:r>
          </w:p>
          <w:p w14:paraId="40A3D7A9" w14:textId="1BE2D03A" w:rsidR="00FA672E" w:rsidRDefault="00FA672E" w:rsidP="00F54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54520" w14:paraId="01E4153B" w14:textId="77777777" w:rsidTr="00C068A9">
        <w:tc>
          <w:tcPr>
            <w:tcW w:w="248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4B152" w14:textId="1B4914AB" w:rsidR="00F54520" w:rsidRDefault="00F54520" w:rsidP="00F5452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Project Costs</w:t>
            </w:r>
          </w:p>
        </w:tc>
        <w:tc>
          <w:tcPr>
            <w:tcW w:w="7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421E6" w14:textId="77777777" w:rsidR="00F54520" w:rsidRDefault="00F54520" w:rsidP="00F54520">
            <w:pPr>
              <w:spacing w:line="240" w:lineRule="auto"/>
            </w:pPr>
            <w:r>
              <w:t xml:space="preserve">Please provide details of costs for the project. This can include staff and non-staff costs. All staff costs must be to pay for an existing member of UoM research staff on a fixed-term or casual contract whose name must be provided in this proposal. </w:t>
            </w:r>
            <w:r>
              <w:rPr>
                <w:rFonts w:eastAsia="Times New Roman"/>
                <w:color w:val="000000"/>
                <w:lang w:val="en-GB" w:eastAsia="en-US"/>
              </w:rPr>
              <w:t xml:space="preserve">Salary overheads (e.g. estates and indirect costs) will not be covered by this funding. </w:t>
            </w:r>
            <w:r>
              <w:t>You are not required to obtain full costings form your research support team for this application.</w:t>
            </w:r>
          </w:p>
          <w:p w14:paraId="4CC3781F" w14:textId="6FC78EF4" w:rsidR="00217348" w:rsidRPr="00D22A9C" w:rsidRDefault="00217348" w:rsidP="00F54520">
            <w:pPr>
              <w:spacing w:line="240" w:lineRule="auto"/>
              <w:rPr>
                <w:rFonts w:eastAsia="Times New Roman"/>
                <w:color w:val="000000"/>
                <w:lang w:val="en-GB" w:eastAsia="en-US"/>
              </w:rPr>
            </w:pPr>
          </w:p>
        </w:tc>
      </w:tr>
      <w:tr w:rsidR="00F54520" w14:paraId="6B5941ED" w14:textId="77777777" w:rsidTr="00C068A9">
        <w:tc>
          <w:tcPr>
            <w:tcW w:w="248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7E98E" w14:textId="6B853119" w:rsidR="00F54520" w:rsidRDefault="00F54520" w:rsidP="00F5452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Further Funding</w:t>
            </w:r>
          </w:p>
        </w:tc>
        <w:tc>
          <w:tcPr>
            <w:tcW w:w="7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8178E" w14:textId="77777777" w:rsidR="00F54520" w:rsidRDefault="00F54520" w:rsidP="00F54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068A9">
              <w:t>Please provide specific details of future funding applications to continue the work described in this proposal.</w:t>
            </w:r>
            <w:r>
              <w:t xml:space="preserve"> (150 words max)</w:t>
            </w:r>
          </w:p>
          <w:p w14:paraId="6ED7E42B" w14:textId="605546C0" w:rsidR="00217348" w:rsidRPr="00C068A9" w:rsidRDefault="00217348" w:rsidP="00F54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6C5B2EB" w14:textId="77777777" w:rsidR="00BE617E" w:rsidRDefault="00BE617E" w:rsidP="00BE617E"/>
    <w:p w14:paraId="7F308C96" w14:textId="72DF2CC7" w:rsidR="006145C7" w:rsidRPr="00BE617E" w:rsidRDefault="00BE617E" w:rsidP="00BE617E">
      <w:r w:rsidRPr="00BE617E">
        <w:t xml:space="preserve">Please submit your completed application to </w:t>
      </w:r>
      <w:hyperlink r:id="rId9" w:history="1">
        <w:r w:rsidRPr="00BE617E">
          <w:rPr>
            <w:rStyle w:val="Hyperlink"/>
          </w:rPr>
          <w:t>charlotte.stockton-powdrell@manchester.ac.uk</w:t>
        </w:r>
      </w:hyperlink>
    </w:p>
    <w:p w14:paraId="0B1241C4" w14:textId="77777777" w:rsidR="00BE617E" w:rsidRPr="00BE617E" w:rsidRDefault="00BE617E">
      <w:pPr>
        <w:rPr>
          <w:sz w:val="24"/>
          <w:szCs w:val="24"/>
        </w:rPr>
      </w:pPr>
    </w:p>
    <w:sectPr w:rsidR="00BE617E" w:rsidRPr="00BE617E" w:rsidSect="006145C7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BA796" w16cex:dateUtc="2022-01-26T10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E3FE0" w14:textId="77777777" w:rsidR="00333DE2" w:rsidRDefault="00333DE2">
      <w:pPr>
        <w:spacing w:line="240" w:lineRule="auto"/>
      </w:pPr>
      <w:r>
        <w:separator/>
      </w:r>
    </w:p>
  </w:endnote>
  <w:endnote w:type="continuationSeparator" w:id="0">
    <w:p w14:paraId="022C000A" w14:textId="77777777" w:rsidR="00333DE2" w:rsidRDefault="00333D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3C71A" w14:textId="77777777" w:rsidR="00333DE2" w:rsidRDefault="00333DE2">
      <w:pPr>
        <w:spacing w:line="240" w:lineRule="auto"/>
      </w:pPr>
      <w:r>
        <w:separator/>
      </w:r>
    </w:p>
  </w:footnote>
  <w:footnote w:type="continuationSeparator" w:id="0">
    <w:p w14:paraId="1B2B875F" w14:textId="77777777" w:rsidR="00333DE2" w:rsidRDefault="00333D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B4122" w14:textId="468E3B11" w:rsidR="00D67BF8" w:rsidRPr="00D67BF8" w:rsidRDefault="00D67BF8" w:rsidP="00D67BF8">
    <w:pPr>
      <w:spacing w:line="240" w:lineRule="auto"/>
      <w:rPr>
        <w:rFonts w:ascii="Times New Roman" w:eastAsia="Times New Roman" w:hAnsi="Times New Roman" w:cs="Times New Roman"/>
        <w:sz w:val="24"/>
        <w:szCs w:val="24"/>
        <w:lang w:val="en-GB" w:eastAsia="en-US"/>
      </w:rPr>
    </w:pPr>
    <w:r w:rsidRPr="00D67BF8">
      <w:rPr>
        <w:rFonts w:ascii="Times New Roman" w:eastAsia="Times New Roman" w:hAnsi="Times New Roman" w:cs="Times New Roman"/>
        <w:sz w:val="24"/>
        <w:szCs w:val="24"/>
        <w:lang w:val="en-GB" w:eastAsia="en-US"/>
      </w:rPr>
      <w:fldChar w:fldCharType="begin"/>
    </w:r>
    <w:r w:rsidRPr="00D67BF8">
      <w:rPr>
        <w:rFonts w:ascii="Times New Roman" w:eastAsia="Times New Roman" w:hAnsi="Times New Roman" w:cs="Times New Roman"/>
        <w:sz w:val="24"/>
        <w:szCs w:val="24"/>
        <w:lang w:val="en-GB" w:eastAsia="en-US"/>
      </w:rPr>
      <w:instrText xml:space="preserve"> INCLUDEPICTURE "https://digital-health.mie.utoronto.ca/wp-content/themes/uoft_fase_theme_2020-child/images/uoft_um_logo.png" \* MERGEFORMATINET </w:instrText>
    </w:r>
    <w:r w:rsidRPr="00D67BF8">
      <w:rPr>
        <w:rFonts w:ascii="Times New Roman" w:eastAsia="Times New Roman" w:hAnsi="Times New Roman" w:cs="Times New Roman"/>
        <w:sz w:val="24"/>
        <w:szCs w:val="24"/>
        <w:lang w:val="en-GB" w:eastAsia="en-US"/>
      </w:rPr>
      <w:fldChar w:fldCharType="separate"/>
    </w:r>
    <w:r w:rsidRPr="00D67BF8">
      <w:rPr>
        <w:rFonts w:ascii="Times New Roman" w:eastAsia="Times New Roman" w:hAnsi="Times New Roman" w:cs="Times New Roman"/>
        <w:noProof/>
        <w:sz w:val="24"/>
        <w:szCs w:val="24"/>
        <w:lang w:val="en-GB" w:eastAsia="en-GB"/>
      </w:rPr>
      <w:drawing>
        <wp:inline distT="0" distB="0" distL="0" distR="0" wp14:anchorId="71FEA6A0" wp14:editId="645FB421">
          <wp:extent cx="5943600" cy="1099185"/>
          <wp:effectExtent l="0" t="0" r="0" b="5715"/>
          <wp:docPr id="1" name="Picture 1" descr="University of Toronto - Engineer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y of Toronto - Engineer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99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67BF8">
      <w:rPr>
        <w:rFonts w:ascii="Times New Roman" w:eastAsia="Times New Roman" w:hAnsi="Times New Roman" w:cs="Times New Roman"/>
        <w:sz w:val="24"/>
        <w:szCs w:val="24"/>
        <w:lang w:val="en-GB" w:eastAsia="en-US"/>
      </w:rPr>
      <w:fldChar w:fldCharType="end"/>
    </w:r>
  </w:p>
  <w:p w14:paraId="7DDE8B1D" w14:textId="77777777" w:rsidR="00D67BF8" w:rsidRPr="00D67BF8" w:rsidRDefault="00334879" w:rsidP="00D67BF8">
    <w:pPr>
      <w:spacing w:line="240" w:lineRule="auto"/>
      <w:jc w:val="center"/>
      <w:rPr>
        <w:rFonts w:eastAsia="Times New Roman"/>
        <w:sz w:val="40"/>
        <w:szCs w:val="40"/>
        <w:lang w:val="en-GB" w:eastAsia="en-US"/>
      </w:rPr>
    </w:pPr>
    <w:hyperlink r:id="rId2" w:tooltip="Joint Translational Centre for Digital Health" w:history="1">
      <w:r w:rsidR="00D67BF8" w:rsidRPr="00D67BF8">
        <w:rPr>
          <w:rFonts w:eastAsia="Times New Roman"/>
          <w:b/>
          <w:bCs/>
          <w:color w:val="00607A"/>
          <w:sz w:val="40"/>
          <w:szCs w:val="40"/>
          <w:u w:val="single"/>
          <w:lang w:val="en-GB" w:eastAsia="en-US"/>
        </w:rPr>
        <w:t>Joint Translational Centre for Digital Health</w:t>
      </w:r>
    </w:hyperlink>
  </w:p>
  <w:p w14:paraId="5CDC2C2F" w14:textId="77777777" w:rsidR="003A2478" w:rsidRDefault="003A24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38EA"/>
    <w:multiLevelType w:val="multilevel"/>
    <w:tmpl w:val="4FF282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8040BA"/>
    <w:multiLevelType w:val="multilevel"/>
    <w:tmpl w:val="C734D45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485E9D"/>
    <w:multiLevelType w:val="multilevel"/>
    <w:tmpl w:val="FC04E65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51966C7"/>
    <w:multiLevelType w:val="multilevel"/>
    <w:tmpl w:val="62C4773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0EB473D"/>
    <w:multiLevelType w:val="hybridMultilevel"/>
    <w:tmpl w:val="63E00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970CC"/>
    <w:multiLevelType w:val="multilevel"/>
    <w:tmpl w:val="488A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40E3072"/>
    <w:multiLevelType w:val="hybridMultilevel"/>
    <w:tmpl w:val="9202C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448A1"/>
    <w:multiLevelType w:val="multilevel"/>
    <w:tmpl w:val="39F2676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A4A6BFE"/>
    <w:multiLevelType w:val="multilevel"/>
    <w:tmpl w:val="9BCA1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78"/>
    <w:rsid w:val="00020D74"/>
    <w:rsid w:val="00021F08"/>
    <w:rsid w:val="00067C45"/>
    <w:rsid w:val="000F202C"/>
    <w:rsid w:val="00101F1A"/>
    <w:rsid w:val="001B3ECE"/>
    <w:rsid w:val="001E285E"/>
    <w:rsid w:val="00217348"/>
    <w:rsid w:val="00220297"/>
    <w:rsid w:val="002363B2"/>
    <w:rsid w:val="002426C7"/>
    <w:rsid w:val="00253437"/>
    <w:rsid w:val="0030164D"/>
    <w:rsid w:val="00333DE2"/>
    <w:rsid w:val="00334879"/>
    <w:rsid w:val="00352C1C"/>
    <w:rsid w:val="00355DC1"/>
    <w:rsid w:val="003700F0"/>
    <w:rsid w:val="003A2314"/>
    <w:rsid w:val="003A2478"/>
    <w:rsid w:val="004125EF"/>
    <w:rsid w:val="00452211"/>
    <w:rsid w:val="004C4CBB"/>
    <w:rsid w:val="00580A70"/>
    <w:rsid w:val="00586ADE"/>
    <w:rsid w:val="006145C7"/>
    <w:rsid w:val="007223B5"/>
    <w:rsid w:val="00791C99"/>
    <w:rsid w:val="00793FBA"/>
    <w:rsid w:val="007B0315"/>
    <w:rsid w:val="008C38E7"/>
    <w:rsid w:val="009A1200"/>
    <w:rsid w:val="00A04E87"/>
    <w:rsid w:val="00A51A8C"/>
    <w:rsid w:val="00A6534A"/>
    <w:rsid w:val="00A77376"/>
    <w:rsid w:val="00AA6331"/>
    <w:rsid w:val="00B16369"/>
    <w:rsid w:val="00B50D6D"/>
    <w:rsid w:val="00B757A5"/>
    <w:rsid w:val="00B76EE4"/>
    <w:rsid w:val="00B97317"/>
    <w:rsid w:val="00BE617E"/>
    <w:rsid w:val="00BF3B2B"/>
    <w:rsid w:val="00C068A9"/>
    <w:rsid w:val="00C10EF0"/>
    <w:rsid w:val="00C4049F"/>
    <w:rsid w:val="00CD2571"/>
    <w:rsid w:val="00CD2A3A"/>
    <w:rsid w:val="00CE7D61"/>
    <w:rsid w:val="00D22A9C"/>
    <w:rsid w:val="00D26EE8"/>
    <w:rsid w:val="00D67BF8"/>
    <w:rsid w:val="00E3520B"/>
    <w:rsid w:val="00E708A2"/>
    <w:rsid w:val="00EF63CA"/>
    <w:rsid w:val="00F00017"/>
    <w:rsid w:val="00F41302"/>
    <w:rsid w:val="00F54520"/>
    <w:rsid w:val="00F760CB"/>
    <w:rsid w:val="00FA672E"/>
    <w:rsid w:val="00FC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04550"/>
  <w15:docId w15:val="{417C789B-E45B-49CE-B42D-8E95D3DB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145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BF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BF8"/>
  </w:style>
  <w:style w:type="paragraph" w:styleId="Footer">
    <w:name w:val="footer"/>
    <w:basedOn w:val="Normal"/>
    <w:link w:val="FooterChar"/>
    <w:uiPriority w:val="99"/>
    <w:unhideWhenUsed/>
    <w:rsid w:val="00D67BF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BF8"/>
  </w:style>
  <w:style w:type="character" w:styleId="Hyperlink">
    <w:name w:val="Hyperlink"/>
    <w:basedOn w:val="DefaultParagraphFont"/>
    <w:uiPriority w:val="99"/>
    <w:unhideWhenUsed/>
    <w:rsid w:val="00D67BF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049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B03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3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3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3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315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31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25343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otte.stockton-powdrell@manchester.ac.uk" TargetMode="Externa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digital-health.mie.utoronto.c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harlotte.stockton-powdrell@manchester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igital-health.mie.utoronto.ca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600</Words>
  <Characters>3424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Ross</dc:creator>
  <cp:lastModifiedBy>Suzanne Ross</cp:lastModifiedBy>
  <cp:revision>2</cp:revision>
  <dcterms:created xsi:type="dcterms:W3CDTF">2022-02-01T13:26:00Z</dcterms:created>
  <dcterms:modified xsi:type="dcterms:W3CDTF">2022-02-01T13:26:00Z</dcterms:modified>
</cp:coreProperties>
</file>