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D48EE" w14:textId="2B79A270" w:rsidR="00851747" w:rsidRPr="000212B7" w:rsidRDefault="00AA3C13" w:rsidP="00851747">
      <w:pPr>
        <w:pStyle w:val="xmsonormal"/>
        <w:autoSpaceDE w:val="0"/>
        <w:autoSpaceDN w:val="0"/>
        <w:rPr>
          <w:rFonts w:ascii="Calibri" w:hAnsi="Calibri"/>
          <w:sz w:val="20"/>
          <w:szCs w:val="20"/>
        </w:rPr>
      </w:pPr>
      <w:r w:rsidRPr="000212B7">
        <w:rPr>
          <w:rFonts w:ascii="Calibri" w:hAnsi="Calibri"/>
          <w:b/>
          <w:bCs/>
          <w:color w:val="000000"/>
          <w:sz w:val="20"/>
          <w:szCs w:val="20"/>
          <w:u w:val="single"/>
        </w:rPr>
        <w:t xml:space="preserve">Internal </w:t>
      </w:r>
      <w:r w:rsidR="00851747" w:rsidRPr="000212B7">
        <w:rPr>
          <w:rFonts w:ascii="Calibri" w:hAnsi="Calibri"/>
          <w:b/>
          <w:bCs/>
          <w:color w:val="000000"/>
          <w:sz w:val="20"/>
          <w:szCs w:val="20"/>
          <w:u w:val="single"/>
        </w:rPr>
        <w:t xml:space="preserve">Call for University of Manchester </w:t>
      </w:r>
      <w:r w:rsidR="00670EAD">
        <w:rPr>
          <w:rFonts w:ascii="Calibri" w:hAnsi="Calibri"/>
          <w:b/>
          <w:bCs/>
          <w:color w:val="000000"/>
          <w:sz w:val="20"/>
          <w:szCs w:val="20"/>
          <w:u w:val="single"/>
        </w:rPr>
        <w:t>Equality Diversity Inclusion “</w:t>
      </w:r>
      <w:r w:rsidR="00851747" w:rsidRPr="000212B7">
        <w:rPr>
          <w:rFonts w:ascii="Calibri" w:hAnsi="Calibri"/>
          <w:b/>
          <w:bCs/>
          <w:color w:val="000000"/>
          <w:sz w:val="20"/>
          <w:szCs w:val="20"/>
          <w:u w:val="single"/>
        </w:rPr>
        <w:t>Perera</w:t>
      </w:r>
      <w:r w:rsidR="00670EAD">
        <w:rPr>
          <w:rFonts w:ascii="Calibri" w:hAnsi="Calibri"/>
          <w:b/>
          <w:bCs/>
          <w:color w:val="000000"/>
          <w:sz w:val="20"/>
          <w:szCs w:val="20"/>
          <w:u w:val="single"/>
        </w:rPr>
        <w:t xml:space="preserve">” Fellowships </w:t>
      </w:r>
      <w:r w:rsidR="00851747" w:rsidRPr="000212B7">
        <w:rPr>
          <w:rFonts w:ascii="Calibri" w:hAnsi="Calibri"/>
          <w:b/>
          <w:bCs/>
          <w:color w:val="000000"/>
          <w:sz w:val="20"/>
          <w:szCs w:val="20"/>
          <w:u w:val="single"/>
        </w:rPr>
        <w:t xml:space="preserve">– </w:t>
      </w:r>
      <w:r w:rsidR="006C5D4A">
        <w:rPr>
          <w:rFonts w:ascii="Calibri" w:hAnsi="Calibri"/>
          <w:b/>
          <w:bCs/>
          <w:color w:val="000000"/>
          <w:sz w:val="20"/>
          <w:szCs w:val="20"/>
          <w:u w:val="single"/>
        </w:rPr>
        <w:t>*</w:t>
      </w:r>
      <w:r w:rsidR="00851747" w:rsidRPr="000212B7">
        <w:rPr>
          <w:rFonts w:ascii="Calibri" w:hAnsi="Calibri"/>
          <w:b/>
          <w:bCs/>
          <w:color w:val="000000"/>
          <w:sz w:val="20"/>
          <w:szCs w:val="20"/>
          <w:u w:val="single"/>
        </w:rPr>
        <w:t xml:space="preserve">Deadline </w:t>
      </w:r>
      <w:r w:rsidR="006C5D4A">
        <w:rPr>
          <w:rFonts w:ascii="Calibri" w:hAnsi="Calibri"/>
          <w:b/>
          <w:bCs/>
          <w:color w:val="000000"/>
          <w:sz w:val="20"/>
          <w:szCs w:val="20"/>
          <w:u w:val="single"/>
        </w:rPr>
        <w:t>Extension* – 2</w:t>
      </w:r>
      <w:r w:rsidR="006C5D4A" w:rsidRPr="006C5D4A">
        <w:rPr>
          <w:rFonts w:ascii="Calibri" w:hAnsi="Calibri"/>
          <w:b/>
          <w:bCs/>
          <w:color w:val="000000"/>
          <w:sz w:val="20"/>
          <w:szCs w:val="20"/>
          <w:u w:val="single"/>
          <w:vertAlign w:val="superscript"/>
        </w:rPr>
        <w:t>nd</w:t>
      </w:r>
      <w:r w:rsidR="006C5D4A">
        <w:rPr>
          <w:rFonts w:ascii="Calibri" w:hAnsi="Calibri"/>
          <w:b/>
          <w:bCs/>
          <w:color w:val="000000"/>
          <w:sz w:val="20"/>
          <w:szCs w:val="20"/>
          <w:u w:val="single"/>
        </w:rPr>
        <w:t xml:space="preserve"> February 2022</w:t>
      </w:r>
    </w:p>
    <w:p w14:paraId="4B1382F0" w14:textId="05E5AAFD" w:rsidR="0053364A" w:rsidRDefault="00851747" w:rsidP="00851747">
      <w:pPr>
        <w:pStyle w:val="xmsonormal"/>
        <w:autoSpaceDE w:val="0"/>
        <w:autoSpaceDN w:val="0"/>
        <w:rPr>
          <w:rFonts w:ascii="Calibri" w:hAnsi="Calibri"/>
          <w:sz w:val="20"/>
          <w:szCs w:val="20"/>
        </w:rPr>
      </w:pPr>
      <w:r w:rsidRPr="000212B7">
        <w:rPr>
          <w:rFonts w:ascii="Calibri" w:hAnsi="Calibri"/>
          <w:sz w:val="20"/>
          <w:szCs w:val="20"/>
        </w:rPr>
        <w:t xml:space="preserve">The University of Manchester is fully committed to Equality, Diversity and Inclusion (EDI) and recognises that our success in research and innovation hinges on attracting and supporting a diverse research community that’s reflective of our society. Therefore we are accelerating efforts to tackle barriers to academic career progression and </w:t>
      </w:r>
      <w:r w:rsidR="00670EAD">
        <w:rPr>
          <w:rFonts w:ascii="Calibri" w:hAnsi="Calibri"/>
          <w:sz w:val="20"/>
          <w:szCs w:val="20"/>
        </w:rPr>
        <w:t xml:space="preserve">working toward diversifying our senior research leadership. </w:t>
      </w:r>
    </w:p>
    <w:p w14:paraId="46931F08" w14:textId="4A57ADC7" w:rsidR="003D0E4B" w:rsidRPr="000212B7" w:rsidRDefault="00851747" w:rsidP="00851747">
      <w:pPr>
        <w:pStyle w:val="xmsonormal"/>
        <w:autoSpaceDE w:val="0"/>
        <w:autoSpaceDN w:val="0"/>
        <w:rPr>
          <w:rFonts w:ascii="Calibri" w:hAnsi="Calibri"/>
          <w:sz w:val="20"/>
          <w:szCs w:val="20"/>
        </w:rPr>
      </w:pPr>
      <w:r w:rsidRPr="000212B7">
        <w:rPr>
          <w:rFonts w:ascii="Calibri" w:hAnsi="Calibri"/>
          <w:sz w:val="20"/>
          <w:szCs w:val="20"/>
        </w:rPr>
        <w:t xml:space="preserve">One of the positive measures we are taking is the launch of the University of Manchester </w:t>
      </w:r>
      <w:r w:rsidR="00670EAD">
        <w:rPr>
          <w:rFonts w:ascii="Calibri" w:hAnsi="Calibri"/>
          <w:sz w:val="20"/>
          <w:szCs w:val="20"/>
        </w:rPr>
        <w:t>EDI “</w:t>
      </w:r>
      <w:r w:rsidRPr="000212B7">
        <w:rPr>
          <w:rFonts w:ascii="Calibri" w:hAnsi="Calibri"/>
          <w:sz w:val="20"/>
          <w:szCs w:val="20"/>
        </w:rPr>
        <w:t>Perer</w:t>
      </w:r>
      <w:r w:rsidR="00670EAD">
        <w:rPr>
          <w:rFonts w:ascii="Calibri" w:hAnsi="Calibri"/>
          <w:sz w:val="20"/>
          <w:szCs w:val="20"/>
        </w:rPr>
        <w:t xml:space="preserve">a” </w:t>
      </w:r>
      <w:r w:rsidRPr="000212B7">
        <w:rPr>
          <w:rFonts w:ascii="Calibri" w:hAnsi="Calibri"/>
          <w:sz w:val="20"/>
          <w:szCs w:val="20"/>
        </w:rPr>
        <w:t>Fell</w:t>
      </w:r>
      <w:r w:rsidR="000212B7" w:rsidRPr="000212B7">
        <w:rPr>
          <w:rFonts w:ascii="Calibri" w:hAnsi="Calibri"/>
          <w:sz w:val="20"/>
          <w:szCs w:val="20"/>
        </w:rPr>
        <w:t xml:space="preserve">owships. This new fellowship aims to </w:t>
      </w:r>
      <w:r w:rsidR="00D56C6B">
        <w:rPr>
          <w:rFonts w:ascii="Calibri" w:hAnsi="Calibri"/>
          <w:sz w:val="20"/>
          <w:szCs w:val="20"/>
        </w:rPr>
        <w:t>support</w:t>
      </w:r>
      <w:r w:rsidRPr="000212B7">
        <w:rPr>
          <w:rFonts w:ascii="Calibri" w:hAnsi="Calibri"/>
          <w:sz w:val="20"/>
          <w:szCs w:val="20"/>
        </w:rPr>
        <w:t xml:space="preserve"> talented post PhD researchers </w:t>
      </w:r>
      <w:r w:rsidR="00D56C6B" w:rsidRPr="000212B7">
        <w:rPr>
          <w:rFonts w:ascii="Calibri" w:hAnsi="Calibri"/>
          <w:sz w:val="20"/>
          <w:szCs w:val="20"/>
        </w:rPr>
        <w:t>from under-represented groups and researchers who have been particularly impacted by the COVID19 pandemic</w:t>
      </w:r>
      <w:r w:rsidR="009959FD">
        <w:rPr>
          <w:rFonts w:ascii="Calibri" w:hAnsi="Calibri"/>
          <w:sz w:val="20"/>
          <w:szCs w:val="20"/>
        </w:rPr>
        <w:t xml:space="preserve">. </w:t>
      </w:r>
      <w:r w:rsidR="00670EAD">
        <w:rPr>
          <w:rFonts w:ascii="Calibri" w:hAnsi="Calibri"/>
          <w:sz w:val="20"/>
          <w:szCs w:val="20"/>
        </w:rPr>
        <w:t>EDI “</w:t>
      </w:r>
      <w:r w:rsidR="009959FD">
        <w:rPr>
          <w:rFonts w:ascii="Calibri" w:hAnsi="Calibri"/>
          <w:sz w:val="20"/>
          <w:szCs w:val="20"/>
        </w:rPr>
        <w:t>Perera</w:t>
      </w:r>
      <w:r w:rsidR="00670EAD">
        <w:rPr>
          <w:rFonts w:ascii="Calibri" w:hAnsi="Calibri"/>
          <w:sz w:val="20"/>
          <w:szCs w:val="20"/>
        </w:rPr>
        <w:t>”</w:t>
      </w:r>
      <w:r w:rsidR="009959FD">
        <w:rPr>
          <w:rFonts w:ascii="Calibri" w:hAnsi="Calibri"/>
          <w:sz w:val="20"/>
          <w:szCs w:val="20"/>
        </w:rPr>
        <w:t xml:space="preserve"> fellows will be supported to </w:t>
      </w:r>
      <w:r w:rsidR="00D56C6B">
        <w:rPr>
          <w:rFonts w:ascii="Calibri" w:hAnsi="Calibri"/>
          <w:sz w:val="20"/>
          <w:szCs w:val="20"/>
        </w:rPr>
        <w:t>progress their research ideas</w:t>
      </w:r>
      <w:r w:rsidR="009959FD">
        <w:rPr>
          <w:rFonts w:ascii="Calibri" w:hAnsi="Calibri"/>
          <w:sz w:val="20"/>
          <w:szCs w:val="20"/>
        </w:rPr>
        <w:t>, develop</w:t>
      </w:r>
      <w:r w:rsidR="009959FD" w:rsidRPr="000212B7">
        <w:rPr>
          <w:rFonts w:ascii="Calibri" w:hAnsi="Calibri"/>
          <w:sz w:val="20"/>
          <w:szCs w:val="20"/>
        </w:rPr>
        <w:t xml:space="preserve"> </w:t>
      </w:r>
      <w:r w:rsidR="0053364A">
        <w:rPr>
          <w:rFonts w:ascii="Calibri" w:hAnsi="Calibri"/>
          <w:sz w:val="20"/>
          <w:szCs w:val="20"/>
        </w:rPr>
        <w:t xml:space="preserve">research </w:t>
      </w:r>
      <w:r w:rsidR="000212B7" w:rsidRPr="000212B7">
        <w:rPr>
          <w:rFonts w:ascii="Calibri" w:hAnsi="Calibri"/>
          <w:sz w:val="20"/>
          <w:szCs w:val="20"/>
        </w:rPr>
        <w:t>independence</w:t>
      </w:r>
      <w:r w:rsidR="009959FD">
        <w:rPr>
          <w:rFonts w:ascii="Calibri" w:hAnsi="Calibri"/>
          <w:sz w:val="20"/>
          <w:szCs w:val="20"/>
        </w:rPr>
        <w:t xml:space="preserve"> and secure external follow on fellowship funding,</w:t>
      </w:r>
    </w:p>
    <w:p w14:paraId="151A5AB0" w14:textId="77777777" w:rsidR="003D0E4B" w:rsidRPr="000212B7" w:rsidRDefault="003D0E4B" w:rsidP="00851747">
      <w:pPr>
        <w:pStyle w:val="xmsonormal"/>
        <w:autoSpaceDE w:val="0"/>
        <w:autoSpaceDN w:val="0"/>
        <w:rPr>
          <w:rFonts w:ascii="Calibri" w:hAnsi="Calibri"/>
          <w:sz w:val="20"/>
          <w:szCs w:val="20"/>
        </w:rPr>
      </w:pPr>
      <w:r w:rsidRPr="000212B7">
        <w:rPr>
          <w:rFonts w:ascii="Calibri" w:hAnsi="Calibri"/>
          <w:sz w:val="20"/>
          <w:szCs w:val="20"/>
        </w:rPr>
        <w:t>Please note:</w:t>
      </w:r>
    </w:p>
    <w:p w14:paraId="2F15D12E" w14:textId="77777777" w:rsidR="003D0E4B" w:rsidRPr="000212B7" w:rsidRDefault="00851747" w:rsidP="003D0E4B">
      <w:pPr>
        <w:pStyle w:val="xmsonormal"/>
        <w:numPr>
          <w:ilvl w:val="0"/>
          <w:numId w:val="1"/>
        </w:numPr>
        <w:autoSpaceDE w:val="0"/>
        <w:autoSpaceDN w:val="0"/>
        <w:rPr>
          <w:rFonts w:ascii="Calibri" w:hAnsi="Calibri"/>
          <w:sz w:val="20"/>
          <w:szCs w:val="20"/>
        </w:rPr>
      </w:pPr>
      <w:r w:rsidRPr="000212B7">
        <w:rPr>
          <w:rFonts w:ascii="Calibri" w:hAnsi="Calibri"/>
          <w:sz w:val="20"/>
          <w:szCs w:val="20"/>
        </w:rPr>
        <w:t>There are up to 6 awards available which will provide pump prime research funding and salary for a maximum of 12</w:t>
      </w:r>
      <w:r w:rsidR="003D0E4B" w:rsidRPr="000212B7">
        <w:rPr>
          <w:rFonts w:ascii="Calibri" w:hAnsi="Calibri"/>
          <w:sz w:val="20"/>
          <w:szCs w:val="20"/>
        </w:rPr>
        <w:t xml:space="preserve"> months (</w:t>
      </w:r>
      <w:r w:rsidR="000212B7" w:rsidRPr="000212B7">
        <w:rPr>
          <w:rFonts w:ascii="Calibri" w:hAnsi="Calibri"/>
          <w:sz w:val="20"/>
          <w:szCs w:val="20"/>
        </w:rPr>
        <w:t xml:space="preserve">applicants can be full or part time but </w:t>
      </w:r>
      <w:r w:rsidR="003D0E4B" w:rsidRPr="000212B7">
        <w:rPr>
          <w:rFonts w:ascii="Calibri" w:hAnsi="Calibri"/>
          <w:sz w:val="20"/>
          <w:szCs w:val="20"/>
        </w:rPr>
        <w:t>funding need</w:t>
      </w:r>
      <w:r w:rsidR="005D45A6">
        <w:rPr>
          <w:rFonts w:ascii="Calibri" w:hAnsi="Calibri"/>
          <w:sz w:val="20"/>
          <w:szCs w:val="20"/>
        </w:rPr>
        <w:t>s</w:t>
      </w:r>
      <w:r w:rsidR="003D0E4B" w:rsidRPr="000212B7">
        <w:rPr>
          <w:rFonts w:ascii="Calibri" w:hAnsi="Calibri"/>
          <w:sz w:val="20"/>
          <w:szCs w:val="20"/>
        </w:rPr>
        <w:t xml:space="preserve"> to be spent and finished </w:t>
      </w:r>
      <w:r w:rsidRPr="000212B7">
        <w:rPr>
          <w:rFonts w:ascii="Calibri" w:hAnsi="Calibri"/>
          <w:sz w:val="20"/>
          <w:szCs w:val="20"/>
        </w:rPr>
        <w:t xml:space="preserve">before </w:t>
      </w:r>
      <w:r w:rsidR="003D0E4B" w:rsidRPr="000212B7">
        <w:rPr>
          <w:rFonts w:ascii="Calibri" w:hAnsi="Calibri"/>
          <w:sz w:val="20"/>
          <w:szCs w:val="20"/>
        </w:rPr>
        <w:t>31</w:t>
      </w:r>
      <w:r w:rsidR="003D0E4B" w:rsidRPr="000212B7">
        <w:rPr>
          <w:rFonts w:ascii="Calibri" w:hAnsi="Calibri"/>
          <w:sz w:val="20"/>
          <w:szCs w:val="20"/>
          <w:vertAlign w:val="superscript"/>
        </w:rPr>
        <w:t>st</w:t>
      </w:r>
      <w:r w:rsidR="003D0E4B" w:rsidRPr="000212B7">
        <w:rPr>
          <w:rFonts w:ascii="Calibri" w:hAnsi="Calibri"/>
          <w:sz w:val="20"/>
          <w:szCs w:val="20"/>
        </w:rPr>
        <w:t xml:space="preserve"> </w:t>
      </w:r>
      <w:r w:rsidRPr="000212B7">
        <w:rPr>
          <w:rFonts w:ascii="Calibri" w:hAnsi="Calibri"/>
          <w:sz w:val="20"/>
          <w:szCs w:val="20"/>
        </w:rPr>
        <w:t>March 2023).</w:t>
      </w:r>
      <w:r w:rsidR="004B6059" w:rsidRPr="000212B7">
        <w:rPr>
          <w:rFonts w:ascii="Calibri" w:hAnsi="Calibri"/>
          <w:sz w:val="20"/>
          <w:szCs w:val="20"/>
        </w:rPr>
        <w:t xml:space="preserve"> </w:t>
      </w:r>
    </w:p>
    <w:p w14:paraId="730690DF" w14:textId="77777777" w:rsidR="003D0E4B" w:rsidRPr="005D45A6" w:rsidRDefault="004B6059" w:rsidP="003D0E4B">
      <w:pPr>
        <w:pStyle w:val="xmsonormal"/>
        <w:numPr>
          <w:ilvl w:val="0"/>
          <w:numId w:val="1"/>
        </w:numPr>
        <w:autoSpaceDE w:val="0"/>
        <w:autoSpaceDN w:val="0"/>
        <w:rPr>
          <w:rFonts w:ascii="Calibri" w:hAnsi="Calibri"/>
          <w:sz w:val="20"/>
          <w:szCs w:val="20"/>
        </w:rPr>
      </w:pPr>
      <w:r w:rsidRPr="005D45A6">
        <w:rPr>
          <w:rFonts w:ascii="Calibri" w:hAnsi="Calibri"/>
          <w:sz w:val="20"/>
          <w:szCs w:val="20"/>
        </w:rPr>
        <w:t>The maximum amount that can be awarded per fellowship is £50k.</w:t>
      </w:r>
      <w:r w:rsidR="00851747" w:rsidRPr="005D45A6">
        <w:rPr>
          <w:rFonts w:ascii="Calibri" w:hAnsi="Calibri"/>
          <w:sz w:val="20"/>
          <w:szCs w:val="20"/>
        </w:rPr>
        <w:t xml:space="preserve"> </w:t>
      </w:r>
    </w:p>
    <w:p w14:paraId="5DF0BFEF" w14:textId="77777777" w:rsidR="00851747" w:rsidRPr="005D45A6" w:rsidRDefault="00851747" w:rsidP="003D0E4B">
      <w:pPr>
        <w:pStyle w:val="xmsonormal"/>
        <w:numPr>
          <w:ilvl w:val="0"/>
          <w:numId w:val="1"/>
        </w:numPr>
        <w:autoSpaceDE w:val="0"/>
        <w:autoSpaceDN w:val="0"/>
        <w:rPr>
          <w:rFonts w:ascii="Calibri" w:hAnsi="Calibri"/>
          <w:sz w:val="20"/>
          <w:szCs w:val="20"/>
        </w:rPr>
      </w:pPr>
      <w:r w:rsidRPr="005D45A6">
        <w:rPr>
          <w:rFonts w:ascii="Calibri" w:hAnsi="Calibri"/>
          <w:sz w:val="20"/>
          <w:szCs w:val="20"/>
        </w:rPr>
        <w:t>The scheme is open to researchers across the University and applicants from our target group will be considered as part of our usual recruitment processes with fellowships being awarded on merit.</w:t>
      </w:r>
    </w:p>
    <w:p w14:paraId="780016A7" w14:textId="77777777" w:rsidR="00274C86" w:rsidRPr="005D45A6" w:rsidRDefault="00AA3C13" w:rsidP="00274C86">
      <w:pPr>
        <w:pStyle w:val="xmsonormal"/>
        <w:numPr>
          <w:ilvl w:val="0"/>
          <w:numId w:val="1"/>
        </w:numPr>
        <w:autoSpaceDE w:val="0"/>
        <w:autoSpaceDN w:val="0"/>
        <w:rPr>
          <w:rFonts w:ascii="Calibri" w:hAnsi="Calibri"/>
          <w:sz w:val="20"/>
          <w:szCs w:val="20"/>
        </w:rPr>
      </w:pPr>
      <w:r w:rsidRPr="005D45A6">
        <w:rPr>
          <w:rFonts w:ascii="Calibri" w:hAnsi="Calibri"/>
          <w:sz w:val="20"/>
          <w:szCs w:val="20"/>
        </w:rPr>
        <w:t>This is an internal call across all three faculties.</w:t>
      </w:r>
    </w:p>
    <w:p w14:paraId="3671F4E9" w14:textId="77777777" w:rsidR="00254F5D" w:rsidRPr="00254F5D" w:rsidRDefault="00274C86" w:rsidP="006A4419">
      <w:pPr>
        <w:pStyle w:val="xmsonormal"/>
        <w:numPr>
          <w:ilvl w:val="0"/>
          <w:numId w:val="1"/>
        </w:numPr>
        <w:autoSpaceDE w:val="0"/>
        <w:autoSpaceDN w:val="0"/>
        <w:rPr>
          <w:sz w:val="20"/>
          <w:szCs w:val="20"/>
        </w:rPr>
      </w:pPr>
      <w:r w:rsidRPr="00254F5D">
        <w:rPr>
          <w:rFonts w:ascii="Calibri" w:hAnsi="Calibri"/>
          <w:sz w:val="20"/>
          <w:szCs w:val="20"/>
        </w:rPr>
        <w:t xml:space="preserve">Please ensure your </w:t>
      </w:r>
      <w:r w:rsidRPr="00254F5D">
        <w:rPr>
          <w:rFonts w:asciiTheme="minorHAnsi" w:hAnsiTheme="minorHAnsi" w:cstheme="minorHAnsi"/>
          <w:sz w:val="20"/>
          <w:szCs w:val="20"/>
        </w:rPr>
        <w:t xml:space="preserve">research fits </w:t>
      </w:r>
      <w:r w:rsidR="00254F5D" w:rsidRPr="00254F5D">
        <w:rPr>
          <w:rFonts w:asciiTheme="minorHAnsi" w:hAnsiTheme="minorHAnsi" w:cstheme="minorHAnsi"/>
          <w:sz w:val="20"/>
          <w:szCs w:val="20"/>
        </w:rPr>
        <w:t xml:space="preserve">the </w:t>
      </w:r>
      <w:hyperlink r:id="rId5" w:history="1">
        <w:r w:rsidR="00254F5D" w:rsidRPr="00254F5D">
          <w:rPr>
            <w:rStyle w:val="Hyperlink"/>
            <w:rFonts w:asciiTheme="minorHAnsi" w:hAnsiTheme="minorHAnsi" w:cstheme="minorHAnsi"/>
            <w:sz w:val="20"/>
            <w:szCs w:val="20"/>
          </w:rPr>
          <w:t>Wellcome remit</w:t>
        </w:r>
      </w:hyperlink>
      <w:r w:rsidR="00254F5D">
        <w:rPr>
          <w:rFonts w:asciiTheme="minorHAnsi" w:hAnsiTheme="minorHAnsi" w:cstheme="minorHAnsi"/>
          <w:sz w:val="20"/>
          <w:szCs w:val="20"/>
        </w:rPr>
        <w:t>.</w:t>
      </w:r>
    </w:p>
    <w:p w14:paraId="4CCD6C61" w14:textId="77777777" w:rsidR="00851747" w:rsidRPr="00254F5D" w:rsidRDefault="00851747" w:rsidP="00254F5D">
      <w:pPr>
        <w:pStyle w:val="xmsonormal"/>
        <w:autoSpaceDE w:val="0"/>
        <w:autoSpaceDN w:val="0"/>
        <w:rPr>
          <w:rStyle w:val="normaltextrun"/>
          <w:sz w:val="20"/>
          <w:szCs w:val="20"/>
        </w:rPr>
      </w:pPr>
      <w:r w:rsidRPr="00254F5D">
        <w:rPr>
          <w:rFonts w:ascii="Calibri" w:hAnsi="Calibri"/>
          <w:sz w:val="20"/>
          <w:szCs w:val="20"/>
        </w:rPr>
        <w:t>This fellowship scheme is funded by the University of Manchester with match funding from the Wellcome Institutional Strategic Support Fund. The scheme was inspired by the vision of Prof Katharine Perera, who was one of the first women Professors at Manchester to hold senior office as Pro-Vice Chancellor. Katharine Perera was a mentor and inspiration to countless students and staff and a passionate advocate for EDI in higher education leading our first Athena Swan, gender equality charter award.</w:t>
      </w:r>
    </w:p>
    <w:p w14:paraId="7FC3A7FD" w14:textId="77777777" w:rsidR="00851747" w:rsidRPr="005D45A6" w:rsidRDefault="00851747" w:rsidP="00851747">
      <w:pPr>
        <w:pStyle w:val="xmsonormal"/>
        <w:autoSpaceDE w:val="0"/>
        <w:autoSpaceDN w:val="0"/>
        <w:rPr>
          <w:sz w:val="20"/>
          <w:szCs w:val="20"/>
        </w:rPr>
      </w:pPr>
      <w:r w:rsidRPr="000212B7">
        <w:rPr>
          <w:rFonts w:ascii="Calibri" w:hAnsi="Calibri"/>
          <w:sz w:val="20"/>
          <w:szCs w:val="20"/>
        </w:rPr>
        <w:t xml:space="preserve">Applicants wishing to seek advice on their application may contact </w:t>
      </w:r>
      <w:hyperlink r:id="rId6" w:history="1">
        <w:r w:rsidRPr="005D45A6">
          <w:rPr>
            <w:rStyle w:val="Hyperlink"/>
            <w:rFonts w:ascii="Calibri" w:hAnsi="Calibri"/>
            <w:color w:val="auto"/>
            <w:sz w:val="20"/>
            <w:szCs w:val="20"/>
          </w:rPr>
          <w:t>WellcomeEDI@Manchester.ac.uk</w:t>
        </w:r>
      </w:hyperlink>
    </w:p>
    <w:p w14:paraId="1EE20C97" w14:textId="77777777" w:rsidR="0090724C" w:rsidRDefault="0090724C" w:rsidP="0090724C">
      <w:pPr>
        <w:pStyle w:val="NormalWeb"/>
        <w:rPr>
          <w:rFonts w:ascii="Arial" w:hAnsi="Arial" w:cs="Arial"/>
          <w:color w:val="000000"/>
          <w:sz w:val="18"/>
          <w:szCs w:val="18"/>
        </w:rPr>
      </w:pPr>
      <w:r>
        <w:rPr>
          <w:rStyle w:val="Strong"/>
          <w:rFonts w:ascii="Arial" w:hAnsi="Arial" w:cs="Arial"/>
          <w:color w:val="000000"/>
          <w:sz w:val="18"/>
          <w:szCs w:val="18"/>
        </w:rPr>
        <w:t>Briefing Session: 19 January</w:t>
      </w:r>
    </w:p>
    <w:p w14:paraId="4D39ED7B" w14:textId="53E664EF" w:rsidR="0090724C" w:rsidRDefault="0090724C" w:rsidP="0090724C">
      <w:pPr>
        <w:pStyle w:val="NormalWeb"/>
        <w:rPr>
          <w:rFonts w:ascii="Arial" w:hAnsi="Arial" w:cs="Arial"/>
          <w:color w:val="000000"/>
          <w:sz w:val="18"/>
          <w:szCs w:val="18"/>
        </w:rPr>
      </w:pPr>
      <w:r>
        <w:rPr>
          <w:rFonts w:ascii="Arial" w:hAnsi="Arial" w:cs="Arial"/>
          <w:color w:val="000000"/>
          <w:sz w:val="18"/>
          <w:szCs w:val="18"/>
        </w:rPr>
        <w:t xml:space="preserve">There will be a drop in/ briefing session for prospective applicants </w:t>
      </w:r>
      <w:r>
        <w:rPr>
          <w:rFonts w:ascii="Arial" w:hAnsi="Arial" w:cs="Arial"/>
          <w:color w:val="000000"/>
          <w:sz w:val="18"/>
          <w:szCs w:val="18"/>
        </w:rPr>
        <w:t>o</w:t>
      </w:r>
      <w:bookmarkStart w:id="0" w:name="_GoBack"/>
      <w:bookmarkEnd w:id="0"/>
      <w:r>
        <w:rPr>
          <w:rFonts w:ascii="Arial" w:hAnsi="Arial" w:cs="Arial"/>
          <w:color w:val="000000"/>
          <w:sz w:val="18"/>
          <w:szCs w:val="18"/>
        </w:rPr>
        <w:t xml:space="preserve">n 19 January, 10-11am. To register, email </w:t>
      </w:r>
      <w:hyperlink r:id="rId7" w:tgtFrame="_blank" w:history="1">
        <w:r>
          <w:rPr>
            <w:rStyle w:val="Hyperlink"/>
            <w:rFonts w:ascii="Arial" w:hAnsi="Arial" w:cs="Arial"/>
            <w:color w:val="039FCF"/>
            <w:sz w:val="18"/>
            <w:szCs w:val="18"/>
          </w:rPr>
          <w:t>FBMHfellowshipacademy@manchester.ac.uk</w:t>
        </w:r>
      </w:hyperlink>
      <w:r>
        <w:rPr>
          <w:rFonts w:ascii="Arial" w:hAnsi="Arial" w:cs="Arial"/>
          <w:color w:val="000000"/>
          <w:sz w:val="18"/>
          <w:szCs w:val="18"/>
        </w:rPr>
        <w:t>.</w:t>
      </w:r>
    </w:p>
    <w:p w14:paraId="1010A48D" w14:textId="75533370" w:rsidR="00851747" w:rsidRPr="005D45A6" w:rsidRDefault="00851747" w:rsidP="00851747">
      <w:pPr>
        <w:rPr>
          <w:b/>
          <w:sz w:val="20"/>
          <w:szCs w:val="20"/>
        </w:rPr>
      </w:pPr>
      <w:r w:rsidRPr="005D45A6">
        <w:rPr>
          <w:b/>
          <w:sz w:val="20"/>
          <w:szCs w:val="20"/>
        </w:rPr>
        <w:t>HOW TO APPLY</w:t>
      </w:r>
    </w:p>
    <w:p w14:paraId="698570A3" w14:textId="0FDAD685" w:rsidR="000212B7" w:rsidRPr="005D45A6" w:rsidRDefault="00851747" w:rsidP="00851747">
      <w:pPr>
        <w:rPr>
          <w:sz w:val="20"/>
          <w:szCs w:val="20"/>
        </w:rPr>
      </w:pPr>
      <w:r w:rsidRPr="005D45A6">
        <w:rPr>
          <w:sz w:val="20"/>
          <w:szCs w:val="20"/>
        </w:rPr>
        <w:t xml:space="preserve">Please submit a completed application form to </w:t>
      </w:r>
      <w:hyperlink r:id="rId8" w:history="1">
        <w:r w:rsidRPr="005D45A6">
          <w:rPr>
            <w:rStyle w:val="Hyperlink"/>
            <w:color w:val="auto"/>
            <w:sz w:val="20"/>
            <w:szCs w:val="20"/>
          </w:rPr>
          <w:t>FBMHfellowshipacademy@manchester.ac.uk</w:t>
        </w:r>
      </w:hyperlink>
      <w:r w:rsidRPr="005D45A6">
        <w:rPr>
          <w:sz w:val="20"/>
          <w:szCs w:val="20"/>
        </w:rPr>
        <w:t xml:space="preserve">  </w:t>
      </w:r>
    </w:p>
    <w:p w14:paraId="3F3F1EFE" w14:textId="77777777" w:rsidR="00851747" w:rsidRPr="000212B7" w:rsidRDefault="00851747" w:rsidP="00851747">
      <w:pPr>
        <w:rPr>
          <w:sz w:val="20"/>
          <w:szCs w:val="20"/>
        </w:rPr>
      </w:pPr>
      <w:r w:rsidRPr="000212B7">
        <w:rPr>
          <w:sz w:val="20"/>
          <w:szCs w:val="20"/>
        </w:rPr>
        <w:t xml:space="preserve">Please </w:t>
      </w:r>
      <w:r w:rsidRPr="000212B7">
        <w:rPr>
          <w:b/>
          <w:sz w:val="20"/>
          <w:szCs w:val="20"/>
          <w:u w:val="single"/>
        </w:rPr>
        <w:t>do not</w:t>
      </w:r>
      <w:r w:rsidRPr="000212B7">
        <w:rPr>
          <w:b/>
          <w:sz w:val="20"/>
          <w:szCs w:val="20"/>
        </w:rPr>
        <w:t xml:space="preserve"> </w:t>
      </w:r>
      <w:r w:rsidRPr="000212B7">
        <w:rPr>
          <w:sz w:val="20"/>
          <w:szCs w:val="20"/>
        </w:rPr>
        <w:t xml:space="preserve">submit a CV – all CV aspects are covered within the form.  </w:t>
      </w:r>
    </w:p>
    <w:p w14:paraId="7394C0D3" w14:textId="5C8702BA" w:rsidR="00851747" w:rsidRPr="000212B7" w:rsidRDefault="00851747" w:rsidP="00851747">
      <w:pPr>
        <w:rPr>
          <w:sz w:val="20"/>
          <w:szCs w:val="20"/>
        </w:rPr>
      </w:pPr>
      <w:r w:rsidRPr="000212B7">
        <w:rPr>
          <w:b/>
          <w:sz w:val="20"/>
          <w:szCs w:val="20"/>
        </w:rPr>
        <w:t xml:space="preserve">Deadline for applications:  </w:t>
      </w:r>
      <w:r w:rsidR="00FD555B">
        <w:rPr>
          <w:sz w:val="20"/>
          <w:szCs w:val="20"/>
        </w:rPr>
        <w:t xml:space="preserve">Wednesday </w:t>
      </w:r>
      <w:r w:rsidR="006C5D4A">
        <w:rPr>
          <w:sz w:val="20"/>
          <w:szCs w:val="20"/>
        </w:rPr>
        <w:t>2</w:t>
      </w:r>
      <w:r w:rsidR="006C5D4A" w:rsidRPr="006C5D4A">
        <w:rPr>
          <w:sz w:val="20"/>
          <w:szCs w:val="20"/>
          <w:vertAlign w:val="superscript"/>
        </w:rPr>
        <w:t>nd</w:t>
      </w:r>
      <w:r w:rsidR="006C5D4A">
        <w:rPr>
          <w:sz w:val="20"/>
          <w:szCs w:val="20"/>
        </w:rPr>
        <w:t xml:space="preserve"> February</w:t>
      </w:r>
      <w:r w:rsidR="001A143A" w:rsidRPr="000212B7">
        <w:rPr>
          <w:sz w:val="20"/>
          <w:szCs w:val="20"/>
        </w:rPr>
        <w:t xml:space="preserve"> 2022</w:t>
      </w:r>
      <w:r w:rsidR="004B6059" w:rsidRPr="000212B7">
        <w:rPr>
          <w:sz w:val="20"/>
          <w:szCs w:val="20"/>
        </w:rPr>
        <w:t>, 12pm</w:t>
      </w:r>
    </w:p>
    <w:p w14:paraId="2CB65497" w14:textId="50DD9614" w:rsidR="00851747" w:rsidRPr="000212B7" w:rsidRDefault="00851747" w:rsidP="00851747">
      <w:pPr>
        <w:rPr>
          <w:sz w:val="20"/>
          <w:szCs w:val="20"/>
        </w:rPr>
      </w:pPr>
      <w:r w:rsidRPr="000212B7">
        <w:rPr>
          <w:b/>
          <w:sz w:val="20"/>
          <w:szCs w:val="20"/>
        </w:rPr>
        <w:t xml:space="preserve">Review of applications, including panel meeting: </w:t>
      </w:r>
      <w:r w:rsidRPr="000212B7">
        <w:rPr>
          <w:sz w:val="20"/>
          <w:szCs w:val="20"/>
        </w:rPr>
        <w:t xml:space="preserve"> </w:t>
      </w:r>
      <w:r w:rsidR="006C5D4A">
        <w:rPr>
          <w:sz w:val="20"/>
          <w:szCs w:val="20"/>
        </w:rPr>
        <w:t>3</w:t>
      </w:r>
      <w:r w:rsidR="006C5D4A" w:rsidRPr="006C5D4A">
        <w:rPr>
          <w:sz w:val="20"/>
          <w:szCs w:val="20"/>
          <w:vertAlign w:val="superscript"/>
        </w:rPr>
        <w:t>rd</w:t>
      </w:r>
      <w:r w:rsidR="006C5D4A">
        <w:rPr>
          <w:sz w:val="20"/>
          <w:szCs w:val="20"/>
        </w:rPr>
        <w:t xml:space="preserve"> February</w:t>
      </w:r>
      <w:r w:rsidR="00FD555B">
        <w:rPr>
          <w:sz w:val="20"/>
          <w:szCs w:val="20"/>
        </w:rPr>
        <w:t xml:space="preserve"> – </w:t>
      </w:r>
      <w:r w:rsidR="006C5D4A">
        <w:rPr>
          <w:sz w:val="20"/>
          <w:szCs w:val="20"/>
        </w:rPr>
        <w:t>11</w:t>
      </w:r>
      <w:r w:rsidR="006C5D4A" w:rsidRPr="006C5D4A">
        <w:rPr>
          <w:sz w:val="20"/>
          <w:szCs w:val="20"/>
          <w:vertAlign w:val="superscript"/>
        </w:rPr>
        <w:t>th</w:t>
      </w:r>
      <w:r w:rsidR="006C5D4A">
        <w:rPr>
          <w:sz w:val="20"/>
          <w:szCs w:val="20"/>
        </w:rPr>
        <w:t xml:space="preserve"> February</w:t>
      </w:r>
      <w:r w:rsidR="001A143A" w:rsidRPr="000212B7">
        <w:rPr>
          <w:sz w:val="20"/>
          <w:szCs w:val="20"/>
        </w:rPr>
        <w:t xml:space="preserve"> 2022</w:t>
      </w:r>
    </w:p>
    <w:p w14:paraId="69D7FB19" w14:textId="6F8D0064" w:rsidR="00851747" w:rsidRPr="000212B7" w:rsidRDefault="00851747" w:rsidP="00851747">
      <w:pPr>
        <w:rPr>
          <w:sz w:val="20"/>
          <w:szCs w:val="20"/>
        </w:rPr>
      </w:pPr>
      <w:r w:rsidRPr="000212B7">
        <w:rPr>
          <w:b/>
          <w:sz w:val="20"/>
          <w:szCs w:val="20"/>
        </w:rPr>
        <w:t>Interviews:</w:t>
      </w:r>
      <w:r w:rsidRPr="000212B7">
        <w:rPr>
          <w:sz w:val="20"/>
          <w:szCs w:val="20"/>
        </w:rPr>
        <w:t xml:space="preserve">  w/c </w:t>
      </w:r>
      <w:r w:rsidR="006C5D4A">
        <w:rPr>
          <w:sz w:val="20"/>
          <w:szCs w:val="20"/>
        </w:rPr>
        <w:t>21</w:t>
      </w:r>
      <w:r w:rsidR="006C5D4A" w:rsidRPr="006C5D4A">
        <w:rPr>
          <w:sz w:val="20"/>
          <w:szCs w:val="20"/>
          <w:vertAlign w:val="superscript"/>
        </w:rPr>
        <w:t>st</w:t>
      </w:r>
      <w:r w:rsidR="006C5D4A">
        <w:rPr>
          <w:sz w:val="20"/>
          <w:szCs w:val="20"/>
        </w:rPr>
        <w:t xml:space="preserve"> </w:t>
      </w:r>
      <w:r w:rsidR="00FD555B">
        <w:rPr>
          <w:sz w:val="20"/>
          <w:szCs w:val="20"/>
        </w:rPr>
        <w:t>February</w:t>
      </w:r>
      <w:r w:rsidR="001A143A" w:rsidRPr="000212B7">
        <w:rPr>
          <w:sz w:val="20"/>
          <w:szCs w:val="20"/>
        </w:rPr>
        <w:t xml:space="preserve"> 2022</w:t>
      </w:r>
    </w:p>
    <w:p w14:paraId="48A85354" w14:textId="5514F3BE" w:rsidR="006C5D4A" w:rsidRDefault="00851747">
      <w:pPr>
        <w:rPr>
          <w:sz w:val="20"/>
          <w:szCs w:val="20"/>
        </w:rPr>
      </w:pPr>
      <w:r w:rsidRPr="000212B7">
        <w:rPr>
          <w:sz w:val="20"/>
          <w:szCs w:val="20"/>
        </w:rPr>
        <w:t xml:space="preserve">It is acknowledged that having a call for applications over the </w:t>
      </w:r>
      <w:r w:rsidR="003D0E4B" w:rsidRPr="000212B7">
        <w:rPr>
          <w:sz w:val="20"/>
          <w:szCs w:val="20"/>
        </w:rPr>
        <w:t>Christmas</w:t>
      </w:r>
      <w:r w:rsidRPr="000212B7">
        <w:rPr>
          <w:sz w:val="20"/>
          <w:szCs w:val="20"/>
        </w:rPr>
        <w:t xml:space="preserve"> period is not optimal, but this is due to the funding restrictions for the ISSF award in terms of the end date of the award.  We have given as much time as is possible to give candidates sufficient time to develop and submit an application.</w:t>
      </w:r>
    </w:p>
    <w:p w14:paraId="77FDF483" w14:textId="573E83CC" w:rsidR="006C5D4A" w:rsidRPr="006C5D4A" w:rsidRDefault="006C5D4A">
      <w:pPr>
        <w:rPr>
          <w:rFonts w:cstheme="minorHAnsi"/>
          <w:sz w:val="20"/>
          <w:szCs w:val="20"/>
        </w:rPr>
      </w:pPr>
      <w:r w:rsidRPr="006C5D4A">
        <w:rPr>
          <w:rFonts w:cstheme="minorHAnsi"/>
          <w:sz w:val="20"/>
          <w:szCs w:val="20"/>
        </w:rPr>
        <w:t>.</w:t>
      </w:r>
    </w:p>
    <w:sectPr w:rsidR="006C5D4A" w:rsidRPr="006C5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1007C3"/>
    <w:multiLevelType w:val="hybridMultilevel"/>
    <w:tmpl w:val="03981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85D"/>
    <w:rsid w:val="000212B7"/>
    <w:rsid w:val="00082208"/>
    <w:rsid w:val="001A143A"/>
    <w:rsid w:val="00254F5D"/>
    <w:rsid w:val="00274C86"/>
    <w:rsid w:val="002E1B3A"/>
    <w:rsid w:val="003D0E4B"/>
    <w:rsid w:val="003D265E"/>
    <w:rsid w:val="004B6059"/>
    <w:rsid w:val="005225A0"/>
    <w:rsid w:val="0053364A"/>
    <w:rsid w:val="005D45A6"/>
    <w:rsid w:val="00670EAD"/>
    <w:rsid w:val="006C5D4A"/>
    <w:rsid w:val="008017F1"/>
    <w:rsid w:val="00851747"/>
    <w:rsid w:val="00895756"/>
    <w:rsid w:val="0090724C"/>
    <w:rsid w:val="009959FD"/>
    <w:rsid w:val="00A21DA8"/>
    <w:rsid w:val="00AA3C13"/>
    <w:rsid w:val="00AF2B79"/>
    <w:rsid w:val="00B3729D"/>
    <w:rsid w:val="00B6585D"/>
    <w:rsid w:val="00B8356D"/>
    <w:rsid w:val="00C24B2A"/>
    <w:rsid w:val="00D31A8C"/>
    <w:rsid w:val="00D56C6B"/>
    <w:rsid w:val="00DF06EB"/>
    <w:rsid w:val="00F838D6"/>
    <w:rsid w:val="00FD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3B58"/>
  <w15:chartTrackingRefBased/>
  <w15:docId w15:val="{4CC8B528-5C1C-4B6C-8716-EB116183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47"/>
  </w:style>
  <w:style w:type="paragraph" w:styleId="Heading2">
    <w:name w:val="heading 2"/>
    <w:basedOn w:val="Normal"/>
    <w:link w:val="Heading2Char"/>
    <w:uiPriority w:val="9"/>
    <w:qFormat/>
    <w:rsid w:val="00B658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85D"/>
    <w:rPr>
      <w:rFonts w:ascii="Times New Roman" w:eastAsia="Times New Roman" w:hAnsi="Times New Roman" w:cs="Times New Roman"/>
      <w:b/>
      <w:bCs/>
      <w:sz w:val="36"/>
      <w:szCs w:val="36"/>
      <w:lang w:eastAsia="en-GB"/>
    </w:rPr>
  </w:style>
  <w:style w:type="paragraph" w:customStyle="1" w:styleId="subheading">
    <w:name w:val="subheading"/>
    <w:basedOn w:val="Normal"/>
    <w:rsid w:val="00B658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658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585D"/>
    <w:rPr>
      <w:color w:val="0000FF"/>
      <w:u w:val="single"/>
    </w:rPr>
  </w:style>
  <w:style w:type="character" w:styleId="Strong">
    <w:name w:val="Strong"/>
    <w:basedOn w:val="DefaultParagraphFont"/>
    <w:uiPriority w:val="22"/>
    <w:qFormat/>
    <w:rsid w:val="00B6585D"/>
    <w:rPr>
      <w:b/>
      <w:bCs/>
    </w:rPr>
  </w:style>
  <w:style w:type="paragraph" w:customStyle="1" w:styleId="xmsonormal">
    <w:name w:val="x_msonormal"/>
    <w:basedOn w:val="Normal"/>
    <w:uiPriority w:val="99"/>
    <w:rsid w:val="0085174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851747"/>
  </w:style>
  <w:style w:type="character" w:styleId="FollowedHyperlink">
    <w:name w:val="FollowedHyperlink"/>
    <w:basedOn w:val="DefaultParagraphFont"/>
    <w:uiPriority w:val="99"/>
    <w:semiHidden/>
    <w:unhideWhenUsed/>
    <w:rsid w:val="00274C86"/>
    <w:rPr>
      <w:color w:val="954F72" w:themeColor="followedHyperlink"/>
      <w:u w:val="single"/>
    </w:rPr>
  </w:style>
  <w:style w:type="character" w:styleId="CommentReference">
    <w:name w:val="annotation reference"/>
    <w:basedOn w:val="DefaultParagraphFont"/>
    <w:uiPriority w:val="99"/>
    <w:semiHidden/>
    <w:unhideWhenUsed/>
    <w:rsid w:val="00DF06EB"/>
    <w:rPr>
      <w:sz w:val="16"/>
      <w:szCs w:val="16"/>
    </w:rPr>
  </w:style>
  <w:style w:type="paragraph" w:styleId="CommentText">
    <w:name w:val="annotation text"/>
    <w:basedOn w:val="Normal"/>
    <w:link w:val="CommentTextChar"/>
    <w:uiPriority w:val="99"/>
    <w:unhideWhenUsed/>
    <w:rsid w:val="00DF06EB"/>
    <w:pPr>
      <w:spacing w:line="240" w:lineRule="auto"/>
    </w:pPr>
    <w:rPr>
      <w:sz w:val="20"/>
      <w:szCs w:val="20"/>
    </w:rPr>
  </w:style>
  <w:style w:type="character" w:customStyle="1" w:styleId="CommentTextChar">
    <w:name w:val="Comment Text Char"/>
    <w:basedOn w:val="DefaultParagraphFont"/>
    <w:link w:val="CommentText"/>
    <w:uiPriority w:val="99"/>
    <w:rsid w:val="00DF06EB"/>
    <w:rPr>
      <w:sz w:val="20"/>
      <w:szCs w:val="20"/>
    </w:rPr>
  </w:style>
  <w:style w:type="paragraph" w:styleId="CommentSubject">
    <w:name w:val="annotation subject"/>
    <w:basedOn w:val="CommentText"/>
    <w:next w:val="CommentText"/>
    <w:link w:val="CommentSubjectChar"/>
    <w:uiPriority w:val="99"/>
    <w:semiHidden/>
    <w:unhideWhenUsed/>
    <w:rsid w:val="00DF06EB"/>
    <w:rPr>
      <w:b/>
      <w:bCs/>
    </w:rPr>
  </w:style>
  <w:style w:type="character" w:customStyle="1" w:styleId="CommentSubjectChar">
    <w:name w:val="Comment Subject Char"/>
    <w:basedOn w:val="CommentTextChar"/>
    <w:link w:val="CommentSubject"/>
    <w:uiPriority w:val="99"/>
    <w:semiHidden/>
    <w:rsid w:val="00DF06EB"/>
    <w:rPr>
      <w:b/>
      <w:bCs/>
      <w:sz w:val="20"/>
      <w:szCs w:val="20"/>
    </w:rPr>
  </w:style>
  <w:style w:type="paragraph" w:styleId="BalloonText">
    <w:name w:val="Balloon Text"/>
    <w:basedOn w:val="Normal"/>
    <w:link w:val="BalloonTextChar"/>
    <w:uiPriority w:val="99"/>
    <w:semiHidden/>
    <w:unhideWhenUsed/>
    <w:rsid w:val="00D56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763018">
      <w:bodyDiv w:val="1"/>
      <w:marLeft w:val="0"/>
      <w:marRight w:val="0"/>
      <w:marTop w:val="0"/>
      <w:marBottom w:val="0"/>
      <w:divBdr>
        <w:top w:val="none" w:sz="0" w:space="0" w:color="auto"/>
        <w:left w:val="none" w:sz="0" w:space="0" w:color="auto"/>
        <w:bottom w:val="none" w:sz="0" w:space="0" w:color="auto"/>
        <w:right w:val="none" w:sz="0" w:space="0" w:color="auto"/>
      </w:divBdr>
    </w:div>
    <w:div w:id="766540626">
      <w:bodyDiv w:val="1"/>
      <w:marLeft w:val="0"/>
      <w:marRight w:val="0"/>
      <w:marTop w:val="0"/>
      <w:marBottom w:val="0"/>
      <w:divBdr>
        <w:top w:val="none" w:sz="0" w:space="0" w:color="auto"/>
        <w:left w:val="none" w:sz="0" w:space="0" w:color="auto"/>
        <w:bottom w:val="none" w:sz="0" w:space="0" w:color="auto"/>
        <w:right w:val="none" w:sz="0" w:space="0" w:color="auto"/>
      </w:divBdr>
    </w:div>
    <w:div w:id="771440888">
      <w:bodyDiv w:val="1"/>
      <w:marLeft w:val="0"/>
      <w:marRight w:val="0"/>
      <w:marTop w:val="0"/>
      <w:marBottom w:val="0"/>
      <w:divBdr>
        <w:top w:val="none" w:sz="0" w:space="0" w:color="auto"/>
        <w:left w:val="none" w:sz="0" w:space="0" w:color="auto"/>
        <w:bottom w:val="none" w:sz="0" w:space="0" w:color="auto"/>
        <w:right w:val="none" w:sz="0" w:space="0" w:color="auto"/>
      </w:divBdr>
    </w:div>
    <w:div w:id="97183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MHfellowshipacademy@manchester.ac.uk" TargetMode="External"/><Relationship Id="rId3" Type="http://schemas.openxmlformats.org/officeDocument/2006/relationships/settings" Target="settings.xml"/><Relationship Id="rId7" Type="http://schemas.openxmlformats.org/officeDocument/2006/relationships/hyperlink" Target="mailto:FBMHfellowshipacademy@manchester.ac.uk?subject=EDI%20Fellowship%20Briefing%20Session%3A%2019%20Janu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lcomeEDI@Manchester.ac.uk" TargetMode="External"/><Relationship Id="rId5" Type="http://schemas.openxmlformats.org/officeDocument/2006/relationships/hyperlink" Target="https://wellcome.org/grant-funding/guidance/discovery-research-schemes-rem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Boyle</dc:creator>
  <cp:keywords/>
  <dc:description/>
  <cp:lastModifiedBy>Lorna Tittle</cp:lastModifiedBy>
  <cp:revision>6</cp:revision>
  <dcterms:created xsi:type="dcterms:W3CDTF">2021-12-14T17:23:00Z</dcterms:created>
  <dcterms:modified xsi:type="dcterms:W3CDTF">2022-01-13T14:27:00Z</dcterms:modified>
</cp:coreProperties>
</file>