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09416" w14:textId="77777777" w:rsidR="00176CB1" w:rsidRDefault="00176CB1" w:rsidP="00176CB1">
      <w:pPr>
        <w:autoSpaceDE w:val="0"/>
        <w:autoSpaceDN w:val="0"/>
        <w:adjustRightInd w:val="0"/>
        <w:spacing w:after="120"/>
        <w:jc w:val="center"/>
        <w:rPr>
          <w:rFonts w:asciiTheme="minorHAnsi" w:eastAsia="Calibri" w:hAnsiTheme="minorHAnsi" w:cs="Arial"/>
          <w:b/>
          <w:bCs/>
        </w:rPr>
      </w:pPr>
      <w:r w:rsidRPr="00285AFA">
        <w:rPr>
          <w:rFonts w:asciiTheme="minorHAnsi" w:eastAsia="Calibri" w:hAnsiTheme="minorHAnsi" w:cs="Arial"/>
          <w:b/>
          <w:bCs/>
        </w:rPr>
        <w:t>Minutes of the School Policy and Resources Committee (SPRC) meeting</w:t>
      </w:r>
    </w:p>
    <w:p w14:paraId="4ADDD9CC" w14:textId="77777777" w:rsidR="00176CB1" w:rsidRDefault="00176CB1" w:rsidP="00176CB1">
      <w:pPr>
        <w:autoSpaceDE w:val="0"/>
        <w:autoSpaceDN w:val="0"/>
        <w:adjustRightInd w:val="0"/>
        <w:spacing w:after="120"/>
        <w:jc w:val="center"/>
        <w:rPr>
          <w:rFonts w:asciiTheme="minorHAnsi" w:eastAsia="Calibri" w:hAnsiTheme="minorHAnsi" w:cs="Arial"/>
          <w:b/>
          <w:bCs/>
        </w:rPr>
      </w:pPr>
      <w:r w:rsidRPr="00285AFA">
        <w:rPr>
          <w:rFonts w:asciiTheme="minorHAnsi" w:eastAsia="Calibri" w:hAnsiTheme="minorHAnsi" w:cs="Arial"/>
          <w:b/>
          <w:bCs/>
        </w:rPr>
        <w:t xml:space="preserve">Wednesday </w:t>
      </w:r>
      <w:r w:rsidR="003D219F">
        <w:rPr>
          <w:rFonts w:asciiTheme="minorHAnsi" w:eastAsia="Calibri" w:hAnsiTheme="minorHAnsi" w:cs="Arial"/>
          <w:b/>
          <w:bCs/>
        </w:rPr>
        <w:t>10 November</w:t>
      </w:r>
      <w:r>
        <w:rPr>
          <w:rFonts w:asciiTheme="minorHAnsi" w:eastAsia="Calibri" w:hAnsiTheme="minorHAnsi" w:cs="Arial"/>
          <w:b/>
          <w:bCs/>
        </w:rPr>
        <w:t xml:space="preserve"> 2021</w:t>
      </w:r>
    </w:p>
    <w:p w14:paraId="3BF93DBA" w14:textId="77777777" w:rsidR="00176CB1" w:rsidRPr="00285AFA" w:rsidRDefault="003D219F" w:rsidP="00176CB1">
      <w:pPr>
        <w:autoSpaceDE w:val="0"/>
        <w:autoSpaceDN w:val="0"/>
        <w:adjustRightInd w:val="0"/>
        <w:jc w:val="center"/>
        <w:rPr>
          <w:rFonts w:asciiTheme="minorHAnsi" w:eastAsia="Calibri" w:hAnsiTheme="minorHAnsi" w:cs="Arial"/>
          <w:b/>
          <w:bCs/>
        </w:rPr>
      </w:pPr>
      <w:r>
        <w:rPr>
          <w:rFonts w:asciiTheme="minorHAnsi" w:eastAsia="Calibri" w:hAnsiTheme="minorHAnsi" w:cs="Arial"/>
          <w:b/>
          <w:bCs/>
        </w:rPr>
        <w:t>12:00 – 14</w:t>
      </w:r>
      <w:r w:rsidR="00176CB1">
        <w:rPr>
          <w:rFonts w:asciiTheme="minorHAnsi" w:eastAsia="Calibri" w:hAnsiTheme="minorHAnsi" w:cs="Arial"/>
          <w:b/>
          <w:bCs/>
        </w:rPr>
        <w:t>:00</w:t>
      </w:r>
      <w:r w:rsidR="00176CB1" w:rsidRPr="00285AFA">
        <w:rPr>
          <w:rFonts w:asciiTheme="minorHAnsi" w:eastAsia="Calibri" w:hAnsiTheme="minorHAnsi" w:cs="Arial"/>
          <w:b/>
          <w:bCs/>
        </w:rPr>
        <w:t xml:space="preserve"> </w:t>
      </w:r>
      <w:r w:rsidR="00176CB1">
        <w:rPr>
          <w:rFonts w:asciiTheme="minorHAnsi" w:eastAsia="Calibri" w:hAnsiTheme="minorHAnsi" w:cs="Arial"/>
          <w:b/>
          <w:bCs/>
        </w:rPr>
        <w:t>[</w:t>
      </w:r>
      <w:r w:rsidR="00176CB1" w:rsidRPr="00285AFA">
        <w:rPr>
          <w:rFonts w:asciiTheme="minorHAnsi" w:eastAsia="Calibri" w:hAnsiTheme="minorHAnsi" w:cs="Arial"/>
          <w:b/>
          <w:bCs/>
        </w:rPr>
        <w:t xml:space="preserve">via </w:t>
      </w:r>
      <w:r w:rsidR="00176CB1">
        <w:rPr>
          <w:rFonts w:asciiTheme="minorHAnsi" w:eastAsia="Calibri" w:hAnsiTheme="minorHAnsi" w:cs="Arial"/>
          <w:b/>
          <w:bCs/>
        </w:rPr>
        <w:t>Z</w:t>
      </w:r>
      <w:r w:rsidR="00176CB1" w:rsidRPr="00285AFA">
        <w:rPr>
          <w:rFonts w:asciiTheme="minorHAnsi" w:eastAsia="Calibri" w:hAnsiTheme="minorHAnsi" w:cs="Arial"/>
          <w:b/>
          <w:bCs/>
        </w:rPr>
        <w:t>oom</w:t>
      </w:r>
      <w:r>
        <w:rPr>
          <w:rFonts w:asciiTheme="minorHAnsi" w:eastAsia="Calibri" w:hAnsiTheme="minorHAnsi" w:cs="Arial"/>
          <w:b/>
          <w:bCs/>
        </w:rPr>
        <w:t>/G.19</w:t>
      </w:r>
      <w:r w:rsidR="00176CB1">
        <w:rPr>
          <w:rFonts w:asciiTheme="minorHAnsi" w:eastAsia="Calibri" w:hAnsiTheme="minorHAnsi" w:cs="Arial"/>
          <w:b/>
          <w:bCs/>
        </w:rPr>
        <w:t>]</w:t>
      </w:r>
      <w:r w:rsidR="00176CB1" w:rsidRPr="00285AFA">
        <w:rPr>
          <w:rFonts w:asciiTheme="minorHAnsi" w:eastAsia="Calibri" w:hAnsiTheme="minorHAnsi" w:cs="Arial"/>
          <w:b/>
          <w:bCs/>
        </w:rPr>
        <w:br/>
      </w:r>
    </w:p>
    <w:p w14:paraId="63C1E182" w14:textId="77777777" w:rsidR="00176CB1" w:rsidRPr="007D1AB3" w:rsidRDefault="00176CB1" w:rsidP="00176CB1">
      <w:pPr>
        <w:autoSpaceDE w:val="0"/>
        <w:autoSpaceDN w:val="0"/>
        <w:adjustRightInd w:val="0"/>
        <w:contextualSpacing/>
        <w:rPr>
          <w:rFonts w:asciiTheme="minorHAnsi" w:eastAsia="Calibri" w:hAnsiTheme="minorHAnsi" w:cstheme="minorHAnsi"/>
          <w:sz w:val="22"/>
          <w:szCs w:val="22"/>
        </w:rPr>
      </w:pPr>
      <w:r w:rsidRPr="007D1AB3">
        <w:rPr>
          <w:rFonts w:asciiTheme="minorHAnsi" w:eastAsia="Calibri" w:hAnsiTheme="minorHAnsi" w:cstheme="minorHAnsi"/>
          <w:b/>
          <w:bCs/>
          <w:sz w:val="22"/>
          <w:szCs w:val="22"/>
        </w:rPr>
        <w:t xml:space="preserve">Present: </w:t>
      </w:r>
      <w:r w:rsidRPr="007D1AB3">
        <w:rPr>
          <w:rFonts w:asciiTheme="minorHAnsi" w:eastAsia="Calibri" w:hAnsiTheme="minorHAnsi" w:cstheme="minorHAnsi"/>
          <w:sz w:val="22"/>
          <w:szCs w:val="22"/>
        </w:rPr>
        <w:t xml:space="preserve">Mark Baker, Martin Banks, James Evans, </w:t>
      </w:r>
      <w:r w:rsidR="003D219F">
        <w:rPr>
          <w:rFonts w:asciiTheme="minorHAnsi" w:eastAsia="Calibri" w:hAnsiTheme="minorHAnsi" w:cstheme="minorHAnsi"/>
          <w:sz w:val="22"/>
          <w:szCs w:val="22"/>
        </w:rPr>
        <w:t xml:space="preserve">Juup Stelma, </w:t>
      </w:r>
      <w:r w:rsidRPr="007D1AB3">
        <w:rPr>
          <w:rFonts w:asciiTheme="minorHAnsi" w:eastAsia="Calibri" w:hAnsiTheme="minorHAnsi" w:cstheme="minorHAnsi"/>
          <w:sz w:val="22"/>
          <w:szCs w:val="22"/>
        </w:rPr>
        <w:t>Martin Evans (Chair), Laura Black,</w:t>
      </w:r>
      <w:r w:rsidR="00932DE6">
        <w:rPr>
          <w:rFonts w:asciiTheme="minorHAnsi" w:eastAsia="Calibri" w:hAnsiTheme="minorHAnsi" w:cstheme="minorHAnsi"/>
          <w:sz w:val="22"/>
          <w:szCs w:val="22"/>
        </w:rPr>
        <w:t xml:space="preserve"> Kay Hodgson,</w:t>
      </w:r>
      <w:r w:rsidRPr="007D1AB3">
        <w:rPr>
          <w:rFonts w:asciiTheme="minorHAnsi" w:eastAsia="Calibri" w:hAnsiTheme="minorHAnsi" w:cstheme="minorHAnsi"/>
          <w:sz w:val="22"/>
          <w:szCs w:val="22"/>
        </w:rPr>
        <w:t xml:space="preserve"> Laura Ingleby, Steve Jones, Lizzy Langton, Kerry McCann, Lorna Pontefract, </w:t>
      </w:r>
      <w:r w:rsidR="00FE15B8">
        <w:rPr>
          <w:rFonts w:asciiTheme="minorHAnsi" w:eastAsia="Calibri" w:hAnsiTheme="minorHAnsi" w:cstheme="minorHAnsi"/>
          <w:sz w:val="22"/>
          <w:szCs w:val="22"/>
        </w:rPr>
        <w:t>Khalid Nadvi, Jonny Huck,</w:t>
      </w:r>
      <w:r w:rsidRPr="007D1AB3">
        <w:rPr>
          <w:rFonts w:asciiTheme="minorHAnsi" w:eastAsia="Calibri" w:hAnsiTheme="minorHAnsi" w:cstheme="minorHAnsi"/>
          <w:sz w:val="22"/>
          <w:szCs w:val="22"/>
        </w:rPr>
        <w:t xml:space="preserve"> Sarah Lindley, Stephen Walker, </w:t>
      </w:r>
      <w:r>
        <w:rPr>
          <w:rFonts w:asciiTheme="minorHAnsi" w:eastAsia="Calibri" w:hAnsiTheme="minorHAnsi" w:cstheme="minorHAnsi"/>
          <w:sz w:val="22"/>
          <w:szCs w:val="22"/>
        </w:rPr>
        <w:t xml:space="preserve">Isabella Machin </w:t>
      </w:r>
      <w:r w:rsidRPr="007D1AB3">
        <w:rPr>
          <w:rFonts w:asciiTheme="minorHAnsi" w:eastAsia="Calibri" w:hAnsiTheme="minorHAnsi" w:cstheme="minorHAnsi"/>
          <w:sz w:val="22"/>
          <w:szCs w:val="22"/>
        </w:rPr>
        <w:t>(minutes)</w:t>
      </w:r>
    </w:p>
    <w:p w14:paraId="1FF5295F" w14:textId="77777777" w:rsidR="00176CB1" w:rsidRDefault="00176CB1" w:rsidP="00176CB1">
      <w:pPr>
        <w:autoSpaceDE w:val="0"/>
        <w:autoSpaceDN w:val="0"/>
        <w:adjustRightInd w:val="0"/>
        <w:contextualSpacing/>
        <w:rPr>
          <w:rFonts w:asciiTheme="minorHAnsi" w:eastAsia="Calibri" w:hAnsiTheme="minorHAnsi" w:cstheme="minorHAnsi"/>
          <w:b/>
          <w:sz w:val="22"/>
          <w:szCs w:val="22"/>
        </w:rPr>
      </w:pPr>
    </w:p>
    <w:p w14:paraId="1B40DFA1" w14:textId="77777777" w:rsidR="00176CB1" w:rsidRPr="00176CB1" w:rsidRDefault="00176CB1" w:rsidP="00176CB1">
      <w:pPr>
        <w:autoSpaceDE w:val="0"/>
        <w:autoSpaceDN w:val="0"/>
        <w:adjustRightInd w:val="0"/>
        <w:contextualSpacing/>
        <w:rPr>
          <w:rFonts w:asciiTheme="minorHAnsi" w:eastAsia="Calibri" w:hAnsiTheme="minorHAnsi" w:cstheme="minorHAnsi"/>
          <w:b/>
          <w:sz w:val="22"/>
          <w:szCs w:val="22"/>
        </w:rPr>
      </w:pPr>
    </w:p>
    <w:p w14:paraId="22CFED38" w14:textId="77777777" w:rsidR="00176CB1" w:rsidRPr="00626648" w:rsidRDefault="00176CB1" w:rsidP="00626648">
      <w:pPr>
        <w:pStyle w:val="ListParagraph"/>
        <w:numPr>
          <w:ilvl w:val="0"/>
          <w:numId w:val="19"/>
        </w:numPr>
        <w:autoSpaceDE w:val="0"/>
        <w:autoSpaceDN w:val="0"/>
        <w:adjustRightInd w:val="0"/>
        <w:spacing w:line="360" w:lineRule="auto"/>
        <w:rPr>
          <w:rFonts w:asciiTheme="minorHAnsi" w:eastAsia="Calibri" w:hAnsiTheme="minorHAnsi" w:cstheme="minorHAnsi"/>
          <w:sz w:val="22"/>
          <w:szCs w:val="22"/>
        </w:rPr>
      </w:pPr>
      <w:r w:rsidRPr="00626648">
        <w:rPr>
          <w:rFonts w:asciiTheme="minorHAnsi" w:eastAsia="Calibri" w:hAnsiTheme="minorHAnsi" w:cstheme="minorHAnsi"/>
          <w:b/>
          <w:sz w:val="22"/>
          <w:szCs w:val="22"/>
        </w:rPr>
        <w:t xml:space="preserve">Apologies: </w:t>
      </w:r>
      <w:r w:rsidR="003D219F">
        <w:rPr>
          <w:rFonts w:asciiTheme="minorHAnsi" w:eastAsia="Calibri" w:hAnsiTheme="minorHAnsi" w:cstheme="minorHAnsi"/>
          <w:sz w:val="22"/>
          <w:szCs w:val="22"/>
        </w:rPr>
        <w:t>Andy Milne &amp;</w:t>
      </w:r>
      <w:r w:rsidR="003811F9" w:rsidRPr="00626648">
        <w:rPr>
          <w:rFonts w:asciiTheme="minorHAnsi" w:eastAsia="Calibri" w:hAnsiTheme="minorHAnsi" w:cstheme="minorHAnsi"/>
          <w:sz w:val="22"/>
          <w:szCs w:val="22"/>
        </w:rPr>
        <w:t xml:space="preserve"> </w:t>
      </w:r>
      <w:r w:rsidRPr="00626648">
        <w:rPr>
          <w:rFonts w:asciiTheme="minorHAnsi" w:eastAsia="Calibri" w:hAnsiTheme="minorHAnsi" w:cstheme="minorHAnsi"/>
          <w:sz w:val="22"/>
          <w:szCs w:val="22"/>
        </w:rPr>
        <w:t xml:space="preserve">Kelly Osgood </w:t>
      </w:r>
    </w:p>
    <w:p w14:paraId="1DCC4CFF" w14:textId="77777777" w:rsidR="00176CB1" w:rsidRDefault="00176CB1" w:rsidP="00176CB1">
      <w:pPr>
        <w:pStyle w:val="paragraph"/>
        <w:numPr>
          <w:ilvl w:val="0"/>
          <w:numId w:val="19"/>
        </w:numPr>
        <w:spacing w:before="0" w:beforeAutospacing="0" w:after="0" w:afterAutospacing="0"/>
        <w:textAlignment w:val="baseline"/>
        <w:rPr>
          <w:rStyle w:val="eop"/>
          <w:rFonts w:ascii="Calibri" w:hAnsi="Calibri" w:cs="Calibri"/>
          <w:b/>
          <w:sz w:val="22"/>
          <w:szCs w:val="22"/>
        </w:rPr>
      </w:pPr>
      <w:r w:rsidRPr="00176CB1">
        <w:rPr>
          <w:rStyle w:val="normaltextrun"/>
          <w:rFonts w:ascii="Calibri" w:hAnsi="Calibri" w:cs="Calibri"/>
          <w:b/>
          <w:bCs/>
          <w:sz w:val="22"/>
          <w:szCs w:val="22"/>
        </w:rPr>
        <w:t>Minutes of SPRC Meeting held on </w:t>
      </w:r>
      <w:r w:rsidR="003D219F">
        <w:rPr>
          <w:rStyle w:val="normaltextrun"/>
          <w:rFonts w:ascii="Calibri" w:hAnsi="Calibri" w:cs="Calibri"/>
          <w:b/>
          <w:bCs/>
          <w:sz w:val="22"/>
          <w:szCs w:val="22"/>
        </w:rPr>
        <w:t>29 September 2021</w:t>
      </w:r>
      <w:r w:rsidRPr="00176CB1">
        <w:rPr>
          <w:rStyle w:val="eop"/>
          <w:rFonts w:ascii="Calibri" w:hAnsi="Calibri" w:cs="Calibri"/>
          <w:b/>
          <w:sz w:val="22"/>
          <w:szCs w:val="22"/>
        </w:rPr>
        <w:t> </w:t>
      </w:r>
    </w:p>
    <w:p w14:paraId="41B28956" w14:textId="77777777" w:rsidR="003D219F" w:rsidRDefault="003D219F" w:rsidP="00176CB1">
      <w:pPr>
        <w:pStyle w:val="paragraph"/>
        <w:spacing w:before="0" w:beforeAutospacing="0" w:after="0" w:afterAutospacing="0"/>
        <w:ind w:left="720"/>
        <w:textAlignment w:val="baseline"/>
        <w:rPr>
          <w:rStyle w:val="eop"/>
          <w:rFonts w:ascii="Calibri" w:hAnsi="Calibri" w:cs="Calibri"/>
          <w:sz w:val="22"/>
          <w:szCs w:val="22"/>
        </w:rPr>
      </w:pPr>
    </w:p>
    <w:p w14:paraId="794B72A5" w14:textId="77777777" w:rsidR="00176CB1" w:rsidRPr="003D219F" w:rsidRDefault="003D219F" w:rsidP="00176CB1">
      <w:pPr>
        <w:pStyle w:val="paragraph"/>
        <w:spacing w:before="0" w:beforeAutospacing="0" w:after="0" w:afterAutospacing="0"/>
        <w:ind w:left="720"/>
        <w:textAlignment w:val="baseline"/>
        <w:rPr>
          <w:rStyle w:val="eop"/>
          <w:rFonts w:ascii="Calibri" w:hAnsi="Calibri" w:cs="Calibri"/>
          <w:sz w:val="22"/>
          <w:szCs w:val="22"/>
        </w:rPr>
      </w:pPr>
      <w:r w:rsidRPr="003D219F">
        <w:rPr>
          <w:rStyle w:val="eop"/>
          <w:rFonts w:ascii="Calibri" w:hAnsi="Calibri" w:cs="Calibri"/>
          <w:sz w:val="22"/>
          <w:szCs w:val="22"/>
        </w:rPr>
        <w:t>The minutes were approved.</w:t>
      </w:r>
    </w:p>
    <w:p w14:paraId="5E7A0BF1" w14:textId="77777777" w:rsidR="003D219F" w:rsidRPr="003D219F" w:rsidRDefault="003D219F" w:rsidP="00176CB1">
      <w:pPr>
        <w:pStyle w:val="paragraph"/>
        <w:spacing w:before="0" w:beforeAutospacing="0" w:after="0" w:afterAutospacing="0"/>
        <w:ind w:left="720"/>
        <w:textAlignment w:val="baseline"/>
        <w:rPr>
          <w:rFonts w:ascii="Calibri" w:hAnsi="Calibri" w:cs="Calibri"/>
          <w:sz w:val="22"/>
          <w:szCs w:val="22"/>
        </w:rPr>
      </w:pPr>
    </w:p>
    <w:p w14:paraId="0B28FAE4" w14:textId="77777777" w:rsidR="003D219F" w:rsidRPr="00D37F03" w:rsidRDefault="003D219F" w:rsidP="00176CB1">
      <w:pPr>
        <w:pStyle w:val="paragraph"/>
        <w:spacing w:before="0" w:beforeAutospacing="0" w:after="0" w:afterAutospacing="0"/>
        <w:ind w:left="720"/>
        <w:textAlignment w:val="baseline"/>
        <w:rPr>
          <w:rFonts w:ascii="Calibri" w:hAnsi="Calibri" w:cs="Calibri"/>
          <w:sz w:val="22"/>
          <w:szCs w:val="22"/>
        </w:rPr>
      </w:pPr>
      <w:r w:rsidRPr="003D219F">
        <w:rPr>
          <w:rFonts w:ascii="Calibri" w:hAnsi="Calibri" w:cs="Calibri"/>
          <w:sz w:val="22"/>
          <w:szCs w:val="22"/>
        </w:rPr>
        <w:t xml:space="preserve">It was agreed that actions 271021-02, </w:t>
      </w:r>
      <w:r w:rsidRPr="00D37F03">
        <w:rPr>
          <w:rFonts w:ascii="Calibri" w:hAnsi="Calibri" w:cs="Calibri"/>
          <w:sz w:val="22"/>
          <w:szCs w:val="22"/>
        </w:rPr>
        <w:t>271021-04, 271021-05, 271021-06 could be closed. The other actions remain ongoing.</w:t>
      </w:r>
    </w:p>
    <w:p w14:paraId="3E2DA43E" w14:textId="77777777" w:rsidR="00176CB1" w:rsidRPr="00D37F03" w:rsidRDefault="00176CB1" w:rsidP="00176CB1">
      <w:pPr>
        <w:pStyle w:val="paragraph"/>
        <w:spacing w:before="0" w:beforeAutospacing="0" w:after="0" w:afterAutospacing="0"/>
        <w:ind w:left="720"/>
        <w:textAlignment w:val="baseline"/>
        <w:rPr>
          <w:rFonts w:ascii="Calibri" w:hAnsi="Calibri" w:cs="Calibri"/>
          <w:sz w:val="22"/>
          <w:szCs w:val="22"/>
        </w:rPr>
      </w:pPr>
    </w:p>
    <w:p w14:paraId="7802A6D3" w14:textId="77777777" w:rsidR="00176CB1" w:rsidRDefault="00176CB1" w:rsidP="00176CB1">
      <w:pPr>
        <w:pStyle w:val="paragraph"/>
        <w:numPr>
          <w:ilvl w:val="0"/>
          <w:numId w:val="19"/>
        </w:numPr>
        <w:spacing w:before="0" w:beforeAutospacing="0" w:after="0" w:afterAutospacing="0"/>
        <w:textAlignment w:val="baseline"/>
        <w:rPr>
          <w:rStyle w:val="eop"/>
          <w:rFonts w:ascii="Calibri" w:hAnsi="Calibri" w:cs="Calibri"/>
          <w:b/>
          <w:sz w:val="22"/>
          <w:szCs w:val="22"/>
        </w:rPr>
      </w:pPr>
      <w:r w:rsidRPr="00176CB1">
        <w:rPr>
          <w:rStyle w:val="normaltextrun"/>
          <w:rFonts w:ascii="Calibri" w:hAnsi="Calibri" w:cs="Calibri"/>
          <w:b/>
          <w:bCs/>
          <w:sz w:val="22"/>
          <w:szCs w:val="22"/>
        </w:rPr>
        <w:t>Head of School Report (ME)</w:t>
      </w:r>
      <w:r w:rsidRPr="00176CB1">
        <w:rPr>
          <w:rStyle w:val="eop"/>
          <w:rFonts w:ascii="Calibri" w:hAnsi="Calibri" w:cs="Calibri"/>
          <w:b/>
          <w:sz w:val="22"/>
          <w:szCs w:val="22"/>
        </w:rPr>
        <w:t> </w:t>
      </w:r>
    </w:p>
    <w:p w14:paraId="18C6F7B9" w14:textId="77777777" w:rsidR="0095799C" w:rsidRDefault="0095799C" w:rsidP="0076564D">
      <w:pPr>
        <w:pStyle w:val="paragraph"/>
        <w:spacing w:before="0" w:beforeAutospacing="0" w:after="0" w:afterAutospacing="0"/>
        <w:ind w:left="720"/>
        <w:textAlignment w:val="baseline"/>
        <w:rPr>
          <w:rFonts w:ascii="Calibri" w:hAnsi="Calibri" w:cs="Calibri"/>
          <w:sz w:val="22"/>
          <w:szCs w:val="22"/>
        </w:rPr>
      </w:pPr>
    </w:p>
    <w:p w14:paraId="241A2C7B" w14:textId="77777777" w:rsidR="00364E42" w:rsidRDefault="00364E42"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Departmental budget meetings have taken place successfully during the weeks commencing 1</w:t>
      </w:r>
      <w:r w:rsidRPr="00364E42">
        <w:rPr>
          <w:rFonts w:ascii="Calibri" w:hAnsi="Calibri" w:cs="Calibri"/>
          <w:sz w:val="22"/>
          <w:szCs w:val="22"/>
          <w:vertAlign w:val="superscript"/>
        </w:rPr>
        <w:t>st</w:t>
      </w:r>
      <w:r>
        <w:rPr>
          <w:rFonts w:ascii="Calibri" w:hAnsi="Calibri" w:cs="Calibri"/>
          <w:sz w:val="22"/>
          <w:szCs w:val="22"/>
        </w:rPr>
        <w:t xml:space="preserve"> November and 8</w:t>
      </w:r>
      <w:r w:rsidRPr="00364E42">
        <w:rPr>
          <w:rFonts w:ascii="Calibri" w:hAnsi="Calibri" w:cs="Calibri"/>
          <w:sz w:val="22"/>
          <w:szCs w:val="22"/>
          <w:vertAlign w:val="superscript"/>
        </w:rPr>
        <w:t>th</w:t>
      </w:r>
      <w:r>
        <w:rPr>
          <w:rFonts w:ascii="Calibri" w:hAnsi="Calibri" w:cs="Calibri"/>
          <w:sz w:val="22"/>
          <w:szCs w:val="22"/>
        </w:rPr>
        <w:t xml:space="preserve"> November 2021. A two part budget process is in place with outcomes, including student numbers, to be sent to Faculty by 17</w:t>
      </w:r>
      <w:r w:rsidRPr="00364E42">
        <w:rPr>
          <w:rFonts w:ascii="Calibri" w:hAnsi="Calibri" w:cs="Calibri"/>
          <w:sz w:val="22"/>
          <w:szCs w:val="22"/>
          <w:vertAlign w:val="superscript"/>
        </w:rPr>
        <w:t>th</w:t>
      </w:r>
      <w:r>
        <w:rPr>
          <w:rFonts w:ascii="Calibri" w:hAnsi="Calibri" w:cs="Calibri"/>
          <w:sz w:val="22"/>
          <w:szCs w:val="22"/>
        </w:rPr>
        <w:t xml:space="preserve"> December 2021 and final decisions to be made by February 2022. </w:t>
      </w:r>
    </w:p>
    <w:p w14:paraId="1B292DF9" w14:textId="77777777" w:rsidR="00AB04DE" w:rsidRDefault="00AB04DE" w:rsidP="0076564D">
      <w:pPr>
        <w:pStyle w:val="paragraph"/>
        <w:spacing w:before="0" w:beforeAutospacing="0" w:after="0" w:afterAutospacing="0"/>
        <w:ind w:left="720"/>
        <w:textAlignment w:val="baseline"/>
        <w:rPr>
          <w:rFonts w:ascii="Calibri" w:hAnsi="Calibri" w:cs="Calibri"/>
          <w:sz w:val="22"/>
          <w:szCs w:val="22"/>
        </w:rPr>
      </w:pPr>
    </w:p>
    <w:p w14:paraId="15D56148" w14:textId="77777777" w:rsidR="00AB04DE" w:rsidRDefault="00AB04DE"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It was noted that the Open SLT meeting was positive.</w:t>
      </w:r>
    </w:p>
    <w:p w14:paraId="3601C6FF" w14:textId="77777777" w:rsidR="00AB04DE" w:rsidRDefault="00AB04DE" w:rsidP="0076564D">
      <w:pPr>
        <w:pStyle w:val="paragraph"/>
        <w:spacing w:before="0" w:beforeAutospacing="0" w:after="0" w:afterAutospacing="0"/>
        <w:ind w:left="720"/>
        <w:textAlignment w:val="baseline"/>
        <w:rPr>
          <w:rFonts w:ascii="Calibri" w:hAnsi="Calibri" w:cs="Calibri"/>
          <w:sz w:val="22"/>
          <w:szCs w:val="22"/>
        </w:rPr>
      </w:pPr>
    </w:p>
    <w:p w14:paraId="7D3BF52E" w14:textId="77777777" w:rsidR="00AB04DE" w:rsidRDefault="00AB04DE"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ME sits on the P&amp;DR working group, ongoing from November 2021 to March 2022.</w:t>
      </w:r>
      <w:r w:rsidR="00D01E7F">
        <w:rPr>
          <w:rFonts w:ascii="Calibri" w:hAnsi="Calibri" w:cs="Calibri"/>
          <w:sz w:val="22"/>
          <w:szCs w:val="22"/>
        </w:rPr>
        <w:t xml:space="preserve"> Important information will be </w:t>
      </w:r>
      <w:r w:rsidR="00D37F03">
        <w:rPr>
          <w:rFonts w:ascii="Calibri" w:hAnsi="Calibri" w:cs="Calibri"/>
          <w:sz w:val="22"/>
          <w:szCs w:val="22"/>
        </w:rPr>
        <w:t xml:space="preserve">fed back to SPRC where relevant, </w:t>
      </w:r>
      <w:r w:rsidR="00D01E7F">
        <w:rPr>
          <w:rFonts w:ascii="Calibri" w:hAnsi="Calibri" w:cs="Calibri"/>
          <w:sz w:val="22"/>
          <w:szCs w:val="22"/>
        </w:rPr>
        <w:t>and c</w:t>
      </w:r>
      <w:r>
        <w:rPr>
          <w:rFonts w:ascii="Calibri" w:hAnsi="Calibri" w:cs="Calibri"/>
          <w:sz w:val="22"/>
          <w:szCs w:val="22"/>
        </w:rPr>
        <w:t xml:space="preserve">olleagues were advised to inform </w:t>
      </w:r>
      <w:r w:rsidR="00D01E7F">
        <w:rPr>
          <w:rFonts w:ascii="Calibri" w:hAnsi="Calibri" w:cs="Calibri"/>
          <w:sz w:val="22"/>
          <w:szCs w:val="22"/>
        </w:rPr>
        <w:t>on</w:t>
      </w:r>
      <w:r>
        <w:rPr>
          <w:rFonts w:ascii="Calibri" w:hAnsi="Calibri" w:cs="Calibri"/>
          <w:sz w:val="22"/>
          <w:szCs w:val="22"/>
        </w:rPr>
        <w:t xml:space="preserve"> any current issues to be taken forward to this. </w:t>
      </w:r>
    </w:p>
    <w:p w14:paraId="0039F008" w14:textId="77777777" w:rsidR="00E907E2" w:rsidRDefault="00E907E2" w:rsidP="0076564D">
      <w:pPr>
        <w:pStyle w:val="paragraph"/>
        <w:spacing w:before="0" w:beforeAutospacing="0" w:after="0" w:afterAutospacing="0"/>
        <w:ind w:left="720"/>
        <w:textAlignment w:val="baseline"/>
        <w:rPr>
          <w:rFonts w:ascii="Calibri" w:hAnsi="Calibri" w:cs="Calibri"/>
          <w:sz w:val="22"/>
          <w:szCs w:val="22"/>
        </w:rPr>
      </w:pPr>
    </w:p>
    <w:p w14:paraId="49BA225F" w14:textId="603B81E9" w:rsidR="00E907E2" w:rsidRDefault="00E907E2"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The strike ballot regarding Pensions failed to pass by 1 vote meaning there will be no strike. Industrial action will however go ahead regarding pay</w:t>
      </w:r>
      <w:r w:rsidR="00456EA7">
        <w:rPr>
          <w:rFonts w:ascii="Calibri" w:hAnsi="Calibri" w:cs="Calibri"/>
          <w:sz w:val="22"/>
          <w:szCs w:val="22"/>
        </w:rPr>
        <w:t xml:space="preserve"> and</w:t>
      </w:r>
      <w:r>
        <w:rPr>
          <w:rFonts w:ascii="Calibri" w:hAnsi="Calibri" w:cs="Calibri"/>
          <w:sz w:val="22"/>
          <w:szCs w:val="22"/>
        </w:rPr>
        <w:t xml:space="preserve"> conditions. The UCU will meet on 12</w:t>
      </w:r>
      <w:r w:rsidRPr="00E907E2">
        <w:rPr>
          <w:rFonts w:ascii="Calibri" w:hAnsi="Calibri" w:cs="Calibri"/>
          <w:sz w:val="22"/>
          <w:szCs w:val="22"/>
          <w:vertAlign w:val="superscript"/>
        </w:rPr>
        <w:t>th</w:t>
      </w:r>
      <w:r>
        <w:rPr>
          <w:rFonts w:ascii="Calibri" w:hAnsi="Calibri" w:cs="Calibri"/>
          <w:sz w:val="22"/>
          <w:szCs w:val="22"/>
        </w:rPr>
        <w:t xml:space="preserve"> November 2021 to discuss </w:t>
      </w:r>
      <w:r w:rsidR="00D37F03">
        <w:rPr>
          <w:rFonts w:ascii="Calibri" w:hAnsi="Calibri" w:cs="Calibri"/>
          <w:sz w:val="22"/>
          <w:szCs w:val="22"/>
        </w:rPr>
        <w:t>how this action may look</w:t>
      </w:r>
      <w:r>
        <w:rPr>
          <w:rFonts w:ascii="Calibri" w:hAnsi="Calibri" w:cs="Calibri"/>
          <w:sz w:val="22"/>
          <w:szCs w:val="22"/>
        </w:rPr>
        <w:t xml:space="preserve"> and further information will be circulated 3 to 4 days later. It is unclear at this stage whether strike action will take place pre or post-Christmas but difficulties may arise around accurately informing students on</w:t>
      </w:r>
      <w:r w:rsidR="009F418D">
        <w:rPr>
          <w:rFonts w:ascii="Calibri" w:hAnsi="Calibri" w:cs="Calibri"/>
          <w:sz w:val="22"/>
          <w:szCs w:val="22"/>
        </w:rPr>
        <w:t xml:space="preserve"> the unrest. Fiona Smyth</w:t>
      </w:r>
      <w:r w:rsidR="00F60B44">
        <w:rPr>
          <w:rFonts w:ascii="Calibri" w:hAnsi="Calibri" w:cs="Calibri"/>
          <w:sz w:val="22"/>
          <w:szCs w:val="22"/>
        </w:rPr>
        <w:t xml:space="preserve"> (FS)</w:t>
      </w:r>
      <w:r w:rsidR="009F418D">
        <w:rPr>
          <w:rFonts w:ascii="Calibri" w:hAnsi="Calibri" w:cs="Calibri"/>
          <w:sz w:val="22"/>
          <w:szCs w:val="22"/>
        </w:rPr>
        <w:t xml:space="preserve"> is collating an actions list to circulate to colleagues to alleviate disruption as far as possible. Lorna Pontefract (LP)</w:t>
      </w:r>
      <w:r w:rsidR="00D37F03">
        <w:rPr>
          <w:rFonts w:ascii="Calibri" w:hAnsi="Calibri" w:cs="Calibri"/>
          <w:sz w:val="22"/>
          <w:szCs w:val="22"/>
        </w:rPr>
        <w:t xml:space="preserve"> informed the Committee that a c</w:t>
      </w:r>
      <w:r w:rsidR="009F418D">
        <w:rPr>
          <w:rFonts w:ascii="Calibri" w:hAnsi="Calibri" w:cs="Calibri"/>
          <w:sz w:val="22"/>
          <w:szCs w:val="22"/>
        </w:rPr>
        <w:t>omms meeting was held 9</w:t>
      </w:r>
      <w:r w:rsidR="009F418D" w:rsidRPr="009F418D">
        <w:rPr>
          <w:rFonts w:ascii="Calibri" w:hAnsi="Calibri" w:cs="Calibri"/>
          <w:sz w:val="22"/>
          <w:szCs w:val="22"/>
          <w:vertAlign w:val="superscript"/>
        </w:rPr>
        <w:t>th</w:t>
      </w:r>
      <w:r w:rsidR="009F418D">
        <w:rPr>
          <w:rFonts w:ascii="Calibri" w:hAnsi="Calibri" w:cs="Calibri"/>
          <w:sz w:val="22"/>
          <w:szCs w:val="22"/>
        </w:rPr>
        <w:t xml:space="preserve"> November to discuss next steps; </w:t>
      </w:r>
      <w:r w:rsidR="00D37F03">
        <w:rPr>
          <w:rFonts w:ascii="Calibri" w:hAnsi="Calibri" w:cs="Calibri"/>
          <w:sz w:val="22"/>
          <w:szCs w:val="22"/>
        </w:rPr>
        <w:t xml:space="preserve">a </w:t>
      </w:r>
      <w:r w:rsidR="00456EA7">
        <w:rPr>
          <w:rFonts w:ascii="Calibri" w:hAnsi="Calibri" w:cs="Calibri"/>
          <w:sz w:val="22"/>
          <w:szCs w:val="22"/>
        </w:rPr>
        <w:t>further</w:t>
      </w:r>
      <w:r w:rsidR="009F418D">
        <w:rPr>
          <w:rFonts w:ascii="Calibri" w:hAnsi="Calibri" w:cs="Calibri"/>
          <w:sz w:val="22"/>
          <w:szCs w:val="22"/>
        </w:rPr>
        <w:t xml:space="preserve"> meeting is scheduled week commencing 15</w:t>
      </w:r>
      <w:r w:rsidR="009F418D" w:rsidRPr="009F418D">
        <w:rPr>
          <w:rFonts w:ascii="Calibri" w:hAnsi="Calibri" w:cs="Calibri"/>
          <w:sz w:val="22"/>
          <w:szCs w:val="22"/>
          <w:vertAlign w:val="superscript"/>
        </w:rPr>
        <w:t>th</w:t>
      </w:r>
      <w:r w:rsidR="009F418D">
        <w:rPr>
          <w:rFonts w:ascii="Calibri" w:hAnsi="Calibri" w:cs="Calibri"/>
          <w:sz w:val="22"/>
          <w:szCs w:val="22"/>
        </w:rPr>
        <w:t xml:space="preserve"> November 2021. </w:t>
      </w:r>
    </w:p>
    <w:p w14:paraId="04C56A96" w14:textId="77777777" w:rsidR="000F12DE" w:rsidRDefault="000F12DE" w:rsidP="0076564D">
      <w:pPr>
        <w:pStyle w:val="paragraph"/>
        <w:spacing w:before="0" w:beforeAutospacing="0" w:after="0" w:afterAutospacing="0"/>
        <w:ind w:left="720"/>
        <w:textAlignment w:val="baseline"/>
        <w:rPr>
          <w:rFonts w:ascii="Calibri" w:hAnsi="Calibri" w:cs="Calibri"/>
          <w:sz w:val="22"/>
          <w:szCs w:val="22"/>
        </w:rPr>
      </w:pPr>
    </w:p>
    <w:p w14:paraId="2496B6B7" w14:textId="77777777" w:rsidR="000F12DE" w:rsidRDefault="000F12DE"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Admissions meetings are scheduled with Tania Smith (TS) and Edita Pymm (EP) to discuss 2022 student numbers, with an emphasis on closing courses that have reached applications of 90%. </w:t>
      </w:r>
    </w:p>
    <w:p w14:paraId="44EC4320" w14:textId="77777777" w:rsidR="00F60B44" w:rsidRDefault="00F60B44" w:rsidP="0076564D">
      <w:pPr>
        <w:pStyle w:val="paragraph"/>
        <w:spacing w:before="0" w:beforeAutospacing="0" w:after="0" w:afterAutospacing="0"/>
        <w:ind w:left="720"/>
        <w:textAlignment w:val="baseline"/>
        <w:rPr>
          <w:rFonts w:ascii="Calibri" w:hAnsi="Calibri" w:cs="Calibri"/>
          <w:sz w:val="22"/>
          <w:szCs w:val="22"/>
        </w:rPr>
      </w:pPr>
    </w:p>
    <w:p w14:paraId="36D808C1" w14:textId="77777777" w:rsidR="00083CC1" w:rsidRDefault="00F60B44"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The conversation continues on dual teaching during Semester 2. A recent School </w:t>
      </w:r>
      <w:proofErr w:type="spellStart"/>
      <w:r>
        <w:rPr>
          <w:rFonts w:ascii="Calibri" w:hAnsi="Calibri" w:cs="Calibri"/>
          <w:sz w:val="22"/>
          <w:szCs w:val="22"/>
        </w:rPr>
        <w:t>DoTLs</w:t>
      </w:r>
      <w:proofErr w:type="spellEnd"/>
      <w:r>
        <w:rPr>
          <w:rFonts w:ascii="Calibri" w:hAnsi="Calibri" w:cs="Calibri"/>
          <w:sz w:val="22"/>
          <w:szCs w:val="22"/>
        </w:rPr>
        <w:t xml:space="preserve"> meeting with FS and Keith Brown (KB)</w:t>
      </w:r>
      <w:r w:rsidR="00083CC1">
        <w:rPr>
          <w:rFonts w:ascii="Calibri" w:hAnsi="Calibri" w:cs="Calibri"/>
          <w:sz w:val="22"/>
          <w:szCs w:val="22"/>
        </w:rPr>
        <w:t xml:space="preserve"> confirmed that a definitive answer has not yet been reached but dual teaching has not been favoured going forward. A decision will be made in approximately 10 days. Juup Stelma (JS) reluctantly expressed an openness to dual teaching.</w:t>
      </w:r>
    </w:p>
    <w:p w14:paraId="18D49DB2" w14:textId="7312D987" w:rsidR="00282401" w:rsidRDefault="00083CC1" w:rsidP="00CD41DF">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Mark Baker (MB) confirmed that students wished to continue online and this should be made available ho</w:t>
      </w:r>
      <w:r w:rsidR="00D37F03">
        <w:rPr>
          <w:rFonts w:ascii="Calibri" w:hAnsi="Calibri" w:cs="Calibri"/>
          <w:sz w:val="22"/>
          <w:szCs w:val="22"/>
        </w:rPr>
        <w:t>wever</w:t>
      </w:r>
      <w:r>
        <w:rPr>
          <w:rFonts w:ascii="Calibri" w:hAnsi="Calibri" w:cs="Calibri"/>
          <w:sz w:val="22"/>
          <w:szCs w:val="22"/>
        </w:rPr>
        <w:t xml:space="preserve"> some courses, for instance Urban Design modules, should remain completely in person. </w:t>
      </w:r>
      <w:r w:rsidR="00CD41DF">
        <w:rPr>
          <w:rFonts w:ascii="Calibri" w:hAnsi="Calibri" w:cs="Calibri"/>
          <w:sz w:val="22"/>
          <w:szCs w:val="22"/>
        </w:rPr>
        <w:t xml:space="preserve">Architecture have been encouraging overseas students to come on to Campus for teaching. </w:t>
      </w:r>
      <w:r>
        <w:rPr>
          <w:rFonts w:ascii="Calibri" w:hAnsi="Calibri" w:cs="Calibri"/>
          <w:sz w:val="22"/>
          <w:szCs w:val="22"/>
        </w:rPr>
        <w:t xml:space="preserve">From an MIE point of view, Steve Jones (SJ) expressed a desire to provide dual teaching and received pushback from KB. It was advised that </w:t>
      </w:r>
      <w:r w:rsidR="00282401">
        <w:rPr>
          <w:rFonts w:ascii="Calibri" w:hAnsi="Calibri" w:cs="Calibri"/>
          <w:sz w:val="22"/>
          <w:szCs w:val="22"/>
        </w:rPr>
        <w:t>there</w:t>
      </w:r>
      <w:r>
        <w:rPr>
          <w:rFonts w:ascii="Calibri" w:hAnsi="Calibri" w:cs="Calibri"/>
          <w:sz w:val="22"/>
          <w:szCs w:val="22"/>
        </w:rPr>
        <w:t xml:space="preserve"> may </w:t>
      </w:r>
      <w:r w:rsidR="00282401">
        <w:rPr>
          <w:rFonts w:ascii="Calibri" w:hAnsi="Calibri" w:cs="Calibri"/>
          <w:sz w:val="22"/>
          <w:szCs w:val="22"/>
        </w:rPr>
        <w:t xml:space="preserve">be </w:t>
      </w:r>
      <w:r>
        <w:rPr>
          <w:rFonts w:ascii="Calibri" w:hAnsi="Calibri" w:cs="Calibri"/>
          <w:sz w:val="22"/>
          <w:szCs w:val="22"/>
        </w:rPr>
        <w:t>issues when making an Institutional decision and it was suggested that decisions should therefore be made at a S</w:t>
      </w:r>
      <w:r w:rsidR="00D37F03">
        <w:rPr>
          <w:rFonts w:ascii="Calibri" w:hAnsi="Calibri" w:cs="Calibri"/>
          <w:sz w:val="22"/>
          <w:szCs w:val="22"/>
        </w:rPr>
        <w:t>chool or d</w:t>
      </w:r>
      <w:r>
        <w:rPr>
          <w:rFonts w:ascii="Calibri" w:hAnsi="Calibri" w:cs="Calibri"/>
          <w:sz w:val="22"/>
          <w:szCs w:val="22"/>
        </w:rPr>
        <w:t>epartmental level instead.</w:t>
      </w:r>
      <w:r w:rsidR="00282401">
        <w:rPr>
          <w:rFonts w:ascii="Calibri" w:hAnsi="Calibri" w:cs="Calibri"/>
          <w:sz w:val="22"/>
          <w:szCs w:val="22"/>
        </w:rPr>
        <w:t xml:space="preserve"> </w:t>
      </w:r>
      <w:r w:rsidR="00CD41DF">
        <w:rPr>
          <w:rFonts w:ascii="Calibri" w:hAnsi="Calibri" w:cs="Calibri"/>
          <w:sz w:val="22"/>
          <w:szCs w:val="22"/>
        </w:rPr>
        <w:t xml:space="preserve">Models of online delivery are currently in discussion; the proposed online model </w:t>
      </w:r>
      <w:r w:rsidR="00456EA7">
        <w:rPr>
          <w:rFonts w:ascii="Calibri" w:hAnsi="Calibri" w:cs="Calibri"/>
          <w:sz w:val="22"/>
          <w:szCs w:val="22"/>
        </w:rPr>
        <w:t xml:space="preserve">may </w:t>
      </w:r>
      <w:r w:rsidR="00CD41DF">
        <w:rPr>
          <w:rFonts w:ascii="Calibri" w:hAnsi="Calibri" w:cs="Calibri"/>
          <w:sz w:val="22"/>
          <w:szCs w:val="22"/>
        </w:rPr>
        <w:t xml:space="preserve">result in legal difficulties with the OFS. </w:t>
      </w:r>
    </w:p>
    <w:p w14:paraId="2FB27761" w14:textId="77777777" w:rsidR="00CD41DF" w:rsidRDefault="00CD41DF" w:rsidP="00CD41DF">
      <w:pPr>
        <w:pStyle w:val="paragraph"/>
        <w:spacing w:before="0" w:beforeAutospacing="0" w:after="0" w:afterAutospacing="0"/>
        <w:ind w:left="720"/>
        <w:textAlignment w:val="baseline"/>
        <w:rPr>
          <w:rFonts w:ascii="Calibri" w:hAnsi="Calibri" w:cs="Calibri"/>
          <w:sz w:val="22"/>
          <w:szCs w:val="22"/>
        </w:rPr>
      </w:pPr>
    </w:p>
    <w:p w14:paraId="6C9A832D" w14:textId="79A9CCE3" w:rsidR="00F60B44" w:rsidRDefault="00083CC1" w:rsidP="0076564D">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It was agreed that a resolution should be made</w:t>
      </w:r>
      <w:r w:rsidR="006E0C96">
        <w:rPr>
          <w:rFonts w:ascii="Calibri" w:hAnsi="Calibri" w:cs="Calibri"/>
          <w:sz w:val="22"/>
          <w:szCs w:val="22"/>
        </w:rPr>
        <w:t xml:space="preserve"> as</w:t>
      </w:r>
      <w:r>
        <w:rPr>
          <w:rFonts w:ascii="Calibri" w:hAnsi="Calibri" w:cs="Calibri"/>
          <w:sz w:val="22"/>
          <w:szCs w:val="22"/>
        </w:rPr>
        <w:t xml:space="preserve"> promptly</w:t>
      </w:r>
      <w:r w:rsidR="006E0C96">
        <w:rPr>
          <w:rFonts w:ascii="Calibri" w:hAnsi="Calibri" w:cs="Calibri"/>
          <w:sz w:val="22"/>
          <w:szCs w:val="22"/>
        </w:rPr>
        <w:t xml:space="preserve"> as possible</w:t>
      </w:r>
      <w:r w:rsidR="00282401">
        <w:rPr>
          <w:rFonts w:ascii="Calibri" w:hAnsi="Calibri" w:cs="Calibri"/>
          <w:sz w:val="22"/>
          <w:szCs w:val="22"/>
        </w:rPr>
        <w:t xml:space="preserve"> to ensure positive staff and student morale.</w:t>
      </w:r>
      <w:r w:rsidR="00456EA7">
        <w:rPr>
          <w:rFonts w:ascii="Calibri" w:hAnsi="Calibri" w:cs="Calibri"/>
          <w:sz w:val="22"/>
          <w:szCs w:val="22"/>
        </w:rPr>
        <w:t xml:space="preserve"> </w:t>
      </w:r>
      <w:r w:rsidR="00282401">
        <w:rPr>
          <w:rFonts w:ascii="Calibri" w:hAnsi="Calibri" w:cs="Calibri"/>
          <w:sz w:val="22"/>
          <w:szCs w:val="22"/>
        </w:rPr>
        <w:t xml:space="preserve"> </w:t>
      </w:r>
      <w:r w:rsidR="00456EA7">
        <w:rPr>
          <w:rFonts w:ascii="Calibri" w:hAnsi="Calibri" w:cs="Calibri"/>
          <w:sz w:val="22"/>
          <w:szCs w:val="22"/>
        </w:rPr>
        <w:t>Dual teaching is not planned for</w:t>
      </w:r>
      <w:r w:rsidR="00282401">
        <w:rPr>
          <w:rFonts w:ascii="Calibri" w:hAnsi="Calibri" w:cs="Calibri"/>
          <w:sz w:val="22"/>
          <w:szCs w:val="22"/>
        </w:rPr>
        <w:t xml:space="preserve"> the following Academic year </w:t>
      </w:r>
      <w:r w:rsidR="00456EA7">
        <w:rPr>
          <w:rFonts w:ascii="Calibri" w:hAnsi="Calibri" w:cs="Calibri"/>
          <w:sz w:val="22"/>
          <w:szCs w:val="22"/>
        </w:rPr>
        <w:t>although there may be potential for small pilots based on what we have learnt this year.</w:t>
      </w:r>
    </w:p>
    <w:p w14:paraId="7EA7455D" w14:textId="77777777" w:rsidR="00176CB1" w:rsidRPr="00176CB1" w:rsidRDefault="00176CB1" w:rsidP="00176CB1">
      <w:pPr>
        <w:pStyle w:val="paragraph"/>
        <w:spacing w:before="0" w:beforeAutospacing="0" w:after="0" w:afterAutospacing="0"/>
        <w:ind w:left="1440"/>
        <w:textAlignment w:val="baseline"/>
        <w:rPr>
          <w:rFonts w:ascii="Calibri" w:hAnsi="Calibri" w:cs="Calibri"/>
          <w:b/>
          <w:sz w:val="22"/>
          <w:szCs w:val="22"/>
        </w:rPr>
      </w:pPr>
    </w:p>
    <w:p w14:paraId="721CEFE7" w14:textId="77777777" w:rsidR="00176CB1" w:rsidRPr="005532FB" w:rsidRDefault="00176CB1" w:rsidP="00176CB1">
      <w:pPr>
        <w:pStyle w:val="paragraph"/>
        <w:numPr>
          <w:ilvl w:val="0"/>
          <w:numId w:val="19"/>
        </w:numPr>
        <w:spacing w:before="0" w:beforeAutospacing="0" w:after="0" w:afterAutospacing="0"/>
        <w:textAlignment w:val="baseline"/>
        <w:rPr>
          <w:rStyle w:val="normaltextrun"/>
          <w:rFonts w:ascii="Calibri" w:hAnsi="Calibri" w:cs="Calibri"/>
          <w:b/>
          <w:sz w:val="22"/>
          <w:szCs w:val="22"/>
        </w:rPr>
      </w:pPr>
      <w:r w:rsidRPr="00176CB1">
        <w:rPr>
          <w:rStyle w:val="normaltextrun"/>
          <w:rFonts w:ascii="Calibri" w:hAnsi="Calibri" w:cs="Calibri"/>
          <w:b/>
          <w:bCs/>
          <w:sz w:val="22"/>
          <w:szCs w:val="22"/>
        </w:rPr>
        <w:t>Head of School Operations Report (KH) </w:t>
      </w:r>
    </w:p>
    <w:p w14:paraId="5B2C5924" w14:textId="77777777" w:rsidR="005532FB" w:rsidRDefault="005532FB" w:rsidP="005532FB">
      <w:pPr>
        <w:pStyle w:val="paragraph"/>
        <w:spacing w:before="0" w:beforeAutospacing="0" w:after="0" w:afterAutospacing="0"/>
        <w:ind w:left="720"/>
        <w:textAlignment w:val="baseline"/>
        <w:rPr>
          <w:rStyle w:val="eop"/>
          <w:rFonts w:ascii="Calibri" w:hAnsi="Calibri" w:cs="Calibri"/>
          <w:b/>
          <w:sz w:val="22"/>
          <w:szCs w:val="22"/>
        </w:rPr>
      </w:pPr>
    </w:p>
    <w:p w14:paraId="4F64AD64" w14:textId="77777777" w:rsidR="007B759A" w:rsidRPr="00AB04DE" w:rsidRDefault="00AB04DE" w:rsidP="00176CB1">
      <w:pPr>
        <w:pStyle w:val="paragraph"/>
        <w:spacing w:before="0" w:beforeAutospacing="0" w:after="0" w:afterAutospacing="0"/>
        <w:ind w:left="720"/>
        <w:textAlignment w:val="baseline"/>
        <w:rPr>
          <w:rFonts w:ascii="Calibri" w:hAnsi="Calibri" w:cs="Calibri"/>
          <w:sz w:val="22"/>
          <w:szCs w:val="22"/>
        </w:rPr>
      </w:pPr>
      <w:r w:rsidRPr="00AB04DE">
        <w:rPr>
          <w:rFonts w:ascii="Calibri" w:hAnsi="Calibri" w:cs="Calibri"/>
          <w:sz w:val="22"/>
          <w:szCs w:val="22"/>
        </w:rPr>
        <w:t>Please refer to paper circulated.</w:t>
      </w:r>
    </w:p>
    <w:p w14:paraId="645CC412" w14:textId="77777777" w:rsidR="00AB04DE" w:rsidRPr="00176CB1" w:rsidRDefault="00AB04DE" w:rsidP="00176CB1">
      <w:pPr>
        <w:pStyle w:val="paragraph"/>
        <w:spacing w:before="0" w:beforeAutospacing="0" w:after="0" w:afterAutospacing="0"/>
        <w:ind w:left="720"/>
        <w:textAlignment w:val="baseline"/>
        <w:rPr>
          <w:rFonts w:ascii="Calibri" w:hAnsi="Calibri" w:cs="Calibri"/>
          <w:b/>
          <w:sz w:val="22"/>
          <w:szCs w:val="22"/>
        </w:rPr>
      </w:pPr>
    </w:p>
    <w:p w14:paraId="55DAD236" w14:textId="77777777" w:rsidR="00176CB1" w:rsidRDefault="00176CB1" w:rsidP="00176CB1">
      <w:pPr>
        <w:pStyle w:val="paragraph"/>
        <w:spacing w:before="0" w:beforeAutospacing="0" w:after="0" w:afterAutospacing="0"/>
        <w:ind w:left="720"/>
        <w:textAlignment w:val="baseline"/>
        <w:rPr>
          <w:rStyle w:val="eop"/>
          <w:rFonts w:ascii="Calibri" w:hAnsi="Calibri" w:cs="Calibri"/>
          <w:b/>
          <w:sz w:val="22"/>
          <w:szCs w:val="22"/>
        </w:rPr>
      </w:pPr>
      <w:r w:rsidRPr="00176CB1">
        <w:rPr>
          <w:rStyle w:val="normaltextrun"/>
          <w:rFonts w:ascii="Calibri" w:hAnsi="Calibri" w:cs="Calibri"/>
          <w:b/>
          <w:sz w:val="22"/>
          <w:szCs w:val="22"/>
        </w:rPr>
        <w:t>Finance (EL)</w:t>
      </w:r>
      <w:r w:rsidRPr="00176CB1">
        <w:rPr>
          <w:rStyle w:val="eop"/>
          <w:rFonts w:ascii="Calibri" w:hAnsi="Calibri" w:cs="Calibri"/>
          <w:b/>
          <w:sz w:val="22"/>
          <w:szCs w:val="22"/>
        </w:rPr>
        <w:t> </w:t>
      </w:r>
    </w:p>
    <w:p w14:paraId="46BF3C21" w14:textId="77777777" w:rsidR="005D39D3" w:rsidRDefault="005D39D3" w:rsidP="00176CB1">
      <w:pPr>
        <w:pStyle w:val="paragraph"/>
        <w:spacing w:before="0" w:beforeAutospacing="0" w:after="0" w:afterAutospacing="0"/>
        <w:ind w:left="720"/>
        <w:textAlignment w:val="baseline"/>
        <w:rPr>
          <w:rStyle w:val="eop"/>
          <w:rFonts w:ascii="Calibri" w:hAnsi="Calibri" w:cs="Calibri"/>
          <w:b/>
          <w:sz w:val="22"/>
          <w:szCs w:val="22"/>
        </w:rPr>
      </w:pPr>
    </w:p>
    <w:p w14:paraId="3172A803" w14:textId="77777777" w:rsidR="00C96264" w:rsidRPr="005A4FC9" w:rsidRDefault="00C96264" w:rsidP="00176CB1">
      <w:pPr>
        <w:pStyle w:val="paragraph"/>
        <w:spacing w:before="0" w:beforeAutospacing="0" w:after="0" w:afterAutospacing="0"/>
        <w:ind w:left="720"/>
        <w:textAlignment w:val="baseline"/>
        <w:rPr>
          <w:rStyle w:val="eop"/>
          <w:rFonts w:ascii="Calibri" w:hAnsi="Calibri" w:cs="Calibri"/>
          <w:sz w:val="22"/>
          <w:szCs w:val="22"/>
        </w:rPr>
      </w:pPr>
      <w:r w:rsidRPr="005A4FC9">
        <w:rPr>
          <w:rStyle w:val="eop"/>
          <w:rFonts w:ascii="Calibri" w:hAnsi="Calibri" w:cs="Calibri"/>
          <w:sz w:val="22"/>
          <w:szCs w:val="22"/>
        </w:rPr>
        <w:t>The Quarter 1 forecast, based on partially and fully registered students, has been circulated</w:t>
      </w:r>
      <w:r w:rsidR="005A4FC9" w:rsidRPr="005A4FC9">
        <w:rPr>
          <w:rStyle w:val="eop"/>
          <w:rFonts w:ascii="Calibri" w:hAnsi="Calibri" w:cs="Calibri"/>
          <w:sz w:val="22"/>
          <w:szCs w:val="22"/>
        </w:rPr>
        <w:t xml:space="preserve"> and it was highlighted that SEED is £7.4 million over on tuition fees. </w:t>
      </w:r>
    </w:p>
    <w:p w14:paraId="16A455C2" w14:textId="08B514D8" w:rsidR="005A4FC9" w:rsidRPr="005A4FC9" w:rsidRDefault="005A4FC9" w:rsidP="00176CB1">
      <w:pPr>
        <w:pStyle w:val="paragraph"/>
        <w:spacing w:before="0" w:beforeAutospacing="0" w:after="0" w:afterAutospacing="0"/>
        <w:ind w:left="720"/>
        <w:textAlignment w:val="baseline"/>
        <w:rPr>
          <w:rStyle w:val="eop"/>
          <w:rFonts w:ascii="Calibri" w:hAnsi="Calibri" w:cs="Calibri"/>
          <w:sz w:val="22"/>
          <w:szCs w:val="22"/>
        </w:rPr>
      </w:pPr>
      <w:r w:rsidRPr="005A4FC9">
        <w:rPr>
          <w:rStyle w:val="eop"/>
          <w:rFonts w:ascii="Calibri" w:hAnsi="Calibri" w:cs="Calibri"/>
          <w:sz w:val="22"/>
          <w:szCs w:val="22"/>
        </w:rPr>
        <w:t xml:space="preserve">Further OOE has been added into the forecast to compensate for rising student numbers and this will be analysed in the next forecast. </w:t>
      </w:r>
    </w:p>
    <w:p w14:paraId="397A9EB6" w14:textId="77777777" w:rsidR="007B759A" w:rsidRPr="00176CB1" w:rsidRDefault="007B759A" w:rsidP="00EC24C8">
      <w:pPr>
        <w:pStyle w:val="paragraph"/>
        <w:spacing w:before="0" w:beforeAutospacing="0" w:after="0" w:afterAutospacing="0"/>
        <w:textAlignment w:val="baseline"/>
        <w:rPr>
          <w:rFonts w:ascii="Calibri" w:hAnsi="Calibri" w:cs="Calibri"/>
          <w:b/>
          <w:sz w:val="22"/>
          <w:szCs w:val="22"/>
        </w:rPr>
      </w:pPr>
    </w:p>
    <w:p w14:paraId="30277E8A" w14:textId="77777777" w:rsidR="00176CB1" w:rsidRDefault="00176CB1" w:rsidP="00176CB1">
      <w:pPr>
        <w:pStyle w:val="paragraph"/>
        <w:spacing w:before="0" w:beforeAutospacing="0" w:after="0" w:afterAutospacing="0"/>
        <w:ind w:left="720"/>
        <w:textAlignment w:val="baseline"/>
        <w:rPr>
          <w:rStyle w:val="eop"/>
          <w:rFonts w:ascii="Calibri" w:hAnsi="Calibri" w:cs="Calibri"/>
          <w:b/>
          <w:sz w:val="22"/>
          <w:szCs w:val="22"/>
        </w:rPr>
      </w:pPr>
      <w:r w:rsidRPr="00176CB1">
        <w:rPr>
          <w:rStyle w:val="normaltextrun"/>
          <w:rFonts w:ascii="Calibri" w:hAnsi="Calibri" w:cs="Calibri"/>
          <w:b/>
          <w:sz w:val="22"/>
          <w:szCs w:val="22"/>
        </w:rPr>
        <w:t>HR (MB)</w:t>
      </w:r>
      <w:r w:rsidRPr="00176CB1">
        <w:rPr>
          <w:rStyle w:val="eop"/>
          <w:rFonts w:ascii="Calibri" w:hAnsi="Calibri" w:cs="Calibri"/>
          <w:b/>
          <w:sz w:val="22"/>
          <w:szCs w:val="22"/>
        </w:rPr>
        <w:t> </w:t>
      </w:r>
    </w:p>
    <w:p w14:paraId="762E467A" w14:textId="77777777" w:rsidR="0014654D" w:rsidRDefault="0014654D" w:rsidP="00176CB1">
      <w:pPr>
        <w:pStyle w:val="paragraph"/>
        <w:spacing w:before="0" w:beforeAutospacing="0" w:after="0" w:afterAutospacing="0"/>
        <w:ind w:left="720"/>
        <w:textAlignment w:val="baseline"/>
        <w:rPr>
          <w:rStyle w:val="eop"/>
          <w:rFonts w:ascii="Calibri" w:hAnsi="Calibri" w:cs="Calibri"/>
          <w:b/>
          <w:sz w:val="22"/>
          <w:szCs w:val="22"/>
        </w:rPr>
      </w:pPr>
    </w:p>
    <w:p w14:paraId="6852A80F" w14:textId="77777777" w:rsidR="0090559C" w:rsidRPr="0014654D" w:rsidRDefault="0014654D" w:rsidP="0090559C">
      <w:pPr>
        <w:pStyle w:val="paragraph"/>
        <w:spacing w:before="0" w:beforeAutospacing="0" w:after="0" w:afterAutospacing="0"/>
        <w:ind w:left="720"/>
        <w:textAlignment w:val="baseline"/>
        <w:rPr>
          <w:rStyle w:val="eop"/>
          <w:rFonts w:ascii="Calibri" w:hAnsi="Calibri" w:cs="Calibri"/>
          <w:sz w:val="22"/>
          <w:szCs w:val="22"/>
        </w:rPr>
      </w:pPr>
      <w:r w:rsidRPr="0014654D">
        <w:rPr>
          <w:rStyle w:val="eop"/>
          <w:rFonts w:ascii="Calibri" w:hAnsi="Calibri" w:cs="Calibri"/>
          <w:sz w:val="22"/>
          <w:szCs w:val="22"/>
        </w:rPr>
        <w:t xml:space="preserve">Contingency planning is </w:t>
      </w:r>
      <w:r w:rsidR="0090559C">
        <w:rPr>
          <w:rStyle w:val="eop"/>
          <w:rFonts w:ascii="Calibri" w:hAnsi="Calibri" w:cs="Calibri"/>
          <w:sz w:val="22"/>
          <w:szCs w:val="22"/>
        </w:rPr>
        <w:t>in progress</w:t>
      </w:r>
      <w:r w:rsidRPr="0014654D">
        <w:rPr>
          <w:rStyle w:val="eop"/>
          <w:rFonts w:ascii="Calibri" w:hAnsi="Calibri" w:cs="Calibri"/>
          <w:sz w:val="22"/>
          <w:szCs w:val="22"/>
        </w:rPr>
        <w:t xml:space="preserve"> to minimise the issues around strike action.</w:t>
      </w:r>
      <w:r w:rsidR="0090559C">
        <w:rPr>
          <w:rStyle w:val="eop"/>
          <w:rFonts w:ascii="Calibri" w:hAnsi="Calibri" w:cs="Calibri"/>
          <w:sz w:val="22"/>
          <w:szCs w:val="22"/>
        </w:rPr>
        <w:t xml:space="preserve"> It remains unclear how long the strike is planned for. </w:t>
      </w:r>
    </w:p>
    <w:p w14:paraId="46063D76" w14:textId="77777777" w:rsidR="0014654D" w:rsidRPr="0014654D" w:rsidRDefault="0014654D" w:rsidP="00176CB1">
      <w:pPr>
        <w:pStyle w:val="paragraph"/>
        <w:spacing w:before="0" w:beforeAutospacing="0" w:after="0" w:afterAutospacing="0"/>
        <w:ind w:left="720"/>
        <w:textAlignment w:val="baseline"/>
        <w:rPr>
          <w:rStyle w:val="eop"/>
          <w:rFonts w:ascii="Calibri" w:hAnsi="Calibri" w:cs="Calibri"/>
          <w:sz w:val="22"/>
          <w:szCs w:val="22"/>
        </w:rPr>
      </w:pPr>
      <w:r w:rsidRPr="0014654D">
        <w:rPr>
          <w:rStyle w:val="eop"/>
          <w:rFonts w:ascii="Calibri" w:hAnsi="Calibri" w:cs="Calibri"/>
          <w:sz w:val="22"/>
          <w:szCs w:val="22"/>
        </w:rPr>
        <w:t xml:space="preserve"> An issue </w:t>
      </w:r>
      <w:r w:rsidR="00D37F03">
        <w:rPr>
          <w:rStyle w:val="eop"/>
          <w:rFonts w:ascii="Calibri" w:hAnsi="Calibri" w:cs="Calibri"/>
          <w:sz w:val="22"/>
          <w:szCs w:val="22"/>
        </w:rPr>
        <w:t>continues</w:t>
      </w:r>
      <w:r w:rsidRPr="0014654D">
        <w:rPr>
          <w:rStyle w:val="eop"/>
          <w:rFonts w:ascii="Calibri" w:hAnsi="Calibri" w:cs="Calibri"/>
          <w:sz w:val="22"/>
          <w:szCs w:val="22"/>
        </w:rPr>
        <w:t xml:space="preserve"> around TAs who wish to work but have had lectures cancelled and they will need to be supported</w:t>
      </w:r>
      <w:r w:rsidR="0090559C">
        <w:rPr>
          <w:rStyle w:val="eop"/>
          <w:rFonts w:ascii="Calibri" w:hAnsi="Calibri" w:cs="Calibri"/>
          <w:sz w:val="22"/>
          <w:szCs w:val="22"/>
        </w:rPr>
        <w:t xml:space="preserve"> during this time</w:t>
      </w:r>
      <w:r w:rsidRPr="0014654D">
        <w:rPr>
          <w:rStyle w:val="eop"/>
          <w:rFonts w:ascii="Calibri" w:hAnsi="Calibri" w:cs="Calibri"/>
          <w:sz w:val="22"/>
          <w:szCs w:val="22"/>
        </w:rPr>
        <w:t>.</w:t>
      </w:r>
    </w:p>
    <w:p w14:paraId="7870B4ED" w14:textId="77777777" w:rsidR="0014654D" w:rsidRPr="0014654D" w:rsidRDefault="0014654D" w:rsidP="00176CB1">
      <w:pPr>
        <w:pStyle w:val="paragraph"/>
        <w:spacing w:before="0" w:beforeAutospacing="0" w:after="0" w:afterAutospacing="0"/>
        <w:ind w:left="720"/>
        <w:textAlignment w:val="baseline"/>
        <w:rPr>
          <w:rStyle w:val="eop"/>
          <w:rFonts w:ascii="Calibri" w:hAnsi="Calibri" w:cs="Calibri"/>
          <w:sz w:val="22"/>
          <w:szCs w:val="22"/>
        </w:rPr>
      </w:pPr>
    </w:p>
    <w:p w14:paraId="16D9D8DE" w14:textId="77777777" w:rsidR="0014654D" w:rsidRDefault="0014654D" w:rsidP="00176CB1">
      <w:pPr>
        <w:pStyle w:val="paragraph"/>
        <w:spacing w:before="0" w:beforeAutospacing="0" w:after="0" w:afterAutospacing="0"/>
        <w:ind w:left="720"/>
        <w:textAlignment w:val="baseline"/>
        <w:rPr>
          <w:rStyle w:val="eop"/>
          <w:rFonts w:ascii="Calibri" w:hAnsi="Calibri" w:cs="Calibri"/>
          <w:sz w:val="22"/>
          <w:szCs w:val="22"/>
        </w:rPr>
      </w:pPr>
      <w:r w:rsidRPr="0014654D">
        <w:rPr>
          <w:rStyle w:val="eop"/>
          <w:rFonts w:ascii="Calibri" w:hAnsi="Calibri" w:cs="Calibri"/>
          <w:sz w:val="22"/>
          <w:szCs w:val="22"/>
        </w:rPr>
        <w:t xml:space="preserve">New Capability Process sessions have been scheduled and PS and Academic staff </w:t>
      </w:r>
      <w:r w:rsidR="00D37F03">
        <w:rPr>
          <w:rStyle w:val="eop"/>
          <w:rFonts w:ascii="Calibri" w:hAnsi="Calibri" w:cs="Calibri"/>
          <w:sz w:val="22"/>
          <w:szCs w:val="22"/>
        </w:rPr>
        <w:t>are</w:t>
      </w:r>
      <w:r w:rsidRPr="0014654D">
        <w:rPr>
          <w:rStyle w:val="eop"/>
          <w:rFonts w:ascii="Calibri" w:hAnsi="Calibri" w:cs="Calibri"/>
          <w:sz w:val="22"/>
          <w:szCs w:val="22"/>
        </w:rPr>
        <w:t xml:space="preserve"> encouraged to attend these. </w:t>
      </w:r>
    </w:p>
    <w:p w14:paraId="3E617E5C" w14:textId="77777777" w:rsidR="00AB04DE" w:rsidRDefault="00AB04DE" w:rsidP="00176CB1">
      <w:pPr>
        <w:pStyle w:val="paragraph"/>
        <w:spacing w:before="0" w:beforeAutospacing="0" w:after="0" w:afterAutospacing="0"/>
        <w:ind w:left="720"/>
        <w:textAlignment w:val="baseline"/>
        <w:rPr>
          <w:rStyle w:val="eop"/>
          <w:rFonts w:ascii="Calibri" w:hAnsi="Calibri" w:cs="Calibri"/>
          <w:b/>
          <w:sz w:val="22"/>
          <w:szCs w:val="22"/>
        </w:rPr>
      </w:pPr>
    </w:p>
    <w:p w14:paraId="3D3974BA" w14:textId="77777777" w:rsidR="005D39D3" w:rsidRPr="00E56C3A" w:rsidRDefault="00AB04DE" w:rsidP="00AB04DE">
      <w:pPr>
        <w:pStyle w:val="paragraph"/>
        <w:numPr>
          <w:ilvl w:val="0"/>
          <w:numId w:val="19"/>
        </w:numPr>
        <w:spacing w:before="0" w:beforeAutospacing="0" w:after="0" w:afterAutospacing="0"/>
        <w:textAlignment w:val="baseline"/>
        <w:rPr>
          <w:rStyle w:val="normaltextrun"/>
          <w:rFonts w:ascii="Calibri" w:hAnsi="Calibri" w:cs="Calibri"/>
          <w:b/>
          <w:sz w:val="22"/>
          <w:szCs w:val="22"/>
        </w:rPr>
      </w:pPr>
      <w:r w:rsidRPr="00AB04DE">
        <w:rPr>
          <w:rStyle w:val="normaltextrun"/>
          <w:rFonts w:ascii="Calibri" w:hAnsi="Calibri" w:cs="Calibri"/>
          <w:b/>
          <w:bCs/>
          <w:sz w:val="22"/>
          <w:szCs w:val="22"/>
        </w:rPr>
        <w:t>European Fieldwork 21/22</w:t>
      </w:r>
    </w:p>
    <w:p w14:paraId="603FCD39" w14:textId="77777777" w:rsidR="00E56C3A" w:rsidRDefault="00E56C3A" w:rsidP="00E56C3A">
      <w:pPr>
        <w:pStyle w:val="paragraph"/>
        <w:spacing w:before="0" w:beforeAutospacing="0" w:after="0" w:afterAutospacing="0"/>
        <w:textAlignment w:val="baseline"/>
        <w:rPr>
          <w:rFonts w:ascii="Calibri" w:hAnsi="Calibri" w:cs="Calibri"/>
          <w:b/>
          <w:sz w:val="22"/>
          <w:szCs w:val="22"/>
        </w:rPr>
      </w:pPr>
    </w:p>
    <w:p w14:paraId="0AB0F2C1" w14:textId="77777777" w:rsidR="00E56C3A" w:rsidRDefault="00764177" w:rsidP="00E56C3A">
      <w:pPr>
        <w:pStyle w:val="paragraph"/>
        <w:spacing w:before="0" w:beforeAutospacing="0" w:after="0" w:afterAutospacing="0"/>
        <w:ind w:left="720"/>
        <w:textAlignment w:val="baseline"/>
        <w:rPr>
          <w:rFonts w:ascii="Calibri" w:hAnsi="Calibri" w:cs="Calibri"/>
          <w:sz w:val="22"/>
          <w:szCs w:val="22"/>
        </w:rPr>
      </w:pPr>
      <w:r w:rsidRPr="00764177">
        <w:rPr>
          <w:rFonts w:ascii="Calibri" w:hAnsi="Calibri" w:cs="Calibri"/>
          <w:sz w:val="22"/>
          <w:szCs w:val="22"/>
        </w:rPr>
        <w:t xml:space="preserve">The Fieldwork Proposals discussion </w:t>
      </w:r>
      <w:r>
        <w:rPr>
          <w:rFonts w:ascii="Calibri" w:hAnsi="Calibri" w:cs="Calibri"/>
          <w:sz w:val="22"/>
          <w:szCs w:val="22"/>
        </w:rPr>
        <w:t xml:space="preserve">with Fieldwork leads and HoDs </w:t>
      </w:r>
      <w:r w:rsidRPr="00764177">
        <w:rPr>
          <w:rFonts w:ascii="Calibri" w:hAnsi="Calibri" w:cs="Calibri"/>
          <w:sz w:val="22"/>
          <w:szCs w:val="22"/>
        </w:rPr>
        <w:t>on 9</w:t>
      </w:r>
      <w:r w:rsidRPr="00764177">
        <w:rPr>
          <w:rFonts w:ascii="Calibri" w:hAnsi="Calibri" w:cs="Calibri"/>
          <w:sz w:val="22"/>
          <w:szCs w:val="22"/>
          <w:vertAlign w:val="superscript"/>
        </w:rPr>
        <w:t>th</w:t>
      </w:r>
      <w:r w:rsidRPr="00764177">
        <w:rPr>
          <w:rFonts w:ascii="Calibri" w:hAnsi="Calibri" w:cs="Calibri"/>
          <w:sz w:val="22"/>
          <w:szCs w:val="22"/>
        </w:rPr>
        <w:t xml:space="preserve"> November </w:t>
      </w:r>
      <w:r>
        <w:rPr>
          <w:rFonts w:ascii="Calibri" w:hAnsi="Calibri" w:cs="Calibri"/>
          <w:sz w:val="22"/>
          <w:szCs w:val="22"/>
        </w:rPr>
        <w:t>produced the following outcomes:</w:t>
      </w:r>
    </w:p>
    <w:p w14:paraId="415D90EF" w14:textId="77777777" w:rsidR="00764177" w:rsidRDefault="00764177" w:rsidP="00764177">
      <w:pPr>
        <w:pStyle w:val="paragraph"/>
        <w:numPr>
          <w:ilvl w:val="0"/>
          <w:numId w:val="25"/>
        </w:numPr>
        <w:spacing w:before="0" w:beforeAutospacing="0" w:after="0" w:afterAutospacing="0"/>
        <w:textAlignment w:val="baseline"/>
        <w:rPr>
          <w:rFonts w:ascii="Calibri" w:hAnsi="Calibri" w:cs="Calibri"/>
          <w:sz w:val="22"/>
          <w:szCs w:val="22"/>
        </w:rPr>
      </w:pPr>
      <w:r>
        <w:rPr>
          <w:rFonts w:ascii="Calibri" w:hAnsi="Calibri" w:cs="Calibri"/>
          <w:sz w:val="22"/>
          <w:szCs w:val="22"/>
        </w:rPr>
        <w:t>Issues around recognition of Chinese vaccines and potential of students becoming ill whilst abroad will need to be addressed before international fieldwork recommences.</w:t>
      </w:r>
    </w:p>
    <w:p w14:paraId="3D8DEADB" w14:textId="77777777" w:rsidR="00764177" w:rsidRDefault="00764177" w:rsidP="00764177">
      <w:pPr>
        <w:pStyle w:val="paragraph"/>
        <w:numPr>
          <w:ilvl w:val="0"/>
          <w:numId w:val="25"/>
        </w:numPr>
        <w:spacing w:before="0" w:beforeAutospacing="0" w:after="0" w:afterAutospacing="0"/>
        <w:textAlignment w:val="baseline"/>
        <w:rPr>
          <w:rFonts w:ascii="Calibri" w:hAnsi="Calibri" w:cs="Calibri"/>
          <w:sz w:val="22"/>
          <w:szCs w:val="22"/>
        </w:rPr>
      </w:pPr>
      <w:r>
        <w:rPr>
          <w:rFonts w:ascii="Calibri" w:hAnsi="Calibri" w:cs="Calibri"/>
          <w:sz w:val="22"/>
          <w:szCs w:val="22"/>
        </w:rPr>
        <w:t>UK alternatives to fieldtrips will need to be decided; overseas trips will not be organised in 2021/2022.</w:t>
      </w:r>
    </w:p>
    <w:p w14:paraId="087798B9" w14:textId="25ED59C5" w:rsidR="00D64239" w:rsidRDefault="00D64239" w:rsidP="00764177">
      <w:pPr>
        <w:pStyle w:val="paragraph"/>
        <w:numPr>
          <w:ilvl w:val="0"/>
          <w:numId w:val="25"/>
        </w:numPr>
        <w:spacing w:before="0" w:beforeAutospacing="0" w:after="0" w:afterAutospacing="0"/>
        <w:textAlignment w:val="baseline"/>
        <w:rPr>
          <w:rFonts w:ascii="Calibri" w:hAnsi="Calibri" w:cs="Calibri"/>
          <w:sz w:val="22"/>
          <w:szCs w:val="22"/>
        </w:rPr>
      </w:pPr>
      <w:r>
        <w:rPr>
          <w:rFonts w:ascii="Calibri" w:hAnsi="Calibri" w:cs="Calibri"/>
          <w:sz w:val="22"/>
          <w:szCs w:val="22"/>
        </w:rPr>
        <w:t>Minor programme amendments will need to be made.</w:t>
      </w:r>
    </w:p>
    <w:p w14:paraId="47431F2F" w14:textId="77777777" w:rsidR="00456EA7" w:rsidRDefault="00456EA7" w:rsidP="00456EA7">
      <w:pPr>
        <w:pStyle w:val="paragraph"/>
        <w:spacing w:before="0" w:beforeAutospacing="0" w:after="0" w:afterAutospacing="0"/>
        <w:textAlignment w:val="baseline"/>
        <w:rPr>
          <w:rFonts w:ascii="Calibri" w:hAnsi="Calibri" w:cs="Calibri"/>
          <w:sz w:val="22"/>
          <w:szCs w:val="22"/>
        </w:rPr>
      </w:pPr>
    </w:p>
    <w:p w14:paraId="1D99A6FC" w14:textId="7D2A6502" w:rsidR="00456EA7" w:rsidRDefault="00456EA7" w:rsidP="006F0AD1">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On this basis a decision was made that the school will not be able to offer oversea fieldwork </w:t>
      </w:r>
      <w:bookmarkStart w:id="0" w:name="_GoBack"/>
      <w:bookmarkEnd w:id="0"/>
      <w:r>
        <w:rPr>
          <w:rFonts w:ascii="Calibri" w:hAnsi="Calibri" w:cs="Calibri"/>
          <w:sz w:val="22"/>
          <w:szCs w:val="22"/>
        </w:rPr>
        <w:t>in this academic year.</w:t>
      </w:r>
    </w:p>
    <w:p w14:paraId="6F2A976B" w14:textId="77777777" w:rsidR="00D64239" w:rsidRDefault="00D64239" w:rsidP="00D64239">
      <w:pPr>
        <w:pStyle w:val="paragraph"/>
        <w:spacing w:before="0" w:beforeAutospacing="0" w:after="0" w:afterAutospacing="0"/>
        <w:textAlignment w:val="baseline"/>
        <w:rPr>
          <w:rFonts w:ascii="Calibri" w:hAnsi="Calibri" w:cs="Calibri"/>
          <w:sz w:val="22"/>
          <w:szCs w:val="22"/>
        </w:rPr>
      </w:pPr>
    </w:p>
    <w:p w14:paraId="4FFFD623" w14:textId="77777777" w:rsidR="00D64239" w:rsidRDefault="00D64239" w:rsidP="00D64239">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MB advised that PEM students will not have their 2020 fieldtrips reorganised this academic year and a discussion will be needed on goodwill payments.</w:t>
      </w:r>
    </w:p>
    <w:p w14:paraId="24C6D6B5" w14:textId="77777777" w:rsidR="00D64239" w:rsidRDefault="00D64239" w:rsidP="00D64239">
      <w:pPr>
        <w:pStyle w:val="paragraph"/>
        <w:spacing w:before="0" w:beforeAutospacing="0" w:after="0" w:afterAutospacing="0"/>
        <w:ind w:left="720"/>
        <w:textAlignment w:val="baseline"/>
        <w:rPr>
          <w:rFonts w:ascii="Calibri" w:hAnsi="Calibri" w:cs="Calibri"/>
          <w:sz w:val="22"/>
          <w:szCs w:val="22"/>
        </w:rPr>
      </w:pPr>
    </w:p>
    <w:p w14:paraId="7B2796FF" w14:textId="77777777" w:rsidR="00D64239" w:rsidRDefault="00D64239" w:rsidP="00D64239">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Intended learning outcomes of fieldtrips are currently being assessed. </w:t>
      </w:r>
    </w:p>
    <w:p w14:paraId="38D8AC26" w14:textId="77777777" w:rsidR="00D64239" w:rsidRDefault="00D64239" w:rsidP="00D64239">
      <w:pPr>
        <w:pStyle w:val="paragraph"/>
        <w:spacing w:before="0" w:beforeAutospacing="0" w:after="0" w:afterAutospacing="0"/>
        <w:ind w:left="720"/>
        <w:textAlignment w:val="baseline"/>
        <w:rPr>
          <w:rFonts w:ascii="Calibri" w:hAnsi="Calibri" w:cs="Calibri"/>
          <w:sz w:val="22"/>
          <w:szCs w:val="22"/>
        </w:rPr>
      </w:pPr>
    </w:p>
    <w:p w14:paraId="6B50FCDA" w14:textId="2C7E728C" w:rsidR="00D64239" w:rsidRDefault="00D64239" w:rsidP="00D64239">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Further issues should be dealt with at programme level and leads will be advised accordingly. </w:t>
      </w:r>
      <w:r w:rsidR="00456EA7">
        <w:rPr>
          <w:rFonts w:ascii="Calibri" w:hAnsi="Calibri" w:cs="Calibri"/>
          <w:sz w:val="22"/>
          <w:szCs w:val="22"/>
        </w:rPr>
        <w:t>Department and programmes should move ahead with planning UK alternative fieldwork.</w:t>
      </w:r>
    </w:p>
    <w:p w14:paraId="09FD2B38" w14:textId="77777777" w:rsidR="00456EA7" w:rsidRPr="00764177" w:rsidRDefault="00456EA7" w:rsidP="00D64239">
      <w:pPr>
        <w:pStyle w:val="paragraph"/>
        <w:spacing w:before="0" w:beforeAutospacing="0" w:after="0" w:afterAutospacing="0"/>
        <w:ind w:left="720"/>
        <w:textAlignment w:val="baseline"/>
        <w:rPr>
          <w:rFonts w:ascii="Calibri" w:hAnsi="Calibri" w:cs="Calibri"/>
          <w:sz w:val="22"/>
          <w:szCs w:val="22"/>
        </w:rPr>
      </w:pPr>
    </w:p>
    <w:p w14:paraId="1D01293D" w14:textId="77777777" w:rsidR="00176CB1" w:rsidRPr="00016010" w:rsidRDefault="00AB04DE" w:rsidP="00176CB1">
      <w:pPr>
        <w:pStyle w:val="paragraph"/>
        <w:numPr>
          <w:ilvl w:val="0"/>
          <w:numId w:val="19"/>
        </w:numPr>
        <w:spacing w:before="0" w:beforeAutospacing="0" w:after="0" w:afterAutospacing="0"/>
        <w:textAlignment w:val="baseline"/>
        <w:rPr>
          <w:rStyle w:val="normaltextrun"/>
          <w:rFonts w:ascii="Calibri" w:hAnsi="Calibri" w:cs="Calibri"/>
          <w:b/>
          <w:sz w:val="22"/>
          <w:szCs w:val="22"/>
        </w:rPr>
      </w:pPr>
      <w:r>
        <w:rPr>
          <w:rStyle w:val="normaltextrun"/>
          <w:rFonts w:ascii="Calibri" w:hAnsi="Calibri" w:cs="Calibri"/>
          <w:b/>
          <w:bCs/>
          <w:sz w:val="22"/>
          <w:szCs w:val="22"/>
        </w:rPr>
        <w:t>Presidential Visit to SEED</w:t>
      </w:r>
    </w:p>
    <w:p w14:paraId="5097CE51" w14:textId="77777777" w:rsidR="00016010" w:rsidRDefault="00016010" w:rsidP="00016010">
      <w:pPr>
        <w:pStyle w:val="paragraph"/>
        <w:spacing w:before="0" w:beforeAutospacing="0" w:after="0" w:afterAutospacing="0"/>
        <w:textAlignment w:val="baseline"/>
        <w:rPr>
          <w:rStyle w:val="eop"/>
          <w:rFonts w:ascii="Calibri" w:hAnsi="Calibri" w:cs="Calibri"/>
          <w:b/>
          <w:sz w:val="22"/>
          <w:szCs w:val="22"/>
        </w:rPr>
      </w:pPr>
    </w:p>
    <w:p w14:paraId="6AD2EC5D" w14:textId="77777777" w:rsidR="00016010" w:rsidRPr="00016010" w:rsidRDefault="00016010" w:rsidP="00016010">
      <w:pPr>
        <w:pStyle w:val="paragraph"/>
        <w:spacing w:before="0" w:beforeAutospacing="0" w:after="0" w:afterAutospacing="0"/>
        <w:ind w:left="720"/>
        <w:textAlignment w:val="baseline"/>
        <w:rPr>
          <w:rStyle w:val="eop"/>
          <w:rFonts w:ascii="Calibri" w:hAnsi="Calibri" w:cs="Calibri"/>
          <w:sz w:val="22"/>
          <w:szCs w:val="22"/>
        </w:rPr>
      </w:pPr>
      <w:r w:rsidRPr="00016010">
        <w:rPr>
          <w:rStyle w:val="eop"/>
          <w:rFonts w:ascii="Calibri" w:hAnsi="Calibri" w:cs="Calibri"/>
          <w:sz w:val="22"/>
          <w:szCs w:val="22"/>
        </w:rPr>
        <w:t xml:space="preserve">Nancy Rothwell </w:t>
      </w:r>
      <w:r w:rsidR="008F450F">
        <w:rPr>
          <w:rStyle w:val="eop"/>
          <w:rFonts w:ascii="Calibri" w:hAnsi="Calibri" w:cs="Calibri"/>
          <w:sz w:val="22"/>
          <w:szCs w:val="22"/>
        </w:rPr>
        <w:t xml:space="preserve">(NR) </w:t>
      </w:r>
      <w:r w:rsidRPr="00016010">
        <w:rPr>
          <w:rStyle w:val="eop"/>
          <w:rFonts w:ascii="Calibri" w:hAnsi="Calibri" w:cs="Calibri"/>
          <w:sz w:val="22"/>
          <w:szCs w:val="22"/>
        </w:rPr>
        <w:t>will be visiting SEED on 17</w:t>
      </w:r>
      <w:r w:rsidRPr="00016010">
        <w:rPr>
          <w:rStyle w:val="eop"/>
          <w:rFonts w:ascii="Calibri" w:hAnsi="Calibri" w:cs="Calibri"/>
          <w:sz w:val="22"/>
          <w:szCs w:val="22"/>
          <w:vertAlign w:val="superscript"/>
        </w:rPr>
        <w:t>th</w:t>
      </w:r>
      <w:r w:rsidRPr="00016010">
        <w:rPr>
          <w:rStyle w:val="eop"/>
          <w:rFonts w:ascii="Calibri" w:hAnsi="Calibri" w:cs="Calibri"/>
          <w:sz w:val="22"/>
          <w:szCs w:val="22"/>
        </w:rPr>
        <w:t xml:space="preserve"> November for discussions with both staff and students</w:t>
      </w:r>
      <w:r>
        <w:rPr>
          <w:rStyle w:val="eop"/>
          <w:rFonts w:ascii="Calibri" w:hAnsi="Calibri" w:cs="Calibri"/>
          <w:sz w:val="22"/>
          <w:szCs w:val="22"/>
        </w:rPr>
        <w:t>. The agenda is:</w:t>
      </w:r>
    </w:p>
    <w:p w14:paraId="38C29E0D" w14:textId="77777777" w:rsidR="00016010" w:rsidRPr="00016010" w:rsidRDefault="00016010" w:rsidP="00016010">
      <w:pPr>
        <w:pStyle w:val="ListParagraph"/>
        <w:numPr>
          <w:ilvl w:val="0"/>
          <w:numId w:val="26"/>
        </w:numPr>
        <w:rPr>
          <w:rFonts w:asciiTheme="minorHAnsi" w:hAnsiTheme="minorHAnsi" w:cstheme="minorHAnsi"/>
          <w:sz w:val="22"/>
          <w:szCs w:val="22"/>
        </w:rPr>
      </w:pPr>
      <w:r w:rsidRPr="00016010">
        <w:rPr>
          <w:rFonts w:asciiTheme="minorHAnsi" w:hAnsiTheme="minorHAnsi" w:cstheme="minorHAnsi"/>
          <w:sz w:val="22"/>
          <w:szCs w:val="22"/>
        </w:rPr>
        <w:t>Private meeting with ME</w:t>
      </w:r>
    </w:p>
    <w:p w14:paraId="1D3632B7" w14:textId="77777777" w:rsidR="00016010" w:rsidRPr="00016010" w:rsidRDefault="00016010" w:rsidP="00016010">
      <w:pPr>
        <w:pStyle w:val="ListParagraph"/>
        <w:numPr>
          <w:ilvl w:val="0"/>
          <w:numId w:val="26"/>
        </w:numPr>
        <w:rPr>
          <w:rFonts w:asciiTheme="minorHAnsi" w:hAnsiTheme="minorHAnsi" w:cstheme="minorHAnsi"/>
          <w:sz w:val="22"/>
          <w:szCs w:val="22"/>
        </w:rPr>
      </w:pPr>
      <w:r w:rsidRPr="00016010">
        <w:rPr>
          <w:rFonts w:asciiTheme="minorHAnsi" w:hAnsiTheme="minorHAnsi" w:cstheme="minorHAnsi"/>
          <w:sz w:val="22"/>
          <w:szCs w:val="22"/>
        </w:rPr>
        <w:t xml:space="preserve">Open meeting for Undergraduate and Postgraduate Students </w:t>
      </w:r>
    </w:p>
    <w:p w14:paraId="43444FBA" w14:textId="77777777" w:rsidR="00016010" w:rsidRPr="00016010" w:rsidRDefault="00016010" w:rsidP="00016010">
      <w:pPr>
        <w:pStyle w:val="ListParagraph"/>
        <w:numPr>
          <w:ilvl w:val="0"/>
          <w:numId w:val="26"/>
        </w:numPr>
        <w:rPr>
          <w:rFonts w:asciiTheme="minorHAnsi" w:hAnsiTheme="minorHAnsi" w:cstheme="minorHAnsi"/>
          <w:sz w:val="22"/>
          <w:szCs w:val="22"/>
        </w:rPr>
      </w:pPr>
      <w:r w:rsidRPr="00016010">
        <w:rPr>
          <w:rFonts w:asciiTheme="minorHAnsi" w:hAnsiTheme="minorHAnsi" w:cstheme="minorHAnsi"/>
          <w:sz w:val="22"/>
          <w:szCs w:val="22"/>
        </w:rPr>
        <w:t>Open meeting with Academic and PS Staff</w:t>
      </w:r>
    </w:p>
    <w:p w14:paraId="2EB363B8" w14:textId="77777777" w:rsidR="00016010" w:rsidRDefault="00016010" w:rsidP="00016010">
      <w:pPr>
        <w:pStyle w:val="ListParagraph"/>
        <w:numPr>
          <w:ilvl w:val="0"/>
          <w:numId w:val="26"/>
        </w:numPr>
        <w:rPr>
          <w:rFonts w:asciiTheme="minorHAnsi" w:hAnsiTheme="minorHAnsi" w:cstheme="minorHAnsi"/>
          <w:sz w:val="22"/>
          <w:szCs w:val="22"/>
        </w:rPr>
      </w:pPr>
      <w:r w:rsidRPr="00016010">
        <w:rPr>
          <w:rFonts w:asciiTheme="minorHAnsi" w:hAnsiTheme="minorHAnsi" w:cstheme="minorHAnsi"/>
          <w:sz w:val="22"/>
          <w:szCs w:val="22"/>
        </w:rPr>
        <w:t>Meeting with the School Leadership Team</w:t>
      </w:r>
    </w:p>
    <w:p w14:paraId="330558D2" w14:textId="77777777" w:rsidR="00016010" w:rsidRDefault="00016010" w:rsidP="00016010">
      <w:pPr>
        <w:rPr>
          <w:rFonts w:asciiTheme="minorHAnsi" w:hAnsiTheme="minorHAnsi" w:cstheme="minorHAnsi"/>
          <w:sz w:val="22"/>
          <w:szCs w:val="22"/>
        </w:rPr>
      </w:pPr>
    </w:p>
    <w:p w14:paraId="6F2D34FF" w14:textId="77777777" w:rsidR="003071C3" w:rsidRPr="003071C3" w:rsidRDefault="00016010" w:rsidP="003071C3">
      <w:pPr>
        <w:ind w:left="720"/>
        <w:rPr>
          <w:rFonts w:asciiTheme="minorHAnsi" w:hAnsiTheme="minorHAnsi" w:cstheme="minorHAnsi"/>
          <w:sz w:val="22"/>
          <w:szCs w:val="22"/>
        </w:rPr>
        <w:sectPr w:rsidR="003071C3" w:rsidRPr="003071C3" w:rsidSect="00AB04DE">
          <w:pgSz w:w="11906" w:h="16838"/>
          <w:pgMar w:top="1440" w:right="1440" w:bottom="1440" w:left="1440" w:header="708" w:footer="708" w:gutter="0"/>
          <w:cols w:space="708"/>
          <w:docGrid w:linePitch="360"/>
        </w:sectPr>
      </w:pPr>
      <w:r>
        <w:rPr>
          <w:rFonts w:asciiTheme="minorHAnsi" w:hAnsiTheme="minorHAnsi" w:cstheme="minorHAnsi"/>
          <w:sz w:val="22"/>
          <w:szCs w:val="22"/>
        </w:rPr>
        <w:t>The SPRC advised that they would like the following topics raised:</w:t>
      </w:r>
    </w:p>
    <w:p w14:paraId="34570A22" w14:textId="77777777" w:rsidR="003071C3" w:rsidRPr="003071C3" w:rsidRDefault="003071C3" w:rsidP="003071C3">
      <w:pPr>
        <w:rPr>
          <w:rFonts w:asciiTheme="minorHAnsi" w:hAnsiTheme="minorHAnsi" w:cstheme="minorHAnsi"/>
          <w:sz w:val="22"/>
          <w:szCs w:val="22"/>
        </w:rPr>
        <w:sectPr w:rsidR="003071C3" w:rsidRPr="003071C3" w:rsidSect="003071C3">
          <w:type w:val="continuous"/>
          <w:pgSz w:w="11906" w:h="16838"/>
          <w:pgMar w:top="1440" w:right="1440" w:bottom="1440" w:left="1440" w:header="708" w:footer="708" w:gutter="0"/>
          <w:cols w:space="708"/>
          <w:docGrid w:linePitch="360"/>
        </w:sectPr>
      </w:pPr>
    </w:p>
    <w:p w14:paraId="0A2C789F" w14:textId="77777777" w:rsidR="00016010" w:rsidRPr="00016010" w:rsidRDefault="00016010"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Size &amp; Shape</w:t>
      </w:r>
    </w:p>
    <w:p w14:paraId="671C1D10" w14:textId="77777777" w:rsidR="00016010" w:rsidRPr="00016010" w:rsidRDefault="00016010"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PS support &amp; workload</w:t>
      </w:r>
    </w:p>
    <w:p w14:paraId="3C93DC95" w14:textId="77777777" w:rsidR="00016010" w:rsidRPr="00016010" w:rsidRDefault="00016010"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Space for SEED &amp; SOSS</w:t>
      </w:r>
    </w:p>
    <w:p w14:paraId="0F821DF1" w14:textId="77777777" w:rsidR="00016010" w:rsidRPr="00016010" w:rsidRDefault="00016010"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Research PS</w:t>
      </w:r>
    </w:p>
    <w:p w14:paraId="0DC369EA" w14:textId="77777777" w:rsidR="00016010" w:rsidRPr="00016010" w:rsidRDefault="00016010"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UoM</w:t>
      </w:r>
      <w:r w:rsidR="000642AD">
        <w:rPr>
          <w:rFonts w:asciiTheme="minorHAnsi" w:hAnsiTheme="minorHAnsi" w:cstheme="minorHAnsi"/>
          <w:sz w:val="22"/>
          <w:szCs w:val="22"/>
        </w:rPr>
        <w:t>’s future</w:t>
      </w:r>
      <w:r>
        <w:rPr>
          <w:rFonts w:asciiTheme="minorHAnsi" w:hAnsiTheme="minorHAnsi" w:cstheme="minorHAnsi"/>
          <w:sz w:val="22"/>
          <w:szCs w:val="22"/>
        </w:rPr>
        <w:t>, post-COVID</w:t>
      </w:r>
    </w:p>
    <w:p w14:paraId="1CC2F4CD" w14:textId="77777777" w:rsidR="00016010" w:rsidRPr="000642AD" w:rsidRDefault="000642AD"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 xml:space="preserve">Presidential view on SEED priorities </w:t>
      </w:r>
    </w:p>
    <w:p w14:paraId="7E361830" w14:textId="77777777" w:rsidR="000642AD" w:rsidRPr="000642AD" w:rsidRDefault="000642AD"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lastRenderedPageBreak/>
        <w:t xml:space="preserve">Investment strategy </w:t>
      </w:r>
    </w:p>
    <w:p w14:paraId="7C4AE0B8" w14:textId="77777777" w:rsidR="000642AD" w:rsidRPr="000642AD" w:rsidRDefault="000642AD"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 xml:space="preserve">UoM’s decarbonisation </w:t>
      </w:r>
      <w:r w:rsidR="003071C3">
        <w:rPr>
          <w:rFonts w:asciiTheme="minorHAnsi" w:hAnsiTheme="minorHAnsi" w:cstheme="minorHAnsi"/>
          <w:sz w:val="22"/>
          <w:szCs w:val="22"/>
        </w:rPr>
        <w:t xml:space="preserve">and divestment </w:t>
      </w:r>
      <w:r>
        <w:rPr>
          <w:rFonts w:asciiTheme="minorHAnsi" w:hAnsiTheme="minorHAnsi" w:cstheme="minorHAnsi"/>
          <w:sz w:val="22"/>
          <w:szCs w:val="22"/>
        </w:rPr>
        <w:t>plans</w:t>
      </w:r>
    </w:p>
    <w:p w14:paraId="5F9BF9A3" w14:textId="77777777" w:rsidR="000642AD" w:rsidRPr="003071C3" w:rsidRDefault="000642AD" w:rsidP="00016010">
      <w:pPr>
        <w:pStyle w:val="ListParagraph"/>
        <w:numPr>
          <w:ilvl w:val="0"/>
          <w:numId w:val="26"/>
        </w:numPr>
        <w:rPr>
          <w:rFonts w:ascii="Calibri" w:hAnsi="Calibri" w:cs="Calibri"/>
          <w:b/>
          <w:sz w:val="22"/>
          <w:szCs w:val="22"/>
        </w:rPr>
      </w:pPr>
      <w:r>
        <w:rPr>
          <w:rFonts w:asciiTheme="minorHAnsi" w:hAnsiTheme="minorHAnsi" w:cstheme="minorHAnsi"/>
          <w:sz w:val="22"/>
          <w:szCs w:val="22"/>
        </w:rPr>
        <w:t>Sustainable travel pilot</w:t>
      </w:r>
    </w:p>
    <w:p w14:paraId="7DC4D9B9" w14:textId="77777777" w:rsidR="003071C3" w:rsidRPr="003071C3" w:rsidRDefault="003071C3" w:rsidP="00016010">
      <w:pPr>
        <w:pStyle w:val="ListParagraph"/>
        <w:numPr>
          <w:ilvl w:val="0"/>
          <w:numId w:val="26"/>
        </w:numPr>
        <w:rPr>
          <w:rStyle w:val="eop"/>
          <w:rFonts w:ascii="Calibri" w:hAnsi="Calibri" w:cs="Calibri"/>
          <w:sz w:val="22"/>
          <w:szCs w:val="22"/>
        </w:rPr>
      </w:pPr>
      <w:r w:rsidRPr="003071C3">
        <w:rPr>
          <w:rStyle w:val="eop"/>
          <w:rFonts w:ascii="Calibri" w:hAnsi="Calibri" w:cs="Calibri"/>
          <w:sz w:val="22"/>
          <w:szCs w:val="22"/>
        </w:rPr>
        <w:t xml:space="preserve">Scholarship </w:t>
      </w:r>
    </w:p>
    <w:p w14:paraId="03E1838C" w14:textId="77777777" w:rsidR="003071C3" w:rsidRDefault="003071C3" w:rsidP="007160DA">
      <w:pPr>
        <w:pStyle w:val="paragraph"/>
        <w:spacing w:before="0" w:beforeAutospacing="0" w:after="0" w:afterAutospacing="0"/>
        <w:ind w:left="720"/>
        <w:textAlignment w:val="baseline"/>
        <w:rPr>
          <w:rStyle w:val="eop"/>
          <w:rFonts w:ascii="Calibri" w:hAnsi="Calibri" w:cs="Calibri"/>
          <w:b/>
          <w:sz w:val="22"/>
          <w:szCs w:val="22"/>
        </w:rPr>
        <w:sectPr w:rsidR="003071C3" w:rsidSect="003071C3">
          <w:type w:val="continuous"/>
          <w:pgSz w:w="11906" w:h="16838"/>
          <w:pgMar w:top="1440" w:right="1440" w:bottom="1440" w:left="1440" w:header="708" w:footer="708" w:gutter="0"/>
          <w:cols w:num="2" w:space="708"/>
          <w:docGrid w:linePitch="360"/>
        </w:sectPr>
      </w:pPr>
    </w:p>
    <w:p w14:paraId="7D8056B7" w14:textId="77777777" w:rsidR="003071C3" w:rsidRDefault="003071C3" w:rsidP="007160DA">
      <w:pPr>
        <w:pStyle w:val="paragraph"/>
        <w:spacing w:before="0" w:beforeAutospacing="0" w:after="0" w:afterAutospacing="0"/>
        <w:ind w:left="720"/>
        <w:textAlignment w:val="baseline"/>
        <w:rPr>
          <w:rStyle w:val="eop"/>
          <w:rFonts w:ascii="Calibri" w:hAnsi="Calibri" w:cs="Calibri"/>
          <w:b/>
          <w:sz w:val="22"/>
          <w:szCs w:val="22"/>
        </w:rPr>
        <w:sectPr w:rsidR="003071C3" w:rsidSect="003071C3">
          <w:type w:val="continuous"/>
          <w:pgSz w:w="11906" w:h="16838"/>
          <w:pgMar w:top="1440" w:right="1440" w:bottom="1440" w:left="1440" w:header="708" w:footer="708" w:gutter="0"/>
          <w:cols w:space="708"/>
          <w:docGrid w:linePitch="360"/>
        </w:sectPr>
      </w:pPr>
    </w:p>
    <w:p w14:paraId="3F8BA7E9" w14:textId="77777777" w:rsidR="003071C3" w:rsidRDefault="003071C3" w:rsidP="003071C3">
      <w:pPr>
        <w:pStyle w:val="paragraph"/>
        <w:spacing w:before="0" w:beforeAutospacing="0" w:after="0" w:afterAutospacing="0"/>
        <w:ind w:left="720"/>
        <w:textAlignment w:val="baseline"/>
        <w:rPr>
          <w:rStyle w:val="eop"/>
          <w:rFonts w:ascii="Calibri" w:hAnsi="Calibri" w:cs="Calibri"/>
          <w:b/>
          <w:sz w:val="22"/>
          <w:szCs w:val="22"/>
        </w:rPr>
      </w:pPr>
      <w:r>
        <w:rPr>
          <w:rStyle w:val="eop"/>
          <w:rFonts w:ascii="Calibri" w:hAnsi="Calibri" w:cs="Calibri"/>
          <w:b/>
          <w:sz w:val="22"/>
          <w:szCs w:val="22"/>
        </w:rPr>
        <w:t>Action: ME to remind colleagues regarding questions to be raised at SEED visit.</w:t>
      </w:r>
    </w:p>
    <w:p w14:paraId="6BB5722E" w14:textId="77777777" w:rsidR="003071C3" w:rsidRDefault="003071C3" w:rsidP="003071C3">
      <w:pPr>
        <w:pStyle w:val="paragraph"/>
        <w:spacing w:before="0" w:beforeAutospacing="0" w:after="0" w:afterAutospacing="0"/>
        <w:ind w:left="720"/>
        <w:textAlignment w:val="baseline"/>
        <w:rPr>
          <w:rStyle w:val="eop"/>
          <w:rFonts w:ascii="Calibri" w:hAnsi="Calibri" w:cs="Calibri"/>
          <w:b/>
          <w:sz w:val="22"/>
          <w:szCs w:val="22"/>
        </w:rPr>
      </w:pPr>
      <w:r>
        <w:rPr>
          <w:rStyle w:val="eop"/>
          <w:rFonts w:ascii="Calibri" w:hAnsi="Calibri" w:cs="Calibri"/>
          <w:b/>
          <w:sz w:val="22"/>
          <w:szCs w:val="22"/>
        </w:rPr>
        <w:t xml:space="preserve">Action: JH to contact student EDI group for question submissions. </w:t>
      </w:r>
    </w:p>
    <w:p w14:paraId="2AEA3511" w14:textId="77777777" w:rsidR="003071C3" w:rsidRPr="003071C3" w:rsidRDefault="003071C3" w:rsidP="003071C3">
      <w:pPr>
        <w:pStyle w:val="paragraph"/>
        <w:spacing w:before="0" w:beforeAutospacing="0" w:after="0" w:afterAutospacing="0"/>
        <w:ind w:left="720"/>
        <w:textAlignment w:val="baseline"/>
        <w:rPr>
          <w:rStyle w:val="eop"/>
          <w:rFonts w:ascii="Calibri" w:hAnsi="Calibri" w:cs="Calibri"/>
          <w:sz w:val="22"/>
          <w:szCs w:val="22"/>
        </w:rPr>
      </w:pPr>
    </w:p>
    <w:p w14:paraId="76028572" w14:textId="77777777" w:rsidR="003071C3" w:rsidRPr="003071C3" w:rsidRDefault="003071C3" w:rsidP="003071C3">
      <w:pPr>
        <w:pStyle w:val="paragraph"/>
        <w:spacing w:before="0" w:beforeAutospacing="0" w:after="0" w:afterAutospacing="0"/>
        <w:ind w:left="720"/>
        <w:textAlignment w:val="baseline"/>
        <w:rPr>
          <w:rStyle w:val="eop"/>
          <w:rFonts w:ascii="Calibri" w:hAnsi="Calibri" w:cs="Calibri"/>
          <w:sz w:val="22"/>
          <w:szCs w:val="22"/>
        </w:rPr>
      </w:pPr>
      <w:r w:rsidRPr="003071C3">
        <w:rPr>
          <w:rStyle w:val="eop"/>
          <w:rFonts w:ascii="Calibri" w:hAnsi="Calibri" w:cs="Calibri"/>
          <w:sz w:val="22"/>
          <w:szCs w:val="22"/>
        </w:rPr>
        <w:t xml:space="preserve">LP requested </w:t>
      </w:r>
      <w:r w:rsidR="00D47A73">
        <w:rPr>
          <w:rStyle w:val="eop"/>
          <w:rFonts w:ascii="Calibri" w:hAnsi="Calibri" w:cs="Calibri"/>
          <w:sz w:val="22"/>
          <w:szCs w:val="22"/>
        </w:rPr>
        <w:t xml:space="preserve">for </w:t>
      </w:r>
      <w:r w:rsidRPr="003071C3">
        <w:rPr>
          <w:rStyle w:val="eop"/>
          <w:rFonts w:ascii="Calibri" w:hAnsi="Calibri" w:cs="Calibri"/>
          <w:sz w:val="22"/>
          <w:szCs w:val="22"/>
        </w:rPr>
        <w:t>SPRC to highlight any SEED achievements prior to Keith Brown’s visit to the School on 30</w:t>
      </w:r>
      <w:r w:rsidRPr="003071C3">
        <w:rPr>
          <w:rStyle w:val="eop"/>
          <w:rFonts w:ascii="Calibri" w:hAnsi="Calibri" w:cs="Calibri"/>
          <w:sz w:val="22"/>
          <w:szCs w:val="22"/>
          <w:vertAlign w:val="superscript"/>
        </w:rPr>
        <w:t>th</w:t>
      </w:r>
      <w:r w:rsidRPr="003071C3">
        <w:rPr>
          <w:rStyle w:val="eop"/>
          <w:rFonts w:ascii="Calibri" w:hAnsi="Calibri" w:cs="Calibri"/>
          <w:sz w:val="22"/>
          <w:szCs w:val="22"/>
        </w:rPr>
        <w:t xml:space="preserve"> November</w:t>
      </w:r>
      <w:r w:rsidR="00D47A73">
        <w:rPr>
          <w:rStyle w:val="eop"/>
          <w:rFonts w:ascii="Calibri" w:hAnsi="Calibri" w:cs="Calibri"/>
          <w:sz w:val="22"/>
          <w:szCs w:val="22"/>
        </w:rPr>
        <w:t xml:space="preserve"> 2021</w:t>
      </w:r>
      <w:r w:rsidRPr="003071C3">
        <w:rPr>
          <w:rStyle w:val="eop"/>
          <w:rFonts w:ascii="Calibri" w:hAnsi="Calibri" w:cs="Calibri"/>
          <w:sz w:val="22"/>
          <w:szCs w:val="22"/>
        </w:rPr>
        <w:t xml:space="preserve">. These should include both </w:t>
      </w:r>
      <w:r w:rsidR="00D47A73">
        <w:rPr>
          <w:rStyle w:val="eop"/>
          <w:rFonts w:ascii="Calibri" w:hAnsi="Calibri" w:cs="Calibri"/>
          <w:sz w:val="22"/>
          <w:szCs w:val="22"/>
        </w:rPr>
        <w:t>research</w:t>
      </w:r>
      <w:r w:rsidRPr="003071C3">
        <w:rPr>
          <w:rStyle w:val="eop"/>
          <w:rFonts w:ascii="Calibri" w:hAnsi="Calibri" w:cs="Calibri"/>
          <w:sz w:val="22"/>
          <w:szCs w:val="22"/>
        </w:rPr>
        <w:t xml:space="preserve"> and teaching successes. </w:t>
      </w:r>
      <w:r w:rsidR="00D47A73" w:rsidRPr="00D47A73">
        <w:rPr>
          <w:rStyle w:val="eop"/>
          <w:rFonts w:ascii="Calibri" w:hAnsi="Calibri" w:cs="Calibri"/>
          <w:sz w:val="22"/>
          <w:szCs w:val="22"/>
        </w:rPr>
        <w:t xml:space="preserve">Neil Humphrey's BEE WELL project </w:t>
      </w:r>
      <w:r w:rsidR="00D47A73">
        <w:rPr>
          <w:rStyle w:val="eop"/>
          <w:rFonts w:ascii="Calibri" w:hAnsi="Calibri" w:cs="Calibri"/>
          <w:sz w:val="22"/>
          <w:szCs w:val="22"/>
        </w:rPr>
        <w:t>will be included as a</w:t>
      </w:r>
      <w:r w:rsidR="00D47A73" w:rsidRPr="00D47A73">
        <w:rPr>
          <w:rStyle w:val="eop"/>
          <w:rFonts w:ascii="Calibri" w:hAnsi="Calibri" w:cs="Calibri"/>
          <w:sz w:val="22"/>
          <w:szCs w:val="22"/>
        </w:rPr>
        <w:t xml:space="preserve"> case study</w:t>
      </w:r>
      <w:r w:rsidR="00D47A73">
        <w:rPr>
          <w:rStyle w:val="eop"/>
          <w:rFonts w:ascii="Calibri" w:hAnsi="Calibri" w:cs="Calibri"/>
          <w:sz w:val="22"/>
          <w:szCs w:val="22"/>
        </w:rPr>
        <w:t xml:space="preserve">, as well as the recent achievements with the Manchester-Melbourne-Toronto agreements. </w:t>
      </w:r>
    </w:p>
    <w:p w14:paraId="59C65010" w14:textId="77777777" w:rsidR="003071C3" w:rsidRDefault="003071C3" w:rsidP="003071C3">
      <w:pPr>
        <w:pStyle w:val="paragraph"/>
        <w:spacing w:before="0" w:beforeAutospacing="0" w:after="0" w:afterAutospacing="0"/>
        <w:ind w:left="720"/>
        <w:textAlignment w:val="baseline"/>
        <w:rPr>
          <w:rStyle w:val="eop"/>
          <w:rFonts w:ascii="Calibri" w:hAnsi="Calibri" w:cs="Calibri"/>
          <w:b/>
          <w:sz w:val="22"/>
          <w:szCs w:val="22"/>
        </w:rPr>
      </w:pPr>
    </w:p>
    <w:p w14:paraId="27FA5426" w14:textId="77777777" w:rsidR="000642AD" w:rsidRDefault="000642AD" w:rsidP="007160DA">
      <w:pPr>
        <w:pStyle w:val="paragraph"/>
        <w:spacing w:before="0" w:beforeAutospacing="0" w:after="0" w:afterAutospacing="0"/>
        <w:ind w:left="720"/>
        <w:textAlignment w:val="baseline"/>
        <w:rPr>
          <w:rStyle w:val="eop"/>
          <w:rFonts w:ascii="Calibri" w:hAnsi="Calibri" w:cs="Calibri"/>
          <w:b/>
          <w:sz w:val="22"/>
          <w:szCs w:val="22"/>
        </w:rPr>
        <w:sectPr w:rsidR="000642AD" w:rsidSect="000642AD">
          <w:type w:val="continuous"/>
          <w:pgSz w:w="11906" w:h="16838"/>
          <w:pgMar w:top="1440" w:right="1440" w:bottom="1440" w:left="1440" w:header="708" w:footer="708" w:gutter="0"/>
          <w:cols w:space="708"/>
          <w:docGrid w:linePitch="360"/>
        </w:sectPr>
      </w:pPr>
    </w:p>
    <w:p w14:paraId="497B0394" w14:textId="77777777" w:rsidR="00AB04DE" w:rsidRPr="00D47A73" w:rsidRDefault="00AB04DE" w:rsidP="00AB04DE">
      <w:pPr>
        <w:pStyle w:val="paragraph"/>
        <w:numPr>
          <w:ilvl w:val="0"/>
          <w:numId w:val="19"/>
        </w:numPr>
        <w:spacing w:before="0" w:beforeAutospacing="0" w:after="0" w:afterAutospacing="0"/>
        <w:textAlignment w:val="baseline"/>
        <w:rPr>
          <w:rStyle w:val="normaltextrun"/>
          <w:rFonts w:ascii="Calibri" w:hAnsi="Calibri" w:cs="Calibri"/>
          <w:b/>
        </w:rPr>
      </w:pPr>
      <w:r>
        <w:rPr>
          <w:rStyle w:val="normaltextrun"/>
          <w:rFonts w:ascii="Calibri" w:hAnsi="Calibri" w:cs="Calibri"/>
          <w:b/>
          <w:bCs/>
          <w:sz w:val="22"/>
          <w:szCs w:val="22"/>
        </w:rPr>
        <w:t>Scholarship in SEED</w:t>
      </w:r>
    </w:p>
    <w:p w14:paraId="0F453370" w14:textId="77777777" w:rsidR="00D47A73" w:rsidRDefault="00D47A73" w:rsidP="00D47A73">
      <w:pPr>
        <w:pStyle w:val="paragraph"/>
        <w:spacing w:before="0" w:beforeAutospacing="0" w:after="0" w:afterAutospacing="0"/>
        <w:textAlignment w:val="baseline"/>
        <w:rPr>
          <w:rStyle w:val="normaltextrun"/>
          <w:rFonts w:ascii="Calibri" w:hAnsi="Calibri" w:cs="Calibri"/>
          <w:b/>
        </w:rPr>
      </w:pPr>
    </w:p>
    <w:p w14:paraId="6CD30E07" w14:textId="450F4353" w:rsidR="00D47A73" w:rsidRPr="00637ED5" w:rsidRDefault="00456EA7" w:rsidP="00D47A73">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The nature of ‘Scholarship’ activity in SEED</w:t>
      </w:r>
      <w:r w:rsidR="00D47A73" w:rsidRPr="00637ED5">
        <w:rPr>
          <w:rStyle w:val="normaltextrun"/>
          <w:rFonts w:ascii="Calibri" w:hAnsi="Calibri" w:cs="Calibri"/>
          <w:sz w:val="22"/>
          <w:szCs w:val="22"/>
        </w:rPr>
        <w:t xml:space="preserve"> was raised at the November Open SLT meeting by Narinder Mann and it was suggested that Sarah Lindley’s job title could be changed to Director of Research and Scholarship. </w:t>
      </w:r>
      <w:r w:rsidR="00370C80" w:rsidRPr="00637ED5">
        <w:rPr>
          <w:rStyle w:val="normaltextrun"/>
          <w:rFonts w:ascii="Calibri" w:hAnsi="Calibri" w:cs="Calibri"/>
          <w:sz w:val="22"/>
          <w:szCs w:val="22"/>
        </w:rPr>
        <w:t xml:space="preserve">This will need to be further discussed to ensure that a viable structure underpins this change. </w:t>
      </w:r>
      <w:r w:rsidR="00637ED5" w:rsidRPr="00637ED5">
        <w:rPr>
          <w:rStyle w:val="normaltextrun"/>
          <w:rFonts w:ascii="Calibri" w:hAnsi="Calibri" w:cs="Calibri"/>
          <w:sz w:val="22"/>
          <w:szCs w:val="22"/>
        </w:rPr>
        <w:t>Laura Black (LB) suggested that scholarship and research should not be connected formally, as scholarship underpins departments more widely across the School. SEED will need to decide how to measure scholarship to ensure efficiency across management structures.</w:t>
      </w:r>
    </w:p>
    <w:p w14:paraId="77CE012D" w14:textId="77777777" w:rsidR="00637ED5" w:rsidRPr="00637ED5" w:rsidRDefault="00637ED5" w:rsidP="00D47A73">
      <w:pPr>
        <w:pStyle w:val="paragraph"/>
        <w:spacing w:before="0" w:beforeAutospacing="0" w:after="0" w:afterAutospacing="0"/>
        <w:ind w:left="720"/>
        <w:textAlignment w:val="baseline"/>
        <w:rPr>
          <w:rStyle w:val="normaltextrun"/>
          <w:rFonts w:ascii="Calibri" w:hAnsi="Calibri" w:cs="Calibri"/>
          <w:sz w:val="22"/>
          <w:szCs w:val="22"/>
        </w:rPr>
      </w:pPr>
    </w:p>
    <w:p w14:paraId="35100513" w14:textId="1FA6F657" w:rsidR="00D47A73" w:rsidRPr="00637ED5" w:rsidRDefault="00D47A73" w:rsidP="00D47A73">
      <w:pPr>
        <w:pStyle w:val="paragraph"/>
        <w:spacing w:before="0" w:beforeAutospacing="0" w:after="0" w:afterAutospacing="0"/>
        <w:ind w:left="720"/>
        <w:textAlignment w:val="baseline"/>
        <w:rPr>
          <w:rStyle w:val="normaltextrun"/>
          <w:rFonts w:ascii="Calibri" w:hAnsi="Calibri" w:cs="Calibri"/>
          <w:sz w:val="22"/>
          <w:szCs w:val="22"/>
        </w:rPr>
      </w:pPr>
      <w:r w:rsidRPr="00637ED5">
        <w:rPr>
          <w:rStyle w:val="normaltextrun"/>
          <w:rFonts w:ascii="Calibri" w:hAnsi="Calibri" w:cs="Calibri"/>
          <w:sz w:val="22"/>
          <w:szCs w:val="22"/>
        </w:rPr>
        <w:t xml:space="preserve">It was agreed that a </w:t>
      </w:r>
      <w:r w:rsidR="00026431" w:rsidRPr="00637ED5">
        <w:rPr>
          <w:rStyle w:val="normaltextrun"/>
          <w:rFonts w:ascii="Calibri" w:hAnsi="Calibri" w:cs="Calibri"/>
          <w:sz w:val="22"/>
          <w:szCs w:val="22"/>
        </w:rPr>
        <w:t xml:space="preserve">short term SEED </w:t>
      </w:r>
      <w:r w:rsidRPr="00637ED5">
        <w:rPr>
          <w:rStyle w:val="normaltextrun"/>
          <w:rFonts w:ascii="Calibri" w:hAnsi="Calibri" w:cs="Calibri"/>
          <w:sz w:val="22"/>
          <w:szCs w:val="22"/>
        </w:rPr>
        <w:t xml:space="preserve">working group </w:t>
      </w:r>
      <w:r w:rsidR="00026431" w:rsidRPr="00637ED5">
        <w:rPr>
          <w:rStyle w:val="normaltextrun"/>
          <w:rFonts w:ascii="Calibri" w:hAnsi="Calibri" w:cs="Calibri"/>
          <w:sz w:val="22"/>
          <w:szCs w:val="22"/>
        </w:rPr>
        <w:t>should</w:t>
      </w:r>
      <w:r w:rsidRPr="00637ED5">
        <w:rPr>
          <w:rStyle w:val="normaltextrun"/>
          <w:rFonts w:ascii="Calibri" w:hAnsi="Calibri" w:cs="Calibri"/>
          <w:sz w:val="22"/>
          <w:szCs w:val="22"/>
        </w:rPr>
        <w:t xml:space="preserve"> be established headed by Miri Firth</w:t>
      </w:r>
      <w:r w:rsidR="00026431" w:rsidRPr="00637ED5">
        <w:rPr>
          <w:rStyle w:val="normaltextrun"/>
          <w:rFonts w:ascii="Calibri" w:hAnsi="Calibri" w:cs="Calibri"/>
          <w:sz w:val="22"/>
          <w:szCs w:val="22"/>
        </w:rPr>
        <w:t xml:space="preserve"> (MF), in order to produce a set of proposals </w:t>
      </w:r>
      <w:r w:rsidR="00456EA7">
        <w:rPr>
          <w:rStyle w:val="normaltextrun"/>
          <w:rFonts w:ascii="Calibri" w:hAnsi="Calibri" w:cs="Calibri"/>
          <w:sz w:val="22"/>
          <w:szCs w:val="22"/>
        </w:rPr>
        <w:t>around the definition of scholarship and management and support of scholarship in the school.</w:t>
      </w:r>
      <w:r w:rsidR="00026431" w:rsidRPr="00637ED5">
        <w:rPr>
          <w:rStyle w:val="normaltextrun"/>
          <w:rFonts w:ascii="Calibri" w:hAnsi="Calibri" w:cs="Calibri"/>
          <w:sz w:val="22"/>
          <w:szCs w:val="22"/>
        </w:rPr>
        <w:t xml:space="preserve"> SPRC were supportive of this suggestion. </w:t>
      </w:r>
      <w:r w:rsidR="00637ED5" w:rsidRPr="00637ED5">
        <w:rPr>
          <w:rStyle w:val="normaltextrun"/>
          <w:rFonts w:ascii="Calibri" w:hAnsi="Calibri" w:cs="Calibri"/>
          <w:sz w:val="22"/>
          <w:szCs w:val="22"/>
        </w:rPr>
        <w:t xml:space="preserve">A two stage process will be implemented to allow MF to formulate </w:t>
      </w:r>
      <w:r w:rsidR="00456EA7">
        <w:rPr>
          <w:rStyle w:val="normaltextrun"/>
          <w:rFonts w:ascii="Calibri" w:hAnsi="Calibri" w:cs="Calibri"/>
          <w:sz w:val="22"/>
          <w:szCs w:val="22"/>
        </w:rPr>
        <w:t xml:space="preserve">and report </w:t>
      </w:r>
      <w:r w:rsidR="00637ED5" w:rsidRPr="00637ED5">
        <w:rPr>
          <w:rStyle w:val="normaltextrun"/>
          <w:rFonts w:ascii="Calibri" w:hAnsi="Calibri" w:cs="Calibri"/>
          <w:sz w:val="22"/>
          <w:szCs w:val="22"/>
        </w:rPr>
        <w:t>ideas and then structures to be formulated</w:t>
      </w:r>
      <w:r w:rsidR="00456EA7">
        <w:rPr>
          <w:rStyle w:val="normaltextrun"/>
          <w:rFonts w:ascii="Calibri" w:hAnsi="Calibri" w:cs="Calibri"/>
          <w:sz w:val="22"/>
          <w:szCs w:val="22"/>
        </w:rPr>
        <w:t xml:space="preserve"> with SLT/SPRC approval</w:t>
      </w:r>
      <w:r w:rsidR="00637ED5" w:rsidRPr="00637ED5">
        <w:rPr>
          <w:rStyle w:val="normaltextrun"/>
          <w:rFonts w:ascii="Calibri" w:hAnsi="Calibri" w:cs="Calibri"/>
          <w:sz w:val="22"/>
          <w:szCs w:val="22"/>
        </w:rPr>
        <w:t xml:space="preserve">. </w:t>
      </w:r>
    </w:p>
    <w:p w14:paraId="429F68C4" w14:textId="77777777" w:rsidR="00026431" w:rsidRPr="00637ED5" w:rsidRDefault="00026431" w:rsidP="00026431">
      <w:pPr>
        <w:pStyle w:val="paragraph"/>
        <w:spacing w:before="0" w:beforeAutospacing="0" w:after="0" w:afterAutospacing="0"/>
        <w:ind w:left="720"/>
        <w:textAlignment w:val="baseline"/>
        <w:rPr>
          <w:rStyle w:val="normaltextrun"/>
          <w:rFonts w:ascii="Calibri" w:hAnsi="Calibri" w:cs="Calibri"/>
          <w:sz w:val="22"/>
          <w:szCs w:val="22"/>
        </w:rPr>
      </w:pPr>
      <w:r w:rsidRPr="00637ED5">
        <w:rPr>
          <w:rStyle w:val="normaltextrun"/>
          <w:rFonts w:ascii="Calibri" w:hAnsi="Calibri" w:cs="Calibri"/>
          <w:sz w:val="22"/>
          <w:szCs w:val="22"/>
        </w:rPr>
        <w:t xml:space="preserve">Currently, an MIE working group is discussing Scholarship, headed by MF and Steve Courtney. It was suggested that a conversation may be needed on how these two groups may work together. Overall, the Scholarship deficit narrative will need to be amended. </w:t>
      </w:r>
    </w:p>
    <w:p w14:paraId="78831040" w14:textId="77777777" w:rsidR="00026431" w:rsidRPr="00637ED5" w:rsidRDefault="00026431" w:rsidP="00026431">
      <w:pPr>
        <w:pStyle w:val="paragraph"/>
        <w:spacing w:before="0" w:beforeAutospacing="0" w:after="0" w:afterAutospacing="0"/>
        <w:ind w:left="720"/>
        <w:textAlignment w:val="baseline"/>
        <w:rPr>
          <w:rStyle w:val="normaltextrun"/>
          <w:rFonts w:ascii="Calibri" w:hAnsi="Calibri" w:cs="Calibri"/>
          <w:sz w:val="22"/>
          <w:szCs w:val="22"/>
        </w:rPr>
      </w:pPr>
    </w:p>
    <w:p w14:paraId="57135A6A" w14:textId="77777777" w:rsidR="00026431" w:rsidRPr="00637ED5" w:rsidRDefault="00026431" w:rsidP="00026431">
      <w:pPr>
        <w:pStyle w:val="paragraph"/>
        <w:spacing w:before="0" w:beforeAutospacing="0" w:after="0" w:afterAutospacing="0"/>
        <w:ind w:left="720"/>
        <w:textAlignment w:val="baseline"/>
        <w:rPr>
          <w:rStyle w:val="normaltextrun"/>
          <w:rFonts w:ascii="Calibri" w:hAnsi="Calibri" w:cs="Calibri"/>
          <w:b/>
          <w:sz w:val="22"/>
          <w:szCs w:val="22"/>
        </w:rPr>
      </w:pPr>
      <w:r w:rsidRPr="00637ED5">
        <w:rPr>
          <w:rStyle w:val="normaltextrun"/>
          <w:rFonts w:ascii="Calibri" w:hAnsi="Calibri" w:cs="Calibri"/>
          <w:b/>
          <w:sz w:val="22"/>
          <w:szCs w:val="22"/>
        </w:rPr>
        <w:t>Action: ME to discuss SEED working group with MF.</w:t>
      </w:r>
    </w:p>
    <w:p w14:paraId="1C807565" w14:textId="77777777" w:rsidR="00D37F03" w:rsidRPr="00637ED5" w:rsidRDefault="00D37F03" w:rsidP="00D37F03">
      <w:pPr>
        <w:pStyle w:val="paragraph"/>
        <w:spacing w:before="0" w:beforeAutospacing="0" w:after="0" w:afterAutospacing="0"/>
        <w:ind w:left="720"/>
        <w:textAlignment w:val="baseline"/>
        <w:rPr>
          <w:rStyle w:val="normaltextrun"/>
          <w:rFonts w:ascii="Calibri" w:hAnsi="Calibri" w:cs="Calibri"/>
          <w:b/>
          <w:sz w:val="22"/>
          <w:szCs w:val="22"/>
        </w:rPr>
      </w:pPr>
      <w:r w:rsidRPr="00637ED5">
        <w:rPr>
          <w:rStyle w:val="normaltextrun"/>
          <w:rFonts w:ascii="Calibri" w:hAnsi="Calibri" w:cs="Calibri"/>
          <w:b/>
          <w:sz w:val="22"/>
          <w:szCs w:val="22"/>
        </w:rPr>
        <w:t>Action: ME and SJ to discuss MIE scholarship further and clarify MF’s deadlines.</w:t>
      </w:r>
    </w:p>
    <w:p w14:paraId="072451DA" w14:textId="77777777" w:rsidR="00026431" w:rsidRDefault="00026431" w:rsidP="00026431">
      <w:pPr>
        <w:pStyle w:val="paragraph"/>
        <w:spacing w:before="0" w:beforeAutospacing="0" w:after="0" w:afterAutospacing="0"/>
        <w:ind w:left="720"/>
        <w:textAlignment w:val="baseline"/>
        <w:rPr>
          <w:rStyle w:val="normaltextrun"/>
          <w:rFonts w:ascii="Calibri" w:hAnsi="Calibri" w:cs="Calibri"/>
        </w:rPr>
      </w:pPr>
    </w:p>
    <w:p w14:paraId="1764C77A" w14:textId="77777777" w:rsidR="00026431" w:rsidRDefault="00026431" w:rsidP="00026431">
      <w:pPr>
        <w:pStyle w:val="paragraph"/>
        <w:spacing w:before="0" w:beforeAutospacing="0" w:after="0" w:afterAutospacing="0"/>
        <w:ind w:left="720"/>
        <w:textAlignment w:val="baseline"/>
        <w:rPr>
          <w:rStyle w:val="normaltextrun"/>
          <w:rFonts w:ascii="Calibri" w:hAnsi="Calibri" w:cs="Calibri"/>
          <w:sz w:val="22"/>
          <w:szCs w:val="22"/>
        </w:rPr>
      </w:pPr>
      <w:r w:rsidRPr="00637ED5">
        <w:rPr>
          <w:rStyle w:val="normaltextrun"/>
          <w:rFonts w:ascii="Calibri" w:hAnsi="Calibri" w:cs="Calibri"/>
          <w:sz w:val="22"/>
          <w:szCs w:val="22"/>
        </w:rPr>
        <w:t>SJ advised that after working with T&amp;S colleagues looking for promotion in 2020 and 2021, he had been informed that the criteria around T&amp;S has improved. The CV itself is prescriptively set out and</w:t>
      </w:r>
      <w:r w:rsidR="00D37F03">
        <w:rPr>
          <w:rStyle w:val="normaltextrun"/>
          <w:rFonts w:ascii="Calibri" w:hAnsi="Calibri" w:cs="Calibri"/>
          <w:sz w:val="22"/>
          <w:szCs w:val="22"/>
        </w:rPr>
        <w:t xml:space="preserve"> hinders applicants discussing s</w:t>
      </w:r>
      <w:r w:rsidRPr="00637ED5">
        <w:rPr>
          <w:rStyle w:val="normaltextrun"/>
          <w:rFonts w:ascii="Calibri" w:hAnsi="Calibri" w:cs="Calibri"/>
          <w:sz w:val="22"/>
          <w:szCs w:val="22"/>
        </w:rPr>
        <w:t>cholar</w:t>
      </w:r>
      <w:r w:rsidRPr="00637ED5">
        <w:rPr>
          <w:rStyle w:val="normaltextrun"/>
          <w:rFonts w:ascii="Calibri" w:hAnsi="Calibri" w:cs="Calibri"/>
          <w:sz w:val="22"/>
          <w:szCs w:val="22"/>
        </w:rPr>
        <w:lastRenderedPageBreak/>
        <w:t xml:space="preserve">ship compared to the application for T&amp;R colleagues </w:t>
      </w:r>
      <w:r w:rsidR="00D37F03">
        <w:rPr>
          <w:rStyle w:val="normaltextrun"/>
          <w:rFonts w:ascii="Calibri" w:hAnsi="Calibri" w:cs="Calibri"/>
          <w:sz w:val="22"/>
          <w:szCs w:val="22"/>
        </w:rPr>
        <w:t>who wish to discuss r</w:t>
      </w:r>
      <w:r w:rsidRPr="00637ED5">
        <w:rPr>
          <w:rStyle w:val="normaltextrun"/>
          <w:rFonts w:ascii="Calibri" w:hAnsi="Calibri" w:cs="Calibri"/>
          <w:sz w:val="22"/>
          <w:szCs w:val="22"/>
        </w:rPr>
        <w:t xml:space="preserve">esearch. This will need to be addressed both in SEED and in the UoM </w:t>
      </w:r>
      <w:r w:rsidR="00D37F03">
        <w:rPr>
          <w:rStyle w:val="normaltextrun"/>
          <w:rFonts w:ascii="Calibri" w:hAnsi="Calibri" w:cs="Calibri"/>
          <w:sz w:val="22"/>
          <w:szCs w:val="22"/>
        </w:rPr>
        <w:t>more widely.</w:t>
      </w:r>
    </w:p>
    <w:p w14:paraId="10455E67" w14:textId="77777777" w:rsidR="00D37F03" w:rsidRPr="00637ED5" w:rsidRDefault="00D37F03" w:rsidP="00026431">
      <w:pPr>
        <w:pStyle w:val="paragraph"/>
        <w:spacing w:before="0" w:beforeAutospacing="0" w:after="0" w:afterAutospacing="0"/>
        <w:ind w:left="720"/>
        <w:textAlignment w:val="baseline"/>
        <w:rPr>
          <w:rStyle w:val="normaltextrun"/>
          <w:rFonts w:ascii="Calibri" w:hAnsi="Calibri" w:cs="Calibri"/>
          <w:sz w:val="22"/>
          <w:szCs w:val="22"/>
        </w:rPr>
      </w:pPr>
    </w:p>
    <w:p w14:paraId="5043490B" w14:textId="77777777" w:rsidR="00AB04DE" w:rsidRDefault="00637ED5" w:rsidP="00AB04DE">
      <w:pPr>
        <w:pStyle w:val="ListParagraph"/>
        <w:rPr>
          <w:rStyle w:val="normaltextrun"/>
          <w:rFonts w:ascii="Calibri" w:hAnsi="Calibri" w:cs="Calibri"/>
          <w:bCs/>
          <w:sz w:val="22"/>
          <w:szCs w:val="22"/>
        </w:rPr>
      </w:pPr>
      <w:r>
        <w:rPr>
          <w:rStyle w:val="normaltextrun"/>
          <w:rFonts w:ascii="Calibri" w:hAnsi="Calibri" w:cs="Calibri"/>
          <w:bCs/>
          <w:sz w:val="22"/>
          <w:szCs w:val="22"/>
        </w:rPr>
        <w:t xml:space="preserve">There is an importance around ensuring that the University </w:t>
      </w:r>
      <w:r w:rsidR="00D37F03">
        <w:rPr>
          <w:rStyle w:val="normaltextrun"/>
          <w:rFonts w:ascii="Calibri" w:hAnsi="Calibri" w:cs="Calibri"/>
          <w:bCs/>
          <w:sz w:val="22"/>
          <w:szCs w:val="22"/>
        </w:rPr>
        <w:t>and the Faculty are clear what s</w:t>
      </w:r>
      <w:r>
        <w:rPr>
          <w:rStyle w:val="normaltextrun"/>
          <w:rFonts w:ascii="Calibri" w:hAnsi="Calibri" w:cs="Calibri"/>
          <w:bCs/>
          <w:sz w:val="22"/>
          <w:szCs w:val="22"/>
        </w:rPr>
        <w:t xml:space="preserve">cholarship is.  After discussions with KB, a mechanism was suggested by Khalid Nadvi (KN) to promote scholarship based activities, with funds in place that T&amp;S colleagues can bid to. </w:t>
      </w:r>
    </w:p>
    <w:p w14:paraId="40560A9B" w14:textId="6D18A734" w:rsidR="00637ED5" w:rsidRDefault="00637ED5" w:rsidP="00AB04DE">
      <w:pPr>
        <w:pStyle w:val="ListParagraph"/>
        <w:rPr>
          <w:rStyle w:val="normaltextrun"/>
          <w:rFonts w:ascii="Calibri" w:hAnsi="Calibri" w:cs="Calibri"/>
          <w:bCs/>
          <w:sz w:val="22"/>
          <w:szCs w:val="22"/>
        </w:rPr>
      </w:pPr>
      <w:r>
        <w:rPr>
          <w:rStyle w:val="normaltextrun"/>
          <w:rFonts w:ascii="Calibri" w:hAnsi="Calibri" w:cs="Calibri"/>
          <w:bCs/>
          <w:sz w:val="22"/>
          <w:szCs w:val="22"/>
        </w:rPr>
        <w:t xml:space="preserve">The key issue with this is time due to heavy workloads and T&amp;S staff will need to be provided with support to enable scholarship to progress productively. Flexible teaching funds may help </w:t>
      </w:r>
      <w:r w:rsidR="00D37F03">
        <w:rPr>
          <w:rStyle w:val="normaltextrun"/>
          <w:rFonts w:ascii="Calibri" w:hAnsi="Calibri" w:cs="Calibri"/>
          <w:bCs/>
          <w:sz w:val="22"/>
          <w:szCs w:val="22"/>
        </w:rPr>
        <w:t xml:space="preserve">with </w:t>
      </w:r>
      <w:r>
        <w:rPr>
          <w:rStyle w:val="normaltextrun"/>
          <w:rFonts w:ascii="Calibri" w:hAnsi="Calibri" w:cs="Calibri"/>
          <w:bCs/>
          <w:sz w:val="22"/>
          <w:szCs w:val="22"/>
        </w:rPr>
        <w:t>this issue</w:t>
      </w:r>
      <w:r w:rsidR="00D37F03">
        <w:rPr>
          <w:rStyle w:val="normaltextrun"/>
          <w:rFonts w:ascii="Calibri" w:hAnsi="Calibri" w:cs="Calibri"/>
          <w:bCs/>
          <w:sz w:val="22"/>
          <w:szCs w:val="22"/>
        </w:rPr>
        <w:t>.</w:t>
      </w:r>
      <w:r>
        <w:rPr>
          <w:rStyle w:val="normaltextrun"/>
          <w:rFonts w:ascii="Calibri" w:hAnsi="Calibri" w:cs="Calibri"/>
          <w:bCs/>
          <w:sz w:val="22"/>
          <w:szCs w:val="22"/>
        </w:rPr>
        <w:t xml:space="preserve"> </w:t>
      </w:r>
    </w:p>
    <w:p w14:paraId="3FE1AD75" w14:textId="77777777" w:rsidR="00637ED5" w:rsidRDefault="00637ED5" w:rsidP="00AB04DE">
      <w:pPr>
        <w:pStyle w:val="ListParagraph"/>
        <w:rPr>
          <w:rStyle w:val="normaltextrun"/>
          <w:rFonts w:ascii="Calibri" w:hAnsi="Calibri" w:cs="Calibri"/>
          <w:bCs/>
          <w:sz w:val="22"/>
          <w:szCs w:val="22"/>
        </w:rPr>
      </w:pPr>
    </w:p>
    <w:p w14:paraId="4FC8307A" w14:textId="4DB9ECCD" w:rsidR="00637ED5" w:rsidRDefault="00637ED5" w:rsidP="00AB04DE">
      <w:pPr>
        <w:pStyle w:val="ListParagraph"/>
        <w:rPr>
          <w:rStyle w:val="normaltextrun"/>
          <w:rFonts w:ascii="Calibri" w:hAnsi="Calibri" w:cs="Calibri"/>
          <w:bCs/>
          <w:sz w:val="22"/>
          <w:szCs w:val="22"/>
        </w:rPr>
      </w:pPr>
      <w:r>
        <w:rPr>
          <w:rStyle w:val="normaltextrun"/>
          <w:rFonts w:ascii="Calibri" w:hAnsi="Calibri" w:cs="Calibri"/>
          <w:bCs/>
          <w:sz w:val="22"/>
          <w:szCs w:val="22"/>
        </w:rPr>
        <w:t xml:space="preserve">SL highlighted that there are currently several monetary funds across SEED with varying eligibility criteria, as well as an investment fund. Our response should be that SEED are making their School resource available more widely for T&amp;S staff. </w:t>
      </w:r>
      <w:r w:rsidR="008F450F">
        <w:rPr>
          <w:rStyle w:val="normaltextrun"/>
          <w:rFonts w:ascii="Calibri" w:hAnsi="Calibri" w:cs="Calibri"/>
          <w:bCs/>
          <w:sz w:val="22"/>
          <w:szCs w:val="22"/>
        </w:rPr>
        <w:t xml:space="preserve">There is potential to </w:t>
      </w:r>
      <w:r w:rsidR="00456EA7">
        <w:rPr>
          <w:rStyle w:val="normaltextrun"/>
          <w:rFonts w:ascii="Calibri" w:hAnsi="Calibri" w:cs="Calibri"/>
          <w:bCs/>
          <w:sz w:val="22"/>
          <w:szCs w:val="22"/>
        </w:rPr>
        <w:t xml:space="preserve">raise the issue of support for scholarship with </w:t>
      </w:r>
      <w:r w:rsidR="008F450F">
        <w:rPr>
          <w:rStyle w:val="normaltextrun"/>
          <w:rFonts w:ascii="Calibri" w:hAnsi="Calibri" w:cs="Calibri"/>
          <w:bCs/>
          <w:sz w:val="22"/>
          <w:szCs w:val="22"/>
        </w:rPr>
        <w:t>NR and April McMahon (AM) at the Presidential visit</w:t>
      </w:r>
      <w:r w:rsidR="00456EA7">
        <w:rPr>
          <w:rStyle w:val="normaltextrun"/>
          <w:rFonts w:ascii="Calibri" w:hAnsi="Calibri" w:cs="Calibri"/>
          <w:bCs/>
          <w:sz w:val="22"/>
          <w:szCs w:val="22"/>
        </w:rPr>
        <w:t xml:space="preserve"> in the context of the post-covid university.</w:t>
      </w:r>
      <w:r w:rsidR="008F450F">
        <w:rPr>
          <w:rStyle w:val="normaltextrun"/>
          <w:rFonts w:ascii="Calibri" w:hAnsi="Calibri" w:cs="Calibri"/>
          <w:bCs/>
          <w:sz w:val="22"/>
          <w:szCs w:val="22"/>
        </w:rPr>
        <w:t xml:space="preserve"> </w:t>
      </w:r>
    </w:p>
    <w:p w14:paraId="4DF8A364" w14:textId="77777777" w:rsidR="002E1DB1" w:rsidRDefault="002E1DB1" w:rsidP="00AB04DE">
      <w:pPr>
        <w:pStyle w:val="ListParagraph"/>
        <w:rPr>
          <w:rStyle w:val="normaltextrun"/>
          <w:rFonts w:ascii="Calibri" w:hAnsi="Calibri" w:cs="Calibri"/>
          <w:bCs/>
          <w:sz w:val="22"/>
          <w:szCs w:val="22"/>
        </w:rPr>
      </w:pPr>
    </w:p>
    <w:p w14:paraId="56A122D2" w14:textId="77777777" w:rsidR="002E1DB1" w:rsidRPr="00637ED5" w:rsidRDefault="002E1DB1" w:rsidP="00AB04DE">
      <w:pPr>
        <w:pStyle w:val="ListParagraph"/>
        <w:rPr>
          <w:rStyle w:val="normaltextrun"/>
          <w:rFonts w:ascii="Calibri" w:hAnsi="Calibri" w:cs="Calibri"/>
          <w:bCs/>
          <w:sz w:val="22"/>
          <w:szCs w:val="22"/>
        </w:rPr>
      </w:pPr>
      <w:r>
        <w:rPr>
          <w:rStyle w:val="normaltextrun"/>
          <w:rFonts w:ascii="Calibri" w:hAnsi="Calibri" w:cs="Calibri"/>
          <w:bCs/>
          <w:sz w:val="22"/>
          <w:szCs w:val="22"/>
        </w:rPr>
        <w:t>It was recognised that a large amount of REP cases will be submitted this year.</w:t>
      </w:r>
    </w:p>
    <w:p w14:paraId="7EC1B6EA" w14:textId="77777777" w:rsidR="00370C80" w:rsidRDefault="00370C80" w:rsidP="00AB04DE">
      <w:pPr>
        <w:pStyle w:val="ListParagraph"/>
        <w:rPr>
          <w:rStyle w:val="normaltextrun"/>
          <w:rFonts w:ascii="Calibri" w:hAnsi="Calibri" w:cs="Calibri"/>
          <w:b/>
          <w:bCs/>
          <w:sz w:val="22"/>
          <w:szCs w:val="22"/>
        </w:rPr>
      </w:pPr>
    </w:p>
    <w:p w14:paraId="68932D09" w14:textId="77777777" w:rsidR="00AB04DE" w:rsidRPr="002E1DB1" w:rsidRDefault="00AB04DE" w:rsidP="00AB04DE">
      <w:pPr>
        <w:pStyle w:val="paragraph"/>
        <w:numPr>
          <w:ilvl w:val="0"/>
          <w:numId w:val="19"/>
        </w:numPr>
        <w:spacing w:before="0" w:beforeAutospacing="0" w:after="0" w:afterAutospacing="0"/>
        <w:textAlignment w:val="baseline"/>
        <w:rPr>
          <w:rStyle w:val="normaltextrun"/>
          <w:rFonts w:ascii="Calibri" w:hAnsi="Calibri" w:cs="Calibri"/>
          <w:b/>
        </w:rPr>
      </w:pPr>
      <w:r w:rsidRPr="00AB04DE">
        <w:rPr>
          <w:rStyle w:val="normaltextrun"/>
          <w:rFonts w:ascii="Calibri" w:hAnsi="Calibri" w:cs="Calibri"/>
          <w:b/>
          <w:bCs/>
          <w:sz w:val="22"/>
          <w:szCs w:val="22"/>
        </w:rPr>
        <w:t>Honorary Degrees, Medals of Honours and National Honours</w:t>
      </w:r>
    </w:p>
    <w:p w14:paraId="7133A030" w14:textId="77777777" w:rsidR="002E1DB1" w:rsidRDefault="002E1DB1" w:rsidP="002E1DB1">
      <w:pPr>
        <w:pStyle w:val="paragraph"/>
        <w:spacing w:before="0" w:beforeAutospacing="0" w:after="0" w:afterAutospacing="0"/>
        <w:textAlignment w:val="baseline"/>
        <w:rPr>
          <w:rStyle w:val="normaltextrun"/>
          <w:rFonts w:ascii="Calibri" w:hAnsi="Calibri" w:cs="Calibri"/>
          <w:b/>
        </w:rPr>
      </w:pPr>
    </w:p>
    <w:p w14:paraId="64953D2F" w14:textId="77777777" w:rsidR="002E1DB1" w:rsidRDefault="002E1DB1" w:rsidP="002E1DB1">
      <w:pPr>
        <w:pStyle w:val="paragraph"/>
        <w:spacing w:before="0" w:beforeAutospacing="0" w:after="0" w:afterAutospacing="0"/>
        <w:ind w:left="720"/>
        <w:textAlignment w:val="baseline"/>
        <w:rPr>
          <w:rStyle w:val="normaltextrun"/>
          <w:rFonts w:ascii="Calibri" w:hAnsi="Calibri" w:cs="Calibri"/>
          <w:bCs/>
          <w:sz w:val="22"/>
          <w:szCs w:val="22"/>
          <w:lang w:eastAsia="en-US"/>
        </w:rPr>
      </w:pPr>
      <w:r w:rsidRPr="002E1DB1">
        <w:rPr>
          <w:rStyle w:val="normaltextrun"/>
          <w:rFonts w:ascii="Calibri" w:hAnsi="Calibri" w:cs="Calibri"/>
          <w:bCs/>
          <w:sz w:val="22"/>
          <w:szCs w:val="22"/>
          <w:lang w:eastAsia="en-US"/>
        </w:rPr>
        <w:t xml:space="preserve">SEED has been asked if there are any colleagues that should be recognised for recent achievements. The deadline for </w:t>
      </w:r>
      <w:r>
        <w:rPr>
          <w:rStyle w:val="normaltextrun"/>
          <w:rFonts w:ascii="Calibri" w:hAnsi="Calibri" w:cs="Calibri"/>
          <w:bCs/>
          <w:sz w:val="22"/>
          <w:szCs w:val="22"/>
          <w:lang w:eastAsia="en-US"/>
        </w:rPr>
        <w:t>cases</w:t>
      </w:r>
      <w:r w:rsidRPr="002E1DB1">
        <w:rPr>
          <w:rStyle w:val="normaltextrun"/>
          <w:rFonts w:ascii="Calibri" w:hAnsi="Calibri" w:cs="Calibri"/>
          <w:bCs/>
          <w:sz w:val="22"/>
          <w:szCs w:val="22"/>
          <w:lang w:eastAsia="en-US"/>
        </w:rPr>
        <w:t xml:space="preserve"> is </w:t>
      </w:r>
      <w:r>
        <w:rPr>
          <w:rStyle w:val="normaltextrun"/>
          <w:rFonts w:ascii="Calibri" w:hAnsi="Calibri" w:cs="Calibri"/>
          <w:bCs/>
          <w:sz w:val="22"/>
          <w:szCs w:val="22"/>
          <w:lang w:eastAsia="en-US"/>
        </w:rPr>
        <w:t>28</w:t>
      </w:r>
      <w:r w:rsidRPr="00E907E2">
        <w:rPr>
          <w:rFonts w:ascii="Calibri" w:hAnsi="Calibri" w:cs="Calibri"/>
          <w:sz w:val="22"/>
          <w:szCs w:val="22"/>
          <w:vertAlign w:val="superscript"/>
        </w:rPr>
        <w:t>th</w:t>
      </w:r>
      <w:r w:rsidRPr="002E1DB1">
        <w:rPr>
          <w:rStyle w:val="normaltextrun"/>
          <w:rFonts w:ascii="Calibri" w:hAnsi="Calibri" w:cs="Calibri"/>
          <w:bCs/>
          <w:sz w:val="22"/>
          <w:szCs w:val="22"/>
          <w:lang w:eastAsia="en-US"/>
        </w:rPr>
        <w:t xml:space="preserve"> January 2022.</w:t>
      </w:r>
    </w:p>
    <w:p w14:paraId="4C5915B5" w14:textId="77777777" w:rsidR="0052365D" w:rsidRDefault="0052365D" w:rsidP="002E1DB1">
      <w:pPr>
        <w:pStyle w:val="paragraph"/>
        <w:spacing w:before="0" w:beforeAutospacing="0" w:after="0" w:afterAutospacing="0"/>
        <w:ind w:left="720"/>
        <w:textAlignment w:val="baseline"/>
        <w:rPr>
          <w:rStyle w:val="normaltextrun"/>
          <w:rFonts w:ascii="Calibri" w:hAnsi="Calibri" w:cs="Calibri"/>
          <w:bCs/>
          <w:sz w:val="22"/>
          <w:szCs w:val="22"/>
          <w:lang w:eastAsia="en-US"/>
        </w:rPr>
      </w:pPr>
    </w:p>
    <w:p w14:paraId="10A28E3C" w14:textId="77777777" w:rsidR="0052365D" w:rsidRPr="002E1DB1" w:rsidRDefault="0052365D" w:rsidP="002E1DB1">
      <w:pPr>
        <w:pStyle w:val="paragraph"/>
        <w:spacing w:before="0" w:beforeAutospacing="0" w:after="0" w:afterAutospacing="0"/>
        <w:ind w:left="720"/>
        <w:textAlignment w:val="baseline"/>
        <w:rPr>
          <w:rStyle w:val="normaltextrun"/>
          <w:rFonts w:ascii="Calibri" w:hAnsi="Calibri" w:cs="Calibri"/>
          <w:bCs/>
          <w:sz w:val="22"/>
          <w:szCs w:val="22"/>
          <w:lang w:eastAsia="en-US"/>
        </w:rPr>
      </w:pPr>
      <w:r>
        <w:rPr>
          <w:rStyle w:val="normaltextrun"/>
          <w:rFonts w:ascii="Calibri" w:hAnsi="Calibri" w:cs="Calibri"/>
          <w:bCs/>
          <w:sz w:val="22"/>
          <w:szCs w:val="22"/>
          <w:lang w:eastAsia="en-US"/>
        </w:rPr>
        <w:t xml:space="preserve">JS suggested that senior colleagues may be awarded an honorary PhD instead, if they have not met the criteria of other awards. It was agreed that these colleagues should be recognised through </w:t>
      </w:r>
      <w:r w:rsidR="001B482E">
        <w:rPr>
          <w:rStyle w:val="normaltextrun"/>
          <w:rFonts w:ascii="Calibri" w:hAnsi="Calibri" w:cs="Calibri"/>
          <w:bCs/>
          <w:sz w:val="22"/>
          <w:szCs w:val="22"/>
          <w:lang w:eastAsia="en-US"/>
        </w:rPr>
        <w:t xml:space="preserve">Medals of Honours to avoid pushback. </w:t>
      </w:r>
    </w:p>
    <w:p w14:paraId="4737403B" w14:textId="77777777" w:rsidR="00E2143F" w:rsidRDefault="00E2143F" w:rsidP="00E2143F">
      <w:pPr>
        <w:pStyle w:val="paragraph"/>
        <w:spacing w:before="0" w:beforeAutospacing="0" w:after="0" w:afterAutospacing="0"/>
        <w:textAlignment w:val="baseline"/>
        <w:rPr>
          <w:rStyle w:val="normaltextrun"/>
          <w:rFonts w:ascii="Calibri" w:hAnsi="Calibri" w:cs="Calibri"/>
          <w:b/>
        </w:rPr>
      </w:pPr>
    </w:p>
    <w:p w14:paraId="2DA7E642" w14:textId="77777777" w:rsidR="00E2143F" w:rsidRPr="002E1DB1" w:rsidRDefault="002E1DB1" w:rsidP="00E2143F">
      <w:pPr>
        <w:pStyle w:val="paragraph"/>
        <w:spacing w:before="0" w:beforeAutospacing="0" w:after="0" w:afterAutospacing="0"/>
        <w:ind w:left="720"/>
        <w:textAlignment w:val="baseline"/>
        <w:rPr>
          <w:rStyle w:val="normaltextrun"/>
          <w:rFonts w:ascii="Calibri" w:hAnsi="Calibri" w:cs="Calibri"/>
          <w:sz w:val="22"/>
          <w:szCs w:val="22"/>
        </w:rPr>
      </w:pPr>
      <w:r w:rsidRPr="002E1DB1">
        <w:rPr>
          <w:rStyle w:val="normaltextrun"/>
          <w:rFonts w:ascii="Calibri" w:hAnsi="Calibri" w:cs="Calibri"/>
          <w:sz w:val="22"/>
          <w:szCs w:val="22"/>
        </w:rPr>
        <w:t xml:space="preserve">David Hulme has been awarded an OBE and this is to be recognised </w:t>
      </w:r>
      <w:r w:rsidR="0052365D">
        <w:rPr>
          <w:rStyle w:val="normaltextrun"/>
          <w:rFonts w:ascii="Calibri" w:hAnsi="Calibri" w:cs="Calibri"/>
          <w:sz w:val="22"/>
          <w:szCs w:val="22"/>
        </w:rPr>
        <w:t xml:space="preserve">in </w:t>
      </w:r>
      <w:r w:rsidRPr="002E1DB1">
        <w:rPr>
          <w:rStyle w:val="normaltextrun"/>
          <w:rFonts w:ascii="Calibri" w:hAnsi="Calibri" w:cs="Calibri"/>
          <w:sz w:val="22"/>
          <w:szCs w:val="22"/>
        </w:rPr>
        <w:t xml:space="preserve">SEED comms. </w:t>
      </w:r>
    </w:p>
    <w:p w14:paraId="1D394F1D" w14:textId="77777777" w:rsidR="00AB04DE" w:rsidRDefault="00AB04DE" w:rsidP="00AB04DE">
      <w:pPr>
        <w:pStyle w:val="ListParagraph"/>
        <w:rPr>
          <w:rStyle w:val="normaltextrun"/>
          <w:rFonts w:ascii="Calibri" w:hAnsi="Calibri" w:cs="Calibri"/>
          <w:b/>
          <w:bCs/>
          <w:sz w:val="22"/>
          <w:szCs w:val="22"/>
        </w:rPr>
      </w:pPr>
    </w:p>
    <w:p w14:paraId="3A9CDCE8" w14:textId="77777777" w:rsidR="00176CB1" w:rsidRPr="00AB04DE" w:rsidRDefault="00176CB1" w:rsidP="00AB04DE">
      <w:pPr>
        <w:pStyle w:val="paragraph"/>
        <w:numPr>
          <w:ilvl w:val="0"/>
          <w:numId w:val="19"/>
        </w:numPr>
        <w:spacing w:before="0" w:beforeAutospacing="0" w:after="0" w:afterAutospacing="0"/>
        <w:textAlignment w:val="baseline"/>
        <w:rPr>
          <w:rStyle w:val="eop"/>
          <w:rFonts w:ascii="Calibri" w:hAnsi="Calibri" w:cs="Calibri"/>
          <w:b/>
        </w:rPr>
      </w:pPr>
      <w:r w:rsidRPr="00AB04DE">
        <w:rPr>
          <w:rStyle w:val="normaltextrun"/>
          <w:rFonts w:ascii="Calibri" w:hAnsi="Calibri" w:cs="Calibri"/>
          <w:b/>
          <w:bCs/>
          <w:sz w:val="22"/>
          <w:szCs w:val="22"/>
        </w:rPr>
        <w:t>Any Other Business</w:t>
      </w:r>
      <w:r w:rsidRPr="00AB04DE">
        <w:rPr>
          <w:rStyle w:val="eop"/>
          <w:rFonts w:ascii="Calibri" w:hAnsi="Calibri" w:cs="Calibri"/>
          <w:b/>
          <w:sz w:val="22"/>
          <w:szCs w:val="22"/>
        </w:rPr>
        <w:t> </w:t>
      </w:r>
    </w:p>
    <w:p w14:paraId="2ED39429" w14:textId="77777777" w:rsidR="0072039B" w:rsidRDefault="0072039B" w:rsidP="0072039B">
      <w:pPr>
        <w:pStyle w:val="paragraph"/>
        <w:spacing w:before="0" w:beforeAutospacing="0" w:after="0" w:afterAutospacing="0"/>
        <w:ind w:left="720"/>
        <w:textAlignment w:val="baseline"/>
        <w:rPr>
          <w:rStyle w:val="eop"/>
          <w:rFonts w:ascii="Calibri" w:hAnsi="Calibri" w:cs="Calibri"/>
          <w:b/>
          <w:sz w:val="22"/>
          <w:szCs w:val="22"/>
        </w:rPr>
      </w:pPr>
    </w:p>
    <w:p w14:paraId="05E7C79C" w14:textId="77777777" w:rsidR="001B482E" w:rsidRDefault="001B482E" w:rsidP="0072039B">
      <w:pPr>
        <w:pStyle w:val="paragraph"/>
        <w:spacing w:before="0" w:beforeAutospacing="0" w:after="0" w:afterAutospacing="0"/>
        <w:ind w:left="720"/>
        <w:textAlignment w:val="baseline"/>
        <w:rPr>
          <w:rStyle w:val="eop"/>
          <w:rFonts w:ascii="Calibri" w:hAnsi="Calibri" w:cs="Calibri"/>
          <w:sz w:val="22"/>
          <w:szCs w:val="22"/>
        </w:rPr>
      </w:pPr>
      <w:r w:rsidRPr="001B482E">
        <w:rPr>
          <w:rStyle w:val="eop"/>
          <w:rFonts w:ascii="Calibri" w:hAnsi="Calibri" w:cs="Calibri"/>
          <w:sz w:val="22"/>
          <w:szCs w:val="22"/>
        </w:rPr>
        <w:t xml:space="preserve">JS noted that admissions conversion rates used pre-COVID are now </w:t>
      </w:r>
      <w:r>
        <w:rPr>
          <w:rStyle w:val="eop"/>
          <w:rFonts w:ascii="Calibri" w:hAnsi="Calibri" w:cs="Calibri"/>
          <w:sz w:val="22"/>
          <w:szCs w:val="22"/>
        </w:rPr>
        <w:t>unreliable</w:t>
      </w:r>
      <w:r w:rsidRPr="001B482E">
        <w:rPr>
          <w:rStyle w:val="eop"/>
          <w:rFonts w:ascii="Calibri" w:hAnsi="Calibri" w:cs="Calibri"/>
          <w:sz w:val="22"/>
          <w:szCs w:val="22"/>
        </w:rPr>
        <w:t xml:space="preserve"> </w:t>
      </w:r>
      <w:r>
        <w:rPr>
          <w:rStyle w:val="eop"/>
          <w:rFonts w:ascii="Calibri" w:hAnsi="Calibri" w:cs="Calibri"/>
          <w:sz w:val="22"/>
          <w:szCs w:val="22"/>
        </w:rPr>
        <w:t xml:space="preserve">and there is now a risk of over recruitment. The Committee was advised that TS will be providing proposed amendments to conversion rates. </w:t>
      </w:r>
    </w:p>
    <w:p w14:paraId="27E14F90" w14:textId="77777777" w:rsidR="001B482E" w:rsidRDefault="001B482E" w:rsidP="0072039B">
      <w:pPr>
        <w:pStyle w:val="paragraph"/>
        <w:spacing w:before="0" w:beforeAutospacing="0" w:after="0" w:afterAutospacing="0"/>
        <w:ind w:left="720"/>
        <w:textAlignment w:val="baseline"/>
        <w:rPr>
          <w:rStyle w:val="eop"/>
          <w:rFonts w:ascii="Calibri" w:hAnsi="Calibri" w:cs="Calibri"/>
          <w:sz w:val="22"/>
          <w:szCs w:val="22"/>
        </w:rPr>
      </w:pPr>
    </w:p>
    <w:p w14:paraId="09B62161" w14:textId="77777777" w:rsidR="001B482E" w:rsidRPr="001B482E" w:rsidRDefault="001B482E" w:rsidP="0072039B">
      <w:pPr>
        <w:pStyle w:val="paragraph"/>
        <w:spacing w:before="0" w:beforeAutospacing="0" w:after="0" w:afterAutospacing="0"/>
        <w:ind w:left="720"/>
        <w:textAlignment w:val="baseline"/>
        <w:rPr>
          <w:rStyle w:val="eop"/>
          <w:rFonts w:ascii="Calibri" w:hAnsi="Calibri" w:cs="Calibri"/>
          <w:b/>
          <w:sz w:val="22"/>
          <w:szCs w:val="22"/>
        </w:rPr>
      </w:pPr>
      <w:r w:rsidRPr="001B482E">
        <w:rPr>
          <w:rStyle w:val="eop"/>
          <w:rFonts w:ascii="Calibri" w:hAnsi="Calibri" w:cs="Calibri"/>
          <w:b/>
          <w:sz w:val="22"/>
          <w:szCs w:val="22"/>
        </w:rPr>
        <w:t>Action: JS to be invited to Applications and Admissions Review/Update on 6</w:t>
      </w:r>
      <w:r w:rsidRPr="001B482E">
        <w:rPr>
          <w:rStyle w:val="eop"/>
          <w:rFonts w:ascii="Calibri" w:hAnsi="Calibri" w:cs="Calibri"/>
          <w:b/>
          <w:sz w:val="22"/>
          <w:szCs w:val="22"/>
          <w:vertAlign w:val="superscript"/>
        </w:rPr>
        <w:t>th</w:t>
      </w:r>
      <w:r w:rsidRPr="001B482E">
        <w:rPr>
          <w:rStyle w:val="eop"/>
          <w:rFonts w:ascii="Calibri" w:hAnsi="Calibri" w:cs="Calibri"/>
          <w:b/>
          <w:sz w:val="22"/>
          <w:szCs w:val="22"/>
        </w:rPr>
        <w:t xml:space="preserve"> December</w:t>
      </w:r>
      <w:r>
        <w:rPr>
          <w:rStyle w:val="eop"/>
          <w:rFonts w:ascii="Calibri" w:hAnsi="Calibri" w:cs="Calibri"/>
          <w:b/>
          <w:sz w:val="22"/>
          <w:szCs w:val="22"/>
        </w:rPr>
        <w:t xml:space="preserve"> </w:t>
      </w:r>
      <w:r w:rsidRPr="001B482E">
        <w:rPr>
          <w:rStyle w:val="eop"/>
          <w:rFonts w:ascii="Calibri" w:hAnsi="Calibri" w:cs="Calibri"/>
          <w:b/>
          <w:sz w:val="22"/>
          <w:szCs w:val="22"/>
        </w:rPr>
        <w:t>2021.</w:t>
      </w:r>
    </w:p>
    <w:p w14:paraId="2B2B4674" w14:textId="77777777" w:rsidR="002E1DB1" w:rsidRPr="001B482E" w:rsidRDefault="002E1DB1" w:rsidP="0072039B">
      <w:pPr>
        <w:pStyle w:val="paragraph"/>
        <w:spacing w:before="0" w:beforeAutospacing="0" w:after="0" w:afterAutospacing="0"/>
        <w:ind w:left="720"/>
        <w:textAlignment w:val="baseline"/>
        <w:rPr>
          <w:rStyle w:val="eop"/>
          <w:rFonts w:ascii="Calibri" w:hAnsi="Calibri" w:cs="Calibri"/>
          <w:sz w:val="22"/>
          <w:szCs w:val="22"/>
        </w:rPr>
      </w:pPr>
    </w:p>
    <w:p w14:paraId="363A9D2B" w14:textId="77777777" w:rsidR="001B482E" w:rsidRPr="001B482E" w:rsidRDefault="001B482E" w:rsidP="0072039B">
      <w:pPr>
        <w:pStyle w:val="paragraph"/>
        <w:spacing w:before="0" w:beforeAutospacing="0" w:after="0" w:afterAutospacing="0"/>
        <w:ind w:left="720"/>
        <w:textAlignment w:val="baseline"/>
        <w:rPr>
          <w:rStyle w:val="eop"/>
          <w:rFonts w:ascii="Calibri" w:hAnsi="Calibri" w:cs="Calibri"/>
          <w:sz w:val="22"/>
          <w:szCs w:val="22"/>
        </w:rPr>
      </w:pPr>
      <w:r w:rsidRPr="001B482E">
        <w:rPr>
          <w:rStyle w:val="eop"/>
          <w:rFonts w:ascii="Calibri" w:hAnsi="Calibri" w:cs="Calibri"/>
          <w:sz w:val="22"/>
          <w:szCs w:val="22"/>
        </w:rPr>
        <w:t xml:space="preserve">KN informed the group that a decision on conversion rates may not be received until January 2022 which is too late for SEED. </w:t>
      </w:r>
      <w:r>
        <w:rPr>
          <w:rStyle w:val="eop"/>
          <w:rFonts w:ascii="Calibri" w:hAnsi="Calibri" w:cs="Calibri"/>
          <w:sz w:val="22"/>
          <w:szCs w:val="22"/>
        </w:rPr>
        <w:t xml:space="preserve">Further to this, it was suggested </w:t>
      </w:r>
      <w:r>
        <w:rPr>
          <w:rStyle w:val="eop"/>
          <w:rFonts w:ascii="Calibri" w:hAnsi="Calibri" w:cs="Calibri"/>
          <w:sz w:val="22"/>
          <w:szCs w:val="22"/>
        </w:rPr>
        <w:lastRenderedPageBreak/>
        <w:t xml:space="preserve">that particular courses are converted to staged admissions in order to control quality, as long as resource is available in the team. </w:t>
      </w:r>
      <w:r w:rsidR="00DF3A2E">
        <w:rPr>
          <w:rStyle w:val="eop"/>
          <w:rFonts w:ascii="Calibri" w:hAnsi="Calibri" w:cs="Calibri"/>
          <w:sz w:val="22"/>
          <w:szCs w:val="22"/>
        </w:rPr>
        <w:t>EP confirmed that the team are recruiting two posts, including a UG PGCE coordinator on Grade 5</w:t>
      </w:r>
      <w:r>
        <w:rPr>
          <w:rStyle w:val="eop"/>
          <w:rFonts w:ascii="Calibri" w:hAnsi="Calibri" w:cs="Calibri"/>
          <w:sz w:val="22"/>
          <w:szCs w:val="22"/>
        </w:rPr>
        <w:t xml:space="preserve"> </w:t>
      </w:r>
      <w:r w:rsidR="00DF3A2E">
        <w:rPr>
          <w:rStyle w:val="eop"/>
          <w:rFonts w:ascii="Calibri" w:hAnsi="Calibri" w:cs="Calibri"/>
          <w:sz w:val="22"/>
          <w:szCs w:val="22"/>
        </w:rPr>
        <w:t xml:space="preserve">and a Grade 4 PGT post. </w:t>
      </w:r>
    </w:p>
    <w:p w14:paraId="01AC49F9" w14:textId="77777777" w:rsidR="00DF3A2E" w:rsidRDefault="00DF3A2E" w:rsidP="00DF3A2E">
      <w:pPr>
        <w:spacing w:line="259" w:lineRule="auto"/>
        <w:rPr>
          <w:rStyle w:val="eop"/>
          <w:rFonts w:ascii="Calibri" w:hAnsi="Calibri" w:cs="Calibri"/>
          <w:b/>
          <w:sz w:val="22"/>
          <w:szCs w:val="22"/>
        </w:rPr>
      </w:pPr>
    </w:p>
    <w:p w14:paraId="499E96A5" w14:textId="77777777" w:rsidR="00B93FF2" w:rsidRDefault="00DF3A2E" w:rsidP="00DF3A2E">
      <w:pPr>
        <w:spacing w:after="160" w:line="259" w:lineRule="auto"/>
        <w:ind w:firstLine="720"/>
        <w:rPr>
          <w:rStyle w:val="eop"/>
          <w:rFonts w:ascii="Calibri" w:hAnsi="Calibri" w:cs="Calibri"/>
          <w:b/>
          <w:sz w:val="22"/>
          <w:szCs w:val="22"/>
        </w:rPr>
      </w:pPr>
      <w:r w:rsidRPr="001B482E">
        <w:rPr>
          <w:rStyle w:val="eop"/>
          <w:rFonts w:ascii="Calibri" w:hAnsi="Calibri" w:cs="Calibri"/>
          <w:b/>
          <w:sz w:val="22"/>
          <w:szCs w:val="22"/>
        </w:rPr>
        <w:t xml:space="preserve">Action: </w:t>
      </w:r>
      <w:r>
        <w:rPr>
          <w:rStyle w:val="eop"/>
          <w:rFonts w:ascii="Calibri" w:hAnsi="Calibri" w:cs="Calibri"/>
          <w:b/>
          <w:sz w:val="22"/>
          <w:szCs w:val="22"/>
        </w:rPr>
        <w:t xml:space="preserve">ME to request interim conversion rates from TS before final rates in January. </w:t>
      </w:r>
    </w:p>
    <w:p w14:paraId="640612D4" w14:textId="77777777" w:rsidR="0099276E" w:rsidRDefault="00DF3A2E" w:rsidP="00DF3A2E">
      <w:pPr>
        <w:spacing w:after="160" w:line="259" w:lineRule="auto"/>
        <w:ind w:left="720"/>
        <w:rPr>
          <w:rStyle w:val="eop"/>
          <w:rFonts w:ascii="Calibri" w:hAnsi="Calibri" w:cs="Calibri"/>
          <w:sz w:val="22"/>
          <w:szCs w:val="22"/>
        </w:rPr>
      </w:pPr>
      <w:r>
        <w:rPr>
          <w:rStyle w:val="eop"/>
          <w:rFonts w:ascii="Calibri" w:hAnsi="Calibri" w:cs="Calibri"/>
          <w:sz w:val="22"/>
          <w:szCs w:val="22"/>
        </w:rPr>
        <w:t>Jonny Huck (JH) reminded HoDs</w:t>
      </w:r>
      <w:r w:rsidRPr="00DF3A2E">
        <w:rPr>
          <w:rStyle w:val="eop"/>
          <w:rFonts w:ascii="Calibri" w:hAnsi="Calibri" w:cs="Calibri"/>
          <w:sz w:val="22"/>
          <w:szCs w:val="22"/>
        </w:rPr>
        <w:t xml:space="preserve"> to complete the Athena Swan pulse survey, the Harassment and Discrimination policy </w:t>
      </w:r>
      <w:r>
        <w:rPr>
          <w:rStyle w:val="eop"/>
          <w:rFonts w:ascii="Calibri" w:hAnsi="Calibri" w:cs="Calibri"/>
          <w:sz w:val="22"/>
          <w:szCs w:val="22"/>
        </w:rPr>
        <w:t>needs feedback</w:t>
      </w:r>
      <w:r w:rsidRPr="00DF3A2E">
        <w:rPr>
          <w:rStyle w:val="eop"/>
          <w:rFonts w:ascii="Calibri" w:hAnsi="Calibri" w:cs="Calibri"/>
          <w:sz w:val="22"/>
          <w:szCs w:val="22"/>
        </w:rPr>
        <w:t xml:space="preserve"> and JH or Laura Winter (LW) need to be advised if any new roles are being recruited for.</w:t>
      </w:r>
      <w:r>
        <w:rPr>
          <w:rStyle w:val="eop"/>
          <w:rFonts w:ascii="Calibri" w:hAnsi="Calibri" w:cs="Calibri"/>
          <w:sz w:val="22"/>
          <w:szCs w:val="22"/>
        </w:rPr>
        <w:t xml:space="preserve"> School Office currently provide this routinely.</w:t>
      </w:r>
      <w:r w:rsidRPr="00DF3A2E">
        <w:rPr>
          <w:rStyle w:val="eop"/>
          <w:rFonts w:ascii="Calibri" w:hAnsi="Calibri" w:cs="Calibri"/>
          <w:sz w:val="22"/>
          <w:szCs w:val="22"/>
        </w:rPr>
        <w:t xml:space="preserve"> </w:t>
      </w:r>
      <w:r>
        <w:rPr>
          <w:rStyle w:val="eop"/>
          <w:rFonts w:ascii="Calibri" w:hAnsi="Calibri" w:cs="Calibri"/>
          <w:sz w:val="22"/>
          <w:szCs w:val="22"/>
        </w:rPr>
        <w:t>JS and EP were requested to provide information on the EDI process for this academic year to JH.</w:t>
      </w:r>
    </w:p>
    <w:p w14:paraId="580D4C85" w14:textId="77777777" w:rsidR="00DF3A2E" w:rsidRDefault="0099276E" w:rsidP="0099276E">
      <w:pPr>
        <w:spacing w:line="259" w:lineRule="auto"/>
        <w:ind w:left="720"/>
        <w:rPr>
          <w:rStyle w:val="eop"/>
          <w:rFonts w:ascii="Calibri" w:hAnsi="Calibri" w:cs="Calibri"/>
          <w:sz w:val="22"/>
          <w:szCs w:val="22"/>
        </w:rPr>
      </w:pPr>
      <w:r>
        <w:rPr>
          <w:rStyle w:val="eop"/>
          <w:rFonts w:ascii="Calibri" w:hAnsi="Calibri" w:cs="Calibri"/>
          <w:sz w:val="22"/>
          <w:szCs w:val="22"/>
        </w:rPr>
        <w:t xml:space="preserve">SL flagged that the new intent to apply form has gone live in research. The research centre report has been submitted and KN was advised to provide feedback on this, due to the large amount of GDI colleagues listed. </w:t>
      </w:r>
      <w:r w:rsidR="00DF3A2E">
        <w:rPr>
          <w:rStyle w:val="eop"/>
          <w:rFonts w:ascii="Calibri" w:hAnsi="Calibri" w:cs="Calibri"/>
          <w:sz w:val="22"/>
          <w:szCs w:val="22"/>
        </w:rPr>
        <w:t xml:space="preserve"> </w:t>
      </w:r>
    </w:p>
    <w:p w14:paraId="113D6DAD" w14:textId="77777777" w:rsidR="0099276E" w:rsidRPr="00DF3A2E" w:rsidRDefault="0099276E" w:rsidP="0099276E">
      <w:pPr>
        <w:spacing w:line="259" w:lineRule="auto"/>
        <w:ind w:left="720"/>
      </w:pPr>
      <w:r>
        <w:rPr>
          <w:rStyle w:val="eop"/>
          <w:rFonts w:ascii="Calibri" w:hAnsi="Calibri" w:cs="Calibri"/>
          <w:sz w:val="22"/>
          <w:szCs w:val="22"/>
        </w:rPr>
        <w:t xml:space="preserve">SL thanked KH and Louise Gorton (LG) for their </w:t>
      </w:r>
      <w:r w:rsidR="00D37F03">
        <w:rPr>
          <w:rStyle w:val="eop"/>
          <w:rFonts w:ascii="Calibri" w:hAnsi="Calibri" w:cs="Calibri"/>
          <w:sz w:val="22"/>
          <w:szCs w:val="22"/>
        </w:rPr>
        <w:t>prompt responses</w:t>
      </w:r>
      <w:r>
        <w:rPr>
          <w:rStyle w:val="eop"/>
          <w:rFonts w:ascii="Calibri" w:hAnsi="Calibri" w:cs="Calibri"/>
          <w:sz w:val="22"/>
          <w:szCs w:val="22"/>
        </w:rPr>
        <w:t xml:space="preserve"> on future dams. Luke Postlethwaite was also thanked for his support.</w:t>
      </w:r>
    </w:p>
    <w:p w14:paraId="7CA533C6" w14:textId="77777777" w:rsidR="0069606D" w:rsidRDefault="006F0AD1" w:rsidP="00B93FF2">
      <w:pPr>
        <w:spacing w:after="160" w:line="259" w:lineRule="auto"/>
      </w:pPr>
    </w:p>
    <w:sectPr w:rsidR="0069606D" w:rsidSect="000642A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CF1"/>
    <w:multiLevelType w:val="multilevel"/>
    <w:tmpl w:val="839EC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840AA"/>
    <w:multiLevelType w:val="multilevel"/>
    <w:tmpl w:val="FCEC88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10982"/>
    <w:multiLevelType w:val="multilevel"/>
    <w:tmpl w:val="D256DE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81C8A"/>
    <w:multiLevelType w:val="hybridMultilevel"/>
    <w:tmpl w:val="458A1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C05E0"/>
    <w:multiLevelType w:val="multilevel"/>
    <w:tmpl w:val="1136C9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23528F"/>
    <w:multiLevelType w:val="hybridMultilevel"/>
    <w:tmpl w:val="04323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EA54D6"/>
    <w:multiLevelType w:val="multilevel"/>
    <w:tmpl w:val="BA9C7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71898"/>
    <w:multiLevelType w:val="multilevel"/>
    <w:tmpl w:val="8026BA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25854"/>
    <w:multiLevelType w:val="hybridMultilevel"/>
    <w:tmpl w:val="9078AE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E3323"/>
    <w:multiLevelType w:val="hybridMultilevel"/>
    <w:tmpl w:val="2848C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4E2127"/>
    <w:multiLevelType w:val="hybridMultilevel"/>
    <w:tmpl w:val="282465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6F78B8"/>
    <w:multiLevelType w:val="multilevel"/>
    <w:tmpl w:val="064024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F1FCA"/>
    <w:multiLevelType w:val="multilevel"/>
    <w:tmpl w:val="5FC68F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B20685"/>
    <w:multiLevelType w:val="multilevel"/>
    <w:tmpl w:val="7458F1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D37F93"/>
    <w:multiLevelType w:val="hybridMultilevel"/>
    <w:tmpl w:val="F7D0B2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117EA5"/>
    <w:multiLevelType w:val="hybridMultilevel"/>
    <w:tmpl w:val="93268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6B563E"/>
    <w:multiLevelType w:val="multilevel"/>
    <w:tmpl w:val="C76ABA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4B97817"/>
    <w:multiLevelType w:val="hybridMultilevel"/>
    <w:tmpl w:val="02A4C44C"/>
    <w:lvl w:ilvl="0" w:tplc="28D251B4">
      <w:start w:val="1"/>
      <w:numFmt w:val="decimal"/>
      <w:lvlText w:val="%1"/>
      <w:lvlJc w:val="left"/>
      <w:pPr>
        <w:ind w:left="720" w:hanging="360"/>
      </w:pPr>
      <w:rPr>
        <w:rFonts w:hint="default"/>
        <w:b/>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200A68"/>
    <w:multiLevelType w:val="multilevel"/>
    <w:tmpl w:val="B66821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CB43B5"/>
    <w:multiLevelType w:val="hybridMultilevel"/>
    <w:tmpl w:val="088AFA34"/>
    <w:lvl w:ilvl="0" w:tplc="5618526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C6294"/>
    <w:multiLevelType w:val="multilevel"/>
    <w:tmpl w:val="162E38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8F736C"/>
    <w:multiLevelType w:val="multilevel"/>
    <w:tmpl w:val="9FE23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23A6B83"/>
    <w:multiLevelType w:val="hybridMultilevel"/>
    <w:tmpl w:val="D3FC0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D27A6F"/>
    <w:multiLevelType w:val="multilevel"/>
    <w:tmpl w:val="7CE856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E2046C"/>
    <w:multiLevelType w:val="multilevel"/>
    <w:tmpl w:val="890E5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BA72AF"/>
    <w:multiLevelType w:val="multilevel"/>
    <w:tmpl w:val="0276A9F8"/>
    <w:lvl w:ilvl="0">
      <w:start w:val="2"/>
      <w:numFmt w:val="decimal"/>
      <w:lvlText w:val="%1."/>
      <w:lvlJc w:val="left"/>
      <w:pPr>
        <w:tabs>
          <w:tab w:val="num" w:pos="300"/>
        </w:tabs>
        <w:ind w:left="300" w:hanging="360"/>
      </w:pPr>
    </w:lvl>
    <w:lvl w:ilvl="1" w:tentative="1">
      <w:start w:val="1"/>
      <w:numFmt w:val="decimal"/>
      <w:lvlText w:val="%2."/>
      <w:lvlJc w:val="left"/>
      <w:pPr>
        <w:tabs>
          <w:tab w:val="num" w:pos="1020"/>
        </w:tabs>
        <w:ind w:left="1020" w:hanging="360"/>
      </w:pPr>
    </w:lvl>
    <w:lvl w:ilvl="2" w:tentative="1">
      <w:start w:val="1"/>
      <w:numFmt w:val="decimal"/>
      <w:lvlText w:val="%3."/>
      <w:lvlJc w:val="left"/>
      <w:pPr>
        <w:tabs>
          <w:tab w:val="num" w:pos="1740"/>
        </w:tabs>
        <w:ind w:left="1740" w:hanging="360"/>
      </w:pPr>
    </w:lvl>
    <w:lvl w:ilvl="3" w:tentative="1">
      <w:start w:val="1"/>
      <w:numFmt w:val="decimal"/>
      <w:lvlText w:val="%4."/>
      <w:lvlJc w:val="left"/>
      <w:pPr>
        <w:tabs>
          <w:tab w:val="num" w:pos="2460"/>
        </w:tabs>
        <w:ind w:left="2460" w:hanging="360"/>
      </w:pPr>
    </w:lvl>
    <w:lvl w:ilvl="4" w:tentative="1">
      <w:start w:val="1"/>
      <w:numFmt w:val="decimal"/>
      <w:lvlText w:val="%5."/>
      <w:lvlJc w:val="left"/>
      <w:pPr>
        <w:tabs>
          <w:tab w:val="num" w:pos="3180"/>
        </w:tabs>
        <w:ind w:left="3180" w:hanging="360"/>
      </w:pPr>
    </w:lvl>
    <w:lvl w:ilvl="5" w:tentative="1">
      <w:start w:val="1"/>
      <w:numFmt w:val="decimal"/>
      <w:lvlText w:val="%6."/>
      <w:lvlJc w:val="left"/>
      <w:pPr>
        <w:tabs>
          <w:tab w:val="num" w:pos="3900"/>
        </w:tabs>
        <w:ind w:left="3900" w:hanging="360"/>
      </w:pPr>
    </w:lvl>
    <w:lvl w:ilvl="6" w:tentative="1">
      <w:start w:val="1"/>
      <w:numFmt w:val="decimal"/>
      <w:lvlText w:val="%7."/>
      <w:lvlJc w:val="left"/>
      <w:pPr>
        <w:tabs>
          <w:tab w:val="num" w:pos="4620"/>
        </w:tabs>
        <w:ind w:left="4620" w:hanging="360"/>
      </w:pPr>
    </w:lvl>
    <w:lvl w:ilvl="7" w:tentative="1">
      <w:start w:val="1"/>
      <w:numFmt w:val="decimal"/>
      <w:lvlText w:val="%8."/>
      <w:lvlJc w:val="left"/>
      <w:pPr>
        <w:tabs>
          <w:tab w:val="num" w:pos="5340"/>
        </w:tabs>
        <w:ind w:left="5340" w:hanging="360"/>
      </w:pPr>
    </w:lvl>
    <w:lvl w:ilvl="8" w:tentative="1">
      <w:start w:val="1"/>
      <w:numFmt w:val="decimal"/>
      <w:lvlText w:val="%9."/>
      <w:lvlJc w:val="left"/>
      <w:pPr>
        <w:tabs>
          <w:tab w:val="num" w:pos="6060"/>
        </w:tabs>
        <w:ind w:left="6060" w:hanging="360"/>
      </w:pPr>
    </w:lvl>
  </w:abstractNum>
  <w:num w:numId="1">
    <w:abstractNumId w:val="17"/>
  </w:num>
  <w:num w:numId="2">
    <w:abstractNumId w:val="25"/>
  </w:num>
  <w:num w:numId="3">
    <w:abstractNumId w:val="2"/>
  </w:num>
  <w:num w:numId="4">
    <w:abstractNumId w:val="24"/>
  </w:num>
  <w:num w:numId="5">
    <w:abstractNumId w:val="6"/>
  </w:num>
  <w:num w:numId="6">
    <w:abstractNumId w:val="4"/>
  </w:num>
  <w:num w:numId="7">
    <w:abstractNumId w:val="16"/>
  </w:num>
  <w:num w:numId="8">
    <w:abstractNumId w:val="13"/>
  </w:num>
  <w:num w:numId="9">
    <w:abstractNumId w:val="11"/>
  </w:num>
  <w:num w:numId="10">
    <w:abstractNumId w:val="21"/>
  </w:num>
  <w:num w:numId="11">
    <w:abstractNumId w:val="12"/>
  </w:num>
  <w:num w:numId="12">
    <w:abstractNumId w:val="20"/>
  </w:num>
  <w:num w:numId="13">
    <w:abstractNumId w:val="0"/>
  </w:num>
  <w:num w:numId="14">
    <w:abstractNumId w:val="18"/>
  </w:num>
  <w:num w:numId="15">
    <w:abstractNumId w:val="1"/>
  </w:num>
  <w:num w:numId="16">
    <w:abstractNumId w:val="7"/>
  </w:num>
  <w:num w:numId="17">
    <w:abstractNumId w:val="23"/>
  </w:num>
  <w:num w:numId="18">
    <w:abstractNumId w:val="8"/>
  </w:num>
  <w:num w:numId="19">
    <w:abstractNumId w:val="19"/>
  </w:num>
  <w:num w:numId="20">
    <w:abstractNumId w:val="5"/>
  </w:num>
  <w:num w:numId="21">
    <w:abstractNumId w:val="22"/>
  </w:num>
  <w:num w:numId="22">
    <w:abstractNumId w:val="5"/>
  </w:num>
  <w:num w:numId="23">
    <w:abstractNumId w:val="15"/>
  </w:num>
  <w:num w:numId="24">
    <w:abstractNumId w:val="14"/>
  </w:num>
  <w:num w:numId="25">
    <w:abstractNumId w:val="9"/>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B1"/>
    <w:rsid w:val="00016010"/>
    <w:rsid w:val="00026431"/>
    <w:rsid w:val="00036AD2"/>
    <w:rsid w:val="000513E1"/>
    <w:rsid w:val="000642AD"/>
    <w:rsid w:val="00083CC1"/>
    <w:rsid w:val="000E4BB4"/>
    <w:rsid w:val="000E7103"/>
    <w:rsid w:val="000F12DE"/>
    <w:rsid w:val="0014654D"/>
    <w:rsid w:val="00176CB1"/>
    <w:rsid w:val="001B482E"/>
    <w:rsid w:val="001F53D4"/>
    <w:rsid w:val="00215840"/>
    <w:rsid w:val="00220792"/>
    <w:rsid w:val="00220E0F"/>
    <w:rsid w:val="002578DF"/>
    <w:rsid w:val="00282401"/>
    <w:rsid w:val="002E1DB1"/>
    <w:rsid w:val="0030704F"/>
    <w:rsid w:val="003071C3"/>
    <w:rsid w:val="00364E42"/>
    <w:rsid w:val="00370C80"/>
    <w:rsid w:val="003811F9"/>
    <w:rsid w:val="003D219F"/>
    <w:rsid w:val="0040704C"/>
    <w:rsid w:val="00456EA7"/>
    <w:rsid w:val="005226A9"/>
    <w:rsid w:val="0052365D"/>
    <w:rsid w:val="0053428C"/>
    <w:rsid w:val="0053470F"/>
    <w:rsid w:val="005532FB"/>
    <w:rsid w:val="00575187"/>
    <w:rsid w:val="005A4FC9"/>
    <w:rsid w:val="005C0B28"/>
    <w:rsid w:val="005C786F"/>
    <w:rsid w:val="005D39D3"/>
    <w:rsid w:val="006261B4"/>
    <w:rsid w:val="00626648"/>
    <w:rsid w:val="00637ED5"/>
    <w:rsid w:val="00661874"/>
    <w:rsid w:val="006E0C96"/>
    <w:rsid w:val="006E3646"/>
    <w:rsid w:val="006F0AD1"/>
    <w:rsid w:val="007160DA"/>
    <w:rsid w:val="0072039B"/>
    <w:rsid w:val="00764177"/>
    <w:rsid w:val="0076564D"/>
    <w:rsid w:val="0078461D"/>
    <w:rsid w:val="007A1F8E"/>
    <w:rsid w:val="007B64AD"/>
    <w:rsid w:val="007B759A"/>
    <w:rsid w:val="007E2722"/>
    <w:rsid w:val="0080544F"/>
    <w:rsid w:val="00843DAE"/>
    <w:rsid w:val="00870C15"/>
    <w:rsid w:val="008C6848"/>
    <w:rsid w:val="008D25C0"/>
    <w:rsid w:val="008F450F"/>
    <w:rsid w:val="0090559C"/>
    <w:rsid w:val="00932DE6"/>
    <w:rsid w:val="0095799C"/>
    <w:rsid w:val="0099276E"/>
    <w:rsid w:val="009C78B6"/>
    <w:rsid w:val="009F418D"/>
    <w:rsid w:val="00A14CB6"/>
    <w:rsid w:val="00AA7C8E"/>
    <w:rsid w:val="00AB04DE"/>
    <w:rsid w:val="00AB06A5"/>
    <w:rsid w:val="00AE58CB"/>
    <w:rsid w:val="00B7332B"/>
    <w:rsid w:val="00B93FF2"/>
    <w:rsid w:val="00BF77F2"/>
    <w:rsid w:val="00C87D45"/>
    <w:rsid w:val="00C96264"/>
    <w:rsid w:val="00CD41DF"/>
    <w:rsid w:val="00CF5506"/>
    <w:rsid w:val="00D01E7F"/>
    <w:rsid w:val="00D37F03"/>
    <w:rsid w:val="00D47A73"/>
    <w:rsid w:val="00D64239"/>
    <w:rsid w:val="00D76CD6"/>
    <w:rsid w:val="00DF3A2E"/>
    <w:rsid w:val="00E06CBA"/>
    <w:rsid w:val="00E2143F"/>
    <w:rsid w:val="00E52125"/>
    <w:rsid w:val="00E56C3A"/>
    <w:rsid w:val="00E907E2"/>
    <w:rsid w:val="00E961C1"/>
    <w:rsid w:val="00EC24C8"/>
    <w:rsid w:val="00ED39ED"/>
    <w:rsid w:val="00F026BB"/>
    <w:rsid w:val="00F41535"/>
    <w:rsid w:val="00F60B44"/>
    <w:rsid w:val="00FE15B8"/>
    <w:rsid w:val="00FF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3A22"/>
  <w15:chartTrackingRefBased/>
  <w15:docId w15:val="{F5C95C10-895C-48EB-BD80-9F794A81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C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6CB1"/>
    <w:pPr>
      <w:spacing w:before="100" w:beforeAutospacing="1" w:after="100" w:afterAutospacing="1"/>
    </w:pPr>
    <w:rPr>
      <w:lang w:eastAsia="en-GB"/>
    </w:rPr>
  </w:style>
  <w:style w:type="character" w:customStyle="1" w:styleId="normaltextrun">
    <w:name w:val="normaltextrun"/>
    <w:basedOn w:val="DefaultParagraphFont"/>
    <w:rsid w:val="00176CB1"/>
  </w:style>
  <w:style w:type="character" w:customStyle="1" w:styleId="eop">
    <w:name w:val="eop"/>
    <w:basedOn w:val="DefaultParagraphFont"/>
    <w:rsid w:val="00176CB1"/>
  </w:style>
  <w:style w:type="paragraph" w:styleId="ListParagraph">
    <w:name w:val="List Paragraph"/>
    <w:basedOn w:val="Normal"/>
    <w:uiPriority w:val="34"/>
    <w:qFormat/>
    <w:rsid w:val="00176CB1"/>
    <w:pPr>
      <w:ind w:left="720"/>
      <w:contextualSpacing/>
    </w:pPr>
  </w:style>
  <w:style w:type="table" w:styleId="TableGrid">
    <w:name w:val="Table Grid"/>
    <w:basedOn w:val="TableNormal"/>
    <w:uiPriority w:val="39"/>
    <w:rsid w:val="005D3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3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3466">
      <w:bodyDiv w:val="1"/>
      <w:marLeft w:val="0"/>
      <w:marRight w:val="0"/>
      <w:marTop w:val="0"/>
      <w:marBottom w:val="0"/>
      <w:divBdr>
        <w:top w:val="none" w:sz="0" w:space="0" w:color="auto"/>
        <w:left w:val="none" w:sz="0" w:space="0" w:color="auto"/>
        <w:bottom w:val="none" w:sz="0" w:space="0" w:color="auto"/>
        <w:right w:val="none" w:sz="0" w:space="0" w:color="auto"/>
      </w:divBdr>
    </w:div>
    <w:div w:id="1961450624">
      <w:bodyDiv w:val="1"/>
      <w:marLeft w:val="0"/>
      <w:marRight w:val="0"/>
      <w:marTop w:val="0"/>
      <w:marBottom w:val="0"/>
      <w:divBdr>
        <w:top w:val="none" w:sz="0" w:space="0" w:color="auto"/>
        <w:left w:val="none" w:sz="0" w:space="0" w:color="auto"/>
        <w:bottom w:val="none" w:sz="0" w:space="0" w:color="auto"/>
        <w:right w:val="none" w:sz="0" w:space="0" w:color="auto"/>
      </w:divBdr>
      <w:divsChild>
        <w:div w:id="98455637">
          <w:marLeft w:val="0"/>
          <w:marRight w:val="0"/>
          <w:marTop w:val="0"/>
          <w:marBottom w:val="0"/>
          <w:divBdr>
            <w:top w:val="none" w:sz="0" w:space="0" w:color="auto"/>
            <w:left w:val="none" w:sz="0" w:space="0" w:color="auto"/>
            <w:bottom w:val="none" w:sz="0" w:space="0" w:color="auto"/>
            <w:right w:val="none" w:sz="0" w:space="0" w:color="auto"/>
          </w:divBdr>
        </w:div>
        <w:div w:id="1645622883">
          <w:marLeft w:val="0"/>
          <w:marRight w:val="0"/>
          <w:marTop w:val="0"/>
          <w:marBottom w:val="0"/>
          <w:divBdr>
            <w:top w:val="none" w:sz="0" w:space="0" w:color="auto"/>
            <w:left w:val="none" w:sz="0" w:space="0" w:color="auto"/>
            <w:bottom w:val="none" w:sz="0" w:space="0" w:color="auto"/>
            <w:right w:val="none" w:sz="0" w:space="0" w:color="auto"/>
          </w:divBdr>
        </w:div>
        <w:div w:id="1855194215">
          <w:marLeft w:val="0"/>
          <w:marRight w:val="0"/>
          <w:marTop w:val="0"/>
          <w:marBottom w:val="0"/>
          <w:divBdr>
            <w:top w:val="none" w:sz="0" w:space="0" w:color="auto"/>
            <w:left w:val="none" w:sz="0" w:space="0" w:color="auto"/>
            <w:bottom w:val="none" w:sz="0" w:space="0" w:color="auto"/>
            <w:right w:val="none" w:sz="0" w:space="0" w:color="auto"/>
          </w:divBdr>
        </w:div>
        <w:div w:id="1879118669">
          <w:marLeft w:val="0"/>
          <w:marRight w:val="0"/>
          <w:marTop w:val="0"/>
          <w:marBottom w:val="0"/>
          <w:divBdr>
            <w:top w:val="none" w:sz="0" w:space="0" w:color="auto"/>
            <w:left w:val="none" w:sz="0" w:space="0" w:color="auto"/>
            <w:bottom w:val="none" w:sz="0" w:space="0" w:color="auto"/>
            <w:right w:val="none" w:sz="0" w:space="0" w:color="auto"/>
          </w:divBdr>
        </w:div>
        <w:div w:id="467430488">
          <w:marLeft w:val="0"/>
          <w:marRight w:val="0"/>
          <w:marTop w:val="0"/>
          <w:marBottom w:val="0"/>
          <w:divBdr>
            <w:top w:val="none" w:sz="0" w:space="0" w:color="auto"/>
            <w:left w:val="none" w:sz="0" w:space="0" w:color="auto"/>
            <w:bottom w:val="none" w:sz="0" w:space="0" w:color="auto"/>
            <w:right w:val="none" w:sz="0" w:space="0" w:color="auto"/>
          </w:divBdr>
        </w:div>
        <w:div w:id="246958246">
          <w:marLeft w:val="0"/>
          <w:marRight w:val="0"/>
          <w:marTop w:val="0"/>
          <w:marBottom w:val="0"/>
          <w:divBdr>
            <w:top w:val="none" w:sz="0" w:space="0" w:color="auto"/>
            <w:left w:val="none" w:sz="0" w:space="0" w:color="auto"/>
            <w:bottom w:val="none" w:sz="0" w:space="0" w:color="auto"/>
            <w:right w:val="none" w:sz="0" w:space="0" w:color="auto"/>
          </w:divBdr>
        </w:div>
        <w:div w:id="483162414">
          <w:marLeft w:val="0"/>
          <w:marRight w:val="0"/>
          <w:marTop w:val="0"/>
          <w:marBottom w:val="0"/>
          <w:divBdr>
            <w:top w:val="none" w:sz="0" w:space="0" w:color="auto"/>
            <w:left w:val="none" w:sz="0" w:space="0" w:color="auto"/>
            <w:bottom w:val="none" w:sz="0" w:space="0" w:color="auto"/>
            <w:right w:val="none" w:sz="0" w:space="0" w:color="auto"/>
          </w:divBdr>
        </w:div>
        <w:div w:id="1127314696">
          <w:marLeft w:val="0"/>
          <w:marRight w:val="0"/>
          <w:marTop w:val="0"/>
          <w:marBottom w:val="0"/>
          <w:divBdr>
            <w:top w:val="none" w:sz="0" w:space="0" w:color="auto"/>
            <w:left w:val="none" w:sz="0" w:space="0" w:color="auto"/>
            <w:bottom w:val="none" w:sz="0" w:space="0" w:color="auto"/>
            <w:right w:val="none" w:sz="0" w:space="0" w:color="auto"/>
          </w:divBdr>
        </w:div>
        <w:div w:id="1999184493">
          <w:marLeft w:val="0"/>
          <w:marRight w:val="0"/>
          <w:marTop w:val="0"/>
          <w:marBottom w:val="0"/>
          <w:divBdr>
            <w:top w:val="none" w:sz="0" w:space="0" w:color="auto"/>
            <w:left w:val="none" w:sz="0" w:space="0" w:color="auto"/>
            <w:bottom w:val="none" w:sz="0" w:space="0" w:color="auto"/>
            <w:right w:val="none" w:sz="0" w:space="0" w:color="auto"/>
          </w:divBdr>
        </w:div>
        <w:div w:id="1879656449">
          <w:marLeft w:val="0"/>
          <w:marRight w:val="0"/>
          <w:marTop w:val="0"/>
          <w:marBottom w:val="0"/>
          <w:divBdr>
            <w:top w:val="none" w:sz="0" w:space="0" w:color="auto"/>
            <w:left w:val="none" w:sz="0" w:space="0" w:color="auto"/>
            <w:bottom w:val="none" w:sz="0" w:space="0" w:color="auto"/>
            <w:right w:val="none" w:sz="0" w:space="0" w:color="auto"/>
          </w:divBdr>
        </w:div>
        <w:div w:id="1537620707">
          <w:marLeft w:val="0"/>
          <w:marRight w:val="0"/>
          <w:marTop w:val="0"/>
          <w:marBottom w:val="0"/>
          <w:divBdr>
            <w:top w:val="none" w:sz="0" w:space="0" w:color="auto"/>
            <w:left w:val="none" w:sz="0" w:space="0" w:color="auto"/>
            <w:bottom w:val="none" w:sz="0" w:space="0" w:color="auto"/>
            <w:right w:val="none" w:sz="0" w:space="0" w:color="auto"/>
          </w:divBdr>
        </w:div>
        <w:div w:id="362631913">
          <w:marLeft w:val="0"/>
          <w:marRight w:val="0"/>
          <w:marTop w:val="0"/>
          <w:marBottom w:val="0"/>
          <w:divBdr>
            <w:top w:val="none" w:sz="0" w:space="0" w:color="auto"/>
            <w:left w:val="none" w:sz="0" w:space="0" w:color="auto"/>
            <w:bottom w:val="none" w:sz="0" w:space="0" w:color="auto"/>
            <w:right w:val="none" w:sz="0" w:space="0" w:color="auto"/>
          </w:divBdr>
        </w:div>
        <w:div w:id="74474778">
          <w:marLeft w:val="0"/>
          <w:marRight w:val="0"/>
          <w:marTop w:val="0"/>
          <w:marBottom w:val="0"/>
          <w:divBdr>
            <w:top w:val="none" w:sz="0" w:space="0" w:color="auto"/>
            <w:left w:val="none" w:sz="0" w:space="0" w:color="auto"/>
            <w:bottom w:val="none" w:sz="0" w:space="0" w:color="auto"/>
            <w:right w:val="none" w:sz="0" w:space="0" w:color="auto"/>
          </w:divBdr>
        </w:div>
        <w:div w:id="1072967659">
          <w:marLeft w:val="0"/>
          <w:marRight w:val="0"/>
          <w:marTop w:val="0"/>
          <w:marBottom w:val="0"/>
          <w:divBdr>
            <w:top w:val="none" w:sz="0" w:space="0" w:color="auto"/>
            <w:left w:val="none" w:sz="0" w:space="0" w:color="auto"/>
            <w:bottom w:val="none" w:sz="0" w:space="0" w:color="auto"/>
            <w:right w:val="none" w:sz="0" w:space="0" w:color="auto"/>
          </w:divBdr>
        </w:div>
        <w:div w:id="1767459567">
          <w:marLeft w:val="0"/>
          <w:marRight w:val="0"/>
          <w:marTop w:val="0"/>
          <w:marBottom w:val="0"/>
          <w:divBdr>
            <w:top w:val="none" w:sz="0" w:space="0" w:color="auto"/>
            <w:left w:val="none" w:sz="0" w:space="0" w:color="auto"/>
            <w:bottom w:val="none" w:sz="0" w:space="0" w:color="auto"/>
            <w:right w:val="none" w:sz="0" w:space="0" w:color="auto"/>
          </w:divBdr>
        </w:div>
        <w:div w:id="284044230">
          <w:marLeft w:val="0"/>
          <w:marRight w:val="0"/>
          <w:marTop w:val="0"/>
          <w:marBottom w:val="0"/>
          <w:divBdr>
            <w:top w:val="none" w:sz="0" w:space="0" w:color="auto"/>
            <w:left w:val="none" w:sz="0" w:space="0" w:color="auto"/>
            <w:bottom w:val="none" w:sz="0" w:space="0" w:color="auto"/>
            <w:right w:val="none" w:sz="0" w:space="0" w:color="auto"/>
          </w:divBdr>
        </w:div>
        <w:div w:id="1922451057">
          <w:marLeft w:val="0"/>
          <w:marRight w:val="0"/>
          <w:marTop w:val="0"/>
          <w:marBottom w:val="0"/>
          <w:divBdr>
            <w:top w:val="none" w:sz="0" w:space="0" w:color="auto"/>
            <w:left w:val="none" w:sz="0" w:space="0" w:color="auto"/>
            <w:bottom w:val="none" w:sz="0" w:space="0" w:color="auto"/>
            <w:right w:val="none" w:sz="0" w:space="0" w:color="auto"/>
          </w:divBdr>
        </w:div>
        <w:div w:id="295261622">
          <w:marLeft w:val="0"/>
          <w:marRight w:val="0"/>
          <w:marTop w:val="0"/>
          <w:marBottom w:val="0"/>
          <w:divBdr>
            <w:top w:val="none" w:sz="0" w:space="0" w:color="auto"/>
            <w:left w:val="none" w:sz="0" w:space="0" w:color="auto"/>
            <w:bottom w:val="none" w:sz="0" w:space="0" w:color="auto"/>
            <w:right w:val="none" w:sz="0" w:space="0" w:color="auto"/>
          </w:divBdr>
        </w:div>
        <w:div w:id="1115253456">
          <w:marLeft w:val="0"/>
          <w:marRight w:val="0"/>
          <w:marTop w:val="0"/>
          <w:marBottom w:val="0"/>
          <w:divBdr>
            <w:top w:val="none" w:sz="0" w:space="0" w:color="auto"/>
            <w:left w:val="none" w:sz="0" w:space="0" w:color="auto"/>
            <w:bottom w:val="none" w:sz="0" w:space="0" w:color="auto"/>
            <w:right w:val="none" w:sz="0" w:space="0" w:color="auto"/>
          </w:divBdr>
        </w:div>
        <w:div w:id="1837920157">
          <w:marLeft w:val="0"/>
          <w:marRight w:val="0"/>
          <w:marTop w:val="0"/>
          <w:marBottom w:val="0"/>
          <w:divBdr>
            <w:top w:val="none" w:sz="0" w:space="0" w:color="auto"/>
            <w:left w:val="none" w:sz="0" w:space="0" w:color="auto"/>
            <w:bottom w:val="none" w:sz="0" w:space="0" w:color="auto"/>
            <w:right w:val="none" w:sz="0" w:space="0" w:color="auto"/>
          </w:divBdr>
        </w:div>
        <w:div w:id="1964000291">
          <w:marLeft w:val="0"/>
          <w:marRight w:val="0"/>
          <w:marTop w:val="0"/>
          <w:marBottom w:val="0"/>
          <w:divBdr>
            <w:top w:val="none" w:sz="0" w:space="0" w:color="auto"/>
            <w:left w:val="none" w:sz="0" w:space="0" w:color="auto"/>
            <w:bottom w:val="none" w:sz="0" w:space="0" w:color="auto"/>
            <w:right w:val="none" w:sz="0" w:space="0" w:color="auto"/>
          </w:divBdr>
        </w:div>
        <w:div w:id="1572739660">
          <w:marLeft w:val="0"/>
          <w:marRight w:val="0"/>
          <w:marTop w:val="0"/>
          <w:marBottom w:val="0"/>
          <w:divBdr>
            <w:top w:val="none" w:sz="0" w:space="0" w:color="auto"/>
            <w:left w:val="none" w:sz="0" w:space="0" w:color="auto"/>
            <w:bottom w:val="none" w:sz="0" w:space="0" w:color="auto"/>
            <w:right w:val="none" w:sz="0" w:space="0" w:color="auto"/>
          </w:divBdr>
        </w:div>
        <w:div w:id="1395817278">
          <w:marLeft w:val="0"/>
          <w:marRight w:val="0"/>
          <w:marTop w:val="0"/>
          <w:marBottom w:val="0"/>
          <w:divBdr>
            <w:top w:val="none" w:sz="0" w:space="0" w:color="auto"/>
            <w:left w:val="none" w:sz="0" w:space="0" w:color="auto"/>
            <w:bottom w:val="none" w:sz="0" w:space="0" w:color="auto"/>
            <w:right w:val="none" w:sz="0" w:space="0" w:color="auto"/>
          </w:divBdr>
        </w:div>
        <w:div w:id="333345514">
          <w:marLeft w:val="0"/>
          <w:marRight w:val="0"/>
          <w:marTop w:val="0"/>
          <w:marBottom w:val="0"/>
          <w:divBdr>
            <w:top w:val="none" w:sz="0" w:space="0" w:color="auto"/>
            <w:left w:val="none" w:sz="0" w:space="0" w:color="auto"/>
            <w:bottom w:val="none" w:sz="0" w:space="0" w:color="auto"/>
            <w:right w:val="none" w:sz="0" w:space="0" w:color="auto"/>
          </w:divBdr>
        </w:div>
        <w:div w:id="689381641">
          <w:marLeft w:val="0"/>
          <w:marRight w:val="0"/>
          <w:marTop w:val="0"/>
          <w:marBottom w:val="0"/>
          <w:divBdr>
            <w:top w:val="none" w:sz="0" w:space="0" w:color="auto"/>
            <w:left w:val="none" w:sz="0" w:space="0" w:color="auto"/>
            <w:bottom w:val="none" w:sz="0" w:space="0" w:color="auto"/>
            <w:right w:val="none" w:sz="0" w:space="0" w:color="auto"/>
          </w:divBdr>
        </w:div>
        <w:div w:id="188436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E50FD7606504A91E79E77264830F5" ma:contentTypeVersion="11" ma:contentTypeDescription="Create a new document." ma:contentTypeScope="" ma:versionID="715feb6be9e628f26d850e8a876a9069">
  <xsd:schema xmlns:xsd="http://www.w3.org/2001/XMLSchema" xmlns:xs="http://www.w3.org/2001/XMLSchema" xmlns:p="http://schemas.microsoft.com/office/2006/metadata/properties" xmlns:ns3="d877067c-c3ae-4ccf-89a5-e7bfeafeb267" xmlns:ns4="1f8a7184-cce0-4f1e-9a23-17b9528f118a" targetNamespace="http://schemas.microsoft.com/office/2006/metadata/properties" ma:root="true" ma:fieldsID="b337bb475da64587611e7a4f2279db97" ns3:_="" ns4:_="">
    <xsd:import namespace="d877067c-c3ae-4ccf-89a5-e7bfeafeb267"/>
    <xsd:import namespace="1f8a7184-cce0-4f1e-9a23-17b9528f11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7067c-c3ae-4ccf-89a5-e7bfeafeb2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a7184-cce0-4f1e-9a23-17b9528f1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7B151-8CDB-4E3B-AF9E-B370AD44C480}">
  <ds:schemaRefs>
    <ds:schemaRef ds:uri="http://purl.org/dc/terms/"/>
    <ds:schemaRef ds:uri="d877067c-c3ae-4ccf-89a5-e7bfeafeb267"/>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1f8a7184-cce0-4f1e-9a23-17b9528f118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BA3560-430E-4B8C-9ECD-E94D2424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7067c-c3ae-4ccf-89a5-e7bfeafeb267"/>
    <ds:schemaRef ds:uri="1f8a7184-cce0-4f1e-9a23-17b9528f1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C2151-F774-4EE0-A198-F2A516C72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Machin</dc:creator>
  <cp:keywords/>
  <dc:description/>
  <cp:lastModifiedBy>Isabella Machin</cp:lastModifiedBy>
  <cp:revision>2</cp:revision>
  <dcterms:created xsi:type="dcterms:W3CDTF">2021-11-16T11:52:00Z</dcterms:created>
  <dcterms:modified xsi:type="dcterms:W3CDTF">2021-11-16T11:52:00Z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0x010100C9DE50FD7606504A91E79E77264830F5</vt:lpwstr>
  </property>
</Properties>
</file>