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1AB7" w14:textId="77777777" w:rsidR="0086022B" w:rsidRPr="0086022B" w:rsidRDefault="0086022B" w:rsidP="0086022B">
      <w:pPr>
        <w:keepNext/>
        <w:keepLines/>
        <w:pBdr>
          <w:top w:val="single" w:sz="4" w:space="4" w:color="6D009D"/>
          <w:left w:val="single" w:sz="4" w:space="4" w:color="6D009D"/>
          <w:bottom w:val="single" w:sz="4" w:space="4" w:color="6D009D"/>
          <w:right w:val="single" w:sz="4" w:space="4" w:color="6D009D"/>
        </w:pBdr>
        <w:shd w:val="clear" w:color="auto" w:fill="6D009D"/>
        <w:spacing w:after="200" w:line="240" w:lineRule="auto"/>
        <w:jc w:val="center"/>
        <w:outlineLvl w:val="0"/>
        <w:rPr>
          <w:rFonts w:ascii="Arial" w:eastAsia="Times New Roman" w:hAnsi="Arial" w:cs="Times New Roman"/>
          <w:b/>
          <w:caps/>
          <w:color w:val="FFFFFF"/>
          <w:sz w:val="24"/>
          <w:szCs w:val="32"/>
        </w:rPr>
      </w:pPr>
      <w:bookmarkStart w:id="0" w:name="_Toc47685238"/>
      <w:bookmarkStart w:id="1" w:name="_Toc49433619"/>
      <w:bookmarkStart w:id="2" w:name="_Toc80198438"/>
      <w:r w:rsidRPr="0086022B">
        <w:rPr>
          <w:rFonts w:ascii="Arial" w:eastAsia="Times New Roman" w:hAnsi="Arial" w:cs="Times New Roman"/>
          <w:b/>
          <w:caps/>
          <w:color w:val="FFFFFF"/>
          <w:sz w:val="24"/>
          <w:szCs w:val="32"/>
        </w:rPr>
        <w:t>Appendix E – Trainee personal support plan form</w:t>
      </w:r>
      <w:bookmarkEnd w:id="0"/>
      <w:bookmarkEnd w:id="1"/>
      <w:bookmarkEnd w:id="2"/>
    </w:p>
    <w:p w14:paraId="24D7C9A1" w14:textId="77777777" w:rsidR="0086022B" w:rsidRPr="0086022B" w:rsidRDefault="0086022B" w:rsidP="0086022B">
      <w:pPr>
        <w:keepNext/>
        <w:keepLines/>
        <w:pBdr>
          <w:bottom w:val="dotted" w:sz="8" w:space="1" w:color="6D009D"/>
        </w:pBdr>
        <w:spacing w:before="40" w:after="80" w:line="240" w:lineRule="auto"/>
        <w:outlineLvl w:val="1"/>
        <w:rPr>
          <w:rFonts w:ascii="Arial" w:eastAsia="Times New Roman" w:hAnsi="Arial" w:cs="Times New Roman"/>
          <w:b/>
          <w:caps/>
          <w:color w:val="510075"/>
          <w:szCs w:val="26"/>
        </w:rPr>
      </w:pPr>
      <w:r w:rsidRPr="0086022B">
        <w:rPr>
          <w:rFonts w:ascii="Arial" w:eastAsia="MS Mincho" w:hAnsi="Arial" w:cs="Times New Roman"/>
          <w:b/>
          <w:caps/>
          <w:color w:val="510075"/>
          <w:szCs w:val="26"/>
        </w:rPr>
        <w:t>Primary PGCE: Personal Support Plan</w:t>
      </w:r>
    </w:p>
    <w:tbl>
      <w:tblPr>
        <w:tblW w:w="5021" w:type="pct"/>
        <w:tblInd w:w="-10" w:type="dxa"/>
        <w:tblBorders>
          <w:top w:val="single" w:sz="4" w:space="0" w:color="959597"/>
          <w:left w:val="single" w:sz="4" w:space="0" w:color="959597"/>
          <w:bottom w:val="single" w:sz="4" w:space="0" w:color="959597"/>
          <w:right w:val="single" w:sz="4" w:space="0" w:color="959597"/>
          <w:insideH w:val="single" w:sz="4" w:space="0" w:color="959597"/>
          <w:insideV w:val="single" w:sz="4" w:space="0" w:color="959597"/>
        </w:tblBorders>
        <w:tblLook w:val="04A0" w:firstRow="1" w:lastRow="0" w:firstColumn="1" w:lastColumn="0" w:noHBand="0" w:noVBand="1"/>
      </w:tblPr>
      <w:tblGrid>
        <w:gridCol w:w="1848"/>
        <w:gridCol w:w="8652"/>
      </w:tblGrid>
      <w:tr w:rsidR="0086022B" w:rsidRPr="0086022B" w14:paraId="306317D3" w14:textId="77777777" w:rsidTr="0086022B">
        <w:trPr>
          <w:trHeight w:val="454"/>
        </w:trPr>
        <w:tc>
          <w:tcPr>
            <w:tcW w:w="880" w:type="pct"/>
            <w:shd w:val="clear" w:color="auto" w:fill="D9D9D9"/>
            <w:vAlign w:val="center"/>
          </w:tcPr>
          <w:p w14:paraId="055EF5BE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Trainee</w:t>
            </w:r>
          </w:p>
        </w:tc>
        <w:tc>
          <w:tcPr>
            <w:tcW w:w="4120" w:type="pct"/>
            <w:shd w:val="clear" w:color="auto" w:fill="auto"/>
            <w:vAlign w:val="center"/>
          </w:tcPr>
          <w:p w14:paraId="27061BBE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45C691BF" w14:textId="77777777" w:rsidTr="0086022B">
        <w:trPr>
          <w:trHeight w:val="454"/>
        </w:trPr>
        <w:tc>
          <w:tcPr>
            <w:tcW w:w="880" w:type="pct"/>
            <w:shd w:val="clear" w:color="auto" w:fill="D9D9D9"/>
            <w:vAlign w:val="center"/>
          </w:tcPr>
          <w:p w14:paraId="6495BE49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Tutor/mentor</w:t>
            </w:r>
          </w:p>
        </w:tc>
        <w:tc>
          <w:tcPr>
            <w:tcW w:w="4120" w:type="pct"/>
            <w:shd w:val="clear" w:color="auto" w:fill="auto"/>
            <w:vAlign w:val="center"/>
          </w:tcPr>
          <w:p w14:paraId="5FB1DF0B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37F95222" w14:textId="77777777" w:rsidTr="0086022B">
        <w:trPr>
          <w:trHeight w:val="454"/>
        </w:trPr>
        <w:tc>
          <w:tcPr>
            <w:tcW w:w="880" w:type="pct"/>
            <w:shd w:val="clear" w:color="auto" w:fill="D9D9D9"/>
            <w:vAlign w:val="center"/>
          </w:tcPr>
          <w:p w14:paraId="6DD223AD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Start date</w:t>
            </w:r>
          </w:p>
        </w:tc>
        <w:tc>
          <w:tcPr>
            <w:tcW w:w="4120" w:type="pct"/>
            <w:shd w:val="clear" w:color="auto" w:fill="auto"/>
            <w:vAlign w:val="center"/>
          </w:tcPr>
          <w:p w14:paraId="31AF9524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74D30DF4" w14:textId="77777777" w:rsidTr="0086022B">
        <w:trPr>
          <w:trHeight w:val="454"/>
        </w:trPr>
        <w:tc>
          <w:tcPr>
            <w:tcW w:w="880" w:type="pct"/>
            <w:shd w:val="clear" w:color="auto" w:fill="D9D9D9"/>
            <w:vAlign w:val="center"/>
          </w:tcPr>
          <w:p w14:paraId="72D0A3D6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Date of review</w:t>
            </w:r>
          </w:p>
        </w:tc>
        <w:tc>
          <w:tcPr>
            <w:tcW w:w="4120" w:type="pct"/>
            <w:shd w:val="clear" w:color="auto" w:fill="auto"/>
            <w:vAlign w:val="center"/>
          </w:tcPr>
          <w:p w14:paraId="492A3F81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669589FA" w14:textId="77777777" w:rsidTr="0086022B">
        <w:trPr>
          <w:trHeight w:val="454"/>
        </w:trPr>
        <w:tc>
          <w:tcPr>
            <w:tcW w:w="880" w:type="pct"/>
            <w:shd w:val="clear" w:color="auto" w:fill="D9D9D9"/>
            <w:vAlign w:val="center"/>
          </w:tcPr>
          <w:p w14:paraId="5FCB3E87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Targets agreed and relevant strands</w:t>
            </w:r>
          </w:p>
        </w:tc>
        <w:tc>
          <w:tcPr>
            <w:tcW w:w="4120" w:type="pct"/>
            <w:shd w:val="clear" w:color="auto" w:fill="auto"/>
            <w:vAlign w:val="center"/>
          </w:tcPr>
          <w:p w14:paraId="132AA8AC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</w:tbl>
    <w:p w14:paraId="11DB1E34" w14:textId="77777777" w:rsidR="0086022B" w:rsidRPr="0086022B" w:rsidRDefault="0086022B" w:rsidP="0086022B">
      <w:pPr>
        <w:spacing w:after="0" w:line="276" w:lineRule="auto"/>
        <w:rPr>
          <w:rFonts w:ascii="Arial" w:eastAsia="Calibri" w:hAnsi="Arial" w:cs="Times New Roman"/>
          <w:color w:val="000000"/>
          <w:lang w:eastAsia="en-GB"/>
        </w:rPr>
      </w:pPr>
    </w:p>
    <w:p w14:paraId="1E227753" w14:textId="77777777" w:rsidR="0086022B" w:rsidRPr="0086022B" w:rsidRDefault="0086022B" w:rsidP="0086022B">
      <w:pPr>
        <w:keepNext/>
        <w:keepLines/>
        <w:pBdr>
          <w:bottom w:val="dotted" w:sz="4" w:space="1" w:color="959597"/>
        </w:pBdr>
        <w:spacing w:before="80" w:after="80" w:line="240" w:lineRule="auto"/>
        <w:outlineLvl w:val="2"/>
        <w:rPr>
          <w:rFonts w:ascii="Arial" w:eastAsia="Times New Roman" w:hAnsi="Arial" w:cs="Times New Roman"/>
          <w:b/>
          <w:color w:val="000000"/>
          <w:szCs w:val="24"/>
        </w:rPr>
      </w:pPr>
      <w:r w:rsidRPr="0086022B">
        <w:rPr>
          <w:rFonts w:ascii="Arial" w:eastAsia="MS Mincho" w:hAnsi="Arial" w:cs="Times New Roman"/>
          <w:b/>
          <w:color w:val="000000"/>
          <w:szCs w:val="24"/>
        </w:rPr>
        <w:t>In order to support you and address your needs, the following actions have been agreed</w:t>
      </w:r>
    </w:p>
    <w:tbl>
      <w:tblPr>
        <w:tblW w:w="5016" w:type="pct"/>
        <w:tblInd w:w="-5" w:type="dxa"/>
        <w:tblBorders>
          <w:top w:val="single" w:sz="4" w:space="0" w:color="959597"/>
          <w:left w:val="single" w:sz="4" w:space="0" w:color="959597"/>
          <w:bottom w:val="single" w:sz="4" w:space="0" w:color="959597"/>
          <w:right w:val="single" w:sz="4" w:space="0" w:color="959597"/>
          <w:insideH w:val="single" w:sz="4" w:space="0" w:color="959597"/>
          <w:insideV w:val="single" w:sz="4" w:space="0" w:color="959597"/>
        </w:tblBorders>
        <w:tblLook w:val="04A0" w:firstRow="1" w:lastRow="0" w:firstColumn="1" w:lastColumn="0" w:noHBand="0" w:noVBand="1"/>
      </w:tblPr>
      <w:tblGrid>
        <w:gridCol w:w="1561"/>
        <w:gridCol w:w="8928"/>
      </w:tblGrid>
      <w:tr w:rsidR="0086022B" w:rsidRPr="0086022B" w14:paraId="2F27E4BD" w14:textId="77777777" w:rsidTr="0086022B">
        <w:trPr>
          <w:trHeight w:val="1020"/>
        </w:trPr>
        <w:tc>
          <w:tcPr>
            <w:tcW w:w="744" w:type="pct"/>
            <w:shd w:val="clear" w:color="auto" w:fill="D9D9D9"/>
            <w:vAlign w:val="center"/>
          </w:tcPr>
          <w:p w14:paraId="2B487B1A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You will…</w:t>
            </w:r>
          </w:p>
        </w:tc>
        <w:tc>
          <w:tcPr>
            <w:tcW w:w="4256" w:type="pct"/>
            <w:shd w:val="clear" w:color="auto" w:fill="auto"/>
          </w:tcPr>
          <w:p w14:paraId="16A76705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5B3950A9" w14:textId="77777777" w:rsidTr="0086022B">
        <w:trPr>
          <w:trHeight w:val="1020"/>
        </w:trPr>
        <w:tc>
          <w:tcPr>
            <w:tcW w:w="744" w:type="pct"/>
            <w:shd w:val="clear" w:color="auto" w:fill="D9D9D9"/>
            <w:vAlign w:val="center"/>
          </w:tcPr>
          <w:p w14:paraId="287EE9CC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The mentor will….</w:t>
            </w:r>
          </w:p>
        </w:tc>
        <w:tc>
          <w:tcPr>
            <w:tcW w:w="4256" w:type="pct"/>
            <w:shd w:val="clear" w:color="auto" w:fill="auto"/>
          </w:tcPr>
          <w:p w14:paraId="27DC075C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  <w:p w14:paraId="3F131C81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6592A5F1" w14:textId="77777777" w:rsidTr="0086022B">
        <w:trPr>
          <w:trHeight w:val="1020"/>
        </w:trPr>
        <w:tc>
          <w:tcPr>
            <w:tcW w:w="744" w:type="pct"/>
            <w:shd w:val="clear" w:color="auto" w:fill="D9D9D9"/>
            <w:vAlign w:val="center"/>
          </w:tcPr>
          <w:p w14:paraId="40D84E64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The university tutor will…</w:t>
            </w:r>
          </w:p>
        </w:tc>
        <w:tc>
          <w:tcPr>
            <w:tcW w:w="4256" w:type="pct"/>
            <w:shd w:val="clear" w:color="auto" w:fill="auto"/>
          </w:tcPr>
          <w:p w14:paraId="45443ADA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6C6DA679" w14:textId="77777777" w:rsidTr="0086022B">
        <w:trPr>
          <w:trHeight w:val="1020"/>
        </w:trPr>
        <w:tc>
          <w:tcPr>
            <w:tcW w:w="744" w:type="pct"/>
            <w:shd w:val="clear" w:color="auto" w:fill="D9D9D9"/>
            <w:vAlign w:val="center"/>
          </w:tcPr>
          <w:p w14:paraId="45F50C35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Evidence of progress will include:</w:t>
            </w:r>
          </w:p>
        </w:tc>
        <w:tc>
          <w:tcPr>
            <w:tcW w:w="4256" w:type="pct"/>
            <w:shd w:val="clear" w:color="auto" w:fill="auto"/>
          </w:tcPr>
          <w:p w14:paraId="64E2182E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  <w:p w14:paraId="50C68F20" w14:textId="77777777" w:rsidR="0086022B" w:rsidRPr="0086022B" w:rsidRDefault="0086022B" w:rsidP="0086022B">
            <w:pPr>
              <w:spacing w:after="0"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</w:tbl>
    <w:p w14:paraId="459866B8" w14:textId="77777777" w:rsidR="0086022B" w:rsidRPr="0086022B" w:rsidRDefault="0086022B" w:rsidP="0086022B">
      <w:pPr>
        <w:spacing w:after="0" w:line="276" w:lineRule="auto"/>
        <w:rPr>
          <w:rFonts w:ascii="Arial" w:eastAsia="Calibri" w:hAnsi="Arial" w:cs="Times New Roman"/>
          <w:color w:val="000000"/>
          <w:lang w:eastAsia="en-GB"/>
        </w:rPr>
      </w:pPr>
    </w:p>
    <w:p w14:paraId="02A976F1" w14:textId="77777777" w:rsidR="0086022B" w:rsidRPr="0086022B" w:rsidRDefault="0086022B" w:rsidP="0086022B">
      <w:pPr>
        <w:spacing w:after="0" w:line="276" w:lineRule="auto"/>
        <w:rPr>
          <w:rFonts w:ascii="Arial" w:eastAsia="Calibri" w:hAnsi="Arial" w:cs="Times New Roman"/>
          <w:color w:val="000000"/>
          <w:lang w:eastAsia="en-GB"/>
        </w:rPr>
      </w:pPr>
      <w:r w:rsidRPr="0086022B">
        <w:rPr>
          <w:rFonts w:ascii="Arial" w:eastAsia="Calibri" w:hAnsi="Arial" w:cs="Times New Roman"/>
          <w:color w:val="000000"/>
          <w:lang w:eastAsia="en-GB"/>
        </w:rPr>
        <w:t xml:space="preserve">This personal support plan has been discussed and agreed. 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3685"/>
        <w:gridCol w:w="2410"/>
      </w:tblGrid>
      <w:tr w:rsidR="0086022B" w:rsidRPr="0086022B" w14:paraId="36C7D813" w14:textId="77777777" w:rsidTr="0086022B">
        <w:trPr>
          <w:trHeight w:val="510"/>
        </w:trPr>
        <w:tc>
          <w:tcPr>
            <w:tcW w:w="993" w:type="dxa"/>
            <w:tcBorders>
              <w:right w:val="single" w:sz="4" w:space="0" w:color="959597"/>
            </w:tcBorders>
            <w:shd w:val="clear" w:color="auto" w:fill="auto"/>
            <w:vAlign w:val="center"/>
          </w:tcPr>
          <w:p w14:paraId="3A44A3B7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color w:val="000000"/>
                <w:lang w:eastAsia="en-GB"/>
              </w:rPr>
              <w:t xml:space="preserve">Signed: </w:t>
            </w:r>
          </w:p>
        </w:tc>
        <w:tc>
          <w:tcPr>
            <w:tcW w:w="3402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vAlign w:val="center"/>
          </w:tcPr>
          <w:p w14:paraId="764964BE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Trainee:</w:t>
            </w:r>
          </w:p>
        </w:tc>
        <w:tc>
          <w:tcPr>
            <w:tcW w:w="3685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vAlign w:val="center"/>
          </w:tcPr>
          <w:p w14:paraId="78AAC5E1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 xml:space="preserve">Tutor/mentor: </w:t>
            </w:r>
          </w:p>
        </w:tc>
        <w:tc>
          <w:tcPr>
            <w:tcW w:w="2410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vAlign w:val="center"/>
          </w:tcPr>
          <w:p w14:paraId="4A76487E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Date:</w:t>
            </w:r>
          </w:p>
        </w:tc>
      </w:tr>
    </w:tbl>
    <w:p w14:paraId="2BB923A0" w14:textId="77777777" w:rsidR="0086022B" w:rsidRPr="0086022B" w:rsidRDefault="0086022B" w:rsidP="0086022B">
      <w:pPr>
        <w:spacing w:after="0" w:line="240" w:lineRule="auto"/>
        <w:rPr>
          <w:rFonts w:ascii="Calibri" w:eastAsia="MS Mincho" w:hAnsi="Calibri" w:cs="Times New Roman"/>
          <w:bCs/>
        </w:rPr>
      </w:pPr>
    </w:p>
    <w:p w14:paraId="789878FA" w14:textId="77777777" w:rsidR="0086022B" w:rsidRPr="0086022B" w:rsidRDefault="0086022B" w:rsidP="0086022B">
      <w:pPr>
        <w:keepNext/>
        <w:keepLines/>
        <w:pBdr>
          <w:bottom w:val="dotted" w:sz="8" w:space="1" w:color="6D009D"/>
        </w:pBdr>
        <w:spacing w:before="40" w:after="80" w:line="240" w:lineRule="auto"/>
        <w:outlineLvl w:val="1"/>
        <w:rPr>
          <w:rFonts w:ascii="Arial" w:eastAsia="MS Mincho" w:hAnsi="Arial" w:cs="Times New Roman"/>
          <w:b/>
          <w:caps/>
          <w:color w:val="510075"/>
          <w:szCs w:val="26"/>
        </w:rPr>
      </w:pPr>
      <w:r w:rsidRPr="0086022B">
        <w:rPr>
          <w:rFonts w:ascii="Arial" w:eastAsia="MS Mincho" w:hAnsi="Arial" w:cs="Times New Roman"/>
          <w:b/>
          <w:caps/>
          <w:color w:val="510075"/>
          <w:szCs w:val="26"/>
        </w:rPr>
        <w:t>Review of trainee personal support plan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410"/>
      </w:tblGrid>
      <w:tr w:rsidR="0086022B" w:rsidRPr="0086022B" w14:paraId="63C87980" w14:textId="77777777" w:rsidTr="0086022B">
        <w:trPr>
          <w:trHeight w:val="454"/>
        </w:trPr>
        <w:tc>
          <w:tcPr>
            <w:tcW w:w="8080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auto"/>
            <w:vAlign w:val="center"/>
          </w:tcPr>
          <w:p w14:paraId="0C661672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 xml:space="preserve">Present: </w:t>
            </w:r>
          </w:p>
        </w:tc>
        <w:tc>
          <w:tcPr>
            <w:tcW w:w="2410" w:type="dxa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vAlign w:val="center"/>
          </w:tcPr>
          <w:p w14:paraId="4377BE33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b/>
                <w:color w:val="000000"/>
                <w:lang w:eastAsia="en-GB"/>
              </w:rPr>
            </w:pPr>
            <w:r w:rsidRPr="0086022B">
              <w:rPr>
                <w:rFonts w:ascii="Arial" w:eastAsia="Calibri" w:hAnsi="Arial" w:cs="Times New Roman"/>
                <w:b/>
                <w:color w:val="000000"/>
                <w:lang w:eastAsia="en-GB"/>
              </w:rPr>
              <w:t>Date:</w:t>
            </w:r>
          </w:p>
        </w:tc>
      </w:tr>
      <w:tr w:rsidR="0086022B" w:rsidRPr="0086022B" w14:paraId="13C1D40A" w14:textId="77777777" w:rsidTr="0086022B">
        <w:trPr>
          <w:trHeight w:val="1361"/>
        </w:trPr>
        <w:tc>
          <w:tcPr>
            <w:tcW w:w="10490" w:type="dxa"/>
            <w:gridSpan w:val="2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auto"/>
          </w:tcPr>
          <w:p w14:paraId="1CEA0E93" w14:textId="77777777" w:rsidR="0086022B" w:rsidRPr="0086022B" w:rsidRDefault="0086022B" w:rsidP="0086022B">
            <w:pPr>
              <w:keepNext/>
              <w:keepLines/>
              <w:pBdr>
                <w:bottom w:val="dotted" w:sz="4" w:space="1" w:color="959597"/>
              </w:pBdr>
              <w:spacing w:before="80" w:after="80"/>
              <w:outlineLvl w:val="2"/>
              <w:rPr>
                <w:rFonts w:ascii="Arial" w:eastAsia="MS Mincho" w:hAnsi="Arial" w:cs="Times New Roman"/>
                <w:b/>
                <w:color w:val="000000"/>
                <w:szCs w:val="24"/>
              </w:rPr>
            </w:pPr>
            <w:r w:rsidRPr="0086022B">
              <w:rPr>
                <w:rFonts w:ascii="Arial" w:eastAsia="MS Mincho" w:hAnsi="Arial" w:cs="Times New Roman"/>
                <w:b/>
                <w:color w:val="000000"/>
                <w:szCs w:val="24"/>
              </w:rPr>
              <w:t>Evaluation of progress:</w:t>
            </w:r>
          </w:p>
          <w:p w14:paraId="5A3DE688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  <w:tr w:rsidR="0086022B" w:rsidRPr="0086022B" w14:paraId="4C097F07" w14:textId="77777777" w:rsidTr="0086022B">
        <w:trPr>
          <w:trHeight w:val="1361"/>
        </w:trPr>
        <w:tc>
          <w:tcPr>
            <w:tcW w:w="10490" w:type="dxa"/>
            <w:gridSpan w:val="2"/>
            <w:tcBorders>
              <w:top w:val="single" w:sz="4" w:space="0" w:color="959597"/>
              <w:left w:val="single" w:sz="4" w:space="0" w:color="959597"/>
              <w:bottom w:val="single" w:sz="4" w:space="0" w:color="959597"/>
              <w:right w:val="single" w:sz="4" w:space="0" w:color="959597"/>
            </w:tcBorders>
            <w:shd w:val="clear" w:color="auto" w:fill="auto"/>
          </w:tcPr>
          <w:p w14:paraId="0DF034F0" w14:textId="77777777" w:rsidR="0086022B" w:rsidRPr="0086022B" w:rsidRDefault="0086022B" w:rsidP="0086022B">
            <w:pPr>
              <w:keepNext/>
              <w:keepLines/>
              <w:pBdr>
                <w:bottom w:val="dotted" w:sz="4" w:space="1" w:color="959597"/>
              </w:pBdr>
              <w:spacing w:before="80" w:after="80"/>
              <w:outlineLvl w:val="2"/>
              <w:rPr>
                <w:rFonts w:ascii="Arial" w:eastAsia="MS Mincho" w:hAnsi="Arial" w:cs="Times New Roman"/>
                <w:b/>
                <w:color w:val="000000"/>
                <w:szCs w:val="24"/>
              </w:rPr>
            </w:pPr>
            <w:r w:rsidRPr="0086022B">
              <w:rPr>
                <w:rFonts w:ascii="Arial" w:eastAsia="MS Mincho" w:hAnsi="Arial" w:cs="Times New Roman"/>
                <w:b/>
                <w:color w:val="000000"/>
                <w:szCs w:val="24"/>
              </w:rPr>
              <w:t>Further actions:</w:t>
            </w:r>
          </w:p>
          <w:p w14:paraId="532BA298" w14:textId="77777777" w:rsidR="0086022B" w:rsidRPr="0086022B" w:rsidRDefault="0086022B" w:rsidP="0086022B">
            <w:pPr>
              <w:spacing w:line="276" w:lineRule="auto"/>
              <w:rPr>
                <w:rFonts w:ascii="Arial" w:eastAsia="Calibri" w:hAnsi="Arial" w:cs="Times New Roman"/>
                <w:color w:val="000000"/>
                <w:lang w:eastAsia="en-GB"/>
              </w:rPr>
            </w:pPr>
          </w:p>
        </w:tc>
      </w:tr>
    </w:tbl>
    <w:p w14:paraId="235B1945" w14:textId="77777777" w:rsidR="008306EE" w:rsidRDefault="0086022B">
      <w:r w:rsidRPr="0086022B">
        <w:rPr>
          <w:rFonts w:ascii="Arial" w:eastAsia="Calibri" w:hAnsi="Arial" w:cs="Times New Roman"/>
          <w:sz w:val="20"/>
          <w:szCs w:val="20"/>
        </w:rPr>
        <w:t>Copies of this support plan may be shared with the trainee, university tutor, school mentor(s) and programme leaders only. This must not be shared with any other third parties</w:t>
      </w:r>
      <w:bookmarkStart w:id="3" w:name="_GoBack"/>
      <w:bookmarkEnd w:id="3"/>
    </w:p>
    <w:sectPr w:rsidR="008306EE" w:rsidSect="0086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2B"/>
    <w:rsid w:val="008306EE"/>
    <w:rsid w:val="008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6618"/>
  <w15:chartTrackingRefBased/>
  <w15:docId w15:val="{C4638CA9-F425-4231-8684-309FE0DA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272BEE20D244A0E5C183A466A46C" ma:contentTypeVersion="13" ma:contentTypeDescription="Create a new document." ma:contentTypeScope="" ma:versionID="2bdf94d29a5c3f6da4b7dfa6f9bfd34d">
  <xsd:schema xmlns:xsd="http://www.w3.org/2001/XMLSchema" xmlns:xs="http://www.w3.org/2001/XMLSchema" xmlns:p="http://schemas.microsoft.com/office/2006/metadata/properties" xmlns:ns3="1607d3ab-c61f-4ed7-a5bc-3b8082c27856" xmlns:ns4="fa5e378e-b709-4e55-a1fc-703fd4edd451" targetNamespace="http://schemas.microsoft.com/office/2006/metadata/properties" ma:root="true" ma:fieldsID="11ab8e04365c1ed9dfb1421e6e409e64" ns3:_="" ns4:_="">
    <xsd:import namespace="1607d3ab-c61f-4ed7-a5bc-3b8082c27856"/>
    <xsd:import namespace="fa5e378e-b709-4e55-a1fc-703fd4edd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d3ab-c61f-4ed7-a5bc-3b8082c2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e378e-b709-4e55-a1fc-703fd4edd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BA306-A81C-43D6-A627-A562620A8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d3ab-c61f-4ed7-a5bc-3b8082c27856"/>
    <ds:schemaRef ds:uri="fa5e378e-b709-4e55-a1fc-703fd4edd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51CB7-D847-47A4-9D43-455F34F04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7B188-9485-46B7-9CA9-0795712DE305}">
  <ds:schemaRefs>
    <ds:schemaRef ds:uri="http://schemas.microsoft.com/office/infopath/2007/PartnerControls"/>
    <ds:schemaRef ds:uri="fa5e378e-b709-4e55-a1fc-703fd4edd451"/>
    <ds:schemaRef ds:uri="http://purl.org/dc/terms/"/>
    <ds:schemaRef ds:uri="http://schemas.microsoft.com/office/2006/metadata/properties"/>
    <ds:schemaRef ds:uri="http://schemas.microsoft.com/office/2006/documentManagement/types"/>
    <ds:schemaRef ds:uri="1607d3ab-c61f-4ed7-a5bc-3b8082c2785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Appendix E – Trainee personal support plan form</vt:lpstr>
      <vt:lpstr>    Primary PGCE: Personal Support Plan</vt:lpstr>
      <vt:lpstr>        In order to support you and address your needs, the following actions have been </vt:lpstr>
      <vt:lpstr>    Review of trainee personal support plan</vt:lpstr>
    </vt:vector>
  </TitlesOfParts>
  <Company>University of Manchester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1</cp:revision>
  <dcterms:created xsi:type="dcterms:W3CDTF">2021-10-20T13:39:00Z</dcterms:created>
  <dcterms:modified xsi:type="dcterms:W3CDTF">2021-10-20T13:39:00Z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0x01010095DB272BEE20D244A0E5C183A466A46C</vt:lpwstr>
  </property>
</Properties>
</file>