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0" w:type="auto"/>
        <w:tblLayout w:type="fixed"/>
        <w:tblLook w:val="06A0" w:firstRow="1" w:lastRow="0" w:firstColumn="1" w:lastColumn="0" w:noHBand="1" w:noVBand="1"/>
      </w:tblPr>
      <w:tblGrid>
        <w:gridCol w:w="2955"/>
        <w:gridCol w:w="9735"/>
      </w:tblGrid>
      <w:tr w:rsidR="7D6A21E4" w14:paraId="7E82C67E" w14:textId="77777777" w:rsidTr="1A9313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tcPr>
          <w:p w14:paraId="2B8E4FFB" w14:textId="4DDFE577" w:rsidR="35DB23D2" w:rsidRDefault="2D581E44" w:rsidP="7D6A21E4">
            <w:pPr>
              <w:pStyle w:val="BodyTextIndent"/>
              <w:ind w:left="0"/>
              <w:rPr>
                <w:rFonts w:ascii="Verdana" w:hAnsi="Verdana"/>
                <w:sz w:val="36"/>
                <w:szCs w:val="36"/>
              </w:rPr>
            </w:pPr>
            <w:r>
              <w:rPr>
                <w:noProof/>
              </w:rPr>
              <w:drawing>
                <wp:inline distT="0" distB="0" distL="0" distR="0" wp14:anchorId="223C19D8" wp14:editId="3EB86DFD">
                  <wp:extent cx="1543050" cy="647700"/>
                  <wp:effectExtent l="0" t="0" r="0" b="0"/>
                  <wp:docPr id="271161122" name="Picture 27116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61122"/>
                          <pic:cNvPicPr/>
                        </pic:nvPicPr>
                        <pic:blipFill>
                          <a:blip r:embed="rId12">
                            <a:extLst>
                              <a:ext uri="{28A0092B-C50C-407E-A947-70E740481C1C}">
                                <a14:useLocalDpi xmlns:a14="http://schemas.microsoft.com/office/drawing/2010/main" val="0"/>
                              </a:ext>
                            </a:extLst>
                          </a:blip>
                          <a:stretch>
                            <a:fillRect/>
                          </a:stretch>
                        </pic:blipFill>
                        <pic:spPr>
                          <a:xfrm>
                            <a:off x="0" y="0"/>
                            <a:ext cx="1543050" cy="647700"/>
                          </a:xfrm>
                          <a:prstGeom prst="rect">
                            <a:avLst/>
                          </a:prstGeom>
                        </pic:spPr>
                      </pic:pic>
                    </a:graphicData>
                  </a:graphic>
                </wp:inline>
              </w:drawing>
            </w:r>
          </w:p>
        </w:tc>
        <w:tc>
          <w:tcPr>
            <w:tcW w:w="9735" w:type="dxa"/>
          </w:tcPr>
          <w:p w14:paraId="1FE56B23" w14:textId="1683BE59" w:rsidR="4122EA92" w:rsidRDefault="00CC3BF7" w:rsidP="7D6A21E4">
            <w:pPr>
              <w:pStyle w:val="BodyTextIndent"/>
              <w:ind w:lef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sz w:val="36"/>
                <w:szCs w:val="36"/>
              </w:rPr>
            </w:pPr>
            <w:r>
              <w:rPr>
                <w:rFonts w:ascii="Verdana" w:hAnsi="Verdana"/>
              </w:rPr>
              <w:t xml:space="preserve">General </w:t>
            </w:r>
            <w:sdt>
              <w:sdtPr>
                <w:rPr>
                  <w:rFonts w:ascii="Verdana" w:hAnsi="Verdana"/>
                </w:rPr>
                <w:alias w:val="Risk Assessment Title"/>
                <w:tag w:val="Risk_x0020_Assessment_x0020_Title"/>
                <w:id w:val="1256480542"/>
                <w:placeholder>
                  <w:docPart w:val="F512F8EDB27341318C86BA05DF428F4A"/>
                </w:placeholder>
                <w:dataBinding w:prefixMappings="xmlns:ns0='http://schemas.microsoft.com/office/2006/metadata/properties' xmlns:ns1='http://www.w3.org/2001/XMLSchema-instance' xmlns:ns2='http://schemas.microsoft.com/office/infopath/2007/PartnerControls' xmlns:ns3='3a9438f0-62f8-4faf-b55d-5213b1ad8380' " w:xpath="/ns0:properties[1]/documentManagement[1]/ns3:Risk_x0020_Assessment_x0020_Title[1]" w:storeItemID="{00000000-0000-0000-0000-000000000000}"/>
                <w:text w:multiLine="1"/>
              </w:sdtPr>
              <w:sdtEndPr/>
              <w:sdtContent>
                <w:r w:rsidR="00E936E4" w:rsidRPr="446DCBE7">
                  <w:rPr>
                    <w:rFonts w:ascii="Verdana" w:hAnsi="Verdana"/>
                  </w:rPr>
                  <w:t>Risk Assessment</w:t>
                </w:r>
              </w:sdtContent>
            </w:sdt>
          </w:p>
        </w:tc>
      </w:tr>
    </w:tbl>
    <w:tbl>
      <w:tblPr>
        <w:tblW w:w="15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2174"/>
        <w:gridCol w:w="3270"/>
        <w:gridCol w:w="2280"/>
        <w:gridCol w:w="3405"/>
        <w:gridCol w:w="2594"/>
      </w:tblGrid>
      <w:tr w:rsidR="00A52C11" w:rsidRPr="003708A9" w14:paraId="47C4DB98" w14:textId="77777777" w:rsidTr="3D82A798">
        <w:trPr>
          <w:cantSplit/>
          <w:trHeight w:val="1148"/>
          <w:tblHeader/>
          <w:jc w:val="center"/>
        </w:trPr>
        <w:tc>
          <w:tcPr>
            <w:tcW w:w="2133" w:type="dxa"/>
            <w:tcBorders>
              <w:bottom w:val="single" w:sz="4" w:space="0" w:color="auto"/>
            </w:tcBorders>
            <w:shd w:val="clear" w:color="auto" w:fill="E0E0E0"/>
          </w:tcPr>
          <w:p w14:paraId="298A168E" w14:textId="065C344B" w:rsidR="000B77AD" w:rsidRDefault="00A52C11" w:rsidP="00E936E4">
            <w:pPr>
              <w:rPr>
                <w:rFonts w:ascii="Verdana" w:hAnsi="Verdana"/>
                <w:b/>
                <w:sz w:val="18"/>
                <w:szCs w:val="18"/>
              </w:rPr>
            </w:pPr>
            <w:r w:rsidRPr="00D86E02">
              <w:rPr>
                <w:rFonts w:ascii="Verdana" w:hAnsi="Verdana"/>
                <w:b/>
                <w:sz w:val="18"/>
                <w:szCs w:val="18"/>
              </w:rPr>
              <w:t>Date:</w:t>
            </w:r>
          </w:p>
          <w:p w14:paraId="4B62BA6B" w14:textId="4E392326" w:rsidR="00A52C11" w:rsidRPr="009F6279" w:rsidRDefault="00596823" w:rsidP="00E936E4">
            <w:pPr>
              <w:rPr>
                <w:rFonts w:ascii="Verdana" w:hAnsi="Verdana"/>
                <w:bCs/>
                <w:sz w:val="18"/>
                <w:szCs w:val="18"/>
              </w:rPr>
            </w:pPr>
            <w:r>
              <w:rPr>
                <w:rFonts w:ascii="Verdana" w:hAnsi="Verdana"/>
                <w:bCs/>
                <w:sz w:val="18"/>
                <w:szCs w:val="18"/>
              </w:rPr>
              <w:t>2</w:t>
            </w:r>
            <w:r w:rsidR="00A16AE7">
              <w:rPr>
                <w:rFonts w:ascii="Verdana" w:hAnsi="Verdana"/>
                <w:bCs/>
                <w:sz w:val="18"/>
                <w:szCs w:val="18"/>
              </w:rPr>
              <w:t>7</w:t>
            </w:r>
            <w:r>
              <w:rPr>
                <w:rFonts w:ascii="Verdana" w:hAnsi="Verdana"/>
                <w:bCs/>
                <w:sz w:val="18"/>
                <w:szCs w:val="18"/>
              </w:rPr>
              <w:t>/</w:t>
            </w:r>
            <w:r w:rsidR="00917933">
              <w:rPr>
                <w:rFonts w:ascii="Verdana" w:hAnsi="Verdana"/>
                <w:bCs/>
                <w:sz w:val="18"/>
                <w:szCs w:val="18"/>
              </w:rPr>
              <w:t>01</w:t>
            </w:r>
            <w:r w:rsidR="00C16062" w:rsidRPr="009F6279">
              <w:rPr>
                <w:rFonts w:ascii="Verdana" w:hAnsi="Verdana"/>
                <w:bCs/>
                <w:sz w:val="18"/>
                <w:szCs w:val="18"/>
              </w:rPr>
              <w:t>/202</w:t>
            </w:r>
            <w:r>
              <w:rPr>
                <w:rFonts w:ascii="Verdana" w:hAnsi="Verdana"/>
                <w:bCs/>
                <w:sz w:val="18"/>
                <w:szCs w:val="18"/>
              </w:rPr>
              <w:t>2</w:t>
            </w:r>
          </w:p>
        </w:tc>
        <w:tc>
          <w:tcPr>
            <w:tcW w:w="2174" w:type="dxa"/>
            <w:tcBorders>
              <w:bottom w:val="single" w:sz="4" w:space="0" w:color="auto"/>
            </w:tcBorders>
            <w:shd w:val="clear" w:color="auto" w:fill="E0E0E0"/>
          </w:tcPr>
          <w:p w14:paraId="7E242C05" w14:textId="77777777" w:rsidR="000B77AD" w:rsidRDefault="00A52C11" w:rsidP="00E936E4">
            <w:pPr>
              <w:rPr>
                <w:rFonts w:ascii="Verdana" w:hAnsi="Verdana"/>
                <w:b/>
                <w:sz w:val="18"/>
                <w:szCs w:val="18"/>
              </w:rPr>
            </w:pPr>
            <w:r w:rsidRPr="00D86E02">
              <w:rPr>
                <w:rFonts w:ascii="Verdana" w:hAnsi="Verdana"/>
                <w:b/>
                <w:sz w:val="18"/>
                <w:szCs w:val="18"/>
              </w:rPr>
              <w:t>Assessed by:</w:t>
            </w:r>
          </w:p>
          <w:p w14:paraId="2FDB4465" w14:textId="58DC1DC6" w:rsidR="00A52C11" w:rsidRPr="00D86E02" w:rsidRDefault="00CA48B5" w:rsidP="0BA608E8">
            <w:pPr>
              <w:rPr>
                <w:rFonts w:ascii="Verdana" w:hAnsi="Verdana"/>
                <w:sz w:val="18"/>
                <w:szCs w:val="18"/>
              </w:rPr>
            </w:pPr>
            <w:r>
              <w:rPr>
                <w:rFonts w:ascii="Verdana" w:hAnsi="Verdana"/>
                <w:bCs/>
                <w:sz w:val="18"/>
                <w:szCs w:val="18"/>
              </w:rPr>
              <w:t>FSE Safety Advisors</w:t>
            </w:r>
          </w:p>
        </w:tc>
        <w:tc>
          <w:tcPr>
            <w:tcW w:w="3270" w:type="dxa"/>
            <w:tcBorders>
              <w:bottom w:val="single" w:sz="4" w:space="0" w:color="auto"/>
            </w:tcBorders>
            <w:shd w:val="clear" w:color="auto" w:fill="E0E0E0"/>
          </w:tcPr>
          <w:p w14:paraId="0575CD97" w14:textId="15377490" w:rsidR="00A52C11" w:rsidRPr="00D86E02" w:rsidRDefault="612E5A62" w:rsidP="0BA608E8">
            <w:pPr>
              <w:spacing w:line="259" w:lineRule="auto"/>
            </w:pPr>
            <w:r w:rsidRPr="0BA608E8">
              <w:rPr>
                <w:rFonts w:ascii="Verdana" w:hAnsi="Verdana"/>
                <w:b/>
                <w:bCs/>
                <w:sz w:val="18"/>
                <w:szCs w:val="18"/>
              </w:rPr>
              <w:t>Approved by:</w:t>
            </w:r>
          </w:p>
          <w:p w14:paraId="5BB4ABA5" w14:textId="579D0A0F" w:rsidR="00A52C11" w:rsidRPr="00D86E02" w:rsidRDefault="612E5A62" w:rsidP="0BA608E8">
            <w:pPr>
              <w:spacing w:line="259" w:lineRule="auto"/>
            </w:pPr>
            <w:r w:rsidRPr="0BA608E8">
              <w:rPr>
                <w:rFonts w:ascii="Verdana" w:hAnsi="Verdana"/>
                <w:sz w:val="18"/>
                <w:szCs w:val="18"/>
              </w:rPr>
              <w:t>FSE Campus Management Group</w:t>
            </w:r>
          </w:p>
        </w:tc>
        <w:tc>
          <w:tcPr>
            <w:tcW w:w="2280" w:type="dxa"/>
            <w:tcBorders>
              <w:bottom w:val="single" w:sz="4" w:space="0" w:color="auto"/>
            </w:tcBorders>
            <w:shd w:val="clear" w:color="auto" w:fill="E0E0E0"/>
          </w:tcPr>
          <w:p w14:paraId="718F5ADC" w14:textId="3250746D" w:rsidR="00A52C11" w:rsidRDefault="00A52C11" w:rsidP="00A52C11">
            <w:pPr>
              <w:rPr>
                <w:rFonts w:ascii="Verdana" w:hAnsi="Verdana"/>
                <w:sz w:val="18"/>
                <w:szCs w:val="18"/>
              </w:rPr>
            </w:pPr>
            <w:r>
              <w:rPr>
                <w:rFonts w:ascii="Verdana" w:hAnsi="Verdana"/>
                <w:b/>
                <w:sz w:val="18"/>
                <w:szCs w:val="18"/>
              </w:rPr>
              <w:t xml:space="preserve">Building / </w:t>
            </w:r>
            <w:r w:rsidRPr="00D86E02">
              <w:rPr>
                <w:rFonts w:ascii="Verdana" w:hAnsi="Verdana"/>
                <w:b/>
                <w:sz w:val="18"/>
                <w:szCs w:val="18"/>
              </w:rPr>
              <w:t>Location:</w:t>
            </w:r>
          </w:p>
          <w:p w14:paraId="239D9DFD" w14:textId="46536DE5" w:rsidR="00A52C11" w:rsidRPr="00EF7311" w:rsidRDefault="000B77AD" w:rsidP="00A52C11">
            <w:pPr>
              <w:rPr>
                <w:rFonts w:ascii="Verdana" w:hAnsi="Verdana"/>
                <w:sz w:val="18"/>
                <w:szCs w:val="18"/>
              </w:rPr>
            </w:pPr>
            <w:r w:rsidRPr="0BA608E8">
              <w:rPr>
                <w:rFonts w:ascii="Verdana" w:hAnsi="Verdana"/>
                <w:sz w:val="18"/>
                <w:szCs w:val="18"/>
              </w:rPr>
              <w:t xml:space="preserve">FSE </w:t>
            </w:r>
            <w:r w:rsidR="22897531" w:rsidRPr="0BA608E8">
              <w:rPr>
                <w:rFonts w:ascii="Verdana" w:hAnsi="Verdana"/>
                <w:sz w:val="18"/>
                <w:szCs w:val="18"/>
              </w:rPr>
              <w:t>Buildings</w:t>
            </w:r>
          </w:p>
          <w:p w14:paraId="70C2B452" w14:textId="77777777" w:rsidR="00A52C11" w:rsidRPr="00D86E02" w:rsidRDefault="00A52C11" w:rsidP="00A52C11">
            <w:pPr>
              <w:rPr>
                <w:rFonts w:ascii="Verdana" w:hAnsi="Verdana"/>
                <w:b/>
                <w:sz w:val="18"/>
                <w:szCs w:val="18"/>
              </w:rPr>
            </w:pPr>
          </w:p>
        </w:tc>
        <w:tc>
          <w:tcPr>
            <w:tcW w:w="3405" w:type="dxa"/>
            <w:tcBorders>
              <w:bottom w:val="single" w:sz="4" w:space="0" w:color="auto"/>
            </w:tcBorders>
            <w:shd w:val="clear" w:color="auto" w:fill="E0E0E0"/>
          </w:tcPr>
          <w:p w14:paraId="788C9D94" w14:textId="77777777" w:rsidR="00A52C11" w:rsidRPr="00EF7311" w:rsidRDefault="00A52C11" w:rsidP="00A52C11">
            <w:pPr>
              <w:rPr>
                <w:rFonts w:ascii="Verdana" w:hAnsi="Verdana"/>
                <w:sz w:val="18"/>
                <w:szCs w:val="18"/>
              </w:rPr>
            </w:pPr>
            <w:r w:rsidRPr="00D86E02">
              <w:rPr>
                <w:rFonts w:ascii="Verdana" w:hAnsi="Verdana"/>
                <w:b/>
                <w:sz w:val="18"/>
                <w:szCs w:val="18"/>
              </w:rPr>
              <w:t>Assessment ref no</w:t>
            </w:r>
            <w:r>
              <w:rPr>
                <w:rFonts w:ascii="Verdana" w:hAnsi="Verdana"/>
                <w:b/>
                <w:sz w:val="18"/>
                <w:szCs w:val="18"/>
              </w:rPr>
              <w:t>:</w:t>
            </w:r>
          </w:p>
          <w:p w14:paraId="49031953" w14:textId="5CE6FC64" w:rsidR="00A52C11" w:rsidRPr="00D86E02" w:rsidRDefault="00C16062" w:rsidP="0BA608E8">
            <w:pPr>
              <w:rPr>
                <w:rFonts w:ascii="Verdana" w:hAnsi="Verdana"/>
                <w:sz w:val="18"/>
                <w:szCs w:val="18"/>
              </w:rPr>
            </w:pPr>
            <w:r w:rsidRPr="0BA608E8">
              <w:rPr>
                <w:rFonts w:ascii="Verdana" w:hAnsi="Verdana"/>
                <w:sz w:val="18"/>
                <w:szCs w:val="18"/>
              </w:rPr>
              <w:t xml:space="preserve">FSE_Generic </w:t>
            </w:r>
            <w:r w:rsidR="115F4A2F" w:rsidRPr="0BA608E8">
              <w:rPr>
                <w:rFonts w:ascii="Verdana" w:hAnsi="Verdana"/>
                <w:sz w:val="18"/>
                <w:szCs w:val="18"/>
              </w:rPr>
              <w:t>RA_</w:t>
            </w:r>
            <w:r w:rsidR="00540D85" w:rsidRPr="00540D85">
              <w:rPr>
                <w:rFonts w:ascii="Verdana" w:hAnsi="Verdana"/>
                <w:sz w:val="18"/>
                <w:szCs w:val="18"/>
              </w:rPr>
              <w:t>Lecture theatres</w:t>
            </w:r>
            <w:r w:rsidR="7606C3A1" w:rsidRPr="00540D85">
              <w:rPr>
                <w:rFonts w:ascii="Verdana" w:hAnsi="Verdana"/>
                <w:sz w:val="18"/>
                <w:szCs w:val="18"/>
              </w:rPr>
              <w:t>_</w:t>
            </w:r>
            <w:r w:rsidR="00596823">
              <w:rPr>
                <w:rFonts w:ascii="Verdana" w:hAnsi="Verdana"/>
                <w:sz w:val="18"/>
                <w:szCs w:val="18"/>
              </w:rPr>
              <w:t>Jan 2022</w:t>
            </w:r>
          </w:p>
        </w:tc>
        <w:tc>
          <w:tcPr>
            <w:tcW w:w="2594" w:type="dxa"/>
            <w:tcBorders>
              <w:bottom w:val="single" w:sz="4" w:space="0" w:color="auto"/>
            </w:tcBorders>
            <w:shd w:val="clear" w:color="auto" w:fill="E0E0E0"/>
          </w:tcPr>
          <w:p w14:paraId="16EF5507" w14:textId="128FAE4D" w:rsidR="00A52C11" w:rsidRPr="00EF7311" w:rsidRDefault="00A52C11" w:rsidP="00A52C11">
            <w:pPr>
              <w:rPr>
                <w:rFonts w:ascii="Verdana" w:hAnsi="Verdana"/>
                <w:sz w:val="18"/>
                <w:szCs w:val="18"/>
              </w:rPr>
            </w:pPr>
            <w:r w:rsidRPr="456BA5D8">
              <w:rPr>
                <w:rFonts w:ascii="Verdana" w:hAnsi="Verdana"/>
                <w:b/>
                <w:bCs/>
                <w:sz w:val="18"/>
                <w:szCs w:val="18"/>
              </w:rPr>
              <w:t xml:space="preserve">Expiry </w:t>
            </w:r>
            <w:r w:rsidR="67C03DE9" w:rsidRPr="456BA5D8">
              <w:rPr>
                <w:rFonts w:ascii="Verdana" w:hAnsi="Verdana"/>
                <w:b/>
                <w:bCs/>
                <w:sz w:val="18"/>
                <w:szCs w:val="18"/>
              </w:rPr>
              <w:t>date</w:t>
            </w:r>
            <w:r w:rsidRPr="456BA5D8">
              <w:rPr>
                <w:rFonts w:ascii="Verdana" w:hAnsi="Verdana"/>
                <w:b/>
                <w:bCs/>
                <w:sz w:val="18"/>
                <w:szCs w:val="18"/>
              </w:rPr>
              <w:t>:</w:t>
            </w:r>
          </w:p>
          <w:p w14:paraId="1BD4A4D9" w14:textId="0EB21385" w:rsidR="00A52C11" w:rsidRPr="00D86E02" w:rsidRDefault="00917933" w:rsidP="0BA608E8">
            <w:pPr>
              <w:rPr>
                <w:rFonts w:ascii="Verdana" w:hAnsi="Verdana"/>
                <w:b/>
                <w:bCs/>
                <w:sz w:val="18"/>
                <w:szCs w:val="18"/>
              </w:rPr>
            </w:pPr>
            <w:r>
              <w:rPr>
                <w:rFonts w:ascii="Verdana" w:hAnsi="Verdana"/>
                <w:sz w:val="18"/>
                <w:szCs w:val="18"/>
              </w:rPr>
              <w:t>Mar</w:t>
            </w:r>
            <w:r w:rsidR="6ED9D3AB" w:rsidRPr="0BA608E8">
              <w:rPr>
                <w:rFonts w:ascii="Verdana" w:hAnsi="Verdana"/>
                <w:sz w:val="18"/>
                <w:szCs w:val="18"/>
              </w:rPr>
              <w:t xml:space="preserve"> 202</w:t>
            </w:r>
            <w:r>
              <w:rPr>
                <w:rFonts w:ascii="Verdana" w:hAnsi="Verdana"/>
                <w:sz w:val="18"/>
                <w:szCs w:val="18"/>
              </w:rPr>
              <w:t>2</w:t>
            </w:r>
            <w:r w:rsidR="6ED9D3AB" w:rsidRPr="0BA608E8">
              <w:rPr>
                <w:rFonts w:ascii="Verdana" w:hAnsi="Verdana"/>
                <w:sz w:val="18"/>
                <w:szCs w:val="18"/>
              </w:rPr>
              <w:t xml:space="preserve"> or if significant changes occur</w:t>
            </w:r>
          </w:p>
        </w:tc>
      </w:tr>
      <w:tr w:rsidR="7D6A21E4" w14:paraId="017DCDE6" w14:textId="77777777" w:rsidTr="3D82A798">
        <w:trPr>
          <w:cantSplit/>
          <w:trHeight w:val="826"/>
          <w:tblHeader/>
          <w:jc w:val="center"/>
        </w:trPr>
        <w:tc>
          <w:tcPr>
            <w:tcW w:w="15856" w:type="dxa"/>
            <w:gridSpan w:val="6"/>
            <w:tcBorders>
              <w:bottom w:val="single" w:sz="4" w:space="0" w:color="auto"/>
            </w:tcBorders>
          </w:tcPr>
          <w:p w14:paraId="7869865D" w14:textId="07376BAF" w:rsidR="00623453" w:rsidRPr="000B77AD" w:rsidRDefault="1CBCA784" w:rsidP="00623453">
            <w:pPr>
              <w:rPr>
                <w:rFonts w:ascii="Verdana" w:eastAsia="Verdana" w:hAnsi="Verdana" w:cs="Verdana"/>
                <w:b/>
                <w:bCs/>
                <w:sz w:val="18"/>
                <w:szCs w:val="14"/>
              </w:rPr>
            </w:pPr>
            <w:r w:rsidRPr="3D82A798">
              <w:rPr>
                <w:rFonts w:ascii="Verdana" w:eastAsia="Verdana" w:hAnsi="Verdana" w:cs="Verdana"/>
                <w:b/>
                <w:bCs/>
                <w:sz w:val="18"/>
                <w:szCs w:val="18"/>
              </w:rPr>
              <w:t>Task/Premises:</w:t>
            </w:r>
            <w:r w:rsidR="2F080701" w:rsidRPr="3D82A798">
              <w:rPr>
                <w:rFonts w:ascii="Verdana" w:eastAsia="Verdana" w:hAnsi="Verdana" w:cs="Verdana"/>
                <w:b/>
                <w:bCs/>
                <w:sz w:val="18"/>
                <w:szCs w:val="18"/>
              </w:rPr>
              <w:t xml:space="preserve"> </w:t>
            </w:r>
            <w:r w:rsidR="0B0D5B37" w:rsidRPr="00257892">
              <w:rPr>
                <w:rFonts w:eastAsia="Verdana"/>
                <w:b/>
                <w:bCs/>
                <w:sz w:val="20"/>
              </w:rPr>
              <w:t xml:space="preserve">FSE </w:t>
            </w:r>
            <w:r w:rsidR="00257892" w:rsidRPr="00257892">
              <w:rPr>
                <w:rFonts w:eastAsia="Verdana"/>
                <w:b/>
                <w:bCs/>
                <w:sz w:val="20"/>
              </w:rPr>
              <w:t>Buildings</w:t>
            </w:r>
          </w:p>
          <w:p w14:paraId="362FE421" w14:textId="7C7FBD14" w:rsidR="3D82A798" w:rsidRDefault="3D82A798" w:rsidP="3D82A798">
            <w:pPr>
              <w:rPr>
                <w:rFonts w:ascii="Calibri" w:eastAsia="Calibri" w:hAnsi="Calibri" w:cs="Calibri"/>
                <w:sz w:val="20"/>
                <w:u w:val="single"/>
              </w:rPr>
            </w:pPr>
          </w:p>
          <w:p w14:paraId="5C65682E" w14:textId="2288F937" w:rsidR="4BF201BB" w:rsidRPr="00E936E4" w:rsidRDefault="2639D5F8" w:rsidP="000B4B56">
            <w:pPr>
              <w:rPr>
                <w:rFonts w:ascii="Verdana" w:eastAsia="Verdana" w:hAnsi="Verdana" w:cs="Verdana"/>
                <w:sz w:val="18"/>
                <w:szCs w:val="18"/>
              </w:rPr>
            </w:pPr>
            <w:r w:rsidRPr="0BA608E8">
              <w:rPr>
                <w:rFonts w:ascii="Calibri" w:eastAsia="Calibri" w:hAnsi="Calibri" w:cs="Calibri"/>
                <w:sz w:val="20"/>
                <w:u w:val="single"/>
              </w:rPr>
              <w:t>S</w:t>
            </w:r>
            <w:r w:rsidRPr="0BA608E8">
              <w:rPr>
                <w:rFonts w:ascii="Verdana" w:eastAsia="Verdana" w:hAnsi="Verdana" w:cs="Verdana"/>
                <w:sz w:val="18"/>
                <w:szCs w:val="18"/>
                <w:u w:val="single"/>
              </w:rPr>
              <w:t>cope:</w:t>
            </w:r>
            <w:r w:rsidRPr="0BA608E8">
              <w:rPr>
                <w:rFonts w:ascii="Verdana" w:eastAsia="Verdana" w:hAnsi="Verdana" w:cs="Verdana"/>
                <w:sz w:val="18"/>
                <w:szCs w:val="18"/>
              </w:rPr>
              <w:t xml:space="preserve"> The use of </w:t>
            </w:r>
            <w:r w:rsidR="00540D85" w:rsidRPr="00540D85">
              <w:rPr>
                <w:rFonts w:ascii="Verdana" w:eastAsia="Verdana" w:hAnsi="Verdana" w:cs="Verdana"/>
                <w:sz w:val="18"/>
                <w:szCs w:val="18"/>
              </w:rPr>
              <w:t>lecture theatres</w:t>
            </w:r>
            <w:r w:rsidR="003B5B1A">
              <w:br/>
            </w:r>
            <w:r w:rsidRPr="0BA608E8">
              <w:rPr>
                <w:rFonts w:ascii="Verdana" w:eastAsia="Verdana" w:hAnsi="Verdana" w:cs="Verdana"/>
                <w:sz w:val="18"/>
                <w:szCs w:val="18"/>
              </w:rPr>
              <w:t xml:space="preserve"> </w:t>
            </w:r>
          </w:p>
          <w:p w14:paraId="38A2B3AA" w14:textId="7BCD7A62" w:rsidR="00917933" w:rsidRDefault="00917933" w:rsidP="000B4B56">
            <w:pPr>
              <w:rPr>
                <w:rFonts w:ascii="Verdana" w:eastAsia="Verdana" w:hAnsi="Verdana" w:cs="Verdana"/>
                <w:sz w:val="18"/>
                <w:szCs w:val="18"/>
              </w:rPr>
            </w:pPr>
            <w:r>
              <w:rPr>
                <w:rFonts w:ascii="Verdana" w:eastAsia="Verdana" w:hAnsi="Verdana" w:cs="Verdana"/>
                <w:sz w:val="18"/>
                <w:szCs w:val="18"/>
              </w:rPr>
              <w:t>Since</w:t>
            </w:r>
            <w:r w:rsidR="2639D5F8" w:rsidRPr="0BA608E8">
              <w:rPr>
                <w:rFonts w:ascii="Verdana" w:eastAsia="Verdana" w:hAnsi="Verdana" w:cs="Verdana"/>
                <w:sz w:val="18"/>
                <w:szCs w:val="18"/>
              </w:rPr>
              <w:t xml:space="preserve"> September 2021, all staff and students can return to campus to work and study. Communications have been disseminated to remind all personnel of their responsibility to themselves and others to maintain and promote expectable behaviours. </w:t>
            </w:r>
          </w:p>
          <w:p w14:paraId="14DD05C7" w14:textId="77777777" w:rsidR="00917933" w:rsidRDefault="00917933" w:rsidP="000B4B56">
            <w:pPr>
              <w:rPr>
                <w:rFonts w:ascii="Verdana" w:eastAsia="Verdana" w:hAnsi="Verdana" w:cs="Verdana"/>
                <w:sz w:val="18"/>
                <w:szCs w:val="18"/>
              </w:rPr>
            </w:pPr>
          </w:p>
          <w:p w14:paraId="20A29F09" w14:textId="008F52AE" w:rsidR="4BF201BB" w:rsidRPr="00813562" w:rsidRDefault="00917933" w:rsidP="000B4B56">
            <w:pPr>
              <w:rPr>
                <w:rFonts w:ascii="Verdana" w:eastAsia="Verdana" w:hAnsi="Verdana" w:cs="Verdana"/>
                <w:color w:val="000000" w:themeColor="text1"/>
                <w:sz w:val="18"/>
                <w:szCs w:val="18"/>
              </w:rPr>
            </w:pPr>
            <w:r>
              <w:rPr>
                <w:rFonts w:ascii="Verdana" w:eastAsia="Verdana" w:hAnsi="Verdana" w:cs="Verdana"/>
                <w:sz w:val="18"/>
                <w:szCs w:val="18"/>
              </w:rPr>
              <w:t xml:space="preserve">In November 2021, the new COVID variant Omicron </w:t>
            </w:r>
            <w:r w:rsidRPr="00596823">
              <w:rPr>
                <w:rFonts w:ascii="Verdana" w:eastAsia="Verdana" w:hAnsi="Verdana" w:cs="Verdana"/>
                <w:sz w:val="18"/>
                <w:szCs w:val="18"/>
              </w:rPr>
              <w:t xml:space="preserve">has led to government in England to re-introduce mandatory face masks in shops and on public transport. The University has aligned with the government, with </w:t>
            </w:r>
            <w:r w:rsidR="2639D5F8" w:rsidRPr="00596823">
              <w:rPr>
                <w:rFonts w:ascii="Verdana" w:eastAsia="Verdana" w:hAnsi="Verdana" w:cs="Verdana"/>
                <w:sz w:val="18"/>
                <w:szCs w:val="18"/>
              </w:rPr>
              <w:t xml:space="preserve">face masks </w:t>
            </w:r>
            <w:r w:rsidRPr="00596823">
              <w:rPr>
                <w:rFonts w:ascii="Verdana" w:eastAsia="Verdana" w:hAnsi="Verdana" w:cs="Verdana"/>
                <w:sz w:val="18"/>
                <w:szCs w:val="18"/>
              </w:rPr>
              <w:t>being mandatory indoors</w:t>
            </w:r>
            <w:r w:rsidR="00146AA2" w:rsidRPr="00596823">
              <w:rPr>
                <w:rFonts w:ascii="Verdana" w:eastAsia="Verdana" w:hAnsi="Verdana" w:cs="Verdana"/>
                <w:sz w:val="18"/>
                <w:szCs w:val="18"/>
              </w:rPr>
              <w:t>, unless medically exempt.</w:t>
            </w:r>
            <w:r w:rsidR="2639D5F8" w:rsidRPr="00596823">
              <w:rPr>
                <w:rFonts w:ascii="Verdana" w:eastAsia="Verdana" w:hAnsi="Verdana" w:cs="Verdana"/>
                <w:sz w:val="18"/>
                <w:szCs w:val="18"/>
              </w:rPr>
              <w:t xml:space="preserve"> COVID-19 hygiene of hand sanitising, face mask wearing continue to be important safety measures against COVID-19 transmission.</w:t>
            </w:r>
            <w:r w:rsidR="00F73305" w:rsidRPr="00596823">
              <w:rPr>
                <w:rFonts w:ascii="Verdana" w:eastAsia="Verdana" w:hAnsi="Verdana" w:cs="Verdana"/>
                <w:sz w:val="18"/>
                <w:szCs w:val="18"/>
              </w:rPr>
              <w:t xml:space="preserve"> </w:t>
            </w:r>
            <w:r w:rsidR="00E64E8D">
              <w:rPr>
                <w:rFonts w:ascii="Verdana" w:eastAsia="Verdana" w:hAnsi="Verdana" w:cs="Verdana"/>
                <w:sz w:val="18"/>
                <w:szCs w:val="18"/>
              </w:rPr>
              <w:t xml:space="preserve">Medical </w:t>
            </w:r>
            <w:r w:rsidR="00146AA2" w:rsidRPr="00596823">
              <w:rPr>
                <w:rFonts w:ascii="Verdana" w:eastAsia="Verdana" w:hAnsi="Verdana" w:cs="Verdana"/>
                <w:sz w:val="18"/>
                <w:szCs w:val="18"/>
              </w:rPr>
              <w:t>exemption</w:t>
            </w:r>
            <w:r w:rsidR="00E64E8D">
              <w:rPr>
                <w:rFonts w:ascii="Verdana" w:eastAsia="Verdana" w:hAnsi="Verdana" w:cs="Verdana"/>
                <w:sz w:val="18"/>
                <w:szCs w:val="18"/>
              </w:rPr>
              <w:t>s of face masks</w:t>
            </w:r>
            <w:r w:rsidR="00146AA2" w:rsidRPr="00596823">
              <w:rPr>
                <w:rFonts w:ascii="Verdana" w:eastAsia="Verdana" w:hAnsi="Verdana" w:cs="Verdana"/>
                <w:sz w:val="18"/>
                <w:szCs w:val="18"/>
              </w:rPr>
              <w:t xml:space="preserve"> </w:t>
            </w:r>
            <w:r w:rsidR="007637D4">
              <w:rPr>
                <w:rFonts w:ascii="Verdana" w:eastAsia="Verdana" w:hAnsi="Verdana" w:cs="Verdana"/>
                <w:sz w:val="18"/>
                <w:szCs w:val="18"/>
              </w:rPr>
              <w:t>require</w:t>
            </w:r>
            <w:r w:rsidR="00146AA2" w:rsidRPr="00596823">
              <w:rPr>
                <w:rFonts w:ascii="Verdana" w:eastAsia="Verdana" w:hAnsi="Verdana" w:cs="Verdana"/>
                <w:sz w:val="18"/>
                <w:szCs w:val="18"/>
              </w:rPr>
              <w:t xml:space="preserve"> </w:t>
            </w:r>
            <w:r w:rsidR="007637D4">
              <w:rPr>
                <w:rFonts w:ascii="Verdana" w:eastAsia="Verdana" w:hAnsi="Verdana" w:cs="Verdana"/>
                <w:sz w:val="18"/>
                <w:szCs w:val="18"/>
              </w:rPr>
              <w:t>confirmation</w:t>
            </w:r>
            <w:r w:rsidR="00146AA2" w:rsidRPr="00596823">
              <w:rPr>
                <w:rFonts w:ascii="Verdana" w:eastAsia="Verdana" w:hAnsi="Verdana" w:cs="Verdana"/>
                <w:sz w:val="18"/>
                <w:szCs w:val="18"/>
              </w:rPr>
              <w:t xml:space="preserve"> by Occupational Health. They can be found in </w:t>
            </w:r>
            <w:hyperlink r:id="rId13" w:history="1">
              <w:r w:rsidR="00146AA2" w:rsidRPr="00596823">
                <w:rPr>
                  <w:rStyle w:val="Hyperlink"/>
                  <w:rFonts w:ascii="Verdana" w:eastAsia="Verdana" w:hAnsi="Verdana" w:cs="Verdana"/>
                  <w:sz w:val="18"/>
                  <w:szCs w:val="18"/>
                </w:rPr>
                <w:t>Directorate for Student Experience</w:t>
              </w:r>
            </w:hyperlink>
            <w:r w:rsidR="00813562">
              <w:rPr>
                <w:rStyle w:val="Hyperlink"/>
                <w:rFonts w:ascii="Verdana" w:eastAsia="Verdana" w:hAnsi="Verdana" w:cs="Verdana"/>
                <w:sz w:val="18"/>
                <w:szCs w:val="18"/>
              </w:rPr>
              <w:t xml:space="preserve"> </w:t>
            </w:r>
            <w:r w:rsidR="00813562">
              <w:rPr>
                <w:rStyle w:val="Hyperlink"/>
                <w:rFonts w:ascii="Verdana" w:eastAsia="Verdana" w:hAnsi="Verdana" w:cs="Verdana"/>
                <w:color w:val="000000" w:themeColor="text1"/>
                <w:sz w:val="18"/>
                <w:szCs w:val="18"/>
                <w:u w:val="none"/>
              </w:rPr>
              <w:t>Proof of exemption may be required</w:t>
            </w:r>
            <w:r w:rsidR="00BA523F">
              <w:rPr>
                <w:rStyle w:val="Hyperlink"/>
                <w:rFonts w:ascii="Verdana" w:eastAsia="Verdana" w:hAnsi="Verdana" w:cs="Verdana"/>
                <w:color w:val="000000" w:themeColor="text1"/>
                <w:sz w:val="18"/>
                <w:szCs w:val="18"/>
                <w:u w:val="none"/>
              </w:rPr>
              <w:t>.</w:t>
            </w:r>
          </w:p>
          <w:p w14:paraId="6652853E" w14:textId="457CA6BE" w:rsidR="4BF201BB" w:rsidRPr="00596823" w:rsidRDefault="4BF201BB" w:rsidP="000B4B56">
            <w:pPr>
              <w:rPr>
                <w:rFonts w:ascii="Verdana" w:eastAsia="Verdana" w:hAnsi="Verdana" w:cs="Verdana"/>
                <w:sz w:val="18"/>
                <w:szCs w:val="18"/>
              </w:rPr>
            </w:pPr>
          </w:p>
          <w:p w14:paraId="52903695" w14:textId="230257FD" w:rsidR="00DF1BDB" w:rsidRDefault="00DF1BDB" w:rsidP="000B4B56">
            <w:pPr>
              <w:rPr>
                <w:rFonts w:ascii="Verdana" w:hAnsi="Verdana" w:cstheme="minorHAnsi"/>
                <w:sz w:val="18"/>
                <w:szCs w:val="18"/>
              </w:rPr>
            </w:pPr>
            <w:r w:rsidRPr="00596823">
              <w:rPr>
                <w:rFonts w:ascii="Verdana" w:eastAsia="Verdana" w:hAnsi="Verdana" w:cs="Verdana"/>
                <w:sz w:val="18"/>
                <w:szCs w:val="18"/>
              </w:rPr>
              <w:t xml:space="preserve">In January 2022, UK Prime Minister confirmed that most Plan B measures introduced for England in December will expire on </w:t>
            </w:r>
            <w:r w:rsidR="00AB274C">
              <w:rPr>
                <w:rFonts w:ascii="Verdana" w:eastAsia="Verdana" w:hAnsi="Verdana" w:cs="Verdana"/>
                <w:sz w:val="18"/>
                <w:szCs w:val="18"/>
              </w:rPr>
              <w:t xml:space="preserve">the </w:t>
            </w:r>
            <w:r w:rsidRPr="00596823">
              <w:rPr>
                <w:rFonts w:ascii="Verdana" w:eastAsia="Verdana" w:hAnsi="Verdana" w:cs="Verdana"/>
                <w:sz w:val="18"/>
                <w:szCs w:val="18"/>
              </w:rPr>
              <w:t xml:space="preserve">26 January. The University </w:t>
            </w:r>
            <w:r w:rsidR="00F307E3">
              <w:rPr>
                <w:rFonts w:ascii="Verdana" w:eastAsia="Verdana" w:hAnsi="Verdana" w:cs="Verdana"/>
                <w:sz w:val="18"/>
                <w:szCs w:val="18"/>
              </w:rPr>
              <w:t>follow</w:t>
            </w:r>
            <w:r w:rsidRPr="00596823">
              <w:rPr>
                <w:rFonts w:ascii="Verdana" w:hAnsi="Verdana" w:cstheme="minorHAnsi"/>
                <w:color w:val="000000"/>
                <w:sz w:val="18"/>
                <w:szCs w:val="18"/>
              </w:rPr>
              <w:t xml:space="preserve"> the new </w:t>
            </w:r>
            <w:hyperlink r:id="rId14" w:history="1">
              <w:r w:rsidRPr="00596823">
                <w:rPr>
                  <w:rStyle w:val="Hyperlink"/>
                  <w:rFonts w:ascii="Verdana" w:hAnsi="Verdana" w:cstheme="minorHAnsi"/>
                  <w:color w:val="1155CC"/>
                  <w:sz w:val="18"/>
                  <w:szCs w:val="18"/>
                </w:rPr>
                <w:t>Department for Education guidance</w:t>
              </w:r>
            </w:hyperlink>
            <w:r w:rsidRPr="00596823">
              <w:rPr>
                <w:rFonts w:ascii="Verdana" w:hAnsi="Verdana" w:cstheme="minorHAnsi"/>
                <w:sz w:val="18"/>
                <w:szCs w:val="18"/>
              </w:rPr>
              <w:t xml:space="preserve">. </w:t>
            </w:r>
            <w:r w:rsidR="00F307E3">
              <w:rPr>
                <w:rFonts w:ascii="Verdana" w:hAnsi="Verdana" w:cstheme="minorHAnsi"/>
                <w:sz w:val="18"/>
                <w:szCs w:val="18"/>
              </w:rPr>
              <w:t>Face masks are highly encouraged indoors, are expected in lecture theatres</w:t>
            </w:r>
            <w:r w:rsidR="00AB274C">
              <w:rPr>
                <w:rFonts w:ascii="Verdana" w:hAnsi="Verdana" w:cstheme="minorHAnsi"/>
                <w:sz w:val="18"/>
                <w:szCs w:val="18"/>
              </w:rPr>
              <w:t>/</w:t>
            </w:r>
            <w:r w:rsidR="00F307E3">
              <w:rPr>
                <w:rFonts w:ascii="Verdana" w:hAnsi="Verdana" w:cstheme="minorHAnsi"/>
                <w:sz w:val="18"/>
                <w:szCs w:val="18"/>
              </w:rPr>
              <w:t xml:space="preserve"> teaching spaces</w:t>
            </w:r>
            <w:r w:rsidR="004F10A7">
              <w:rPr>
                <w:rFonts w:ascii="Verdana" w:hAnsi="Verdana" w:cstheme="minorHAnsi"/>
                <w:sz w:val="18"/>
                <w:szCs w:val="18"/>
              </w:rPr>
              <w:t xml:space="preserve">, and are mandatory in areas if a risk assessment specifies it. </w:t>
            </w:r>
            <w:r w:rsidR="00E95D68">
              <w:rPr>
                <w:rFonts w:ascii="Verdana" w:hAnsi="Verdana" w:cstheme="minorHAnsi"/>
                <w:sz w:val="18"/>
                <w:szCs w:val="18"/>
              </w:rPr>
              <w:t xml:space="preserve">Medical </w:t>
            </w:r>
            <w:r w:rsidR="00ED5F9F">
              <w:rPr>
                <w:rFonts w:ascii="Verdana" w:hAnsi="Verdana" w:cstheme="minorHAnsi"/>
                <w:sz w:val="18"/>
                <w:szCs w:val="18"/>
              </w:rPr>
              <w:t>exemptions of f</w:t>
            </w:r>
            <w:r w:rsidR="007637D4" w:rsidRPr="00596823">
              <w:rPr>
                <w:rFonts w:ascii="Verdana" w:eastAsia="Verdana" w:hAnsi="Verdana" w:cs="Verdana"/>
                <w:sz w:val="18"/>
                <w:szCs w:val="18"/>
              </w:rPr>
              <w:t xml:space="preserve">ace mask </w:t>
            </w:r>
            <w:r w:rsidR="007637D4">
              <w:rPr>
                <w:rFonts w:ascii="Verdana" w:eastAsia="Verdana" w:hAnsi="Verdana" w:cs="Verdana"/>
                <w:sz w:val="18"/>
                <w:szCs w:val="18"/>
              </w:rPr>
              <w:t>require</w:t>
            </w:r>
            <w:r w:rsidR="007637D4" w:rsidRPr="00596823">
              <w:rPr>
                <w:rFonts w:ascii="Verdana" w:eastAsia="Verdana" w:hAnsi="Verdana" w:cs="Verdana"/>
                <w:sz w:val="18"/>
                <w:szCs w:val="18"/>
              </w:rPr>
              <w:t xml:space="preserve"> </w:t>
            </w:r>
            <w:r w:rsidR="007637D4">
              <w:rPr>
                <w:rFonts w:ascii="Verdana" w:eastAsia="Verdana" w:hAnsi="Verdana" w:cs="Verdana"/>
                <w:sz w:val="18"/>
                <w:szCs w:val="18"/>
              </w:rPr>
              <w:t>confirmation</w:t>
            </w:r>
            <w:r w:rsidR="007637D4" w:rsidRPr="00596823">
              <w:rPr>
                <w:rFonts w:ascii="Verdana" w:eastAsia="Verdana" w:hAnsi="Verdana" w:cs="Verdana"/>
                <w:sz w:val="18"/>
                <w:szCs w:val="18"/>
              </w:rPr>
              <w:t xml:space="preserve"> by Occupational Health</w:t>
            </w:r>
            <w:r w:rsidR="007637D4">
              <w:rPr>
                <w:rFonts w:ascii="Verdana" w:eastAsia="Verdana" w:hAnsi="Verdana" w:cs="Verdana"/>
                <w:sz w:val="18"/>
                <w:szCs w:val="18"/>
              </w:rPr>
              <w:t xml:space="preserve"> as per above.</w:t>
            </w:r>
          </w:p>
          <w:p w14:paraId="179E707C" w14:textId="77777777" w:rsidR="00F307E3" w:rsidRPr="00E936E4" w:rsidRDefault="00F307E3" w:rsidP="000B4B56">
            <w:pPr>
              <w:rPr>
                <w:rFonts w:ascii="Verdana" w:eastAsia="Verdana" w:hAnsi="Verdana" w:cs="Verdana"/>
                <w:sz w:val="18"/>
                <w:szCs w:val="18"/>
              </w:rPr>
            </w:pPr>
          </w:p>
          <w:p w14:paraId="5D991F3C" w14:textId="66D8674C" w:rsidR="4BF201BB" w:rsidRPr="00E936E4" w:rsidRDefault="026019EC" w:rsidP="000B4B56">
            <w:pPr>
              <w:rPr>
                <w:rFonts w:ascii="Verdana" w:eastAsia="Verdana" w:hAnsi="Verdana" w:cs="Verdana"/>
                <w:sz w:val="22"/>
                <w:szCs w:val="22"/>
              </w:rPr>
            </w:pPr>
            <w:r w:rsidRPr="0BA608E8">
              <w:rPr>
                <w:rFonts w:ascii="Verdana" w:eastAsia="Verdana" w:hAnsi="Verdana" w:cs="Verdana"/>
                <w:sz w:val="18"/>
                <w:szCs w:val="18"/>
              </w:rPr>
              <w:t>S</w:t>
            </w:r>
            <w:r w:rsidR="00F73305" w:rsidRPr="0BA608E8">
              <w:rPr>
                <w:rFonts w:ascii="Verdana" w:eastAsia="Verdana" w:hAnsi="Verdana" w:cs="Verdana"/>
                <w:sz w:val="18"/>
                <w:szCs w:val="18"/>
              </w:rPr>
              <w:t xml:space="preserve">paces </w:t>
            </w:r>
            <w:r w:rsidR="38EBC6D5" w:rsidRPr="0BA608E8">
              <w:rPr>
                <w:rFonts w:ascii="Verdana" w:eastAsia="Verdana" w:hAnsi="Verdana" w:cs="Verdana"/>
                <w:sz w:val="18"/>
                <w:szCs w:val="18"/>
              </w:rPr>
              <w:t>that are</w:t>
            </w:r>
            <w:r w:rsidR="00F73305" w:rsidRPr="0BA608E8">
              <w:rPr>
                <w:rFonts w:ascii="Verdana" w:eastAsia="Verdana" w:hAnsi="Verdana" w:cs="Verdana"/>
                <w:sz w:val="18"/>
                <w:szCs w:val="18"/>
              </w:rPr>
              <w:t xml:space="preserve"> high-risk areas</w:t>
            </w:r>
            <w:r w:rsidR="00532837" w:rsidRPr="0BA608E8">
              <w:rPr>
                <w:rFonts w:ascii="Verdana" w:eastAsia="Verdana" w:hAnsi="Verdana" w:cs="Verdana"/>
                <w:sz w:val="18"/>
                <w:szCs w:val="18"/>
              </w:rPr>
              <w:t xml:space="preserve"> </w:t>
            </w:r>
            <w:r w:rsidR="0F20B2BF" w:rsidRPr="0BA608E8">
              <w:rPr>
                <w:rFonts w:ascii="Verdana" w:eastAsia="Verdana" w:hAnsi="Verdana" w:cs="Verdana"/>
                <w:sz w:val="18"/>
                <w:szCs w:val="18"/>
              </w:rPr>
              <w:t>or used for</w:t>
            </w:r>
            <w:r w:rsidR="00532837" w:rsidRPr="0BA608E8">
              <w:rPr>
                <w:rFonts w:ascii="Verdana" w:eastAsia="Verdana" w:hAnsi="Verdana" w:cs="Verdana"/>
                <w:sz w:val="18"/>
                <w:szCs w:val="18"/>
              </w:rPr>
              <w:t xml:space="preserve"> t</w:t>
            </w:r>
            <w:r w:rsidR="00F73305" w:rsidRPr="0BA608E8">
              <w:rPr>
                <w:rFonts w:ascii="Verdana" w:eastAsia="Verdana" w:hAnsi="Verdana" w:cs="Verdana"/>
                <w:sz w:val="18"/>
                <w:szCs w:val="18"/>
              </w:rPr>
              <w:t>eaching</w:t>
            </w:r>
            <w:r w:rsidR="00532837" w:rsidRPr="0BA608E8">
              <w:rPr>
                <w:rFonts w:ascii="Verdana" w:eastAsia="Verdana" w:hAnsi="Verdana" w:cs="Verdana"/>
                <w:sz w:val="18"/>
                <w:szCs w:val="18"/>
              </w:rPr>
              <w:t xml:space="preserve"> </w:t>
            </w:r>
            <w:r w:rsidR="172BC9A4" w:rsidRPr="0BA608E8">
              <w:rPr>
                <w:rFonts w:ascii="Verdana" w:eastAsia="Verdana" w:hAnsi="Verdana" w:cs="Verdana"/>
                <w:sz w:val="18"/>
                <w:szCs w:val="18"/>
              </w:rPr>
              <w:t>s</w:t>
            </w:r>
            <w:r w:rsidR="7B0C8590" w:rsidRPr="0BA608E8">
              <w:rPr>
                <w:rFonts w:ascii="Verdana" w:eastAsia="Verdana" w:hAnsi="Verdana" w:cs="Verdana"/>
                <w:sz w:val="18"/>
                <w:szCs w:val="18"/>
              </w:rPr>
              <w:t xml:space="preserve">hould be assessed </w:t>
            </w:r>
            <w:r w:rsidR="197AE24A" w:rsidRPr="0BA608E8">
              <w:rPr>
                <w:rFonts w:ascii="Verdana" w:eastAsia="Verdana" w:hAnsi="Verdana" w:cs="Verdana"/>
                <w:sz w:val="18"/>
                <w:szCs w:val="18"/>
              </w:rPr>
              <w:t>separately</w:t>
            </w:r>
            <w:r w:rsidR="00F73305" w:rsidRPr="0BA608E8">
              <w:rPr>
                <w:rFonts w:ascii="Verdana" w:eastAsia="Verdana" w:hAnsi="Verdana" w:cs="Verdana"/>
                <w:sz w:val="18"/>
                <w:szCs w:val="18"/>
              </w:rPr>
              <w:t>.</w:t>
            </w:r>
            <w:r w:rsidR="00532837" w:rsidRPr="0BA608E8">
              <w:rPr>
                <w:rFonts w:ascii="Verdana" w:eastAsia="Verdana" w:hAnsi="Verdana" w:cs="Verdana"/>
                <w:sz w:val="18"/>
                <w:szCs w:val="18"/>
              </w:rPr>
              <w:t xml:space="preserve"> This risk assessment </w:t>
            </w:r>
            <w:r w:rsidR="00FC4BDA" w:rsidRPr="0BA608E8">
              <w:rPr>
                <w:rFonts w:ascii="Verdana" w:eastAsia="Verdana" w:hAnsi="Verdana" w:cs="Verdana"/>
                <w:sz w:val="18"/>
                <w:szCs w:val="18"/>
              </w:rPr>
              <w:t>applies</w:t>
            </w:r>
            <w:r w:rsidR="00532837" w:rsidRPr="0BA608E8">
              <w:rPr>
                <w:rFonts w:ascii="Verdana" w:eastAsia="Verdana" w:hAnsi="Verdana" w:cs="Verdana"/>
                <w:sz w:val="18"/>
                <w:szCs w:val="18"/>
              </w:rPr>
              <w:t xml:space="preserve"> to FSE </w:t>
            </w:r>
            <w:r w:rsidR="00C738F6" w:rsidRPr="0BA608E8">
              <w:rPr>
                <w:rFonts w:ascii="Verdana" w:eastAsia="Verdana" w:hAnsi="Verdana" w:cs="Verdana"/>
                <w:sz w:val="18"/>
                <w:szCs w:val="18"/>
              </w:rPr>
              <w:t>staff and student</w:t>
            </w:r>
            <w:r w:rsidR="00FC4BDA" w:rsidRPr="0BA608E8">
              <w:rPr>
                <w:rFonts w:ascii="Verdana" w:eastAsia="Verdana" w:hAnsi="Verdana" w:cs="Verdana"/>
                <w:sz w:val="18"/>
                <w:szCs w:val="18"/>
              </w:rPr>
              <w:t>s</w:t>
            </w:r>
            <w:r w:rsidR="00C738F6" w:rsidRPr="0BA608E8">
              <w:rPr>
                <w:rFonts w:ascii="Verdana" w:eastAsia="Verdana" w:hAnsi="Verdana" w:cs="Verdana"/>
                <w:sz w:val="18"/>
                <w:szCs w:val="18"/>
              </w:rPr>
              <w:t xml:space="preserve"> and their visitors. </w:t>
            </w:r>
          </w:p>
          <w:p w14:paraId="548149D6" w14:textId="4612ED48" w:rsidR="4BF201BB" w:rsidRPr="00E936E4" w:rsidRDefault="4BF201BB" w:rsidP="0BA608E8">
            <w:pPr>
              <w:rPr>
                <w:rFonts w:ascii="Verdana" w:eastAsia="Verdana" w:hAnsi="Verdana" w:cs="Verdana"/>
                <w:sz w:val="18"/>
                <w:szCs w:val="18"/>
              </w:rPr>
            </w:pPr>
          </w:p>
        </w:tc>
      </w:tr>
    </w:tbl>
    <w:p w14:paraId="7D9535CF" w14:textId="6482DCB5" w:rsidR="00FA0224" w:rsidRPr="003708A9" w:rsidRDefault="00FA0224" w:rsidP="00FA0224">
      <w:pPr>
        <w:rPr>
          <w:rFonts w:ascii="Verdana" w:hAnsi="Verdana"/>
          <w:sz w:val="18"/>
          <w:szCs w:val="18"/>
        </w:r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3"/>
        <w:gridCol w:w="1767"/>
        <w:gridCol w:w="2016"/>
        <w:gridCol w:w="8623"/>
        <w:gridCol w:w="1170"/>
        <w:gridCol w:w="672"/>
      </w:tblGrid>
      <w:tr w:rsidR="007744F7" w:rsidRPr="003708A9" w14:paraId="7DEC32C5" w14:textId="77777777" w:rsidTr="3D82A798">
        <w:trPr>
          <w:tblHeader/>
          <w:jc w:val="center"/>
        </w:trPr>
        <w:tc>
          <w:tcPr>
            <w:tcW w:w="1623" w:type="dxa"/>
            <w:shd w:val="clear" w:color="auto" w:fill="E0E0E0"/>
          </w:tcPr>
          <w:p w14:paraId="603E3431" w14:textId="77777777" w:rsidR="00FA0224" w:rsidRPr="00D86E02" w:rsidRDefault="00FA0224" w:rsidP="009D175A">
            <w:pPr>
              <w:rPr>
                <w:rFonts w:ascii="Verdana" w:hAnsi="Verdana"/>
                <w:b/>
                <w:sz w:val="18"/>
                <w:szCs w:val="18"/>
              </w:rPr>
            </w:pPr>
            <w:r w:rsidRPr="00D86E02">
              <w:rPr>
                <w:rFonts w:ascii="Verdana" w:hAnsi="Verdana"/>
                <w:b/>
                <w:sz w:val="18"/>
                <w:szCs w:val="18"/>
              </w:rPr>
              <w:t>Activity</w:t>
            </w:r>
          </w:p>
        </w:tc>
        <w:tc>
          <w:tcPr>
            <w:tcW w:w="1767" w:type="dxa"/>
            <w:shd w:val="clear" w:color="auto" w:fill="E0E0E0"/>
          </w:tcPr>
          <w:p w14:paraId="4D652E84" w14:textId="77777777" w:rsidR="00FA0224" w:rsidRPr="00D86E02" w:rsidRDefault="00FA0224" w:rsidP="009D175A">
            <w:pPr>
              <w:rPr>
                <w:rFonts w:ascii="Verdana" w:hAnsi="Verdana"/>
                <w:b/>
                <w:sz w:val="18"/>
                <w:szCs w:val="18"/>
              </w:rPr>
            </w:pPr>
            <w:r w:rsidRPr="00D86E02">
              <w:rPr>
                <w:rFonts w:ascii="Verdana" w:hAnsi="Verdana"/>
                <w:b/>
                <w:sz w:val="18"/>
                <w:szCs w:val="18"/>
              </w:rPr>
              <w:t>Hazard</w:t>
            </w:r>
          </w:p>
        </w:tc>
        <w:tc>
          <w:tcPr>
            <w:tcW w:w="2016" w:type="dxa"/>
            <w:shd w:val="clear" w:color="auto" w:fill="E0E0E0"/>
          </w:tcPr>
          <w:p w14:paraId="3DB65B50" w14:textId="77777777" w:rsidR="00FA0224" w:rsidRPr="00D86E02" w:rsidRDefault="00FA0224" w:rsidP="009D175A">
            <w:pPr>
              <w:rPr>
                <w:rFonts w:ascii="Verdana" w:hAnsi="Verdana"/>
                <w:b/>
                <w:sz w:val="18"/>
                <w:szCs w:val="18"/>
              </w:rPr>
            </w:pPr>
            <w:r w:rsidRPr="00D86E02">
              <w:rPr>
                <w:rFonts w:ascii="Verdana" w:hAnsi="Verdana"/>
                <w:b/>
                <w:sz w:val="18"/>
                <w:szCs w:val="18"/>
              </w:rPr>
              <w:t xml:space="preserve">Who might be harmed and how </w:t>
            </w:r>
          </w:p>
        </w:tc>
        <w:tc>
          <w:tcPr>
            <w:tcW w:w="8623" w:type="dxa"/>
            <w:shd w:val="clear" w:color="auto" w:fill="E0E0E0"/>
          </w:tcPr>
          <w:p w14:paraId="17D9F258" w14:textId="77777777" w:rsidR="00FA0224" w:rsidRPr="00D86E02" w:rsidRDefault="00FA0224" w:rsidP="3D82A798">
            <w:pPr>
              <w:rPr>
                <w:rFonts w:ascii="Verdana" w:hAnsi="Verdana"/>
                <w:b/>
                <w:bCs/>
                <w:sz w:val="18"/>
                <w:szCs w:val="18"/>
              </w:rPr>
            </w:pPr>
            <w:r w:rsidRPr="3D82A798">
              <w:rPr>
                <w:rFonts w:ascii="Verdana" w:hAnsi="Verdana"/>
                <w:b/>
                <w:bCs/>
                <w:sz w:val="18"/>
                <w:szCs w:val="18"/>
              </w:rPr>
              <w:t>Existing measures to control risk</w:t>
            </w:r>
          </w:p>
        </w:tc>
        <w:tc>
          <w:tcPr>
            <w:tcW w:w="1170" w:type="dxa"/>
            <w:shd w:val="clear" w:color="auto" w:fill="E0E0E0"/>
          </w:tcPr>
          <w:p w14:paraId="1F32CB20" w14:textId="77777777" w:rsidR="00FA0224" w:rsidRPr="00D86E02" w:rsidRDefault="00FA0224" w:rsidP="009D175A">
            <w:pPr>
              <w:rPr>
                <w:rFonts w:ascii="Verdana" w:hAnsi="Verdana"/>
                <w:b/>
                <w:sz w:val="18"/>
                <w:szCs w:val="18"/>
              </w:rPr>
            </w:pPr>
            <w:r w:rsidRPr="00D86E02">
              <w:rPr>
                <w:rFonts w:ascii="Verdana" w:hAnsi="Verdana"/>
                <w:b/>
                <w:sz w:val="18"/>
                <w:szCs w:val="18"/>
              </w:rPr>
              <w:t>Risk rating</w:t>
            </w:r>
          </w:p>
        </w:tc>
        <w:tc>
          <w:tcPr>
            <w:tcW w:w="672" w:type="dxa"/>
            <w:shd w:val="clear" w:color="auto" w:fill="E0E0E0"/>
          </w:tcPr>
          <w:p w14:paraId="7AA74417" w14:textId="77777777" w:rsidR="00FA0224" w:rsidRPr="00D86E02" w:rsidRDefault="00FA0224" w:rsidP="009D175A">
            <w:pPr>
              <w:jc w:val="center"/>
              <w:rPr>
                <w:rFonts w:ascii="Verdana" w:hAnsi="Verdana"/>
                <w:b/>
                <w:sz w:val="18"/>
                <w:szCs w:val="18"/>
              </w:rPr>
            </w:pPr>
            <w:r w:rsidRPr="00D86E02">
              <w:rPr>
                <w:rFonts w:ascii="Verdana" w:hAnsi="Verdana"/>
                <w:b/>
                <w:sz w:val="18"/>
                <w:szCs w:val="18"/>
              </w:rPr>
              <w:t>Result</w:t>
            </w:r>
          </w:p>
        </w:tc>
      </w:tr>
      <w:tr w:rsidR="00B17250" w:rsidRPr="003708A9" w14:paraId="5C4C6C75" w14:textId="77777777" w:rsidTr="00D97131">
        <w:trPr>
          <w:trHeight w:val="1273"/>
          <w:jc w:val="center"/>
        </w:trPr>
        <w:tc>
          <w:tcPr>
            <w:tcW w:w="1623" w:type="dxa"/>
          </w:tcPr>
          <w:p w14:paraId="5A9B2971" w14:textId="564E73F5" w:rsidR="00B17250" w:rsidRDefault="2BA64132" w:rsidP="00B17250">
            <w:pPr>
              <w:spacing w:after="120"/>
              <w:rPr>
                <w:rFonts w:ascii="Verdana" w:hAnsi="Verdana"/>
                <w:sz w:val="18"/>
                <w:szCs w:val="18"/>
              </w:rPr>
            </w:pPr>
            <w:r w:rsidRPr="0BA608E8">
              <w:rPr>
                <w:rFonts w:ascii="Verdana" w:hAnsi="Verdana"/>
                <w:sz w:val="18"/>
                <w:szCs w:val="18"/>
              </w:rPr>
              <w:t>Being on campus</w:t>
            </w:r>
          </w:p>
        </w:tc>
        <w:tc>
          <w:tcPr>
            <w:tcW w:w="1767" w:type="dxa"/>
          </w:tcPr>
          <w:p w14:paraId="0D91AD98" w14:textId="10574AB3" w:rsidR="00B17250" w:rsidRDefault="2BA64132" w:rsidP="0BA608E8">
            <w:pPr>
              <w:spacing w:after="120"/>
              <w:rPr>
                <w:rFonts w:ascii="Verdana" w:hAnsi="Verdana"/>
                <w:sz w:val="18"/>
                <w:szCs w:val="18"/>
              </w:rPr>
            </w:pPr>
            <w:r w:rsidRPr="0BA608E8">
              <w:rPr>
                <w:rFonts w:ascii="Verdana" w:eastAsia="Verdana" w:hAnsi="Verdana" w:cs="Verdana"/>
                <w:sz w:val="18"/>
                <w:szCs w:val="18"/>
              </w:rPr>
              <w:t>Transmission of COVID-19 from infectious individuals</w:t>
            </w:r>
            <w:r w:rsidRPr="0BA608E8">
              <w:rPr>
                <w:rStyle w:val="normaltextrun"/>
                <w:sz w:val="20"/>
              </w:rPr>
              <w:t xml:space="preserve"> </w:t>
            </w:r>
            <w:r w:rsidR="7529C6EA" w:rsidRPr="0BA608E8">
              <w:rPr>
                <w:rStyle w:val="eop"/>
                <w:sz w:val="20"/>
              </w:rPr>
              <w:t> </w:t>
            </w:r>
          </w:p>
        </w:tc>
        <w:tc>
          <w:tcPr>
            <w:tcW w:w="2016" w:type="dxa"/>
          </w:tcPr>
          <w:p w14:paraId="633823C7" w14:textId="2EBCB747" w:rsidR="00B17250" w:rsidRPr="00EB4212" w:rsidRDefault="589CC93F" w:rsidP="0BA608E8">
            <w:pPr>
              <w:spacing w:after="120"/>
              <w:divId w:val="1003432784"/>
              <w:rPr>
                <w:rFonts w:ascii="Verdana" w:eastAsia="Verdana" w:hAnsi="Verdana" w:cs="Verdana"/>
                <w:sz w:val="18"/>
                <w:szCs w:val="18"/>
              </w:rPr>
            </w:pPr>
            <w:r w:rsidRPr="0BA608E8">
              <w:rPr>
                <w:rFonts w:ascii="Verdana" w:eastAsia="Verdana" w:hAnsi="Verdana" w:cs="Verdana"/>
                <w:sz w:val="18"/>
                <w:szCs w:val="18"/>
              </w:rPr>
              <w:t>Staff, students, visitors</w:t>
            </w:r>
          </w:p>
          <w:p w14:paraId="28BD5605" w14:textId="7BC16D52" w:rsidR="00B17250" w:rsidRDefault="7529C6EA" w:rsidP="00B17250">
            <w:pPr>
              <w:spacing w:after="120"/>
              <w:rPr>
                <w:rFonts w:ascii="Verdana" w:hAnsi="Verdana"/>
                <w:sz w:val="18"/>
                <w:szCs w:val="18"/>
              </w:rPr>
            </w:pPr>
            <w:r w:rsidRPr="0BA608E8">
              <w:rPr>
                <w:rStyle w:val="normaltextrun"/>
                <w:rFonts w:ascii="Verdana" w:eastAsia="Verdana" w:hAnsi="Verdana" w:cs="Verdana"/>
                <w:sz w:val="18"/>
                <w:szCs w:val="18"/>
              </w:rPr>
              <w:t>Infection of respiratory illness</w:t>
            </w:r>
            <w:r w:rsidRPr="0BA608E8">
              <w:rPr>
                <w:rStyle w:val="eop"/>
                <w:sz w:val="20"/>
              </w:rPr>
              <w:t> </w:t>
            </w:r>
          </w:p>
        </w:tc>
        <w:tc>
          <w:tcPr>
            <w:tcW w:w="8623" w:type="dxa"/>
          </w:tcPr>
          <w:p w14:paraId="5AD6B9FB" w14:textId="49D1F897" w:rsidR="00F46118" w:rsidRPr="00F46118" w:rsidRDefault="669AC59C" w:rsidP="3D82A798">
            <w:pPr>
              <w:pStyle w:val="paragraph"/>
              <w:numPr>
                <w:ilvl w:val="0"/>
                <w:numId w:val="36"/>
              </w:numPr>
              <w:spacing w:before="0" w:beforeAutospacing="0" w:after="0" w:afterAutospacing="0"/>
              <w:jc w:val="both"/>
              <w:textAlignment w:val="baseline"/>
              <w:divId w:val="687563545"/>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All personnel coming onto campus must be free from COVID-19 symptoms and not be under any self-isolation or quarantine order. </w:t>
            </w:r>
          </w:p>
          <w:p w14:paraId="2E4EB7AD" w14:textId="72424DCA" w:rsidR="00F46118" w:rsidRPr="00F46118" w:rsidRDefault="669AC59C" w:rsidP="3D82A798">
            <w:pPr>
              <w:pStyle w:val="paragraph"/>
              <w:numPr>
                <w:ilvl w:val="0"/>
                <w:numId w:val="36"/>
              </w:numPr>
              <w:spacing w:before="0" w:beforeAutospacing="0" w:after="0" w:afterAutospacing="0"/>
              <w:jc w:val="both"/>
              <w:textAlignment w:val="baseline"/>
              <w:divId w:val="687563545"/>
              <w:rPr>
                <w:rFonts w:ascii="Verdana" w:eastAsia="Verdana" w:hAnsi="Verdana" w:cs="Verdana"/>
                <w:sz w:val="18"/>
                <w:szCs w:val="18"/>
              </w:rPr>
            </w:pPr>
            <w:r w:rsidRPr="3D82A798">
              <w:rPr>
                <w:rStyle w:val="normaltextrun"/>
                <w:rFonts w:ascii="Verdana" w:hAnsi="Verdana" w:cs="Segoe UI"/>
                <w:color w:val="000000" w:themeColor="text1"/>
                <w:sz w:val="18"/>
                <w:szCs w:val="18"/>
              </w:rPr>
              <w:t xml:space="preserve">University strongly encourages all personnel who are eligible to </w:t>
            </w:r>
            <w:hyperlink r:id="rId15">
              <w:r w:rsidRPr="3D82A798">
                <w:rPr>
                  <w:rStyle w:val="Hyperlink"/>
                  <w:rFonts w:ascii="Verdana" w:eastAsia="Verdana" w:hAnsi="Verdana" w:cs="Verdana"/>
                  <w:sz w:val="18"/>
                  <w:szCs w:val="18"/>
                </w:rPr>
                <w:t>get vaccinated before coming on to campus</w:t>
              </w:r>
            </w:hyperlink>
            <w:r w:rsidRPr="3D82A798">
              <w:rPr>
                <w:rStyle w:val="normaltextrun"/>
                <w:rFonts w:ascii="Verdana" w:hAnsi="Verdana" w:cs="Segoe UI"/>
                <w:color w:val="000000" w:themeColor="text1"/>
                <w:sz w:val="18"/>
                <w:szCs w:val="18"/>
              </w:rPr>
              <w:t>. Further information can be found here</w:t>
            </w:r>
            <w:r w:rsidR="4F0A0436" w:rsidRPr="3D82A798">
              <w:rPr>
                <w:rStyle w:val="normaltextrun"/>
                <w:rFonts w:ascii="Verdana" w:hAnsi="Verdana" w:cs="Segoe UI"/>
                <w:color w:val="000000" w:themeColor="text1"/>
                <w:sz w:val="18"/>
                <w:szCs w:val="18"/>
              </w:rPr>
              <w:t xml:space="preserve"> </w:t>
            </w:r>
            <w:hyperlink r:id="rId16" w:anchor="COVIDvaccination">
              <w:r w:rsidR="4F0A0436" w:rsidRPr="3D82A798">
                <w:rPr>
                  <w:rStyle w:val="Hyperlink"/>
                  <w:rFonts w:ascii="Verdana" w:eastAsia="Verdana" w:hAnsi="Verdana" w:cs="Verdana"/>
                  <w:sz w:val="18"/>
                  <w:szCs w:val="18"/>
                </w:rPr>
                <w:t>FAQs on COVID-19 vaccination</w:t>
              </w:r>
            </w:hyperlink>
          </w:p>
          <w:p w14:paraId="1D8F737B" w14:textId="0DA4C1A2" w:rsidR="00F46118" w:rsidRPr="00F46118" w:rsidRDefault="4F0A0436" w:rsidP="3D82A798">
            <w:pPr>
              <w:pStyle w:val="paragraph"/>
              <w:numPr>
                <w:ilvl w:val="0"/>
                <w:numId w:val="36"/>
              </w:numPr>
              <w:spacing w:before="0" w:beforeAutospacing="0" w:after="0" w:afterAutospacing="0"/>
              <w:jc w:val="both"/>
              <w:textAlignment w:val="baseline"/>
              <w:divId w:val="687563545"/>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U</w:t>
            </w:r>
            <w:r w:rsidR="669AC59C" w:rsidRPr="3D82A798">
              <w:rPr>
                <w:rStyle w:val="normaltextrun"/>
                <w:rFonts w:ascii="Verdana" w:hAnsi="Verdana" w:cs="Segoe UI"/>
                <w:color w:val="000000" w:themeColor="text1"/>
                <w:sz w:val="18"/>
                <w:szCs w:val="18"/>
              </w:rPr>
              <w:t xml:space="preserve">niversity strongly encourages all personnel working on campus to get tested twice a week, irrespective of whether they display COVID symptoms or not.  Free rapid lateral flow home testing kits are available from campus catering outlets or from the NHS </w:t>
            </w:r>
            <w:hyperlink r:id="rId17">
              <w:r w:rsidR="6FB7919D" w:rsidRPr="3D82A798">
                <w:rPr>
                  <w:rStyle w:val="Hyperlink"/>
                  <w:rFonts w:ascii="Verdana" w:eastAsia="Verdana" w:hAnsi="Verdana" w:cs="Verdana"/>
                  <w:sz w:val="18"/>
                  <w:szCs w:val="18"/>
                </w:rPr>
                <w:t>home test kits online</w:t>
              </w:r>
            </w:hyperlink>
            <w:r w:rsidR="669AC59C" w:rsidRPr="3D82A798">
              <w:rPr>
                <w:rStyle w:val="normaltextrun"/>
                <w:rFonts w:ascii="Verdana" w:hAnsi="Verdana" w:cs="Segoe UI"/>
                <w:color w:val="000000" w:themeColor="text1"/>
                <w:sz w:val="18"/>
                <w:szCs w:val="18"/>
              </w:rPr>
              <w:t>.</w:t>
            </w:r>
          </w:p>
          <w:p w14:paraId="7C4603BB" w14:textId="3CCA6BBA" w:rsidR="00F46118" w:rsidRPr="00F46118" w:rsidRDefault="669AC59C" w:rsidP="3D82A798">
            <w:pPr>
              <w:pStyle w:val="paragraph"/>
              <w:numPr>
                <w:ilvl w:val="0"/>
                <w:numId w:val="36"/>
              </w:numPr>
              <w:spacing w:before="0" w:beforeAutospacing="0" w:after="0" w:afterAutospacing="0"/>
              <w:jc w:val="both"/>
              <w:textAlignment w:val="baseline"/>
              <w:divId w:val="687563545"/>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All personnel tested positive or have symptoms must isolate, according to guidance from the </w:t>
            </w:r>
            <w:hyperlink r:id="rId18">
              <w:r w:rsidR="041C245F" w:rsidRPr="3D82A798">
                <w:rPr>
                  <w:rStyle w:val="Hyperlink"/>
                  <w:rFonts w:ascii="Verdana" w:eastAsia="Verdana" w:hAnsi="Verdana" w:cs="Verdana"/>
                  <w:sz w:val="18"/>
                  <w:szCs w:val="18"/>
                </w:rPr>
                <w:t>Government COVID-19 pages</w:t>
              </w:r>
            </w:hyperlink>
            <w:r w:rsidRPr="3D82A798">
              <w:rPr>
                <w:rStyle w:val="normaltextrun"/>
                <w:rFonts w:ascii="Verdana" w:hAnsi="Verdana" w:cs="Segoe UI"/>
                <w:color w:val="000000" w:themeColor="text1"/>
                <w:sz w:val="18"/>
                <w:szCs w:val="18"/>
              </w:rPr>
              <w:t xml:space="preserve"> and </w:t>
            </w:r>
            <w:hyperlink r:id="rId19">
              <w:r w:rsidR="6FCD5E44" w:rsidRPr="3D82A798">
                <w:rPr>
                  <w:rStyle w:val="Hyperlink"/>
                  <w:rFonts w:ascii="Verdana" w:eastAsia="Verdana" w:hAnsi="Verdana" w:cs="Verdana"/>
                  <w:sz w:val="18"/>
                  <w:szCs w:val="18"/>
                </w:rPr>
                <w:t>NHS COVID-19 page</w:t>
              </w:r>
              <w:r w:rsidR="6FCD5E44" w:rsidRPr="3D82A798">
                <w:rPr>
                  <w:rStyle w:val="Hyperlink"/>
                  <w:rFonts w:ascii="Arial" w:eastAsia="Arial" w:hAnsi="Arial" w:cs="Arial"/>
                </w:rPr>
                <w:t>s</w:t>
              </w:r>
            </w:hyperlink>
            <w:r w:rsidRPr="3D82A798">
              <w:rPr>
                <w:rStyle w:val="normaltextrun"/>
                <w:rFonts w:ascii="Verdana" w:hAnsi="Verdana" w:cs="Segoe UI"/>
                <w:color w:val="000000" w:themeColor="text1"/>
                <w:sz w:val="18"/>
                <w:szCs w:val="18"/>
              </w:rPr>
              <w:t xml:space="preserve">. Any staff or students who </w:t>
            </w:r>
            <w:r w:rsidRPr="3D82A798">
              <w:rPr>
                <w:rStyle w:val="normaltextrun"/>
                <w:rFonts w:ascii="Verdana" w:hAnsi="Verdana" w:cs="Segoe UI"/>
                <w:color w:val="000000" w:themeColor="text1"/>
                <w:sz w:val="18"/>
                <w:szCs w:val="18"/>
              </w:rPr>
              <w:lastRenderedPageBreak/>
              <w:t>have had a positive Covid-19 test or are isolating/quarantining should report using</w:t>
            </w:r>
            <w:r w:rsidR="1ACC90A4" w:rsidRPr="3D82A798">
              <w:rPr>
                <w:rStyle w:val="normaltextrun"/>
                <w:rFonts w:ascii="Verdana" w:hAnsi="Verdana" w:cs="Segoe UI"/>
                <w:color w:val="000000" w:themeColor="text1"/>
                <w:sz w:val="18"/>
                <w:szCs w:val="18"/>
              </w:rPr>
              <w:t xml:space="preserve"> this</w:t>
            </w:r>
            <w:r w:rsidRPr="3D82A798">
              <w:rPr>
                <w:rStyle w:val="normaltextrun"/>
                <w:rFonts w:ascii="Verdana" w:hAnsi="Verdana" w:cs="Segoe UI"/>
                <w:color w:val="000000" w:themeColor="text1"/>
                <w:sz w:val="18"/>
                <w:szCs w:val="18"/>
              </w:rPr>
              <w:t xml:space="preserve"> </w:t>
            </w:r>
            <w:hyperlink r:id="rId20">
              <w:r w:rsidR="68F99D06" w:rsidRPr="3D82A798">
                <w:rPr>
                  <w:rStyle w:val="Hyperlink"/>
                  <w:rFonts w:ascii="Verdana" w:eastAsia="Verdana" w:hAnsi="Verdana" w:cs="Verdana"/>
                  <w:sz w:val="18"/>
                  <w:szCs w:val="18"/>
                </w:rPr>
                <w:t>online form</w:t>
              </w:r>
            </w:hyperlink>
          </w:p>
          <w:p w14:paraId="0299C155" w14:textId="79EC9931" w:rsidR="00F46118" w:rsidRPr="00540D85" w:rsidRDefault="07CC8526" w:rsidP="3D82A798">
            <w:pPr>
              <w:pStyle w:val="paragraph"/>
              <w:numPr>
                <w:ilvl w:val="0"/>
                <w:numId w:val="36"/>
              </w:numPr>
              <w:spacing w:before="0" w:beforeAutospacing="0" w:after="0" w:afterAutospacing="0"/>
              <w:textAlignment w:val="baseline"/>
              <w:divId w:val="687563545"/>
              <w:rPr>
                <w:rStyle w:val="eop"/>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All s</w:t>
            </w:r>
            <w:r w:rsidR="7529C6EA" w:rsidRPr="3D82A798">
              <w:rPr>
                <w:rStyle w:val="normaltextrun"/>
                <w:rFonts w:ascii="Verdana" w:hAnsi="Verdana" w:cs="Segoe UI"/>
                <w:color w:val="000000" w:themeColor="text1"/>
                <w:sz w:val="18"/>
                <w:szCs w:val="18"/>
              </w:rPr>
              <w:t>taff and students to follow latest national advice and guidance on public transport found on the </w:t>
            </w:r>
            <w:hyperlink r:id="rId21">
              <w:r w:rsidR="7529C6EA" w:rsidRPr="3D82A798">
                <w:rPr>
                  <w:rStyle w:val="normaltextrun"/>
                  <w:rFonts w:ascii="Verdana" w:hAnsi="Verdana" w:cs="Segoe UI"/>
                  <w:color w:val="0000FF"/>
                  <w:sz w:val="18"/>
                  <w:szCs w:val="18"/>
                  <w:u w:val="single"/>
                </w:rPr>
                <w:t>safer travel guidance for passengers</w:t>
              </w:r>
            </w:hyperlink>
            <w:r w:rsidR="7529C6EA" w:rsidRPr="3D82A798">
              <w:rPr>
                <w:rStyle w:val="normaltextrun"/>
                <w:rFonts w:ascii="Verdana" w:hAnsi="Verdana" w:cs="Segoe UI"/>
                <w:color w:val="000000" w:themeColor="text1"/>
                <w:sz w:val="18"/>
                <w:szCs w:val="18"/>
              </w:rPr>
              <w:t> site.</w:t>
            </w:r>
            <w:r w:rsidR="7529C6EA" w:rsidRPr="3D82A798">
              <w:rPr>
                <w:rStyle w:val="eop"/>
                <w:rFonts w:ascii="Verdana" w:hAnsi="Verdana" w:cs="Segoe UI"/>
                <w:color w:val="000000" w:themeColor="text1"/>
                <w:sz w:val="18"/>
                <w:szCs w:val="18"/>
              </w:rPr>
              <w:t> </w:t>
            </w:r>
            <w:r w:rsidR="7529C6EA" w:rsidRPr="3D82A798">
              <w:rPr>
                <w:rStyle w:val="normaltextrun"/>
                <w:rFonts w:ascii="Verdana" w:hAnsi="Verdana" w:cs="Segoe UI"/>
                <w:color w:val="000000" w:themeColor="text1"/>
                <w:sz w:val="18"/>
                <w:szCs w:val="18"/>
              </w:rPr>
              <w:t> </w:t>
            </w:r>
            <w:r w:rsidR="7529C6EA" w:rsidRPr="3D82A798">
              <w:rPr>
                <w:rStyle w:val="eop"/>
                <w:rFonts w:ascii="Verdana" w:hAnsi="Verdana" w:cs="Segoe UI"/>
                <w:color w:val="000000" w:themeColor="text1"/>
                <w:sz w:val="18"/>
                <w:szCs w:val="18"/>
              </w:rPr>
              <w:t> </w:t>
            </w:r>
          </w:p>
        </w:tc>
        <w:tc>
          <w:tcPr>
            <w:tcW w:w="1170" w:type="dxa"/>
          </w:tcPr>
          <w:p w14:paraId="5F9A803E" w14:textId="0CF01B81" w:rsidR="00B17250" w:rsidRDefault="00EB4212" w:rsidP="00B17250">
            <w:pPr>
              <w:rPr>
                <w:rFonts w:ascii="Verdana" w:hAnsi="Verdana"/>
                <w:sz w:val="18"/>
                <w:szCs w:val="18"/>
              </w:rPr>
            </w:pPr>
            <w:r w:rsidRPr="3D82A798">
              <w:rPr>
                <w:rFonts w:ascii="Verdana" w:hAnsi="Verdana"/>
                <w:sz w:val="18"/>
                <w:szCs w:val="18"/>
              </w:rPr>
              <w:lastRenderedPageBreak/>
              <w:t>Med</w:t>
            </w:r>
            <w:r w:rsidR="6DD0C00A" w:rsidRPr="3D82A798">
              <w:rPr>
                <w:rFonts w:ascii="Verdana" w:hAnsi="Verdana"/>
                <w:sz w:val="18"/>
                <w:szCs w:val="18"/>
              </w:rPr>
              <w:t>ium</w:t>
            </w:r>
          </w:p>
        </w:tc>
        <w:tc>
          <w:tcPr>
            <w:tcW w:w="672" w:type="dxa"/>
          </w:tcPr>
          <w:p w14:paraId="4536A45D" w14:textId="425AC0EC" w:rsidR="00B17250" w:rsidRPr="00F648A7" w:rsidRDefault="00D6336E" w:rsidP="00B17250">
            <w:pPr>
              <w:jc w:val="center"/>
              <w:rPr>
                <w:rFonts w:ascii="Verdana" w:hAnsi="Verdana"/>
                <w:sz w:val="18"/>
                <w:szCs w:val="18"/>
              </w:rPr>
            </w:pPr>
            <w:r>
              <w:rPr>
                <w:rFonts w:ascii="Verdana" w:hAnsi="Verdana"/>
                <w:sz w:val="18"/>
                <w:szCs w:val="18"/>
              </w:rPr>
              <w:t>A</w:t>
            </w:r>
          </w:p>
        </w:tc>
      </w:tr>
      <w:tr w:rsidR="3D82A798" w14:paraId="770A2BFC" w14:textId="77777777" w:rsidTr="00E9293F">
        <w:trPr>
          <w:trHeight w:val="2406"/>
          <w:jc w:val="center"/>
        </w:trPr>
        <w:tc>
          <w:tcPr>
            <w:tcW w:w="1623" w:type="dxa"/>
          </w:tcPr>
          <w:p w14:paraId="29ADFD97" w14:textId="7E1A6B82" w:rsidR="098EE3FC" w:rsidRDefault="098EE3FC" w:rsidP="3D82A798">
            <w:pPr>
              <w:rPr>
                <w:rFonts w:ascii="Verdana" w:hAnsi="Verdana"/>
                <w:sz w:val="18"/>
                <w:szCs w:val="18"/>
              </w:rPr>
            </w:pPr>
            <w:r w:rsidRPr="3D82A798">
              <w:rPr>
                <w:rFonts w:ascii="Verdana" w:hAnsi="Verdana"/>
                <w:sz w:val="18"/>
                <w:szCs w:val="18"/>
              </w:rPr>
              <w:t>Working in University buildings</w:t>
            </w:r>
          </w:p>
          <w:p w14:paraId="05DB1B75" w14:textId="1F9BE6EA" w:rsidR="3D82A798" w:rsidRDefault="3D82A798" w:rsidP="3D82A798">
            <w:pPr>
              <w:rPr>
                <w:rFonts w:ascii="Verdana" w:hAnsi="Verdana"/>
                <w:sz w:val="18"/>
                <w:szCs w:val="18"/>
              </w:rPr>
            </w:pPr>
          </w:p>
          <w:p w14:paraId="3F64AF63" w14:textId="046D6D5F" w:rsidR="3D82A798" w:rsidRDefault="3D82A798" w:rsidP="3D82A798">
            <w:pPr>
              <w:rPr>
                <w:rFonts w:ascii="Verdana" w:hAnsi="Verdana"/>
                <w:sz w:val="18"/>
                <w:szCs w:val="18"/>
              </w:rPr>
            </w:pPr>
          </w:p>
          <w:p w14:paraId="7E54A4B0" w14:textId="14713B34" w:rsidR="3D82A798" w:rsidRDefault="3D82A798" w:rsidP="3D82A798">
            <w:pPr>
              <w:rPr>
                <w:rFonts w:ascii="Verdana" w:hAnsi="Verdana"/>
                <w:sz w:val="18"/>
                <w:szCs w:val="18"/>
              </w:rPr>
            </w:pPr>
          </w:p>
        </w:tc>
        <w:tc>
          <w:tcPr>
            <w:tcW w:w="1767" w:type="dxa"/>
          </w:tcPr>
          <w:p w14:paraId="610A7A6C" w14:textId="24C34BA4" w:rsidR="098EE3FC" w:rsidRDefault="098EE3FC" w:rsidP="3D82A798">
            <w:pPr>
              <w:rPr>
                <w:rFonts w:ascii="Verdana" w:hAnsi="Verdana"/>
                <w:sz w:val="18"/>
                <w:szCs w:val="18"/>
              </w:rPr>
            </w:pPr>
            <w:r w:rsidRPr="3D82A798">
              <w:rPr>
                <w:rFonts w:ascii="Verdana" w:hAnsi="Verdana"/>
                <w:sz w:val="18"/>
                <w:szCs w:val="18"/>
              </w:rPr>
              <w:t>Transmission of COVID-19</w:t>
            </w:r>
          </w:p>
        </w:tc>
        <w:tc>
          <w:tcPr>
            <w:tcW w:w="2016" w:type="dxa"/>
          </w:tcPr>
          <w:p w14:paraId="78E5FCA4" w14:textId="6B6756B6" w:rsidR="098EE3FC" w:rsidRDefault="098EE3FC" w:rsidP="3D82A798">
            <w:pPr>
              <w:rPr>
                <w:rFonts w:ascii="Verdana" w:hAnsi="Verdana"/>
                <w:sz w:val="18"/>
                <w:szCs w:val="18"/>
              </w:rPr>
            </w:pPr>
            <w:r w:rsidRPr="3D82A798">
              <w:rPr>
                <w:rFonts w:ascii="Verdana" w:hAnsi="Verdana"/>
                <w:sz w:val="18"/>
                <w:szCs w:val="18"/>
              </w:rPr>
              <w:t>Building users if good COVID hygiene is not carried out</w:t>
            </w:r>
          </w:p>
        </w:tc>
        <w:tc>
          <w:tcPr>
            <w:tcW w:w="8623" w:type="dxa"/>
          </w:tcPr>
          <w:p w14:paraId="301D5720" w14:textId="0D3ADB24" w:rsidR="098EE3FC" w:rsidRDefault="098EE3FC" w:rsidP="3D82A798">
            <w:pPr>
              <w:pStyle w:val="ListParagraph"/>
              <w:numPr>
                <w:ilvl w:val="0"/>
                <w:numId w:val="4"/>
              </w:numPr>
              <w:ind w:left="360"/>
              <w:jc w:val="both"/>
              <w:rPr>
                <w:rFonts w:ascii="Verdana" w:hAnsi="Verdana"/>
                <w:sz w:val="18"/>
                <w:szCs w:val="18"/>
              </w:rPr>
            </w:pPr>
            <w:r w:rsidRPr="3D82A798">
              <w:rPr>
                <w:rFonts w:ascii="Verdana" w:hAnsi="Verdana"/>
                <w:sz w:val="18"/>
                <w:szCs w:val="18"/>
              </w:rPr>
              <w:t>Building signage is provided to remind of effective COVID hygiene.</w:t>
            </w:r>
          </w:p>
          <w:p w14:paraId="27E5E415" w14:textId="2CB9894C" w:rsidR="098EE3FC" w:rsidRDefault="098EE3FC" w:rsidP="3D82A798">
            <w:pPr>
              <w:pStyle w:val="ListParagraph"/>
              <w:numPr>
                <w:ilvl w:val="0"/>
                <w:numId w:val="4"/>
              </w:numPr>
              <w:ind w:left="360"/>
              <w:jc w:val="both"/>
              <w:rPr>
                <w:rFonts w:ascii="Verdana" w:hAnsi="Verdana"/>
                <w:sz w:val="18"/>
                <w:szCs w:val="18"/>
              </w:rPr>
            </w:pPr>
            <w:r w:rsidRPr="3D82A798">
              <w:rPr>
                <w:rFonts w:ascii="Verdana" w:hAnsi="Verdana"/>
                <w:sz w:val="18"/>
                <w:szCs w:val="18"/>
              </w:rPr>
              <w:t xml:space="preserve">Hand sanitisers are available throughout all University buildings. </w:t>
            </w:r>
          </w:p>
          <w:p w14:paraId="0E227409" w14:textId="2EA077FE" w:rsidR="098EE3FC" w:rsidRDefault="098EE3FC" w:rsidP="3D82A798">
            <w:pPr>
              <w:pStyle w:val="ListParagraph"/>
              <w:numPr>
                <w:ilvl w:val="0"/>
                <w:numId w:val="4"/>
              </w:numPr>
              <w:ind w:left="360"/>
              <w:jc w:val="both"/>
              <w:rPr>
                <w:rFonts w:ascii="Verdana" w:hAnsi="Verdana"/>
                <w:sz w:val="18"/>
                <w:szCs w:val="18"/>
              </w:rPr>
            </w:pPr>
            <w:r w:rsidRPr="3D82A798">
              <w:rPr>
                <w:rFonts w:ascii="Verdana" w:hAnsi="Verdana"/>
                <w:sz w:val="18"/>
                <w:szCs w:val="18"/>
              </w:rPr>
              <w:t>All personnel are expected to sanitise hands upon arrival to the building, at regular intervals whilst in these areas and before departure.</w:t>
            </w:r>
          </w:p>
          <w:p w14:paraId="073FB8A9" w14:textId="77777777" w:rsidR="00540D85" w:rsidRDefault="098EE3FC" w:rsidP="3D82A798">
            <w:pPr>
              <w:pStyle w:val="ListParagraph"/>
              <w:numPr>
                <w:ilvl w:val="0"/>
                <w:numId w:val="4"/>
              </w:numPr>
              <w:ind w:left="360"/>
              <w:jc w:val="both"/>
              <w:rPr>
                <w:rFonts w:ascii="Verdana" w:hAnsi="Verdana"/>
                <w:sz w:val="18"/>
                <w:szCs w:val="18"/>
              </w:rPr>
            </w:pPr>
            <w:r w:rsidRPr="3D82A798">
              <w:rPr>
                <w:rFonts w:ascii="Verdana" w:hAnsi="Verdana"/>
                <w:sz w:val="18"/>
                <w:szCs w:val="18"/>
              </w:rPr>
              <w:t>House services continues to clean communal areas and frequently touched surfaces</w:t>
            </w:r>
          </w:p>
          <w:p w14:paraId="7257A24B" w14:textId="77777777" w:rsidR="00257892" w:rsidRDefault="098EE3FC" w:rsidP="00257892">
            <w:pPr>
              <w:pStyle w:val="ListParagraph"/>
              <w:numPr>
                <w:ilvl w:val="0"/>
                <w:numId w:val="4"/>
              </w:numPr>
              <w:ind w:left="357" w:hanging="357"/>
              <w:contextualSpacing w:val="0"/>
              <w:jc w:val="both"/>
              <w:rPr>
                <w:rFonts w:ascii="Verdana" w:hAnsi="Verdana"/>
                <w:sz w:val="18"/>
                <w:szCs w:val="18"/>
              </w:rPr>
            </w:pPr>
            <w:r w:rsidRPr="3D82A798">
              <w:rPr>
                <w:rFonts w:ascii="Verdana" w:hAnsi="Verdana"/>
                <w:sz w:val="18"/>
                <w:szCs w:val="18"/>
              </w:rPr>
              <w:t>Sanitising wipes are available for building users to use in their work area to clean down communal items.</w:t>
            </w:r>
          </w:p>
          <w:p w14:paraId="1C80F040" w14:textId="4217677B" w:rsidR="098EE3FC" w:rsidRDefault="00917E65" w:rsidP="00257892">
            <w:pPr>
              <w:pStyle w:val="ListParagraph"/>
              <w:numPr>
                <w:ilvl w:val="0"/>
                <w:numId w:val="4"/>
              </w:numPr>
              <w:ind w:left="357" w:hanging="357"/>
              <w:contextualSpacing w:val="0"/>
              <w:jc w:val="both"/>
              <w:rPr>
                <w:rFonts w:ascii="Verdana" w:hAnsi="Verdana"/>
                <w:sz w:val="18"/>
                <w:szCs w:val="18"/>
              </w:rPr>
            </w:pPr>
            <w:r>
              <w:rPr>
                <w:rFonts w:ascii="Verdana" w:hAnsi="Verdana" w:cstheme="minorHAnsi"/>
                <w:sz w:val="18"/>
                <w:szCs w:val="18"/>
              </w:rPr>
              <w:t>Face masks are highly encouraged indoors, are expected in lecture theatres/ teaching spaces, and are mandatory in areas if a risk assessment specifies it</w:t>
            </w:r>
            <w:r w:rsidR="001D0E92">
              <w:rPr>
                <w:rFonts w:ascii="Verdana" w:hAnsi="Verdana"/>
                <w:sz w:val="18"/>
                <w:szCs w:val="18"/>
              </w:rPr>
              <w:t>. Exemptions can be due to</w:t>
            </w:r>
            <w:r w:rsidR="00E9293F">
              <w:rPr>
                <w:rFonts w:ascii="Verdana" w:hAnsi="Verdana"/>
                <w:sz w:val="18"/>
                <w:szCs w:val="18"/>
              </w:rPr>
              <w:t xml:space="preserve"> medical</w:t>
            </w:r>
            <w:r w:rsidR="001D0E92">
              <w:rPr>
                <w:rFonts w:ascii="Verdana" w:hAnsi="Verdana"/>
                <w:sz w:val="18"/>
                <w:szCs w:val="18"/>
              </w:rPr>
              <w:t xml:space="preserve"> reasons</w:t>
            </w:r>
            <w:r w:rsidR="00E9293F">
              <w:rPr>
                <w:rFonts w:ascii="Verdana" w:hAnsi="Verdana"/>
                <w:sz w:val="18"/>
                <w:szCs w:val="18"/>
              </w:rPr>
              <w:t>,</w:t>
            </w:r>
            <w:r w:rsidR="00E9293F" w:rsidRPr="00E9293F">
              <w:rPr>
                <w:rFonts w:ascii="Verdana" w:hAnsi="Verdana"/>
                <w:sz w:val="18"/>
                <w:szCs w:val="18"/>
              </w:rPr>
              <w:t xml:space="preserve"> </w:t>
            </w:r>
            <w:r w:rsidR="00E9293F">
              <w:rPr>
                <w:rFonts w:ascii="Verdana" w:hAnsi="Verdana"/>
                <w:sz w:val="18"/>
                <w:szCs w:val="18"/>
              </w:rPr>
              <w:t xml:space="preserve">or </w:t>
            </w:r>
            <w:r w:rsidR="00E07214">
              <w:rPr>
                <w:rFonts w:ascii="Verdana" w:hAnsi="Verdana"/>
                <w:sz w:val="18"/>
                <w:szCs w:val="18"/>
              </w:rPr>
              <w:t xml:space="preserve">if </w:t>
            </w:r>
            <w:r w:rsidR="00E9293F">
              <w:rPr>
                <w:rFonts w:ascii="Verdana" w:hAnsi="Verdana"/>
                <w:sz w:val="18"/>
                <w:szCs w:val="18"/>
              </w:rPr>
              <w:t xml:space="preserve">face masks will negatively impact on PPE required for practical work. In this case a separate risk assessment should already be in place. </w:t>
            </w:r>
          </w:p>
          <w:p w14:paraId="52D4500D" w14:textId="70BAE16E" w:rsidR="00184F9C" w:rsidRPr="00E64E8D" w:rsidRDefault="00184F9C" w:rsidP="00257892">
            <w:pPr>
              <w:pStyle w:val="ListParagraph"/>
              <w:numPr>
                <w:ilvl w:val="0"/>
                <w:numId w:val="4"/>
              </w:numPr>
              <w:ind w:left="357" w:hanging="357"/>
              <w:contextualSpacing w:val="0"/>
              <w:jc w:val="both"/>
              <w:rPr>
                <w:rFonts w:ascii="Verdana" w:hAnsi="Verdana"/>
                <w:sz w:val="18"/>
                <w:szCs w:val="18"/>
              </w:rPr>
            </w:pPr>
            <w:r w:rsidRPr="005C2869">
              <w:rPr>
                <w:rFonts w:ascii="Verdana" w:hAnsi="Verdana" w:cstheme="minorHAnsi"/>
                <w:sz w:val="18"/>
                <w:szCs w:val="18"/>
              </w:rPr>
              <w:t xml:space="preserve">Face </w:t>
            </w:r>
            <w:r w:rsidR="00E07214">
              <w:rPr>
                <w:rFonts w:ascii="Verdana" w:hAnsi="Verdana" w:cstheme="minorHAnsi"/>
                <w:sz w:val="18"/>
                <w:szCs w:val="18"/>
              </w:rPr>
              <w:t>mask</w:t>
            </w:r>
            <w:r w:rsidRPr="005C2869">
              <w:rPr>
                <w:rFonts w:ascii="Verdana" w:hAnsi="Verdana" w:cstheme="minorHAnsi"/>
                <w:sz w:val="18"/>
                <w:szCs w:val="18"/>
              </w:rPr>
              <w:t>s are available from building entrances</w:t>
            </w:r>
          </w:p>
          <w:p w14:paraId="4C672F9C" w14:textId="2D9A5275" w:rsidR="00E64E8D" w:rsidRPr="00184F9C" w:rsidRDefault="00E64E8D" w:rsidP="00257892">
            <w:pPr>
              <w:pStyle w:val="ListParagraph"/>
              <w:numPr>
                <w:ilvl w:val="0"/>
                <w:numId w:val="4"/>
              </w:numPr>
              <w:ind w:left="357" w:hanging="357"/>
              <w:contextualSpacing w:val="0"/>
              <w:jc w:val="both"/>
              <w:rPr>
                <w:rFonts w:ascii="Verdana" w:hAnsi="Verdana"/>
                <w:sz w:val="18"/>
                <w:szCs w:val="18"/>
              </w:rPr>
            </w:pP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22"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Pr>
                <w:rStyle w:val="Hyperlink"/>
                <w:rFonts w:ascii="Verdana" w:eastAsia="Verdana" w:hAnsi="Verdana" w:cs="Verdana"/>
                <w:color w:val="000000" w:themeColor="text1"/>
                <w:sz w:val="18"/>
                <w:szCs w:val="18"/>
                <w:u w:val="none"/>
              </w:rPr>
              <w:t>Proof of exemption may be required.</w:t>
            </w:r>
          </w:p>
          <w:p w14:paraId="2EC6C02B" w14:textId="19224596" w:rsidR="00184F9C" w:rsidRPr="00257892" w:rsidRDefault="00184F9C" w:rsidP="00184F9C">
            <w:pPr>
              <w:pStyle w:val="ListParagraph"/>
              <w:ind w:left="357"/>
              <w:contextualSpacing w:val="0"/>
              <w:jc w:val="both"/>
              <w:rPr>
                <w:rFonts w:ascii="Verdana" w:hAnsi="Verdana"/>
                <w:sz w:val="18"/>
                <w:szCs w:val="18"/>
              </w:rPr>
            </w:pPr>
          </w:p>
        </w:tc>
        <w:tc>
          <w:tcPr>
            <w:tcW w:w="1170" w:type="dxa"/>
          </w:tcPr>
          <w:p w14:paraId="2095B9FB" w14:textId="1EAFAE71" w:rsidR="098EE3FC" w:rsidRDefault="098EE3FC" w:rsidP="3D82A798">
            <w:pPr>
              <w:rPr>
                <w:rFonts w:ascii="Verdana" w:hAnsi="Verdana"/>
                <w:sz w:val="18"/>
                <w:szCs w:val="18"/>
              </w:rPr>
            </w:pPr>
            <w:r w:rsidRPr="3D82A798">
              <w:rPr>
                <w:rFonts w:ascii="Verdana" w:hAnsi="Verdana"/>
                <w:sz w:val="18"/>
                <w:szCs w:val="18"/>
              </w:rPr>
              <w:t>Medium</w:t>
            </w:r>
          </w:p>
        </w:tc>
        <w:tc>
          <w:tcPr>
            <w:tcW w:w="672" w:type="dxa"/>
          </w:tcPr>
          <w:p w14:paraId="0A563294" w14:textId="15E9E522" w:rsidR="098EE3FC" w:rsidRDefault="098EE3FC" w:rsidP="3D82A798">
            <w:pPr>
              <w:jc w:val="center"/>
              <w:rPr>
                <w:rFonts w:ascii="Verdana" w:hAnsi="Verdana"/>
                <w:sz w:val="18"/>
                <w:szCs w:val="18"/>
              </w:rPr>
            </w:pPr>
            <w:r w:rsidRPr="3D82A798">
              <w:rPr>
                <w:rFonts w:ascii="Verdana" w:hAnsi="Verdana"/>
                <w:sz w:val="18"/>
                <w:szCs w:val="18"/>
              </w:rPr>
              <w:t>A</w:t>
            </w:r>
          </w:p>
        </w:tc>
      </w:tr>
      <w:tr w:rsidR="3D82A798" w14:paraId="4C5487C6" w14:textId="77777777" w:rsidTr="00217189">
        <w:trPr>
          <w:trHeight w:val="2420"/>
          <w:jc w:val="center"/>
        </w:trPr>
        <w:tc>
          <w:tcPr>
            <w:tcW w:w="1623" w:type="dxa"/>
          </w:tcPr>
          <w:p w14:paraId="516B20DC" w14:textId="1D08B28E" w:rsidR="3D82A798" w:rsidRDefault="3D82A798" w:rsidP="3D82A798">
            <w:pPr>
              <w:rPr>
                <w:rFonts w:ascii="Verdana" w:hAnsi="Verdana"/>
                <w:sz w:val="18"/>
                <w:szCs w:val="18"/>
              </w:rPr>
            </w:pPr>
            <w:r w:rsidRPr="3D82A798">
              <w:rPr>
                <w:rFonts w:ascii="Verdana" w:hAnsi="Verdana"/>
                <w:sz w:val="18"/>
                <w:szCs w:val="18"/>
              </w:rPr>
              <w:t>Working in University buildings</w:t>
            </w:r>
          </w:p>
          <w:p w14:paraId="6ED0E2A8" w14:textId="046D6D5F" w:rsidR="3D82A798" w:rsidRDefault="3D82A798" w:rsidP="3D82A798">
            <w:pPr>
              <w:rPr>
                <w:rFonts w:ascii="Verdana" w:hAnsi="Verdana"/>
                <w:sz w:val="18"/>
                <w:szCs w:val="18"/>
              </w:rPr>
            </w:pPr>
          </w:p>
          <w:p w14:paraId="6CAFD517" w14:textId="14713B34" w:rsidR="3D82A798" w:rsidRDefault="3D82A798" w:rsidP="3D82A798">
            <w:pPr>
              <w:rPr>
                <w:rFonts w:ascii="Verdana" w:hAnsi="Verdana"/>
                <w:sz w:val="18"/>
                <w:szCs w:val="18"/>
              </w:rPr>
            </w:pPr>
          </w:p>
        </w:tc>
        <w:tc>
          <w:tcPr>
            <w:tcW w:w="1767" w:type="dxa"/>
          </w:tcPr>
          <w:p w14:paraId="6D90B4CA" w14:textId="24C34BA4" w:rsidR="3D82A798" w:rsidRDefault="3D82A798" w:rsidP="3D82A798">
            <w:pPr>
              <w:rPr>
                <w:rFonts w:ascii="Verdana" w:hAnsi="Verdana"/>
                <w:sz w:val="18"/>
                <w:szCs w:val="18"/>
              </w:rPr>
            </w:pPr>
            <w:r w:rsidRPr="3D82A798">
              <w:rPr>
                <w:rFonts w:ascii="Verdana" w:hAnsi="Verdana"/>
                <w:sz w:val="18"/>
                <w:szCs w:val="18"/>
              </w:rPr>
              <w:t>Transmission of COVID-19</w:t>
            </w:r>
          </w:p>
        </w:tc>
        <w:tc>
          <w:tcPr>
            <w:tcW w:w="2016" w:type="dxa"/>
          </w:tcPr>
          <w:p w14:paraId="5236D18A" w14:textId="54F263E8" w:rsidR="0E7E4D72" w:rsidRDefault="00257892" w:rsidP="3D82A798">
            <w:r>
              <w:rPr>
                <w:rFonts w:ascii="Verdana" w:eastAsia="Verdana" w:hAnsi="Verdana" w:cs="Verdana"/>
                <w:sz w:val="18"/>
                <w:szCs w:val="18"/>
              </w:rPr>
              <w:t>Users of lecture theatres</w:t>
            </w:r>
            <w:r w:rsidR="0E7E4D72" w:rsidRPr="3D82A798">
              <w:rPr>
                <w:rFonts w:ascii="Verdana" w:eastAsia="Verdana" w:hAnsi="Verdana" w:cs="Verdana"/>
                <w:sz w:val="18"/>
                <w:szCs w:val="18"/>
              </w:rPr>
              <w:t xml:space="preserve"> </w:t>
            </w:r>
          </w:p>
        </w:tc>
        <w:tc>
          <w:tcPr>
            <w:tcW w:w="8623" w:type="dxa"/>
          </w:tcPr>
          <w:p w14:paraId="1DD3853B" w14:textId="4918B17D" w:rsidR="0E7E4D72" w:rsidRDefault="0E7E4D72" w:rsidP="3D82A798">
            <w:pPr>
              <w:pStyle w:val="ListParagraph"/>
              <w:numPr>
                <w:ilvl w:val="0"/>
                <w:numId w:val="3"/>
              </w:numPr>
              <w:ind w:left="360"/>
              <w:jc w:val="both"/>
              <w:rPr>
                <w:rFonts w:ascii="Verdana" w:hAnsi="Verdana"/>
                <w:sz w:val="18"/>
                <w:szCs w:val="18"/>
              </w:rPr>
            </w:pPr>
            <w:r w:rsidRPr="3D82A798">
              <w:rPr>
                <w:rFonts w:ascii="Verdana" w:hAnsi="Verdana"/>
                <w:sz w:val="18"/>
                <w:szCs w:val="18"/>
              </w:rPr>
              <w:t xml:space="preserve">Estates controlled mechanical ventilation has been set to operate at increased levels.  </w:t>
            </w:r>
          </w:p>
          <w:p w14:paraId="71304F4A" w14:textId="77777777" w:rsidR="3D82A798" w:rsidRDefault="0E7E4D72" w:rsidP="3D82A798">
            <w:pPr>
              <w:pStyle w:val="ListParagraph"/>
              <w:numPr>
                <w:ilvl w:val="0"/>
                <w:numId w:val="3"/>
              </w:numPr>
              <w:ind w:left="360"/>
              <w:jc w:val="both"/>
              <w:rPr>
                <w:rFonts w:ascii="Verdana" w:hAnsi="Verdana"/>
                <w:sz w:val="18"/>
                <w:szCs w:val="18"/>
              </w:rPr>
            </w:pPr>
            <w:r w:rsidRPr="3D82A798">
              <w:rPr>
                <w:rFonts w:ascii="Verdana" w:hAnsi="Verdana"/>
                <w:sz w:val="18"/>
                <w:szCs w:val="18"/>
              </w:rPr>
              <w:t>The Cambridge Airborne tool is used to assess ventilation risk. If appropriate, additional safety measures are implemented for rooms that have been identified as needing improved ventilation.</w:t>
            </w:r>
          </w:p>
          <w:p w14:paraId="655ECA9C" w14:textId="77777777" w:rsidR="00257892" w:rsidRDefault="00257892" w:rsidP="00257892">
            <w:pPr>
              <w:pStyle w:val="ListParagraph"/>
              <w:numPr>
                <w:ilvl w:val="0"/>
                <w:numId w:val="3"/>
              </w:numPr>
              <w:ind w:left="360"/>
              <w:jc w:val="both"/>
              <w:rPr>
                <w:rFonts w:ascii="Verdana" w:hAnsi="Verdana"/>
                <w:sz w:val="18"/>
                <w:szCs w:val="18"/>
              </w:rPr>
            </w:pPr>
            <w:r>
              <w:rPr>
                <w:rFonts w:ascii="Verdana" w:hAnsi="Verdana"/>
                <w:sz w:val="18"/>
                <w:szCs w:val="18"/>
              </w:rPr>
              <w:t>Lectures must be finished on time to allow time for change-over and venting of the rooms.</w:t>
            </w:r>
          </w:p>
          <w:p w14:paraId="70B3A1AF" w14:textId="20D2165A" w:rsidR="00257892" w:rsidRPr="00596823" w:rsidRDefault="00257892" w:rsidP="00257892">
            <w:pPr>
              <w:pStyle w:val="ListParagraph"/>
              <w:numPr>
                <w:ilvl w:val="0"/>
                <w:numId w:val="3"/>
              </w:numPr>
              <w:ind w:left="360"/>
              <w:jc w:val="both"/>
              <w:rPr>
                <w:rFonts w:ascii="Verdana" w:hAnsi="Verdana"/>
                <w:sz w:val="18"/>
                <w:szCs w:val="18"/>
              </w:rPr>
            </w:pPr>
            <w:r>
              <w:rPr>
                <w:rFonts w:ascii="Verdana" w:hAnsi="Verdana"/>
                <w:sz w:val="18"/>
                <w:szCs w:val="18"/>
              </w:rPr>
              <w:t xml:space="preserve">Due to the high number of occupants in a lecture theatre and the close proximity of the seating </w:t>
            </w:r>
            <w:r w:rsidRPr="00596823">
              <w:rPr>
                <w:rFonts w:ascii="Verdana" w:hAnsi="Verdana"/>
                <w:sz w:val="18"/>
                <w:szCs w:val="18"/>
              </w:rPr>
              <w:t xml:space="preserve">arrangement, face masks </w:t>
            </w:r>
            <w:r w:rsidR="00EB7EBA" w:rsidRPr="00596823">
              <w:rPr>
                <w:rFonts w:ascii="Verdana" w:hAnsi="Verdana"/>
                <w:sz w:val="18"/>
                <w:szCs w:val="18"/>
              </w:rPr>
              <w:t xml:space="preserve">are </w:t>
            </w:r>
            <w:r w:rsidR="00D8565E">
              <w:rPr>
                <w:rFonts w:ascii="Verdana" w:hAnsi="Verdana"/>
                <w:sz w:val="18"/>
                <w:szCs w:val="18"/>
              </w:rPr>
              <w:t>expected</w:t>
            </w:r>
            <w:r w:rsidR="00E9293F" w:rsidRPr="00596823">
              <w:rPr>
                <w:rFonts w:ascii="Verdana" w:hAnsi="Verdana"/>
                <w:sz w:val="18"/>
                <w:szCs w:val="18"/>
              </w:rPr>
              <w:t xml:space="preserve"> to be worn</w:t>
            </w:r>
            <w:r w:rsidRPr="00596823">
              <w:rPr>
                <w:rFonts w:ascii="Verdana" w:hAnsi="Verdana"/>
                <w:sz w:val="18"/>
                <w:szCs w:val="18"/>
              </w:rPr>
              <w:t xml:space="preserve"> by the students, unless medically exempt. </w:t>
            </w:r>
            <w:r w:rsidR="00146AA2" w:rsidRPr="00596823">
              <w:rPr>
                <w:rFonts w:ascii="Verdana" w:hAnsi="Verdana"/>
                <w:sz w:val="18"/>
                <w:szCs w:val="18"/>
              </w:rPr>
              <w:t xml:space="preserve">Exemption must be approved by Occupational Health </w:t>
            </w:r>
            <w:r w:rsidR="00BA523F">
              <w:rPr>
                <w:rFonts w:ascii="Verdana" w:hAnsi="Verdana"/>
                <w:sz w:val="18"/>
                <w:szCs w:val="18"/>
              </w:rPr>
              <w:t>and proof of exemption may be required.</w:t>
            </w:r>
          </w:p>
          <w:p w14:paraId="2EFC2EB2" w14:textId="77777777" w:rsidR="00257892" w:rsidRDefault="00257892" w:rsidP="00257892">
            <w:pPr>
              <w:pStyle w:val="ListParagraph"/>
              <w:numPr>
                <w:ilvl w:val="0"/>
                <w:numId w:val="3"/>
              </w:numPr>
              <w:ind w:left="360"/>
              <w:jc w:val="both"/>
              <w:rPr>
                <w:rFonts w:ascii="Verdana" w:hAnsi="Verdana"/>
                <w:sz w:val="18"/>
                <w:szCs w:val="18"/>
              </w:rPr>
            </w:pPr>
            <w:r>
              <w:rPr>
                <w:rFonts w:ascii="Verdana" w:hAnsi="Verdana"/>
                <w:sz w:val="18"/>
                <w:szCs w:val="18"/>
              </w:rPr>
              <w:t xml:space="preserve">All users should arrive and depart promptly according to the </w:t>
            </w:r>
            <w:r w:rsidR="00217189">
              <w:rPr>
                <w:rFonts w:ascii="Verdana" w:hAnsi="Verdana"/>
                <w:sz w:val="18"/>
                <w:szCs w:val="18"/>
              </w:rPr>
              <w:t xml:space="preserve">timetable, to minimise crowding on corridors, stairwells and foyers. </w:t>
            </w:r>
          </w:p>
          <w:p w14:paraId="015D4748" w14:textId="77777777" w:rsidR="00217189" w:rsidRDefault="00217189" w:rsidP="00257892">
            <w:pPr>
              <w:pStyle w:val="ListParagraph"/>
              <w:numPr>
                <w:ilvl w:val="0"/>
                <w:numId w:val="3"/>
              </w:numPr>
              <w:ind w:left="360"/>
              <w:jc w:val="both"/>
              <w:rPr>
                <w:rFonts w:ascii="Verdana" w:hAnsi="Verdana"/>
                <w:sz w:val="18"/>
                <w:szCs w:val="18"/>
              </w:rPr>
            </w:pPr>
            <w:r>
              <w:rPr>
                <w:rFonts w:ascii="Verdana" w:hAnsi="Verdana"/>
                <w:sz w:val="18"/>
                <w:szCs w:val="18"/>
              </w:rPr>
              <w:t xml:space="preserve">Users should disperse promptly once a lecture is finished. </w:t>
            </w:r>
          </w:p>
          <w:p w14:paraId="47454321" w14:textId="2BC6B6BD" w:rsidR="00217189" w:rsidRPr="00257892" w:rsidRDefault="00217189" w:rsidP="00217189">
            <w:pPr>
              <w:pStyle w:val="ListParagraph"/>
              <w:ind w:left="360"/>
              <w:jc w:val="both"/>
              <w:rPr>
                <w:rFonts w:ascii="Verdana" w:hAnsi="Verdana"/>
                <w:sz w:val="18"/>
                <w:szCs w:val="18"/>
              </w:rPr>
            </w:pPr>
          </w:p>
        </w:tc>
        <w:tc>
          <w:tcPr>
            <w:tcW w:w="1170" w:type="dxa"/>
          </w:tcPr>
          <w:p w14:paraId="60F1DE58" w14:textId="22AB56CB" w:rsidR="0E7E4D72" w:rsidRDefault="0E7E4D72" w:rsidP="3D82A798">
            <w:pPr>
              <w:rPr>
                <w:rFonts w:ascii="Verdana" w:hAnsi="Verdana"/>
                <w:sz w:val="18"/>
                <w:szCs w:val="18"/>
              </w:rPr>
            </w:pPr>
            <w:r w:rsidRPr="3D82A798">
              <w:rPr>
                <w:rFonts w:ascii="Verdana" w:hAnsi="Verdana"/>
                <w:sz w:val="18"/>
                <w:szCs w:val="18"/>
              </w:rPr>
              <w:t>Medium</w:t>
            </w:r>
          </w:p>
        </w:tc>
        <w:tc>
          <w:tcPr>
            <w:tcW w:w="672" w:type="dxa"/>
          </w:tcPr>
          <w:p w14:paraId="4426FA67" w14:textId="33B1E936" w:rsidR="0E7E4D72" w:rsidRDefault="0E7E4D72" w:rsidP="3D82A798">
            <w:pPr>
              <w:jc w:val="center"/>
              <w:rPr>
                <w:rFonts w:ascii="Verdana" w:hAnsi="Verdana"/>
                <w:sz w:val="18"/>
                <w:szCs w:val="18"/>
              </w:rPr>
            </w:pPr>
            <w:r w:rsidRPr="3D82A798">
              <w:rPr>
                <w:rFonts w:ascii="Verdana" w:hAnsi="Verdana"/>
                <w:sz w:val="18"/>
                <w:szCs w:val="18"/>
              </w:rPr>
              <w:t>A</w:t>
            </w:r>
          </w:p>
        </w:tc>
      </w:tr>
      <w:tr w:rsidR="00432FE6" w:rsidRPr="003708A9" w14:paraId="4B4AD03E" w14:textId="77777777" w:rsidTr="00217189">
        <w:trPr>
          <w:trHeight w:val="3682"/>
          <w:jc w:val="center"/>
        </w:trPr>
        <w:tc>
          <w:tcPr>
            <w:tcW w:w="1623" w:type="dxa"/>
          </w:tcPr>
          <w:p w14:paraId="696498B0" w14:textId="77777777" w:rsidR="00432FE6" w:rsidRDefault="00432FE6" w:rsidP="005202B5">
            <w:pPr>
              <w:spacing w:after="120"/>
              <w:rPr>
                <w:rFonts w:ascii="Verdana" w:hAnsi="Verdana"/>
                <w:sz w:val="18"/>
                <w:szCs w:val="18"/>
              </w:rPr>
            </w:pPr>
            <w:r>
              <w:rPr>
                <w:rFonts w:ascii="Verdana" w:hAnsi="Verdana"/>
                <w:sz w:val="18"/>
                <w:szCs w:val="18"/>
              </w:rPr>
              <w:lastRenderedPageBreak/>
              <w:t>Fire prevention and protection</w:t>
            </w:r>
          </w:p>
          <w:p w14:paraId="3BED7919" w14:textId="66C06F31" w:rsidR="00432FE6" w:rsidRDefault="00432FE6" w:rsidP="005202B5">
            <w:pPr>
              <w:spacing w:after="120"/>
              <w:rPr>
                <w:rFonts w:ascii="Verdana" w:hAnsi="Verdana"/>
                <w:sz w:val="18"/>
                <w:szCs w:val="18"/>
              </w:rPr>
            </w:pPr>
          </w:p>
        </w:tc>
        <w:tc>
          <w:tcPr>
            <w:tcW w:w="1767" w:type="dxa"/>
          </w:tcPr>
          <w:p w14:paraId="204B7DE3" w14:textId="026FCAA3" w:rsidR="00432FE6" w:rsidRDefault="00432FE6" w:rsidP="005202B5">
            <w:pPr>
              <w:spacing w:after="120"/>
              <w:rPr>
                <w:rFonts w:ascii="Verdana" w:hAnsi="Verdana"/>
                <w:sz w:val="18"/>
                <w:szCs w:val="18"/>
              </w:rPr>
            </w:pPr>
            <w:r>
              <w:rPr>
                <w:rFonts w:ascii="Verdana" w:hAnsi="Verdana"/>
                <w:sz w:val="18"/>
                <w:szCs w:val="18"/>
              </w:rPr>
              <w:t>Fire</w:t>
            </w:r>
          </w:p>
          <w:p w14:paraId="0B294416" w14:textId="77777777" w:rsidR="00432FE6" w:rsidRDefault="00432FE6" w:rsidP="005202B5">
            <w:pPr>
              <w:spacing w:after="120"/>
              <w:rPr>
                <w:rFonts w:ascii="Verdana" w:hAnsi="Verdana"/>
                <w:sz w:val="18"/>
                <w:szCs w:val="18"/>
              </w:rPr>
            </w:pPr>
          </w:p>
          <w:p w14:paraId="4925B292" w14:textId="77777777" w:rsidR="00432FE6" w:rsidRDefault="00432FE6" w:rsidP="005202B5">
            <w:pPr>
              <w:spacing w:after="120"/>
              <w:rPr>
                <w:rFonts w:ascii="Verdana" w:hAnsi="Verdana"/>
                <w:sz w:val="18"/>
                <w:szCs w:val="18"/>
              </w:rPr>
            </w:pPr>
            <w:r>
              <w:rPr>
                <w:rFonts w:ascii="Verdana" w:hAnsi="Verdana"/>
                <w:sz w:val="18"/>
                <w:szCs w:val="18"/>
              </w:rPr>
              <w:t>Smoke</w:t>
            </w:r>
          </w:p>
          <w:p w14:paraId="464055D1" w14:textId="77777777" w:rsidR="00432FE6" w:rsidRDefault="00432FE6" w:rsidP="005202B5">
            <w:pPr>
              <w:spacing w:after="120"/>
              <w:rPr>
                <w:rFonts w:ascii="Verdana" w:hAnsi="Verdana"/>
                <w:sz w:val="18"/>
                <w:szCs w:val="18"/>
              </w:rPr>
            </w:pPr>
          </w:p>
          <w:p w14:paraId="2D291768" w14:textId="77777777" w:rsidR="00432FE6" w:rsidRDefault="00432FE6" w:rsidP="005202B5">
            <w:pPr>
              <w:spacing w:after="120"/>
              <w:rPr>
                <w:rFonts w:ascii="Verdana" w:hAnsi="Verdana"/>
                <w:sz w:val="18"/>
                <w:szCs w:val="18"/>
              </w:rPr>
            </w:pPr>
          </w:p>
        </w:tc>
        <w:tc>
          <w:tcPr>
            <w:tcW w:w="2016" w:type="dxa"/>
          </w:tcPr>
          <w:p w14:paraId="3A194A10" w14:textId="77777777" w:rsidR="00CA733C" w:rsidRDefault="00CA733C" w:rsidP="00CA733C">
            <w:pPr>
              <w:spacing w:after="120"/>
              <w:rPr>
                <w:rFonts w:ascii="Verdana" w:hAnsi="Verdana"/>
                <w:sz w:val="18"/>
                <w:szCs w:val="18"/>
              </w:rPr>
            </w:pPr>
            <w:r>
              <w:rPr>
                <w:rFonts w:ascii="Verdana" w:hAnsi="Verdana"/>
                <w:sz w:val="18"/>
                <w:szCs w:val="18"/>
              </w:rPr>
              <w:t>Staff, students, visitors</w:t>
            </w:r>
          </w:p>
          <w:p w14:paraId="53D41838" w14:textId="77777777" w:rsidR="00432FE6" w:rsidRDefault="00432FE6" w:rsidP="005202B5">
            <w:pPr>
              <w:spacing w:after="120"/>
              <w:rPr>
                <w:rFonts w:ascii="Verdana" w:hAnsi="Verdana"/>
                <w:sz w:val="18"/>
                <w:szCs w:val="18"/>
              </w:rPr>
            </w:pPr>
            <w:r>
              <w:rPr>
                <w:rFonts w:ascii="Verdana" w:hAnsi="Verdana"/>
                <w:sz w:val="18"/>
                <w:szCs w:val="18"/>
              </w:rPr>
              <w:t xml:space="preserve">If present within the building during fire </w:t>
            </w:r>
          </w:p>
          <w:p w14:paraId="274F82DB" w14:textId="11212245" w:rsidR="00432FE6" w:rsidRDefault="00432FE6" w:rsidP="005202B5">
            <w:pPr>
              <w:spacing w:after="120"/>
              <w:rPr>
                <w:rFonts w:ascii="Verdana" w:hAnsi="Verdana"/>
                <w:sz w:val="18"/>
                <w:szCs w:val="18"/>
              </w:rPr>
            </w:pPr>
            <w:r>
              <w:rPr>
                <w:rFonts w:ascii="Verdana" w:hAnsi="Verdana"/>
                <w:sz w:val="18"/>
                <w:szCs w:val="18"/>
              </w:rPr>
              <w:t>Burns</w:t>
            </w:r>
            <w:r w:rsidR="00EB4212">
              <w:rPr>
                <w:rFonts w:ascii="Verdana" w:hAnsi="Verdana"/>
                <w:sz w:val="18"/>
                <w:szCs w:val="18"/>
              </w:rPr>
              <w:t>,</w:t>
            </w:r>
            <w:r>
              <w:rPr>
                <w:rFonts w:ascii="Verdana" w:hAnsi="Verdana"/>
                <w:sz w:val="18"/>
                <w:szCs w:val="18"/>
              </w:rPr>
              <w:t xml:space="preserve"> Smoke inhalation</w:t>
            </w:r>
          </w:p>
        </w:tc>
        <w:tc>
          <w:tcPr>
            <w:tcW w:w="8623" w:type="dxa"/>
          </w:tcPr>
          <w:p w14:paraId="305BC5C7" w14:textId="45ABAEE9" w:rsidR="004E4EB6" w:rsidRPr="00263DCC" w:rsidRDefault="00432FE6" w:rsidP="3D82A798">
            <w:pPr>
              <w:pStyle w:val="ListParagraph"/>
              <w:numPr>
                <w:ilvl w:val="0"/>
                <w:numId w:val="8"/>
              </w:numPr>
              <w:spacing w:after="120"/>
              <w:rPr>
                <w:rFonts w:ascii="Verdana" w:hAnsi="Verdana"/>
                <w:sz w:val="18"/>
                <w:szCs w:val="18"/>
              </w:rPr>
            </w:pPr>
            <w:r w:rsidRPr="3D82A798">
              <w:rPr>
                <w:rFonts w:ascii="Verdana" w:hAnsi="Verdana"/>
                <w:sz w:val="18"/>
                <w:szCs w:val="18"/>
              </w:rPr>
              <w:t xml:space="preserve">Induction arrangements cover security and fire awareness and include how to locate and use a fire door to exit the building and the location of the fire assembly </w:t>
            </w:r>
            <w:r w:rsidR="4577408F" w:rsidRPr="3D82A798">
              <w:rPr>
                <w:rFonts w:ascii="Verdana" w:hAnsi="Verdana"/>
                <w:sz w:val="18"/>
                <w:szCs w:val="18"/>
              </w:rPr>
              <w:t>point</w:t>
            </w:r>
            <w:r w:rsidR="2D320F45" w:rsidRPr="3D82A798">
              <w:rPr>
                <w:rFonts w:ascii="Verdana" w:hAnsi="Verdana"/>
                <w:sz w:val="18"/>
                <w:szCs w:val="18"/>
              </w:rPr>
              <w:t>(</w:t>
            </w:r>
            <w:r w:rsidR="4577408F" w:rsidRPr="3D82A798">
              <w:rPr>
                <w:rFonts w:ascii="Verdana" w:hAnsi="Verdana"/>
                <w:sz w:val="18"/>
                <w:szCs w:val="18"/>
              </w:rPr>
              <w:t>s</w:t>
            </w:r>
            <w:r w:rsidR="78B5050D" w:rsidRPr="3D82A798">
              <w:rPr>
                <w:rFonts w:ascii="Verdana" w:hAnsi="Verdana"/>
                <w:sz w:val="18"/>
                <w:szCs w:val="18"/>
              </w:rPr>
              <w:t>)</w:t>
            </w:r>
            <w:r w:rsidR="4577408F" w:rsidRPr="3D82A798">
              <w:rPr>
                <w:rFonts w:ascii="Verdana" w:hAnsi="Verdana"/>
                <w:sz w:val="18"/>
                <w:szCs w:val="18"/>
              </w:rPr>
              <w:t>.</w:t>
            </w:r>
          </w:p>
          <w:p w14:paraId="4BBF424D" w14:textId="096805AF" w:rsidR="00432FE6" w:rsidRPr="00263DCC" w:rsidRDefault="00432FE6" w:rsidP="3D82A798">
            <w:pPr>
              <w:pStyle w:val="ListParagraph"/>
              <w:numPr>
                <w:ilvl w:val="0"/>
                <w:numId w:val="8"/>
              </w:numPr>
              <w:spacing w:after="120"/>
              <w:rPr>
                <w:rFonts w:ascii="Verdana" w:hAnsi="Verdana"/>
                <w:sz w:val="18"/>
                <w:szCs w:val="18"/>
              </w:rPr>
            </w:pPr>
            <w:r w:rsidRPr="3D82A798">
              <w:rPr>
                <w:rFonts w:ascii="Verdana" w:hAnsi="Verdana"/>
                <w:sz w:val="18"/>
                <w:szCs w:val="18"/>
              </w:rPr>
              <w:t xml:space="preserve">All </w:t>
            </w:r>
            <w:r w:rsidR="389F532A" w:rsidRPr="3D82A798">
              <w:rPr>
                <w:rFonts w:ascii="Verdana" w:hAnsi="Verdana"/>
                <w:sz w:val="18"/>
                <w:szCs w:val="18"/>
              </w:rPr>
              <w:t xml:space="preserve">new </w:t>
            </w:r>
            <w:r w:rsidRPr="3D82A798">
              <w:rPr>
                <w:rFonts w:ascii="Verdana" w:hAnsi="Verdana"/>
                <w:sz w:val="18"/>
                <w:szCs w:val="18"/>
              </w:rPr>
              <w:t>staff complete fire awareness e</w:t>
            </w:r>
            <w:r w:rsidR="00A52C11" w:rsidRPr="3D82A798">
              <w:rPr>
                <w:rFonts w:ascii="Verdana" w:hAnsi="Verdana"/>
                <w:sz w:val="18"/>
                <w:szCs w:val="18"/>
              </w:rPr>
              <w:t>-</w:t>
            </w:r>
            <w:r w:rsidRPr="3D82A798">
              <w:rPr>
                <w:rFonts w:ascii="Verdana" w:hAnsi="Verdana"/>
                <w:sz w:val="18"/>
                <w:szCs w:val="18"/>
              </w:rPr>
              <w:t>training.</w:t>
            </w:r>
          </w:p>
          <w:p w14:paraId="5F29C27F" w14:textId="00971B36" w:rsidR="00263DCC" w:rsidRDefault="004E4EB6" w:rsidP="3D82A798">
            <w:pPr>
              <w:pStyle w:val="ListParagraph"/>
              <w:numPr>
                <w:ilvl w:val="0"/>
                <w:numId w:val="8"/>
              </w:numPr>
              <w:spacing w:after="120"/>
              <w:rPr>
                <w:rFonts w:ascii="Verdana" w:hAnsi="Verdana"/>
                <w:sz w:val="18"/>
                <w:szCs w:val="18"/>
              </w:rPr>
            </w:pPr>
            <w:r w:rsidRPr="3D82A798">
              <w:rPr>
                <w:rFonts w:ascii="Verdana" w:hAnsi="Verdana"/>
                <w:sz w:val="18"/>
                <w:szCs w:val="18"/>
              </w:rPr>
              <w:t>F</w:t>
            </w:r>
            <w:r w:rsidR="00432FE6" w:rsidRPr="3D82A798">
              <w:rPr>
                <w:rFonts w:ascii="Verdana" w:hAnsi="Verdana"/>
                <w:sz w:val="18"/>
                <w:szCs w:val="18"/>
              </w:rPr>
              <w:t xml:space="preserve">ire </w:t>
            </w:r>
            <w:r w:rsidR="44068B52" w:rsidRPr="3D82A798">
              <w:rPr>
                <w:rFonts w:ascii="Verdana" w:hAnsi="Verdana"/>
                <w:sz w:val="18"/>
                <w:szCs w:val="18"/>
              </w:rPr>
              <w:t>alarm</w:t>
            </w:r>
            <w:r w:rsidR="381E9C68" w:rsidRPr="3D82A798">
              <w:rPr>
                <w:rFonts w:ascii="Verdana" w:hAnsi="Verdana"/>
                <w:sz w:val="18"/>
                <w:szCs w:val="18"/>
              </w:rPr>
              <w:t xml:space="preserve"> system</w:t>
            </w:r>
            <w:r w:rsidR="00432FE6" w:rsidRPr="3D82A798">
              <w:rPr>
                <w:rFonts w:ascii="Verdana" w:hAnsi="Verdana"/>
                <w:sz w:val="18"/>
                <w:szCs w:val="18"/>
              </w:rPr>
              <w:t xml:space="preserve"> are in place and tested weekly on day at time to enable users to identify the sound </w:t>
            </w:r>
            <w:r w:rsidR="24F55811" w:rsidRPr="3D82A798">
              <w:rPr>
                <w:rFonts w:ascii="Verdana" w:hAnsi="Verdana"/>
                <w:sz w:val="18"/>
                <w:szCs w:val="18"/>
              </w:rPr>
              <w:t>of</w:t>
            </w:r>
            <w:r w:rsidR="00432FE6" w:rsidRPr="3D82A798">
              <w:rPr>
                <w:rFonts w:ascii="Verdana" w:hAnsi="Verdana"/>
                <w:sz w:val="18"/>
                <w:szCs w:val="18"/>
              </w:rPr>
              <w:t xml:space="preserve"> the </w:t>
            </w:r>
            <w:r w:rsidR="24F55811" w:rsidRPr="3D82A798">
              <w:rPr>
                <w:rFonts w:ascii="Verdana" w:hAnsi="Verdana"/>
                <w:sz w:val="18"/>
                <w:szCs w:val="18"/>
              </w:rPr>
              <w:t>alarm</w:t>
            </w:r>
            <w:r w:rsidR="00D6336E" w:rsidRPr="3D82A798">
              <w:rPr>
                <w:rFonts w:ascii="Verdana" w:hAnsi="Verdana"/>
                <w:sz w:val="18"/>
                <w:szCs w:val="18"/>
              </w:rPr>
              <w:t>, see fire action notice at entrance to buildings.</w:t>
            </w:r>
          </w:p>
          <w:p w14:paraId="10A63419" w14:textId="3C94B027" w:rsidR="00A40A6C" w:rsidRDefault="00432FE6" w:rsidP="3D82A798">
            <w:pPr>
              <w:pStyle w:val="ListParagraph"/>
              <w:numPr>
                <w:ilvl w:val="0"/>
                <w:numId w:val="8"/>
              </w:numPr>
              <w:spacing w:after="120"/>
              <w:rPr>
                <w:rFonts w:ascii="Verdana" w:hAnsi="Verdana"/>
                <w:sz w:val="18"/>
                <w:szCs w:val="18"/>
              </w:rPr>
            </w:pPr>
            <w:r w:rsidRPr="3D82A798">
              <w:rPr>
                <w:rFonts w:ascii="Verdana" w:hAnsi="Verdana"/>
                <w:sz w:val="18"/>
                <w:szCs w:val="18"/>
              </w:rPr>
              <w:t xml:space="preserve">Fire evacuation practices </w:t>
            </w:r>
            <w:r w:rsidR="0051663A" w:rsidRPr="3D82A798">
              <w:rPr>
                <w:rFonts w:ascii="Verdana" w:hAnsi="Verdana"/>
                <w:sz w:val="18"/>
                <w:szCs w:val="18"/>
              </w:rPr>
              <w:t>a</w:t>
            </w:r>
            <w:r w:rsidRPr="3D82A798">
              <w:rPr>
                <w:rFonts w:ascii="Verdana" w:hAnsi="Verdana"/>
                <w:sz w:val="18"/>
                <w:szCs w:val="18"/>
              </w:rPr>
              <w:t xml:space="preserve">re carried out </w:t>
            </w:r>
            <w:r w:rsidR="0051663A" w:rsidRPr="3D82A798">
              <w:rPr>
                <w:rFonts w:ascii="Verdana" w:hAnsi="Verdana"/>
                <w:sz w:val="18"/>
                <w:szCs w:val="18"/>
              </w:rPr>
              <w:t>annually</w:t>
            </w:r>
            <w:r w:rsidRPr="3D82A798">
              <w:rPr>
                <w:rFonts w:ascii="Verdana" w:hAnsi="Verdana"/>
                <w:sz w:val="18"/>
                <w:szCs w:val="18"/>
              </w:rPr>
              <w:t xml:space="preserve"> </w:t>
            </w:r>
          </w:p>
          <w:p w14:paraId="05BBBA15" w14:textId="77777777" w:rsidR="00A40A6C" w:rsidRDefault="00432FE6" w:rsidP="3D82A798">
            <w:pPr>
              <w:pStyle w:val="ListParagraph"/>
              <w:numPr>
                <w:ilvl w:val="0"/>
                <w:numId w:val="8"/>
              </w:numPr>
              <w:spacing w:after="120"/>
              <w:rPr>
                <w:rFonts w:ascii="Verdana" w:hAnsi="Verdana"/>
                <w:sz w:val="18"/>
                <w:szCs w:val="18"/>
              </w:rPr>
            </w:pPr>
            <w:r w:rsidRPr="3D82A798">
              <w:rPr>
                <w:rFonts w:ascii="Verdana" w:hAnsi="Verdana"/>
                <w:sz w:val="18"/>
                <w:szCs w:val="18"/>
              </w:rPr>
              <w:t xml:space="preserve">Induction covers the importance of maintaining clear fire exit routes and keeping the doors closed unless essential. Induction also covers the need for high </w:t>
            </w:r>
            <w:r w:rsidR="3E0496B0" w:rsidRPr="3D82A798">
              <w:rPr>
                <w:rFonts w:ascii="Verdana" w:hAnsi="Verdana"/>
                <w:sz w:val="18"/>
                <w:szCs w:val="18"/>
              </w:rPr>
              <w:t xml:space="preserve">general </w:t>
            </w:r>
            <w:r w:rsidRPr="3D82A798">
              <w:rPr>
                <w:rFonts w:ascii="Verdana" w:hAnsi="Verdana"/>
                <w:sz w:val="18"/>
                <w:szCs w:val="18"/>
              </w:rPr>
              <w:t xml:space="preserve">housekeeping standards. </w:t>
            </w:r>
          </w:p>
          <w:p w14:paraId="43FB3B90" w14:textId="77777777" w:rsidR="00A40A6C" w:rsidRPr="00A40A6C" w:rsidRDefault="43D738E1" w:rsidP="3D82A798">
            <w:pPr>
              <w:pStyle w:val="ListParagraph"/>
              <w:numPr>
                <w:ilvl w:val="0"/>
                <w:numId w:val="8"/>
              </w:numPr>
              <w:spacing w:after="120"/>
              <w:rPr>
                <w:rFonts w:ascii="Verdana" w:hAnsi="Verdana"/>
                <w:sz w:val="18"/>
                <w:szCs w:val="18"/>
              </w:rPr>
            </w:pPr>
            <w:r w:rsidRPr="3D82A798">
              <w:rPr>
                <w:rFonts w:ascii="Verdana" w:eastAsia="Verdana" w:hAnsi="Verdana" w:cs="Verdana"/>
                <w:sz w:val="18"/>
                <w:szCs w:val="18"/>
              </w:rPr>
              <w:t>R</w:t>
            </w:r>
            <w:r w:rsidR="40E8F2A7" w:rsidRPr="3D82A798">
              <w:rPr>
                <w:rFonts w:ascii="Verdana" w:eastAsia="Verdana" w:hAnsi="Verdana" w:cs="Verdana"/>
                <w:sz w:val="18"/>
                <w:szCs w:val="18"/>
              </w:rPr>
              <w:t>eady</w:t>
            </w:r>
            <w:r w:rsidR="00620DE8" w:rsidRPr="3D82A798">
              <w:rPr>
                <w:rFonts w:ascii="Verdana" w:eastAsia="Verdana" w:hAnsi="Verdana" w:cs="Verdana"/>
                <w:sz w:val="18"/>
                <w:szCs w:val="18"/>
              </w:rPr>
              <w:t xml:space="preserve"> access to fire extinguishers </w:t>
            </w:r>
            <w:r w:rsidR="404FF60F" w:rsidRPr="3D82A798">
              <w:rPr>
                <w:rFonts w:ascii="Verdana" w:eastAsia="Verdana" w:hAnsi="Verdana" w:cs="Verdana"/>
                <w:sz w:val="18"/>
                <w:szCs w:val="18"/>
              </w:rPr>
              <w:t xml:space="preserve">is </w:t>
            </w:r>
            <w:r w:rsidR="00620DE8" w:rsidRPr="3D82A798">
              <w:rPr>
                <w:rFonts w:ascii="Verdana" w:eastAsia="Verdana" w:hAnsi="Verdana" w:cs="Verdana"/>
                <w:sz w:val="18"/>
                <w:szCs w:val="18"/>
              </w:rPr>
              <w:t>available for use by trained users.</w:t>
            </w:r>
          </w:p>
          <w:p w14:paraId="7F2FCD0E" w14:textId="77777777" w:rsidR="00A40A6C" w:rsidRDefault="00620DE8" w:rsidP="3D82A798">
            <w:pPr>
              <w:pStyle w:val="ListParagraph"/>
              <w:numPr>
                <w:ilvl w:val="0"/>
                <w:numId w:val="8"/>
              </w:numPr>
              <w:spacing w:after="120"/>
              <w:rPr>
                <w:rFonts w:ascii="Verdana" w:hAnsi="Verdana"/>
                <w:sz w:val="18"/>
                <w:szCs w:val="18"/>
              </w:rPr>
            </w:pPr>
            <w:r w:rsidRPr="3D82A798">
              <w:rPr>
                <w:rFonts w:ascii="Verdana" w:hAnsi="Verdana"/>
                <w:sz w:val="18"/>
                <w:szCs w:val="18"/>
              </w:rPr>
              <w:t>Staff ‘hosts’ responsible for safety and, if required, evacuation of visitors.</w:t>
            </w:r>
          </w:p>
          <w:p w14:paraId="72950617" w14:textId="77777777" w:rsidR="00A40A6C" w:rsidRDefault="00A40A6C" w:rsidP="3D82A798">
            <w:pPr>
              <w:pStyle w:val="ListParagraph"/>
              <w:numPr>
                <w:ilvl w:val="0"/>
                <w:numId w:val="8"/>
              </w:numPr>
              <w:spacing w:after="120"/>
              <w:rPr>
                <w:rFonts w:ascii="Verdana" w:hAnsi="Verdana"/>
                <w:sz w:val="18"/>
                <w:szCs w:val="18"/>
              </w:rPr>
            </w:pPr>
            <w:r w:rsidRPr="3D82A798">
              <w:rPr>
                <w:rFonts w:ascii="Verdana" w:hAnsi="Verdana"/>
                <w:sz w:val="18"/>
                <w:szCs w:val="18"/>
              </w:rPr>
              <w:t>E</w:t>
            </w:r>
            <w:r w:rsidR="00432FE6" w:rsidRPr="3D82A798">
              <w:rPr>
                <w:rFonts w:ascii="Verdana" w:hAnsi="Verdana"/>
                <w:sz w:val="18"/>
                <w:szCs w:val="18"/>
              </w:rPr>
              <w:t>vacuation marshals attend suitable training and assist where possible during evacuations during normal working hours.</w:t>
            </w:r>
          </w:p>
          <w:p w14:paraId="56039B17" w14:textId="2FB35B4C" w:rsidR="001809CB" w:rsidRPr="00D6336E" w:rsidRDefault="00432FE6" w:rsidP="3D82A798">
            <w:pPr>
              <w:pStyle w:val="ListParagraph"/>
              <w:numPr>
                <w:ilvl w:val="0"/>
                <w:numId w:val="8"/>
              </w:numPr>
              <w:spacing w:after="120"/>
              <w:rPr>
                <w:rFonts w:ascii="Verdana" w:hAnsi="Verdana"/>
                <w:sz w:val="18"/>
                <w:szCs w:val="18"/>
              </w:rPr>
            </w:pPr>
            <w:r w:rsidRPr="3D82A798">
              <w:rPr>
                <w:rFonts w:ascii="Verdana" w:hAnsi="Verdana"/>
                <w:sz w:val="18"/>
                <w:szCs w:val="18"/>
              </w:rPr>
              <w:t xml:space="preserve">Requests to work out of hours include emergency action in case of fire and use of fire routes and doors. </w:t>
            </w:r>
            <w:r w:rsidR="001809CB" w:rsidRPr="3D82A798">
              <w:rPr>
                <w:rFonts w:ascii="Verdana" w:hAnsi="Verdana"/>
                <w:sz w:val="18"/>
                <w:szCs w:val="18"/>
              </w:rPr>
              <w:t xml:space="preserve"> </w:t>
            </w:r>
          </w:p>
        </w:tc>
        <w:tc>
          <w:tcPr>
            <w:tcW w:w="1170" w:type="dxa"/>
          </w:tcPr>
          <w:p w14:paraId="3565BDFD" w14:textId="43CD5773" w:rsidR="00432FE6" w:rsidRDefault="00821095" w:rsidP="00432FE6">
            <w:pPr>
              <w:rPr>
                <w:rFonts w:ascii="Verdana" w:hAnsi="Verdana"/>
                <w:sz w:val="18"/>
                <w:szCs w:val="18"/>
              </w:rPr>
            </w:pPr>
            <w:r w:rsidRPr="3D82A798">
              <w:rPr>
                <w:rFonts w:ascii="Verdana" w:hAnsi="Verdana"/>
                <w:sz w:val="18"/>
                <w:szCs w:val="18"/>
              </w:rPr>
              <w:t>Med</w:t>
            </w:r>
            <w:r w:rsidR="1BB0E71E" w:rsidRPr="3D82A798">
              <w:rPr>
                <w:rFonts w:ascii="Verdana" w:hAnsi="Verdana"/>
                <w:sz w:val="18"/>
                <w:szCs w:val="18"/>
              </w:rPr>
              <w:t>ium</w:t>
            </w:r>
          </w:p>
        </w:tc>
        <w:tc>
          <w:tcPr>
            <w:tcW w:w="672" w:type="dxa"/>
          </w:tcPr>
          <w:p w14:paraId="1041E715" w14:textId="77777777" w:rsidR="00432FE6" w:rsidRDefault="00432FE6" w:rsidP="00432FE6">
            <w:pPr>
              <w:jc w:val="center"/>
              <w:rPr>
                <w:rFonts w:ascii="Verdana" w:hAnsi="Verdana"/>
                <w:sz w:val="18"/>
                <w:szCs w:val="18"/>
              </w:rPr>
            </w:pPr>
            <w:r w:rsidRPr="00F648A7">
              <w:rPr>
                <w:rFonts w:ascii="Verdana" w:hAnsi="Verdana"/>
                <w:sz w:val="18"/>
                <w:szCs w:val="18"/>
              </w:rPr>
              <w:t>A</w:t>
            </w:r>
          </w:p>
        </w:tc>
      </w:tr>
      <w:tr w:rsidR="00432FE6" w:rsidRPr="003708A9" w14:paraId="58183B0A" w14:textId="77777777" w:rsidTr="00217189">
        <w:trPr>
          <w:trHeight w:val="2969"/>
          <w:jc w:val="center"/>
        </w:trPr>
        <w:tc>
          <w:tcPr>
            <w:tcW w:w="1623" w:type="dxa"/>
          </w:tcPr>
          <w:p w14:paraId="4604775C" w14:textId="6F2EB4B6" w:rsidR="00432FE6" w:rsidRDefault="00432FE6" w:rsidP="005202B5">
            <w:pPr>
              <w:spacing w:after="120"/>
              <w:rPr>
                <w:rFonts w:ascii="Verdana" w:hAnsi="Verdana"/>
                <w:sz w:val="18"/>
                <w:szCs w:val="18"/>
              </w:rPr>
            </w:pPr>
            <w:r>
              <w:rPr>
                <w:rFonts w:ascii="Verdana" w:hAnsi="Verdana"/>
                <w:sz w:val="18"/>
                <w:szCs w:val="18"/>
              </w:rPr>
              <w:t>Action in the event of an emergency</w:t>
            </w:r>
          </w:p>
          <w:p w14:paraId="77ED8F84" w14:textId="4C78257F" w:rsidR="00432FE6" w:rsidRDefault="00432FE6" w:rsidP="005202B5">
            <w:pPr>
              <w:spacing w:after="120"/>
              <w:rPr>
                <w:rFonts w:ascii="Verdana" w:hAnsi="Verdana"/>
                <w:sz w:val="18"/>
                <w:szCs w:val="18"/>
              </w:rPr>
            </w:pPr>
          </w:p>
        </w:tc>
        <w:tc>
          <w:tcPr>
            <w:tcW w:w="1767" w:type="dxa"/>
          </w:tcPr>
          <w:p w14:paraId="6FA7ACD7" w14:textId="77777777" w:rsidR="00432FE6" w:rsidRDefault="00432FE6" w:rsidP="005202B5">
            <w:pPr>
              <w:spacing w:after="120"/>
              <w:rPr>
                <w:rFonts w:ascii="Verdana" w:hAnsi="Verdana"/>
                <w:sz w:val="18"/>
                <w:szCs w:val="18"/>
              </w:rPr>
            </w:pPr>
            <w:r>
              <w:rPr>
                <w:rFonts w:ascii="Verdana" w:hAnsi="Verdana"/>
                <w:sz w:val="18"/>
                <w:szCs w:val="18"/>
              </w:rPr>
              <w:t>Not being aware of the evacuation procedure in the event of an emergency.</w:t>
            </w:r>
          </w:p>
          <w:p w14:paraId="3AB62C86" w14:textId="77777777" w:rsidR="00432FE6" w:rsidRDefault="00432FE6" w:rsidP="005202B5">
            <w:pPr>
              <w:spacing w:after="120"/>
              <w:rPr>
                <w:rFonts w:ascii="Verdana" w:hAnsi="Verdana"/>
                <w:sz w:val="18"/>
                <w:szCs w:val="18"/>
              </w:rPr>
            </w:pPr>
            <w:r>
              <w:rPr>
                <w:rFonts w:ascii="Verdana" w:hAnsi="Verdana"/>
                <w:sz w:val="18"/>
                <w:szCs w:val="18"/>
              </w:rPr>
              <w:t>Injuries/chemical contamination</w:t>
            </w:r>
          </w:p>
          <w:p w14:paraId="05BF1CF4" w14:textId="77777777" w:rsidR="00432FE6" w:rsidRDefault="00432FE6" w:rsidP="005202B5">
            <w:pPr>
              <w:spacing w:after="120"/>
              <w:rPr>
                <w:rFonts w:ascii="Verdana" w:hAnsi="Verdana"/>
                <w:sz w:val="18"/>
                <w:szCs w:val="18"/>
              </w:rPr>
            </w:pPr>
            <w:r>
              <w:rPr>
                <w:rFonts w:ascii="Verdana" w:hAnsi="Verdana"/>
                <w:sz w:val="18"/>
                <w:szCs w:val="18"/>
              </w:rPr>
              <w:t>Lack of assistance out of hours</w:t>
            </w:r>
          </w:p>
        </w:tc>
        <w:tc>
          <w:tcPr>
            <w:tcW w:w="2016" w:type="dxa"/>
          </w:tcPr>
          <w:p w14:paraId="1D934CA8" w14:textId="77777777" w:rsidR="00CA733C" w:rsidRDefault="00CA733C" w:rsidP="00CA733C">
            <w:pPr>
              <w:spacing w:after="120"/>
              <w:rPr>
                <w:rFonts w:ascii="Verdana" w:hAnsi="Verdana"/>
                <w:sz w:val="18"/>
                <w:szCs w:val="18"/>
              </w:rPr>
            </w:pPr>
            <w:r>
              <w:rPr>
                <w:rFonts w:ascii="Verdana" w:hAnsi="Verdana"/>
                <w:sz w:val="18"/>
                <w:szCs w:val="18"/>
              </w:rPr>
              <w:t>Staff, students, visitors</w:t>
            </w:r>
          </w:p>
          <w:p w14:paraId="2A5371ED" w14:textId="76E5D00C" w:rsidR="00432FE6" w:rsidRDefault="68DDAA28" w:rsidP="5D3902E5">
            <w:pPr>
              <w:rPr>
                <w:rFonts w:ascii="Verdana" w:hAnsi="Verdana"/>
                <w:sz w:val="18"/>
                <w:szCs w:val="18"/>
              </w:rPr>
            </w:pPr>
            <w:r w:rsidRPr="5D3902E5">
              <w:rPr>
                <w:rFonts w:ascii="Verdana" w:hAnsi="Verdana"/>
                <w:sz w:val="18"/>
                <w:szCs w:val="18"/>
              </w:rPr>
              <w:t>Lack of awareness</w:t>
            </w:r>
          </w:p>
          <w:p w14:paraId="2D3298AB" w14:textId="6D321667" w:rsidR="00432FE6" w:rsidRDefault="68DDAA28" w:rsidP="00F46118">
            <w:pPr>
              <w:rPr>
                <w:rFonts w:ascii="Verdana" w:hAnsi="Verdana"/>
                <w:sz w:val="18"/>
                <w:szCs w:val="18"/>
              </w:rPr>
            </w:pPr>
            <w:r w:rsidRPr="5D3902E5">
              <w:rPr>
                <w:rFonts w:ascii="Verdana" w:hAnsi="Verdana"/>
                <w:sz w:val="18"/>
                <w:szCs w:val="18"/>
              </w:rPr>
              <w:t>/</w:t>
            </w:r>
            <w:r w:rsidR="4EC09BAE" w:rsidRPr="5D3902E5">
              <w:rPr>
                <w:rFonts w:ascii="Verdana" w:hAnsi="Verdana"/>
                <w:sz w:val="18"/>
                <w:szCs w:val="18"/>
              </w:rPr>
              <w:t>unacceptable</w:t>
            </w:r>
            <w:r w:rsidRPr="5D3902E5">
              <w:rPr>
                <w:rFonts w:ascii="Verdana" w:hAnsi="Verdana"/>
                <w:sz w:val="18"/>
                <w:szCs w:val="18"/>
              </w:rPr>
              <w:t xml:space="preserve"> behaviours</w:t>
            </w:r>
            <w:r w:rsidR="00432FE6">
              <w:rPr>
                <w:rFonts w:ascii="Verdana" w:hAnsi="Verdana"/>
                <w:sz w:val="18"/>
                <w:szCs w:val="18"/>
              </w:rPr>
              <w:t xml:space="preserve"> when the fire alarm sounds </w:t>
            </w:r>
            <w:r w:rsidR="00217189">
              <w:rPr>
                <w:rFonts w:ascii="Verdana" w:hAnsi="Verdana"/>
                <w:sz w:val="18"/>
                <w:szCs w:val="18"/>
              </w:rPr>
              <w:t>resulting in</w:t>
            </w:r>
            <w:r w:rsidR="1967F927" w:rsidRPr="5D3902E5">
              <w:rPr>
                <w:rFonts w:ascii="Verdana" w:hAnsi="Verdana"/>
                <w:sz w:val="18"/>
                <w:szCs w:val="18"/>
              </w:rPr>
              <w:t xml:space="preserve"> delay evacuation </w:t>
            </w:r>
            <w:r w:rsidR="00217189">
              <w:rPr>
                <w:rFonts w:ascii="Verdana" w:hAnsi="Verdana"/>
                <w:sz w:val="18"/>
                <w:szCs w:val="18"/>
              </w:rPr>
              <w:t>/</w:t>
            </w:r>
            <w:r w:rsidR="3FF7EAD0" w:rsidRPr="5D3902E5">
              <w:rPr>
                <w:rFonts w:ascii="Verdana" w:hAnsi="Verdana"/>
                <w:sz w:val="18"/>
                <w:szCs w:val="18"/>
              </w:rPr>
              <w:t>trapped by</w:t>
            </w:r>
            <w:r w:rsidR="00432FE6">
              <w:rPr>
                <w:rFonts w:ascii="Verdana" w:hAnsi="Verdana"/>
                <w:sz w:val="18"/>
                <w:szCs w:val="18"/>
              </w:rPr>
              <w:t xml:space="preserve"> fire or </w:t>
            </w:r>
            <w:r w:rsidR="545C7D91" w:rsidRPr="5D3902E5">
              <w:rPr>
                <w:rFonts w:ascii="Verdana" w:hAnsi="Verdana"/>
                <w:sz w:val="18"/>
                <w:szCs w:val="18"/>
              </w:rPr>
              <w:t xml:space="preserve">other life threatening </w:t>
            </w:r>
            <w:r w:rsidR="00432FE6">
              <w:rPr>
                <w:rFonts w:ascii="Verdana" w:hAnsi="Verdana"/>
                <w:sz w:val="18"/>
                <w:szCs w:val="18"/>
              </w:rPr>
              <w:t>incident.</w:t>
            </w:r>
          </w:p>
        </w:tc>
        <w:tc>
          <w:tcPr>
            <w:tcW w:w="8623" w:type="dxa"/>
          </w:tcPr>
          <w:p w14:paraId="764DD05B" w14:textId="77777777" w:rsidR="0051663A" w:rsidRDefault="00432FE6" w:rsidP="3D82A798">
            <w:pPr>
              <w:pStyle w:val="ListParagraph"/>
              <w:numPr>
                <w:ilvl w:val="0"/>
                <w:numId w:val="9"/>
              </w:numPr>
              <w:spacing w:after="120"/>
              <w:rPr>
                <w:rFonts w:ascii="Verdana" w:hAnsi="Verdana"/>
                <w:sz w:val="18"/>
                <w:szCs w:val="18"/>
              </w:rPr>
            </w:pPr>
            <w:r w:rsidRPr="3D82A798">
              <w:rPr>
                <w:rFonts w:ascii="Verdana" w:hAnsi="Verdana"/>
                <w:sz w:val="18"/>
                <w:szCs w:val="18"/>
              </w:rPr>
              <w:t xml:space="preserve">Users are instructed and empowered </w:t>
            </w:r>
            <w:r w:rsidR="506EAEF5" w:rsidRPr="3D82A798">
              <w:rPr>
                <w:rFonts w:ascii="Verdana" w:hAnsi="Verdana"/>
                <w:sz w:val="18"/>
                <w:szCs w:val="18"/>
              </w:rPr>
              <w:t xml:space="preserve">to act </w:t>
            </w:r>
            <w:r w:rsidRPr="3D82A798">
              <w:rPr>
                <w:rFonts w:ascii="Verdana" w:hAnsi="Verdana"/>
                <w:sz w:val="18"/>
                <w:szCs w:val="18"/>
              </w:rPr>
              <w:t>if they suspect an emergency situation to activate the fire alarm to trigger evacuation of the building.</w:t>
            </w:r>
          </w:p>
          <w:p w14:paraId="6EB2D0A6" w14:textId="54F7F485" w:rsidR="003C2D4C" w:rsidRDefault="00432FE6" w:rsidP="3D82A798">
            <w:pPr>
              <w:pStyle w:val="ListParagraph"/>
              <w:numPr>
                <w:ilvl w:val="0"/>
                <w:numId w:val="9"/>
              </w:numPr>
              <w:spacing w:after="120"/>
              <w:rPr>
                <w:rFonts w:ascii="Verdana" w:hAnsi="Verdana"/>
                <w:sz w:val="18"/>
                <w:szCs w:val="18"/>
              </w:rPr>
            </w:pPr>
            <w:r w:rsidRPr="3D82A798">
              <w:rPr>
                <w:rFonts w:ascii="Verdana" w:hAnsi="Verdana"/>
                <w:sz w:val="18"/>
                <w:szCs w:val="18"/>
              </w:rPr>
              <w:t xml:space="preserve">First aiders are available and First Aid Notices are situated in prominent places around the building </w:t>
            </w:r>
            <w:r w:rsidR="00217189">
              <w:rPr>
                <w:rFonts w:ascii="Verdana" w:hAnsi="Verdana"/>
                <w:sz w:val="18"/>
                <w:szCs w:val="18"/>
              </w:rPr>
              <w:t>if</w:t>
            </w:r>
            <w:r w:rsidRPr="3D82A798">
              <w:rPr>
                <w:rFonts w:ascii="Verdana" w:hAnsi="Verdana"/>
                <w:sz w:val="18"/>
                <w:szCs w:val="18"/>
              </w:rPr>
              <w:t xml:space="preserve"> first aid is required.</w:t>
            </w:r>
          </w:p>
          <w:p w14:paraId="00FBF2A5" w14:textId="16034AB4" w:rsidR="007C5D13" w:rsidRDefault="007A7D76" w:rsidP="3D82A798">
            <w:pPr>
              <w:pStyle w:val="ListParagraph"/>
              <w:numPr>
                <w:ilvl w:val="0"/>
                <w:numId w:val="9"/>
              </w:numPr>
              <w:spacing w:after="120"/>
              <w:rPr>
                <w:rFonts w:ascii="Verdana" w:hAnsi="Verdana"/>
                <w:sz w:val="18"/>
                <w:szCs w:val="18"/>
              </w:rPr>
            </w:pPr>
            <w:r w:rsidRPr="3D82A798">
              <w:rPr>
                <w:rFonts w:ascii="Verdana" w:hAnsi="Verdana"/>
                <w:sz w:val="18"/>
                <w:szCs w:val="18"/>
              </w:rPr>
              <w:t>C</w:t>
            </w:r>
            <w:r w:rsidR="00432FE6" w:rsidRPr="3D82A798">
              <w:rPr>
                <w:rFonts w:ascii="Verdana" w:hAnsi="Verdana"/>
                <w:sz w:val="18"/>
                <w:szCs w:val="18"/>
              </w:rPr>
              <w:t>ontact Security using the telephone number on the back of staff/student ID cards</w:t>
            </w:r>
            <w:r w:rsidR="0B521ECD" w:rsidRPr="3D82A798">
              <w:rPr>
                <w:rFonts w:ascii="Verdana" w:hAnsi="Verdana"/>
                <w:sz w:val="18"/>
                <w:szCs w:val="18"/>
              </w:rPr>
              <w:t>.</w:t>
            </w:r>
            <w:r w:rsidR="00432FE6" w:rsidRPr="3D82A798">
              <w:rPr>
                <w:rFonts w:ascii="Verdana" w:hAnsi="Verdana"/>
                <w:sz w:val="18"/>
                <w:szCs w:val="18"/>
              </w:rPr>
              <w:t xml:space="preserve"> Security contact details are 0161-306-9966, or 69966 from an internal phone.  </w:t>
            </w:r>
          </w:p>
          <w:p w14:paraId="79F41717" w14:textId="77777777" w:rsidR="00432FE6" w:rsidRDefault="00432FE6" w:rsidP="3D82A798">
            <w:pPr>
              <w:pStyle w:val="ListParagraph"/>
              <w:numPr>
                <w:ilvl w:val="0"/>
                <w:numId w:val="9"/>
              </w:numPr>
              <w:spacing w:after="120"/>
              <w:rPr>
                <w:rFonts w:ascii="Verdana" w:hAnsi="Verdana"/>
                <w:sz w:val="18"/>
                <w:szCs w:val="18"/>
              </w:rPr>
            </w:pPr>
            <w:r w:rsidRPr="3D82A798">
              <w:rPr>
                <w:rFonts w:ascii="Verdana" w:hAnsi="Verdana"/>
                <w:sz w:val="18"/>
                <w:szCs w:val="18"/>
              </w:rPr>
              <w:t>All Security staff are first aid trained.</w:t>
            </w:r>
          </w:p>
          <w:p w14:paraId="461A9DCC" w14:textId="43871CF2" w:rsidR="00FF138D" w:rsidRPr="007C5D13" w:rsidRDefault="007A7D76" w:rsidP="3D82A798">
            <w:pPr>
              <w:pStyle w:val="ListParagraph"/>
              <w:numPr>
                <w:ilvl w:val="0"/>
                <w:numId w:val="9"/>
              </w:numPr>
              <w:spacing w:after="120"/>
              <w:rPr>
                <w:rFonts w:ascii="Verdana" w:hAnsi="Verdana"/>
                <w:sz w:val="18"/>
                <w:szCs w:val="18"/>
              </w:rPr>
            </w:pPr>
            <w:r w:rsidRPr="3D82A798">
              <w:rPr>
                <w:rFonts w:ascii="Verdana" w:hAnsi="Verdana"/>
                <w:sz w:val="18"/>
                <w:szCs w:val="18"/>
              </w:rPr>
              <w:t>D</w:t>
            </w:r>
            <w:r w:rsidR="00FF138D" w:rsidRPr="3D82A798">
              <w:rPr>
                <w:rFonts w:ascii="Verdana" w:hAnsi="Verdana"/>
                <w:sz w:val="18"/>
                <w:szCs w:val="18"/>
              </w:rPr>
              <w:t>efibrillator</w:t>
            </w:r>
            <w:r w:rsidRPr="3D82A798">
              <w:rPr>
                <w:rFonts w:ascii="Verdana" w:hAnsi="Verdana"/>
                <w:sz w:val="18"/>
                <w:szCs w:val="18"/>
              </w:rPr>
              <w:t>s are</w:t>
            </w:r>
            <w:r w:rsidR="00FF138D" w:rsidRPr="3D82A798">
              <w:rPr>
                <w:rFonts w:ascii="Verdana" w:hAnsi="Verdana"/>
                <w:sz w:val="18"/>
                <w:szCs w:val="18"/>
              </w:rPr>
              <w:t xml:space="preserve"> located </w:t>
            </w:r>
            <w:r w:rsidR="00136D73" w:rsidRPr="3D82A798">
              <w:rPr>
                <w:rFonts w:ascii="Verdana" w:hAnsi="Verdana"/>
                <w:sz w:val="18"/>
                <w:szCs w:val="18"/>
              </w:rPr>
              <w:t xml:space="preserve">throughout campus, please see </w:t>
            </w:r>
            <w:hyperlink r:id="rId23">
              <w:r w:rsidR="00136D73" w:rsidRPr="3D82A798">
                <w:rPr>
                  <w:rStyle w:val="Hyperlink"/>
                  <w:rFonts w:ascii="Verdana" w:hAnsi="Verdana"/>
                  <w:sz w:val="18"/>
                  <w:szCs w:val="18"/>
                </w:rPr>
                <w:t>map</w:t>
              </w:r>
            </w:hyperlink>
            <w:r w:rsidR="00136D73" w:rsidRPr="3D82A798">
              <w:rPr>
                <w:rFonts w:ascii="Verdana" w:hAnsi="Verdana"/>
                <w:sz w:val="18"/>
                <w:szCs w:val="18"/>
              </w:rPr>
              <w:t xml:space="preserve"> for nearest location</w:t>
            </w:r>
          </w:p>
        </w:tc>
        <w:tc>
          <w:tcPr>
            <w:tcW w:w="1170" w:type="dxa"/>
          </w:tcPr>
          <w:p w14:paraId="062471F5" w14:textId="7DCC74DB" w:rsidR="00432FE6" w:rsidRDefault="00217189" w:rsidP="00432FE6">
            <w:pPr>
              <w:rPr>
                <w:rFonts w:ascii="Verdana" w:hAnsi="Verdana"/>
                <w:sz w:val="18"/>
                <w:szCs w:val="18"/>
              </w:rPr>
            </w:pPr>
            <w:r>
              <w:rPr>
                <w:rFonts w:ascii="Verdana" w:hAnsi="Verdana"/>
                <w:sz w:val="18"/>
                <w:szCs w:val="18"/>
              </w:rPr>
              <w:t>Low</w:t>
            </w:r>
          </w:p>
        </w:tc>
        <w:tc>
          <w:tcPr>
            <w:tcW w:w="672" w:type="dxa"/>
          </w:tcPr>
          <w:p w14:paraId="3F34651F" w14:textId="77777777" w:rsidR="00432FE6" w:rsidRDefault="00432FE6" w:rsidP="00432FE6">
            <w:pPr>
              <w:jc w:val="center"/>
              <w:rPr>
                <w:rFonts w:ascii="Verdana" w:hAnsi="Verdana"/>
                <w:sz w:val="18"/>
                <w:szCs w:val="18"/>
              </w:rPr>
            </w:pPr>
            <w:r>
              <w:rPr>
                <w:rFonts w:ascii="Verdana" w:hAnsi="Verdana"/>
                <w:sz w:val="18"/>
                <w:szCs w:val="18"/>
              </w:rPr>
              <w:t>A</w:t>
            </w:r>
          </w:p>
        </w:tc>
      </w:tr>
      <w:tr w:rsidR="0064680C" w:rsidRPr="003708A9" w14:paraId="17162D97" w14:textId="77777777" w:rsidTr="00217189">
        <w:trPr>
          <w:trHeight w:val="1304"/>
          <w:jc w:val="center"/>
        </w:trPr>
        <w:tc>
          <w:tcPr>
            <w:tcW w:w="1623" w:type="dxa"/>
          </w:tcPr>
          <w:p w14:paraId="1374A71D" w14:textId="77777777" w:rsidR="0064680C" w:rsidRPr="00242CD0" w:rsidRDefault="0064680C" w:rsidP="0064680C">
            <w:pPr>
              <w:rPr>
                <w:rFonts w:ascii="Verdana" w:hAnsi="Verdana"/>
                <w:sz w:val="18"/>
                <w:szCs w:val="18"/>
              </w:rPr>
            </w:pPr>
            <w:r w:rsidRPr="00242CD0">
              <w:rPr>
                <w:rFonts w:ascii="Verdana" w:hAnsi="Verdana"/>
                <w:sz w:val="18"/>
                <w:szCs w:val="18"/>
              </w:rPr>
              <w:t>Building security</w:t>
            </w:r>
          </w:p>
          <w:p w14:paraId="0033DD18" w14:textId="77777777" w:rsidR="0064680C" w:rsidRDefault="0064680C" w:rsidP="0064680C">
            <w:pPr>
              <w:spacing w:after="120"/>
              <w:rPr>
                <w:rFonts w:ascii="Verdana" w:hAnsi="Verdana"/>
                <w:sz w:val="18"/>
                <w:szCs w:val="18"/>
              </w:rPr>
            </w:pPr>
          </w:p>
        </w:tc>
        <w:tc>
          <w:tcPr>
            <w:tcW w:w="1767" w:type="dxa"/>
          </w:tcPr>
          <w:p w14:paraId="60B59019" w14:textId="7D3BBB5A" w:rsidR="0064680C" w:rsidRDefault="0064680C" w:rsidP="0064680C">
            <w:pPr>
              <w:spacing w:after="120"/>
              <w:rPr>
                <w:rFonts w:ascii="Verdana" w:hAnsi="Verdana"/>
                <w:sz w:val="18"/>
                <w:szCs w:val="18"/>
              </w:rPr>
            </w:pPr>
            <w:r w:rsidRPr="00242CD0">
              <w:rPr>
                <w:rFonts w:ascii="Verdana" w:hAnsi="Verdana"/>
                <w:sz w:val="18"/>
                <w:szCs w:val="18"/>
              </w:rPr>
              <w:t>Suspicious people in and around campus</w:t>
            </w:r>
          </w:p>
        </w:tc>
        <w:tc>
          <w:tcPr>
            <w:tcW w:w="2016" w:type="dxa"/>
          </w:tcPr>
          <w:p w14:paraId="560572E3" w14:textId="023EA5CD" w:rsidR="0064680C" w:rsidRPr="00242CD0" w:rsidRDefault="00CA733C" w:rsidP="00CA733C">
            <w:pPr>
              <w:spacing w:after="120"/>
              <w:rPr>
                <w:rFonts w:ascii="Verdana" w:hAnsi="Verdana"/>
                <w:sz w:val="18"/>
                <w:szCs w:val="18"/>
              </w:rPr>
            </w:pPr>
            <w:r>
              <w:rPr>
                <w:rFonts w:ascii="Verdana" w:hAnsi="Verdana"/>
                <w:sz w:val="18"/>
                <w:szCs w:val="18"/>
              </w:rPr>
              <w:t>Staff, students, visitors</w:t>
            </w:r>
          </w:p>
          <w:p w14:paraId="3065F9A2" w14:textId="3542F253" w:rsidR="0064680C" w:rsidRDefault="0064680C" w:rsidP="0064680C">
            <w:pPr>
              <w:spacing w:after="120"/>
              <w:rPr>
                <w:rFonts w:ascii="Verdana" w:hAnsi="Verdana"/>
                <w:sz w:val="18"/>
                <w:szCs w:val="18"/>
              </w:rPr>
            </w:pPr>
          </w:p>
        </w:tc>
        <w:tc>
          <w:tcPr>
            <w:tcW w:w="8623" w:type="dxa"/>
          </w:tcPr>
          <w:p w14:paraId="24862940" w14:textId="5A0070F6" w:rsidR="0064680C" w:rsidRPr="0064680C" w:rsidRDefault="0064680C" w:rsidP="3D82A798">
            <w:pPr>
              <w:pStyle w:val="ListParagraph"/>
              <w:numPr>
                <w:ilvl w:val="0"/>
                <w:numId w:val="31"/>
              </w:numPr>
              <w:jc w:val="both"/>
              <w:rPr>
                <w:rFonts w:ascii="Verdana" w:hAnsi="Verdana"/>
                <w:sz w:val="18"/>
                <w:szCs w:val="18"/>
              </w:rPr>
            </w:pPr>
            <w:r w:rsidRPr="3D82A798">
              <w:rPr>
                <w:rFonts w:ascii="Verdana" w:hAnsi="Verdana"/>
                <w:sz w:val="18"/>
                <w:szCs w:val="18"/>
              </w:rPr>
              <w:t>If you see any suspicious activities in and around the premises, get yourself to a safe place and call Campus Security immediately on 0161 3069966</w:t>
            </w:r>
          </w:p>
          <w:p w14:paraId="49E930B3" w14:textId="27ABF311" w:rsidR="0064680C" w:rsidRPr="0064680C" w:rsidRDefault="0064680C" w:rsidP="3D82A798">
            <w:pPr>
              <w:pStyle w:val="ListParagraph"/>
              <w:numPr>
                <w:ilvl w:val="0"/>
                <w:numId w:val="31"/>
              </w:numPr>
              <w:jc w:val="both"/>
              <w:rPr>
                <w:rFonts w:ascii="Verdana" w:hAnsi="Verdana"/>
                <w:sz w:val="18"/>
                <w:szCs w:val="18"/>
              </w:rPr>
            </w:pPr>
            <w:r w:rsidRPr="3D82A798">
              <w:rPr>
                <w:rFonts w:ascii="Verdana" w:hAnsi="Verdana"/>
                <w:sz w:val="18"/>
                <w:szCs w:val="18"/>
              </w:rPr>
              <w:t xml:space="preserve">Must not enter into any area unauthorised </w:t>
            </w:r>
          </w:p>
          <w:p w14:paraId="532688F4" w14:textId="4F16B5A2" w:rsidR="0064680C" w:rsidRPr="0051663A" w:rsidRDefault="0064680C" w:rsidP="3D82A798">
            <w:pPr>
              <w:pStyle w:val="ListParagraph"/>
              <w:numPr>
                <w:ilvl w:val="0"/>
                <w:numId w:val="9"/>
              </w:numPr>
              <w:spacing w:after="120"/>
              <w:jc w:val="both"/>
              <w:rPr>
                <w:rFonts w:ascii="Verdana" w:hAnsi="Verdana"/>
                <w:sz w:val="18"/>
                <w:szCs w:val="18"/>
              </w:rPr>
            </w:pPr>
            <w:r w:rsidRPr="3D82A798">
              <w:rPr>
                <w:rFonts w:ascii="Verdana" w:hAnsi="Verdana"/>
                <w:sz w:val="18"/>
                <w:szCs w:val="18"/>
              </w:rPr>
              <w:t>When entering and exiting the building, keep to well-lit area and be vigilant of surroundings</w:t>
            </w:r>
          </w:p>
        </w:tc>
        <w:tc>
          <w:tcPr>
            <w:tcW w:w="1170" w:type="dxa"/>
          </w:tcPr>
          <w:p w14:paraId="0860CEF6" w14:textId="70E42254" w:rsidR="0064680C" w:rsidRDefault="00217189" w:rsidP="0064680C">
            <w:pPr>
              <w:rPr>
                <w:rFonts w:ascii="Verdana" w:hAnsi="Verdana"/>
                <w:sz w:val="18"/>
                <w:szCs w:val="18"/>
              </w:rPr>
            </w:pPr>
            <w:r>
              <w:rPr>
                <w:rFonts w:ascii="Verdana" w:hAnsi="Verdana"/>
                <w:sz w:val="18"/>
                <w:szCs w:val="18"/>
              </w:rPr>
              <w:t>Low</w:t>
            </w:r>
          </w:p>
        </w:tc>
        <w:tc>
          <w:tcPr>
            <w:tcW w:w="672" w:type="dxa"/>
          </w:tcPr>
          <w:p w14:paraId="04F07070" w14:textId="2E328CDF" w:rsidR="0064680C" w:rsidRDefault="0064680C" w:rsidP="0064680C">
            <w:pPr>
              <w:jc w:val="center"/>
              <w:rPr>
                <w:rFonts w:ascii="Verdana" w:hAnsi="Verdana"/>
                <w:sz w:val="18"/>
                <w:szCs w:val="18"/>
              </w:rPr>
            </w:pPr>
            <w:r w:rsidRPr="00242CD0">
              <w:rPr>
                <w:rFonts w:ascii="Verdana" w:hAnsi="Verdana"/>
                <w:sz w:val="18"/>
                <w:szCs w:val="18"/>
              </w:rPr>
              <w:t>A</w:t>
            </w:r>
          </w:p>
        </w:tc>
      </w:tr>
      <w:tr w:rsidR="0064680C" w:rsidRPr="003708A9" w14:paraId="26591090" w14:textId="77777777" w:rsidTr="3D82A798">
        <w:trPr>
          <w:jc w:val="center"/>
        </w:trPr>
        <w:tc>
          <w:tcPr>
            <w:tcW w:w="1623" w:type="dxa"/>
          </w:tcPr>
          <w:p w14:paraId="0C0950A8" w14:textId="49DF3B05" w:rsidR="0064680C" w:rsidRDefault="00217189" w:rsidP="0064680C">
            <w:pPr>
              <w:spacing w:after="120"/>
              <w:rPr>
                <w:rFonts w:ascii="Verdana" w:hAnsi="Verdana"/>
                <w:sz w:val="18"/>
                <w:szCs w:val="18"/>
              </w:rPr>
            </w:pPr>
            <w:r>
              <w:rPr>
                <w:rFonts w:ascii="Verdana" w:hAnsi="Verdana"/>
                <w:sz w:val="18"/>
                <w:szCs w:val="18"/>
              </w:rPr>
              <w:t xml:space="preserve">General </w:t>
            </w:r>
            <w:r w:rsidR="00577D82">
              <w:rPr>
                <w:rFonts w:ascii="Verdana" w:hAnsi="Verdana"/>
                <w:sz w:val="18"/>
                <w:szCs w:val="18"/>
              </w:rPr>
              <w:t>comfort</w:t>
            </w:r>
          </w:p>
        </w:tc>
        <w:tc>
          <w:tcPr>
            <w:tcW w:w="1767" w:type="dxa"/>
          </w:tcPr>
          <w:p w14:paraId="1A741D8C" w14:textId="37129F2A" w:rsidR="0064680C" w:rsidRDefault="00217189" w:rsidP="0064680C">
            <w:pPr>
              <w:spacing w:after="120"/>
              <w:rPr>
                <w:rFonts w:ascii="Verdana" w:hAnsi="Verdana"/>
                <w:sz w:val="18"/>
                <w:szCs w:val="18"/>
              </w:rPr>
            </w:pPr>
            <w:r>
              <w:rPr>
                <w:rFonts w:ascii="Verdana" w:hAnsi="Verdana"/>
                <w:sz w:val="18"/>
                <w:szCs w:val="18"/>
              </w:rPr>
              <w:t>Temperature/ ventilation</w:t>
            </w:r>
            <w:r w:rsidR="00364881">
              <w:rPr>
                <w:rFonts w:ascii="Verdana" w:hAnsi="Verdana"/>
                <w:sz w:val="18"/>
                <w:szCs w:val="18"/>
              </w:rPr>
              <w:t>/</w:t>
            </w:r>
            <w:r>
              <w:rPr>
                <w:rFonts w:ascii="Verdana" w:hAnsi="Verdana"/>
                <w:sz w:val="18"/>
                <w:szCs w:val="18"/>
              </w:rPr>
              <w:t xml:space="preserve"> </w:t>
            </w:r>
            <w:r>
              <w:rPr>
                <w:rFonts w:ascii="Verdana" w:hAnsi="Verdana"/>
                <w:sz w:val="18"/>
                <w:szCs w:val="18"/>
              </w:rPr>
              <w:lastRenderedPageBreak/>
              <w:t>lighting</w:t>
            </w:r>
            <w:r w:rsidR="00364881">
              <w:rPr>
                <w:rFonts w:ascii="Verdana" w:hAnsi="Verdana"/>
                <w:sz w:val="18"/>
                <w:szCs w:val="18"/>
              </w:rPr>
              <w:t>/ furniture</w:t>
            </w:r>
          </w:p>
        </w:tc>
        <w:tc>
          <w:tcPr>
            <w:tcW w:w="2016" w:type="dxa"/>
          </w:tcPr>
          <w:p w14:paraId="1AC2ED21" w14:textId="209592AE" w:rsidR="0064680C" w:rsidRDefault="00217189" w:rsidP="0064680C">
            <w:pPr>
              <w:spacing w:after="120"/>
              <w:rPr>
                <w:rFonts w:ascii="Verdana" w:hAnsi="Verdana"/>
                <w:sz w:val="18"/>
                <w:szCs w:val="18"/>
              </w:rPr>
            </w:pPr>
            <w:r>
              <w:rPr>
                <w:rFonts w:ascii="Verdana" w:hAnsi="Verdana"/>
                <w:sz w:val="18"/>
                <w:szCs w:val="18"/>
              </w:rPr>
              <w:lastRenderedPageBreak/>
              <w:t xml:space="preserve">Users of the area. </w:t>
            </w:r>
            <w:r w:rsidR="0064680C">
              <w:rPr>
                <w:rFonts w:ascii="Verdana" w:hAnsi="Verdana"/>
                <w:sz w:val="18"/>
                <w:szCs w:val="18"/>
              </w:rPr>
              <w:t>Failure of the</w:t>
            </w:r>
            <w:r w:rsidR="0064680C" w:rsidRPr="00B21A5A">
              <w:rPr>
                <w:rFonts w:ascii="Verdana" w:hAnsi="Verdana"/>
                <w:sz w:val="18"/>
                <w:szCs w:val="18"/>
              </w:rPr>
              <w:t xml:space="preserve"> </w:t>
            </w:r>
            <w:r>
              <w:rPr>
                <w:rFonts w:ascii="Verdana" w:hAnsi="Verdana"/>
                <w:sz w:val="18"/>
                <w:szCs w:val="18"/>
              </w:rPr>
              <w:lastRenderedPageBreak/>
              <w:t>infrastructure</w:t>
            </w:r>
            <w:r w:rsidR="0064680C" w:rsidRPr="00B21A5A">
              <w:rPr>
                <w:rFonts w:ascii="Verdana" w:hAnsi="Verdana"/>
                <w:sz w:val="18"/>
                <w:szCs w:val="18"/>
              </w:rPr>
              <w:t xml:space="preserve"> can </w:t>
            </w:r>
            <w:r>
              <w:rPr>
                <w:rFonts w:ascii="Verdana" w:hAnsi="Verdana"/>
                <w:sz w:val="18"/>
                <w:szCs w:val="18"/>
              </w:rPr>
              <w:t>result in discomfort</w:t>
            </w:r>
          </w:p>
        </w:tc>
        <w:tc>
          <w:tcPr>
            <w:tcW w:w="8623" w:type="dxa"/>
          </w:tcPr>
          <w:p w14:paraId="55E09E51" w14:textId="06576F9A" w:rsidR="00364881" w:rsidRDefault="00364881" w:rsidP="00217189">
            <w:pPr>
              <w:pStyle w:val="ListParagraph"/>
              <w:numPr>
                <w:ilvl w:val="0"/>
                <w:numId w:val="12"/>
              </w:numPr>
              <w:spacing w:after="120"/>
              <w:jc w:val="both"/>
              <w:rPr>
                <w:rFonts w:ascii="Verdana" w:hAnsi="Verdana"/>
                <w:sz w:val="18"/>
                <w:szCs w:val="18"/>
              </w:rPr>
            </w:pPr>
            <w:r>
              <w:rPr>
                <w:rFonts w:ascii="Verdana" w:hAnsi="Verdana"/>
                <w:sz w:val="18"/>
                <w:szCs w:val="18"/>
              </w:rPr>
              <w:lastRenderedPageBreak/>
              <w:t>Provisions are maintained by Estates</w:t>
            </w:r>
          </w:p>
          <w:p w14:paraId="66C6F5C7" w14:textId="4EB9F573" w:rsidR="0064680C" w:rsidRDefault="00EB7EBA" w:rsidP="00364881">
            <w:pPr>
              <w:pStyle w:val="ListParagraph"/>
              <w:numPr>
                <w:ilvl w:val="0"/>
                <w:numId w:val="12"/>
              </w:numPr>
              <w:spacing w:after="120"/>
              <w:jc w:val="both"/>
              <w:rPr>
                <w:rFonts w:ascii="Verdana" w:hAnsi="Verdana"/>
                <w:sz w:val="18"/>
                <w:szCs w:val="18"/>
              </w:rPr>
            </w:pPr>
            <w:r>
              <w:rPr>
                <w:rFonts w:ascii="Verdana" w:hAnsi="Verdana"/>
                <w:sz w:val="18"/>
                <w:szCs w:val="18"/>
              </w:rPr>
              <w:t>Building d</w:t>
            </w:r>
            <w:r w:rsidR="00217189">
              <w:rPr>
                <w:rFonts w:ascii="Verdana" w:hAnsi="Verdana"/>
                <w:sz w:val="18"/>
                <w:szCs w:val="18"/>
              </w:rPr>
              <w:t>efects should be</w:t>
            </w:r>
            <w:r w:rsidR="0064680C" w:rsidRPr="3D82A798">
              <w:rPr>
                <w:rFonts w:ascii="Verdana" w:hAnsi="Verdana"/>
                <w:sz w:val="18"/>
                <w:szCs w:val="18"/>
              </w:rPr>
              <w:t xml:space="preserve"> report</w:t>
            </w:r>
            <w:r w:rsidR="00217189">
              <w:rPr>
                <w:rFonts w:ascii="Verdana" w:hAnsi="Verdana"/>
                <w:sz w:val="18"/>
                <w:szCs w:val="18"/>
              </w:rPr>
              <w:t xml:space="preserve">ed </w:t>
            </w:r>
            <w:r w:rsidR="0064680C" w:rsidRPr="3D82A798">
              <w:rPr>
                <w:rFonts w:ascii="Verdana" w:hAnsi="Verdana"/>
                <w:sz w:val="18"/>
                <w:szCs w:val="18"/>
              </w:rPr>
              <w:t xml:space="preserve">to </w:t>
            </w:r>
            <w:hyperlink r:id="rId24">
              <w:r w:rsidRPr="3D82A798">
                <w:rPr>
                  <w:rStyle w:val="Hyperlink"/>
                  <w:rFonts w:ascii="Verdana" w:eastAsia="Verdana" w:hAnsi="Verdana" w:cs="Verdana"/>
                  <w:sz w:val="18"/>
                  <w:szCs w:val="18"/>
                </w:rPr>
                <w:t>Estates Helpdesk</w:t>
              </w:r>
            </w:hyperlink>
            <w:r w:rsidR="0064680C" w:rsidRPr="3D82A798">
              <w:rPr>
                <w:rFonts w:ascii="Verdana" w:hAnsi="Verdana"/>
                <w:sz w:val="18"/>
                <w:szCs w:val="18"/>
              </w:rPr>
              <w:t xml:space="preserve"> </w:t>
            </w:r>
            <w:r>
              <w:rPr>
                <w:rFonts w:ascii="Verdana" w:hAnsi="Verdana"/>
                <w:sz w:val="18"/>
                <w:szCs w:val="18"/>
              </w:rPr>
              <w:t xml:space="preserve">or </w:t>
            </w:r>
            <w:r w:rsidR="0064680C" w:rsidRPr="3D82A798">
              <w:rPr>
                <w:rFonts w:ascii="Verdana" w:hAnsi="Verdana"/>
                <w:sz w:val="18"/>
                <w:szCs w:val="18"/>
              </w:rPr>
              <w:t xml:space="preserve">by calling </w:t>
            </w:r>
            <w:r w:rsidR="00364881">
              <w:rPr>
                <w:rFonts w:ascii="Verdana" w:hAnsi="Verdana"/>
                <w:sz w:val="18"/>
                <w:szCs w:val="18"/>
              </w:rPr>
              <w:t>0161 27</w:t>
            </w:r>
            <w:r w:rsidR="0064680C" w:rsidRPr="3D82A798">
              <w:rPr>
                <w:rFonts w:ascii="Verdana" w:hAnsi="Verdana"/>
                <w:sz w:val="18"/>
                <w:szCs w:val="18"/>
              </w:rPr>
              <w:t xml:space="preserve">52424 </w:t>
            </w:r>
          </w:p>
          <w:p w14:paraId="113525AA" w14:textId="77777777" w:rsidR="00364881" w:rsidRDefault="00364881" w:rsidP="00364881">
            <w:pPr>
              <w:pStyle w:val="ListParagraph"/>
              <w:numPr>
                <w:ilvl w:val="0"/>
                <w:numId w:val="12"/>
              </w:numPr>
              <w:spacing w:after="120"/>
              <w:jc w:val="both"/>
              <w:rPr>
                <w:rFonts w:ascii="Verdana" w:hAnsi="Verdana"/>
                <w:sz w:val="18"/>
                <w:szCs w:val="18"/>
              </w:rPr>
            </w:pPr>
            <w:r>
              <w:rPr>
                <w:rFonts w:ascii="Verdana" w:hAnsi="Verdana"/>
                <w:sz w:val="18"/>
                <w:szCs w:val="18"/>
              </w:rPr>
              <w:t>Access and egress must be kept free from obstructions and trip hazards</w:t>
            </w:r>
          </w:p>
          <w:p w14:paraId="4E94A6B2" w14:textId="026077C4" w:rsidR="00EB7EBA" w:rsidRPr="00EB7EBA" w:rsidRDefault="00EB7EBA" w:rsidP="00EB7EBA">
            <w:pPr>
              <w:spacing w:after="120"/>
              <w:jc w:val="both"/>
              <w:rPr>
                <w:rFonts w:ascii="Verdana" w:hAnsi="Verdana"/>
                <w:sz w:val="18"/>
                <w:szCs w:val="18"/>
              </w:rPr>
            </w:pPr>
          </w:p>
        </w:tc>
        <w:tc>
          <w:tcPr>
            <w:tcW w:w="1170" w:type="dxa"/>
          </w:tcPr>
          <w:p w14:paraId="37CBCE0F" w14:textId="65B5180D" w:rsidR="0064680C" w:rsidRPr="005202B5" w:rsidRDefault="0064680C" w:rsidP="0064680C">
            <w:pPr>
              <w:rPr>
                <w:rFonts w:ascii="Verdana" w:hAnsi="Verdana"/>
                <w:sz w:val="18"/>
                <w:szCs w:val="18"/>
                <w:highlight w:val="yellow"/>
              </w:rPr>
            </w:pPr>
            <w:r w:rsidRPr="00080A30">
              <w:rPr>
                <w:rFonts w:ascii="Verdana" w:hAnsi="Verdana"/>
                <w:sz w:val="18"/>
                <w:szCs w:val="18"/>
              </w:rPr>
              <w:lastRenderedPageBreak/>
              <w:t>Low</w:t>
            </w:r>
          </w:p>
        </w:tc>
        <w:tc>
          <w:tcPr>
            <w:tcW w:w="672" w:type="dxa"/>
          </w:tcPr>
          <w:p w14:paraId="20ACF5A9" w14:textId="77777777" w:rsidR="0064680C" w:rsidRDefault="0064680C" w:rsidP="0064680C">
            <w:pPr>
              <w:jc w:val="center"/>
              <w:rPr>
                <w:rFonts w:ascii="Verdana" w:hAnsi="Verdana"/>
                <w:sz w:val="18"/>
                <w:szCs w:val="18"/>
              </w:rPr>
            </w:pPr>
            <w:r w:rsidRPr="00B21A5A">
              <w:rPr>
                <w:rFonts w:ascii="Verdana" w:hAnsi="Verdana"/>
                <w:sz w:val="18"/>
                <w:szCs w:val="18"/>
              </w:rPr>
              <w:t>A</w:t>
            </w:r>
          </w:p>
        </w:tc>
      </w:tr>
      <w:tr w:rsidR="00EB4212" w:rsidRPr="003708A9" w14:paraId="7F201855" w14:textId="77777777" w:rsidTr="00EB7EBA">
        <w:trPr>
          <w:trHeight w:val="2967"/>
          <w:jc w:val="center"/>
        </w:trPr>
        <w:tc>
          <w:tcPr>
            <w:tcW w:w="1623" w:type="dxa"/>
          </w:tcPr>
          <w:p w14:paraId="786A3415" w14:textId="31D3AD9E" w:rsidR="00EB4212" w:rsidRPr="00E65B90" w:rsidRDefault="00EB4212" w:rsidP="00EB4212">
            <w:pPr>
              <w:spacing w:after="120"/>
              <w:rPr>
                <w:rFonts w:ascii="Verdana" w:hAnsi="Verdana"/>
                <w:sz w:val="18"/>
                <w:szCs w:val="18"/>
              </w:rPr>
            </w:pPr>
            <w:r w:rsidRPr="00E65B90">
              <w:rPr>
                <w:rFonts w:ascii="Verdana" w:hAnsi="Verdana"/>
                <w:sz w:val="18"/>
                <w:szCs w:val="18"/>
              </w:rPr>
              <w:t>Use of electrical equip</w:t>
            </w:r>
            <w:r>
              <w:rPr>
                <w:rFonts w:ascii="Verdana" w:hAnsi="Verdana"/>
                <w:sz w:val="18"/>
                <w:szCs w:val="18"/>
              </w:rPr>
              <w:t>m</w:t>
            </w:r>
            <w:r w:rsidRPr="00E65B90">
              <w:rPr>
                <w:rFonts w:ascii="Verdana" w:hAnsi="Verdana"/>
                <w:sz w:val="18"/>
                <w:szCs w:val="18"/>
              </w:rPr>
              <w:t>ent</w:t>
            </w:r>
            <w:r>
              <w:rPr>
                <w:rFonts w:ascii="Verdana" w:hAnsi="Verdana"/>
                <w:sz w:val="18"/>
                <w:szCs w:val="18"/>
              </w:rPr>
              <w:t xml:space="preserve"> both Personal and University Owned</w:t>
            </w:r>
          </w:p>
          <w:p w14:paraId="4FC12119" w14:textId="77777777" w:rsidR="00EB4212" w:rsidRPr="00432FE6" w:rsidRDefault="00EB4212" w:rsidP="00EB4212">
            <w:pPr>
              <w:spacing w:after="120"/>
              <w:rPr>
                <w:rFonts w:ascii="Verdana" w:hAnsi="Verdana"/>
                <w:sz w:val="18"/>
                <w:szCs w:val="18"/>
              </w:rPr>
            </w:pPr>
          </w:p>
        </w:tc>
        <w:tc>
          <w:tcPr>
            <w:tcW w:w="1767" w:type="dxa"/>
          </w:tcPr>
          <w:p w14:paraId="1D5CF7DA" w14:textId="77777777" w:rsidR="00EB4212" w:rsidRDefault="00EB4212" w:rsidP="00EB4212">
            <w:pPr>
              <w:spacing w:after="120"/>
              <w:rPr>
                <w:rFonts w:ascii="Verdana" w:hAnsi="Verdana"/>
                <w:sz w:val="18"/>
                <w:szCs w:val="18"/>
              </w:rPr>
            </w:pPr>
            <w:r>
              <w:rPr>
                <w:rFonts w:ascii="Verdana" w:hAnsi="Verdana"/>
                <w:sz w:val="18"/>
                <w:szCs w:val="18"/>
              </w:rPr>
              <w:t>Electric shocks</w:t>
            </w:r>
          </w:p>
          <w:p w14:paraId="129D212B" w14:textId="77777777" w:rsidR="00EB4212" w:rsidRDefault="00EB4212" w:rsidP="00EB4212">
            <w:pPr>
              <w:spacing w:after="120"/>
              <w:rPr>
                <w:rFonts w:ascii="Verdana" w:hAnsi="Verdana"/>
                <w:sz w:val="18"/>
                <w:szCs w:val="18"/>
              </w:rPr>
            </w:pPr>
            <w:r>
              <w:rPr>
                <w:rFonts w:ascii="Verdana" w:hAnsi="Verdana"/>
                <w:sz w:val="18"/>
                <w:szCs w:val="18"/>
              </w:rPr>
              <w:t>Fire</w:t>
            </w:r>
          </w:p>
          <w:p w14:paraId="310E203A" w14:textId="77777777" w:rsidR="00EB4212" w:rsidRDefault="00EB4212" w:rsidP="00EB4212">
            <w:pPr>
              <w:spacing w:after="120"/>
              <w:rPr>
                <w:rFonts w:ascii="Verdana" w:hAnsi="Verdana"/>
                <w:sz w:val="18"/>
                <w:szCs w:val="18"/>
              </w:rPr>
            </w:pPr>
            <w:r>
              <w:rPr>
                <w:rFonts w:ascii="Verdana" w:hAnsi="Verdana"/>
                <w:sz w:val="18"/>
                <w:szCs w:val="18"/>
              </w:rPr>
              <w:t>Damage to other electrical equipment</w:t>
            </w:r>
          </w:p>
          <w:p w14:paraId="3F1FAEDF" w14:textId="71E0703C" w:rsidR="00EB4212" w:rsidRDefault="00EB4212" w:rsidP="00EB4212">
            <w:pPr>
              <w:spacing w:after="120"/>
              <w:rPr>
                <w:rFonts w:ascii="Verdana" w:hAnsi="Verdana"/>
                <w:sz w:val="18"/>
                <w:szCs w:val="18"/>
              </w:rPr>
            </w:pPr>
            <w:r w:rsidRPr="00FB64B6">
              <w:rPr>
                <w:rFonts w:ascii="Verdana" w:hAnsi="Verdana"/>
                <w:sz w:val="18"/>
                <w:szCs w:val="18"/>
              </w:rPr>
              <w:t>Misuse of electrical appliance, faulted electrical appliance.</w:t>
            </w:r>
          </w:p>
        </w:tc>
        <w:tc>
          <w:tcPr>
            <w:tcW w:w="2016" w:type="dxa"/>
          </w:tcPr>
          <w:p w14:paraId="316C7278" w14:textId="77777777" w:rsidR="00EB4212" w:rsidRDefault="00EB4212" w:rsidP="00EB4212">
            <w:pPr>
              <w:spacing w:after="120"/>
              <w:rPr>
                <w:rFonts w:ascii="Verdana" w:hAnsi="Verdana"/>
                <w:sz w:val="18"/>
                <w:szCs w:val="18"/>
              </w:rPr>
            </w:pPr>
            <w:r>
              <w:rPr>
                <w:rFonts w:ascii="Verdana" w:hAnsi="Verdana"/>
                <w:sz w:val="18"/>
                <w:szCs w:val="18"/>
              </w:rPr>
              <w:t>Staff, students, visitors</w:t>
            </w:r>
          </w:p>
          <w:p w14:paraId="3D848557" w14:textId="1C80395C" w:rsidR="00EB4212" w:rsidRDefault="00EB4212" w:rsidP="00EB4212">
            <w:pPr>
              <w:spacing w:after="120"/>
              <w:rPr>
                <w:rFonts w:ascii="Verdana" w:hAnsi="Verdana"/>
                <w:sz w:val="18"/>
                <w:szCs w:val="18"/>
              </w:rPr>
            </w:pPr>
            <w:r>
              <w:rPr>
                <w:rFonts w:ascii="Verdana" w:hAnsi="Verdana"/>
                <w:sz w:val="18"/>
                <w:szCs w:val="18"/>
              </w:rPr>
              <w:t xml:space="preserve">Burns, Smoke inhalation, </w:t>
            </w:r>
          </w:p>
        </w:tc>
        <w:tc>
          <w:tcPr>
            <w:tcW w:w="8623" w:type="dxa"/>
          </w:tcPr>
          <w:p w14:paraId="37BF8FC2" w14:textId="76C83F6A" w:rsidR="00EB4212" w:rsidRDefault="00EB4212" w:rsidP="3D82A798">
            <w:pPr>
              <w:pStyle w:val="ListParagraph"/>
              <w:numPr>
                <w:ilvl w:val="0"/>
                <w:numId w:val="26"/>
              </w:numPr>
              <w:spacing w:after="120"/>
              <w:rPr>
                <w:rFonts w:ascii="Verdana" w:hAnsi="Verdana"/>
                <w:sz w:val="18"/>
                <w:szCs w:val="18"/>
              </w:rPr>
            </w:pPr>
            <w:r w:rsidRPr="3D82A798">
              <w:rPr>
                <w:rFonts w:ascii="Verdana" w:hAnsi="Verdana"/>
                <w:sz w:val="18"/>
                <w:szCs w:val="18"/>
              </w:rPr>
              <w:t xml:space="preserve">All </w:t>
            </w:r>
            <w:r w:rsidR="733D2B44" w:rsidRPr="3D82A798">
              <w:rPr>
                <w:rFonts w:ascii="Verdana" w:hAnsi="Verdana"/>
                <w:sz w:val="18"/>
                <w:szCs w:val="18"/>
              </w:rPr>
              <w:t>U</w:t>
            </w:r>
            <w:r w:rsidRPr="3D82A798">
              <w:rPr>
                <w:rFonts w:ascii="Verdana" w:hAnsi="Verdana"/>
                <w:sz w:val="18"/>
                <w:szCs w:val="18"/>
              </w:rPr>
              <w:t xml:space="preserve">niversity equipment </w:t>
            </w:r>
            <w:r w:rsidR="0799DF62" w:rsidRPr="3D82A798">
              <w:rPr>
                <w:rFonts w:ascii="Verdana" w:hAnsi="Verdana"/>
                <w:sz w:val="18"/>
                <w:szCs w:val="18"/>
              </w:rPr>
              <w:t>should</w:t>
            </w:r>
            <w:r w:rsidRPr="3D82A798">
              <w:rPr>
                <w:rFonts w:ascii="Verdana" w:hAnsi="Verdana"/>
                <w:sz w:val="18"/>
                <w:szCs w:val="18"/>
              </w:rPr>
              <w:t xml:space="preserve"> undergo Portable Appliance Testing</w:t>
            </w:r>
            <w:r w:rsidR="13EAB8AC" w:rsidRPr="3D82A798">
              <w:rPr>
                <w:rFonts w:ascii="Verdana" w:hAnsi="Verdana"/>
                <w:sz w:val="18"/>
                <w:szCs w:val="18"/>
              </w:rPr>
              <w:t xml:space="preserve"> (PAT)</w:t>
            </w:r>
            <w:r w:rsidRPr="3D82A798">
              <w:rPr>
                <w:rFonts w:ascii="Verdana" w:hAnsi="Verdana"/>
                <w:sz w:val="18"/>
                <w:szCs w:val="18"/>
              </w:rPr>
              <w:t xml:space="preserve">. </w:t>
            </w:r>
          </w:p>
          <w:p w14:paraId="23AEBE83" w14:textId="6638770F" w:rsidR="0C60DFAF" w:rsidRDefault="0C60DFAF" w:rsidP="3D82A798">
            <w:pPr>
              <w:pStyle w:val="ListParagraph"/>
              <w:numPr>
                <w:ilvl w:val="0"/>
                <w:numId w:val="26"/>
              </w:numPr>
              <w:spacing w:after="120"/>
              <w:rPr>
                <w:rFonts w:ascii="Verdana" w:hAnsi="Verdana"/>
                <w:sz w:val="18"/>
                <w:szCs w:val="18"/>
              </w:rPr>
            </w:pPr>
            <w:r w:rsidRPr="3D82A798">
              <w:rPr>
                <w:rFonts w:ascii="Verdana" w:hAnsi="Verdana"/>
                <w:sz w:val="18"/>
                <w:szCs w:val="18"/>
              </w:rPr>
              <w:t>Check equipment has a valid PAT label before use.</w:t>
            </w:r>
          </w:p>
          <w:p w14:paraId="3BF2B492" w14:textId="2017394C" w:rsidR="00EB4212" w:rsidRDefault="00EB4212" w:rsidP="3D82A798">
            <w:pPr>
              <w:pStyle w:val="ListParagraph"/>
              <w:numPr>
                <w:ilvl w:val="0"/>
                <w:numId w:val="26"/>
              </w:numPr>
              <w:spacing w:after="120"/>
              <w:rPr>
                <w:rFonts w:ascii="Verdana" w:hAnsi="Verdana"/>
                <w:sz w:val="18"/>
                <w:szCs w:val="18"/>
              </w:rPr>
            </w:pPr>
            <w:r w:rsidRPr="3D82A798">
              <w:rPr>
                <w:rFonts w:ascii="Verdana" w:hAnsi="Verdana"/>
                <w:sz w:val="18"/>
                <w:szCs w:val="18"/>
              </w:rPr>
              <w:t xml:space="preserve">Any Damaged equipment </w:t>
            </w:r>
            <w:r w:rsidR="4516FE6A" w:rsidRPr="3D82A798">
              <w:rPr>
                <w:rFonts w:ascii="Verdana" w:hAnsi="Verdana"/>
                <w:sz w:val="18"/>
                <w:szCs w:val="18"/>
              </w:rPr>
              <w:t>should</w:t>
            </w:r>
            <w:r w:rsidRPr="3D82A798">
              <w:rPr>
                <w:rFonts w:ascii="Verdana" w:hAnsi="Verdana"/>
                <w:sz w:val="18"/>
                <w:szCs w:val="18"/>
              </w:rPr>
              <w:t xml:space="preserve"> be taken out of service and either replace or repaired.</w:t>
            </w:r>
          </w:p>
          <w:p w14:paraId="69061DFA" w14:textId="77777777" w:rsidR="00EB4212" w:rsidRDefault="00EB4212" w:rsidP="3D82A798">
            <w:pPr>
              <w:pStyle w:val="ListParagraph"/>
              <w:numPr>
                <w:ilvl w:val="0"/>
                <w:numId w:val="26"/>
              </w:numPr>
              <w:spacing w:after="120"/>
              <w:rPr>
                <w:rFonts w:ascii="Verdana" w:hAnsi="Verdana"/>
                <w:sz w:val="18"/>
                <w:szCs w:val="18"/>
              </w:rPr>
            </w:pPr>
            <w:r w:rsidRPr="3D82A798">
              <w:rPr>
                <w:rFonts w:ascii="Verdana" w:hAnsi="Verdana"/>
                <w:sz w:val="18"/>
                <w:szCs w:val="18"/>
              </w:rPr>
              <w:t>All equipment whether personal or UoM owned must comply with relevant standards such as the British Standard or EU standards.</w:t>
            </w:r>
          </w:p>
          <w:p w14:paraId="1400F1D9" w14:textId="77777777" w:rsidR="00EB4212" w:rsidRDefault="00EB4212" w:rsidP="3D82A798">
            <w:pPr>
              <w:pStyle w:val="ListParagraph"/>
              <w:numPr>
                <w:ilvl w:val="0"/>
                <w:numId w:val="26"/>
              </w:numPr>
              <w:spacing w:after="120"/>
              <w:rPr>
                <w:rFonts w:ascii="Verdana" w:hAnsi="Verdana"/>
                <w:sz w:val="18"/>
                <w:szCs w:val="18"/>
              </w:rPr>
            </w:pPr>
            <w:r w:rsidRPr="3D82A798">
              <w:rPr>
                <w:rFonts w:ascii="Verdana" w:hAnsi="Verdana"/>
                <w:sz w:val="18"/>
                <w:szCs w:val="18"/>
              </w:rPr>
              <w:t>All office equipment used in accordance with the manufacturer’s instructions.</w:t>
            </w:r>
          </w:p>
          <w:p w14:paraId="594CB207" w14:textId="2F43615B" w:rsidR="00EB4212" w:rsidRDefault="284F4B6D" w:rsidP="3D82A798">
            <w:pPr>
              <w:pStyle w:val="ListParagraph"/>
              <w:numPr>
                <w:ilvl w:val="0"/>
                <w:numId w:val="26"/>
              </w:numPr>
              <w:spacing w:after="120"/>
              <w:rPr>
                <w:rFonts w:ascii="Verdana" w:hAnsi="Verdana"/>
                <w:sz w:val="18"/>
                <w:szCs w:val="18"/>
              </w:rPr>
            </w:pPr>
            <w:r w:rsidRPr="3D82A798">
              <w:rPr>
                <w:rFonts w:ascii="Verdana" w:hAnsi="Verdana"/>
                <w:sz w:val="18"/>
                <w:szCs w:val="18"/>
              </w:rPr>
              <w:t xml:space="preserve">In </w:t>
            </w:r>
            <w:r w:rsidR="00EB7EBA">
              <w:rPr>
                <w:rFonts w:ascii="Verdana" w:hAnsi="Verdana"/>
                <w:sz w:val="18"/>
                <w:szCs w:val="18"/>
              </w:rPr>
              <w:t>lecture theatres</w:t>
            </w:r>
            <w:r w:rsidRPr="3D82A798">
              <w:rPr>
                <w:rFonts w:ascii="Verdana" w:hAnsi="Verdana"/>
                <w:sz w:val="18"/>
                <w:szCs w:val="18"/>
              </w:rPr>
              <w:t xml:space="preserve"> eating or drinking is discouraged to minimise the risk of spillage onto electrical equipment. Bottles of water should be kept closed when not in use and should be stored beneath desks to avoid spillage onto </w:t>
            </w:r>
            <w:r w:rsidR="00EB7EBA">
              <w:rPr>
                <w:rFonts w:ascii="Verdana" w:hAnsi="Verdana"/>
                <w:sz w:val="18"/>
                <w:szCs w:val="18"/>
              </w:rPr>
              <w:t>any</w:t>
            </w:r>
            <w:r w:rsidRPr="3D82A798">
              <w:rPr>
                <w:rFonts w:ascii="Verdana" w:hAnsi="Verdana"/>
                <w:sz w:val="18"/>
                <w:szCs w:val="18"/>
              </w:rPr>
              <w:t xml:space="preserve"> equipment. </w:t>
            </w:r>
          </w:p>
          <w:p w14:paraId="034ADB91" w14:textId="0F0B4E73" w:rsidR="00EB4212" w:rsidRDefault="00EB4212" w:rsidP="3D82A798">
            <w:pPr>
              <w:pStyle w:val="ListParagraph"/>
              <w:numPr>
                <w:ilvl w:val="0"/>
                <w:numId w:val="26"/>
              </w:numPr>
              <w:spacing w:after="120"/>
              <w:rPr>
                <w:rFonts w:ascii="Verdana" w:hAnsi="Verdana"/>
                <w:sz w:val="18"/>
                <w:szCs w:val="18"/>
              </w:rPr>
            </w:pPr>
            <w:r w:rsidRPr="3D82A798">
              <w:rPr>
                <w:rFonts w:ascii="Verdana" w:hAnsi="Verdana"/>
                <w:sz w:val="18"/>
                <w:szCs w:val="18"/>
              </w:rPr>
              <w:t xml:space="preserve">Liquid spills </w:t>
            </w:r>
            <w:r w:rsidR="3092E595" w:rsidRPr="3D82A798">
              <w:rPr>
                <w:rFonts w:ascii="Verdana" w:hAnsi="Verdana"/>
                <w:sz w:val="18"/>
                <w:szCs w:val="18"/>
              </w:rPr>
              <w:t xml:space="preserve">should be </w:t>
            </w:r>
            <w:r w:rsidRPr="3D82A798">
              <w:rPr>
                <w:rFonts w:ascii="Verdana" w:hAnsi="Verdana"/>
                <w:sz w:val="18"/>
                <w:szCs w:val="18"/>
              </w:rPr>
              <w:t xml:space="preserve">cleaned up immediately. </w:t>
            </w:r>
          </w:p>
          <w:p w14:paraId="786EF15D" w14:textId="77777777" w:rsidR="00EB4212" w:rsidRDefault="00EB4212" w:rsidP="3D82A798">
            <w:pPr>
              <w:pStyle w:val="ListParagraph"/>
              <w:numPr>
                <w:ilvl w:val="0"/>
                <w:numId w:val="26"/>
              </w:numPr>
              <w:spacing w:after="120"/>
              <w:rPr>
                <w:rFonts w:ascii="Verdana" w:hAnsi="Verdana"/>
                <w:sz w:val="18"/>
                <w:szCs w:val="18"/>
              </w:rPr>
            </w:pPr>
            <w:r w:rsidRPr="3D82A798">
              <w:rPr>
                <w:rFonts w:ascii="Verdana" w:hAnsi="Verdana"/>
                <w:sz w:val="18"/>
                <w:szCs w:val="18"/>
              </w:rPr>
              <w:t xml:space="preserve">Visual checks before use to make sure equipment, cables and free from defects </w:t>
            </w:r>
          </w:p>
          <w:p w14:paraId="1FFC3CC4" w14:textId="3968BD7E" w:rsidR="00EB4212" w:rsidRPr="00173FE2" w:rsidRDefault="00EB4212" w:rsidP="3D82A798">
            <w:pPr>
              <w:pStyle w:val="ListParagraph"/>
              <w:numPr>
                <w:ilvl w:val="0"/>
                <w:numId w:val="26"/>
              </w:numPr>
              <w:spacing w:after="120"/>
              <w:rPr>
                <w:rFonts w:ascii="Verdana" w:hAnsi="Verdana"/>
                <w:sz w:val="18"/>
                <w:szCs w:val="18"/>
              </w:rPr>
            </w:pPr>
            <w:r w:rsidRPr="3D82A798">
              <w:rPr>
                <w:rFonts w:ascii="Verdana" w:hAnsi="Verdana"/>
                <w:sz w:val="18"/>
                <w:szCs w:val="18"/>
              </w:rPr>
              <w:t>Defective plugs</w:t>
            </w:r>
            <w:r w:rsidR="00EB7EBA">
              <w:rPr>
                <w:rFonts w:ascii="Verdana" w:hAnsi="Verdana"/>
                <w:sz w:val="18"/>
                <w:szCs w:val="18"/>
              </w:rPr>
              <w:t xml:space="preserve"> or AV </w:t>
            </w:r>
            <w:r w:rsidRPr="3D82A798">
              <w:rPr>
                <w:rFonts w:ascii="Verdana" w:hAnsi="Verdana"/>
                <w:sz w:val="18"/>
                <w:szCs w:val="18"/>
              </w:rPr>
              <w:t>equipment</w:t>
            </w:r>
            <w:r w:rsidR="00EB7EBA">
              <w:rPr>
                <w:rFonts w:ascii="Verdana" w:hAnsi="Verdana"/>
                <w:sz w:val="18"/>
                <w:szCs w:val="18"/>
              </w:rPr>
              <w:t xml:space="preserve"> should not be used and should be</w:t>
            </w:r>
            <w:r w:rsidRPr="3D82A798">
              <w:rPr>
                <w:rFonts w:ascii="Verdana" w:hAnsi="Verdana"/>
                <w:sz w:val="18"/>
                <w:szCs w:val="18"/>
              </w:rPr>
              <w:t xml:space="preserve"> reported for repair/replacement</w:t>
            </w:r>
            <w:r w:rsidR="00EB7EBA">
              <w:rPr>
                <w:rFonts w:ascii="Verdana" w:hAnsi="Verdana"/>
                <w:sz w:val="18"/>
                <w:szCs w:val="18"/>
              </w:rPr>
              <w:t xml:space="preserve"> via </w:t>
            </w:r>
            <w:hyperlink r:id="rId25">
              <w:r w:rsidR="00EB7EBA" w:rsidRPr="3D82A798">
                <w:rPr>
                  <w:rStyle w:val="Hyperlink"/>
                  <w:rFonts w:ascii="Verdana" w:eastAsia="Verdana" w:hAnsi="Verdana" w:cs="Verdana"/>
                  <w:sz w:val="18"/>
                  <w:szCs w:val="18"/>
                </w:rPr>
                <w:t>Estates Helpdesk</w:t>
              </w:r>
            </w:hyperlink>
          </w:p>
        </w:tc>
        <w:tc>
          <w:tcPr>
            <w:tcW w:w="1170" w:type="dxa"/>
          </w:tcPr>
          <w:p w14:paraId="2AB3DCBB" w14:textId="492E2B70" w:rsidR="00EB4212" w:rsidRDefault="00EB4212" w:rsidP="00EB4212">
            <w:pPr>
              <w:rPr>
                <w:rFonts w:ascii="Verdana" w:hAnsi="Verdana"/>
                <w:sz w:val="18"/>
                <w:szCs w:val="18"/>
                <w:highlight w:val="yellow"/>
              </w:rPr>
            </w:pPr>
            <w:r w:rsidRPr="00080A30">
              <w:rPr>
                <w:rFonts w:ascii="Verdana" w:hAnsi="Verdana"/>
                <w:sz w:val="18"/>
                <w:szCs w:val="18"/>
              </w:rPr>
              <w:t>Low</w:t>
            </w:r>
          </w:p>
        </w:tc>
        <w:tc>
          <w:tcPr>
            <w:tcW w:w="672" w:type="dxa"/>
          </w:tcPr>
          <w:p w14:paraId="5127CE3F" w14:textId="7D652D64" w:rsidR="00EB4212" w:rsidRDefault="00EB4212" w:rsidP="00EB4212">
            <w:pPr>
              <w:jc w:val="center"/>
              <w:rPr>
                <w:rFonts w:ascii="Verdana" w:hAnsi="Verdana"/>
                <w:sz w:val="18"/>
                <w:szCs w:val="18"/>
              </w:rPr>
            </w:pPr>
            <w:r w:rsidRPr="00B21A5A">
              <w:rPr>
                <w:rFonts w:ascii="Verdana" w:hAnsi="Verdana"/>
                <w:sz w:val="18"/>
                <w:szCs w:val="18"/>
              </w:rPr>
              <w:t>A</w:t>
            </w:r>
          </w:p>
        </w:tc>
      </w:tr>
      <w:tr w:rsidR="00EB4212" w:rsidRPr="003708A9" w14:paraId="7F6E7EBB" w14:textId="77777777" w:rsidTr="00EB7EBA">
        <w:trPr>
          <w:trHeight w:val="3818"/>
          <w:jc w:val="center"/>
        </w:trPr>
        <w:tc>
          <w:tcPr>
            <w:tcW w:w="1623" w:type="dxa"/>
          </w:tcPr>
          <w:p w14:paraId="6E905356" w14:textId="77777777" w:rsidR="00EB4212" w:rsidRDefault="00EB4212" w:rsidP="00EB4212">
            <w:pPr>
              <w:spacing w:after="120"/>
              <w:rPr>
                <w:rFonts w:ascii="Verdana" w:hAnsi="Verdana"/>
                <w:sz w:val="18"/>
                <w:szCs w:val="18"/>
              </w:rPr>
            </w:pPr>
            <w:r>
              <w:rPr>
                <w:rFonts w:ascii="Verdana" w:hAnsi="Verdana"/>
                <w:sz w:val="18"/>
                <w:szCs w:val="18"/>
              </w:rPr>
              <w:t>Traversing around the FSE buildings</w:t>
            </w:r>
          </w:p>
          <w:p w14:paraId="073985ED" w14:textId="18A78B1B" w:rsidR="00EB4212" w:rsidRDefault="00EB4212" w:rsidP="00EB4212">
            <w:pPr>
              <w:spacing w:after="120"/>
              <w:rPr>
                <w:rFonts w:ascii="Verdana" w:hAnsi="Verdana"/>
                <w:sz w:val="18"/>
                <w:szCs w:val="18"/>
              </w:rPr>
            </w:pPr>
          </w:p>
        </w:tc>
        <w:tc>
          <w:tcPr>
            <w:tcW w:w="1767" w:type="dxa"/>
          </w:tcPr>
          <w:p w14:paraId="44D39576" w14:textId="77777777" w:rsidR="00EB4212" w:rsidRDefault="00EB4212" w:rsidP="00EB4212">
            <w:pPr>
              <w:spacing w:after="120"/>
              <w:rPr>
                <w:rFonts w:ascii="Verdana" w:hAnsi="Verdana"/>
                <w:sz w:val="18"/>
                <w:szCs w:val="18"/>
              </w:rPr>
            </w:pPr>
            <w:r>
              <w:rPr>
                <w:rFonts w:ascii="Verdana" w:hAnsi="Verdana"/>
                <w:sz w:val="18"/>
                <w:szCs w:val="18"/>
              </w:rPr>
              <w:t>Obstructions and/or spillages</w:t>
            </w:r>
          </w:p>
          <w:p w14:paraId="0419AAD6" w14:textId="77777777" w:rsidR="00EB4212" w:rsidRDefault="00EB4212" w:rsidP="00EB4212">
            <w:pPr>
              <w:spacing w:after="120"/>
              <w:rPr>
                <w:rFonts w:ascii="Verdana" w:hAnsi="Verdana"/>
                <w:sz w:val="18"/>
                <w:szCs w:val="18"/>
              </w:rPr>
            </w:pPr>
          </w:p>
          <w:p w14:paraId="67BB747C" w14:textId="77777777" w:rsidR="00EB4212" w:rsidRDefault="00EB4212" w:rsidP="00EB4212">
            <w:pPr>
              <w:spacing w:after="120"/>
              <w:rPr>
                <w:rFonts w:ascii="Verdana" w:hAnsi="Verdana"/>
                <w:sz w:val="18"/>
                <w:szCs w:val="18"/>
              </w:rPr>
            </w:pPr>
          </w:p>
          <w:p w14:paraId="1D70A159" w14:textId="77777777" w:rsidR="00EB4212" w:rsidRDefault="00EB4212" w:rsidP="00EB4212">
            <w:pPr>
              <w:spacing w:after="120"/>
              <w:rPr>
                <w:rFonts w:ascii="Verdana" w:hAnsi="Verdana"/>
                <w:sz w:val="18"/>
                <w:szCs w:val="18"/>
              </w:rPr>
            </w:pPr>
            <w:r w:rsidRPr="00F648A7">
              <w:rPr>
                <w:rFonts w:ascii="Verdana" w:hAnsi="Verdana"/>
                <w:sz w:val="18"/>
                <w:szCs w:val="18"/>
              </w:rPr>
              <w:t xml:space="preserve"> </w:t>
            </w:r>
          </w:p>
        </w:tc>
        <w:tc>
          <w:tcPr>
            <w:tcW w:w="2016" w:type="dxa"/>
          </w:tcPr>
          <w:p w14:paraId="04EAA72E" w14:textId="77777777" w:rsidR="00EB4212" w:rsidRDefault="00EB4212" w:rsidP="00EB4212">
            <w:pPr>
              <w:spacing w:after="120"/>
              <w:rPr>
                <w:rFonts w:ascii="Verdana" w:hAnsi="Verdana"/>
                <w:sz w:val="18"/>
                <w:szCs w:val="18"/>
              </w:rPr>
            </w:pPr>
            <w:r>
              <w:rPr>
                <w:rFonts w:ascii="Verdana" w:hAnsi="Verdana"/>
                <w:sz w:val="18"/>
                <w:szCs w:val="18"/>
              </w:rPr>
              <w:t>Staff, students and visitors.</w:t>
            </w:r>
          </w:p>
          <w:p w14:paraId="391C4D01" w14:textId="77777777" w:rsidR="00EB4212" w:rsidRDefault="00EB4212" w:rsidP="00EB4212">
            <w:pPr>
              <w:spacing w:after="120"/>
              <w:rPr>
                <w:rFonts w:ascii="Verdana" w:hAnsi="Verdana"/>
                <w:sz w:val="18"/>
                <w:szCs w:val="18"/>
              </w:rPr>
            </w:pPr>
            <w:r>
              <w:rPr>
                <w:rFonts w:ascii="Verdana" w:hAnsi="Verdana"/>
                <w:sz w:val="18"/>
                <w:szCs w:val="18"/>
              </w:rPr>
              <w:t>Slips, trips and falls</w:t>
            </w:r>
          </w:p>
          <w:p w14:paraId="0DC2E92C" w14:textId="77777777" w:rsidR="00EB4212" w:rsidRDefault="00EB4212" w:rsidP="00EB4212">
            <w:pPr>
              <w:spacing w:after="120"/>
              <w:rPr>
                <w:rFonts w:ascii="Verdana" w:hAnsi="Verdana"/>
                <w:sz w:val="18"/>
                <w:szCs w:val="18"/>
              </w:rPr>
            </w:pPr>
            <w:r>
              <w:rPr>
                <w:rFonts w:ascii="Verdana" w:hAnsi="Verdana"/>
                <w:sz w:val="18"/>
                <w:szCs w:val="18"/>
              </w:rPr>
              <w:t>Bruises</w:t>
            </w:r>
          </w:p>
          <w:p w14:paraId="0977ED3E" w14:textId="77777777" w:rsidR="00EB4212" w:rsidRDefault="00EB4212" w:rsidP="00EB4212">
            <w:pPr>
              <w:spacing w:after="120"/>
              <w:rPr>
                <w:rFonts w:ascii="Verdana" w:hAnsi="Verdana"/>
                <w:sz w:val="18"/>
                <w:szCs w:val="18"/>
              </w:rPr>
            </w:pPr>
            <w:r>
              <w:rPr>
                <w:rFonts w:ascii="Verdana" w:hAnsi="Verdana"/>
                <w:sz w:val="18"/>
                <w:szCs w:val="18"/>
              </w:rPr>
              <w:t>Sprains</w:t>
            </w:r>
          </w:p>
          <w:p w14:paraId="58D51619" w14:textId="77777777" w:rsidR="00EB4212" w:rsidRDefault="00EB4212" w:rsidP="00EB4212">
            <w:pPr>
              <w:spacing w:after="120"/>
              <w:rPr>
                <w:rFonts w:ascii="Verdana" w:hAnsi="Verdana"/>
                <w:sz w:val="18"/>
                <w:szCs w:val="18"/>
              </w:rPr>
            </w:pPr>
            <w:r w:rsidRPr="00F648A7">
              <w:rPr>
                <w:rFonts w:ascii="Verdana" w:hAnsi="Verdana"/>
                <w:sz w:val="18"/>
                <w:szCs w:val="18"/>
              </w:rPr>
              <w:t>Strains</w:t>
            </w:r>
          </w:p>
          <w:p w14:paraId="01BDAE3A" w14:textId="77777777" w:rsidR="00EB4212" w:rsidRDefault="00EB4212" w:rsidP="00EB4212">
            <w:pPr>
              <w:spacing w:after="120"/>
              <w:rPr>
                <w:rFonts w:ascii="Verdana" w:hAnsi="Verdana"/>
                <w:sz w:val="18"/>
                <w:szCs w:val="18"/>
              </w:rPr>
            </w:pPr>
            <w:r>
              <w:rPr>
                <w:rFonts w:ascii="Verdana" w:hAnsi="Verdana"/>
                <w:sz w:val="18"/>
                <w:szCs w:val="18"/>
              </w:rPr>
              <w:t>F</w:t>
            </w:r>
            <w:r w:rsidRPr="00F648A7">
              <w:rPr>
                <w:rFonts w:ascii="Verdana" w:hAnsi="Verdana"/>
                <w:sz w:val="18"/>
                <w:szCs w:val="18"/>
              </w:rPr>
              <w:t>ractures</w:t>
            </w:r>
          </w:p>
        </w:tc>
        <w:tc>
          <w:tcPr>
            <w:tcW w:w="8623" w:type="dxa"/>
          </w:tcPr>
          <w:p w14:paraId="64D1A52F" w14:textId="77777777" w:rsidR="00EB4212" w:rsidRPr="00A3477D" w:rsidRDefault="00EB4212" w:rsidP="3D82A798">
            <w:pPr>
              <w:pStyle w:val="ListParagraph"/>
              <w:numPr>
                <w:ilvl w:val="0"/>
                <w:numId w:val="22"/>
              </w:numPr>
              <w:spacing w:after="120"/>
              <w:jc w:val="both"/>
              <w:rPr>
                <w:rFonts w:ascii="Verdana" w:hAnsi="Verdana"/>
                <w:sz w:val="18"/>
                <w:szCs w:val="18"/>
              </w:rPr>
            </w:pPr>
            <w:r w:rsidRPr="3D82A798">
              <w:rPr>
                <w:rFonts w:ascii="Verdana" w:hAnsi="Verdana"/>
                <w:sz w:val="18"/>
                <w:szCs w:val="18"/>
              </w:rPr>
              <w:t>Reasonable standards of housekeeping are maintained and checked on a monthly basis by users. Staff and students agree during induction to read and abide by the Department’s health and safety policy which states the guidelines for housekeeping.</w:t>
            </w:r>
          </w:p>
          <w:p w14:paraId="59BAEC2B" w14:textId="77777777" w:rsidR="00EB4212" w:rsidRPr="00A3477D" w:rsidRDefault="00EB4212" w:rsidP="3D82A798">
            <w:pPr>
              <w:pStyle w:val="ListParagraph"/>
              <w:numPr>
                <w:ilvl w:val="0"/>
                <w:numId w:val="22"/>
              </w:numPr>
              <w:spacing w:after="120"/>
              <w:jc w:val="both"/>
              <w:rPr>
                <w:rFonts w:ascii="Verdana" w:hAnsi="Verdana"/>
                <w:sz w:val="18"/>
                <w:szCs w:val="18"/>
              </w:rPr>
            </w:pPr>
            <w:r w:rsidRPr="3D82A798">
              <w:rPr>
                <w:rFonts w:ascii="Verdana" w:hAnsi="Verdana"/>
                <w:sz w:val="18"/>
                <w:szCs w:val="18"/>
              </w:rPr>
              <w:t>Trailing cables must be positioned neatly away from walkways or highlighted with hazard tape.</w:t>
            </w:r>
          </w:p>
          <w:p w14:paraId="73031445" w14:textId="294300C5" w:rsidR="00EB4212" w:rsidRPr="00A3477D" w:rsidRDefault="00EB4212" w:rsidP="3D82A798">
            <w:pPr>
              <w:pStyle w:val="ListParagraph"/>
              <w:numPr>
                <w:ilvl w:val="0"/>
                <w:numId w:val="22"/>
              </w:numPr>
              <w:spacing w:after="120"/>
              <w:jc w:val="both"/>
              <w:rPr>
                <w:rFonts w:ascii="Verdana" w:hAnsi="Verdana"/>
                <w:sz w:val="18"/>
                <w:szCs w:val="18"/>
              </w:rPr>
            </w:pPr>
            <w:r w:rsidRPr="3D82A798">
              <w:rPr>
                <w:rFonts w:ascii="Verdana" w:hAnsi="Verdana"/>
                <w:sz w:val="18"/>
                <w:szCs w:val="18"/>
              </w:rPr>
              <w:t xml:space="preserve">Faults, repairs and maintenance are reported immediately to </w:t>
            </w:r>
            <w:hyperlink r:id="rId26">
              <w:r w:rsidR="5BCD62B5" w:rsidRPr="3D82A798">
                <w:rPr>
                  <w:rStyle w:val="Hyperlink"/>
                  <w:rFonts w:ascii="Verdana" w:eastAsia="Verdana" w:hAnsi="Verdana" w:cs="Verdana"/>
                  <w:sz w:val="18"/>
                  <w:szCs w:val="18"/>
                </w:rPr>
                <w:t>Estates Helpdesk</w:t>
              </w:r>
            </w:hyperlink>
            <w:r w:rsidRPr="3D82A798">
              <w:rPr>
                <w:rFonts w:ascii="Verdana" w:hAnsi="Verdana"/>
                <w:sz w:val="18"/>
                <w:szCs w:val="18"/>
              </w:rPr>
              <w:t xml:space="preserve"> for repair/replacement </w:t>
            </w:r>
          </w:p>
          <w:p w14:paraId="582D956C" w14:textId="77777777" w:rsidR="00EB4212" w:rsidRPr="00A3477D" w:rsidRDefault="00EB4212" w:rsidP="3D82A798">
            <w:pPr>
              <w:pStyle w:val="ListParagraph"/>
              <w:numPr>
                <w:ilvl w:val="0"/>
                <w:numId w:val="22"/>
              </w:numPr>
              <w:spacing w:after="120"/>
              <w:jc w:val="both"/>
              <w:rPr>
                <w:rFonts w:ascii="Verdana" w:hAnsi="Verdana"/>
                <w:sz w:val="18"/>
                <w:szCs w:val="18"/>
              </w:rPr>
            </w:pPr>
            <w:r w:rsidRPr="3D82A798">
              <w:rPr>
                <w:rFonts w:ascii="Verdana" w:hAnsi="Verdana"/>
                <w:sz w:val="18"/>
                <w:szCs w:val="18"/>
              </w:rPr>
              <w:t>Floors kept clean, dry and clear of obstructions particularly exit routes. Spillages to be cleared immediately – spill kits are available.</w:t>
            </w:r>
          </w:p>
          <w:p w14:paraId="67CA41E6" w14:textId="77777777" w:rsidR="00EB4212" w:rsidRPr="00A3477D" w:rsidRDefault="00EB4212" w:rsidP="3D82A798">
            <w:pPr>
              <w:pStyle w:val="ListParagraph"/>
              <w:numPr>
                <w:ilvl w:val="0"/>
                <w:numId w:val="22"/>
              </w:numPr>
              <w:spacing w:after="120"/>
              <w:jc w:val="both"/>
              <w:rPr>
                <w:rFonts w:ascii="Verdana" w:hAnsi="Verdana"/>
                <w:sz w:val="18"/>
                <w:szCs w:val="18"/>
              </w:rPr>
            </w:pPr>
            <w:r w:rsidRPr="3D82A798">
              <w:rPr>
                <w:rFonts w:ascii="Verdana" w:hAnsi="Verdana"/>
                <w:sz w:val="18"/>
                <w:szCs w:val="18"/>
              </w:rPr>
              <w:t>Cabinet drawers and doors are kept closed when not in use</w:t>
            </w:r>
          </w:p>
          <w:p w14:paraId="554F0373" w14:textId="39FA1426" w:rsidR="00EB4212" w:rsidRPr="00A3477D" w:rsidRDefault="00EB4212" w:rsidP="3D82A798">
            <w:pPr>
              <w:pStyle w:val="ListParagraph"/>
              <w:numPr>
                <w:ilvl w:val="0"/>
                <w:numId w:val="22"/>
              </w:numPr>
              <w:spacing w:after="120"/>
              <w:jc w:val="both"/>
              <w:rPr>
                <w:rFonts w:ascii="Verdana" w:hAnsi="Verdana"/>
                <w:sz w:val="18"/>
                <w:szCs w:val="18"/>
              </w:rPr>
            </w:pPr>
            <w:r w:rsidRPr="3D82A798">
              <w:rPr>
                <w:rFonts w:ascii="Verdana" w:hAnsi="Verdana"/>
                <w:sz w:val="18"/>
                <w:szCs w:val="18"/>
              </w:rPr>
              <w:t>Waste bins are supplied for general and recyclable waste reducing the build-up of rubbish in corridors and spaces.</w:t>
            </w:r>
          </w:p>
          <w:p w14:paraId="7CDA670D" w14:textId="273467A6" w:rsidR="00EB4212" w:rsidRPr="00A3477D" w:rsidRDefault="00EB4212" w:rsidP="3D82A798">
            <w:pPr>
              <w:pStyle w:val="ListParagraph"/>
              <w:numPr>
                <w:ilvl w:val="0"/>
                <w:numId w:val="22"/>
              </w:numPr>
              <w:spacing w:after="120"/>
              <w:jc w:val="both"/>
              <w:rPr>
                <w:rFonts w:ascii="Verdana" w:hAnsi="Verdana"/>
                <w:sz w:val="18"/>
                <w:szCs w:val="18"/>
              </w:rPr>
            </w:pPr>
            <w:r w:rsidRPr="3D82A798">
              <w:rPr>
                <w:rFonts w:ascii="Verdana" w:hAnsi="Verdana"/>
                <w:sz w:val="18"/>
                <w:szCs w:val="18"/>
              </w:rPr>
              <w:t xml:space="preserve">Adequate lighting is based on identified activities/tasks in the areas as deemed sufficient during building design specification. </w:t>
            </w:r>
          </w:p>
          <w:p w14:paraId="02F9D48E" w14:textId="0941797B" w:rsidR="00EB4212" w:rsidRPr="00A3477D" w:rsidRDefault="00EB4212" w:rsidP="3D82A798">
            <w:pPr>
              <w:pStyle w:val="ListParagraph"/>
              <w:numPr>
                <w:ilvl w:val="0"/>
                <w:numId w:val="22"/>
              </w:numPr>
              <w:spacing w:after="120"/>
              <w:jc w:val="both"/>
              <w:rPr>
                <w:rFonts w:ascii="Verdana" w:hAnsi="Verdana"/>
                <w:sz w:val="18"/>
                <w:szCs w:val="18"/>
              </w:rPr>
            </w:pPr>
            <w:r w:rsidRPr="3D82A798">
              <w:rPr>
                <w:rFonts w:ascii="Verdana" w:hAnsi="Verdana"/>
                <w:sz w:val="18"/>
                <w:szCs w:val="18"/>
              </w:rPr>
              <w:t>Emergency lighting will turn on if standard lighting system is faulty to ensure there will always be light in the areas.</w:t>
            </w:r>
          </w:p>
        </w:tc>
        <w:tc>
          <w:tcPr>
            <w:tcW w:w="1170" w:type="dxa"/>
          </w:tcPr>
          <w:p w14:paraId="455BF8EB" w14:textId="60A1C7CE" w:rsidR="00EB4212" w:rsidRPr="00BC72F6" w:rsidRDefault="00EB4212" w:rsidP="00EB4212">
            <w:pPr>
              <w:rPr>
                <w:rFonts w:ascii="Verdana" w:hAnsi="Verdana"/>
                <w:sz w:val="18"/>
                <w:szCs w:val="18"/>
                <w:highlight w:val="yellow"/>
              </w:rPr>
            </w:pPr>
            <w:r w:rsidRPr="00080A30">
              <w:rPr>
                <w:rFonts w:ascii="Verdana" w:hAnsi="Verdana"/>
                <w:sz w:val="18"/>
                <w:szCs w:val="18"/>
              </w:rPr>
              <w:t>Low</w:t>
            </w:r>
          </w:p>
        </w:tc>
        <w:tc>
          <w:tcPr>
            <w:tcW w:w="672" w:type="dxa"/>
          </w:tcPr>
          <w:p w14:paraId="00C0CC69" w14:textId="42035618" w:rsidR="00EB4212" w:rsidRDefault="00EB4212" w:rsidP="00EB4212">
            <w:pPr>
              <w:jc w:val="center"/>
              <w:rPr>
                <w:rFonts w:ascii="Verdana" w:hAnsi="Verdana"/>
                <w:sz w:val="18"/>
                <w:szCs w:val="18"/>
              </w:rPr>
            </w:pPr>
            <w:r w:rsidRPr="00B21A5A">
              <w:rPr>
                <w:rFonts w:ascii="Verdana" w:hAnsi="Verdana"/>
                <w:sz w:val="18"/>
                <w:szCs w:val="18"/>
              </w:rPr>
              <w:t>A</w:t>
            </w:r>
          </w:p>
        </w:tc>
      </w:tr>
    </w:tbl>
    <w:p w14:paraId="4D16C5B1" w14:textId="77777777" w:rsidR="00FA0224" w:rsidRPr="003708A9" w:rsidRDefault="00FA0224" w:rsidP="00FA0224">
      <w:pPr>
        <w:rPr>
          <w:rFonts w:ascii="Verdana" w:hAnsi="Verdana"/>
          <w:sz w:val="18"/>
          <w:szCs w:val="18"/>
        </w:rPr>
      </w:pPr>
    </w:p>
    <w:p w14:paraId="1E8D4E48" w14:textId="19A901BD" w:rsidR="00EB7EBA" w:rsidRDefault="00EB7EBA" w:rsidP="00FA0224">
      <w:pPr>
        <w:spacing w:line="288" w:lineRule="auto"/>
      </w:pPr>
    </w:p>
    <w:p w14:paraId="03B46517" w14:textId="3A96C406" w:rsidR="00EB7EBA" w:rsidRDefault="00EB7EBA" w:rsidP="00FA0224">
      <w:pPr>
        <w:spacing w:line="288" w:lineRule="auto"/>
      </w:pPr>
    </w:p>
    <w:p w14:paraId="44EAFB83" w14:textId="77777777" w:rsidR="00EB7EBA" w:rsidRDefault="00EB7EBA" w:rsidP="00FA0224">
      <w:pPr>
        <w:spacing w:line="288" w:lineRule="auto"/>
      </w:pPr>
    </w:p>
    <w:tbl>
      <w:tblPr>
        <w:tblStyle w:val="TableGrid"/>
        <w:tblW w:w="0" w:type="auto"/>
        <w:tblLayout w:type="fixed"/>
        <w:tblLook w:val="01E0" w:firstRow="1" w:lastRow="1" w:firstColumn="1" w:lastColumn="1" w:noHBand="0" w:noVBand="0"/>
      </w:tblPr>
      <w:tblGrid>
        <w:gridCol w:w="1527"/>
        <w:gridCol w:w="13863"/>
      </w:tblGrid>
      <w:tr w:rsidR="3D82A798" w14:paraId="6D177A20" w14:textId="77777777" w:rsidTr="00EB7EBA">
        <w:trPr>
          <w:trHeight w:val="435"/>
        </w:trPr>
        <w:tc>
          <w:tcPr>
            <w:tcW w:w="15390" w:type="dxa"/>
            <w:gridSpan w:val="2"/>
            <w:tcBorders>
              <w:top w:val="single" w:sz="8" w:space="0" w:color="auto"/>
              <w:left w:val="single" w:sz="8" w:space="0" w:color="auto"/>
              <w:bottom w:val="single" w:sz="8" w:space="0" w:color="auto"/>
              <w:right w:val="single" w:sz="8" w:space="0" w:color="auto"/>
            </w:tcBorders>
            <w:shd w:val="clear" w:color="auto" w:fill="EEECE1" w:themeFill="background2"/>
          </w:tcPr>
          <w:p w14:paraId="5317BA1E" w14:textId="1EBE015B" w:rsidR="6E111DBF" w:rsidRDefault="6E111DBF" w:rsidP="3D82A798">
            <w:pPr>
              <w:rPr>
                <w:rFonts w:ascii="Verdana" w:eastAsia="Verdana" w:hAnsi="Verdana" w:cs="Verdana"/>
                <w:b/>
                <w:bCs/>
                <w:sz w:val="18"/>
                <w:szCs w:val="18"/>
              </w:rPr>
            </w:pPr>
            <w:r w:rsidRPr="3D82A798">
              <w:rPr>
                <w:rFonts w:ascii="Verdana" w:eastAsia="Verdana" w:hAnsi="Verdana" w:cs="Verdana"/>
                <w:b/>
                <w:bCs/>
                <w:sz w:val="18"/>
                <w:szCs w:val="18"/>
              </w:rPr>
              <w:lastRenderedPageBreak/>
              <w:t xml:space="preserve">REMINDER OF </w:t>
            </w:r>
            <w:r w:rsidR="3D82A798" w:rsidRPr="3D82A798">
              <w:rPr>
                <w:rFonts w:ascii="Verdana" w:eastAsia="Verdana" w:hAnsi="Verdana" w:cs="Verdana"/>
                <w:b/>
                <w:bCs/>
                <w:sz w:val="18"/>
                <w:szCs w:val="18"/>
              </w:rPr>
              <w:t>EMERGENCY PROCEDURES</w:t>
            </w:r>
          </w:p>
        </w:tc>
      </w:tr>
      <w:tr w:rsidR="3D82A798" w14:paraId="6F34C7C2" w14:textId="77777777" w:rsidTr="3D82A798">
        <w:trPr>
          <w:trHeight w:val="1680"/>
        </w:trPr>
        <w:tc>
          <w:tcPr>
            <w:tcW w:w="1527" w:type="dxa"/>
            <w:tcBorders>
              <w:top w:val="single" w:sz="8" w:space="0" w:color="auto"/>
              <w:left w:val="single" w:sz="8" w:space="0" w:color="auto"/>
              <w:bottom w:val="single" w:sz="8" w:space="0" w:color="auto"/>
              <w:right w:val="single" w:sz="8" w:space="0" w:color="auto"/>
            </w:tcBorders>
          </w:tcPr>
          <w:p w14:paraId="3F0873BD" w14:textId="09EB72E7" w:rsidR="3D82A798" w:rsidRDefault="3D82A798" w:rsidP="3D82A798">
            <w:pPr>
              <w:jc w:val="both"/>
            </w:pPr>
            <w:r w:rsidRPr="3D82A798">
              <w:rPr>
                <w:rFonts w:ascii="Verdana" w:eastAsia="Verdana" w:hAnsi="Verdana" w:cs="Verdana"/>
                <w:sz w:val="18"/>
                <w:szCs w:val="18"/>
              </w:rPr>
              <w:t>Fire</w:t>
            </w:r>
          </w:p>
        </w:tc>
        <w:tc>
          <w:tcPr>
            <w:tcW w:w="13863" w:type="dxa"/>
            <w:tcBorders>
              <w:top w:val="nil"/>
              <w:left w:val="single" w:sz="8" w:space="0" w:color="auto"/>
              <w:bottom w:val="single" w:sz="8" w:space="0" w:color="auto"/>
              <w:right w:val="single" w:sz="8" w:space="0" w:color="auto"/>
            </w:tcBorders>
          </w:tcPr>
          <w:p w14:paraId="165A9497" w14:textId="2FFED520" w:rsidR="3D82A798" w:rsidRDefault="3D82A798" w:rsidP="3D82A798">
            <w:pPr>
              <w:pStyle w:val="ListParagraph"/>
              <w:numPr>
                <w:ilvl w:val="0"/>
                <w:numId w:val="2"/>
              </w:numPr>
              <w:spacing w:line="276" w:lineRule="auto"/>
            </w:pPr>
            <w:r w:rsidRPr="3D82A798">
              <w:rPr>
                <w:rFonts w:ascii="Verdana" w:eastAsia="Verdana" w:hAnsi="Verdana" w:cs="Verdana"/>
                <w:sz w:val="18"/>
                <w:szCs w:val="18"/>
              </w:rPr>
              <w:t xml:space="preserve">Fire safety details are displayed on the building Fire Action Notice. </w:t>
            </w:r>
          </w:p>
          <w:p w14:paraId="53B82A4E" w14:textId="2AA6C79A" w:rsidR="3D82A798" w:rsidRDefault="3D82A798" w:rsidP="3D82A798">
            <w:pPr>
              <w:pStyle w:val="ListParagraph"/>
              <w:numPr>
                <w:ilvl w:val="0"/>
                <w:numId w:val="2"/>
              </w:numPr>
              <w:spacing w:line="276" w:lineRule="auto"/>
            </w:pPr>
            <w:r w:rsidRPr="3D82A798">
              <w:rPr>
                <w:rFonts w:ascii="Verdana" w:eastAsia="Verdana" w:hAnsi="Verdana" w:cs="Verdana"/>
                <w:sz w:val="18"/>
                <w:szCs w:val="18"/>
              </w:rPr>
              <w:t xml:space="preserve">Fire alarms in all University building are tested weekly. </w:t>
            </w:r>
          </w:p>
          <w:p w14:paraId="1DAF482D" w14:textId="7CECAB90" w:rsidR="3D82A798" w:rsidRDefault="3D82A798" w:rsidP="3D82A798">
            <w:pPr>
              <w:pStyle w:val="ListParagraph"/>
              <w:numPr>
                <w:ilvl w:val="0"/>
                <w:numId w:val="2"/>
              </w:numPr>
              <w:spacing w:line="276" w:lineRule="auto"/>
            </w:pPr>
            <w:r w:rsidRPr="3D82A798">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306D3E99" w14:textId="6F2C05E8" w:rsidR="3D82A798" w:rsidRDefault="3D82A798" w:rsidP="3D82A798">
            <w:pPr>
              <w:pStyle w:val="ListParagraph"/>
              <w:numPr>
                <w:ilvl w:val="0"/>
                <w:numId w:val="2"/>
              </w:numPr>
              <w:spacing w:line="276" w:lineRule="auto"/>
            </w:pPr>
            <w:r w:rsidRPr="3D82A798">
              <w:rPr>
                <w:rFonts w:ascii="Verdana" w:eastAsia="Verdana" w:hAnsi="Verdana" w:cs="Verdana"/>
                <w:sz w:val="18"/>
                <w:szCs w:val="18"/>
              </w:rPr>
              <w:t xml:space="preserve">Fire refuge points are located in protected stairwells. </w:t>
            </w:r>
          </w:p>
          <w:p w14:paraId="0DD2BA0E" w14:textId="64BBD43B" w:rsidR="3D82A798" w:rsidRDefault="3D82A798" w:rsidP="3D82A798">
            <w:pPr>
              <w:pStyle w:val="ListParagraph"/>
              <w:numPr>
                <w:ilvl w:val="0"/>
                <w:numId w:val="2"/>
              </w:numPr>
              <w:spacing w:line="276" w:lineRule="auto"/>
            </w:pPr>
            <w:r w:rsidRPr="3D82A798">
              <w:rPr>
                <w:rFonts w:ascii="Verdana" w:eastAsia="Verdana" w:hAnsi="Verdana" w:cs="Verdana"/>
                <w:sz w:val="18"/>
                <w:szCs w:val="18"/>
              </w:rPr>
              <w:t>Assembly points can be identified by a green Assembly Point sign</w:t>
            </w:r>
          </w:p>
        </w:tc>
      </w:tr>
      <w:tr w:rsidR="3D82A798" w14:paraId="02C84102" w14:textId="77777777" w:rsidTr="3D82A798">
        <w:trPr>
          <w:trHeight w:val="990"/>
        </w:trPr>
        <w:tc>
          <w:tcPr>
            <w:tcW w:w="1527" w:type="dxa"/>
            <w:tcBorders>
              <w:top w:val="single" w:sz="8" w:space="0" w:color="auto"/>
              <w:left w:val="single" w:sz="8" w:space="0" w:color="auto"/>
              <w:bottom w:val="single" w:sz="8" w:space="0" w:color="auto"/>
              <w:right w:val="single" w:sz="8" w:space="0" w:color="auto"/>
            </w:tcBorders>
          </w:tcPr>
          <w:p w14:paraId="05816237" w14:textId="0D1D906B" w:rsidR="3D82A798" w:rsidRDefault="3D82A798">
            <w:r w:rsidRPr="3D82A798">
              <w:rPr>
                <w:rFonts w:ascii="Verdana" w:eastAsia="Verdana" w:hAnsi="Verdana" w:cs="Verdana"/>
                <w:sz w:val="18"/>
                <w:szCs w:val="18"/>
              </w:rPr>
              <w:t>First aid</w:t>
            </w:r>
          </w:p>
        </w:tc>
        <w:tc>
          <w:tcPr>
            <w:tcW w:w="13863" w:type="dxa"/>
            <w:tcBorders>
              <w:top w:val="single" w:sz="8" w:space="0" w:color="auto"/>
              <w:left w:val="single" w:sz="8" w:space="0" w:color="auto"/>
              <w:bottom w:val="single" w:sz="8" w:space="0" w:color="auto"/>
              <w:right w:val="single" w:sz="8" w:space="0" w:color="auto"/>
            </w:tcBorders>
          </w:tcPr>
          <w:p w14:paraId="5EAB2BA5" w14:textId="1E8635E4" w:rsidR="3D82A798" w:rsidRDefault="3D82A798" w:rsidP="3D82A798">
            <w:pPr>
              <w:pStyle w:val="ListParagraph"/>
              <w:numPr>
                <w:ilvl w:val="0"/>
                <w:numId w:val="1"/>
              </w:numPr>
            </w:pPr>
            <w:r w:rsidRPr="3D82A798">
              <w:rPr>
                <w:rFonts w:ascii="Verdana" w:eastAsia="Verdana" w:hAnsi="Verdana" w:cs="Verdana"/>
                <w:sz w:val="18"/>
                <w:szCs w:val="18"/>
              </w:rPr>
              <w:t xml:space="preserve">Lists of first aiders can be found on the stairwells and the main entrance to the buildings. </w:t>
            </w:r>
          </w:p>
          <w:p w14:paraId="6D119A1B" w14:textId="1F8AFE52" w:rsidR="3D82A798" w:rsidRDefault="3D82A798" w:rsidP="3D82A798">
            <w:pPr>
              <w:pStyle w:val="ListParagraph"/>
              <w:numPr>
                <w:ilvl w:val="0"/>
                <w:numId w:val="1"/>
              </w:numPr>
            </w:pPr>
            <w:r w:rsidRPr="3D82A798">
              <w:rPr>
                <w:rFonts w:ascii="Verdana" w:eastAsia="Verdana" w:hAnsi="Verdana" w:cs="Verdana"/>
                <w:sz w:val="18"/>
                <w:szCs w:val="18"/>
              </w:rPr>
              <w:t xml:space="preserve">First Aid kits are available throughout the building. </w:t>
            </w:r>
          </w:p>
          <w:p w14:paraId="368FAEB8" w14:textId="4A8EADF1" w:rsidR="3D82A798" w:rsidRDefault="3D82A798" w:rsidP="3D82A798">
            <w:pPr>
              <w:pStyle w:val="ListParagraph"/>
              <w:numPr>
                <w:ilvl w:val="0"/>
                <w:numId w:val="1"/>
              </w:numPr>
            </w:pPr>
            <w:r w:rsidRPr="3D82A798">
              <w:rPr>
                <w:rFonts w:ascii="Verdana" w:eastAsia="Verdana" w:hAnsi="Verdana" w:cs="Verdana"/>
                <w:sz w:val="18"/>
                <w:szCs w:val="18"/>
              </w:rPr>
              <w:t>If in doubt call Campus Security staff who are all trained first aiders</w:t>
            </w:r>
          </w:p>
        </w:tc>
      </w:tr>
      <w:tr w:rsidR="3D82A798" w14:paraId="7D052B21" w14:textId="77777777" w:rsidTr="3D82A798">
        <w:trPr>
          <w:trHeight w:val="810"/>
        </w:trPr>
        <w:tc>
          <w:tcPr>
            <w:tcW w:w="1527" w:type="dxa"/>
            <w:tcBorders>
              <w:top w:val="single" w:sz="8" w:space="0" w:color="auto"/>
              <w:left w:val="single" w:sz="8" w:space="0" w:color="auto"/>
              <w:bottom w:val="single" w:sz="8" w:space="0" w:color="auto"/>
              <w:right w:val="single" w:sz="8" w:space="0" w:color="auto"/>
            </w:tcBorders>
          </w:tcPr>
          <w:p w14:paraId="1CA8DBA8" w14:textId="47130839" w:rsidR="3D82A798" w:rsidRDefault="3D82A798">
            <w:r w:rsidRPr="3D82A798">
              <w:rPr>
                <w:rFonts w:ascii="Verdana" w:eastAsia="Verdana" w:hAnsi="Verdana" w:cs="Verdana"/>
                <w:sz w:val="18"/>
                <w:szCs w:val="18"/>
              </w:rPr>
              <w:t>Personal Security</w:t>
            </w:r>
          </w:p>
        </w:tc>
        <w:tc>
          <w:tcPr>
            <w:tcW w:w="13863" w:type="dxa"/>
            <w:tcBorders>
              <w:top w:val="single" w:sz="8" w:space="0" w:color="auto"/>
              <w:left w:val="single" w:sz="8" w:space="0" w:color="auto"/>
              <w:bottom w:val="single" w:sz="8" w:space="0" w:color="auto"/>
              <w:right w:val="single" w:sz="8" w:space="0" w:color="auto"/>
            </w:tcBorders>
          </w:tcPr>
          <w:p w14:paraId="22092EEB" w14:textId="303F5570" w:rsidR="3D82A798" w:rsidRDefault="3D82A798" w:rsidP="3D82A798">
            <w:pPr>
              <w:pStyle w:val="ListParagraph"/>
              <w:numPr>
                <w:ilvl w:val="0"/>
                <w:numId w:val="1"/>
              </w:numPr>
              <w:rPr>
                <w:rFonts w:ascii="Verdana" w:eastAsia="Verdana" w:hAnsi="Verdana" w:cs="Verdana"/>
                <w:sz w:val="18"/>
                <w:szCs w:val="18"/>
              </w:rPr>
            </w:pPr>
            <w:r w:rsidRPr="3D82A798">
              <w:rPr>
                <w:rFonts w:ascii="Verdana" w:eastAsia="Verdana" w:hAnsi="Verdana" w:cs="Verdana"/>
                <w:sz w:val="18"/>
                <w:szCs w:val="18"/>
              </w:rPr>
              <w:t xml:space="preserve">Avoid lone working </w:t>
            </w:r>
          </w:p>
          <w:p w14:paraId="1F182389" w14:textId="091D9A54" w:rsidR="349F3DA3" w:rsidRDefault="349F3DA3" w:rsidP="3D82A798">
            <w:pPr>
              <w:pStyle w:val="ListParagraph"/>
              <w:numPr>
                <w:ilvl w:val="0"/>
                <w:numId w:val="1"/>
              </w:numPr>
              <w:rPr>
                <w:rFonts w:ascii="Verdana" w:eastAsia="Verdana" w:hAnsi="Verdana" w:cs="Verdana"/>
                <w:sz w:val="18"/>
                <w:szCs w:val="18"/>
              </w:rPr>
            </w:pPr>
            <w:r w:rsidRPr="3D82A798">
              <w:rPr>
                <w:rFonts w:ascii="Verdana" w:eastAsia="Verdana" w:hAnsi="Verdana" w:cs="Verdana"/>
                <w:sz w:val="18"/>
                <w:szCs w:val="18"/>
              </w:rPr>
              <w:t>Keep to well-lit places when transiting between buildings</w:t>
            </w:r>
          </w:p>
          <w:p w14:paraId="068F6835" w14:textId="19138394" w:rsidR="673BBEB1" w:rsidRDefault="673BBEB1" w:rsidP="3D82A798">
            <w:pPr>
              <w:pStyle w:val="ListParagraph"/>
              <w:numPr>
                <w:ilvl w:val="0"/>
                <w:numId w:val="1"/>
              </w:numPr>
              <w:rPr>
                <w:rFonts w:ascii="Verdana" w:eastAsia="Verdana" w:hAnsi="Verdana" w:cs="Verdana"/>
                <w:sz w:val="18"/>
                <w:szCs w:val="18"/>
              </w:rPr>
            </w:pPr>
            <w:r w:rsidRPr="3D82A798">
              <w:rPr>
                <w:rFonts w:ascii="Verdana" w:eastAsia="Verdana" w:hAnsi="Verdana" w:cs="Verdana"/>
                <w:sz w:val="18"/>
                <w:szCs w:val="18"/>
              </w:rPr>
              <w:t>During incidents of unease or suspicious activities, users should immediately go to a safe location and report to Security staff on 0161 306 9966.</w:t>
            </w:r>
          </w:p>
        </w:tc>
      </w:tr>
      <w:tr w:rsidR="3D82A798" w14:paraId="6264A03B" w14:textId="77777777" w:rsidTr="3D82A798">
        <w:trPr>
          <w:trHeight w:val="975"/>
        </w:trPr>
        <w:tc>
          <w:tcPr>
            <w:tcW w:w="1527" w:type="dxa"/>
            <w:tcBorders>
              <w:top w:val="single" w:sz="8" w:space="0" w:color="auto"/>
              <w:left w:val="single" w:sz="8" w:space="0" w:color="auto"/>
              <w:bottom w:val="single" w:sz="8" w:space="0" w:color="auto"/>
              <w:right w:val="single" w:sz="8" w:space="0" w:color="auto"/>
            </w:tcBorders>
          </w:tcPr>
          <w:p w14:paraId="43640E4F" w14:textId="21E682D0" w:rsidR="3D82A798" w:rsidRDefault="3D82A798">
            <w:r w:rsidRPr="3D82A798">
              <w:rPr>
                <w:rFonts w:ascii="Verdana" w:eastAsia="Verdana" w:hAnsi="Verdana" w:cs="Verdana"/>
                <w:sz w:val="18"/>
                <w:szCs w:val="18"/>
              </w:rPr>
              <w:t>Emergency contact details</w:t>
            </w:r>
          </w:p>
        </w:tc>
        <w:tc>
          <w:tcPr>
            <w:tcW w:w="13863" w:type="dxa"/>
            <w:tcBorders>
              <w:top w:val="single" w:sz="8" w:space="0" w:color="auto"/>
              <w:left w:val="single" w:sz="8" w:space="0" w:color="auto"/>
              <w:bottom w:val="single" w:sz="8" w:space="0" w:color="auto"/>
              <w:right w:val="single" w:sz="8" w:space="0" w:color="auto"/>
            </w:tcBorders>
          </w:tcPr>
          <w:p w14:paraId="1C535109" w14:textId="079675FB" w:rsidR="3D82A798" w:rsidRDefault="3D82A798" w:rsidP="3D82A798">
            <w:pPr>
              <w:pStyle w:val="ListParagraph"/>
              <w:numPr>
                <w:ilvl w:val="0"/>
                <w:numId w:val="1"/>
              </w:numPr>
            </w:pPr>
            <w:r w:rsidRPr="3D82A798">
              <w:rPr>
                <w:rFonts w:ascii="Verdana" w:eastAsia="Verdana" w:hAnsi="Verdana" w:cs="Verdana"/>
                <w:sz w:val="18"/>
                <w:szCs w:val="18"/>
              </w:rPr>
              <w:t>Campus Security can be contacted</w:t>
            </w:r>
            <w:r w:rsidR="3D187937" w:rsidRPr="3D82A798">
              <w:rPr>
                <w:rFonts w:ascii="Verdana" w:eastAsia="Verdana" w:hAnsi="Verdana" w:cs="Verdana"/>
                <w:sz w:val="18"/>
                <w:szCs w:val="18"/>
              </w:rPr>
              <w:t xml:space="preserve"> 24/7</w:t>
            </w:r>
            <w:r w:rsidRPr="3D82A798">
              <w:rPr>
                <w:rFonts w:ascii="Verdana" w:eastAsia="Verdana" w:hAnsi="Verdana" w:cs="Verdana"/>
                <w:sz w:val="18"/>
                <w:szCs w:val="18"/>
              </w:rPr>
              <w:t xml:space="preserve"> by internal extension 69966 or external 0161-306-9966 </w:t>
            </w:r>
          </w:p>
          <w:p w14:paraId="45169C5C" w14:textId="5BAEBA5E" w:rsidR="3D82A798" w:rsidRDefault="3D82A798" w:rsidP="3D82A798">
            <w:pPr>
              <w:pStyle w:val="ListParagraph"/>
              <w:numPr>
                <w:ilvl w:val="0"/>
                <w:numId w:val="1"/>
              </w:numPr>
            </w:pPr>
            <w:r w:rsidRPr="3D82A798">
              <w:rPr>
                <w:rFonts w:ascii="Verdana" w:eastAsia="Verdana" w:hAnsi="Verdana" w:cs="Verdana"/>
                <w:sz w:val="18"/>
                <w:szCs w:val="18"/>
              </w:rPr>
              <w:t xml:space="preserve">Building users are encouraged to store this contact number </w:t>
            </w:r>
            <w:r w:rsidR="5690EB34" w:rsidRPr="3D82A798">
              <w:rPr>
                <w:rFonts w:ascii="Verdana" w:eastAsia="Verdana" w:hAnsi="Verdana" w:cs="Verdana"/>
                <w:sz w:val="18"/>
                <w:szCs w:val="18"/>
              </w:rPr>
              <w:t>o</w:t>
            </w:r>
            <w:r w:rsidRPr="3D82A798">
              <w:rPr>
                <w:rFonts w:ascii="Verdana" w:eastAsia="Verdana" w:hAnsi="Verdana" w:cs="Verdana"/>
                <w:sz w:val="18"/>
                <w:szCs w:val="18"/>
              </w:rPr>
              <w:t>n their telephones.</w:t>
            </w:r>
          </w:p>
        </w:tc>
      </w:tr>
    </w:tbl>
    <w:p w14:paraId="331BD107" w14:textId="40746E4F" w:rsidR="00FA0224" w:rsidRDefault="00FA0224" w:rsidP="3D82A798">
      <w:pPr>
        <w:spacing w:line="288" w:lineRule="auto"/>
      </w:pPr>
    </w:p>
    <w:sectPr w:rsidR="00FA0224" w:rsidSect="00FD392D">
      <w:headerReference w:type="default" r:id="rId27"/>
      <w:footerReference w:type="default" r:id="rId28"/>
      <w:pgSz w:w="16839" w:h="11907"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F3AD4" w14:textId="77777777" w:rsidR="00073B9F" w:rsidRDefault="00073B9F">
      <w:r>
        <w:separator/>
      </w:r>
    </w:p>
  </w:endnote>
  <w:endnote w:type="continuationSeparator" w:id="0">
    <w:p w14:paraId="29365C9B" w14:textId="77777777" w:rsidR="00073B9F" w:rsidRDefault="00073B9F">
      <w:r>
        <w:continuationSeparator/>
      </w:r>
    </w:p>
  </w:endnote>
  <w:endnote w:type="continuationNotice" w:id="1">
    <w:p w14:paraId="6F8FD3B6" w14:textId="77777777" w:rsidR="00073B9F" w:rsidRDefault="00073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7D6A21E4" w14:paraId="74BAE993" w14:textId="77777777" w:rsidTr="00281C34">
      <w:tc>
        <w:tcPr>
          <w:tcW w:w="5130" w:type="dxa"/>
        </w:tcPr>
        <w:p w14:paraId="4E4984CF" w14:textId="4E79F8E9" w:rsidR="7D6A21E4" w:rsidRDefault="7D6A21E4" w:rsidP="00281C34">
          <w:pPr>
            <w:pStyle w:val="Header"/>
            <w:ind w:left="-115"/>
          </w:pPr>
        </w:p>
      </w:tc>
      <w:tc>
        <w:tcPr>
          <w:tcW w:w="5130" w:type="dxa"/>
        </w:tcPr>
        <w:p w14:paraId="57055697" w14:textId="3596B2CE" w:rsidR="7D6A21E4" w:rsidRDefault="7D6A21E4" w:rsidP="00281C34">
          <w:pPr>
            <w:pStyle w:val="Header"/>
            <w:jc w:val="center"/>
          </w:pPr>
        </w:p>
      </w:tc>
      <w:tc>
        <w:tcPr>
          <w:tcW w:w="5130" w:type="dxa"/>
        </w:tcPr>
        <w:p w14:paraId="18CE629C" w14:textId="156A87DB" w:rsidR="7D6A21E4" w:rsidRDefault="7D6A21E4" w:rsidP="00281C34">
          <w:pPr>
            <w:pStyle w:val="Header"/>
            <w:ind w:right="-115"/>
            <w:jc w:val="right"/>
          </w:pPr>
        </w:p>
      </w:tc>
    </w:tr>
  </w:tbl>
  <w:p w14:paraId="36AA9120" w14:textId="63F78FCD" w:rsidR="00620DE8" w:rsidRDefault="00620DE8" w:rsidP="00E14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3F27C" w14:textId="77777777" w:rsidR="00073B9F" w:rsidRDefault="00073B9F">
      <w:r>
        <w:separator/>
      </w:r>
    </w:p>
  </w:footnote>
  <w:footnote w:type="continuationSeparator" w:id="0">
    <w:p w14:paraId="6BA68FC6" w14:textId="77777777" w:rsidR="00073B9F" w:rsidRDefault="00073B9F">
      <w:r>
        <w:continuationSeparator/>
      </w:r>
    </w:p>
  </w:footnote>
  <w:footnote w:type="continuationNotice" w:id="1">
    <w:p w14:paraId="7DFDA6E3" w14:textId="77777777" w:rsidR="00073B9F" w:rsidRDefault="00073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7D6A21E4" w14:paraId="32B05694" w14:textId="77777777" w:rsidTr="00281C34">
      <w:tc>
        <w:tcPr>
          <w:tcW w:w="5130" w:type="dxa"/>
        </w:tcPr>
        <w:p w14:paraId="115A5CAB" w14:textId="7C140FC0" w:rsidR="7D6A21E4" w:rsidRDefault="7D6A21E4" w:rsidP="00281C34">
          <w:pPr>
            <w:pStyle w:val="Header"/>
            <w:ind w:left="-115"/>
          </w:pPr>
        </w:p>
      </w:tc>
      <w:tc>
        <w:tcPr>
          <w:tcW w:w="5130" w:type="dxa"/>
        </w:tcPr>
        <w:p w14:paraId="5D0DD5E2" w14:textId="07CA3C16" w:rsidR="7D6A21E4" w:rsidRDefault="7D6A21E4" w:rsidP="00281C34">
          <w:pPr>
            <w:pStyle w:val="Header"/>
            <w:jc w:val="center"/>
          </w:pPr>
        </w:p>
      </w:tc>
      <w:tc>
        <w:tcPr>
          <w:tcW w:w="5130" w:type="dxa"/>
        </w:tcPr>
        <w:p w14:paraId="3ED9CA9E" w14:textId="655A135B" w:rsidR="7D6A21E4" w:rsidRDefault="7D6A21E4" w:rsidP="00281C34">
          <w:pPr>
            <w:pStyle w:val="Header"/>
            <w:ind w:right="-115"/>
            <w:jc w:val="right"/>
          </w:pPr>
        </w:p>
      </w:tc>
    </w:tr>
  </w:tbl>
  <w:p w14:paraId="63F7A17A" w14:textId="60385B70" w:rsidR="00B96790" w:rsidRDefault="00B96790" w:rsidP="00E14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6998"/>
    <w:multiLevelType w:val="hybridMultilevel"/>
    <w:tmpl w:val="545CAF9A"/>
    <w:lvl w:ilvl="0" w:tplc="5BB6B72A">
      <w:start w:val="1"/>
      <w:numFmt w:val="bullet"/>
      <w:lvlText w:val=""/>
      <w:lvlJc w:val="left"/>
      <w:pPr>
        <w:ind w:left="720" w:hanging="360"/>
      </w:pPr>
      <w:rPr>
        <w:rFonts w:ascii="Symbol" w:hAnsi="Symbol" w:hint="default"/>
      </w:rPr>
    </w:lvl>
    <w:lvl w:ilvl="1" w:tplc="4DD8C1D2">
      <w:start w:val="1"/>
      <w:numFmt w:val="bullet"/>
      <w:lvlText w:val=""/>
      <w:lvlJc w:val="left"/>
      <w:pPr>
        <w:ind w:left="1440" w:hanging="360"/>
      </w:pPr>
      <w:rPr>
        <w:rFonts w:ascii="Symbol" w:hAnsi="Symbol" w:hint="default"/>
      </w:rPr>
    </w:lvl>
    <w:lvl w:ilvl="2" w:tplc="1C6CC7AC">
      <w:start w:val="1"/>
      <w:numFmt w:val="bullet"/>
      <w:lvlText w:val=""/>
      <w:lvlJc w:val="left"/>
      <w:pPr>
        <w:ind w:left="2160" w:hanging="360"/>
      </w:pPr>
      <w:rPr>
        <w:rFonts w:ascii="Wingdings" w:hAnsi="Wingdings" w:hint="default"/>
      </w:rPr>
    </w:lvl>
    <w:lvl w:ilvl="3" w:tplc="8A1A85F8">
      <w:start w:val="1"/>
      <w:numFmt w:val="bullet"/>
      <w:lvlText w:val=""/>
      <w:lvlJc w:val="left"/>
      <w:pPr>
        <w:ind w:left="2880" w:hanging="360"/>
      </w:pPr>
      <w:rPr>
        <w:rFonts w:ascii="Symbol" w:hAnsi="Symbol" w:hint="default"/>
      </w:rPr>
    </w:lvl>
    <w:lvl w:ilvl="4" w:tplc="06508EEC">
      <w:start w:val="1"/>
      <w:numFmt w:val="bullet"/>
      <w:lvlText w:val="o"/>
      <w:lvlJc w:val="left"/>
      <w:pPr>
        <w:ind w:left="3600" w:hanging="360"/>
      </w:pPr>
      <w:rPr>
        <w:rFonts w:ascii="Courier New" w:hAnsi="Courier New" w:hint="default"/>
      </w:rPr>
    </w:lvl>
    <w:lvl w:ilvl="5" w:tplc="6C289DFE">
      <w:start w:val="1"/>
      <w:numFmt w:val="bullet"/>
      <w:lvlText w:val=""/>
      <w:lvlJc w:val="left"/>
      <w:pPr>
        <w:ind w:left="4320" w:hanging="360"/>
      </w:pPr>
      <w:rPr>
        <w:rFonts w:ascii="Wingdings" w:hAnsi="Wingdings" w:hint="default"/>
      </w:rPr>
    </w:lvl>
    <w:lvl w:ilvl="6" w:tplc="BF3A946A">
      <w:start w:val="1"/>
      <w:numFmt w:val="bullet"/>
      <w:lvlText w:val=""/>
      <w:lvlJc w:val="left"/>
      <w:pPr>
        <w:ind w:left="5040" w:hanging="360"/>
      </w:pPr>
      <w:rPr>
        <w:rFonts w:ascii="Symbol" w:hAnsi="Symbol" w:hint="default"/>
      </w:rPr>
    </w:lvl>
    <w:lvl w:ilvl="7" w:tplc="4F20E6D6">
      <w:start w:val="1"/>
      <w:numFmt w:val="bullet"/>
      <w:lvlText w:val="o"/>
      <w:lvlJc w:val="left"/>
      <w:pPr>
        <w:ind w:left="5760" w:hanging="360"/>
      </w:pPr>
      <w:rPr>
        <w:rFonts w:ascii="Courier New" w:hAnsi="Courier New" w:hint="default"/>
      </w:rPr>
    </w:lvl>
    <w:lvl w:ilvl="8" w:tplc="338842AA">
      <w:start w:val="1"/>
      <w:numFmt w:val="bullet"/>
      <w:lvlText w:val=""/>
      <w:lvlJc w:val="left"/>
      <w:pPr>
        <w:ind w:left="6480" w:hanging="360"/>
      </w:pPr>
      <w:rPr>
        <w:rFonts w:ascii="Wingdings" w:hAnsi="Wingdings" w:hint="default"/>
      </w:rPr>
    </w:lvl>
  </w:abstractNum>
  <w:abstractNum w:abstractNumId="1" w15:restartNumberingAfterBreak="0">
    <w:nsid w:val="0F4033EA"/>
    <w:multiLevelType w:val="hybridMultilevel"/>
    <w:tmpl w:val="9C003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807A45"/>
    <w:multiLevelType w:val="hybridMultilevel"/>
    <w:tmpl w:val="01DCA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752692"/>
    <w:multiLevelType w:val="hybridMultilevel"/>
    <w:tmpl w:val="E9867E0C"/>
    <w:lvl w:ilvl="0" w:tplc="297AA140">
      <w:start w:val="1"/>
      <w:numFmt w:val="bullet"/>
      <w:lvlText w:val="·"/>
      <w:lvlJc w:val="left"/>
      <w:pPr>
        <w:ind w:left="720" w:hanging="360"/>
      </w:pPr>
      <w:rPr>
        <w:rFonts w:ascii="Symbol" w:hAnsi="Symbol" w:hint="default"/>
      </w:rPr>
    </w:lvl>
    <w:lvl w:ilvl="1" w:tplc="9BD4A0A6">
      <w:start w:val="1"/>
      <w:numFmt w:val="bullet"/>
      <w:lvlText w:val="o"/>
      <w:lvlJc w:val="left"/>
      <w:pPr>
        <w:ind w:left="1440" w:hanging="360"/>
      </w:pPr>
      <w:rPr>
        <w:rFonts w:ascii="Courier New" w:hAnsi="Courier New" w:hint="default"/>
      </w:rPr>
    </w:lvl>
    <w:lvl w:ilvl="2" w:tplc="97260AD2">
      <w:start w:val="1"/>
      <w:numFmt w:val="bullet"/>
      <w:lvlText w:val=""/>
      <w:lvlJc w:val="left"/>
      <w:pPr>
        <w:ind w:left="2160" w:hanging="360"/>
      </w:pPr>
      <w:rPr>
        <w:rFonts w:ascii="Wingdings" w:hAnsi="Wingdings" w:hint="default"/>
      </w:rPr>
    </w:lvl>
    <w:lvl w:ilvl="3" w:tplc="898C3C2A">
      <w:start w:val="1"/>
      <w:numFmt w:val="bullet"/>
      <w:lvlText w:val=""/>
      <w:lvlJc w:val="left"/>
      <w:pPr>
        <w:ind w:left="2880" w:hanging="360"/>
      </w:pPr>
      <w:rPr>
        <w:rFonts w:ascii="Symbol" w:hAnsi="Symbol" w:hint="default"/>
      </w:rPr>
    </w:lvl>
    <w:lvl w:ilvl="4" w:tplc="A5B8034E">
      <w:start w:val="1"/>
      <w:numFmt w:val="bullet"/>
      <w:lvlText w:val="o"/>
      <w:lvlJc w:val="left"/>
      <w:pPr>
        <w:ind w:left="3600" w:hanging="360"/>
      </w:pPr>
      <w:rPr>
        <w:rFonts w:ascii="Courier New" w:hAnsi="Courier New" w:hint="default"/>
      </w:rPr>
    </w:lvl>
    <w:lvl w:ilvl="5" w:tplc="0D34098E">
      <w:start w:val="1"/>
      <w:numFmt w:val="bullet"/>
      <w:lvlText w:val=""/>
      <w:lvlJc w:val="left"/>
      <w:pPr>
        <w:ind w:left="4320" w:hanging="360"/>
      </w:pPr>
      <w:rPr>
        <w:rFonts w:ascii="Wingdings" w:hAnsi="Wingdings" w:hint="default"/>
      </w:rPr>
    </w:lvl>
    <w:lvl w:ilvl="6" w:tplc="FD54231C">
      <w:start w:val="1"/>
      <w:numFmt w:val="bullet"/>
      <w:lvlText w:val=""/>
      <w:lvlJc w:val="left"/>
      <w:pPr>
        <w:ind w:left="5040" w:hanging="360"/>
      </w:pPr>
      <w:rPr>
        <w:rFonts w:ascii="Symbol" w:hAnsi="Symbol" w:hint="default"/>
      </w:rPr>
    </w:lvl>
    <w:lvl w:ilvl="7" w:tplc="55DEBE7E">
      <w:start w:val="1"/>
      <w:numFmt w:val="bullet"/>
      <w:lvlText w:val="o"/>
      <w:lvlJc w:val="left"/>
      <w:pPr>
        <w:ind w:left="5760" w:hanging="360"/>
      </w:pPr>
      <w:rPr>
        <w:rFonts w:ascii="Courier New" w:hAnsi="Courier New" w:hint="default"/>
      </w:rPr>
    </w:lvl>
    <w:lvl w:ilvl="8" w:tplc="883861A0">
      <w:start w:val="1"/>
      <w:numFmt w:val="bullet"/>
      <w:lvlText w:val=""/>
      <w:lvlJc w:val="left"/>
      <w:pPr>
        <w:ind w:left="6480" w:hanging="360"/>
      </w:pPr>
      <w:rPr>
        <w:rFonts w:ascii="Wingdings" w:hAnsi="Wingdings" w:hint="default"/>
      </w:rPr>
    </w:lvl>
  </w:abstractNum>
  <w:abstractNum w:abstractNumId="4" w15:restartNumberingAfterBreak="0">
    <w:nsid w:val="17653302"/>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901619"/>
    <w:multiLevelType w:val="hybridMultilevel"/>
    <w:tmpl w:val="FE580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0D6A8D"/>
    <w:multiLevelType w:val="hybridMultilevel"/>
    <w:tmpl w:val="6C50D2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5E10A4"/>
    <w:multiLevelType w:val="hybridMultilevel"/>
    <w:tmpl w:val="14347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E50F92"/>
    <w:multiLevelType w:val="hybridMultilevel"/>
    <w:tmpl w:val="116E058A"/>
    <w:lvl w:ilvl="0" w:tplc="BC5EDF3C">
      <w:start w:val="1"/>
      <w:numFmt w:val="bullet"/>
      <w:lvlText w:val=""/>
      <w:lvlJc w:val="left"/>
      <w:pPr>
        <w:ind w:left="720" w:hanging="360"/>
      </w:pPr>
      <w:rPr>
        <w:rFonts w:ascii="Symbol" w:hAnsi="Symbol" w:hint="default"/>
      </w:rPr>
    </w:lvl>
    <w:lvl w:ilvl="1" w:tplc="C18A4962">
      <w:start w:val="1"/>
      <w:numFmt w:val="bullet"/>
      <w:lvlText w:val=""/>
      <w:lvlJc w:val="left"/>
      <w:pPr>
        <w:ind w:left="1440" w:hanging="360"/>
      </w:pPr>
      <w:rPr>
        <w:rFonts w:ascii="Symbol" w:hAnsi="Symbol" w:hint="default"/>
      </w:rPr>
    </w:lvl>
    <w:lvl w:ilvl="2" w:tplc="8F505D98">
      <w:start w:val="1"/>
      <w:numFmt w:val="bullet"/>
      <w:lvlText w:val=""/>
      <w:lvlJc w:val="left"/>
      <w:pPr>
        <w:ind w:left="2160" w:hanging="360"/>
      </w:pPr>
      <w:rPr>
        <w:rFonts w:ascii="Wingdings" w:hAnsi="Wingdings" w:hint="default"/>
      </w:rPr>
    </w:lvl>
    <w:lvl w:ilvl="3" w:tplc="EAE6044A">
      <w:start w:val="1"/>
      <w:numFmt w:val="bullet"/>
      <w:lvlText w:val=""/>
      <w:lvlJc w:val="left"/>
      <w:pPr>
        <w:ind w:left="2880" w:hanging="360"/>
      </w:pPr>
      <w:rPr>
        <w:rFonts w:ascii="Symbol" w:hAnsi="Symbol" w:hint="default"/>
      </w:rPr>
    </w:lvl>
    <w:lvl w:ilvl="4" w:tplc="E5569DD0">
      <w:start w:val="1"/>
      <w:numFmt w:val="bullet"/>
      <w:lvlText w:val="o"/>
      <w:lvlJc w:val="left"/>
      <w:pPr>
        <w:ind w:left="3600" w:hanging="360"/>
      </w:pPr>
      <w:rPr>
        <w:rFonts w:ascii="Courier New" w:hAnsi="Courier New" w:hint="default"/>
      </w:rPr>
    </w:lvl>
    <w:lvl w:ilvl="5" w:tplc="C51A0D2E">
      <w:start w:val="1"/>
      <w:numFmt w:val="bullet"/>
      <w:lvlText w:val=""/>
      <w:lvlJc w:val="left"/>
      <w:pPr>
        <w:ind w:left="4320" w:hanging="360"/>
      </w:pPr>
      <w:rPr>
        <w:rFonts w:ascii="Wingdings" w:hAnsi="Wingdings" w:hint="default"/>
      </w:rPr>
    </w:lvl>
    <w:lvl w:ilvl="6" w:tplc="D8F827A8">
      <w:start w:val="1"/>
      <w:numFmt w:val="bullet"/>
      <w:lvlText w:val=""/>
      <w:lvlJc w:val="left"/>
      <w:pPr>
        <w:ind w:left="5040" w:hanging="360"/>
      </w:pPr>
      <w:rPr>
        <w:rFonts w:ascii="Symbol" w:hAnsi="Symbol" w:hint="default"/>
      </w:rPr>
    </w:lvl>
    <w:lvl w:ilvl="7" w:tplc="9B0CB8FC">
      <w:start w:val="1"/>
      <w:numFmt w:val="bullet"/>
      <w:lvlText w:val="o"/>
      <w:lvlJc w:val="left"/>
      <w:pPr>
        <w:ind w:left="5760" w:hanging="360"/>
      </w:pPr>
      <w:rPr>
        <w:rFonts w:ascii="Courier New" w:hAnsi="Courier New" w:hint="default"/>
      </w:rPr>
    </w:lvl>
    <w:lvl w:ilvl="8" w:tplc="2EC249B4">
      <w:start w:val="1"/>
      <w:numFmt w:val="bullet"/>
      <w:lvlText w:val=""/>
      <w:lvlJc w:val="left"/>
      <w:pPr>
        <w:ind w:left="6480" w:hanging="360"/>
      </w:pPr>
      <w:rPr>
        <w:rFonts w:ascii="Wingdings" w:hAnsi="Wingdings" w:hint="default"/>
      </w:rPr>
    </w:lvl>
  </w:abstractNum>
  <w:abstractNum w:abstractNumId="9" w15:restartNumberingAfterBreak="0">
    <w:nsid w:val="28F63047"/>
    <w:multiLevelType w:val="hybridMultilevel"/>
    <w:tmpl w:val="B56C8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35383C"/>
    <w:multiLevelType w:val="hybridMultilevel"/>
    <w:tmpl w:val="282C6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44640D"/>
    <w:multiLevelType w:val="hybridMultilevel"/>
    <w:tmpl w:val="31306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D61134"/>
    <w:multiLevelType w:val="hybridMultilevel"/>
    <w:tmpl w:val="42F4F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7863AD"/>
    <w:multiLevelType w:val="hybridMultilevel"/>
    <w:tmpl w:val="4D947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AB0AED"/>
    <w:multiLevelType w:val="hybridMultilevel"/>
    <w:tmpl w:val="A29CD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1D7330"/>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7F2BCD"/>
    <w:multiLevelType w:val="hybridMultilevel"/>
    <w:tmpl w:val="48B6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4D218E"/>
    <w:multiLevelType w:val="multilevel"/>
    <w:tmpl w:val="EAA0A50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3D774DF5"/>
    <w:multiLevelType w:val="hybridMultilevel"/>
    <w:tmpl w:val="F0E40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E145AE"/>
    <w:multiLevelType w:val="hybridMultilevel"/>
    <w:tmpl w:val="D6ECC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155134"/>
    <w:multiLevelType w:val="hybridMultilevel"/>
    <w:tmpl w:val="7AE05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FA1D77"/>
    <w:multiLevelType w:val="hybridMultilevel"/>
    <w:tmpl w:val="D5DE1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937560"/>
    <w:multiLevelType w:val="hybridMultilevel"/>
    <w:tmpl w:val="70C6BD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171600"/>
    <w:multiLevelType w:val="hybridMultilevel"/>
    <w:tmpl w:val="8B3E5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93789A"/>
    <w:multiLevelType w:val="hybridMultilevel"/>
    <w:tmpl w:val="F2A40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9E5BDF"/>
    <w:multiLevelType w:val="hybridMultilevel"/>
    <w:tmpl w:val="66B6D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A10560"/>
    <w:multiLevelType w:val="hybridMultilevel"/>
    <w:tmpl w:val="AD308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196B64"/>
    <w:multiLevelType w:val="hybridMultilevel"/>
    <w:tmpl w:val="3FC4A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855BF5"/>
    <w:multiLevelType w:val="hybridMultilevel"/>
    <w:tmpl w:val="26086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3218F4"/>
    <w:multiLevelType w:val="hybridMultilevel"/>
    <w:tmpl w:val="EBB4FE6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0F30D16"/>
    <w:multiLevelType w:val="hybridMultilevel"/>
    <w:tmpl w:val="02CCB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8A2D08"/>
    <w:multiLevelType w:val="hybridMultilevel"/>
    <w:tmpl w:val="831A2668"/>
    <w:lvl w:ilvl="0" w:tplc="E14006C6">
      <w:start w:val="1"/>
      <w:numFmt w:val="bullet"/>
      <w:lvlText w:val="·"/>
      <w:lvlJc w:val="left"/>
      <w:pPr>
        <w:ind w:left="720" w:hanging="360"/>
      </w:pPr>
      <w:rPr>
        <w:rFonts w:ascii="Symbol" w:hAnsi="Symbol" w:hint="default"/>
      </w:rPr>
    </w:lvl>
    <w:lvl w:ilvl="1" w:tplc="1774FC66">
      <w:start w:val="1"/>
      <w:numFmt w:val="bullet"/>
      <w:lvlText w:val="o"/>
      <w:lvlJc w:val="left"/>
      <w:pPr>
        <w:ind w:left="1440" w:hanging="360"/>
      </w:pPr>
      <w:rPr>
        <w:rFonts w:ascii="Courier New" w:hAnsi="Courier New" w:hint="default"/>
      </w:rPr>
    </w:lvl>
    <w:lvl w:ilvl="2" w:tplc="8E6EB4DC">
      <w:start w:val="1"/>
      <w:numFmt w:val="bullet"/>
      <w:lvlText w:val=""/>
      <w:lvlJc w:val="left"/>
      <w:pPr>
        <w:ind w:left="2160" w:hanging="360"/>
      </w:pPr>
      <w:rPr>
        <w:rFonts w:ascii="Wingdings" w:hAnsi="Wingdings" w:hint="default"/>
      </w:rPr>
    </w:lvl>
    <w:lvl w:ilvl="3" w:tplc="DFFE8E44">
      <w:start w:val="1"/>
      <w:numFmt w:val="bullet"/>
      <w:lvlText w:val=""/>
      <w:lvlJc w:val="left"/>
      <w:pPr>
        <w:ind w:left="2880" w:hanging="360"/>
      </w:pPr>
      <w:rPr>
        <w:rFonts w:ascii="Symbol" w:hAnsi="Symbol" w:hint="default"/>
      </w:rPr>
    </w:lvl>
    <w:lvl w:ilvl="4" w:tplc="703E8BE2">
      <w:start w:val="1"/>
      <w:numFmt w:val="bullet"/>
      <w:lvlText w:val="o"/>
      <w:lvlJc w:val="left"/>
      <w:pPr>
        <w:ind w:left="3600" w:hanging="360"/>
      </w:pPr>
      <w:rPr>
        <w:rFonts w:ascii="Courier New" w:hAnsi="Courier New" w:hint="default"/>
      </w:rPr>
    </w:lvl>
    <w:lvl w:ilvl="5" w:tplc="CCFA1C4E">
      <w:start w:val="1"/>
      <w:numFmt w:val="bullet"/>
      <w:lvlText w:val=""/>
      <w:lvlJc w:val="left"/>
      <w:pPr>
        <w:ind w:left="4320" w:hanging="360"/>
      </w:pPr>
      <w:rPr>
        <w:rFonts w:ascii="Wingdings" w:hAnsi="Wingdings" w:hint="default"/>
      </w:rPr>
    </w:lvl>
    <w:lvl w:ilvl="6" w:tplc="25C0939E">
      <w:start w:val="1"/>
      <w:numFmt w:val="bullet"/>
      <w:lvlText w:val=""/>
      <w:lvlJc w:val="left"/>
      <w:pPr>
        <w:ind w:left="5040" w:hanging="360"/>
      </w:pPr>
      <w:rPr>
        <w:rFonts w:ascii="Symbol" w:hAnsi="Symbol" w:hint="default"/>
      </w:rPr>
    </w:lvl>
    <w:lvl w:ilvl="7" w:tplc="9D60ED84">
      <w:start w:val="1"/>
      <w:numFmt w:val="bullet"/>
      <w:lvlText w:val="o"/>
      <w:lvlJc w:val="left"/>
      <w:pPr>
        <w:ind w:left="5760" w:hanging="360"/>
      </w:pPr>
      <w:rPr>
        <w:rFonts w:ascii="Courier New" w:hAnsi="Courier New" w:hint="default"/>
      </w:rPr>
    </w:lvl>
    <w:lvl w:ilvl="8" w:tplc="7B2E1D2E">
      <w:start w:val="1"/>
      <w:numFmt w:val="bullet"/>
      <w:lvlText w:val=""/>
      <w:lvlJc w:val="left"/>
      <w:pPr>
        <w:ind w:left="6480" w:hanging="360"/>
      </w:pPr>
      <w:rPr>
        <w:rFonts w:ascii="Wingdings" w:hAnsi="Wingdings" w:hint="default"/>
      </w:rPr>
    </w:lvl>
  </w:abstractNum>
  <w:abstractNum w:abstractNumId="34" w15:restartNumberingAfterBreak="0">
    <w:nsid w:val="66A9373D"/>
    <w:multiLevelType w:val="hybridMultilevel"/>
    <w:tmpl w:val="AE7C4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1676B9"/>
    <w:multiLevelType w:val="hybridMultilevel"/>
    <w:tmpl w:val="2CA627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AC41DF0"/>
    <w:multiLevelType w:val="hybridMultilevel"/>
    <w:tmpl w:val="B060FB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AE766AA"/>
    <w:multiLevelType w:val="hybridMultilevel"/>
    <w:tmpl w:val="84FC5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hint="default"/>
      </w:rPr>
    </w:lvl>
    <w:lvl w:ilvl="8" w:tplc="A538ECF0">
      <w:start w:val="1"/>
      <w:numFmt w:val="bullet"/>
      <w:lvlText w:val=""/>
      <w:lvlJc w:val="left"/>
      <w:pPr>
        <w:ind w:left="6480" w:hanging="360"/>
      </w:pPr>
      <w:rPr>
        <w:rFonts w:ascii="Wingdings" w:hAnsi="Wingdings" w:hint="default"/>
      </w:rPr>
    </w:lvl>
  </w:abstractNum>
  <w:abstractNum w:abstractNumId="39" w15:restartNumberingAfterBreak="0">
    <w:nsid w:val="706933FC"/>
    <w:multiLevelType w:val="hybridMultilevel"/>
    <w:tmpl w:val="1E82C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2D06CD0"/>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333A27"/>
    <w:multiLevelType w:val="hybridMultilevel"/>
    <w:tmpl w:val="64F0CEDA"/>
    <w:lvl w:ilvl="0" w:tplc="12745C38">
      <w:start w:val="1"/>
      <w:numFmt w:val="decimal"/>
      <w:lvlText w:val="%1."/>
      <w:lvlJc w:val="left"/>
      <w:pPr>
        <w:ind w:left="720" w:hanging="360"/>
      </w:pPr>
    </w:lvl>
    <w:lvl w:ilvl="1" w:tplc="24C4F1C2">
      <w:start w:val="1"/>
      <w:numFmt w:val="lowerLetter"/>
      <w:lvlText w:val="%2."/>
      <w:lvlJc w:val="left"/>
      <w:pPr>
        <w:ind w:left="1440" w:hanging="360"/>
      </w:pPr>
    </w:lvl>
    <w:lvl w:ilvl="2" w:tplc="2D6C151C">
      <w:start w:val="1"/>
      <w:numFmt w:val="lowerRoman"/>
      <w:lvlText w:val="%3."/>
      <w:lvlJc w:val="right"/>
      <w:pPr>
        <w:ind w:left="2160" w:hanging="180"/>
      </w:pPr>
    </w:lvl>
    <w:lvl w:ilvl="3" w:tplc="5B567F8C">
      <w:start w:val="1"/>
      <w:numFmt w:val="decimal"/>
      <w:lvlText w:val="%4."/>
      <w:lvlJc w:val="left"/>
      <w:pPr>
        <w:ind w:left="2880" w:hanging="360"/>
      </w:pPr>
    </w:lvl>
    <w:lvl w:ilvl="4" w:tplc="C0FE6DF8">
      <w:start w:val="1"/>
      <w:numFmt w:val="lowerLetter"/>
      <w:lvlText w:val="%5."/>
      <w:lvlJc w:val="left"/>
      <w:pPr>
        <w:ind w:left="3600" w:hanging="360"/>
      </w:pPr>
    </w:lvl>
    <w:lvl w:ilvl="5" w:tplc="2C5AC30E">
      <w:start w:val="1"/>
      <w:numFmt w:val="lowerRoman"/>
      <w:lvlText w:val="%6."/>
      <w:lvlJc w:val="right"/>
      <w:pPr>
        <w:ind w:left="4320" w:hanging="180"/>
      </w:pPr>
    </w:lvl>
    <w:lvl w:ilvl="6" w:tplc="968E3B4C">
      <w:start w:val="1"/>
      <w:numFmt w:val="decimal"/>
      <w:lvlText w:val="%7."/>
      <w:lvlJc w:val="left"/>
      <w:pPr>
        <w:ind w:left="5040" w:hanging="360"/>
      </w:pPr>
    </w:lvl>
    <w:lvl w:ilvl="7" w:tplc="5A829A7A">
      <w:start w:val="1"/>
      <w:numFmt w:val="lowerLetter"/>
      <w:lvlText w:val="%8."/>
      <w:lvlJc w:val="left"/>
      <w:pPr>
        <w:ind w:left="5760" w:hanging="360"/>
      </w:pPr>
    </w:lvl>
    <w:lvl w:ilvl="8" w:tplc="AFCEFF16">
      <w:start w:val="1"/>
      <w:numFmt w:val="lowerRoman"/>
      <w:lvlText w:val="%9."/>
      <w:lvlJc w:val="right"/>
      <w:pPr>
        <w:ind w:left="6480" w:hanging="180"/>
      </w:pPr>
    </w:lvl>
  </w:abstractNum>
  <w:abstractNum w:abstractNumId="42" w15:restartNumberingAfterBreak="0">
    <w:nsid w:val="73BA67CB"/>
    <w:multiLevelType w:val="hybridMultilevel"/>
    <w:tmpl w:val="2508FDAA"/>
    <w:lvl w:ilvl="0" w:tplc="EF145D30">
      <w:start w:val="1"/>
      <w:numFmt w:val="bullet"/>
      <w:lvlText w:val=""/>
      <w:lvlJc w:val="left"/>
      <w:pPr>
        <w:ind w:left="720" w:hanging="360"/>
      </w:pPr>
      <w:rPr>
        <w:rFonts w:ascii="Symbol" w:hAnsi="Symbol" w:hint="default"/>
      </w:rPr>
    </w:lvl>
    <w:lvl w:ilvl="1" w:tplc="60285A80">
      <w:start w:val="1"/>
      <w:numFmt w:val="bullet"/>
      <w:lvlText w:val="o"/>
      <w:lvlJc w:val="left"/>
      <w:pPr>
        <w:ind w:left="1440" w:hanging="360"/>
      </w:pPr>
      <w:rPr>
        <w:rFonts w:ascii="Courier New" w:hAnsi="Courier New" w:hint="default"/>
      </w:rPr>
    </w:lvl>
    <w:lvl w:ilvl="2" w:tplc="6AF6D012">
      <w:start w:val="1"/>
      <w:numFmt w:val="bullet"/>
      <w:lvlText w:val=""/>
      <w:lvlJc w:val="left"/>
      <w:pPr>
        <w:ind w:left="2160" w:hanging="360"/>
      </w:pPr>
      <w:rPr>
        <w:rFonts w:ascii="Wingdings" w:hAnsi="Wingdings" w:hint="default"/>
      </w:rPr>
    </w:lvl>
    <w:lvl w:ilvl="3" w:tplc="FEAA5836">
      <w:start w:val="1"/>
      <w:numFmt w:val="bullet"/>
      <w:lvlText w:val=""/>
      <w:lvlJc w:val="left"/>
      <w:pPr>
        <w:ind w:left="2880" w:hanging="360"/>
      </w:pPr>
      <w:rPr>
        <w:rFonts w:ascii="Symbol" w:hAnsi="Symbol" w:hint="default"/>
      </w:rPr>
    </w:lvl>
    <w:lvl w:ilvl="4" w:tplc="684A80D2">
      <w:start w:val="1"/>
      <w:numFmt w:val="bullet"/>
      <w:lvlText w:val="o"/>
      <w:lvlJc w:val="left"/>
      <w:pPr>
        <w:ind w:left="3600" w:hanging="360"/>
      </w:pPr>
      <w:rPr>
        <w:rFonts w:ascii="Courier New" w:hAnsi="Courier New" w:hint="default"/>
      </w:rPr>
    </w:lvl>
    <w:lvl w:ilvl="5" w:tplc="60D8CFD2">
      <w:start w:val="1"/>
      <w:numFmt w:val="bullet"/>
      <w:lvlText w:val=""/>
      <w:lvlJc w:val="left"/>
      <w:pPr>
        <w:ind w:left="4320" w:hanging="360"/>
      </w:pPr>
      <w:rPr>
        <w:rFonts w:ascii="Wingdings" w:hAnsi="Wingdings" w:hint="default"/>
      </w:rPr>
    </w:lvl>
    <w:lvl w:ilvl="6" w:tplc="213EC4AC">
      <w:start w:val="1"/>
      <w:numFmt w:val="bullet"/>
      <w:lvlText w:val=""/>
      <w:lvlJc w:val="left"/>
      <w:pPr>
        <w:ind w:left="5040" w:hanging="360"/>
      </w:pPr>
      <w:rPr>
        <w:rFonts w:ascii="Symbol" w:hAnsi="Symbol" w:hint="default"/>
      </w:rPr>
    </w:lvl>
    <w:lvl w:ilvl="7" w:tplc="79D68102">
      <w:start w:val="1"/>
      <w:numFmt w:val="bullet"/>
      <w:lvlText w:val="o"/>
      <w:lvlJc w:val="left"/>
      <w:pPr>
        <w:ind w:left="5760" w:hanging="360"/>
      </w:pPr>
      <w:rPr>
        <w:rFonts w:ascii="Courier New" w:hAnsi="Courier New" w:hint="default"/>
      </w:rPr>
    </w:lvl>
    <w:lvl w:ilvl="8" w:tplc="CB041624">
      <w:start w:val="1"/>
      <w:numFmt w:val="bullet"/>
      <w:lvlText w:val=""/>
      <w:lvlJc w:val="left"/>
      <w:pPr>
        <w:ind w:left="6480" w:hanging="360"/>
      </w:pPr>
      <w:rPr>
        <w:rFonts w:ascii="Wingdings" w:hAnsi="Wingdings" w:hint="default"/>
      </w:rPr>
    </w:lvl>
  </w:abstractNum>
  <w:num w:numId="1">
    <w:abstractNumId w:val="3"/>
  </w:num>
  <w:num w:numId="2">
    <w:abstractNumId w:val="33"/>
  </w:num>
  <w:num w:numId="3">
    <w:abstractNumId w:val="42"/>
  </w:num>
  <w:num w:numId="4">
    <w:abstractNumId w:val="38"/>
  </w:num>
  <w:num w:numId="5">
    <w:abstractNumId w:val="8"/>
  </w:num>
  <w:num w:numId="6">
    <w:abstractNumId w:val="0"/>
  </w:num>
  <w:num w:numId="7">
    <w:abstractNumId w:val="41"/>
  </w:num>
  <w:num w:numId="8">
    <w:abstractNumId w:val="14"/>
  </w:num>
  <w:num w:numId="9">
    <w:abstractNumId w:val="11"/>
  </w:num>
  <w:num w:numId="10">
    <w:abstractNumId w:val="29"/>
  </w:num>
  <w:num w:numId="11">
    <w:abstractNumId w:val="37"/>
  </w:num>
  <w:num w:numId="12">
    <w:abstractNumId w:val="13"/>
  </w:num>
  <w:num w:numId="13">
    <w:abstractNumId w:val="26"/>
  </w:num>
  <w:num w:numId="14">
    <w:abstractNumId w:val="2"/>
  </w:num>
  <w:num w:numId="15">
    <w:abstractNumId w:val="24"/>
  </w:num>
  <w:num w:numId="16">
    <w:abstractNumId w:val="10"/>
  </w:num>
  <w:num w:numId="17">
    <w:abstractNumId w:val="17"/>
  </w:num>
  <w:num w:numId="18">
    <w:abstractNumId w:val="30"/>
  </w:num>
  <w:num w:numId="19">
    <w:abstractNumId w:val="39"/>
  </w:num>
  <w:num w:numId="20">
    <w:abstractNumId w:val="20"/>
  </w:num>
  <w:num w:numId="21">
    <w:abstractNumId w:val="19"/>
  </w:num>
  <w:num w:numId="22">
    <w:abstractNumId w:val="21"/>
  </w:num>
  <w:num w:numId="23">
    <w:abstractNumId w:val="12"/>
  </w:num>
  <w:num w:numId="24">
    <w:abstractNumId w:val="7"/>
  </w:num>
  <w:num w:numId="25">
    <w:abstractNumId w:val="32"/>
  </w:num>
  <w:num w:numId="26">
    <w:abstractNumId w:val="25"/>
  </w:num>
  <w:num w:numId="27">
    <w:abstractNumId w:val="28"/>
  </w:num>
  <w:num w:numId="28">
    <w:abstractNumId w:val="18"/>
  </w:num>
  <w:num w:numId="29">
    <w:abstractNumId w:val="31"/>
  </w:num>
  <w:num w:numId="30">
    <w:abstractNumId w:val="34"/>
  </w:num>
  <w:num w:numId="31">
    <w:abstractNumId w:val="27"/>
  </w:num>
  <w:num w:numId="32">
    <w:abstractNumId w:val="9"/>
  </w:num>
  <w:num w:numId="33">
    <w:abstractNumId w:val="4"/>
  </w:num>
  <w:num w:numId="34">
    <w:abstractNumId w:val="40"/>
  </w:num>
  <w:num w:numId="35">
    <w:abstractNumId w:val="16"/>
  </w:num>
  <w:num w:numId="36">
    <w:abstractNumId w:val="23"/>
  </w:num>
  <w:num w:numId="37">
    <w:abstractNumId w:val="22"/>
  </w:num>
  <w:num w:numId="38">
    <w:abstractNumId w:val="35"/>
  </w:num>
  <w:num w:numId="39">
    <w:abstractNumId w:val="5"/>
  </w:num>
  <w:num w:numId="40">
    <w:abstractNumId w:val="15"/>
  </w:num>
  <w:num w:numId="41">
    <w:abstractNumId w:val="1"/>
  </w:num>
  <w:num w:numId="42">
    <w:abstractNumId w:val="36"/>
  </w:num>
  <w:num w:numId="43">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03E1E"/>
    <w:rsid w:val="00004291"/>
    <w:rsid w:val="00006B7B"/>
    <w:rsid w:val="000113D7"/>
    <w:rsid w:val="00013B5E"/>
    <w:rsid w:val="0001709E"/>
    <w:rsid w:val="00025CF4"/>
    <w:rsid w:val="00025E76"/>
    <w:rsid w:val="000312C1"/>
    <w:rsid w:val="0003481B"/>
    <w:rsid w:val="00034F89"/>
    <w:rsid w:val="0005133D"/>
    <w:rsid w:val="0005242C"/>
    <w:rsid w:val="00053BFE"/>
    <w:rsid w:val="00056DB6"/>
    <w:rsid w:val="00060E22"/>
    <w:rsid w:val="000701CA"/>
    <w:rsid w:val="00073B9F"/>
    <w:rsid w:val="00074CEF"/>
    <w:rsid w:val="00080A30"/>
    <w:rsid w:val="00083FAD"/>
    <w:rsid w:val="00084233"/>
    <w:rsid w:val="00084777"/>
    <w:rsid w:val="0008B84B"/>
    <w:rsid w:val="0009426A"/>
    <w:rsid w:val="00095C2D"/>
    <w:rsid w:val="000A486F"/>
    <w:rsid w:val="000A5010"/>
    <w:rsid w:val="000A501D"/>
    <w:rsid w:val="000A7782"/>
    <w:rsid w:val="000B2DE9"/>
    <w:rsid w:val="000B4B56"/>
    <w:rsid w:val="000B77AD"/>
    <w:rsid w:val="000B7EBF"/>
    <w:rsid w:val="000C7DE8"/>
    <w:rsid w:val="000D4111"/>
    <w:rsid w:val="000E0023"/>
    <w:rsid w:val="000E0497"/>
    <w:rsid w:val="000E08BC"/>
    <w:rsid w:val="000F1368"/>
    <w:rsid w:val="000F473C"/>
    <w:rsid w:val="000F7D6E"/>
    <w:rsid w:val="000F7E0C"/>
    <w:rsid w:val="00103097"/>
    <w:rsid w:val="00105878"/>
    <w:rsid w:val="00105959"/>
    <w:rsid w:val="00110CB8"/>
    <w:rsid w:val="00113EC1"/>
    <w:rsid w:val="0012057E"/>
    <w:rsid w:val="0013130A"/>
    <w:rsid w:val="00133F6B"/>
    <w:rsid w:val="00134DD7"/>
    <w:rsid w:val="00136D73"/>
    <w:rsid w:val="00140576"/>
    <w:rsid w:val="001465E2"/>
    <w:rsid w:val="00146AA2"/>
    <w:rsid w:val="00147D52"/>
    <w:rsid w:val="00150129"/>
    <w:rsid w:val="00152593"/>
    <w:rsid w:val="00154052"/>
    <w:rsid w:val="00157793"/>
    <w:rsid w:val="00157C6B"/>
    <w:rsid w:val="001618D7"/>
    <w:rsid w:val="00172EDC"/>
    <w:rsid w:val="00173FE2"/>
    <w:rsid w:val="001800B1"/>
    <w:rsid w:val="001809CB"/>
    <w:rsid w:val="001828B4"/>
    <w:rsid w:val="00184F9C"/>
    <w:rsid w:val="00185526"/>
    <w:rsid w:val="00186AE5"/>
    <w:rsid w:val="00186CFD"/>
    <w:rsid w:val="001871B2"/>
    <w:rsid w:val="001976BF"/>
    <w:rsid w:val="001A4E9C"/>
    <w:rsid w:val="001B09BC"/>
    <w:rsid w:val="001C1AE6"/>
    <w:rsid w:val="001D0E92"/>
    <w:rsid w:val="001D438C"/>
    <w:rsid w:val="001D5D34"/>
    <w:rsid w:val="001D75FC"/>
    <w:rsid w:val="001E056B"/>
    <w:rsid w:val="001E0ED2"/>
    <w:rsid w:val="001E2A34"/>
    <w:rsid w:val="001E4A87"/>
    <w:rsid w:val="001E52F8"/>
    <w:rsid w:val="001E764D"/>
    <w:rsid w:val="001F64F5"/>
    <w:rsid w:val="00200B44"/>
    <w:rsid w:val="0020100F"/>
    <w:rsid w:val="002044C1"/>
    <w:rsid w:val="00204F39"/>
    <w:rsid w:val="0020684F"/>
    <w:rsid w:val="00206B81"/>
    <w:rsid w:val="002119E2"/>
    <w:rsid w:val="00212D11"/>
    <w:rsid w:val="00217189"/>
    <w:rsid w:val="002227B1"/>
    <w:rsid w:val="00223BF8"/>
    <w:rsid w:val="0022C2D6"/>
    <w:rsid w:val="002302F6"/>
    <w:rsid w:val="00230517"/>
    <w:rsid w:val="00231A19"/>
    <w:rsid w:val="00232060"/>
    <w:rsid w:val="0023367C"/>
    <w:rsid w:val="00237DBF"/>
    <w:rsid w:val="00242C0B"/>
    <w:rsid w:val="00243975"/>
    <w:rsid w:val="00246844"/>
    <w:rsid w:val="00246C25"/>
    <w:rsid w:val="00250D46"/>
    <w:rsid w:val="0025143E"/>
    <w:rsid w:val="002531A9"/>
    <w:rsid w:val="00257892"/>
    <w:rsid w:val="0026101B"/>
    <w:rsid w:val="00262512"/>
    <w:rsid w:val="00263DCC"/>
    <w:rsid w:val="00266168"/>
    <w:rsid w:val="00266D75"/>
    <w:rsid w:val="002716EB"/>
    <w:rsid w:val="00272142"/>
    <w:rsid w:val="00273302"/>
    <w:rsid w:val="00281C34"/>
    <w:rsid w:val="00283CB4"/>
    <w:rsid w:val="00291042"/>
    <w:rsid w:val="00297A0C"/>
    <w:rsid w:val="002A023E"/>
    <w:rsid w:val="002A1E6F"/>
    <w:rsid w:val="002A29C2"/>
    <w:rsid w:val="002A4F28"/>
    <w:rsid w:val="002B5429"/>
    <w:rsid w:val="002B66D3"/>
    <w:rsid w:val="002C602D"/>
    <w:rsid w:val="002D1FF5"/>
    <w:rsid w:val="002D25F9"/>
    <w:rsid w:val="002D3ECE"/>
    <w:rsid w:val="002D6264"/>
    <w:rsid w:val="002D6A20"/>
    <w:rsid w:val="002D7ABB"/>
    <w:rsid w:val="002E1A49"/>
    <w:rsid w:val="002E24AC"/>
    <w:rsid w:val="002E2670"/>
    <w:rsid w:val="002F37A9"/>
    <w:rsid w:val="002F4829"/>
    <w:rsid w:val="002F4D55"/>
    <w:rsid w:val="002F596B"/>
    <w:rsid w:val="00300CC7"/>
    <w:rsid w:val="00317787"/>
    <w:rsid w:val="00322047"/>
    <w:rsid w:val="00322BA3"/>
    <w:rsid w:val="0032333F"/>
    <w:rsid w:val="00323CDB"/>
    <w:rsid w:val="00331653"/>
    <w:rsid w:val="00331A03"/>
    <w:rsid w:val="00331C4C"/>
    <w:rsid w:val="0033224B"/>
    <w:rsid w:val="0035074D"/>
    <w:rsid w:val="00350D83"/>
    <w:rsid w:val="003528AD"/>
    <w:rsid w:val="00354E34"/>
    <w:rsid w:val="00356CAF"/>
    <w:rsid w:val="00360FAA"/>
    <w:rsid w:val="003616B6"/>
    <w:rsid w:val="003618E3"/>
    <w:rsid w:val="00364881"/>
    <w:rsid w:val="00364B84"/>
    <w:rsid w:val="00366A6C"/>
    <w:rsid w:val="00366C10"/>
    <w:rsid w:val="00367A12"/>
    <w:rsid w:val="003708A9"/>
    <w:rsid w:val="003713BC"/>
    <w:rsid w:val="00373B8F"/>
    <w:rsid w:val="00380EE7"/>
    <w:rsid w:val="0038331E"/>
    <w:rsid w:val="00387A1B"/>
    <w:rsid w:val="00392731"/>
    <w:rsid w:val="00396B4C"/>
    <w:rsid w:val="00397A6A"/>
    <w:rsid w:val="003A602C"/>
    <w:rsid w:val="003B10CF"/>
    <w:rsid w:val="003B1DF0"/>
    <w:rsid w:val="003B3458"/>
    <w:rsid w:val="003B4873"/>
    <w:rsid w:val="003B5B1A"/>
    <w:rsid w:val="003C07A4"/>
    <w:rsid w:val="003C1E59"/>
    <w:rsid w:val="003C2D4C"/>
    <w:rsid w:val="003C3D9F"/>
    <w:rsid w:val="003C3F6C"/>
    <w:rsid w:val="003C5219"/>
    <w:rsid w:val="003C6514"/>
    <w:rsid w:val="003E19AC"/>
    <w:rsid w:val="003E351A"/>
    <w:rsid w:val="003F0224"/>
    <w:rsid w:val="003F0D16"/>
    <w:rsid w:val="003F37AB"/>
    <w:rsid w:val="003F6BDE"/>
    <w:rsid w:val="003F731F"/>
    <w:rsid w:val="0040004B"/>
    <w:rsid w:val="00401406"/>
    <w:rsid w:val="00424BD9"/>
    <w:rsid w:val="00425279"/>
    <w:rsid w:val="00431FD3"/>
    <w:rsid w:val="00432FE6"/>
    <w:rsid w:val="0043571B"/>
    <w:rsid w:val="0043587B"/>
    <w:rsid w:val="00446C0A"/>
    <w:rsid w:val="00447D8E"/>
    <w:rsid w:val="0045429E"/>
    <w:rsid w:val="0045641C"/>
    <w:rsid w:val="0046116E"/>
    <w:rsid w:val="00462E72"/>
    <w:rsid w:val="00463620"/>
    <w:rsid w:val="00466BAC"/>
    <w:rsid w:val="0047120A"/>
    <w:rsid w:val="00476300"/>
    <w:rsid w:val="004842E7"/>
    <w:rsid w:val="00484F1E"/>
    <w:rsid w:val="00485E6F"/>
    <w:rsid w:val="00486A49"/>
    <w:rsid w:val="00487775"/>
    <w:rsid w:val="004905A8"/>
    <w:rsid w:val="00495D67"/>
    <w:rsid w:val="004A0437"/>
    <w:rsid w:val="004A5BFF"/>
    <w:rsid w:val="004A70F2"/>
    <w:rsid w:val="004B087A"/>
    <w:rsid w:val="004B3332"/>
    <w:rsid w:val="004B4C28"/>
    <w:rsid w:val="004C1C69"/>
    <w:rsid w:val="004D6E57"/>
    <w:rsid w:val="004E3F7B"/>
    <w:rsid w:val="004E4EB6"/>
    <w:rsid w:val="004E546A"/>
    <w:rsid w:val="004E7BC0"/>
    <w:rsid w:val="004F10A7"/>
    <w:rsid w:val="004F3044"/>
    <w:rsid w:val="004F339C"/>
    <w:rsid w:val="004F513D"/>
    <w:rsid w:val="005002D5"/>
    <w:rsid w:val="0050039E"/>
    <w:rsid w:val="00501EB8"/>
    <w:rsid w:val="00502CE9"/>
    <w:rsid w:val="0050658D"/>
    <w:rsid w:val="00514F69"/>
    <w:rsid w:val="0051663A"/>
    <w:rsid w:val="0051740D"/>
    <w:rsid w:val="005202B5"/>
    <w:rsid w:val="005225C9"/>
    <w:rsid w:val="0052275A"/>
    <w:rsid w:val="00523D61"/>
    <w:rsid w:val="00526D95"/>
    <w:rsid w:val="00530EB7"/>
    <w:rsid w:val="00532750"/>
    <w:rsid w:val="00532837"/>
    <w:rsid w:val="00533D9C"/>
    <w:rsid w:val="00540D85"/>
    <w:rsid w:val="00542D5B"/>
    <w:rsid w:val="00543C42"/>
    <w:rsid w:val="00546FE1"/>
    <w:rsid w:val="0055199E"/>
    <w:rsid w:val="00555185"/>
    <w:rsid w:val="00561904"/>
    <w:rsid w:val="00563A72"/>
    <w:rsid w:val="005642AD"/>
    <w:rsid w:val="00567278"/>
    <w:rsid w:val="00571DF9"/>
    <w:rsid w:val="00572429"/>
    <w:rsid w:val="005731A4"/>
    <w:rsid w:val="00573292"/>
    <w:rsid w:val="00577D82"/>
    <w:rsid w:val="005816CD"/>
    <w:rsid w:val="00586292"/>
    <w:rsid w:val="00590182"/>
    <w:rsid w:val="00596823"/>
    <w:rsid w:val="005976C4"/>
    <w:rsid w:val="00597E70"/>
    <w:rsid w:val="005A1D3B"/>
    <w:rsid w:val="005A5C74"/>
    <w:rsid w:val="005A60A3"/>
    <w:rsid w:val="005B341E"/>
    <w:rsid w:val="005B35D6"/>
    <w:rsid w:val="005B3E36"/>
    <w:rsid w:val="005C135F"/>
    <w:rsid w:val="005C1DC2"/>
    <w:rsid w:val="005C28CE"/>
    <w:rsid w:val="005C35AA"/>
    <w:rsid w:val="005C61ED"/>
    <w:rsid w:val="005D0CDA"/>
    <w:rsid w:val="005D7846"/>
    <w:rsid w:val="005E24E2"/>
    <w:rsid w:val="005E68E8"/>
    <w:rsid w:val="005F1294"/>
    <w:rsid w:val="005F3429"/>
    <w:rsid w:val="005F624F"/>
    <w:rsid w:val="00602155"/>
    <w:rsid w:val="00605727"/>
    <w:rsid w:val="00607EFA"/>
    <w:rsid w:val="00614842"/>
    <w:rsid w:val="00616705"/>
    <w:rsid w:val="00620DE8"/>
    <w:rsid w:val="00621A52"/>
    <w:rsid w:val="00622FA5"/>
    <w:rsid w:val="00623453"/>
    <w:rsid w:val="00625EA5"/>
    <w:rsid w:val="00627029"/>
    <w:rsid w:val="00635DF2"/>
    <w:rsid w:val="00637374"/>
    <w:rsid w:val="0064680C"/>
    <w:rsid w:val="00647603"/>
    <w:rsid w:val="00647E04"/>
    <w:rsid w:val="00651AAB"/>
    <w:rsid w:val="00655E4B"/>
    <w:rsid w:val="006560A7"/>
    <w:rsid w:val="00657939"/>
    <w:rsid w:val="006620A0"/>
    <w:rsid w:val="00663A2B"/>
    <w:rsid w:val="006662D4"/>
    <w:rsid w:val="0066704A"/>
    <w:rsid w:val="00680226"/>
    <w:rsid w:val="006814A6"/>
    <w:rsid w:val="00682394"/>
    <w:rsid w:val="00694A37"/>
    <w:rsid w:val="006A6AFF"/>
    <w:rsid w:val="006B2C00"/>
    <w:rsid w:val="006B3BDD"/>
    <w:rsid w:val="006C2EDD"/>
    <w:rsid w:val="006C2F68"/>
    <w:rsid w:val="006C2FB9"/>
    <w:rsid w:val="006C74BA"/>
    <w:rsid w:val="006D00F1"/>
    <w:rsid w:val="006D4EAB"/>
    <w:rsid w:val="006D5358"/>
    <w:rsid w:val="006E7B22"/>
    <w:rsid w:val="006F1A01"/>
    <w:rsid w:val="006F36C8"/>
    <w:rsid w:val="006F3923"/>
    <w:rsid w:val="006F7A21"/>
    <w:rsid w:val="00706351"/>
    <w:rsid w:val="007110D8"/>
    <w:rsid w:val="007145EF"/>
    <w:rsid w:val="00727A42"/>
    <w:rsid w:val="00732D35"/>
    <w:rsid w:val="0073305A"/>
    <w:rsid w:val="00733637"/>
    <w:rsid w:val="00735BB0"/>
    <w:rsid w:val="00735DB6"/>
    <w:rsid w:val="00736270"/>
    <w:rsid w:val="007367B0"/>
    <w:rsid w:val="007427A0"/>
    <w:rsid w:val="00743A0D"/>
    <w:rsid w:val="00745B18"/>
    <w:rsid w:val="007520FE"/>
    <w:rsid w:val="00752315"/>
    <w:rsid w:val="00754456"/>
    <w:rsid w:val="00760746"/>
    <w:rsid w:val="007637D4"/>
    <w:rsid w:val="00765C58"/>
    <w:rsid w:val="00772A23"/>
    <w:rsid w:val="007744F7"/>
    <w:rsid w:val="007766DA"/>
    <w:rsid w:val="0078492B"/>
    <w:rsid w:val="00787574"/>
    <w:rsid w:val="00787DC8"/>
    <w:rsid w:val="00791668"/>
    <w:rsid w:val="007930A0"/>
    <w:rsid w:val="007A044B"/>
    <w:rsid w:val="007A1111"/>
    <w:rsid w:val="007A2AF2"/>
    <w:rsid w:val="007A52B5"/>
    <w:rsid w:val="007A53E4"/>
    <w:rsid w:val="007A7D76"/>
    <w:rsid w:val="007B20AF"/>
    <w:rsid w:val="007B2239"/>
    <w:rsid w:val="007B269F"/>
    <w:rsid w:val="007C015E"/>
    <w:rsid w:val="007C5D13"/>
    <w:rsid w:val="007D2C6F"/>
    <w:rsid w:val="007D4A07"/>
    <w:rsid w:val="007D5D7B"/>
    <w:rsid w:val="007E2FF2"/>
    <w:rsid w:val="007E7443"/>
    <w:rsid w:val="007E751C"/>
    <w:rsid w:val="007F1E7A"/>
    <w:rsid w:val="007F40B5"/>
    <w:rsid w:val="007F4749"/>
    <w:rsid w:val="007F59BD"/>
    <w:rsid w:val="007F6296"/>
    <w:rsid w:val="007F6DED"/>
    <w:rsid w:val="00800C82"/>
    <w:rsid w:val="008018B8"/>
    <w:rsid w:val="00810625"/>
    <w:rsid w:val="00813562"/>
    <w:rsid w:val="00821095"/>
    <w:rsid w:val="00822C9D"/>
    <w:rsid w:val="0082346E"/>
    <w:rsid w:val="008235BC"/>
    <w:rsid w:val="00830639"/>
    <w:rsid w:val="00835139"/>
    <w:rsid w:val="0083617F"/>
    <w:rsid w:val="0083715F"/>
    <w:rsid w:val="0084091A"/>
    <w:rsid w:val="008414E8"/>
    <w:rsid w:val="0084183D"/>
    <w:rsid w:val="00842066"/>
    <w:rsid w:val="00842DCC"/>
    <w:rsid w:val="00844209"/>
    <w:rsid w:val="0084465E"/>
    <w:rsid w:val="00845AB7"/>
    <w:rsid w:val="00845D5F"/>
    <w:rsid w:val="008507AC"/>
    <w:rsid w:val="00853111"/>
    <w:rsid w:val="00856A77"/>
    <w:rsid w:val="0085726D"/>
    <w:rsid w:val="008607C8"/>
    <w:rsid w:val="00865A1A"/>
    <w:rsid w:val="00867538"/>
    <w:rsid w:val="008709A4"/>
    <w:rsid w:val="008808B6"/>
    <w:rsid w:val="00880DBE"/>
    <w:rsid w:val="008826AE"/>
    <w:rsid w:val="00886B8C"/>
    <w:rsid w:val="00887F0A"/>
    <w:rsid w:val="008913CC"/>
    <w:rsid w:val="008913FE"/>
    <w:rsid w:val="00893BC2"/>
    <w:rsid w:val="00894594"/>
    <w:rsid w:val="00896503"/>
    <w:rsid w:val="008965BF"/>
    <w:rsid w:val="008966C6"/>
    <w:rsid w:val="008A084A"/>
    <w:rsid w:val="008A40B0"/>
    <w:rsid w:val="008A4560"/>
    <w:rsid w:val="008A6D5A"/>
    <w:rsid w:val="008B1D1F"/>
    <w:rsid w:val="008B316F"/>
    <w:rsid w:val="008C0969"/>
    <w:rsid w:val="008C273E"/>
    <w:rsid w:val="008C7892"/>
    <w:rsid w:val="008C84EF"/>
    <w:rsid w:val="008D1C2A"/>
    <w:rsid w:val="008D3BF0"/>
    <w:rsid w:val="008D51F9"/>
    <w:rsid w:val="008D5D91"/>
    <w:rsid w:val="008E745C"/>
    <w:rsid w:val="008F200F"/>
    <w:rsid w:val="008F47E5"/>
    <w:rsid w:val="008F6159"/>
    <w:rsid w:val="00900DEB"/>
    <w:rsid w:val="00901A05"/>
    <w:rsid w:val="009046FC"/>
    <w:rsid w:val="00904FFB"/>
    <w:rsid w:val="00905204"/>
    <w:rsid w:val="009072F3"/>
    <w:rsid w:val="009106C2"/>
    <w:rsid w:val="0091655B"/>
    <w:rsid w:val="00917933"/>
    <w:rsid w:val="00917E65"/>
    <w:rsid w:val="00926B33"/>
    <w:rsid w:val="00935E32"/>
    <w:rsid w:val="00937522"/>
    <w:rsid w:val="009407C8"/>
    <w:rsid w:val="00941D38"/>
    <w:rsid w:val="00943A10"/>
    <w:rsid w:val="00945D8B"/>
    <w:rsid w:val="0094750E"/>
    <w:rsid w:val="009538CF"/>
    <w:rsid w:val="0095392D"/>
    <w:rsid w:val="00955170"/>
    <w:rsid w:val="00957910"/>
    <w:rsid w:val="00962A06"/>
    <w:rsid w:val="00963C62"/>
    <w:rsid w:val="00964569"/>
    <w:rsid w:val="00964CB8"/>
    <w:rsid w:val="00970907"/>
    <w:rsid w:val="00970C9F"/>
    <w:rsid w:val="0097218E"/>
    <w:rsid w:val="009727E1"/>
    <w:rsid w:val="00973B57"/>
    <w:rsid w:val="00973B66"/>
    <w:rsid w:val="009757B7"/>
    <w:rsid w:val="009800EB"/>
    <w:rsid w:val="00982837"/>
    <w:rsid w:val="0099180D"/>
    <w:rsid w:val="009963A4"/>
    <w:rsid w:val="00996433"/>
    <w:rsid w:val="009976B7"/>
    <w:rsid w:val="009B1DD0"/>
    <w:rsid w:val="009B3368"/>
    <w:rsid w:val="009B6290"/>
    <w:rsid w:val="009C06FB"/>
    <w:rsid w:val="009C0AAE"/>
    <w:rsid w:val="009C4263"/>
    <w:rsid w:val="009C59AC"/>
    <w:rsid w:val="009D0930"/>
    <w:rsid w:val="009D0FBF"/>
    <w:rsid w:val="009D130A"/>
    <w:rsid w:val="009D1414"/>
    <w:rsid w:val="009D175A"/>
    <w:rsid w:val="009D53B5"/>
    <w:rsid w:val="009E0F87"/>
    <w:rsid w:val="009E4E7C"/>
    <w:rsid w:val="009E7CE3"/>
    <w:rsid w:val="009F081A"/>
    <w:rsid w:val="009F5D10"/>
    <w:rsid w:val="009F6279"/>
    <w:rsid w:val="00A010A8"/>
    <w:rsid w:val="00A06661"/>
    <w:rsid w:val="00A073A1"/>
    <w:rsid w:val="00A13112"/>
    <w:rsid w:val="00A14513"/>
    <w:rsid w:val="00A16AE7"/>
    <w:rsid w:val="00A25629"/>
    <w:rsid w:val="00A25C2C"/>
    <w:rsid w:val="00A31EE0"/>
    <w:rsid w:val="00A3477D"/>
    <w:rsid w:val="00A35B16"/>
    <w:rsid w:val="00A36E86"/>
    <w:rsid w:val="00A40A6C"/>
    <w:rsid w:val="00A43146"/>
    <w:rsid w:val="00A47BA6"/>
    <w:rsid w:val="00A52C11"/>
    <w:rsid w:val="00A533F7"/>
    <w:rsid w:val="00A547C7"/>
    <w:rsid w:val="00A62D49"/>
    <w:rsid w:val="00A6491A"/>
    <w:rsid w:val="00A71668"/>
    <w:rsid w:val="00A80AD6"/>
    <w:rsid w:val="00A81D4F"/>
    <w:rsid w:val="00A8243D"/>
    <w:rsid w:val="00A82715"/>
    <w:rsid w:val="00A96904"/>
    <w:rsid w:val="00A96C13"/>
    <w:rsid w:val="00A97535"/>
    <w:rsid w:val="00AA7B37"/>
    <w:rsid w:val="00AB0EDB"/>
    <w:rsid w:val="00AB1242"/>
    <w:rsid w:val="00AB274C"/>
    <w:rsid w:val="00AB6C40"/>
    <w:rsid w:val="00AC53E6"/>
    <w:rsid w:val="00AC61FC"/>
    <w:rsid w:val="00AC785C"/>
    <w:rsid w:val="00AD0929"/>
    <w:rsid w:val="00AD2111"/>
    <w:rsid w:val="00AD4AAF"/>
    <w:rsid w:val="00AE17F8"/>
    <w:rsid w:val="00AE1A75"/>
    <w:rsid w:val="00AE2654"/>
    <w:rsid w:val="00AE6BD7"/>
    <w:rsid w:val="00AF35D2"/>
    <w:rsid w:val="00AF6A29"/>
    <w:rsid w:val="00AF7CD2"/>
    <w:rsid w:val="00B01ABE"/>
    <w:rsid w:val="00B037F2"/>
    <w:rsid w:val="00B045CC"/>
    <w:rsid w:val="00B05299"/>
    <w:rsid w:val="00B10134"/>
    <w:rsid w:val="00B1190E"/>
    <w:rsid w:val="00B119C4"/>
    <w:rsid w:val="00B14FBC"/>
    <w:rsid w:val="00B17250"/>
    <w:rsid w:val="00B1766F"/>
    <w:rsid w:val="00B223E0"/>
    <w:rsid w:val="00B340F5"/>
    <w:rsid w:val="00B34462"/>
    <w:rsid w:val="00B35E07"/>
    <w:rsid w:val="00B3628F"/>
    <w:rsid w:val="00B368E1"/>
    <w:rsid w:val="00B43375"/>
    <w:rsid w:val="00B51113"/>
    <w:rsid w:val="00B51D20"/>
    <w:rsid w:val="00B541DF"/>
    <w:rsid w:val="00B54C76"/>
    <w:rsid w:val="00B5674D"/>
    <w:rsid w:val="00B613A2"/>
    <w:rsid w:val="00B6216F"/>
    <w:rsid w:val="00B656F3"/>
    <w:rsid w:val="00B7012E"/>
    <w:rsid w:val="00B74B39"/>
    <w:rsid w:val="00B76714"/>
    <w:rsid w:val="00B768B3"/>
    <w:rsid w:val="00B96790"/>
    <w:rsid w:val="00BA523F"/>
    <w:rsid w:val="00BA678C"/>
    <w:rsid w:val="00BA7DFC"/>
    <w:rsid w:val="00BB2BB1"/>
    <w:rsid w:val="00BB4D6C"/>
    <w:rsid w:val="00BB5F9A"/>
    <w:rsid w:val="00BC6CB9"/>
    <w:rsid w:val="00BC72F6"/>
    <w:rsid w:val="00BD01C8"/>
    <w:rsid w:val="00BD01D8"/>
    <w:rsid w:val="00BD53AC"/>
    <w:rsid w:val="00BD55EF"/>
    <w:rsid w:val="00BDB569"/>
    <w:rsid w:val="00BE1138"/>
    <w:rsid w:val="00BF0ED2"/>
    <w:rsid w:val="00BF1751"/>
    <w:rsid w:val="00BF45CB"/>
    <w:rsid w:val="00BF69E0"/>
    <w:rsid w:val="00C034E2"/>
    <w:rsid w:val="00C128F2"/>
    <w:rsid w:val="00C13FD9"/>
    <w:rsid w:val="00C16062"/>
    <w:rsid w:val="00C175FC"/>
    <w:rsid w:val="00C2684B"/>
    <w:rsid w:val="00C279B9"/>
    <w:rsid w:val="00C3158E"/>
    <w:rsid w:val="00C33E09"/>
    <w:rsid w:val="00C343AC"/>
    <w:rsid w:val="00C41166"/>
    <w:rsid w:val="00C42615"/>
    <w:rsid w:val="00C44647"/>
    <w:rsid w:val="00C4492D"/>
    <w:rsid w:val="00C47F82"/>
    <w:rsid w:val="00C50650"/>
    <w:rsid w:val="00C54F07"/>
    <w:rsid w:val="00C613E1"/>
    <w:rsid w:val="00C62AE1"/>
    <w:rsid w:val="00C63155"/>
    <w:rsid w:val="00C63749"/>
    <w:rsid w:val="00C63F12"/>
    <w:rsid w:val="00C643ED"/>
    <w:rsid w:val="00C65B4C"/>
    <w:rsid w:val="00C66350"/>
    <w:rsid w:val="00C66CD0"/>
    <w:rsid w:val="00C738F6"/>
    <w:rsid w:val="00C82EDC"/>
    <w:rsid w:val="00C86360"/>
    <w:rsid w:val="00C90023"/>
    <w:rsid w:val="00C90107"/>
    <w:rsid w:val="00C905C1"/>
    <w:rsid w:val="00C92D12"/>
    <w:rsid w:val="00C9A996"/>
    <w:rsid w:val="00CA05F5"/>
    <w:rsid w:val="00CA2B83"/>
    <w:rsid w:val="00CA2EF2"/>
    <w:rsid w:val="00CA48B5"/>
    <w:rsid w:val="00CA5923"/>
    <w:rsid w:val="00CA733C"/>
    <w:rsid w:val="00CB357F"/>
    <w:rsid w:val="00CC33F2"/>
    <w:rsid w:val="00CC3BF7"/>
    <w:rsid w:val="00CC3F04"/>
    <w:rsid w:val="00CC4D0E"/>
    <w:rsid w:val="00CC718F"/>
    <w:rsid w:val="00CD2632"/>
    <w:rsid w:val="00CE106B"/>
    <w:rsid w:val="00CE32D0"/>
    <w:rsid w:val="00CE422E"/>
    <w:rsid w:val="00CF1846"/>
    <w:rsid w:val="00CF41EE"/>
    <w:rsid w:val="00CF60D4"/>
    <w:rsid w:val="00CF7CE3"/>
    <w:rsid w:val="00D02537"/>
    <w:rsid w:val="00D0356D"/>
    <w:rsid w:val="00D07F41"/>
    <w:rsid w:val="00D14EB7"/>
    <w:rsid w:val="00D15D78"/>
    <w:rsid w:val="00D168F3"/>
    <w:rsid w:val="00D21CB9"/>
    <w:rsid w:val="00D262C7"/>
    <w:rsid w:val="00D26BE5"/>
    <w:rsid w:val="00D3062F"/>
    <w:rsid w:val="00D30F1A"/>
    <w:rsid w:val="00D32CF2"/>
    <w:rsid w:val="00D344EA"/>
    <w:rsid w:val="00D3451D"/>
    <w:rsid w:val="00D46326"/>
    <w:rsid w:val="00D464FC"/>
    <w:rsid w:val="00D51F98"/>
    <w:rsid w:val="00D569BC"/>
    <w:rsid w:val="00D57A87"/>
    <w:rsid w:val="00D60399"/>
    <w:rsid w:val="00D6336E"/>
    <w:rsid w:val="00D63CF2"/>
    <w:rsid w:val="00D70B4E"/>
    <w:rsid w:val="00D729FB"/>
    <w:rsid w:val="00D75F63"/>
    <w:rsid w:val="00D85252"/>
    <w:rsid w:val="00D8565E"/>
    <w:rsid w:val="00D86E02"/>
    <w:rsid w:val="00D87B07"/>
    <w:rsid w:val="00D97131"/>
    <w:rsid w:val="00DA3798"/>
    <w:rsid w:val="00DA3E76"/>
    <w:rsid w:val="00DA6244"/>
    <w:rsid w:val="00DB372D"/>
    <w:rsid w:val="00DB410D"/>
    <w:rsid w:val="00DB59EA"/>
    <w:rsid w:val="00DB7477"/>
    <w:rsid w:val="00DC60D5"/>
    <w:rsid w:val="00DC6D4C"/>
    <w:rsid w:val="00DE1F0B"/>
    <w:rsid w:val="00DE603C"/>
    <w:rsid w:val="00DF1BDB"/>
    <w:rsid w:val="00DF782E"/>
    <w:rsid w:val="00E01D5E"/>
    <w:rsid w:val="00E02D8C"/>
    <w:rsid w:val="00E04ED7"/>
    <w:rsid w:val="00E07214"/>
    <w:rsid w:val="00E140B5"/>
    <w:rsid w:val="00E143A5"/>
    <w:rsid w:val="00E15333"/>
    <w:rsid w:val="00E15DF3"/>
    <w:rsid w:val="00E17982"/>
    <w:rsid w:val="00E2193F"/>
    <w:rsid w:val="00E219FD"/>
    <w:rsid w:val="00E3654D"/>
    <w:rsid w:val="00E42734"/>
    <w:rsid w:val="00E45785"/>
    <w:rsid w:val="00E47708"/>
    <w:rsid w:val="00E5640A"/>
    <w:rsid w:val="00E577CD"/>
    <w:rsid w:val="00E6231E"/>
    <w:rsid w:val="00E63213"/>
    <w:rsid w:val="00E64E8D"/>
    <w:rsid w:val="00E65505"/>
    <w:rsid w:val="00E65B90"/>
    <w:rsid w:val="00E65C15"/>
    <w:rsid w:val="00E728A8"/>
    <w:rsid w:val="00E765D3"/>
    <w:rsid w:val="00E80912"/>
    <w:rsid w:val="00E80DFF"/>
    <w:rsid w:val="00E866AD"/>
    <w:rsid w:val="00E9293F"/>
    <w:rsid w:val="00E936E4"/>
    <w:rsid w:val="00E95D68"/>
    <w:rsid w:val="00E96C86"/>
    <w:rsid w:val="00EB2410"/>
    <w:rsid w:val="00EB4212"/>
    <w:rsid w:val="00EB6993"/>
    <w:rsid w:val="00EB7EBA"/>
    <w:rsid w:val="00ED1680"/>
    <w:rsid w:val="00ED246C"/>
    <w:rsid w:val="00ED2F9E"/>
    <w:rsid w:val="00ED5F9F"/>
    <w:rsid w:val="00ED6637"/>
    <w:rsid w:val="00EE5ACF"/>
    <w:rsid w:val="00EE6166"/>
    <w:rsid w:val="00EED433"/>
    <w:rsid w:val="00EF0669"/>
    <w:rsid w:val="00EF1754"/>
    <w:rsid w:val="00EF4AA1"/>
    <w:rsid w:val="00EF523A"/>
    <w:rsid w:val="00EF6263"/>
    <w:rsid w:val="00EF7311"/>
    <w:rsid w:val="00F0069F"/>
    <w:rsid w:val="00F020B4"/>
    <w:rsid w:val="00F03287"/>
    <w:rsid w:val="00F11423"/>
    <w:rsid w:val="00F1689E"/>
    <w:rsid w:val="00F2268B"/>
    <w:rsid w:val="00F307E3"/>
    <w:rsid w:val="00F3169E"/>
    <w:rsid w:val="00F32115"/>
    <w:rsid w:val="00F32F67"/>
    <w:rsid w:val="00F32F97"/>
    <w:rsid w:val="00F46118"/>
    <w:rsid w:val="00F51601"/>
    <w:rsid w:val="00F522E1"/>
    <w:rsid w:val="00F60BA1"/>
    <w:rsid w:val="00F61E2B"/>
    <w:rsid w:val="00F649FE"/>
    <w:rsid w:val="00F66356"/>
    <w:rsid w:val="00F70AD7"/>
    <w:rsid w:val="00F73305"/>
    <w:rsid w:val="00F76D48"/>
    <w:rsid w:val="00F83ECA"/>
    <w:rsid w:val="00F84465"/>
    <w:rsid w:val="00F86613"/>
    <w:rsid w:val="00F925DC"/>
    <w:rsid w:val="00F9268C"/>
    <w:rsid w:val="00F9487A"/>
    <w:rsid w:val="00F978F2"/>
    <w:rsid w:val="00F97EFB"/>
    <w:rsid w:val="00FA0224"/>
    <w:rsid w:val="00FA112C"/>
    <w:rsid w:val="00FA4E1F"/>
    <w:rsid w:val="00FA68A6"/>
    <w:rsid w:val="00FB18E3"/>
    <w:rsid w:val="00FB2C07"/>
    <w:rsid w:val="00FB64B6"/>
    <w:rsid w:val="00FB6DF9"/>
    <w:rsid w:val="00FC04B9"/>
    <w:rsid w:val="00FC0C07"/>
    <w:rsid w:val="00FC35F0"/>
    <w:rsid w:val="00FC3E5F"/>
    <w:rsid w:val="00FC4BDA"/>
    <w:rsid w:val="00FC61D1"/>
    <w:rsid w:val="00FD2132"/>
    <w:rsid w:val="00FD392D"/>
    <w:rsid w:val="00FE1045"/>
    <w:rsid w:val="00FF138D"/>
    <w:rsid w:val="00FF1D0B"/>
    <w:rsid w:val="00FF2943"/>
    <w:rsid w:val="00FF5DA6"/>
    <w:rsid w:val="01126987"/>
    <w:rsid w:val="012233DE"/>
    <w:rsid w:val="01395DA9"/>
    <w:rsid w:val="014190DD"/>
    <w:rsid w:val="015322D7"/>
    <w:rsid w:val="0154ABD6"/>
    <w:rsid w:val="01604029"/>
    <w:rsid w:val="0177B85D"/>
    <w:rsid w:val="0179CD42"/>
    <w:rsid w:val="0190E0BA"/>
    <w:rsid w:val="019625EB"/>
    <w:rsid w:val="0197F889"/>
    <w:rsid w:val="019A21FA"/>
    <w:rsid w:val="01A80623"/>
    <w:rsid w:val="01B5A1DE"/>
    <w:rsid w:val="01BEEA91"/>
    <w:rsid w:val="01C2CBF7"/>
    <w:rsid w:val="01D0E4C0"/>
    <w:rsid w:val="01D66E26"/>
    <w:rsid w:val="01D6D145"/>
    <w:rsid w:val="01DEFF2F"/>
    <w:rsid w:val="01FD0F2C"/>
    <w:rsid w:val="01FE7B1A"/>
    <w:rsid w:val="02250DB6"/>
    <w:rsid w:val="02280D60"/>
    <w:rsid w:val="023D8CE6"/>
    <w:rsid w:val="024041C2"/>
    <w:rsid w:val="0245868B"/>
    <w:rsid w:val="02598988"/>
    <w:rsid w:val="026019EC"/>
    <w:rsid w:val="026A91E5"/>
    <w:rsid w:val="0276790A"/>
    <w:rsid w:val="0285F767"/>
    <w:rsid w:val="02A64206"/>
    <w:rsid w:val="02B1F209"/>
    <w:rsid w:val="02C4C8F7"/>
    <w:rsid w:val="02EC5DF3"/>
    <w:rsid w:val="02F07C37"/>
    <w:rsid w:val="02F85AE7"/>
    <w:rsid w:val="02FBEB38"/>
    <w:rsid w:val="02FE1647"/>
    <w:rsid w:val="0308EB05"/>
    <w:rsid w:val="032AD488"/>
    <w:rsid w:val="035A6398"/>
    <w:rsid w:val="0364D28C"/>
    <w:rsid w:val="03688DD3"/>
    <w:rsid w:val="036CCEF4"/>
    <w:rsid w:val="03780187"/>
    <w:rsid w:val="038A6F28"/>
    <w:rsid w:val="038ADDEE"/>
    <w:rsid w:val="038FE24C"/>
    <w:rsid w:val="039A4B7B"/>
    <w:rsid w:val="03A88918"/>
    <w:rsid w:val="03C35852"/>
    <w:rsid w:val="03D9F1AC"/>
    <w:rsid w:val="03DA42E2"/>
    <w:rsid w:val="03F5562B"/>
    <w:rsid w:val="03FDB73C"/>
    <w:rsid w:val="0417F8E2"/>
    <w:rsid w:val="041C245F"/>
    <w:rsid w:val="046FE557"/>
    <w:rsid w:val="0475DAB4"/>
    <w:rsid w:val="0497B187"/>
    <w:rsid w:val="04A11BC4"/>
    <w:rsid w:val="04C1B824"/>
    <w:rsid w:val="04C75B5C"/>
    <w:rsid w:val="04CA9F0E"/>
    <w:rsid w:val="04D34D17"/>
    <w:rsid w:val="04EC8106"/>
    <w:rsid w:val="04FDE293"/>
    <w:rsid w:val="05036666"/>
    <w:rsid w:val="0504BD7E"/>
    <w:rsid w:val="050DAF4E"/>
    <w:rsid w:val="053309B4"/>
    <w:rsid w:val="053F66EB"/>
    <w:rsid w:val="05553549"/>
    <w:rsid w:val="05910D4E"/>
    <w:rsid w:val="05A2D595"/>
    <w:rsid w:val="05B88B4B"/>
    <w:rsid w:val="05BE09DC"/>
    <w:rsid w:val="05D14FFD"/>
    <w:rsid w:val="05DC61BE"/>
    <w:rsid w:val="05E0B60B"/>
    <w:rsid w:val="05FE0D87"/>
    <w:rsid w:val="060BB42F"/>
    <w:rsid w:val="062274EB"/>
    <w:rsid w:val="063381E8"/>
    <w:rsid w:val="0639C941"/>
    <w:rsid w:val="06412344"/>
    <w:rsid w:val="0647C370"/>
    <w:rsid w:val="0652B33C"/>
    <w:rsid w:val="06608BB6"/>
    <w:rsid w:val="0662CAE0"/>
    <w:rsid w:val="06694C0D"/>
    <w:rsid w:val="066D931D"/>
    <w:rsid w:val="068A6FF5"/>
    <w:rsid w:val="06943184"/>
    <w:rsid w:val="069548FA"/>
    <w:rsid w:val="069677EA"/>
    <w:rsid w:val="06AE7E07"/>
    <w:rsid w:val="06AFA249"/>
    <w:rsid w:val="06BA4680"/>
    <w:rsid w:val="06DBFABE"/>
    <w:rsid w:val="06E39D05"/>
    <w:rsid w:val="070DED47"/>
    <w:rsid w:val="0712703E"/>
    <w:rsid w:val="0740402D"/>
    <w:rsid w:val="076316E9"/>
    <w:rsid w:val="077760DC"/>
    <w:rsid w:val="078AA6A1"/>
    <w:rsid w:val="0799DF62"/>
    <w:rsid w:val="07A23EE2"/>
    <w:rsid w:val="07ADE0F4"/>
    <w:rsid w:val="07C73B6D"/>
    <w:rsid w:val="07CC79DD"/>
    <w:rsid w:val="07CC8526"/>
    <w:rsid w:val="07EAED5A"/>
    <w:rsid w:val="07F2494B"/>
    <w:rsid w:val="07F948DA"/>
    <w:rsid w:val="082421C8"/>
    <w:rsid w:val="0860EB13"/>
    <w:rsid w:val="088136AD"/>
    <w:rsid w:val="0881E26E"/>
    <w:rsid w:val="088AEF19"/>
    <w:rsid w:val="08946A8C"/>
    <w:rsid w:val="08953CCC"/>
    <w:rsid w:val="08A7BEAC"/>
    <w:rsid w:val="08BEA21C"/>
    <w:rsid w:val="08C1C84E"/>
    <w:rsid w:val="08C292B7"/>
    <w:rsid w:val="08C4FD85"/>
    <w:rsid w:val="08F6F80C"/>
    <w:rsid w:val="08FCFA16"/>
    <w:rsid w:val="09010AD3"/>
    <w:rsid w:val="090F213B"/>
    <w:rsid w:val="0916A0DD"/>
    <w:rsid w:val="0944C1E4"/>
    <w:rsid w:val="0949B155"/>
    <w:rsid w:val="09514F79"/>
    <w:rsid w:val="095DAEF9"/>
    <w:rsid w:val="096D87E7"/>
    <w:rsid w:val="0987B6A0"/>
    <w:rsid w:val="098EE3FC"/>
    <w:rsid w:val="09B34A8A"/>
    <w:rsid w:val="09BADC78"/>
    <w:rsid w:val="09BFF229"/>
    <w:rsid w:val="09CE18AC"/>
    <w:rsid w:val="09E8B787"/>
    <w:rsid w:val="09EA4474"/>
    <w:rsid w:val="09FD5E60"/>
    <w:rsid w:val="0A0B136C"/>
    <w:rsid w:val="0A15FFD4"/>
    <w:rsid w:val="0A180AE8"/>
    <w:rsid w:val="0A190739"/>
    <w:rsid w:val="0A2E86EF"/>
    <w:rsid w:val="0A337D42"/>
    <w:rsid w:val="0A48A2CF"/>
    <w:rsid w:val="0A50C22B"/>
    <w:rsid w:val="0A9EC732"/>
    <w:rsid w:val="0AB0856C"/>
    <w:rsid w:val="0AB2948A"/>
    <w:rsid w:val="0AB8F13D"/>
    <w:rsid w:val="0AC052A0"/>
    <w:rsid w:val="0B080F80"/>
    <w:rsid w:val="0B08F47E"/>
    <w:rsid w:val="0B0D5B37"/>
    <w:rsid w:val="0B1DB6C8"/>
    <w:rsid w:val="0B2402AF"/>
    <w:rsid w:val="0B2DAC43"/>
    <w:rsid w:val="0B3CFD3A"/>
    <w:rsid w:val="0B48987B"/>
    <w:rsid w:val="0B521ECD"/>
    <w:rsid w:val="0B63A9C9"/>
    <w:rsid w:val="0B69E90D"/>
    <w:rsid w:val="0B86CF23"/>
    <w:rsid w:val="0B8B6EFD"/>
    <w:rsid w:val="0B8CD214"/>
    <w:rsid w:val="0B9630C8"/>
    <w:rsid w:val="0BA608E8"/>
    <w:rsid w:val="0BAD5D4B"/>
    <w:rsid w:val="0BADB45D"/>
    <w:rsid w:val="0BAE0083"/>
    <w:rsid w:val="0BCE9597"/>
    <w:rsid w:val="0BE47330"/>
    <w:rsid w:val="0C157071"/>
    <w:rsid w:val="0C1B4954"/>
    <w:rsid w:val="0C1B5177"/>
    <w:rsid w:val="0C4BD40F"/>
    <w:rsid w:val="0C60DFAF"/>
    <w:rsid w:val="0C62DF42"/>
    <w:rsid w:val="0C6D698C"/>
    <w:rsid w:val="0C711947"/>
    <w:rsid w:val="0C72B015"/>
    <w:rsid w:val="0C755EE5"/>
    <w:rsid w:val="0C77ED1C"/>
    <w:rsid w:val="0C7EB4A7"/>
    <w:rsid w:val="0CA5CF70"/>
    <w:rsid w:val="0CCE6028"/>
    <w:rsid w:val="0CCEF6A5"/>
    <w:rsid w:val="0CEFF5A8"/>
    <w:rsid w:val="0CF27D3A"/>
    <w:rsid w:val="0CF792EB"/>
    <w:rsid w:val="0D05B96E"/>
    <w:rsid w:val="0D4796F5"/>
    <w:rsid w:val="0D492DAC"/>
    <w:rsid w:val="0D4D0423"/>
    <w:rsid w:val="0D83C071"/>
    <w:rsid w:val="0DB5B7B3"/>
    <w:rsid w:val="0DB82FAC"/>
    <w:rsid w:val="0DC94514"/>
    <w:rsid w:val="0DF1D330"/>
    <w:rsid w:val="0E042FE9"/>
    <w:rsid w:val="0E1CA7A6"/>
    <w:rsid w:val="0E4251ED"/>
    <w:rsid w:val="0E5CC111"/>
    <w:rsid w:val="0E5D934B"/>
    <w:rsid w:val="0E7E1346"/>
    <w:rsid w:val="0E7E4D72"/>
    <w:rsid w:val="0E80841A"/>
    <w:rsid w:val="0E826A03"/>
    <w:rsid w:val="0EB63E9C"/>
    <w:rsid w:val="0EBC6D01"/>
    <w:rsid w:val="0EC7B762"/>
    <w:rsid w:val="0ED330BD"/>
    <w:rsid w:val="0EDBC8D3"/>
    <w:rsid w:val="0EDCFE22"/>
    <w:rsid w:val="0EF1857D"/>
    <w:rsid w:val="0F054359"/>
    <w:rsid w:val="0F20B2BF"/>
    <w:rsid w:val="0F334934"/>
    <w:rsid w:val="0F3CDD99"/>
    <w:rsid w:val="0F6A112C"/>
    <w:rsid w:val="0F71286E"/>
    <w:rsid w:val="0F7DE1F4"/>
    <w:rsid w:val="0F876D20"/>
    <w:rsid w:val="0F964FF8"/>
    <w:rsid w:val="0FAE7721"/>
    <w:rsid w:val="0FBE5AE8"/>
    <w:rsid w:val="0FEDFBBC"/>
    <w:rsid w:val="1024EEA9"/>
    <w:rsid w:val="1038834C"/>
    <w:rsid w:val="105A3532"/>
    <w:rsid w:val="105E4DF6"/>
    <w:rsid w:val="106045FA"/>
    <w:rsid w:val="10797A0B"/>
    <w:rsid w:val="10919C64"/>
    <w:rsid w:val="109E0BAF"/>
    <w:rsid w:val="10A02A27"/>
    <w:rsid w:val="10BCC145"/>
    <w:rsid w:val="10BE8A07"/>
    <w:rsid w:val="10E0AE70"/>
    <w:rsid w:val="10EABD2C"/>
    <w:rsid w:val="10F10837"/>
    <w:rsid w:val="10F2D5A9"/>
    <w:rsid w:val="1122CDD0"/>
    <w:rsid w:val="1130603B"/>
    <w:rsid w:val="11344610"/>
    <w:rsid w:val="11345101"/>
    <w:rsid w:val="11462138"/>
    <w:rsid w:val="1147F297"/>
    <w:rsid w:val="114D5830"/>
    <w:rsid w:val="115F4A2F"/>
    <w:rsid w:val="116203DA"/>
    <w:rsid w:val="11723382"/>
    <w:rsid w:val="11B1B122"/>
    <w:rsid w:val="11D88E9D"/>
    <w:rsid w:val="11E3400A"/>
    <w:rsid w:val="11E78A13"/>
    <w:rsid w:val="12154A6C"/>
    <w:rsid w:val="12279EAB"/>
    <w:rsid w:val="1228D8E2"/>
    <w:rsid w:val="123FC656"/>
    <w:rsid w:val="124F440E"/>
    <w:rsid w:val="12502614"/>
    <w:rsid w:val="126EEF2A"/>
    <w:rsid w:val="128ED34A"/>
    <w:rsid w:val="129DDA52"/>
    <w:rsid w:val="12A25E96"/>
    <w:rsid w:val="12AF28C7"/>
    <w:rsid w:val="12CF68CE"/>
    <w:rsid w:val="12E7FE1B"/>
    <w:rsid w:val="12EDEEC1"/>
    <w:rsid w:val="131D63AA"/>
    <w:rsid w:val="131E5983"/>
    <w:rsid w:val="13212A5D"/>
    <w:rsid w:val="13480808"/>
    <w:rsid w:val="1348593E"/>
    <w:rsid w:val="1348F7A9"/>
    <w:rsid w:val="135BD295"/>
    <w:rsid w:val="136BDB7C"/>
    <w:rsid w:val="1374FCF4"/>
    <w:rsid w:val="138D3EE3"/>
    <w:rsid w:val="139AA765"/>
    <w:rsid w:val="139B9B23"/>
    <w:rsid w:val="13BC14D4"/>
    <w:rsid w:val="13BEDCD6"/>
    <w:rsid w:val="13BF2778"/>
    <w:rsid w:val="13C44440"/>
    <w:rsid w:val="13C9851C"/>
    <w:rsid w:val="13D8F95E"/>
    <w:rsid w:val="13DF0590"/>
    <w:rsid w:val="13EAB8AC"/>
    <w:rsid w:val="13F106FD"/>
    <w:rsid w:val="13F72904"/>
    <w:rsid w:val="142C811B"/>
    <w:rsid w:val="145398AE"/>
    <w:rsid w:val="14562D59"/>
    <w:rsid w:val="1473716D"/>
    <w:rsid w:val="149D4A62"/>
    <w:rsid w:val="14A98CCB"/>
    <w:rsid w:val="14C049B0"/>
    <w:rsid w:val="14C0C224"/>
    <w:rsid w:val="14CD6A6F"/>
    <w:rsid w:val="14FDF960"/>
    <w:rsid w:val="150C57C3"/>
    <w:rsid w:val="151ABF27"/>
    <w:rsid w:val="151B2662"/>
    <w:rsid w:val="151C150D"/>
    <w:rsid w:val="152AA6A6"/>
    <w:rsid w:val="153625DC"/>
    <w:rsid w:val="153BBA6C"/>
    <w:rsid w:val="154029E2"/>
    <w:rsid w:val="156BC802"/>
    <w:rsid w:val="15869242"/>
    <w:rsid w:val="15952568"/>
    <w:rsid w:val="15B645B1"/>
    <w:rsid w:val="15B6D248"/>
    <w:rsid w:val="15BC52B7"/>
    <w:rsid w:val="15DDD38D"/>
    <w:rsid w:val="15E69945"/>
    <w:rsid w:val="15E72880"/>
    <w:rsid w:val="15EF8FC5"/>
    <w:rsid w:val="1613FF0F"/>
    <w:rsid w:val="161E4D07"/>
    <w:rsid w:val="16223422"/>
    <w:rsid w:val="162781E0"/>
    <w:rsid w:val="1650651F"/>
    <w:rsid w:val="1663A4AE"/>
    <w:rsid w:val="16691C97"/>
    <w:rsid w:val="16739CE9"/>
    <w:rsid w:val="1680888D"/>
    <w:rsid w:val="16912BD1"/>
    <w:rsid w:val="16935267"/>
    <w:rsid w:val="169464F4"/>
    <w:rsid w:val="16973914"/>
    <w:rsid w:val="169CE078"/>
    <w:rsid w:val="169E54EE"/>
    <w:rsid w:val="16A662B7"/>
    <w:rsid w:val="16A9BA29"/>
    <w:rsid w:val="16B015AA"/>
    <w:rsid w:val="16C7CA4F"/>
    <w:rsid w:val="16C970A9"/>
    <w:rsid w:val="16E6843B"/>
    <w:rsid w:val="16EB4B5E"/>
    <w:rsid w:val="16F67C93"/>
    <w:rsid w:val="1701A7A3"/>
    <w:rsid w:val="170D554E"/>
    <w:rsid w:val="171AFFD4"/>
    <w:rsid w:val="1722FD70"/>
    <w:rsid w:val="1723A364"/>
    <w:rsid w:val="172BC9A4"/>
    <w:rsid w:val="17569C2D"/>
    <w:rsid w:val="175B471E"/>
    <w:rsid w:val="175C0007"/>
    <w:rsid w:val="175E4E95"/>
    <w:rsid w:val="17714B75"/>
    <w:rsid w:val="1774F040"/>
    <w:rsid w:val="177EE612"/>
    <w:rsid w:val="179BDE2E"/>
    <w:rsid w:val="17C3A6EE"/>
    <w:rsid w:val="17D05C19"/>
    <w:rsid w:val="17E3024E"/>
    <w:rsid w:val="17E9B107"/>
    <w:rsid w:val="17EFCCC6"/>
    <w:rsid w:val="1806D541"/>
    <w:rsid w:val="180CDE54"/>
    <w:rsid w:val="1819A119"/>
    <w:rsid w:val="182BCB6A"/>
    <w:rsid w:val="1833E7BD"/>
    <w:rsid w:val="18341127"/>
    <w:rsid w:val="184319E9"/>
    <w:rsid w:val="18502423"/>
    <w:rsid w:val="18513B2C"/>
    <w:rsid w:val="185798ED"/>
    <w:rsid w:val="185A99EC"/>
    <w:rsid w:val="18644247"/>
    <w:rsid w:val="1865CF07"/>
    <w:rsid w:val="186BFD42"/>
    <w:rsid w:val="186F9369"/>
    <w:rsid w:val="1879703E"/>
    <w:rsid w:val="1881B317"/>
    <w:rsid w:val="1882AB19"/>
    <w:rsid w:val="18B72551"/>
    <w:rsid w:val="18D1C9D0"/>
    <w:rsid w:val="18F0E09E"/>
    <w:rsid w:val="190AAE56"/>
    <w:rsid w:val="190F7107"/>
    <w:rsid w:val="1937BB78"/>
    <w:rsid w:val="1967F927"/>
    <w:rsid w:val="1975D3DA"/>
    <w:rsid w:val="197AE24A"/>
    <w:rsid w:val="19A593E3"/>
    <w:rsid w:val="19A66D3A"/>
    <w:rsid w:val="19B3F4CD"/>
    <w:rsid w:val="19B92C4A"/>
    <w:rsid w:val="19C77D70"/>
    <w:rsid w:val="19D43D78"/>
    <w:rsid w:val="19E91B85"/>
    <w:rsid w:val="19ED3923"/>
    <w:rsid w:val="19ED716D"/>
    <w:rsid w:val="19FE92C8"/>
    <w:rsid w:val="1A15ED76"/>
    <w:rsid w:val="1A205C51"/>
    <w:rsid w:val="1A215FAF"/>
    <w:rsid w:val="1A2D7984"/>
    <w:rsid w:val="1A351903"/>
    <w:rsid w:val="1A42E2FC"/>
    <w:rsid w:val="1A4336C6"/>
    <w:rsid w:val="1A4631E4"/>
    <w:rsid w:val="1A66DE7A"/>
    <w:rsid w:val="1A685CDC"/>
    <w:rsid w:val="1A6903CB"/>
    <w:rsid w:val="1A6C0DF8"/>
    <w:rsid w:val="1A886F4D"/>
    <w:rsid w:val="1A93136E"/>
    <w:rsid w:val="1ACC90A4"/>
    <w:rsid w:val="1ADFE738"/>
    <w:rsid w:val="1AEB24EC"/>
    <w:rsid w:val="1AF2FD7C"/>
    <w:rsid w:val="1AF404C8"/>
    <w:rsid w:val="1B022D1B"/>
    <w:rsid w:val="1B0A84F4"/>
    <w:rsid w:val="1B12692D"/>
    <w:rsid w:val="1B147FA5"/>
    <w:rsid w:val="1B18FEBF"/>
    <w:rsid w:val="1B39F19E"/>
    <w:rsid w:val="1B3CD6DD"/>
    <w:rsid w:val="1B423D9B"/>
    <w:rsid w:val="1B747573"/>
    <w:rsid w:val="1B897988"/>
    <w:rsid w:val="1B92531B"/>
    <w:rsid w:val="1B93A1CE"/>
    <w:rsid w:val="1BA9C120"/>
    <w:rsid w:val="1BB0E71E"/>
    <w:rsid w:val="1BB99177"/>
    <w:rsid w:val="1BE76603"/>
    <w:rsid w:val="1BF140DC"/>
    <w:rsid w:val="1BFC81A8"/>
    <w:rsid w:val="1C17B190"/>
    <w:rsid w:val="1C1F02BD"/>
    <w:rsid w:val="1C2DE96C"/>
    <w:rsid w:val="1C3962C7"/>
    <w:rsid w:val="1C4235A2"/>
    <w:rsid w:val="1C737C09"/>
    <w:rsid w:val="1C7FA70B"/>
    <w:rsid w:val="1C88D481"/>
    <w:rsid w:val="1CA99895"/>
    <w:rsid w:val="1CBCA784"/>
    <w:rsid w:val="1CC0901F"/>
    <w:rsid w:val="1CC78A49"/>
    <w:rsid w:val="1CCD848C"/>
    <w:rsid w:val="1CDBE454"/>
    <w:rsid w:val="1D04584F"/>
    <w:rsid w:val="1D060601"/>
    <w:rsid w:val="1D2092C5"/>
    <w:rsid w:val="1D694D92"/>
    <w:rsid w:val="1D87DD5C"/>
    <w:rsid w:val="1D881CDD"/>
    <w:rsid w:val="1D916A8A"/>
    <w:rsid w:val="1D92D152"/>
    <w:rsid w:val="1DC94BF1"/>
    <w:rsid w:val="1DD53328"/>
    <w:rsid w:val="1DF3F2A0"/>
    <w:rsid w:val="1DF548DE"/>
    <w:rsid w:val="1DF65CA5"/>
    <w:rsid w:val="1E0BCE5A"/>
    <w:rsid w:val="1E2A885C"/>
    <w:rsid w:val="1E2BFB3B"/>
    <w:rsid w:val="1E300AF8"/>
    <w:rsid w:val="1E3746B4"/>
    <w:rsid w:val="1E3A8F44"/>
    <w:rsid w:val="1E638C54"/>
    <w:rsid w:val="1E6AE044"/>
    <w:rsid w:val="1E831559"/>
    <w:rsid w:val="1E974C41"/>
    <w:rsid w:val="1EA79ED9"/>
    <w:rsid w:val="1EB522AA"/>
    <w:rsid w:val="1EB92B16"/>
    <w:rsid w:val="1ECF35CF"/>
    <w:rsid w:val="1EE26F84"/>
    <w:rsid w:val="1EE753A9"/>
    <w:rsid w:val="1EF2ACE5"/>
    <w:rsid w:val="1EF3C8E7"/>
    <w:rsid w:val="1F16F8BD"/>
    <w:rsid w:val="1F184A8D"/>
    <w:rsid w:val="1F23ADBD"/>
    <w:rsid w:val="1F370ACA"/>
    <w:rsid w:val="1F3CF1C5"/>
    <w:rsid w:val="1F4FC588"/>
    <w:rsid w:val="1F535338"/>
    <w:rsid w:val="1F5A20C9"/>
    <w:rsid w:val="1F656753"/>
    <w:rsid w:val="1F6D2381"/>
    <w:rsid w:val="1F78216B"/>
    <w:rsid w:val="1F8A969F"/>
    <w:rsid w:val="1FC02559"/>
    <w:rsid w:val="1FE87C77"/>
    <w:rsid w:val="1FF29415"/>
    <w:rsid w:val="1FF59D12"/>
    <w:rsid w:val="2017E425"/>
    <w:rsid w:val="2019A4D8"/>
    <w:rsid w:val="2023CF98"/>
    <w:rsid w:val="20259B08"/>
    <w:rsid w:val="2040F14D"/>
    <w:rsid w:val="2063534F"/>
    <w:rsid w:val="206C05F7"/>
    <w:rsid w:val="2078CF4A"/>
    <w:rsid w:val="208E189F"/>
    <w:rsid w:val="20999C92"/>
    <w:rsid w:val="20B330AF"/>
    <w:rsid w:val="20BB0954"/>
    <w:rsid w:val="20D38D0B"/>
    <w:rsid w:val="20EC51E8"/>
    <w:rsid w:val="210CE59F"/>
    <w:rsid w:val="21363F03"/>
    <w:rsid w:val="2142CD5D"/>
    <w:rsid w:val="215A0737"/>
    <w:rsid w:val="21924EE8"/>
    <w:rsid w:val="219856C2"/>
    <w:rsid w:val="21A7C93D"/>
    <w:rsid w:val="21B6774D"/>
    <w:rsid w:val="21C0DC5B"/>
    <w:rsid w:val="21C1CB10"/>
    <w:rsid w:val="21C48A35"/>
    <w:rsid w:val="21C4ADBE"/>
    <w:rsid w:val="21CCF8A4"/>
    <w:rsid w:val="21D10DA9"/>
    <w:rsid w:val="21E61648"/>
    <w:rsid w:val="22063955"/>
    <w:rsid w:val="2206B1C9"/>
    <w:rsid w:val="220EC651"/>
    <w:rsid w:val="22105784"/>
    <w:rsid w:val="2217C5BF"/>
    <w:rsid w:val="223066FB"/>
    <w:rsid w:val="2232B034"/>
    <w:rsid w:val="223AC57C"/>
    <w:rsid w:val="22546DDE"/>
    <w:rsid w:val="225AED53"/>
    <w:rsid w:val="2265F6C2"/>
    <w:rsid w:val="22713CAD"/>
    <w:rsid w:val="22749287"/>
    <w:rsid w:val="227C049C"/>
    <w:rsid w:val="227F0E9B"/>
    <w:rsid w:val="22897531"/>
    <w:rsid w:val="229382CE"/>
    <w:rsid w:val="229D2AF0"/>
    <w:rsid w:val="229F930C"/>
    <w:rsid w:val="22BFCC9B"/>
    <w:rsid w:val="22D520AB"/>
    <w:rsid w:val="230588BB"/>
    <w:rsid w:val="23097A32"/>
    <w:rsid w:val="2314D6A1"/>
    <w:rsid w:val="23160793"/>
    <w:rsid w:val="231BEA17"/>
    <w:rsid w:val="2337DED0"/>
    <w:rsid w:val="235AFB4D"/>
    <w:rsid w:val="235FEF31"/>
    <w:rsid w:val="2374DF55"/>
    <w:rsid w:val="2374E4F6"/>
    <w:rsid w:val="237E0E5D"/>
    <w:rsid w:val="2391ACE0"/>
    <w:rsid w:val="23A20BC4"/>
    <w:rsid w:val="23BFCF64"/>
    <w:rsid w:val="23C5CFA3"/>
    <w:rsid w:val="23DC9575"/>
    <w:rsid w:val="23E039D5"/>
    <w:rsid w:val="23E94A87"/>
    <w:rsid w:val="23F97E39"/>
    <w:rsid w:val="23FDBBD5"/>
    <w:rsid w:val="240925BF"/>
    <w:rsid w:val="2413B78B"/>
    <w:rsid w:val="241458CC"/>
    <w:rsid w:val="24458280"/>
    <w:rsid w:val="24488485"/>
    <w:rsid w:val="24676665"/>
    <w:rsid w:val="246F1546"/>
    <w:rsid w:val="247C4BAB"/>
    <w:rsid w:val="24D46B91"/>
    <w:rsid w:val="24D6C09F"/>
    <w:rsid w:val="24E1B1A6"/>
    <w:rsid w:val="24E7EBB8"/>
    <w:rsid w:val="24F55811"/>
    <w:rsid w:val="2509F4A7"/>
    <w:rsid w:val="2520B620"/>
    <w:rsid w:val="2541D58A"/>
    <w:rsid w:val="255797D4"/>
    <w:rsid w:val="25630EF8"/>
    <w:rsid w:val="258DB90A"/>
    <w:rsid w:val="25A85F14"/>
    <w:rsid w:val="25E152E1"/>
    <w:rsid w:val="25E6BF66"/>
    <w:rsid w:val="25EEE769"/>
    <w:rsid w:val="25F338A1"/>
    <w:rsid w:val="26073778"/>
    <w:rsid w:val="2618AFFE"/>
    <w:rsid w:val="2634BD37"/>
    <w:rsid w:val="2639D5F8"/>
    <w:rsid w:val="265365FB"/>
    <w:rsid w:val="266FBDFF"/>
    <w:rsid w:val="26935D5B"/>
    <w:rsid w:val="269A39E2"/>
    <w:rsid w:val="26C7CB79"/>
    <w:rsid w:val="26CE6701"/>
    <w:rsid w:val="26D4DBE6"/>
    <w:rsid w:val="26DA92CD"/>
    <w:rsid w:val="26E2DE23"/>
    <w:rsid w:val="26FEDF59"/>
    <w:rsid w:val="26FFF2DF"/>
    <w:rsid w:val="27009BFB"/>
    <w:rsid w:val="270705A0"/>
    <w:rsid w:val="270CFF8B"/>
    <w:rsid w:val="27288FAB"/>
    <w:rsid w:val="272C0ECA"/>
    <w:rsid w:val="272DB730"/>
    <w:rsid w:val="27575F57"/>
    <w:rsid w:val="2759D4FD"/>
    <w:rsid w:val="275B936C"/>
    <w:rsid w:val="27645AA3"/>
    <w:rsid w:val="2778455C"/>
    <w:rsid w:val="2789543C"/>
    <w:rsid w:val="27A9A850"/>
    <w:rsid w:val="27AC2C0C"/>
    <w:rsid w:val="27B1F12A"/>
    <w:rsid w:val="27C383D0"/>
    <w:rsid w:val="27D0C2FE"/>
    <w:rsid w:val="27E1E175"/>
    <w:rsid w:val="28009124"/>
    <w:rsid w:val="2812CD99"/>
    <w:rsid w:val="2820742C"/>
    <w:rsid w:val="2828ED38"/>
    <w:rsid w:val="283B3E09"/>
    <w:rsid w:val="283DA0BF"/>
    <w:rsid w:val="283FACD0"/>
    <w:rsid w:val="284A737D"/>
    <w:rsid w:val="284F4B6D"/>
    <w:rsid w:val="2885965F"/>
    <w:rsid w:val="2888A3B3"/>
    <w:rsid w:val="289450E5"/>
    <w:rsid w:val="289F0994"/>
    <w:rsid w:val="28D8B3FD"/>
    <w:rsid w:val="28DC96E2"/>
    <w:rsid w:val="28E10D21"/>
    <w:rsid w:val="28F52FA5"/>
    <w:rsid w:val="28F8D698"/>
    <w:rsid w:val="29186EB6"/>
    <w:rsid w:val="29501198"/>
    <w:rsid w:val="295CE61F"/>
    <w:rsid w:val="295EFD73"/>
    <w:rsid w:val="2961A21B"/>
    <w:rsid w:val="2971576D"/>
    <w:rsid w:val="298356FB"/>
    <w:rsid w:val="298E4E2D"/>
    <w:rsid w:val="29A650CE"/>
    <w:rsid w:val="29B17EF1"/>
    <w:rsid w:val="29D0B39E"/>
    <w:rsid w:val="29FB0D00"/>
    <w:rsid w:val="2A09D37F"/>
    <w:rsid w:val="2A18E9E8"/>
    <w:rsid w:val="2A404A75"/>
    <w:rsid w:val="2A60BC1C"/>
    <w:rsid w:val="2A80968F"/>
    <w:rsid w:val="2A910006"/>
    <w:rsid w:val="2A94CB40"/>
    <w:rsid w:val="2AA1968D"/>
    <w:rsid w:val="2AAD2A6E"/>
    <w:rsid w:val="2ABC779C"/>
    <w:rsid w:val="2ABF9836"/>
    <w:rsid w:val="2AF5E26D"/>
    <w:rsid w:val="2B15FA2C"/>
    <w:rsid w:val="2B35B470"/>
    <w:rsid w:val="2B3F22B3"/>
    <w:rsid w:val="2B54629F"/>
    <w:rsid w:val="2B6C83FF"/>
    <w:rsid w:val="2B7EBCCD"/>
    <w:rsid w:val="2B84F91B"/>
    <w:rsid w:val="2B911751"/>
    <w:rsid w:val="2BA64132"/>
    <w:rsid w:val="2BA93B77"/>
    <w:rsid w:val="2BB4BA49"/>
    <w:rsid w:val="2BC61EFF"/>
    <w:rsid w:val="2BCEB92D"/>
    <w:rsid w:val="2BDC8AF8"/>
    <w:rsid w:val="2BE3A0FB"/>
    <w:rsid w:val="2BFD7A76"/>
    <w:rsid w:val="2C04E2A2"/>
    <w:rsid w:val="2C364AB0"/>
    <w:rsid w:val="2C4B6748"/>
    <w:rsid w:val="2C6B2816"/>
    <w:rsid w:val="2C705645"/>
    <w:rsid w:val="2CAB0A3B"/>
    <w:rsid w:val="2CCF462C"/>
    <w:rsid w:val="2CE753CE"/>
    <w:rsid w:val="2D0CDEB2"/>
    <w:rsid w:val="2D107856"/>
    <w:rsid w:val="2D1A8D2E"/>
    <w:rsid w:val="2D320F45"/>
    <w:rsid w:val="2D32698F"/>
    <w:rsid w:val="2D337B9C"/>
    <w:rsid w:val="2D3C78B1"/>
    <w:rsid w:val="2D5348AF"/>
    <w:rsid w:val="2D581E44"/>
    <w:rsid w:val="2D5CE606"/>
    <w:rsid w:val="2D7E5001"/>
    <w:rsid w:val="2D85E6C9"/>
    <w:rsid w:val="2DA94D8C"/>
    <w:rsid w:val="2DADA11F"/>
    <w:rsid w:val="2DDE544C"/>
    <w:rsid w:val="2DE0DC14"/>
    <w:rsid w:val="2E073A47"/>
    <w:rsid w:val="2E0C1AC4"/>
    <w:rsid w:val="2E2447A6"/>
    <w:rsid w:val="2E27E090"/>
    <w:rsid w:val="2E3A3EBF"/>
    <w:rsid w:val="2E4A9AD4"/>
    <w:rsid w:val="2E51E35A"/>
    <w:rsid w:val="2E7D3730"/>
    <w:rsid w:val="2E7E4981"/>
    <w:rsid w:val="2E97329D"/>
    <w:rsid w:val="2EA697AC"/>
    <w:rsid w:val="2EB04E9E"/>
    <w:rsid w:val="2EC16994"/>
    <w:rsid w:val="2EC8E843"/>
    <w:rsid w:val="2ECED5D2"/>
    <w:rsid w:val="2EDEB578"/>
    <w:rsid w:val="2EF6B496"/>
    <w:rsid w:val="2F037460"/>
    <w:rsid w:val="2F080701"/>
    <w:rsid w:val="2F3F9E96"/>
    <w:rsid w:val="2F447601"/>
    <w:rsid w:val="2F488742"/>
    <w:rsid w:val="2F573A93"/>
    <w:rsid w:val="2F60AE20"/>
    <w:rsid w:val="2F66D082"/>
    <w:rsid w:val="2F6E92D7"/>
    <w:rsid w:val="2F70F38F"/>
    <w:rsid w:val="2F79F540"/>
    <w:rsid w:val="2F7C0768"/>
    <w:rsid w:val="2F8C21DF"/>
    <w:rsid w:val="2F9E28D9"/>
    <w:rsid w:val="2FA0B85B"/>
    <w:rsid w:val="2FA2D9C3"/>
    <w:rsid w:val="2FB64910"/>
    <w:rsid w:val="2FCE83A7"/>
    <w:rsid w:val="2FD3F3A6"/>
    <w:rsid w:val="300A8298"/>
    <w:rsid w:val="300C2583"/>
    <w:rsid w:val="304AC21E"/>
    <w:rsid w:val="3054547F"/>
    <w:rsid w:val="308E04B5"/>
    <w:rsid w:val="3092E595"/>
    <w:rsid w:val="30E08A40"/>
    <w:rsid w:val="30E1B1C0"/>
    <w:rsid w:val="30FE3321"/>
    <w:rsid w:val="310A6338"/>
    <w:rsid w:val="311EBC53"/>
    <w:rsid w:val="31224B4A"/>
    <w:rsid w:val="3134BF12"/>
    <w:rsid w:val="313C88BC"/>
    <w:rsid w:val="3169E04D"/>
    <w:rsid w:val="316BA52A"/>
    <w:rsid w:val="31805C35"/>
    <w:rsid w:val="31969D9B"/>
    <w:rsid w:val="31C5B9BC"/>
    <w:rsid w:val="31DFE1F9"/>
    <w:rsid w:val="31E10A55"/>
    <w:rsid w:val="31EDB725"/>
    <w:rsid w:val="31F5F223"/>
    <w:rsid w:val="31F90A56"/>
    <w:rsid w:val="3229AE3B"/>
    <w:rsid w:val="323615C8"/>
    <w:rsid w:val="3237AB8C"/>
    <w:rsid w:val="323BCD4B"/>
    <w:rsid w:val="323C7253"/>
    <w:rsid w:val="324E29F0"/>
    <w:rsid w:val="326E4A1A"/>
    <w:rsid w:val="329CE114"/>
    <w:rsid w:val="32B1D902"/>
    <w:rsid w:val="32C054D8"/>
    <w:rsid w:val="32C217BA"/>
    <w:rsid w:val="32E53572"/>
    <w:rsid w:val="32F223F1"/>
    <w:rsid w:val="32F5EDCA"/>
    <w:rsid w:val="3308ADD3"/>
    <w:rsid w:val="3313E950"/>
    <w:rsid w:val="33147387"/>
    <w:rsid w:val="33236E94"/>
    <w:rsid w:val="332EF7D9"/>
    <w:rsid w:val="334A65D4"/>
    <w:rsid w:val="336C9126"/>
    <w:rsid w:val="339D4E50"/>
    <w:rsid w:val="33B427E6"/>
    <w:rsid w:val="33B67DD1"/>
    <w:rsid w:val="33CB639B"/>
    <w:rsid w:val="340BA5B2"/>
    <w:rsid w:val="3414358A"/>
    <w:rsid w:val="3415C3B6"/>
    <w:rsid w:val="34387C38"/>
    <w:rsid w:val="344C545A"/>
    <w:rsid w:val="345DE81B"/>
    <w:rsid w:val="3460BA39"/>
    <w:rsid w:val="34680DD3"/>
    <w:rsid w:val="347218D0"/>
    <w:rsid w:val="347F5712"/>
    <w:rsid w:val="34851213"/>
    <w:rsid w:val="34984AE9"/>
    <w:rsid w:val="34987F6F"/>
    <w:rsid w:val="349F3DA3"/>
    <w:rsid w:val="349F6E49"/>
    <w:rsid w:val="34A0259B"/>
    <w:rsid w:val="34B0F2B3"/>
    <w:rsid w:val="34B98514"/>
    <w:rsid w:val="34BAAC2D"/>
    <w:rsid w:val="34BE5822"/>
    <w:rsid w:val="34FFFF2F"/>
    <w:rsid w:val="3502F351"/>
    <w:rsid w:val="350FAC67"/>
    <w:rsid w:val="351782BB"/>
    <w:rsid w:val="353FEA0C"/>
    <w:rsid w:val="35542867"/>
    <w:rsid w:val="355C63DB"/>
    <w:rsid w:val="357F3EC5"/>
    <w:rsid w:val="3585E69B"/>
    <w:rsid w:val="3592C415"/>
    <w:rsid w:val="3595487E"/>
    <w:rsid w:val="35AA13A0"/>
    <w:rsid w:val="35D3B2AD"/>
    <w:rsid w:val="35DB23D2"/>
    <w:rsid w:val="35DE9965"/>
    <w:rsid w:val="35E8FE95"/>
    <w:rsid w:val="35F4E05C"/>
    <w:rsid w:val="3612182B"/>
    <w:rsid w:val="361D030B"/>
    <w:rsid w:val="362E9341"/>
    <w:rsid w:val="36751A7C"/>
    <w:rsid w:val="36779F42"/>
    <w:rsid w:val="367E5BCA"/>
    <w:rsid w:val="36A19616"/>
    <w:rsid w:val="36AEE6C2"/>
    <w:rsid w:val="36B261A6"/>
    <w:rsid w:val="36CA93F5"/>
    <w:rsid w:val="36D08A5A"/>
    <w:rsid w:val="36FB8F18"/>
    <w:rsid w:val="37114817"/>
    <w:rsid w:val="37373629"/>
    <w:rsid w:val="373E9E3F"/>
    <w:rsid w:val="37609BFF"/>
    <w:rsid w:val="3762FC3B"/>
    <w:rsid w:val="3766FAEF"/>
    <w:rsid w:val="37826BF3"/>
    <w:rsid w:val="37D24E4D"/>
    <w:rsid w:val="37D37CF1"/>
    <w:rsid w:val="37E5E82F"/>
    <w:rsid w:val="37F3155D"/>
    <w:rsid w:val="37F747B3"/>
    <w:rsid w:val="380B5B7E"/>
    <w:rsid w:val="381CCF02"/>
    <w:rsid w:val="381E9C68"/>
    <w:rsid w:val="3826D9EC"/>
    <w:rsid w:val="38308A80"/>
    <w:rsid w:val="3840EBED"/>
    <w:rsid w:val="385D3FD5"/>
    <w:rsid w:val="38684BDA"/>
    <w:rsid w:val="38745C3E"/>
    <w:rsid w:val="38912E49"/>
    <w:rsid w:val="389F532A"/>
    <w:rsid w:val="38A0190C"/>
    <w:rsid w:val="38B65945"/>
    <w:rsid w:val="38DB2778"/>
    <w:rsid w:val="38EBC6D5"/>
    <w:rsid w:val="38ED95A5"/>
    <w:rsid w:val="390D8A3A"/>
    <w:rsid w:val="390E557A"/>
    <w:rsid w:val="392A9A11"/>
    <w:rsid w:val="393AF8EA"/>
    <w:rsid w:val="39491542"/>
    <w:rsid w:val="395F6C07"/>
    <w:rsid w:val="396FA750"/>
    <w:rsid w:val="3989AAE5"/>
    <w:rsid w:val="39A83F8D"/>
    <w:rsid w:val="39CBBEEF"/>
    <w:rsid w:val="39D3FC41"/>
    <w:rsid w:val="39DD42C4"/>
    <w:rsid w:val="39F4BE9E"/>
    <w:rsid w:val="39FC67A8"/>
    <w:rsid w:val="39FD2AD4"/>
    <w:rsid w:val="39FDB5CB"/>
    <w:rsid w:val="39FF1662"/>
    <w:rsid w:val="39FFC756"/>
    <w:rsid w:val="3A02029B"/>
    <w:rsid w:val="3A06A2BC"/>
    <w:rsid w:val="3A398837"/>
    <w:rsid w:val="3A402FA7"/>
    <w:rsid w:val="3A74B820"/>
    <w:rsid w:val="3A81CADF"/>
    <w:rsid w:val="3AAF8E79"/>
    <w:rsid w:val="3AC87D38"/>
    <w:rsid w:val="3ADBA4D9"/>
    <w:rsid w:val="3ADE1624"/>
    <w:rsid w:val="3AECEDD2"/>
    <w:rsid w:val="3B50CA46"/>
    <w:rsid w:val="3B671848"/>
    <w:rsid w:val="3B6925A3"/>
    <w:rsid w:val="3B6BF6DF"/>
    <w:rsid w:val="3B86C43F"/>
    <w:rsid w:val="3B968705"/>
    <w:rsid w:val="3B9D3BCD"/>
    <w:rsid w:val="3BA06F22"/>
    <w:rsid w:val="3BB872D6"/>
    <w:rsid w:val="3BD618E0"/>
    <w:rsid w:val="3BD7396F"/>
    <w:rsid w:val="3BE9253D"/>
    <w:rsid w:val="3BF200F1"/>
    <w:rsid w:val="3BF67536"/>
    <w:rsid w:val="3C03287B"/>
    <w:rsid w:val="3C12BE28"/>
    <w:rsid w:val="3C144AB3"/>
    <w:rsid w:val="3C18B1EF"/>
    <w:rsid w:val="3C1AEB98"/>
    <w:rsid w:val="3C6625AB"/>
    <w:rsid w:val="3C7979E7"/>
    <w:rsid w:val="3C87CA30"/>
    <w:rsid w:val="3C913F33"/>
    <w:rsid w:val="3CB797B8"/>
    <w:rsid w:val="3CCFDD43"/>
    <w:rsid w:val="3CD9A8BF"/>
    <w:rsid w:val="3CEDBA6D"/>
    <w:rsid w:val="3CF71425"/>
    <w:rsid w:val="3CF900FA"/>
    <w:rsid w:val="3CFD45FF"/>
    <w:rsid w:val="3D15A6A6"/>
    <w:rsid w:val="3D187937"/>
    <w:rsid w:val="3D3C64E9"/>
    <w:rsid w:val="3D4C3592"/>
    <w:rsid w:val="3D51834F"/>
    <w:rsid w:val="3D745027"/>
    <w:rsid w:val="3D82A798"/>
    <w:rsid w:val="3D9BC89B"/>
    <w:rsid w:val="3DC4DE7A"/>
    <w:rsid w:val="3DE941CE"/>
    <w:rsid w:val="3DFF4B5E"/>
    <w:rsid w:val="3E0496B0"/>
    <w:rsid w:val="3E22F94A"/>
    <w:rsid w:val="3E3DCC46"/>
    <w:rsid w:val="3E40E73F"/>
    <w:rsid w:val="3E50DA7B"/>
    <w:rsid w:val="3E8C3DB3"/>
    <w:rsid w:val="3E967FC9"/>
    <w:rsid w:val="3EC9CCF0"/>
    <w:rsid w:val="3ECFAAC8"/>
    <w:rsid w:val="3EE34BEF"/>
    <w:rsid w:val="3EE6E19A"/>
    <w:rsid w:val="3EEE11F8"/>
    <w:rsid w:val="3F120EC5"/>
    <w:rsid w:val="3F135C23"/>
    <w:rsid w:val="3F1FE53D"/>
    <w:rsid w:val="3F2BB1F4"/>
    <w:rsid w:val="3F3798FC"/>
    <w:rsid w:val="3F3F3BD8"/>
    <w:rsid w:val="3F4DB526"/>
    <w:rsid w:val="3F51DF83"/>
    <w:rsid w:val="3F55ADEA"/>
    <w:rsid w:val="3F5BC5E8"/>
    <w:rsid w:val="3F84B6A1"/>
    <w:rsid w:val="3F99516C"/>
    <w:rsid w:val="3FA1195A"/>
    <w:rsid w:val="3FDBC4B6"/>
    <w:rsid w:val="3FDEA750"/>
    <w:rsid w:val="3FF7EAD0"/>
    <w:rsid w:val="3FFDFD5A"/>
    <w:rsid w:val="403835CA"/>
    <w:rsid w:val="404FF60F"/>
    <w:rsid w:val="405D4B64"/>
    <w:rsid w:val="4061D113"/>
    <w:rsid w:val="408A1B39"/>
    <w:rsid w:val="40942A4E"/>
    <w:rsid w:val="40DC9E97"/>
    <w:rsid w:val="40E34E62"/>
    <w:rsid w:val="40E8F2A7"/>
    <w:rsid w:val="40F44A99"/>
    <w:rsid w:val="4122EA92"/>
    <w:rsid w:val="4123DB39"/>
    <w:rsid w:val="4138521D"/>
    <w:rsid w:val="4151B582"/>
    <w:rsid w:val="41536760"/>
    <w:rsid w:val="416C8BAB"/>
    <w:rsid w:val="4176AFF2"/>
    <w:rsid w:val="4187251A"/>
    <w:rsid w:val="41916052"/>
    <w:rsid w:val="419E6D85"/>
    <w:rsid w:val="41B27FCD"/>
    <w:rsid w:val="41DB5C0F"/>
    <w:rsid w:val="41F5139F"/>
    <w:rsid w:val="41FBDE2E"/>
    <w:rsid w:val="4214C3E8"/>
    <w:rsid w:val="4214EEC0"/>
    <w:rsid w:val="422F55E4"/>
    <w:rsid w:val="423E21C8"/>
    <w:rsid w:val="425C8E42"/>
    <w:rsid w:val="4264A872"/>
    <w:rsid w:val="4266C00D"/>
    <w:rsid w:val="426EEEDB"/>
    <w:rsid w:val="4275EE53"/>
    <w:rsid w:val="4279E3CB"/>
    <w:rsid w:val="42880552"/>
    <w:rsid w:val="42949E19"/>
    <w:rsid w:val="42B77481"/>
    <w:rsid w:val="42C836E4"/>
    <w:rsid w:val="42CAC194"/>
    <w:rsid w:val="42D809AE"/>
    <w:rsid w:val="42D9FC75"/>
    <w:rsid w:val="42DB2836"/>
    <w:rsid w:val="42DBACEC"/>
    <w:rsid w:val="42DF106F"/>
    <w:rsid w:val="42F2A4B0"/>
    <w:rsid w:val="42FC9CDB"/>
    <w:rsid w:val="42FD0D53"/>
    <w:rsid w:val="42FD7242"/>
    <w:rsid w:val="431F977D"/>
    <w:rsid w:val="433A3DE6"/>
    <w:rsid w:val="4349A238"/>
    <w:rsid w:val="43514815"/>
    <w:rsid w:val="435333B4"/>
    <w:rsid w:val="43669D55"/>
    <w:rsid w:val="438B4E00"/>
    <w:rsid w:val="438EB7A5"/>
    <w:rsid w:val="4394F3F3"/>
    <w:rsid w:val="43967BD1"/>
    <w:rsid w:val="43A98DC8"/>
    <w:rsid w:val="43B39FC3"/>
    <w:rsid w:val="43D738E1"/>
    <w:rsid w:val="43FDD0C1"/>
    <w:rsid w:val="44068B52"/>
    <w:rsid w:val="4410E8F6"/>
    <w:rsid w:val="44154BEB"/>
    <w:rsid w:val="441D7803"/>
    <w:rsid w:val="443484A5"/>
    <w:rsid w:val="4436C513"/>
    <w:rsid w:val="4467FA7B"/>
    <w:rsid w:val="446D8C2C"/>
    <w:rsid w:val="446DCBE7"/>
    <w:rsid w:val="446EAF10"/>
    <w:rsid w:val="4472E6A2"/>
    <w:rsid w:val="4474BC8A"/>
    <w:rsid w:val="44831A20"/>
    <w:rsid w:val="44846E48"/>
    <w:rsid w:val="449336AD"/>
    <w:rsid w:val="44AC1C43"/>
    <w:rsid w:val="44AF1E0B"/>
    <w:rsid w:val="44B19A7A"/>
    <w:rsid w:val="44CA66A3"/>
    <w:rsid w:val="44E70DD3"/>
    <w:rsid w:val="44E9FF62"/>
    <w:rsid w:val="44EBEB10"/>
    <w:rsid w:val="45002DD8"/>
    <w:rsid w:val="4516FE6A"/>
    <w:rsid w:val="45420EE6"/>
    <w:rsid w:val="454659EB"/>
    <w:rsid w:val="454E89EE"/>
    <w:rsid w:val="456BA5D8"/>
    <w:rsid w:val="45745850"/>
    <w:rsid w:val="4577408F"/>
    <w:rsid w:val="45B2D278"/>
    <w:rsid w:val="45F6EE98"/>
    <w:rsid w:val="4620BE50"/>
    <w:rsid w:val="46275EFE"/>
    <w:rsid w:val="463D9E40"/>
    <w:rsid w:val="4640279D"/>
    <w:rsid w:val="4655DDB2"/>
    <w:rsid w:val="466D3EDE"/>
    <w:rsid w:val="4685CFC3"/>
    <w:rsid w:val="468666C9"/>
    <w:rsid w:val="46883589"/>
    <w:rsid w:val="468A5DA3"/>
    <w:rsid w:val="468FCD58"/>
    <w:rsid w:val="4692CBFA"/>
    <w:rsid w:val="4694337E"/>
    <w:rsid w:val="46A24E27"/>
    <w:rsid w:val="46AC174A"/>
    <w:rsid w:val="46B2AAAF"/>
    <w:rsid w:val="46B538E7"/>
    <w:rsid w:val="46C88B42"/>
    <w:rsid w:val="46F2BEF7"/>
    <w:rsid w:val="46F5C721"/>
    <w:rsid w:val="46F96EC4"/>
    <w:rsid w:val="4747C749"/>
    <w:rsid w:val="47483383"/>
    <w:rsid w:val="474BCDB6"/>
    <w:rsid w:val="47635229"/>
    <w:rsid w:val="477CC2EA"/>
    <w:rsid w:val="478BC51D"/>
    <w:rsid w:val="479BBFD4"/>
    <w:rsid w:val="47E82B50"/>
    <w:rsid w:val="47E9BC9E"/>
    <w:rsid w:val="47ED6560"/>
    <w:rsid w:val="481E60B7"/>
    <w:rsid w:val="4837AA09"/>
    <w:rsid w:val="484D10CD"/>
    <w:rsid w:val="48644E27"/>
    <w:rsid w:val="48832812"/>
    <w:rsid w:val="489FDB88"/>
    <w:rsid w:val="48BBB997"/>
    <w:rsid w:val="48C0BC0B"/>
    <w:rsid w:val="48CA68B4"/>
    <w:rsid w:val="48CEE293"/>
    <w:rsid w:val="48CF0B30"/>
    <w:rsid w:val="48ED2A80"/>
    <w:rsid w:val="4900D8D9"/>
    <w:rsid w:val="4901A9E3"/>
    <w:rsid w:val="492B324B"/>
    <w:rsid w:val="49312C48"/>
    <w:rsid w:val="49344744"/>
    <w:rsid w:val="49411035"/>
    <w:rsid w:val="494C1017"/>
    <w:rsid w:val="495C4D21"/>
    <w:rsid w:val="496BE340"/>
    <w:rsid w:val="49749704"/>
    <w:rsid w:val="4978A10A"/>
    <w:rsid w:val="497ABA9E"/>
    <w:rsid w:val="49B0D3CD"/>
    <w:rsid w:val="49D73F3C"/>
    <w:rsid w:val="49F6F42A"/>
    <w:rsid w:val="49FC7771"/>
    <w:rsid w:val="4A05B151"/>
    <w:rsid w:val="4A0A7386"/>
    <w:rsid w:val="4A20E3E7"/>
    <w:rsid w:val="4A23C285"/>
    <w:rsid w:val="4A3A953C"/>
    <w:rsid w:val="4A4C2C80"/>
    <w:rsid w:val="4A4EAD28"/>
    <w:rsid w:val="4A7DE82A"/>
    <w:rsid w:val="4AA7DEDE"/>
    <w:rsid w:val="4AE5EB3D"/>
    <w:rsid w:val="4B086F93"/>
    <w:rsid w:val="4B1264E7"/>
    <w:rsid w:val="4B190545"/>
    <w:rsid w:val="4B1E936F"/>
    <w:rsid w:val="4B2A5687"/>
    <w:rsid w:val="4B34544A"/>
    <w:rsid w:val="4B36E567"/>
    <w:rsid w:val="4B47AF5F"/>
    <w:rsid w:val="4B82BDF4"/>
    <w:rsid w:val="4B8879AC"/>
    <w:rsid w:val="4BB01D7C"/>
    <w:rsid w:val="4BD1B2BE"/>
    <w:rsid w:val="4BD8D6C4"/>
    <w:rsid w:val="4BDB893F"/>
    <w:rsid w:val="4BEF189A"/>
    <w:rsid w:val="4BF201BB"/>
    <w:rsid w:val="4C108DBD"/>
    <w:rsid w:val="4C152402"/>
    <w:rsid w:val="4C3BE6D0"/>
    <w:rsid w:val="4C3F5E77"/>
    <w:rsid w:val="4C4A2076"/>
    <w:rsid w:val="4C5AD58A"/>
    <w:rsid w:val="4C6E2A45"/>
    <w:rsid w:val="4C77829F"/>
    <w:rsid w:val="4C8676A3"/>
    <w:rsid w:val="4CA2AD09"/>
    <w:rsid w:val="4CA38402"/>
    <w:rsid w:val="4CA7AE26"/>
    <w:rsid w:val="4CB59099"/>
    <w:rsid w:val="4CB72E28"/>
    <w:rsid w:val="4CC705C5"/>
    <w:rsid w:val="4CC8BB3A"/>
    <w:rsid w:val="4CCD55CA"/>
    <w:rsid w:val="4CD7D6AF"/>
    <w:rsid w:val="4CE1202C"/>
    <w:rsid w:val="4CE5E67F"/>
    <w:rsid w:val="4CEF6EC7"/>
    <w:rsid w:val="4D2954B5"/>
    <w:rsid w:val="4D356EB4"/>
    <w:rsid w:val="4D38A1B3"/>
    <w:rsid w:val="4D39B489"/>
    <w:rsid w:val="4D572C70"/>
    <w:rsid w:val="4D75E100"/>
    <w:rsid w:val="4D78360C"/>
    <w:rsid w:val="4D95B00C"/>
    <w:rsid w:val="4DA2C62C"/>
    <w:rsid w:val="4DA6EEDD"/>
    <w:rsid w:val="4DBB0F3A"/>
    <w:rsid w:val="4DC54DBF"/>
    <w:rsid w:val="4DC7EDE8"/>
    <w:rsid w:val="4DCF7412"/>
    <w:rsid w:val="4E008CE2"/>
    <w:rsid w:val="4E0CD765"/>
    <w:rsid w:val="4E1302E2"/>
    <w:rsid w:val="4E145C6B"/>
    <w:rsid w:val="4E2021EA"/>
    <w:rsid w:val="4E31CD4F"/>
    <w:rsid w:val="4E77047A"/>
    <w:rsid w:val="4E880E8F"/>
    <w:rsid w:val="4EB14764"/>
    <w:rsid w:val="4EBAC6B5"/>
    <w:rsid w:val="4EC09BAE"/>
    <w:rsid w:val="4ECD86F3"/>
    <w:rsid w:val="4EDF8B18"/>
    <w:rsid w:val="4EE03D07"/>
    <w:rsid w:val="4EF6469A"/>
    <w:rsid w:val="4EFECA9D"/>
    <w:rsid w:val="4EFF70C1"/>
    <w:rsid w:val="4F0A0436"/>
    <w:rsid w:val="4F0AAAFD"/>
    <w:rsid w:val="4F1BCB53"/>
    <w:rsid w:val="4F274039"/>
    <w:rsid w:val="4F33C96F"/>
    <w:rsid w:val="4F55101A"/>
    <w:rsid w:val="4F56DF9B"/>
    <w:rsid w:val="4F5C6810"/>
    <w:rsid w:val="4F6AA55B"/>
    <w:rsid w:val="4F6BFE48"/>
    <w:rsid w:val="4F957B5D"/>
    <w:rsid w:val="4FC9F7A1"/>
    <w:rsid w:val="4FCE1EEF"/>
    <w:rsid w:val="4FCFE76F"/>
    <w:rsid w:val="4FDC835F"/>
    <w:rsid w:val="4FDCA1FC"/>
    <w:rsid w:val="4FFF9891"/>
    <w:rsid w:val="5006ECF4"/>
    <w:rsid w:val="5018C0EE"/>
    <w:rsid w:val="50191D1C"/>
    <w:rsid w:val="501D8741"/>
    <w:rsid w:val="50203641"/>
    <w:rsid w:val="504A6792"/>
    <w:rsid w:val="504B9D4F"/>
    <w:rsid w:val="504D5F4D"/>
    <w:rsid w:val="50521A12"/>
    <w:rsid w:val="50565A30"/>
    <w:rsid w:val="506EAEF5"/>
    <w:rsid w:val="50779FF4"/>
    <w:rsid w:val="50B2C819"/>
    <w:rsid w:val="50BD8B7C"/>
    <w:rsid w:val="50E00304"/>
    <w:rsid w:val="50F5D1F4"/>
    <w:rsid w:val="511B8DC8"/>
    <w:rsid w:val="5122F24F"/>
    <w:rsid w:val="5125CBB2"/>
    <w:rsid w:val="512D63A4"/>
    <w:rsid w:val="513CA7AF"/>
    <w:rsid w:val="514B79CE"/>
    <w:rsid w:val="5157C2AC"/>
    <w:rsid w:val="5164AD40"/>
    <w:rsid w:val="516539AC"/>
    <w:rsid w:val="517C4A92"/>
    <w:rsid w:val="51A19293"/>
    <w:rsid w:val="51C3ED9C"/>
    <w:rsid w:val="51C52A6D"/>
    <w:rsid w:val="51D4ACE6"/>
    <w:rsid w:val="5209058D"/>
    <w:rsid w:val="521962BC"/>
    <w:rsid w:val="522171E2"/>
    <w:rsid w:val="5228C8CD"/>
    <w:rsid w:val="522B1A3D"/>
    <w:rsid w:val="524F98EA"/>
    <w:rsid w:val="527BD365"/>
    <w:rsid w:val="528E805D"/>
    <w:rsid w:val="52DCE21A"/>
    <w:rsid w:val="52E0F0AE"/>
    <w:rsid w:val="52E40A84"/>
    <w:rsid w:val="52FA4751"/>
    <w:rsid w:val="53073959"/>
    <w:rsid w:val="530D474F"/>
    <w:rsid w:val="5320BD6B"/>
    <w:rsid w:val="53260891"/>
    <w:rsid w:val="532FAB23"/>
    <w:rsid w:val="533CE454"/>
    <w:rsid w:val="534530B1"/>
    <w:rsid w:val="5363B162"/>
    <w:rsid w:val="5370A6CA"/>
    <w:rsid w:val="5374444C"/>
    <w:rsid w:val="53803A3D"/>
    <w:rsid w:val="53A3A0BD"/>
    <w:rsid w:val="53A4EB4A"/>
    <w:rsid w:val="53AD15C3"/>
    <w:rsid w:val="53C1D610"/>
    <w:rsid w:val="53F0897E"/>
    <w:rsid w:val="53F6793E"/>
    <w:rsid w:val="53F7F33B"/>
    <w:rsid w:val="540BCE06"/>
    <w:rsid w:val="541DF911"/>
    <w:rsid w:val="5440CDF8"/>
    <w:rsid w:val="545C7D91"/>
    <w:rsid w:val="547CB37E"/>
    <w:rsid w:val="5487B279"/>
    <w:rsid w:val="5490B0DC"/>
    <w:rsid w:val="54928A0E"/>
    <w:rsid w:val="549F025D"/>
    <w:rsid w:val="549F192D"/>
    <w:rsid w:val="54F5D551"/>
    <w:rsid w:val="54F7A373"/>
    <w:rsid w:val="5529A29D"/>
    <w:rsid w:val="55347C81"/>
    <w:rsid w:val="554FE28D"/>
    <w:rsid w:val="555243D2"/>
    <w:rsid w:val="55648C3C"/>
    <w:rsid w:val="55858DC2"/>
    <w:rsid w:val="55B59BE5"/>
    <w:rsid w:val="55D3FF2C"/>
    <w:rsid w:val="55E3AD58"/>
    <w:rsid w:val="55E8BE5E"/>
    <w:rsid w:val="55F0A64D"/>
    <w:rsid w:val="55F4C162"/>
    <w:rsid w:val="55F61B54"/>
    <w:rsid w:val="5608F21B"/>
    <w:rsid w:val="561C4DA3"/>
    <w:rsid w:val="5633385D"/>
    <w:rsid w:val="56368378"/>
    <w:rsid w:val="566C6857"/>
    <w:rsid w:val="566DB986"/>
    <w:rsid w:val="5690EB34"/>
    <w:rsid w:val="56AD1CAE"/>
    <w:rsid w:val="56B1C385"/>
    <w:rsid w:val="56C3F293"/>
    <w:rsid w:val="56E4B685"/>
    <w:rsid w:val="57005C60"/>
    <w:rsid w:val="570855E1"/>
    <w:rsid w:val="5708CEAF"/>
    <w:rsid w:val="5717648C"/>
    <w:rsid w:val="5741D6B5"/>
    <w:rsid w:val="5759B53E"/>
    <w:rsid w:val="575C8EE3"/>
    <w:rsid w:val="578102AF"/>
    <w:rsid w:val="578A3462"/>
    <w:rsid w:val="5794B179"/>
    <w:rsid w:val="57A94C44"/>
    <w:rsid w:val="57B1DA12"/>
    <w:rsid w:val="57B57A81"/>
    <w:rsid w:val="57B850D5"/>
    <w:rsid w:val="57CEF348"/>
    <w:rsid w:val="57D39696"/>
    <w:rsid w:val="57D918FD"/>
    <w:rsid w:val="57EC6A7A"/>
    <w:rsid w:val="58086FE3"/>
    <w:rsid w:val="580B9ADB"/>
    <w:rsid w:val="5811F88B"/>
    <w:rsid w:val="583D41B3"/>
    <w:rsid w:val="5840B653"/>
    <w:rsid w:val="584EEE28"/>
    <w:rsid w:val="5858D9FE"/>
    <w:rsid w:val="58859337"/>
    <w:rsid w:val="5887E08B"/>
    <w:rsid w:val="5890599D"/>
    <w:rsid w:val="589CC93F"/>
    <w:rsid w:val="58AF115A"/>
    <w:rsid w:val="58C82535"/>
    <w:rsid w:val="58DD5162"/>
    <w:rsid w:val="58FDC1E1"/>
    <w:rsid w:val="5901C087"/>
    <w:rsid w:val="590B47F7"/>
    <w:rsid w:val="5917A7B8"/>
    <w:rsid w:val="594AF9A2"/>
    <w:rsid w:val="596FA857"/>
    <w:rsid w:val="59BA7D23"/>
    <w:rsid w:val="59BF6B7D"/>
    <w:rsid w:val="59C0C409"/>
    <w:rsid w:val="59D7CB66"/>
    <w:rsid w:val="59E9974E"/>
    <w:rsid w:val="59F864E0"/>
    <w:rsid w:val="5A12A252"/>
    <w:rsid w:val="5A1C871B"/>
    <w:rsid w:val="5A39ACCD"/>
    <w:rsid w:val="5A422CE9"/>
    <w:rsid w:val="5A53C57B"/>
    <w:rsid w:val="5A68C428"/>
    <w:rsid w:val="5A999242"/>
    <w:rsid w:val="5AAA1630"/>
    <w:rsid w:val="5ACCD507"/>
    <w:rsid w:val="5AD2F26F"/>
    <w:rsid w:val="5AD965FF"/>
    <w:rsid w:val="5AE00FC3"/>
    <w:rsid w:val="5AE1772F"/>
    <w:rsid w:val="5AEB384E"/>
    <w:rsid w:val="5B0762CC"/>
    <w:rsid w:val="5B082987"/>
    <w:rsid w:val="5B084D93"/>
    <w:rsid w:val="5B28024C"/>
    <w:rsid w:val="5B2F56B9"/>
    <w:rsid w:val="5B7DCFF1"/>
    <w:rsid w:val="5BCB22A0"/>
    <w:rsid w:val="5BCD62B5"/>
    <w:rsid w:val="5BFE72BA"/>
    <w:rsid w:val="5C152FAE"/>
    <w:rsid w:val="5C32C28D"/>
    <w:rsid w:val="5C3562A3"/>
    <w:rsid w:val="5C373522"/>
    <w:rsid w:val="5C3C782F"/>
    <w:rsid w:val="5C49FF46"/>
    <w:rsid w:val="5C5548A8"/>
    <w:rsid w:val="5C6102F9"/>
    <w:rsid w:val="5C6335AB"/>
    <w:rsid w:val="5C7007CD"/>
    <w:rsid w:val="5C798ACD"/>
    <w:rsid w:val="5C83D4E7"/>
    <w:rsid w:val="5CABA419"/>
    <w:rsid w:val="5CC08566"/>
    <w:rsid w:val="5CDD3384"/>
    <w:rsid w:val="5CDE1B99"/>
    <w:rsid w:val="5CDFDA2D"/>
    <w:rsid w:val="5CF2C7D6"/>
    <w:rsid w:val="5D11122F"/>
    <w:rsid w:val="5D3703A3"/>
    <w:rsid w:val="5D382C45"/>
    <w:rsid w:val="5D3902E5"/>
    <w:rsid w:val="5D45EE37"/>
    <w:rsid w:val="5D4FB578"/>
    <w:rsid w:val="5D52CCE8"/>
    <w:rsid w:val="5D5B6363"/>
    <w:rsid w:val="5D5EFBE8"/>
    <w:rsid w:val="5D705AC2"/>
    <w:rsid w:val="5D753CC5"/>
    <w:rsid w:val="5D777DFF"/>
    <w:rsid w:val="5DD080D7"/>
    <w:rsid w:val="5DD13304"/>
    <w:rsid w:val="5DDE6CED"/>
    <w:rsid w:val="5DE8A2A1"/>
    <w:rsid w:val="5DFCD35A"/>
    <w:rsid w:val="5DFFB06C"/>
    <w:rsid w:val="5E2287DA"/>
    <w:rsid w:val="5E26584B"/>
    <w:rsid w:val="5E3E333A"/>
    <w:rsid w:val="5E4FE887"/>
    <w:rsid w:val="5E51CD06"/>
    <w:rsid w:val="5E645CF6"/>
    <w:rsid w:val="5E6FC6CD"/>
    <w:rsid w:val="5E73444B"/>
    <w:rsid w:val="5E786372"/>
    <w:rsid w:val="5E9FC830"/>
    <w:rsid w:val="5EB773FE"/>
    <w:rsid w:val="5ECA8260"/>
    <w:rsid w:val="5F05A7FF"/>
    <w:rsid w:val="5F0E4A5F"/>
    <w:rsid w:val="5F111252"/>
    <w:rsid w:val="5F132FE0"/>
    <w:rsid w:val="5F1AD228"/>
    <w:rsid w:val="5F3E9448"/>
    <w:rsid w:val="5F595A4E"/>
    <w:rsid w:val="5F69B3CE"/>
    <w:rsid w:val="5F71DEC3"/>
    <w:rsid w:val="5F7E3BFA"/>
    <w:rsid w:val="5F827FE5"/>
    <w:rsid w:val="5FA42A09"/>
    <w:rsid w:val="5FC228AC"/>
    <w:rsid w:val="5FC4B6DA"/>
    <w:rsid w:val="5FC9433A"/>
    <w:rsid w:val="5FE6394D"/>
    <w:rsid w:val="5FEBA0AF"/>
    <w:rsid w:val="5FF06320"/>
    <w:rsid w:val="6005702C"/>
    <w:rsid w:val="600C17C9"/>
    <w:rsid w:val="600DB8C5"/>
    <w:rsid w:val="60424039"/>
    <w:rsid w:val="605E9947"/>
    <w:rsid w:val="606652C1"/>
    <w:rsid w:val="607032FB"/>
    <w:rsid w:val="60747219"/>
    <w:rsid w:val="60824463"/>
    <w:rsid w:val="608964A3"/>
    <w:rsid w:val="608F669B"/>
    <w:rsid w:val="60930425"/>
    <w:rsid w:val="60BD8098"/>
    <w:rsid w:val="60C496C0"/>
    <w:rsid w:val="60D3D781"/>
    <w:rsid w:val="60D50E95"/>
    <w:rsid w:val="60F52AAF"/>
    <w:rsid w:val="61032DAF"/>
    <w:rsid w:val="6105586A"/>
    <w:rsid w:val="611A7846"/>
    <w:rsid w:val="611FFFF7"/>
    <w:rsid w:val="612E5A62"/>
    <w:rsid w:val="6130EC2B"/>
    <w:rsid w:val="615DD45A"/>
    <w:rsid w:val="61639EF7"/>
    <w:rsid w:val="616D6E57"/>
    <w:rsid w:val="618F883E"/>
    <w:rsid w:val="61A18AC4"/>
    <w:rsid w:val="61A32D65"/>
    <w:rsid w:val="61A74D5F"/>
    <w:rsid w:val="61B4DA78"/>
    <w:rsid w:val="61B6B656"/>
    <w:rsid w:val="61C360DA"/>
    <w:rsid w:val="61E07FF4"/>
    <w:rsid w:val="61FBA330"/>
    <w:rsid w:val="62111280"/>
    <w:rsid w:val="622A8741"/>
    <w:rsid w:val="62347666"/>
    <w:rsid w:val="624369AF"/>
    <w:rsid w:val="6249CE7A"/>
    <w:rsid w:val="6265D80E"/>
    <w:rsid w:val="626FA7E2"/>
    <w:rsid w:val="6273A17D"/>
    <w:rsid w:val="62754FB5"/>
    <w:rsid w:val="627A71EA"/>
    <w:rsid w:val="627DED61"/>
    <w:rsid w:val="6281AE65"/>
    <w:rsid w:val="628A083A"/>
    <w:rsid w:val="6295EE2E"/>
    <w:rsid w:val="62B3C101"/>
    <w:rsid w:val="62CC0236"/>
    <w:rsid w:val="62D58076"/>
    <w:rsid w:val="62DF8473"/>
    <w:rsid w:val="62E7DE3A"/>
    <w:rsid w:val="630005BC"/>
    <w:rsid w:val="6303C122"/>
    <w:rsid w:val="63173825"/>
    <w:rsid w:val="63262FFE"/>
    <w:rsid w:val="632E8BAD"/>
    <w:rsid w:val="632EA949"/>
    <w:rsid w:val="634E7DF2"/>
    <w:rsid w:val="63590F19"/>
    <w:rsid w:val="6366ABD6"/>
    <w:rsid w:val="63784EFB"/>
    <w:rsid w:val="638E1E32"/>
    <w:rsid w:val="63A8E9B3"/>
    <w:rsid w:val="63B47E92"/>
    <w:rsid w:val="63C01DFC"/>
    <w:rsid w:val="63D54743"/>
    <w:rsid w:val="63D62FCF"/>
    <w:rsid w:val="63E4243A"/>
    <w:rsid w:val="63FC12CF"/>
    <w:rsid w:val="64056020"/>
    <w:rsid w:val="640D121A"/>
    <w:rsid w:val="640FC7A0"/>
    <w:rsid w:val="642894DD"/>
    <w:rsid w:val="6430C7C9"/>
    <w:rsid w:val="64423528"/>
    <w:rsid w:val="6470A6E2"/>
    <w:rsid w:val="647DAB80"/>
    <w:rsid w:val="6486C770"/>
    <w:rsid w:val="64B1330C"/>
    <w:rsid w:val="64B2DCCA"/>
    <w:rsid w:val="64B45F35"/>
    <w:rsid w:val="64BB632B"/>
    <w:rsid w:val="64C76D1D"/>
    <w:rsid w:val="64D1BE9A"/>
    <w:rsid w:val="64D706F5"/>
    <w:rsid w:val="64DC227D"/>
    <w:rsid w:val="64E7F16E"/>
    <w:rsid w:val="64EA0DF9"/>
    <w:rsid w:val="64F451BE"/>
    <w:rsid w:val="6506B5AF"/>
    <w:rsid w:val="6534FA24"/>
    <w:rsid w:val="655CE246"/>
    <w:rsid w:val="655FD7D1"/>
    <w:rsid w:val="656064D7"/>
    <w:rsid w:val="6565994D"/>
    <w:rsid w:val="657FF49B"/>
    <w:rsid w:val="6580F07A"/>
    <w:rsid w:val="65AA058D"/>
    <w:rsid w:val="65CB1C77"/>
    <w:rsid w:val="65D04A32"/>
    <w:rsid w:val="65E55239"/>
    <w:rsid w:val="65E6F57A"/>
    <w:rsid w:val="65EAD9EC"/>
    <w:rsid w:val="65EFA16A"/>
    <w:rsid w:val="66123F3E"/>
    <w:rsid w:val="661841D3"/>
    <w:rsid w:val="66197BE1"/>
    <w:rsid w:val="6619F12C"/>
    <w:rsid w:val="6630499E"/>
    <w:rsid w:val="6634C1A2"/>
    <w:rsid w:val="6639473A"/>
    <w:rsid w:val="665B08CD"/>
    <w:rsid w:val="6675A82F"/>
    <w:rsid w:val="6676C947"/>
    <w:rsid w:val="669AC59C"/>
    <w:rsid w:val="669DE45D"/>
    <w:rsid w:val="669FA481"/>
    <w:rsid w:val="66BA6D83"/>
    <w:rsid w:val="66C2DE1A"/>
    <w:rsid w:val="66C4BD8C"/>
    <w:rsid w:val="66CE63E5"/>
    <w:rsid w:val="66D2A0B1"/>
    <w:rsid w:val="66F6CCF4"/>
    <w:rsid w:val="6701946F"/>
    <w:rsid w:val="670C235C"/>
    <w:rsid w:val="6728CF4D"/>
    <w:rsid w:val="673BBEB1"/>
    <w:rsid w:val="673ECD7F"/>
    <w:rsid w:val="674ED61D"/>
    <w:rsid w:val="676B2F88"/>
    <w:rsid w:val="67702582"/>
    <w:rsid w:val="6778DEA3"/>
    <w:rsid w:val="677BD4F3"/>
    <w:rsid w:val="67C03DE9"/>
    <w:rsid w:val="67C54D0B"/>
    <w:rsid w:val="67C6CB10"/>
    <w:rsid w:val="67D88A21"/>
    <w:rsid w:val="67EEF8D0"/>
    <w:rsid w:val="67EF07F7"/>
    <w:rsid w:val="67F25C09"/>
    <w:rsid w:val="67F3AA7E"/>
    <w:rsid w:val="6815C615"/>
    <w:rsid w:val="683E7C22"/>
    <w:rsid w:val="6847F0F4"/>
    <w:rsid w:val="6856C712"/>
    <w:rsid w:val="6863DEE8"/>
    <w:rsid w:val="68691375"/>
    <w:rsid w:val="688371D3"/>
    <w:rsid w:val="68933E62"/>
    <w:rsid w:val="68977893"/>
    <w:rsid w:val="689BD272"/>
    <w:rsid w:val="68A70B18"/>
    <w:rsid w:val="68C9B1CB"/>
    <w:rsid w:val="68D65577"/>
    <w:rsid w:val="68DDAA28"/>
    <w:rsid w:val="68F99D06"/>
    <w:rsid w:val="691307D2"/>
    <w:rsid w:val="6924CFCA"/>
    <w:rsid w:val="692B4D6B"/>
    <w:rsid w:val="693ED4DC"/>
    <w:rsid w:val="6949E000"/>
    <w:rsid w:val="69530526"/>
    <w:rsid w:val="69A6C400"/>
    <w:rsid w:val="69B2B82D"/>
    <w:rsid w:val="69B2F54B"/>
    <w:rsid w:val="69D769D6"/>
    <w:rsid w:val="69F35B9F"/>
    <w:rsid w:val="6A1137CE"/>
    <w:rsid w:val="6A47179C"/>
    <w:rsid w:val="6A637228"/>
    <w:rsid w:val="6A7CEC2B"/>
    <w:rsid w:val="6A9E8D9A"/>
    <w:rsid w:val="6AACAEE4"/>
    <w:rsid w:val="6AB4CF19"/>
    <w:rsid w:val="6AE31994"/>
    <w:rsid w:val="6AE6DF91"/>
    <w:rsid w:val="6AE855FE"/>
    <w:rsid w:val="6AE90564"/>
    <w:rsid w:val="6AEFA46D"/>
    <w:rsid w:val="6AF0DDF5"/>
    <w:rsid w:val="6B002797"/>
    <w:rsid w:val="6B03C430"/>
    <w:rsid w:val="6B0A1EAC"/>
    <w:rsid w:val="6B247D70"/>
    <w:rsid w:val="6B5AE822"/>
    <w:rsid w:val="6B6DD7D7"/>
    <w:rsid w:val="6B7D607A"/>
    <w:rsid w:val="6B7D7F17"/>
    <w:rsid w:val="6B982EAF"/>
    <w:rsid w:val="6BB3548F"/>
    <w:rsid w:val="6BC378AA"/>
    <w:rsid w:val="6BC599CC"/>
    <w:rsid w:val="6BCBE05B"/>
    <w:rsid w:val="6BE59570"/>
    <w:rsid w:val="6BEA64DF"/>
    <w:rsid w:val="6BF41938"/>
    <w:rsid w:val="6C138C10"/>
    <w:rsid w:val="6C1A7AEA"/>
    <w:rsid w:val="6C1FA43D"/>
    <w:rsid w:val="6C344FEF"/>
    <w:rsid w:val="6C52F2A6"/>
    <w:rsid w:val="6C5594EE"/>
    <w:rsid w:val="6C563161"/>
    <w:rsid w:val="6C619BC9"/>
    <w:rsid w:val="6C6B1014"/>
    <w:rsid w:val="6C878357"/>
    <w:rsid w:val="6CC08B31"/>
    <w:rsid w:val="6CFF9E5A"/>
    <w:rsid w:val="6D10F947"/>
    <w:rsid w:val="6D1649BC"/>
    <w:rsid w:val="6D1A4EE5"/>
    <w:rsid w:val="6D830CAB"/>
    <w:rsid w:val="6D868EC2"/>
    <w:rsid w:val="6D99A210"/>
    <w:rsid w:val="6D9FE35C"/>
    <w:rsid w:val="6DA33091"/>
    <w:rsid w:val="6DA912B8"/>
    <w:rsid w:val="6DAA5E9E"/>
    <w:rsid w:val="6DB30B94"/>
    <w:rsid w:val="6DB6D36C"/>
    <w:rsid w:val="6DD0C00A"/>
    <w:rsid w:val="6DD62F95"/>
    <w:rsid w:val="6DD77A80"/>
    <w:rsid w:val="6DE1A381"/>
    <w:rsid w:val="6DF8142B"/>
    <w:rsid w:val="6E00FD94"/>
    <w:rsid w:val="6E0D5445"/>
    <w:rsid w:val="6E111DBF"/>
    <w:rsid w:val="6E395598"/>
    <w:rsid w:val="6E592B5D"/>
    <w:rsid w:val="6E643A64"/>
    <w:rsid w:val="6EA08F4E"/>
    <w:rsid w:val="6EA81E42"/>
    <w:rsid w:val="6EC04D6D"/>
    <w:rsid w:val="6EC2B40D"/>
    <w:rsid w:val="6ECA754C"/>
    <w:rsid w:val="6ED39FB7"/>
    <w:rsid w:val="6ED3ABF0"/>
    <w:rsid w:val="6ED9D3AB"/>
    <w:rsid w:val="6EF36DCC"/>
    <w:rsid w:val="6F1F01C4"/>
    <w:rsid w:val="6F2100DB"/>
    <w:rsid w:val="6F2B4567"/>
    <w:rsid w:val="6F31F778"/>
    <w:rsid w:val="6F43748B"/>
    <w:rsid w:val="6F4D5939"/>
    <w:rsid w:val="6F6AAA5A"/>
    <w:rsid w:val="6F71FEBD"/>
    <w:rsid w:val="6F8DCA6E"/>
    <w:rsid w:val="6F95C003"/>
    <w:rsid w:val="6FB49D2F"/>
    <w:rsid w:val="6FB7919D"/>
    <w:rsid w:val="6FBEFF66"/>
    <w:rsid w:val="6FC28DE9"/>
    <w:rsid w:val="6FC622C3"/>
    <w:rsid w:val="6FCD5E44"/>
    <w:rsid w:val="6FD7EB92"/>
    <w:rsid w:val="6FE99B64"/>
    <w:rsid w:val="6FEE221B"/>
    <w:rsid w:val="7023D3AC"/>
    <w:rsid w:val="705CA240"/>
    <w:rsid w:val="706B9FD2"/>
    <w:rsid w:val="7072FA3B"/>
    <w:rsid w:val="708C6208"/>
    <w:rsid w:val="709D4029"/>
    <w:rsid w:val="70A80529"/>
    <w:rsid w:val="70C3D391"/>
    <w:rsid w:val="70C7CA43"/>
    <w:rsid w:val="70D5A444"/>
    <w:rsid w:val="70EDCDA8"/>
    <w:rsid w:val="70F12515"/>
    <w:rsid w:val="70F413B1"/>
    <w:rsid w:val="710E7F62"/>
    <w:rsid w:val="71256AE2"/>
    <w:rsid w:val="712CDEBE"/>
    <w:rsid w:val="7133CFC4"/>
    <w:rsid w:val="713FE832"/>
    <w:rsid w:val="71783775"/>
    <w:rsid w:val="717E7A93"/>
    <w:rsid w:val="71865C41"/>
    <w:rsid w:val="71A1D218"/>
    <w:rsid w:val="71B55520"/>
    <w:rsid w:val="71CEBC50"/>
    <w:rsid w:val="71E90CEC"/>
    <w:rsid w:val="71ECC09B"/>
    <w:rsid w:val="71EFC4C1"/>
    <w:rsid w:val="71F3CCEA"/>
    <w:rsid w:val="7229D3AF"/>
    <w:rsid w:val="72657E99"/>
    <w:rsid w:val="726B373C"/>
    <w:rsid w:val="726F418D"/>
    <w:rsid w:val="729D7273"/>
    <w:rsid w:val="72A24B1C"/>
    <w:rsid w:val="72A7E584"/>
    <w:rsid w:val="72AA4FC3"/>
    <w:rsid w:val="72B754CB"/>
    <w:rsid w:val="72B8454D"/>
    <w:rsid w:val="72BCD673"/>
    <w:rsid w:val="72C82798"/>
    <w:rsid w:val="730480A3"/>
    <w:rsid w:val="730F6E76"/>
    <w:rsid w:val="73169BA0"/>
    <w:rsid w:val="7316B6D8"/>
    <w:rsid w:val="733D2B44"/>
    <w:rsid w:val="73599A73"/>
    <w:rsid w:val="735DCD98"/>
    <w:rsid w:val="735FC5DB"/>
    <w:rsid w:val="737699C0"/>
    <w:rsid w:val="737B3968"/>
    <w:rsid w:val="73805718"/>
    <w:rsid w:val="738DD4DB"/>
    <w:rsid w:val="73994EC4"/>
    <w:rsid w:val="739AA6F0"/>
    <w:rsid w:val="73DCBD4B"/>
    <w:rsid w:val="73F16645"/>
    <w:rsid w:val="7410E3ED"/>
    <w:rsid w:val="74196466"/>
    <w:rsid w:val="742483FA"/>
    <w:rsid w:val="742F1D98"/>
    <w:rsid w:val="743406EC"/>
    <w:rsid w:val="744A8F42"/>
    <w:rsid w:val="7454677B"/>
    <w:rsid w:val="745D358C"/>
    <w:rsid w:val="746B6794"/>
    <w:rsid w:val="746C1A97"/>
    <w:rsid w:val="746D9AF3"/>
    <w:rsid w:val="747557B0"/>
    <w:rsid w:val="747C53EF"/>
    <w:rsid w:val="74CDFFEE"/>
    <w:rsid w:val="74EF5CC8"/>
    <w:rsid w:val="751650BD"/>
    <w:rsid w:val="751709C9"/>
    <w:rsid w:val="751770D1"/>
    <w:rsid w:val="7529C6EA"/>
    <w:rsid w:val="754C8EEA"/>
    <w:rsid w:val="75615596"/>
    <w:rsid w:val="758F20C7"/>
    <w:rsid w:val="759E5FFA"/>
    <w:rsid w:val="759F808C"/>
    <w:rsid w:val="75B74418"/>
    <w:rsid w:val="75E1BAB9"/>
    <w:rsid w:val="75E1D964"/>
    <w:rsid w:val="75E6093A"/>
    <w:rsid w:val="75F17EB9"/>
    <w:rsid w:val="7606C3A1"/>
    <w:rsid w:val="7609F995"/>
    <w:rsid w:val="760CEB69"/>
    <w:rsid w:val="76220773"/>
    <w:rsid w:val="76378D31"/>
    <w:rsid w:val="76473494"/>
    <w:rsid w:val="765031C8"/>
    <w:rsid w:val="76607AD7"/>
    <w:rsid w:val="76638C36"/>
    <w:rsid w:val="767CB570"/>
    <w:rsid w:val="768AEA36"/>
    <w:rsid w:val="769E5FDD"/>
    <w:rsid w:val="76A2AEE2"/>
    <w:rsid w:val="76B9A358"/>
    <w:rsid w:val="76C90F07"/>
    <w:rsid w:val="76CA6ACF"/>
    <w:rsid w:val="76D1DEA7"/>
    <w:rsid w:val="76EE07EE"/>
    <w:rsid w:val="773FCECE"/>
    <w:rsid w:val="7753034F"/>
    <w:rsid w:val="775B306A"/>
    <w:rsid w:val="775D0F2C"/>
    <w:rsid w:val="776656E9"/>
    <w:rsid w:val="777CFE3D"/>
    <w:rsid w:val="778C03F3"/>
    <w:rsid w:val="77931E6E"/>
    <w:rsid w:val="779DB5D9"/>
    <w:rsid w:val="77B3426B"/>
    <w:rsid w:val="77B7A367"/>
    <w:rsid w:val="77D0A31D"/>
    <w:rsid w:val="77F732A3"/>
    <w:rsid w:val="78019FD3"/>
    <w:rsid w:val="780DA774"/>
    <w:rsid w:val="7810532E"/>
    <w:rsid w:val="78207357"/>
    <w:rsid w:val="784EAA8B"/>
    <w:rsid w:val="7868D3AA"/>
    <w:rsid w:val="787211C1"/>
    <w:rsid w:val="787518CD"/>
    <w:rsid w:val="78773C95"/>
    <w:rsid w:val="787ACFB1"/>
    <w:rsid w:val="78822304"/>
    <w:rsid w:val="78A28DC2"/>
    <w:rsid w:val="78B5050D"/>
    <w:rsid w:val="78C151E7"/>
    <w:rsid w:val="78C696AD"/>
    <w:rsid w:val="78DEC41B"/>
    <w:rsid w:val="78E2429E"/>
    <w:rsid w:val="78F3F66D"/>
    <w:rsid w:val="78F50659"/>
    <w:rsid w:val="78F8B3D3"/>
    <w:rsid w:val="79228084"/>
    <w:rsid w:val="792638DD"/>
    <w:rsid w:val="793591DE"/>
    <w:rsid w:val="793768D6"/>
    <w:rsid w:val="795D5E60"/>
    <w:rsid w:val="79648BBE"/>
    <w:rsid w:val="799C4304"/>
    <w:rsid w:val="79A3CBC9"/>
    <w:rsid w:val="79BD5104"/>
    <w:rsid w:val="79C203E5"/>
    <w:rsid w:val="7A0851EB"/>
    <w:rsid w:val="7A1940AE"/>
    <w:rsid w:val="7A1B9840"/>
    <w:rsid w:val="7A201715"/>
    <w:rsid w:val="7A3AB9EE"/>
    <w:rsid w:val="7A44A3CD"/>
    <w:rsid w:val="7A51B13D"/>
    <w:rsid w:val="7A52FFD5"/>
    <w:rsid w:val="7A53BA61"/>
    <w:rsid w:val="7A72F1AF"/>
    <w:rsid w:val="7AA5024C"/>
    <w:rsid w:val="7AC47C9B"/>
    <w:rsid w:val="7AF929A7"/>
    <w:rsid w:val="7AFECF69"/>
    <w:rsid w:val="7B0C8590"/>
    <w:rsid w:val="7B2AE075"/>
    <w:rsid w:val="7B5C3766"/>
    <w:rsid w:val="7B5D87D2"/>
    <w:rsid w:val="7B67A225"/>
    <w:rsid w:val="7B8616C0"/>
    <w:rsid w:val="7B8C276D"/>
    <w:rsid w:val="7B9ADE21"/>
    <w:rsid w:val="7BC0108B"/>
    <w:rsid w:val="7BD76AE0"/>
    <w:rsid w:val="7BD80ED7"/>
    <w:rsid w:val="7BF185FD"/>
    <w:rsid w:val="7BF3AB83"/>
    <w:rsid w:val="7BF4C059"/>
    <w:rsid w:val="7BF599B3"/>
    <w:rsid w:val="7C121982"/>
    <w:rsid w:val="7C13138A"/>
    <w:rsid w:val="7C1DD88F"/>
    <w:rsid w:val="7C1FA146"/>
    <w:rsid w:val="7C24D9FF"/>
    <w:rsid w:val="7C2A7578"/>
    <w:rsid w:val="7C30D13F"/>
    <w:rsid w:val="7C30E831"/>
    <w:rsid w:val="7C35A30C"/>
    <w:rsid w:val="7C554ABE"/>
    <w:rsid w:val="7C56EBC7"/>
    <w:rsid w:val="7C5E80A2"/>
    <w:rsid w:val="7C5F2793"/>
    <w:rsid w:val="7C9C7897"/>
    <w:rsid w:val="7CA3B199"/>
    <w:rsid w:val="7CAF7359"/>
    <w:rsid w:val="7CB6020C"/>
    <w:rsid w:val="7CBD6F96"/>
    <w:rsid w:val="7CC29365"/>
    <w:rsid w:val="7CCC67FA"/>
    <w:rsid w:val="7CE17D6C"/>
    <w:rsid w:val="7CE69A1F"/>
    <w:rsid w:val="7CFFDBA6"/>
    <w:rsid w:val="7D044A70"/>
    <w:rsid w:val="7D07666C"/>
    <w:rsid w:val="7D0CF05B"/>
    <w:rsid w:val="7D27F7CE"/>
    <w:rsid w:val="7D29F365"/>
    <w:rsid w:val="7D36B05A"/>
    <w:rsid w:val="7D3E6AB1"/>
    <w:rsid w:val="7D54E8FC"/>
    <w:rsid w:val="7D618A14"/>
    <w:rsid w:val="7D6A21E4"/>
    <w:rsid w:val="7D895F51"/>
    <w:rsid w:val="7DB28643"/>
    <w:rsid w:val="7DB797E7"/>
    <w:rsid w:val="7DBDD0A4"/>
    <w:rsid w:val="7E07C301"/>
    <w:rsid w:val="7E1577F8"/>
    <w:rsid w:val="7E272F68"/>
    <w:rsid w:val="7E2D4497"/>
    <w:rsid w:val="7E351464"/>
    <w:rsid w:val="7E5B397B"/>
    <w:rsid w:val="7E65DCF5"/>
    <w:rsid w:val="7E751AA4"/>
    <w:rsid w:val="7E7AAFCB"/>
    <w:rsid w:val="7E7EF620"/>
    <w:rsid w:val="7E95F4EF"/>
    <w:rsid w:val="7E9EE5D9"/>
    <w:rsid w:val="7EA9A4F4"/>
    <w:rsid w:val="7EAB8DA7"/>
    <w:rsid w:val="7EC7C5D4"/>
    <w:rsid w:val="7EE002B4"/>
    <w:rsid w:val="7EE53FE1"/>
    <w:rsid w:val="7EEFFC05"/>
    <w:rsid w:val="7EF23403"/>
    <w:rsid w:val="7EFA784A"/>
    <w:rsid w:val="7F2E131C"/>
    <w:rsid w:val="7F2FBFC9"/>
    <w:rsid w:val="7F335BD7"/>
    <w:rsid w:val="7F3672EC"/>
    <w:rsid w:val="7F3F5B38"/>
    <w:rsid w:val="7F4C480E"/>
    <w:rsid w:val="7F520B04"/>
    <w:rsid w:val="7F731F3B"/>
    <w:rsid w:val="7FA0C062"/>
    <w:rsid w:val="7FA62E39"/>
    <w:rsid w:val="7FB2160A"/>
    <w:rsid w:val="7FB8DB74"/>
    <w:rsid w:val="7FBBF76B"/>
    <w:rsid w:val="7FC22921"/>
    <w:rsid w:val="7FC339FC"/>
    <w:rsid w:val="7FC84FB7"/>
    <w:rsid w:val="7FCFA42B"/>
    <w:rsid w:val="7FF296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B6F9A2"/>
  <w15:docId w15:val="{B091C632-D68D-483E-88CB-C3A21DA2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3A72"/>
    <w:rPr>
      <w:rFonts w:ascii="Arial" w:hAnsi="Arial" w:cs="Arial"/>
      <w:sz w:val="24"/>
      <w:lang w:eastAsia="en-US"/>
    </w:rPr>
  </w:style>
  <w:style w:type="paragraph" w:styleId="Heading1">
    <w:name w:val="heading 1"/>
    <w:basedOn w:val="Normal"/>
    <w:link w:val="Heading1Char"/>
    <w:uiPriority w:val="9"/>
    <w:qFormat/>
    <w:rsid w:val="00D168F3"/>
    <w:pPr>
      <w:spacing w:before="100" w:beforeAutospacing="1" w:after="100" w:afterAutospacing="1"/>
      <w:outlineLvl w:val="0"/>
    </w:pPr>
    <w:rPr>
      <w:rFonts w:ascii="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PlaceholderText">
    <w:name w:val="Placeholder Text"/>
    <w:basedOn w:val="DefaultParagraphFont"/>
    <w:uiPriority w:val="99"/>
    <w:semiHidden/>
    <w:rsid w:val="00297A0C"/>
    <w:rPr>
      <w:color w:val="808080"/>
    </w:rPr>
  </w:style>
  <w:style w:type="character" w:customStyle="1" w:styleId="BodyTextIndentChar">
    <w:name w:val="Body Text Indent Char"/>
    <w:basedOn w:val="DefaultParagraphFont"/>
    <w:link w:val="BodyTextIndent"/>
    <w:rsid w:val="00FA0224"/>
    <w:rPr>
      <w:rFonts w:ascii="Arial" w:hAnsi="Arial" w:cs="Arial"/>
      <w:sz w:val="24"/>
      <w:lang w:eastAsia="en-US"/>
    </w:rPr>
  </w:style>
  <w:style w:type="paragraph" w:styleId="ListParagraph">
    <w:name w:val="List Paragraph"/>
    <w:basedOn w:val="Normal"/>
    <w:uiPriority w:val="34"/>
    <w:qFormat/>
    <w:rsid w:val="00B74B39"/>
    <w:pPr>
      <w:ind w:left="720"/>
      <w:contextualSpacing/>
    </w:pPr>
  </w:style>
  <w:style w:type="paragraph" w:styleId="PlainText">
    <w:name w:val="Plain Text"/>
    <w:basedOn w:val="Normal"/>
    <w:link w:val="PlainTextChar"/>
    <w:uiPriority w:val="99"/>
    <w:semiHidden/>
    <w:unhideWhenUsed/>
    <w:rsid w:val="00D3062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D3062F"/>
    <w:rPr>
      <w:rFonts w:ascii="Calibri" w:eastAsiaTheme="minorHAnsi" w:hAnsi="Calibri" w:cstheme="minorBidi"/>
      <w:sz w:val="22"/>
      <w:szCs w:val="21"/>
      <w:lang w:eastAsia="en-US"/>
    </w:rPr>
  </w:style>
  <w:style w:type="character" w:styleId="CommentReference">
    <w:name w:val="annotation reference"/>
    <w:basedOn w:val="DefaultParagraphFont"/>
    <w:semiHidden/>
    <w:unhideWhenUsed/>
    <w:rsid w:val="00DB372D"/>
    <w:rPr>
      <w:sz w:val="16"/>
      <w:szCs w:val="16"/>
    </w:rPr>
  </w:style>
  <w:style w:type="paragraph" w:styleId="CommentText">
    <w:name w:val="annotation text"/>
    <w:basedOn w:val="Normal"/>
    <w:link w:val="CommentTextChar"/>
    <w:unhideWhenUsed/>
    <w:rsid w:val="00DB372D"/>
    <w:rPr>
      <w:sz w:val="20"/>
    </w:rPr>
  </w:style>
  <w:style w:type="character" w:customStyle="1" w:styleId="CommentTextChar">
    <w:name w:val="Comment Text Char"/>
    <w:basedOn w:val="DefaultParagraphFont"/>
    <w:link w:val="CommentText"/>
    <w:rsid w:val="00DB372D"/>
    <w:rPr>
      <w:rFonts w:ascii="Arial" w:hAnsi="Arial" w:cs="Arial"/>
      <w:lang w:eastAsia="en-US"/>
    </w:rPr>
  </w:style>
  <w:style w:type="paragraph" w:styleId="CommentSubject">
    <w:name w:val="annotation subject"/>
    <w:basedOn w:val="CommentText"/>
    <w:next w:val="CommentText"/>
    <w:link w:val="CommentSubjectChar"/>
    <w:semiHidden/>
    <w:unhideWhenUsed/>
    <w:rsid w:val="003F6BDE"/>
    <w:rPr>
      <w:b/>
      <w:bCs/>
    </w:rPr>
  </w:style>
  <w:style w:type="character" w:customStyle="1" w:styleId="CommentSubjectChar">
    <w:name w:val="Comment Subject Char"/>
    <w:basedOn w:val="CommentTextChar"/>
    <w:link w:val="CommentSubject"/>
    <w:semiHidden/>
    <w:rsid w:val="003F6BDE"/>
    <w:rPr>
      <w:rFonts w:ascii="Arial" w:hAnsi="Arial" w:cs="Arial"/>
      <w:b/>
      <w:bCs/>
      <w:lang w:eastAsia="en-US"/>
    </w:rPr>
  </w:style>
  <w:style w:type="character" w:customStyle="1" w:styleId="normaltextrun">
    <w:name w:val="normaltextrun"/>
    <w:basedOn w:val="DefaultParagraphFont"/>
    <w:rsid w:val="00212D11"/>
  </w:style>
  <w:style w:type="character" w:customStyle="1" w:styleId="eop">
    <w:name w:val="eop"/>
    <w:basedOn w:val="DefaultParagraphFont"/>
    <w:rsid w:val="00212D11"/>
  </w:style>
  <w:style w:type="character" w:styleId="Hyperlink">
    <w:name w:val="Hyperlink"/>
    <w:basedOn w:val="DefaultParagraphFont"/>
    <w:unhideWhenUsed/>
    <w:rsid w:val="00212D11"/>
    <w:rPr>
      <w:color w:val="0000FF" w:themeColor="hyperlink"/>
      <w:u w:val="single"/>
    </w:rPr>
  </w:style>
  <w:style w:type="character" w:customStyle="1" w:styleId="Heading1Char">
    <w:name w:val="Heading 1 Char"/>
    <w:basedOn w:val="DefaultParagraphFont"/>
    <w:link w:val="Heading1"/>
    <w:uiPriority w:val="9"/>
    <w:rsid w:val="00D168F3"/>
    <w:rPr>
      <w:b/>
      <w:bCs/>
      <w:kern w:val="36"/>
      <w:sz w:val="48"/>
      <w:szCs w:val="48"/>
    </w:rPr>
  </w:style>
  <w:style w:type="table" w:styleId="PlainTable4">
    <w:name w:val="Plain Table 4"/>
    <w:basedOn w:val="TableNormal"/>
    <w:uiPriority w:val="44"/>
    <w:rsid w:val="00B967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387A1B"/>
    <w:pPr>
      <w:spacing w:before="100" w:beforeAutospacing="1" w:after="100" w:afterAutospacing="1"/>
    </w:pPr>
    <w:rPr>
      <w:rFonts w:ascii="Times New Roman" w:hAnsi="Times New Roman" w:cs="Times New Roman"/>
      <w:szCs w:val="24"/>
      <w:lang w:eastAsia="en-GB"/>
    </w:rPr>
  </w:style>
  <w:style w:type="character" w:styleId="FollowedHyperlink">
    <w:name w:val="FollowedHyperlink"/>
    <w:basedOn w:val="DefaultParagraphFont"/>
    <w:semiHidden/>
    <w:unhideWhenUsed/>
    <w:rsid w:val="0013130A"/>
    <w:rPr>
      <w:color w:val="800080" w:themeColor="followedHyperlink"/>
      <w:u w:val="single"/>
    </w:rPr>
  </w:style>
  <w:style w:type="character" w:styleId="UnresolvedMention">
    <w:name w:val="Unresolved Mention"/>
    <w:basedOn w:val="DefaultParagraphFont"/>
    <w:uiPriority w:val="99"/>
    <w:semiHidden/>
    <w:unhideWhenUsed/>
    <w:rsid w:val="00136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249">
      <w:bodyDiv w:val="1"/>
      <w:marLeft w:val="0"/>
      <w:marRight w:val="0"/>
      <w:marTop w:val="0"/>
      <w:marBottom w:val="0"/>
      <w:divBdr>
        <w:top w:val="none" w:sz="0" w:space="0" w:color="auto"/>
        <w:left w:val="none" w:sz="0" w:space="0" w:color="auto"/>
        <w:bottom w:val="none" w:sz="0" w:space="0" w:color="auto"/>
        <w:right w:val="none" w:sz="0" w:space="0" w:color="auto"/>
      </w:divBdr>
      <w:divsChild>
        <w:div w:id="122238628">
          <w:marLeft w:val="0"/>
          <w:marRight w:val="0"/>
          <w:marTop w:val="0"/>
          <w:marBottom w:val="0"/>
          <w:divBdr>
            <w:top w:val="none" w:sz="0" w:space="0" w:color="auto"/>
            <w:left w:val="none" w:sz="0" w:space="0" w:color="auto"/>
            <w:bottom w:val="none" w:sz="0" w:space="0" w:color="auto"/>
            <w:right w:val="none" w:sz="0" w:space="0" w:color="auto"/>
          </w:divBdr>
          <w:divsChild>
            <w:div w:id="848569460">
              <w:marLeft w:val="0"/>
              <w:marRight w:val="0"/>
              <w:marTop w:val="0"/>
              <w:marBottom w:val="0"/>
              <w:divBdr>
                <w:top w:val="none" w:sz="0" w:space="0" w:color="auto"/>
                <w:left w:val="none" w:sz="0" w:space="0" w:color="auto"/>
                <w:bottom w:val="none" w:sz="0" w:space="0" w:color="auto"/>
                <w:right w:val="none" w:sz="0" w:space="0" w:color="auto"/>
              </w:divBdr>
            </w:div>
          </w:divsChild>
        </w:div>
        <w:div w:id="560989846">
          <w:marLeft w:val="0"/>
          <w:marRight w:val="0"/>
          <w:marTop w:val="0"/>
          <w:marBottom w:val="0"/>
          <w:divBdr>
            <w:top w:val="none" w:sz="0" w:space="0" w:color="auto"/>
            <w:left w:val="none" w:sz="0" w:space="0" w:color="auto"/>
            <w:bottom w:val="none" w:sz="0" w:space="0" w:color="auto"/>
            <w:right w:val="none" w:sz="0" w:space="0" w:color="auto"/>
          </w:divBdr>
          <w:divsChild>
            <w:div w:id="1473132116">
              <w:marLeft w:val="0"/>
              <w:marRight w:val="0"/>
              <w:marTop w:val="0"/>
              <w:marBottom w:val="0"/>
              <w:divBdr>
                <w:top w:val="none" w:sz="0" w:space="0" w:color="auto"/>
                <w:left w:val="none" w:sz="0" w:space="0" w:color="auto"/>
                <w:bottom w:val="none" w:sz="0" w:space="0" w:color="auto"/>
                <w:right w:val="none" w:sz="0" w:space="0" w:color="auto"/>
              </w:divBdr>
            </w:div>
            <w:div w:id="1598244488">
              <w:marLeft w:val="0"/>
              <w:marRight w:val="0"/>
              <w:marTop w:val="0"/>
              <w:marBottom w:val="0"/>
              <w:divBdr>
                <w:top w:val="none" w:sz="0" w:space="0" w:color="auto"/>
                <w:left w:val="none" w:sz="0" w:space="0" w:color="auto"/>
                <w:bottom w:val="none" w:sz="0" w:space="0" w:color="auto"/>
                <w:right w:val="none" w:sz="0" w:space="0" w:color="auto"/>
              </w:divBdr>
            </w:div>
            <w:div w:id="2080446209">
              <w:marLeft w:val="0"/>
              <w:marRight w:val="0"/>
              <w:marTop w:val="0"/>
              <w:marBottom w:val="0"/>
              <w:divBdr>
                <w:top w:val="none" w:sz="0" w:space="0" w:color="auto"/>
                <w:left w:val="none" w:sz="0" w:space="0" w:color="auto"/>
                <w:bottom w:val="none" w:sz="0" w:space="0" w:color="auto"/>
                <w:right w:val="none" w:sz="0" w:space="0" w:color="auto"/>
              </w:divBdr>
            </w:div>
          </w:divsChild>
        </w:div>
        <w:div w:id="1246262340">
          <w:marLeft w:val="0"/>
          <w:marRight w:val="0"/>
          <w:marTop w:val="0"/>
          <w:marBottom w:val="0"/>
          <w:divBdr>
            <w:top w:val="none" w:sz="0" w:space="0" w:color="auto"/>
            <w:left w:val="none" w:sz="0" w:space="0" w:color="auto"/>
            <w:bottom w:val="none" w:sz="0" w:space="0" w:color="auto"/>
            <w:right w:val="none" w:sz="0" w:space="0" w:color="auto"/>
          </w:divBdr>
          <w:divsChild>
            <w:div w:id="1233542706">
              <w:marLeft w:val="0"/>
              <w:marRight w:val="0"/>
              <w:marTop w:val="0"/>
              <w:marBottom w:val="0"/>
              <w:divBdr>
                <w:top w:val="none" w:sz="0" w:space="0" w:color="auto"/>
                <w:left w:val="none" w:sz="0" w:space="0" w:color="auto"/>
                <w:bottom w:val="none" w:sz="0" w:space="0" w:color="auto"/>
                <w:right w:val="none" w:sz="0" w:space="0" w:color="auto"/>
              </w:divBdr>
            </w:div>
          </w:divsChild>
        </w:div>
        <w:div w:id="1307322893">
          <w:marLeft w:val="0"/>
          <w:marRight w:val="0"/>
          <w:marTop w:val="0"/>
          <w:marBottom w:val="0"/>
          <w:divBdr>
            <w:top w:val="none" w:sz="0" w:space="0" w:color="auto"/>
            <w:left w:val="none" w:sz="0" w:space="0" w:color="auto"/>
            <w:bottom w:val="none" w:sz="0" w:space="0" w:color="auto"/>
            <w:right w:val="none" w:sz="0" w:space="0" w:color="auto"/>
          </w:divBdr>
          <w:divsChild>
            <w:div w:id="1852914731">
              <w:marLeft w:val="0"/>
              <w:marRight w:val="0"/>
              <w:marTop w:val="0"/>
              <w:marBottom w:val="0"/>
              <w:divBdr>
                <w:top w:val="none" w:sz="0" w:space="0" w:color="auto"/>
                <w:left w:val="none" w:sz="0" w:space="0" w:color="auto"/>
                <w:bottom w:val="none" w:sz="0" w:space="0" w:color="auto"/>
                <w:right w:val="none" w:sz="0" w:space="0" w:color="auto"/>
              </w:divBdr>
            </w:div>
          </w:divsChild>
        </w:div>
        <w:div w:id="1835417210">
          <w:marLeft w:val="0"/>
          <w:marRight w:val="0"/>
          <w:marTop w:val="0"/>
          <w:marBottom w:val="0"/>
          <w:divBdr>
            <w:top w:val="none" w:sz="0" w:space="0" w:color="auto"/>
            <w:left w:val="none" w:sz="0" w:space="0" w:color="auto"/>
            <w:bottom w:val="none" w:sz="0" w:space="0" w:color="auto"/>
            <w:right w:val="none" w:sz="0" w:space="0" w:color="auto"/>
          </w:divBdr>
          <w:divsChild>
            <w:div w:id="10520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1266">
      <w:bodyDiv w:val="1"/>
      <w:marLeft w:val="0"/>
      <w:marRight w:val="0"/>
      <w:marTop w:val="0"/>
      <w:marBottom w:val="0"/>
      <w:divBdr>
        <w:top w:val="none" w:sz="0" w:space="0" w:color="auto"/>
        <w:left w:val="none" w:sz="0" w:space="0" w:color="auto"/>
        <w:bottom w:val="none" w:sz="0" w:space="0" w:color="auto"/>
        <w:right w:val="none" w:sz="0" w:space="0" w:color="auto"/>
      </w:divBdr>
      <w:divsChild>
        <w:div w:id="732971403">
          <w:marLeft w:val="0"/>
          <w:marRight w:val="0"/>
          <w:marTop w:val="0"/>
          <w:marBottom w:val="0"/>
          <w:divBdr>
            <w:top w:val="none" w:sz="0" w:space="0" w:color="auto"/>
            <w:left w:val="none" w:sz="0" w:space="0" w:color="auto"/>
            <w:bottom w:val="none" w:sz="0" w:space="0" w:color="auto"/>
            <w:right w:val="none" w:sz="0" w:space="0" w:color="auto"/>
          </w:divBdr>
        </w:div>
      </w:divsChild>
    </w:div>
    <w:div w:id="140470362">
      <w:bodyDiv w:val="1"/>
      <w:marLeft w:val="0"/>
      <w:marRight w:val="0"/>
      <w:marTop w:val="0"/>
      <w:marBottom w:val="0"/>
      <w:divBdr>
        <w:top w:val="none" w:sz="0" w:space="0" w:color="auto"/>
        <w:left w:val="none" w:sz="0" w:space="0" w:color="auto"/>
        <w:bottom w:val="none" w:sz="0" w:space="0" w:color="auto"/>
        <w:right w:val="none" w:sz="0" w:space="0" w:color="auto"/>
      </w:divBdr>
    </w:div>
    <w:div w:id="487596445">
      <w:bodyDiv w:val="1"/>
      <w:marLeft w:val="0"/>
      <w:marRight w:val="0"/>
      <w:marTop w:val="0"/>
      <w:marBottom w:val="0"/>
      <w:divBdr>
        <w:top w:val="none" w:sz="0" w:space="0" w:color="auto"/>
        <w:left w:val="none" w:sz="0" w:space="0" w:color="auto"/>
        <w:bottom w:val="none" w:sz="0" w:space="0" w:color="auto"/>
        <w:right w:val="none" w:sz="0" w:space="0" w:color="auto"/>
      </w:divBdr>
    </w:div>
    <w:div w:id="523329144">
      <w:bodyDiv w:val="1"/>
      <w:marLeft w:val="0"/>
      <w:marRight w:val="0"/>
      <w:marTop w:val="0"/>
      <w:marBottom w:val="0"/>
      <w:divBdr>
        <w:top w:val="none" w:sz="0" w:space="0" w:color="auto"/>
        <w:left w:val="none" w:sz="0" w:space="0" w:color="auto"/>
        <w:bottom w:val="none" w:sz="0" w:space="0" w:color="auto"/>
        <w:right w:val="none" w:sz="0" w:space="0" w:color="auto"/>
      </w:divBdr>
    </w:div>
    <w:div w:id="630943633">
      <w:bodyDiv w:val="1"/>
      <w:marLeft w:val="0"/>
      <w:marRight w:val="0"/>
      <w:marTop w:val="0"/>
      <w:marBottom w:val="0"/>
      <w:divBdr>
        <w:top w:val="none" w:sz="0" w:space="0" w:color="auto"/>
        <w:left w:val="none" w:sz="0" w:space="0" w:color="auto"/>
        <w:bottom w:val="none" w:sz="0" w:space="0" w:color="auto"/>
        <w:right w:val="none" w:sz="0" w:space="0" w:color="auto"/>
      </w:divBdr>
    </w:div>
    <w:div w:id="904536147">
      <w:bodyDiv w:val="1"/>
      <w:marLeft w:val="0"/>
      <w:marRight w:val="0"/>
      <w:marTop w:val="0"/>
      <w:marBottom w:val="0"/>
      <w:divBdr>
        <w:top w:val="none" w:sz="0" w:space="0" w:color="auto"/>
        <w:left w:val="none" w:sz="0" w:space="0" w:color="auto"/>
        <w:bottom w:val="none" w:sz="0" w:space="0" w:color="auto"/>
        <w:right w:val="none" w:sz="0" w:space="0" w:color="auto"/>
      </w:divBdr>
    </w:div>
    <w:div w:id="929237999">
      <w:bodyDiv w:val="1"/>
      <w:marLeft w:val="0"/>
      <w:marRight w:val="0"/>
      <w:marTop w:val="0"/>
      <w:marBottom w:val="0"/>
      <w:divBdr>
        <w:top w:val="none" w:sz="0" w:space="0" w:color="auto"/>
        <w:left w:val="none" w:sz="0" w:space="0" w:color="auto"/>
        <w:bottom w:val="none" w:sz="0" w:space="0" w:color="auto"/>
        <w:right w:val="none" w:sz="0" w:space="0" w:color="auto"/>
      </w:divBdr>
    </w:div>
    <w:div w:id="954139223">
      <w:bodyDiv w:val="1"/>
      <w:marLeft w:val="0"/>
      <w:marRight w:val="0"/>
      <w:marTop w:val="0"/>
      <w:marBottom w:val="0"/>
      <w:divBdr>
        <w:top w:val="none" w:sz="0" w:space="0" w:color="auto"/>
        <w:left w:val="none" w:sz="0" w:space="0" w:color="auto"/>
        <w:bottom w:val="none" w:sz="0" w:space="0" w:color="auto"/>
        <w:right w:val="none" w:sz="0" w:space="0" w:color="auto"/>
      </w:divBdr>
    </w:div>
    <w:div w:id="1069957926">
      <w:bodyDiv w:val="1"/>
      <w:marLeft w:val="0"/>
      <w:marRight w:val="0"/>
      <w:marTop w:val="0"/>
      <w:marBottom w:val="0"/>
      <w:divBdr>
        <w:top w:val="none" w:sz="0" w:space="0" w:color="auto"/>
        <w:left w:val="none" w:sz="0" w:space="0" w:color="auto"/>
        <w:bottom w:val="none" w:sz="0" w:space="0" w:color="auto"/>
        <w:right w:val="none" w:sz="0" w:space="0" w:color="auto"/>
      </w:divBdr>
      <w:divsChild>
        <w:div w:id="91559582">
          <w:marLeft w:val="0"/>
          <w:marRight w:val="0"/>
          <w:marTop w:val="0"/>
          <w:marBottom w:val="0"/>
          <w:divBdr>
            <w:top w:val="none" w:sz="0" w:space="0" w:color="auto"/>
            <w:left w:val="none" w:sz="0" w:space="0" w:color="auto"/>
            <w:bottom w:val="none" w:sz="0" w:space="0" w:color="auto"/>
            <w:right w:val="none" w:sz="0" w:space="0" w:color="auto"/>
          </w:divBdr>
          <w:divsChild>
            <w:div w:id="599681033">
              <w:marLeft w:val="0"/>
              <w:marRight w:val="0"/>
              <w:marTop w:val="0"/>
              <w:marBottom w:val="0"/>
              <w:divBdr>
                <w:top w:val="none" w:sz="0" w:space="0" w:color="auto"/>
                <w:left w:val="none" w:sz="0" w:space="0" w:color="auto"/>
                <w:bottom w:val="none" w:sz="0" w:space="0" w:color="auto"/>
                <w:right w:val="none" w:sz="0" w:space="0" w:color="auto"/>
              </w:divBdr>
            </w:div>
            <w:div w:id="1003432784">
              <w:marLeft w:val="0"/>
              <w:marRight w:val="0"/>
              <w:marTop w:val="0"/>
              <w:marBottom w:val="0"/>
              <w:divBdr>
                <w:top w:val="none" w:sz="0" w:space="0" w:color="auto"/>
                <w:left w:val="none" w:sz="0" w:space="0" w:color="auto"/>
                <w:bottom w:val="none" w:sz="0" w:space="0" w:color="auto"/>
                <w:right w:val="none" w:sz="0" w:space="0" w:color="auto"/>
              </w:divBdr>
            </w:div>
          </w:divsChild>
        </w:div>
        <w:div w:id="1299996303">
          <w:marLeft w:val="0"/>
          <w:marRight w:val="0"/>
          <w:marTop w:val="0"/>
          <w:marBottom w:val="0"/>
          <w:divBdr>
            <w:top w:val="none" w:sz="0" w:space="0" w:color="auto"/>
            <w:left w:val="none" w:sz="0" w:space="0" w:color="auto"/>
            <w:bottom w:val="none" w:sz="0" w:space="0" w:color="auto"/>
            <w:right w:val="none" w:sz="0" w:space="0" w:color="auto"/>
          </w:divBdr>
          <w:divsChild>
            <w:div w:id="687563545">
              <w:marLeft w:val="0"/>
              <w:marRight w:val="0"/>
              <w:marTop w:val="0"/>
              <w:marBottom w:val="0"/>
              <w:divBdr>
                <w:top w:val="none" w:sz="0" w:space="0" w:color="auto"/>
                <w:left w:val="none" w:sz="0" w:space="0" w:color="auto"/>
                <w:bottom w:val="none" w:sz="0" w:space="0" w:color="auto"/>
                <w:right w:val="none" w:sz="0" w:space="0" w:color="auto"/>
              </w:divBdr>
              <w:divsChild>
                <w:div w:id="293291809">
                  <w:marLeft w:val="0"/>
                  <w:marRight w:val="0"/>
                  <w:marTop w:val="0"/>
                  <w:marBottom w:val="0"/>
                  <w:divBdr>
                    <w:top w:val="none" w:sz="0" w:space="0" w:color="auto"/>
                    <w:left w:val="none" w:sz="0" w:space="0" w:color="auto"/>
                    <w:bottom w:val="none" w:sz="0" w:space="0" w:color="auto"/>
                    <w:right w:val="none" w:sz="0" w:space="0" w:color="auto"/>
                  </w:divBdr>
                </w:div>
                <w:div w:id="542639013">
                  <w:marLeft w:val="0"/>
                  <w:marRight w:val="0"/>
                  <w:marTop w:val="0"/>
                  <w:marBottom w:val="0"/>
                  <w:divBdr>
                    <w:top w:val="none" w:sz="0" w:space="0" w:color="auto"/>
                    <w:left w:val="none" w:sz="0" w:space="0" w:color="auto"/>
                    <w:bottom w:val="none" w:sz="0" w:space="0" w:color="auto"/>
                    <w:right w:val="none" w:sz="0" w:space="0" w:color="auto"/>
                  </w:divBdr>
                </w:div>
                <w:div w:id="9234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546523">
      <w:bodyDiv w:val="1"/>
      <w:marLeft w:val="0"/>
      <w:marRight w:val="0"/>
      <w:marTop w:val="0"/>
      <w:marBottom w:val="0"/>
      <w:divBdr>
        <w:top w:val="none" w:sz="0" w:space="0" w:color="auto"/>
        <w:left w:val="none" w:sz="0" w:space="0" w:color="auto"/>
        <w:bottom w:val="none" w:sz="0" w:space="0" w:color="auto"/>
        <w:right w:val="none" w:sz="0" w:space="0" w:color="auto"/>
      </w:divBdr>
    </w:div>
    <w:div w:id="1211071351">
      <w:bodyDiv w:val="1"/>
      <w:marLeft w:val="0"/>
      <w:marRight w:val="0"/>
      <w:marTop w:val="0"/>
      <w:marBottom w:val="0"/>
      <w:divBdr>
        <w:top w:val="none" w:sz="0" w:space="0" w:color="auto"/>
        <w:left w:val="none" w:sz="0" w:space="0" w:color="auto"/>
        <w:bottom w:val="none" w:sz="0" w:space="0" w:color="auto"/>
        <w:right w:val="none" w:sz="0" w:space="0" w:color="auto"/>
      </w:divBdr>
    </w:div>
    <w:div w:id="1215507837">
      <w:bodyDiv w:val="1"/>
      <w:marLeft w:val="0"/>
      <w:marRight w:val="0"/>
      <w:marTop w:val="0"/>
      <w:marBottom w:val="0"/>
      <w:divBdr>
        <w:top w:val="none" w:sz="0" w:space="0" w:color="auto"/>
        <w:left w:val="none" w:sz="0" w:space="0" w:color="auto"/>
        <w:bottom w:val="none" w:sz="0" w:space="0" w:color="auto"/>
        <w:right w:val="none" w:sz="0" w:space="0" w:color="auto"/>
      </w:divBdr>
      <w:divsChild>
        <w:div w:id="275715923">
          <w:marLeft w:val="0"/>
          <w:marRight w:val="0"/>
          <w:marTop w:val="0"/>
          <w:marBottom w:val="0"/>
          <w:divBdr>
            <w:top w:val="none" w:sz="0" w:space="0" w:color="auto"/>
            <w:left w:val="none" w:sz="0" w:space="0" w:color="auto"/>
            <w:bottom w:val="none" w:sz="0" w:space="0" w:color="auto"/>
            <w:right w:val="none" w:sz="0" w:space="0" w:color="auto"/>
          </w:divBdr>
        </w:div>
      </w:divsChild>
    </w:div>
    <w:div w:id="1326321396">
      <w:bodyDiv w:val="1"/>
      <w:marLeft w:val="0"/>
      <w:marRight w:val="0"/>
      <w:marTop w:val="0"/>
      <w:marBottom w:val="0"/>
      <w:divBdr>
        <w:top w:val="none" w:sz="0" w:space="0" w:color="auto"/>
        <w:left w:val="none" w:sz="0" w:space="0" w:color="auto"/>
        <w:bottom w:val="none" w:sz="0" w:space="0" w:color="auto"/>
        <w:right w:val="none" w:sz="0" w:space="0" w:color="auto"/>
      </w:divBdr>
    </w:div>
    <w:div w:id="1380786406">
      <w:bodyDiv w:val="1"/>
      <w:marLeft w:val="0"/>
      <w:marRight w:val="0"/>
      <w:marTop w:val="0"/>
      <w:marBottom w:val="0"/>
      <w:divBdr>
        <w:top w:val="none" w:sz="0" w:space="0" w:color="auto"/>
        <w:left w:val="none" w:sz="0" w:space="0" w:color="auto"/>
        <w:bottom w:val="none" w:sz="0" w:space="0" w:color="auto"/>
        <w:right w:val="none" w:sz="0" w:space="0" w:color="auto"/>
      </w:divBdr>
    </w:div>
    <w:div w:id="148650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se.manchester.ac.uk/our-directorate/campuslife/" TargetMode="External"/><Relationship Id="rId18" Type="http://schemas.openxmlformats.org/officeDocument/2006/relationships/hyperlink" Target="https://www.gov.uk/coronavirus" TargetMode="External"/><Relationship Id="rId26" Type="http://schemas.openxmlformats.org/officeDocument/2006/relationships/hyperlink" Target="https://www.estates.manchester.ac.uk/" TargetMode="External"/><Relationship Id="rId3" Type="http://schemas.openxmlformats.org/officeDocument/2006/relationships/customXml" Target="../customXml/item3.xml"/><Relationship Id="rId21" Type="http://schemas.openxmlformats.org/officeDocument/2006/relationships/hyperlink" Target="https://www.gov.uk/guidance/coronavirus-covid-19-safer-travel-guidance-for-passengers"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gov.uk/order-coronavirus-rapid-lateral-flow-tests" TargetMode="External"/><Relationship Id="rId25" Type="http://schemas.openxmlformats.org/officeDocument/2006/relationships/hyperlink" Target="https://www.estates.manchester.ac.uk/" TargetMode="External"/><Relationship Id="rId2" Type="http://schemas.openxmlformats.org/officeDocument/2006/relationships/customXml" Target="../customXml/item2.xml"/><Relationship Id="rId16" Type="http://schemas.openxmlformats.org/officeDocument/2006/relationships/hyperlink" Target="https://www.staffnet.manchester.ac.uk/campus-management/faqs/" TargetMode="External"/><Relationship Id="rId20" Type="http://schemas.openxmlformats.org/officeDocument/2006/relationships/hyperlink" Target="https://www.qualtrics.manchester.ac.uk/jfe/form/SV_ero5ZwsafR9UW9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tates.manchester.ac.uk/" TargetMode="External"/><Relationship Id="rId5" Type="http://schemas.openxmlformats.org/officeDocument/2006/relationships/customXml" Target="../customXml/item5.xml"/><Relationship Id="rId15" Type="http://schemas.openxmlformats.org/officeDocument/2006/relationships/hyperlink" Target="https://www.manchester.ac.uk/coronavirus/support-current-students/covid-19-testing/" TargetMode="External"/><Relationship Id="rId23" Type="http://schemas.openxmlformats.org/officeDocument/2006/relationships/hyperlink" Target="https://www.manchester.ac.uk/discover/maps/interactive-map/?defibrillators"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nhs.uk/conditions/coronavirus-covid-19/"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government/uploads/system/uploads/attachment_data/file/1048605/180122_Higher_education_COVID-19_operational_guidance.pdf" TargetMode="External"/><Relationship Id="rId22" Type="http://schemas.openxmlformats.org/officeDocument/2006/relationships/hyperlink" Target="http://www.dse.manchester.ac.uk/our-directorate/campuslife/"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12F8EDB27341318C86BA05DF428F4A"/>
        <w:category>
          <w:name w:val="General"/>
          <w:gallery w:val="placeholder"/>
        </w:category>
        <w:types>
          <w:type w:val="bbPlcHdr"/>
        </w:types>
        <w:behaviors>
          <w:behavior w:val="content"/>
        </w:behaviors>
        <w:guid w:val="{56E63773-21DA-4420-A6F7-2BD26578A6B0}"/>
      </w:docPartPr>
      <w:docPartBody>
        <w:p w:rsidR="00D430E2" w:rsidRDefault="00CE422E" w:rsidP="00CE422E">
          <w:pPr>
            <w:pStyle w:val="F512F8EDB27341318C86BA05DF428F4A"/>
          </w:pPr>
          <w:r w:rsidRPr="0083034F">
            <w:rPr>
              <w:rStyle w:val="PlaceholderText"/>
            </w:rPr>
            <w:t>[Risk Assessment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82E"/>
    <w:rsid w:val="00050918"/>
    <w:rsid w:val="000748E8"/>
    <w:rsid w:val="00086D55"/>
    <w:rsid w:val="0013489D"/>
    <w:rsid w:val="00151393"/>
    <w:rsid w:val="001A484D"/>
    <w:rsid w:val="001F47E6"/>
    <w:rsid w:val="001F64F5"/>
    <w:rsid w:val="00276A4F"/>
    <w:rsid w:val="00281E41"/>
    <w:rsid w:val="002E36BE"/>
    <w:rsid w:val="0034239E"/>
    <w:rsid w:val="003563DB"/>
    <w:rsid w:val="003C581C"/>
    <w:rsid w:val="004252D9"/>
    <w:rsid w:val="00432987"/>
    <w:rsid w:val="00587885"/>
    <w:rsid w:val="00660C20"/>
    <w:rsid w:val="006A6A66"/>
    <w:rsid w:val="006B6BA0"/>
    <w:rsid w:val="006C2FB9"/>
    <w:rsid w:val="00734245"/>
    <w:rsid w:val="007640F6"/>
    <w:rsid w:val="00764FDF"/>
    <w:rsid w:val="00767C05"/>
    <w:rsid w:val="007A650B"/>
    <w:rsid w:val="007E30B6"/>
    <w:rsid w:val="007E61A9"/>
    <w:rsid w:val="0087032D"/>
    <w:rsid w:val="008D1743"/>
    <w:rsid w:val="0092562A"/>
    <w:rsid w:val="0093177C"/>
    <w:rsid w:val="00A03418"/>
    <w:rsid w:val="00A870C0"/>
    <w:rsid w:val="00B82725"/>
    <w:rsid w:val="00B85DD7"/>
    <w:rsid w:val="00B946D2"/>
    <w:rsid w:val="00BA2577"/>
    <w:rsid w:val="00BC07A2"/>
    <w:rsid w:val="00BE367E"/>
    <w:rsid w:val="00BE71B7"/>
    <w:rsid w:val="00CC5E0C"/>
    <w:rsid w:val="00CE422E"/>
    <w:rsid w:val="00CE68E6"/>
    <w:rsid w:val="00D02C7C"/>
    <w:rsid w:val="00D1533B"/>
    <w:rsid w:val="00D430E2"/>
    <w:rsid w:val="00D43A6E"/>
    <w:rsid w:val="00DB1183"/>
    <w:rsid w:val="00DB5FCA"/>
    <w:rsid w:val="00DF4CC1"/>
    <w:rsid w:val="00DF782E"/>
    <w:rsid w:val="00E14C97"/>
    <w:rsid w:val="00FD1260"/>
    <w:rsid w:val="00FD64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111754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22E"/>
    <w:rPr>
      <w:color w:val="808080"/>
    </w:rPr>
  </w:style>
  <w:style w:type="paragraph" w:customStyle="1" w:styleId="F512F8EDB27341318C86BA05DF428F4A">
    <w:name w:val="F512F8EDB27341318C86BA05DF428F4A"/>
    <w:rsid w:val="00CE4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4FB4BF-97D0-498A-9CD5-49E5D052E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4.xml><?xml version="1.0" encoding="utf-8"?>
<ds:datastoreItem xmlns:ds="http://schemas.openxmlformats.org/officeDocument/2006/customXml" ds:itemID="{C932D2F8-72A2-41FF-BEA4-837788FAF6DB}">
  <ds:schemaRefs>
    <ds:schemaRef ds:uri="http://schemas.openxmlformats.org/officeDocument/2006/bibliography"/>
  </ds:schemaRefs>
</ds:datastoreItem>
</file>

<file path=customXml/itemProps5.xml><?xml version="1.0" encoding="utf-8"?>
<ds:datastoreItem xmlns:ds="http://schemas.openxmlformats.org/officeDocument/2006/customXml" ds:itemID="{DD147CD3-8230-4AC4-88BB-02F79B0D22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1732</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Template General Lab Risk Assessment</vt:lpstr>
    </vt:vector>
  </TitlesOfParts>
  <Company>UMIST, ISD</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General Lab Risk Assessment</dc:title>
  <dc:subject/>
  <dc:creator>mprss02</dc:creator>
  <cp:keywords>form and guidance</cp:keywords>
  <cp:lastModifiedBy>Julia Cheung</cp:lastModifiedBy>
  <cp:revision>23</cp:revision>
  <cp:lastPrinted>2020-02-05T22:00:00Z</cp:lastPrinted>
  <dcterms:created xsi:type="dcterms:W3CDTF">2022-01-21T14:40:00Z</dcterms:created>
  <dcterms:modified xsi:type="dcterms:W3CDTF">2022-01-28T00:08:00Z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y fmtid="{D5CDD505-2E9C-101B-9397-08002B2CF9AE}" pid="4" name="_dlc_DocIdItemGuid">
    <vt:lpwstr>c43bce66-8d96-499a-85a9-144bc30431b8</vt:lpwstr>
  </property>
  <property fmtid="{D5CDD505-2E9C-101B-9397-08002B2CF9AE}" pid="5" name="Risk Assessment Date and Time">
    <vt:filetime>2016-02-20T17:30:00Z</vt:filetime>
  </property>
  <property fmtid="{D5CDD505-2E9C-101B-9397-08002B2CF9AE}" pid="6" name="_docset_NoMedatataSyncRequired">
    <vt:lpwstr>False</vt:lpwstr>
  </property>
</Properties>
</file>