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91A5" w14:textId="77777777" w:rsidR="00AE1F9D" w:rsidRPr="000A0FE3" w:rsidRDefault="001241A1" w:rsidP="00AE1F9D">
      <w:pPr>
        <w:ind w:left="2880" w:firstLine="720"/>
        <w:rPr>
          <w:rFonts w:ascii="Arial" w:hAnsi="Arial" w:cs="Arial"/>
          <w:b/>
          <w:sz w:val="20"/>
          <w:szCs w:val="20"/>
          <w:lang w:val="en-GB" w:eastAsia="en-GB"/>
        </w:rPr>
      </w:pPr>
      <w:r w:rsidRPr="000A0FE3">
        <w:rPr>
          <w:rFonts w:ascii="Arial" w:hAnsi="Arial" w:cs="Arial"/>
          <w:b/>
          <w:noProof/>
          <w:sz w:val="20"/>
          <w:szCs w:val="20"/>
          <w:lang w:val="en-GB" w:eastAsia="en-GB"/>
        </w:rPr>
        <mc:AlternateContent>
          <mc:Choice Requires="wps">
            <w:drawing>
              <wp:anchor distT="0" distB="0" distL="114300" distR="114300" simplePos="0" relativeHeight="251664384" behindDoc="0" locked="0" layoutInCell="1" allowOverlap="1" wp14:anchorId="11D3FA8C" wp14:editId="0C3F9971">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4DAB59D" id="Rectangle 24" o:spid="_x0000_s1026" style="position:absolute;margin-left:474.25pt;margin-top:-67pt;width:54pt;height:85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" fillcolor="#7030a0" strokecolor="#7030a0" strokeweight="2pt"/>
            </w:pict>
          </mc:Fallback>
        </mc:AlternateContent>
      </w:r>
      <w:r w:rsidR="008E4EBB">
        <w:rPr>
          <w:rFonts w:ascii="Arial" w:hAnsi="Arial" w:cs="Arial"/>
          <w:noProof/>
          <w:sz w:val="20"/>
          <w:szCs w:val="20"/>
          <w:lang w:val="en-GB" w:eastAsia="en-GB"/>
        </w:rPr>
        <w:object w:dxaOrig="1440" w:dyaOrig="1440" w14:anchorId="747AAD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41.65pt;margin-top:0;width:194.65pt;height:61.1pt;z-index:251662336;mso-wrap-edited:f;mso-width-percent:0;mso-height-percent:0;mso-position-horizontal-relative:text;mso-position-vertical-relative:text;mso-width-percent:0;mso-height-percent:0">
            <v:imagedata r:id="rId11" o:title="" cropbottom="18141f"/>
            <w10:wrap type="square"/>
          </v:shape>
          <o:OLEObject Type="Embed" ProgID="CorelDraw.Graphic.16" ShapeID="_x0000_s2050" DrawAspect="Content" ObjectID="_1768025747" r:id="rId12"/>
        </w:object>
      </w:r>
      <w:r w:rsidRPr="000A0FE3">
        <w:rPr>
          <w:rFonts w:ascii="Arial" w:hAnsi="Arial" w:cs="Arial"/>
          <w:noProof/>
          <w:sz w:val="20"/>
          <w:szCs w:val="20"/>
          <w:lang w:val="en-GB" w:eastAsia="en-GB"/>
        </w:rPr>
        <w:drawing>
          <wp:anchor distT="0" distB="0" distL="114300" distR="114300" simplePos="0" relativeHeight="251661312" behindDoc="0" locked="0" layoutInCell="1" allowOverlap="1" wp14:anchorId="4F6CE135" wp14:editId="1F088386">
            <wp:simplePos x="0" y="0"/>
            <wp:positionH relativeFrom="page">
              <wp:align>left</wp:align>
            </wp:positionH>
            <wp:positionV relativeFrom="paragraph">
              <wp:posOffset>113665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sidRPr="000A0FE3">
        <w:rPr>
          <w:rFonts w:ascii="Arial" w:hAnsi="Arial" w:cs="Arial"/>
          <w:b/>
          <w:noProof/>
          <w:sz w:val="20"/>
          <w:szCs w:val="20"/>
          <w:lang w:val="en-GB" w:eastAsia="en-GB"/>
        </w:rPr>
        <mc:AlternateContent>
          <mc:Choice Requires="wps">
            <w:drawing>
              <wp:anchor distT="0" distB="0" distL="114300" distR="114300" simplePos="0" relativeHeight="251659264" behindDoc="1" locked="0" layoutInCell="1" allowOverlap="1" wp14:anchorId="24AA7A48" wp14:editId="3B21E463">
                <wp:simplePos x="0" y="0"/>
                <wp:positionH relativeFrom="column">
                  <wp:posOffset>-831849</wp:posOffset>
                </wp:positionH>
                <wp:positionV relativeFrom="paragraph">
                  <wp:posOffset>-869950</wp:posOffset>
                </wp:positionV>
                <wp:extent cx="8401050" cy="13406755"/>
                <wp:effectExtent l="0" t="0" r="19050" b="2349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3223243" id="Rectangle 23" o:spid="_x0000_s1026" style="position:absolute;margin-left:-65.5pt;margin-top:-68.5pt;width:661.5pt;height:105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" fillcolor="#ffc000" strokecolor="#ffc000" strokeweight="2pt"/>
            </w:pict>
          </mc:Fallback>
        </mc:AlternateContent>
      </w:r>
      <w:r w:rsidR="00AE1F9D" w:rsidRPr="000A0FE3">
        <w:rPr>
          <w:rFonts w:ascii="Arial" w:hAnsi="Arial" w:cs="Arial"/>
          <w:sz w:val="20"/>
          <w:szCs w:val="20"/>
          <w:lang w:val="en-GB" w:eastAsia="en-GB"/>
        </w:rPr>
        <w:t xml:space="preserve">  </w:t>
      </w:r>
    </w:p>
    <w:p w14:paraId="15D912B4" w14:textId="77777777" w:rsidR="00AE1F9D" w:rsidRPr="000A0FE3" w:rsidRDefault="00AE1F9D" w:rsidP="00AE1F9D">
      <w:pPr>
        <w:ind w:left="2880" w:firstLine="720"/>
        <w:rPr>
          <w:rFonts w:ascii="Arial" w:hAnsi="Arial" w:cs="Arial"/>
          <w:b/>
          <w:sz w:val="20"/>
          <w:szCs w:val="20"/>
          <w:lang w:val="en-GB" w:eastAsia="en-GB"/>
        </w:rPr>
      </w:pPr>
    </w:p>
    <w:p w14:paraId="43AF39DD" w14:textId="77777777" w:rsidR="001241A1" w:rsidRPr="000A0FE3" w:rsidRDefault="001241A1" w:rsidP="001241A1">
      <w:pPr>
        <w:ind w:left="4320"/>
        <w:rPr>
          <w:rFonts w:ascii="Arial" w:hAnsi="Arial" w:cs="Arial"/>
          <w:b/>
          <w:sz w:val="36"/>
          <w:szCs w:val="36"/>
          <w:lang w:val="en-GB" w:eastAsia="en-GB"/>
        </w:rPr>
      </w:pPr>
    </w:p>
    <w:p w14:paraId="344BAF26" w14:textId="77777777" w:rsidR="001241A1" w:rsidRPr="000A0FE3" w:rsidRDefault="001241A1" w:rsidP="001241A1">
      <w:pPr>
        <w:rPr>
          <w:rFonts w:ascii="Arial" w:hAnsi="Arial" w:cs="Arial"/>
          <w:b/>
          <w:sz w:val="36"/>
          <w:szCs w:val="36"/>
          <w:lang w:val="en-GB"/>
        </w:rPr>
      </w:pPr>
      <w:r w:rsidRPr="000A0FE3">
        <w:rPr>
          <w:rFonts w:ascii="Arial" w:hAnsi="Arial" w:cs="Arial"/>
          <w:b/>
          <w:sz w:val="36"/>
          <w:szCs w:val="36"/>
          <w:lang w:val="en-GB"/>
        </w:rPr>
        <w:t>The University of Manchester</w:t>
      </w:r>
    </w:p>
    <w:p w14:paraId="568B12CE" w14:textId="77777777" w:rsidR="00AE1F9D" w:rsidRPr="000A0FE3" w:rsidRDefault="001241A1" w:rsidP="00AE1F9D">
      <w:pPr>
        <w:rPr>
          <w:rFonts w:ascii="Arial" w:hAnsi="Arial" w:cs="Arial"/>
          <w:b/>
          <w:sz w:val="36"/>
          <w:szCs w:val="36"/>
          <w:lang w:val="en-GB"/>
        </w:rPr>
      </w:pPr>
      <w:r w:rsidRPr="000A0FE3">
        <w:rPr>
          <w:rFonts w:ascii="Arial" w:hAnsi="Arial" w:cs="Arial"/>
          <w:b/>
          <w:sz w:val="36"/>
          <w:szCs w:val="36"/>
          <w:lang w:val="en-GB"/>
        </w:rPr>
        <w:t>Manchester Institute of Education</w:t>
      </w:r>
    </w:p>
    <w:p w14:paraId="305D460C" w14:textId="77777777" w:rsidR="001241A1" w:rsidRPr="000A0FE3" w:rsidRDefault="001241A1" w:rsidP="00AE1F9D">
      <w:pPr>
        <w:rPr>
          <w:rFonts w:ascii="Arial" w:hAnsi="Arial" w:cs="Arial"/>
          <w:b/>
          <w:sz w:val="36"/>
          <w:szCs w:val="36"/>
          <w:lang w:val="en-GB"/>
        </w:rPr>
      </w:pPr>
    </w:p>
    <w:p w14:paraId="055512B4" w14:textId="77777777" w:rsidR="001241A1" w:rsidRPr="000A0FE3" w:rsidRDefault="001241A1" w:rsidP="00AE1F9D">
      <w:pPr>
        <w:rPr>
          <w:rFonts w:ascii="Arial" w:hAnsi="Arial" w:cs="Arial"/>
          <w:b/>
          <w:sz w:val="36"/>
          <w:szCs w:val="36"/>
          <w:lang w:val="en-GB"/>
        </w:rPr>
      </w:pPr>
      <w:r w:rsidRPr="000A0FE3">
        <w:rPr>
          <w:rFonts w:ascii="Arial" w:hAnsi="Arial" w:cs="Arial"/>
          <w:b/>
          <w:sz w:val="36"/>
          <w:szCs w:val="36"/>
          <w:lang w:val="en-GB"/>
        </w:rPr>
        <w:t>Secondary PGCE</w:t>
      </w:r>
    </w:p>
    <w:p w14:paraId="2BBB3CCA" w14:textId="77777777" w:rsidR="001241A1" w:rsidRPr="000A0FE3" w:rsidRDefault="001241A1" w:rsidP="00AE1F9D">
      <w:pPr>
        <w:rPr>
          <w:rFonts w:ascii="Arial" w:hAnsi="Arial" w:cs="Arial"/>
          <w:b/>
          <w:sz w:val="36"/>
          <w:szCs w:val="36"/>
          <w:lang w:val="en-GB"/>
        </w:rPr>
      </w:pPr>
    </w:p>
    <w:p w14:paraId="4917CA1A" w14:textId="68B529A4" w:rsidR="00AE1F9D" w:rsidRPr="000A0FE3" w:rsidRDefault="003B456C" w:rsidP="00AE1F9D">
      <w:pPr>
        <w:rPr>
          <w:rFonts w:ascii="Arial" w:hAnsi="Arial" w:cs="Arial"/>
          <w:b/>
          <w:sz w:val="36"/>
          <w:szCs w:val="36"/>
          <w:lang w:val="en-GB"/>
        </w:rPr>
      </w:pPr>
      <w:r w:rsidRPr="000A0FE3">
        <w:rPr>
          <w:rFonts w:ascii="Arial" w:hAnsi="Arial" w:cs="Arial"/>
          <w:b/>
          <w:sz w:val="36"/>
          <w:szCs w:val="36"/>
          <w:lang w:val="en-GB"/>
        </w:rPr>
        <w:t>PGCE</w:t>
      </w:r>
      <w:r w:rsidR="007F362D">
        <w:rPr>
          <w:rFonts w:ascii="Arial" w:hAnsi="Arial" w:cs="Arial"/>
          <w:b/>
          <w:sz w:val="36"/>
          <w:szCs w:val="36"/>
          <w:lang w:val="en-GB"/>
        </w:rPr>
        <w:t xml:space="preserve"> History</w:t>
      </w:r>
      <w:r w:rsidR="001241A1" w:rsidRPr="000A0FE3">
        <w:rPr>
          <w:rFonts w:ascii="Arial" w:hAnsi="Arial" w:cs="Arial"/>
          <w:b/>
          <w:sz w:val="36"/>
          <w:szCs w:val="36"/>
          <w:lang w:val="en-GB"/>
        </w:rPr>
        <w:t xml:space="preserve"> </w:t>
      </w:r>
      <w:r w:rsidR="001F37A4" w:rsidRPr="000A0FE3">
        <w:rPr>
          <w:rFonts w:ascii="Arial" w:hAnsi="Arial" w:cs="Arial"/>
          <w:b/>
          <w:sz w:val="36"/>
          <w:szCs w:val="36"/>
          <w:lang w:val="en-GB"/>
        </w:rPr>
        <w:t>Subject Mentor</w:t>
      </w:r>
      <w:r w:rsidR="00C83B8F" w:rsidRPr="000A0FE3">
        <w:rPr>
          <w:rFonts w:ascii="Arial" w:hAnsi="Arial" w:cs="Arial"/>
          <w:b/>
          <w:sz w:val="36"/>
          <w:szCs w:val="36"/>
          <w:lang w:val="en-GB"/>
        </w:rPr>
        <w:t xml:space="preserve"> </w:t>
      </w:r>
      <w:r w:rsidR="00200F0E" w:rsidRPr="000A0FE3">
        <w:rPr>
          <w:rFonts w:ascii="Arial" w:hAnsi="Arial" w:cs="Arial"/>
          <w:b/>
          <w:sz w:val="36"/>
          <w:szCs w:val="36"/>
          <w:lang w:val="en-GB"/>
        </w:rPr>
        <w:t>Handbook</w:t>
      </w:r>
    </w:p>
    <w:p w14:paraId="30B1348B" w14:textId="2C2DED2F" w:rsidR="00C83B8F" w:rsidRPr="000A0FE3" w:rsidRDefault="00C83B8F" w:rsidP="00AE1F9D">
      <w:pPr>
        <w:rPr>
          <w:rFonts w:ascii="Arial" w:hAnsi="Arial" w:cs="Arial"/>
          <w:b/>
          <w:sz w:val="36"/>
          <w:szCs w:val="36"/>
          <w:lang w:val="en-GB"/>
        </w:rPr>
      </w:pPr>
      <w:r w:rsidRPr="000A0FE3">
        <w:rPr>
          <w:rFonts w:ascii="Arial" w:hAnsi="Arial" w:cs="Arial"/>
          <w:b/>
          <w:sz w:val="36"/>
          <w:szCs w:val="36"/>
          <w:lang w:val="en-GB"/>
        </w:rPr>
        <w:t>202</w:t>
      </w:r>
      <w:r w:rsidR="00820151">
        <w:rPr>
          <w:rFonts w:ascii="Arial" w:hAnsi="Arial" w:cs="Arial"/>
          <w:b/>
          <w:sz w:val="36"/>
          <w:szCs w:val="36"/>
          <w:lang w:val="en-GB"/>
        </w:rPr>
        <w:t>3</w:t>
      </w:r>
      <w:r w:rsidRPr="000A0FE3">
        <w:rPr>
          <w:rFonts w:ascii="Arial" w:hAnsi="Arial" w:cs="Arial"/>
          <w:b/>
          <w:sz w:val="36"/>
          <w:szCs w:val="36"/>
          <w:lang w:val="en-GB"/>
        </w:rPr>
        <w:t>-202</w:t>
      </w:r>
      <w:r w:rsidR="00820151">
        <w:rPr>
          <w:rFonts w:ascii="Arial" w:hAnsi="Arial" w:cs="Arial"/>
          <w:b/>
          <w:sz w:val="36"/>
          <w:szCs w:val="36"/>
          <w:lang w:val="en-GB"/>
        </w:rPr>
        <w:t>4</w:t>
      </w:r>
    </w:p>
    <w:p w14:paraId="19397DF5" w14:textId="77777777" w:rsidR="00A91BB4" w:rsidRPr="000A0FE3" w:rsidRDefault="00A91BB4" w:rsidP="00AE1F9D">
      <w:pPr>
        <w:rPr>
          <w:rFonts w:ascii="Arial" w:hAnsi="Arial" w:cs="Arial"/>
          <w:b/>
          <w:sz w:val="20"/>
          <w:szCs w:val="20"/>
          <w:lang w:val="en-GB"/>
        </w:rPr>
      </w:pPr>
    </w:p>
    <w:p w14:paraId="4DA1E217" w14:textId="77777777" w:rsidR="00AE1F9D" w:rsidRPr="000A0FE3" w:rsidRDefault="00AE1F9D" w:rsidP="00AE1F9D">
      <w:pPr>
        <w:rPr>
          <w:rFonts w:ascii="Arial" w:hAnsi="Arial" w:cs="Arial"/>
          <w:b/>
          <w:sz w:val="20"/>
          <w:szCs w:val="20"/>
          <w:lang w:val="en-GB"/>
        </w:rPr>
      </w:pPr>
    </w:p>
    <w:p w14:paraId="566B6E23" w14:textId="77777777" w:rsidR="00AE1F9D" w:rsidRPr="000A0FE3" w:rsidRDefault="00AE1F9D" w:rsidP="00AE1F9D">
      <w:pPr>
        <w:rPr>
          <w:rFonts w:ascii="Arial" w:hAnsi="Arial" w:cs="Arial"/>
          <w:b/>
          <w:sz w:val="20"/>
          <w:szCs w:val="20"/>
          <w:lang w:val="en-GB" w:eastAsia="en-GB"/>
        </w:rPr>
      </w:pPr>
    </w:p>
    <w:p w14:paraId="726D1020" w14:textId="77777777" w:rsidR="00AE1F9D" w:rsidRPr="000A0FE3" w:rsidRDefault="00AE1F9D" w:rsidP="00AE1F9D">
      <w:pPr>
        <w:rPr>
          <w:rFonts w:ascii="Arial" w:hAnsi="Arial" w:cs="Arial"/>
          <w:b/>
          <w:sz w:val="20"/>
          <w:szCs w:val="20"/>
          <w:lang w:val="en-GB" w:eastAsia="en-GB"/>
        </w:rPr>
      </w:pPr>
    </w:p>
    <w:p w14:paraId="5D108C8A" w14:textId="77777777" w:rsidR="00AE1F9D" w:rsidRPr="000A0FE3" w:rsidRDefault="00AE1F9D" w:rsidP="00AE1F9D">
      <w:pPr>
        <w:rPr>
          <w:rFonts w:ascii="Arial" w:hAnsi="Arial" w:cs="Arial"/>
          <w:b/>
          <w:sz w:val="20"/>
          <w:szCs w:val="20"/>
          <w:lang w:val="en-GB" w:eastAsia="en-GB"/>
        </w:rPr>
      </w:pPr>
    </w:p>
    <w:p w14:paraId="5EEC8025" w14:textId="77777777" w:rsidR="006C3A52" w:rsidRPr="000A0FE3" w:rsidRDefault="006C3A52">
      <w:pPr>
        <w:spacing w:line="200" w:lineRule="atLeast"/>
        <w:ind w:left="100"/>
        <w:rPr>
          <w:rFonts w:ascii="Arial" w:eastAsia="Times New Roman" w:hAnsi="Arial" w:cs="Arial"/>
          <w:sz w:val="20"/>
          <w:szCs w:val="20"/>
          <w:lang w:val="en-GB"/>
        </w:rPr>
      </w:pPr>
    </w:p>
    <w:p w14:paraId="31FCE881" w14:textId="77777777" w:rsidR="006C3A52" w:rsidRPr="000A0FE3" w:rsidRDefault="006C3A52">
      <w:pPr>
        <w:rPr>
          <w:rFonts w:ascii="Arial" w:eastAsia="Times New Roman" w:hAnsi="Arial" w:cs="Arial"/>
          <w:sz w:val="20"/>
          <w:szCs w:val="20"/>
          <w:lang w:val="en-GB"/>
        </w:rPr>
      </w:pPr>
    </w:p>
    <w:p w14:paraId="4E706744" w14:textId="77777777" w:rsidR="006C3A52" w:rsidRPr="000A0FE3" w:rsidRDefault="006C3A52">
      <w:pPr>
        <w:rPr>
          <w:rFonts w:ascii="Arial" w:eastAsia="Times New Roman" w:hAnsi="Arial" w:cs="Arial"/>
          <w:sz w:val="20"/>
          <w:szCs w:val="20"/>
          <w:lang w:val="en-GB"/>
        </w:rPr>
      </w:pPr>
    </w:p>
    <w:p w14:paraId="493683B4" w14:textId="77777777" w:rsidR="006C3A52" w:rsidRPr="000A0FE3" w:rsidRDefault="006C3A52">
      <w:pPr>
        <w:rPr>
          <w:rFonts w:ascii="Arial" w:eastAsia="Times New Roman" w:hAnsi="Arial" w:cs="Arial"/>
          <w:sz w:val="20"/>
          <w:szCs w:val="20"/>
          <w:lang w:val="en-GB"/>
        </w:rPr>
      </w:pPr>
    </w:p>
    <w:p w14:paraId="4B676EBA" w14:textId="77777777" w:rsidR="006C3A52" w:rsidRPr="000A0FE3" w:rsidRDefault="006C3A52">
      <w:pPr>
        <w:rPr>
          <w:rFonts w:ascii="Arial" w:eastAsia="Times New Roman" w:hAnsi="Arial" w:cs="Arial"/>
          <w:sz w:val="20"/>
          <w:szCs w:val="20"/>
          <w:lang w:val="en-GB"/>
        </w:rPr>
      </w:pPr>
    </w:p>
    <w:p w14:paraId="5A0FA358" w14:textId="77777777" w:rsidR="006C3A52" w:rsidRPr="000A0FE3" w:rsidRDefault="006C3A52">
      <w:pPr>
        <w:rPr>
          <w:rFonts w:ascii="Arial" w:eastAsia="Times New Roman" w:hAnsi="Arial" w:cs="Arial"/>
          <w:sz w:val="20"/>
          <w:szCs w:val="20"/>
          <w:lang w:val="en-GB"/>
        </w:rPr>
      </w:pPr>
    </w:p>
    <w:p w14:paraId="24FA55A4" w14:textId="77777777" w:rsidR="006C3A52" w:rsidRPr="000A0FE3" w:rsidRDefault="006C3A52">
      <w:pPr>
        <w:rPr>
          <w:rFonts w:ascii="Arial" w:eastAsia="Times New Roman" w:hAnsi="Arial" w:cs="Arial"/>
          <w:sz w:val="20"/>
          <w:szCs w:val="20"/>
          <w:lang w:val="en-GB"/>
        </w:rPr>
      </w:pPr>
    </w:p>
    <w:p w14:paraId="32B432EB" w14:textId="77777777" w:rsidR="006C3A52" w:rsidRPr="000A0FE3" w:rsidRDefault="006C3A52">
      <w:pPr>
        <w:rPr>
          <w:rFonts w:ascii="Arial" w:eastAsia="Times New Roman" w:hAnsi="Arial" w:cs="Arial"/>
          <w:sz w:val="20"/>
          <w:szCs w:val="20"/>
          <w:lang w:val="en-GB"/>
        </w:rPr>
      </w:pPr>
    </w:p>
    <w:p w14:paraId="46124001" w14:textId="77777777" w:rsidR="006C3A52" w:rsidRPr="000A0FE3" w:rsidRDefault="006C3A52">
      <w:pPr>
        <w:rPr>
          <w:rFonts w:ascii="Arial" w:eastAsia="Times New Roman" w:hAnsi="Arial" w:cs="Arial"/>
          <w:sz w:val="20"/>
          <w:szCs w:val="20"/>
          <w:lang w:val="en-GB"/>
        </w:rPr>
      </w:pPr>
    </w:p>
    <w:p w14:paraId="452E5003" w14:textId="77777777" w:rsidR="00623FF7" w:rsidRPr="000A0FE3" w:rsidRDefault="00623FF7" w:rsidP="00986D79">
      <w:pPr>
        <w:pStyle w:val="Heading1"/>
        <w:ind w:left="0"/>
        <w:rPr>
          <w:rFonts w:cs="Arial"/>
          <w:sz w:val="20"/>
          <w:szCs w:val="20"/>
          <w:lang w:val="en-GB"/>
        </w:rPr>
      </w:pPr>
    </w:p>
    <w:p w14:paraId="1CC06147" w14:textId="77777777" w:rsidR="00623FF7" w:rsidRPr="000A0FE3" w:rsidRDefault="00623FF7" w:rsidP="00986D79">
      <w:pPr>
        <w:pStyle w:val="Heading1"/>
        <w:ind w:left="0"/>
        <w:rPr>
          <w:rFonts w:cs="Arial"/>
          <w:sz w:val="20"/>
          <w:szCs w:val="20"/>
          <w:lang w:val="en-GB"/>
        </w:rPr>
      </w:pPr>
    </w:p>
    <w:p w14:paraId="1B60A0A2" w14:textId="77777777" w:rsidR="00623FF7" w:rsidRPr="000A0FE3" w:rsidRDefault="00623FF7" w:rsidP="00986D79">
      <w:pPr>
        <w:pStyle w:val="Heading1"/>
        <w:ind w:left="0"/>
        <w:rPr>
          <w:rFonts w:cs="Arial"/>
          <w:sz w:val="20"/>
          <w:szCs w:val="20"/>
          <w:lang w:val="en-GB"/>
        </w:rPr>
      </w:pPr>
    </w:p>
    <w:p w14:paraId="64FF3766" w14:textId="77777777" w:rsidR="00623FF7" w:rsidRPr="000A0FE3" w:rsidRDefault="00623FF7" w:rsidP="00986D79">
      <w:pPr>
        <w:pStyle w:val="Heading1"/>
        <w:ind w:left="0"/>
        <w:rPr>
          <w:rFonts w:cs="Arial"/>
          <w:sz w:val="20"/>
          <w:szCs w:val="20"/>
          <w:lang w:val="en-GB"/>
        </w:rPr>
      </w:pPr>
    </w:p>
    <w:p w14:paraId="2DFD2803" w14:textId="77777777" w:rsidR="00623FF7" w:rsidRPr="000A0FE3" w:rsidRDefault="00623FF7" w:rsidP="00986D79">
      <w:pPr>
        <w:pStyle w:val="Heading1"/>
        <w:ind w:left="0"/>
        <w:rPr>
          <w:rFonts w:cs="Arial"/>
          <w:sz w:val="20"/>
          <w:szCs w:val="20"/>
          <w:lang w:val="en-GB"/>
        </w:rPr>
      </w:pPr>
    </w:p>
    <w:p w14:paraId="63F4BA67" w14:textId="77777777" w:rsidR="00623FF7" w:rsidRPr="000A0FE3" w:rsidRDefault="00623FF7" w:rsidP="00986D79">
      <w:pPr>
        <w:pStyle w:val="Heading1"/>
        <w:ind w:left="0"/>
        <w:rPr>
          <w:rFonts w:cs="Arial"/>
          <w:sz w:val="20"/>
          <w:szCs w:val="20"/>
          <w:lang w:val="en-GB"/>
        </w:rPr>
      </w:pPr>
    </w:p>
    <w:p w14:paraId="3E9FEDEA" w14:textId="77777777" w:rsidR="006C3A52" w:rsidRPr="000A0FE3" w:rsidRDefault="00C83B8F" w:rsidP="0045187E">
      <w:pPr>
        <w:pStyle w:val="Heading4"/>
        <w:rPr>
          <w:lang w:val="en-GB"/>
        </w:rPr>
      </w:pPr>
      <w:r w:rsidRPr="000A0FE3">
        <w:rPr>
          <w:lang w:val="en-GB"/>
        </w:rPr>
        <w:t>The purpose of this handbook</w:t>
      </w:r>
    </w:p>
    <w:p w14:paraId="18770473" w14:textId="77777777" w:rsidR="00C83B8F" w:rsidRPr="000A0FE3" w:rsidRDefault="00C83B8F" w:rsidP="00C83B8F">
      <w:pPr>
        <w:spacing w:before="4"/>
        <w:rPr>
          <w:rFonts w:ascii="Arial" w:eastAsia="Times New Roman" w:hAnsi="Arial" w:cs="Arial"/>
          <w:sz w:val="20"/>
          <w:szCs w:val="20"/>
          <w:lang w:val="en-GB"/>
        </w:rPr>
      </w:pPr>
    </w:p>
    <w:p w14:paraId="28F26C79" w14:textId="46CECD76" w:rsidR="001F37A4" w:rsidRPr="000A0FE3" w:rsidRDefault="001F37A4" w:rsidP="00C83B8F">
      <w:pPr>
        <w:spacing w:before="4"/>
        <w:rPr>
          <w:rFonts w:ascii="Arial" w:eastAsia="Times New Roman" w:hAnsi="Arial" w:cs="Arial"/>
          <w:sz w:val="20"/>
          <w:szCs w:val="20"/>
          <w:lang w:val="en-GB"/>
        </w:rPr>
      </w:pPr>
      <w:r w:rsidRPr="000A0FE3">
        <w:rPr>
          <w:rFonts w:ascii="Arial" w:eastAsia="Times New Roman" w:hAnsi="Arial" w:cs="Arial"/>
          <w:sz w:val="20"/>
          <w:szCs w:val="20"/>
          <w:lang w:val="en-GB"/>
        </w:rPr>
        <w:t>Thank you for choosing a University of Manchester</w:t>
      </w:r>
      <w:r w:rsidR="00FE6F29">
        <w:rPr>
          <w:rFonts w:ascii="Arial" w:eastAsia="Times New Roman" w:hAnsi="Arial" w:cs="Arial"/>
          <w:sz w:val="20"/>
          <w:szCs w:val="20"/>
          <w:lang w:val="en-GB"/>
        </w:rPr>
        <w:t xml:space="preserve"> PGCE History</w:t>
      </w:r>
      <w:r w:rsidRPr="000A0FE3">
        <w:rPr>
          <w:rFonts w:ascii="Arial" w:eastAsia="Times New Roman" w:hAnsi="Arial" w:cs="Arial"/>
          <w:sz w:val="20"/>
          <w:szCs w:val="20"/>
          <w:lang w:val="en-GB"/>
        </w:rPr>
        <w:t xml:space="preserve"> </w:t>
      </w:r>
      <w:r w:rsidR="00B92902" w:rsidRPr="000A0FE3">
        <w:rPr>
          <w:rFonts w:ascii="Arial" w:eastAsia="Times New Roman" w:hAnsi="Arial" w:cs="Arial"/>
          <w:sz w:val="20"/>
          <w:szCs w:val="20"/>
          <w:lang w:val="en-GB"/>
        </w:rPr>
        <w:t>t</w:t>
      </w:r>
      <w:r w:rsidRPr="000A0FE3">
        <w:rPr>
          <w:rFonts w:ascii="Arial" w:eastAsia="Times New Roman" w:hAnsi="Arial" w:cs="Arial"/>
          <w:sz w:val="20"/>
          <w:szCs w:val="20"/>
          <w:lang w:val="en-GB"/>
        </w:rPr>
        <w:t>rainee to mentor in your department. Your contribution</w:t>
      </w:r>
      <w:r w:rsidR="00740D2D" w:rsidRPr="000A0FE3">
        <w:rPr>
          <w:rFonts w:ascii="Arial" w:eastAsia="Times New Roman" w:hAnsi="Arial" w:cs="Arial"/>
          <w:sz w:val="20"/>
          <w:szCs w:val="20"/>
          <w:lang w:val="en-GB"/>
        </w:rPr>
        <w:t xml:space="preserve"> and experience</w:t>
      </w:r>
      <w:r w:rsidRPr="000A0FE3">
        <w:rPr>
          <w:rFonts w:ascii="Arial" w:eastAsia="Times New Roman" w:hAnsi="Arial" w:cs="Arial"/>
          <w:sz w:val="20"/>
          <w:szCs w:val="20"/>
          <w:lang w:val="en-GB"/>
        </w:rPr>
        <w:t xml:space="preserve"> </w:t>
      </w:r>
      <w:r w:rsidR="000A0FE3" w:rsidRPr="000A0FE3">
        <w:rPr>
          <w:rFonts w:ascii="Arial" w:eastAsia="Times New Roman" w:hAnsi="Arial" w:cs="Arial"/>
          <w:sz w:val="20"/>
          <w:szCs w:val="20"/>
          <w:lang w:val="en-GB"/>
        </w:rPr>
        <w:t>are</w:t>
      </w:r>
      <w:r w:rsidRPr="000A0FE3">
        <w:rPr>
          <w:rFonts w:ascii="Arial" w:eastAsia="Times New Roman" w:hAnsi="Arial" w:cs="Arial"/>
          <w:sz w:val="20"/>
          <w:szCs w:val="20"/>
          <w:lang w:val="en-GB"/>
        </w:rPr>
        <w:t xml:space="preserve"> one of the most important</w:t>
      </w:r>
      <w:r w:rsidR="00485E0A" w:rsidRPr="000A0FE3">
        <w:rPr>
          <w:rFonts w:ascii="Arial" w:eastAsia="Times New Roman" w:hAnsi="Arial" w:cs="Arial"/>
          <w:sz w:val="20"/>
          <w:szCs w:val="20"/>
          <w:lang w:val="en-GB"/>
        </w:rPr>
        <w:t xml:space="preserve"> roles needed in </w:t>
      </w:r>
      <w:r w:rsidRPr="000A0FE3">
        <w:rPr>
          <w:rFonts w:ascii="Arial" w:eastAsia="Times New Roman" w:hAnsi="Arial" w:cs="Arial"/>
          <w:sz w:val="20"/>
          <w:szCs w:val="20"/>
          <w:lang w:val="en-GB"/>
        </w:rPr>
        <w:t>order for trainees to flourish into excellent teachers and</w:t>
      </w:r>
      <w:r w:rsidR="00485E0A" w:rsidRPr="000A0FE3">
        <w:rPr>
          <w:rFonts w:ascii="Arial" w:eastAsia="Times New Roman" w:hAnsi="Arial" w:cs="Arial"/>
          <w:sz w:val="20"/>
          <w:szCs w:val="20"/>
          <w:lang w:val="en-GB"/>
        </w:rPr>
        <w:t xml:space="preserve"> have long</w:t>
      </w:r>
      <w:r w:rsidR="00FE6F29">
        <w:rPr>
          <w:rFonts w:ascii="Arial" w:eastAsia="Times New Roman" w:hAnsi="Arial" w:cs="Arial"/>
          <w:sz w:val="20"/>
          <w:szCs w:val="20"/>
          <w:lang w:val="en-GB"/>
        </w:rPr>
        <w:t xml:space="preserve"> and</w:t>
      </w:r>
      <w:r w:rsidR="00485E0A" w:rsidRPr="000A0FE3">
        <w:rPr>
          <w:rFonts w:ascii="Arial" w:eastAsia="Times New Roman" w:hAnsi="Arial" w:cs="Arial"/>
          <w:sz w:val="20"/>
          <w:szCs w:val="20"/>
          <w:lang w:val="en-GB"/>
        </w:rPr>
        <w:t xml:space="preserve"> rewarding careers. </w:t>
      </w:r>
    </w:p>
    <w:p w14:paraId="77381660" w14:textId="77777777" w:rsidR="00C83B8F" w:rsidRPr="000A0FE3" w:rsidRDefault="00C83B8F" w:rsidP="00C83B8F">
      <w:pPr>
        <w:spacing w:before="4"/>
        <w:rPr>
          <w:rFonts w:ascii="Arial" w:eastAsia="Times New Roman" w:hAnsi="Arial" w:cs="Arial"/>
          <w:sz w:val="20"/>
          <w:szCs w:val="20"/>
          <w:lang w:val="en-GB"/>
        </w:rPr>
      </w:pPr>
    </w:p>
    <w:p w14:paraId="640DF826" w14:textId="420270D6" w:rsidR="001F37A4" w:rsidRPr="000A0FE3" w:rsidRDefault="00485E0A" w:rsidP="00C83B8F">
      <w:pPr>
        <w:spacing w:before="4"/>
        <w:rPr>
          <w:rFonts w:ascii="Arial" w:eastAsia="Times New Roman" w:hAnsi="Arial" w:cs="Arial"/>
          <w:sz w:val="20"/>
          <w:szCs w:val="20"/>
          <w:lang w:val="en-GB"/>
        </w:rPr>
      </w:pPr>
      <w:r w:rsidRPr="000A0FE3">
        <w:rPr>
          <w:rFonts w:ascii="Arial" w:eastAsia="Times New Roman" w:hAnsi="Arial" w:cs="Arial"/>
          <w:sz w:val="20"/>
          <w:szCs w:val="20"/>
          <w:lang w:val="en-GB"/>
        </w:rPr>
        <w:t xml:space="preserve">The purpose of this </w:t>
      </w:r>
      <w:r w:rsidR="000A0FE3" w:rsidRPr="000A0FE3">
        <w:rPr>
          <w:rFonts w:ascii="Arial" w:eastAsia="Times New Roman" w:hAnsi="Arial" w:cs="Arial"/>
          <w:sz w:val="20"/>
          <w:szCs w:val="20"/>
          <w:lang w:val="en-GB"/>
        </w:rPr>
        <w:t>handbook</w:t>
      </w:r>
      <w:r w:rsidR="001F37A4" w:rsidRPr="000A0FE3">
        <w:rPr>
          <w:rFonts w:ascii="Arial" w:eastAsia="Times New Roman" w:hAnsi="Arial" w:cs="Arial"/>
          <w:sz w:val="20"/>
          <w:szCs w:val="20"/>
          <w:lang w:val="en-GB"/>
        </w:rPr>
        <w:t xml:space="preserve"> is to guide mentors in all matters regarding </w:t>
      </w:r>
      <w:r w:rsidRPr="000A0FE3">
        <w:rPr>
          <w:rFonts w:ascii="Arial" w:eastAsia="Times New Roman" w:hAnsi="Arial" w:cs="Arial"/>
          <w:sz w:val="20"/>
          <w:szCs w:val="20"/>
          <w:lang w:val="en-GB"/>
        </w:rPr>
        <w:t xml:space="preserve">the mentoring of </w:t>
      </w:r>
      <w:r w:rsidR="0059133E" w:rsidRPr="000A0FE3">
        <w:rPr>
          <w:rFonts w:ascii="Arial" w:eastAsia="Times New Roman" w:hAnsi="Arial" w:cs="Arial"/>
          <w:sz w:val="20"/>
          <w:szCs w:val="20"/>
          <w:lang w:val="en-GB"/>
        </w:rPr>
        <w:t>their trainees</w:t>
      </w:r>
      <w:r w:rsidRPr="000A0FE3">
        <w:rPr>
          <w:rFonts w:ascii="Arial" w:eastAsia="Times New Roman" w:hAnsi="Arial" w:cs="Arial"/>
          <w:sz w:val="20"/>
          <w:szCs w:val="20"/>
          <w:lang w:val="en-GB"/>
        </w:rPr>
        <w:t xml:space="preserve"> including information regarding procedural activities and wider aims and ethos of the PGCE course. </w:t>
      </w:r>
      <w:r w:rsidR="001F37A4" w:rsidRPr="000A0FE3">
        <w:rPr>
          <w:rFonts w:ascii="Arial" w:eastAsia="Times New Roman" w:hAnsi="Arial" w:cs="Arial"/>
          <w:sz w:val="20"/>
          <w:szCs w:val="20"/>
          <w:lang w:val="en-GB"/>
        </w:rPr>
        <w:t>It will inform</w:t>
      </w:r>
      <w:r w:rsidRPr="000A0FE3">
        <w:rPr>
          <w:rFonts w:ascii="Arial" w:eastAsia="Times New Roman" w:hAnsi="Arial" w:cs="Arial"/>
          <w:sz w:val="20"/>
          <w:szCs w:val="20"/>
          <w:lang w:val="en-GB"/>
        </w:rPr>
        <w:t xml:space="preserve"> you of</w:t>
      </w:r>
      <w:r w:rsidR="001F37A4" w:rsidRPr="000A0FE3">
        <w:rPr>
          <w:rFonts w:ascii="Arial" w:eastAsia="Times New Roman" w:hAnsi="Arial" w:cs="Arial"/>
          <w:sz w:val="20"/>
          <w:szCs w:val="20"/>
          <w:lang w:val="en-GB"/>
        </w:rPr>
        <w:t xml:space="preserve"> roles and </w:t>
      </w:r>
      <w:r w:rsidR="000A0FE3" w:rsidRPr="000A0FE3">
        <w:rPr>
          <w:rFonts w:ascii="Arial" w:eastAsia="Times New Roman" w:hAnsi="Arial" w:cs="Arial"/>
          <w:sz w:val="20"/>
          <w:szCs w:val="20"/>
          <w:lang w:val="en-GB"/>
        </w:rPr>
        <w:t>responsibilities</w:t>
      </w:r>
      <w:r w:rsidR="001F37A4" w:rsidRPr="000A0FE3">
        <w:rPr>
          <w:rFonts w:ascii="Arial" w:eastAsia="Times New Roman" w:hAnsi="Arial" w:cs="Arial"/>
          <w:sz w:val="20"/>
          <w:szCs w:val="20"/>
          <w:lang w:val="en-GB"/>
        </w:rPr>
        <w:t xml:space="preserve"> of the trainee</w:t>
      </w:r>
      <w:r w:rsidRPr="000A0FE3">
        <w:rPr>
          <w:rFonts w:ascii="Arial" w:eastAsia="Times New Roman" w:hAnsi="Arial" w:cs="Arial"/>
          <w:sz w:val="20"/>
          <w:szCs w:val="20"/>
          <w:lang w:val="en-GB"/>
        </w:rPr>
        <w:t xml:space="preserve"> and subject mentor, an</w:t>
      </w:r>
      <w:r w:rsidR="00004C43" w:rsidRPr="000A0FE3">
        <w:rPr>
          <w:rFonts w:ascii="Arial" w:eastAsia="Times New Roman" w:hAnsi="Arial" w:cs="Arial"/>
          <w:sz w:val="20"/>
          <w:szCs w:val="20"/>
          <w:lang w:val="en-GB"/>
        </w:rPr>
        <w:t>d</w:t>
      </w:r>
      <w:r w:rsidRPr="000A0FE3">
        <w:rPr>
          <w:rFonts w:ascii="Arial" w:eastAsia="Times New Roman" w:hAnsi="Arial" w:cs="Arial"/>
          <w:sz w:val="20"/>
          <w:szCs w:val="20"/>
          <w:lang w:val="en-GB"/>
        </w:rPr>
        <w:t xml:space="preserve"> answer </w:t>
      </w:r>
      <w:r w:rsidR="00B92902" w:rsidRPr="000A0FE3">
        <w:rPr>
          <w:rFonts w:ascii="Arial" w:eastAsia="Times New Roman" w:hAnsi="Arial" w:cs="Arial"/>
          <w:sz w:val="20"/>
          <w:szCs w:val="20"/>
          <w:lang w:val="en-GB"/>
        </w:rPr>
        <w:t>m</w:t>
      </w:r>
      <w:r w:rsidRPr="000A0FE3">
        <w:rPr>
          <w:rFonts w:ascii="Arial" w:eastAsia="Times New Roman" w:hAnsi="Arial" w:cs="Arial"/>
          <w:sz w:val="20"/>
          <w:szCs w:val="20"/>
          <w:lang w:val="en-GB"/>
        </w:rPr>
        <w:t xml:space="preserve">any questions that normally come up in the training year. </w:t>
      </w:r>
    </w:p>
    <w:p w14:paraId="06F5B9D4" w14:textId="77777777" w:rsidR="00485E0A" w:rsidRPr="000A0FE3" w:rsidRDefault="00485E0A" w:rsidP="00C83B8F">
      <w:pPr>
        <w:spacing w:before="4"/>
        <w:rPr>
          <w:rFonts w:ascii="Arial" w:eastAsia="Times New Roman" w:hAnsi="Arial" w:cs="Arial"/>
          <w:sz w:val="20"/>
          <w:szCs w:val="20"/>
          <w:lang w:val="en-GB"/>
        </w:rPr>
      </w:pPr>
    </w:p>
    <w:p w14:paraId="1BE69C56" w14:textId="32EAA85C" w:rsidR="00485E0A" w:rsidRPr="000A0FE3" w:rsidRDefault="00485E0A" w:rsidP="00C83B8F">
      <w:pPr>
        <w:spacing w:before="4"/>
        <w:rPr>
          <w:rFonts w:ascii="Arial" w:eastAsia="Times New Roman" w:hAnsi="Arial" w:cs="Arial"/>
          <w:sz w:val="20"/>
          <w:szCs w:val="20"/>
          <w:lang w:val="en-GB"/>
        </w:rPr>
      </w:pPr>
      <w:r w:rsidRPr="000A0FE3">
        <w:rPr>
          <w:rFonts w:ascii="Arial" w:eastAsia="Times New Roman" w:hAnsi="Arial" w:cs="Arial"/>
          <w:sz w:val="20"/>
          <w:szCs w:val="20"/>
          <w:lang w:val="en-GB"/>
        </w:rPr>
        <w:t xml:space="preserve">The mentor handbook will introduce the </w:t>
      </w:r>
      <w:r w:rsidR="00B92902" w:rsidRPr="000A0FE3">
        <w:rPr>
          <w:rFonts w:ascii="Arial" w:eastAsia="Times New Roman" w:hAnsi="Arial" w:cs="Arial"/>
          <w:sz w:val="20"/>
          <w:szCs w:val="20"/>
          <w:lang w:val="en-GB"/>
        </w:rPr>
        <w:t xml:space="preserve">University of Manchester PGCE </w:t>
      </w:r>
      <w:r w:rsidRPr="000A0FE3">
        <w:rPr>
          <w:rFonts w:ascii="Arial" w:eastAsia="Times New Roman" w:hAnsi="Arial" w:cs="Arial"/>
          <w:sz w:val="20"/>
          <w:szCs w:val="20"/>
          <w:lang w:val="en-GB"/>
        </w:rPr>
        <w:t xml:space="preserve">Curriculum </w:t>
      </w:r>
      <w:r w:rsidR="00B92902" w:rsidRPr="000A0FE3">
        <w:rPr>
          <w:rFonts w:ascii="Arial" w:eastAsia="Times New Roman" w:hAnsi="Arial" w:cs="Arial"/>
          <w:sz w:val="20"/>
          <w:szCs w:val="20"/>
          <w:lang w:val="en-GB"/>
        </w:rPr>
        <w:t xml:space="preserve">which </w:t>
      </w:r>
      <w:r w:rsidRPr="000A0FE3">
        <w:rPr>
          <w:rFonts w:ascii="Arial" w:eastAsia="Times New Roman" w:hAnsi="Arial" w:cs="Arial"/>
          <w:sz w:val="20"/>
          <w:szCs w:val="20"/>
          <w:lang w:val="en-GB"/>
        </w:rPr>
        <w:t>your trainee follows</w:t>
      </w:r>
      <w:r w:rsidR="00B92902" w:rsidRPr="000A0FE3">
        <w:rPr>
          <w:rFonts w:ascii="Arial" w:eastAsia="Times New Roman" w:hAnsi="Arial" w:cs="Arial"/>
          <w:sz w:val="20"/>
          <w:szCs w:val="20"/>
          <w:lang w:val="en-GB"/>
        </w:rPr>
        <w:t>,</w:t>
      </w:r>
      <w:r w:rsidRPr="000A0FE3">
        <w:rPr>
          <w:rFonts w:ascii="Arial" w:eastAsia="Times New Roman" w:hAnsi="Arial" w:cs="Arial"/>
          <w:sz w:val="20"/>
          <w:szCs w:val="20"/>
          <w:lang w:val="en-GB"/>
        </w:rPr>
        <w:t xml:space="preserve"> including reference to the Core Curriculum Framework (CCF). It will include subject specific guidance. </w:t>
      </w:r>
    </w:p>
    <w:p w14:paraId="79084A0F" w14:textId="77777777" w:rsidR="00561150" w:rsidRPr="000A0FE3" w:rsidRDefault="00561150" w:rsidP="00C83B8F">
      <w:pPr>
        <w:spacing w:before="4"/>
        <w:rPr>
          <w:rFonts w:ascii="Arial" w:eastAsia="Times New Roman" w:hAnsi="Arial" w:cs="Arial"/>
          <w:sz w:val="20"/>
          <w:szCs w:val="20"/>
          <w:lang w:val="en-GB"/>
        </w:rPr>
      </w:pPr>
    </w:p>
    <w:p w14:paraId="0854FD12" w14:textId="1C72F261" w:rsidR="00485E0A" w:rsidRPr="000A0FE3" w:rsidRDefault="00561150" w:rsidP="00C83B8F">
      <w:pPr>
        <w:spacing w:before="4"/>
        <w:rPr>
          <w:rFonts w:ascii="Arial" w:eastAsia="Times New Roman" w:hAnsi="Arial" w:cs="Arial"/>
          <w:sz w:val="20"/>
          <w:szCs w:val="20"/>
          <w:lang w:val="en-GB"/>
        </w:rPr>
      </w:pPr>
      <w:r w:rsidRPr="000A0FE3">
        <w:rPr>
          <w:rFonts w:ascii="Arial" w:eastAsia="Times New Roman" w:hAnsi="Arial" w:cs="Arial"/>
          <w:sz w:val="20"/>
          <w:szCs w:val="20"/>
          <w:lang w:val="en-GB"/>
        </w:rPr>
        <w:t>We hope this handbook provides</w:t>
      </w:r>
      <w:r w:rsidR="00485E0A" w:rsidRPr="000A0FE3">
        <w:rPr>
          <w:rFonts w:ascii="Arial" w:eastAsia="Times New Roman" w:hAnsi="Arial" w:cs="Arial"/>
          <w:sz w:val="20"/>
          <w:szCs w:val="20"/>
          <w:lang w:val="en-GB"/>
        </w:rPr>
        <w:t xml:space="preserve"> a useful guide to mentoring your trainee. If any of your questions are still left unanswered then please do contact your trainee’s subject </w:t>
      </w:r>
      <w:r w:rsidR="00B92902" w:rsidRPr="000A0FE3">
        <w:rPr>
          <w:rFonts w:ascii="Arial" w:eastAsia="Times New Roman" w:hAnsi="Arial" w:cs="Arial"/>
          <w:sz w:val="20"/>
          <w:szCs w:val="20"/>
          <w:lang w:val="en-GB"/>
        </w:rPr>
        <w:t>tutor</w:t>
      </w:r>
      <w:r w:rsidR="00485E0A" w:rsidRPr="000A0FE3">
        <w:rPr>
          <w:rFonts w:ascii="Arial" w:eastAsia="Times New Roman" w:hAnsi="Arial" w:cs="Arial"/>
          <w:sz w:val="20"/>
          <w:szCs w:val="20"/>
          <w:lang w:val="en-GB"/>
        </w:rPr>
        <w:t xml:space="preserve"> at The University of Manchester. This mentor handbook </w:t>
      </w:r>
      <w:r w:rsidR="00FE6F29">
        <w:rPr>
          <w:rFonts w:ascii="Arial" w:eastAsia="Times New Roman" w:hAnsi="Arial" w:cs="Arial"/>
          <w:sz w:val="20"/>
          <w:szCs w:val="20"/>
          <w:lang w:val="en-GB"/>
        </w:rPr>
        <w:t xml:space="preserve">is aligned </w:t>
      </w:r>
      <w:r w:rsidR="00485E0A" w:rsidRPr="000A0FE3">
        <w:rPr>
          <w:rFonts w:ascii="Arial" w:eastAsia="Times New Roman" w:hAnsi="Arial" w:cs="Arial"/>
          <w:sz w:val="20"/>
          <w:szCs w:val="20"/>
          <w:lang w:val="en-GB"/>
        </w:rPr>
        <w:t xml:space="preserve">with </w:t>
      </w:r>
      <w:r w:rsidR="00B92902" w:rsidRPr="000A0FE3">
        <w:rPr>
          <w:rFonts w:ascii="Arial" w:eastAsia="Times New Roman" w:hAnsi="Arial" w:cs="Arial"/>
          <w:sz w:val="20"/>
          <w:szCs w:val="20"/>
          <w:lang w:val="en-GB"/>
        </w:rPr>
        <w:t xml:space="preserve">the </w:t>
      </w:r>
      <w:r w:rsidR="00FE6F29">
        <w:rPr>
          <w:rFonts w:ascii="Arial" w:eastAsia="Times New Roman" w:hAnsi="Arial" w:cs="Arial"/>
          <w:sz w:val="20"/>
          <w:szCs w:val="20"/>
          <w:lang w:val="en-GB"/>
        </w:rPr>
        <w:t xml:space="preserve">trainee </w:t>
      </w:r>
      <w:r w:rsidR="00485E0A" w:rsidRPr="000A0FE3">
        <w:rPr>
          <w:rFonts w:ascii="Arial" w:eastAsia="Times New Roman" w:hAnsi="Arial" w:cs="Arial"/>
          <w:sz w:val="20"/>
          <w:szCs w:val="20"/>
          <w:lang w:val="en-GB"/>
        </w:rPr>
        <w:t>handbook your trainee receives</w:t>
      </w:r>
      <w:r w:rsidR="00FE6F29">
        <w:rPr>
          <w:rFonts w:ascii="Arial" w:eastAsia="Times New Roman" w:hAnsi="Arial" w:cs="Arial"/>
          <w:sz w:val="20"/>
          <w:szCs w:val="20"/>
          <w:lang w:val="en-GB"/>
        </w:rPr>
        <w:t>,</w:t>
      </w:r>
      <w:r w:rsidR="00485E0A" w:rsidRPr="000A0FE3">
        <w:rPr>
          <w:rFonts w:ascii="Arial" w:eastAsia="Times New Roman" w:hAnsi="Arial" w:cs="Arial"/>
          <w:sz w:val="20"/>
          <w:szCs w:val="20"/>
          <w:lang w:val="en-GB"/>
        </w:rPr>
        <w:t xml:space="preserve"> and the RoAD file </w:t>
      </w:r>
      <w:r w:rsidR="00B92902" w:rsidRPr="000A0FE3">
        <w:rPr>
          <w:rFonts w:ascii="Arial" w:eastAsia="Times New Roman" w:hAnsi="Arial" w:cs="Arial"/>
          <w:sz w:val="20"/>
          <w:szCs w:val="20"/>
          <w:lang w:val="en-GB"/>
        </w:rPr>
        <w:t xml:space="preserve">in which </w:t>
      </w:r>
      <w:r w:rsidR="00485E0A" w:rsidRPr="000A0FE3">
        <w:rPr>
          <w:rFonts w:ascii="Arial" w:eastAsia="Times New Roman" w:hAnsi="Arial" w:cs="Arial"/>
          <w:sz w:val="20"/>
          <w:szCs w:val="20"/>
          <w:lang w:val="en-GB"/>
        </w:rPr>
        <w:t xml:space="preserve">your trainee </w:t>
      </w:r>
      <w:r w:rsidR="00B92902" w:rsidRPr="000A0FE3">
        <w:rPr>
          <w:rFonts w:ascii="Arial" w:eastAsia="Times New Roman" w:hAnsi="Arial" w:cs="Arial"/>
          <w:sz w:val="20"/>
          <w:szCs w:val="20"/>
          <w:lang w:val="en-GB"/>
        </w:rPr>
        <w:t>will be documenting their progress through the training year</w:t>
      </w:r>
      <w:r w:rsidR="00485E0A" w:rsidRPr="000A0FE3">
        <w:rPr>
          <w:rFonts w:ascii="Arial" w:eastAsia="Times New Roman" w:hAnsi="Arial" w:cs="Arial"/>
          <w:sz w:val="20"/>
          <w:szCs w:val="20"/>
          <w:lang w:val="en-GB"/>
        </w:rPr>
        <w:t xml:space="preserve">. </w:t>
      </w:r>
    </w:p>
    <w:p w14:paraId="3F7D4114" w14:textId="77777777" w:rsidR="006E63BE" w:rsidRPr="000A0FE3" w:rsidRDefault="006E63BE" w:rsidP="00C83B8F">
      <w:pPr>
        <w:spacing w:before="4"/>
        <w:rPr>
          <w:rFonts w:ascii="Arial" w:eastAsia="Times New Roman" w:hAnsi="Arial" w:cs="Arial"/>
          <w:sz w:val="20"/>
          <w:szCs w:val="20"/>
          <w:lang w:val="en-GB"/>
        </w:rPr>
      </w:pPr>
    </w:p>
    <w:p w14:paraId="1B609B5B" w14:textId="77777777" w:rsidR="009125C7" w:rsidRPr="000A0FE3" w:rsidRDefault="009125C7" w:rsidP="00C83B8F">
      <w:pPr>
        <w:spacing w:before="4"/>
        <w:rPr>
          <w:rFonts w:ascii="Arial" w:eastAsia="Times New Roman" w:hAnsi="Arial" w:cs="Arial"/>
          <w:sz w:val="20"/>
          <w:szCs w:val="20"/>
          <w:lang w:val="en-GB"/>
        </w:rPr>
      </w:pPr>
    </w:p>
    <w:p w14:paraId="6434A0F6" w14:textId="77777777" w:rsidR="009125C7" w:rsidRPr="000A0FE3" w:rsidRDefault="009125C7" w:rsidP="00C83B8F">
      <w:pPr>
        <w:spacing w:before="4"/>
        <w:rPr>
          <w:rFonts w:ascii="Arial" w:eastAsia="Times New Roman" w:hAnsi="Arial" w:cs="Arial"/>
          <w:b/>
          <w:bCs/>
          <w:sz w:val="20"/>
          <w:szCs w:val="20"/>
          <w:lang w:val="en-GB"/>
        </w:rPr>
      </w:pPr>
    </w:p>
    <w:p w14:paraId="00A7A81F" w14:textId="54D6AA59" w:rsidR="006E63BE" w:rsidRPr="000A0FE3" w:rsidRDefault="00FE6F29" w:rsidP="00C83B8F">
      <w:pPr>
        <w:spacing w:before="4"/>
        <w:rPr>
          <w:rFonts w:ascii="Arial" w:eastAsia="Times New Roman" w:hAnsi="Arial" w:cs="Arial"/>
          <w:b/>
          <w:bCs/>
          <w:sz w:val="20"/>
          <w:szCs w:val="20"/>
          <w:lang w:val="en-GB"/>
        </w:rPr>
      </w:pPr>
      <w:r>
        <w:rPr>
          <w:rFonts w:ascii="Arial" w:eastAsia="Times New Roman" w:hAnsi="Arial" w:cs="Arial"/>
          <w:b/>
          <w:bCs/>
          <w:sz w:val="20"/>
          <w:szCs w:val="20"/>
          <w:lang w:val="en-GB"/>
        </w:rPr>
        <w:t xml:space="preserve"> C</w:t>
      </w:r>
      <w:r w:rsidR="0045187E" w:rsidRPr="000A0FE3">
        <w:rPr>
          <w:rFonts w:ascii="Arial" w:eastAsia="Times New Roman" w:hAnsi="Arial" w:cs="Arial"/>
          <w:b/>
          <w:bCs/>
          <w:sz w:val="20"/>
          <w:szCs w:val="20"/>
          <w:lang w:val="en-GB"/>
        </w:rPr>
        <w:t xml:space="preserve">ontents </w:t>
      </w:r>
    </w:p>
    <w:p w14:paraId="3AE95653" w14:textId="77777777" w:rsidR="00F30231" w:rsidRPr="000A0FE3" w:rsidRDefault="00F30231" w:rsidP="009125C7">
      <w:pPr>
        <w:pStyle w:val="Heading1"/>
        <w:spacing w:before="39"/>
        <w:ind w:left="0"/>
        <w:jc w:val="both"/>
        <w:rPr>
          <w:rFonts w:cs="Arial"/>
          <w:b w:val="0"/>
          <w:bCs w:val="0"/>
          <w:sz w:val="20"/>
          <w:szCs w:val="20"/>
          <w:lang w:val="en-GB"/>
        </w:rPr>
      </w:pPr>
    </w:p>
    <w:p w14:paraId="7AF3B967" w14:textId="4B6443EB" w:rsidR="00E74D52" w:rsidRPr="00066DA2" w:rsidRDefault="00E74D52">
      <w:pPr>
        <w:pStyle w:val="TOC2"/>
        <w:tabs>
          <w:tab w:val="left" w:pos="660"/>
          <w:tab w:val="right" w:leader="dot" w:pos="9070"/>
        </w:tabs>
        <w:rPr>
          <w:rFonts w:eastAsiaTheme="minorEastAsia" w:cstheme="minorBidi"/>
          <w:smallCaps w:val="0"/>
          <w:sz w:val="24"/>
          <w:szCs w:val="24"/>
          <w:lang w:val="en-GB" w:eastAsia="en-GB"/>
        </w:rPr>
      </w:pPr>
      <w:r w:rsidRPr="00066DA2">
        <w:rPr>
          <w:rFonts w:cs="Arial"/>
          <w:smallCaps w:val="0"/>
          <w:sz w:val="24"/>
          <w:szCs w:val="24"/>
          <w:lang w:val="en-GB"/>
        </w:rPr>
        <w:fldChar w:fldCharType="begin"/>
      </w:r>
      <w:r w:rsidRPr="00066DA2">
        <w:rPr>
          <w:rFonts w:cs="Arial"/>
          <w:smallCaps w:val="0"/>
          <w:sz w:val="24"/>
          <w:szCs w:val="24"/>
          <w:lang w:val="en-GB"/>
        </w:rPr>
        <w:instrText xml:space="preserve"> TOC \o "1-2" \h \z \u </w:instrText>
      </w:r>
      <w:r w:rsidRPr="00066DA2">
        <w:rPr>
          <w:rFonts w:cs="Arial"/>
          <w:smallCaps w:val="0"/>
          <w:sz w:val="24"/>
          <w:szCs w:val="24"/>
          <w:lang w:val="en-GB"/>
        </w:rPr>
        <w:fldChar w:fldCharType="separate"/>
      </w:r>
      <w:hyperlink w:anchor="_Toc77103360" w:history="1">
        <w:r w:rsidRPr="00066DA2">
          <w:rPr>
            <w:rStyle w:val="Hyperlink"/>
            <w:sz w:val="24"/>
            <w:szCs w:val="24"/>
            <w:lang w:val="en-GB"/>
          </w:rPr>
          <w:t>1.</w:t>
        </w:r>
        <w:r w:rsidRPr="00066DA2">
          <w:rPr>
            <w:rFonts w:eastAsiaTheme="minorEastAsia" w:cstheme="minorBidi"/>
            <w:smallCaps w:val="0"/>
            <w:sz w:val="24"/>
            <w:szCs w:val="24"/>
            <w:lang w:val="en-GB" w:eastAsia="en-GB"/>
          </w:rPr>
          <w:tab/>
        </w:r>
        <w:r w:rsidRPr="00066DA2">
          <w:rPr>
            <w:rStyle w:val="Hyperlink"/>
            <w:sz w:val="24"/>
            <w:szCs w:val="24"/>
            <w:lang w:val="en-GB"/>
          </w:rPr>
          <w:t>Welco</w:t>
        </w:r>
        <w:r w:rsidR="00FE6F29" w:rsidRPr="00066DA2">
          <w:rPr>
            <w:rStyle w:val="Hyperlink"/>
            <w:sz w:val="24"/>
            <w:szCs w:val="24"/>
            <w:lang w:val="en-GB"/>
          </w:rPr>
          <w:t>me to Mentoring on the PGCE History</w:t>
        </w:r>
        <w:r w:rsidRPr="00066DA2">
          <w:rPr>
            <w:rStyle w:val="Hyperlink"/>
            <w:sz w:val="24"/>
            <w:szCs w:val="24"/>
            <w:lang w:val="en-GB"/>
          </w:rPr>
          <w:t xml:space="preserve"> course</w:t>
        </w:r>
        <w:r w:rsidRPr="00066DA2">
          <w:rPr>
            <w:webHidden/>
            <w:sz w:val="24"/>
            <w:szCs w:val="24"/>
            <w:lang w:val="en-GB"/>
          </w:rPr>
          <w:tab/>
        </w:r>
      </w:hyperlink>
      <w:r w:rsidR="00501171">
        <w:rPr>
          <w:sz w:val="24"/>
          <w:szCs w:val="24"/>
          <w:lang w:val="en-GB"/>
        </w:rPr>
        <w:t>3</w:t>
      </w:r>
    </w:p>
    <w:p w14:paraId="731CB04E" w14:textId="390B0973" w:rsidR="00E74D52" w:rsidRPr="00066DA2" w:rsidRDefault="008E4EBB">
      <w:pPr>
        <w:pStyle w:val="TOC2"/>
        <w:tabs>
          <w:tab w:val="left" w:pos="660"/>
          <w:tab w:val="right" w:leader="dot" w:pos="9070"/>
        </w:tabs>
        <w:rPr>
          <w:rFonts w:eastAsiaTheme="minorEastAsia" w:cstheme="minorBidi"/>
          <w:smallCaps w:val="0"/>
          <w:sz w:val="24"/>
          <w:szCs w:val="24"/>
          <w:lang w:val="en-GB" w:eastAsia="en-GB"/>
        </w:rPr>
      </w:pPr>
      <w:hyperlink w:anchor="_Toc77103361" w:history="1">
        <w:r w:rsidR="00E74D52" w:rsidRPr="00066DA2">
          <w:rPr>
            <w:rStyle w:val="Hyperlink"/>
            <w:sz w:val="24"/>
            <w:szCs w:val="24"/>
            <w:lang w:val="en-GB"/>
          </w:rPr>
          <w:t>2.</w:t>
        </w:r>
        <w:r w:rsidR="00E74D52" w:rsidRPr="00066DA2">
          <w:rPr>
            <w:rFonts w:eastAsiaTheme="minorEastAsia" w:cstheme="minorBidi"/>
            <w:smallCaps w:val="0"/>
            <w:sz w:val="24"/>
            <w:szCs w:val="24"/>
            <w:lang w:val="en-GB" w:eastAsia="en-GB"/>
          </w:rPr>
          <w:tab/>
        </w:r>
        <w:r w:rsidR="00E74D52" w:rsidRPr="00066DA2">
          <w:rPr>
            <w:rStyle w:val="Hyperlink"/>
            <w:sz w:val="24"/>
            <w:szCs w:val="24"/>
            <w:lang w:val="en-GB"/>
          </w:rPr>
          <w:t xml:space="preserve">Aims of </w:t>
        </w:r>
        <w:r w:rsidR="00FE6F29" w:rsidRPr="00066DA2">
          <w:rPr>
            <w:rStyle w:val="Hyperlink"/>
            <w:sz w:val="24"/>
            <w:szCs w:val="24"/>
            <w:lang w:val="en-GB"/>
          </w:rPr>
          <w:t>the PGCE History</w:t>
        </w:r>
        <w:r w:rsidR="00E74D52" w:rsidRPr="00066DA2">
          <w:rPr>
            <w:rStyle w:val="Hyperlink"/>
            <w:sz w:val="24"/>
            <w:szCs w:val="24"/>
            <w:lang w:val="en-GB"/>
          </w:rPr>
          <w:t xml:space="preserve"> Programme</w:t>
        </w:r>
        <w:r w:rsidR="00E74D52" w:rsidRPr="00066DA2">
          <w:rPr>
            <w:webHidden/>
            <w:sz w:val="24"/>
            <w:szCs w:val="24"/>
            <w:lang w:val="en-GB"/>
          </w:rPr>
          <w:tab/>
        </w:r>
        <w:r w:rsidR="00E74D52" w:rsidRPr="00066DA2">
          <w:rPr>
            <w:webHidden/>
            <w:sz w:val="24"/>
            <w:szCs w:val="24"/>
            <w:lang w:val="en-GB"/>
          </w:rPr>
          <w:fldChar w:fldCharType="begin"/>
        </w:r>
        <w:r w:rsidR="00E74D52" w:rsidRPr="00066DA2">
          <w:rPr>
            <w:webHidden/>
            <w:sz w:val="24"/>
            <w:szCs w:val="24"/>
            <w:lang w:val="en-GB"/>
          </w:rPr>
          <w:instrText xml:space="preserve"> PAGEREF _Toc77103361 \h </w:instrText>
        </w:r>
        <w:r w:rsidR="00E74D52" w:rsidRPr="00066DA2">
          <w:rPr>
            <w:webHidden/>
            <w:sz w:val="24"/>
            <w:szCs w:val="24"/>
            <w:lang w:val="en-GB"/>
          </w:rPr>
        </w:r>
        <w:r w:rsidR="00E74D52" w:rsidRPr="00066DA2">
          <w:rPr>
            <w:webHidden/>
            <w:sz w:val="24"/>
            <w:szCs w:val="24"/>
            <w:lang w:val="en-GB"/>
          </w:rPr>
          <w:fldChar w:fldCharType="separate"/>
        </w:r>
        <w:r w:rsidR="00E74D52" w:rsidRPr="00066DA2">
          <w:rPr>
            <w:webHidden/>
            <w:sz w:val="24"/>
            <w:szCs w:val="24"/>
            <w:lang w:val="en-GB"/>
          </w:rPr>
          <w:t>3</w:t>
        </w:r>
        <w:r w:rsidR="00E74D52" w:rsidRPr="00066DA2">
          <w:rPr>
            <w:webHidden/>
            <w:sz w:val="24"/>
            <w:szCs w:val="24"/>
            <w:lang w:val="en-GB"/>
          </w:rPr>
          <w:fldChar w:fldCharType="end"/>
        </w:r>
      </w:hyperlink>
    </w:p>
    <w:p w14:paraId="2EA4A556" w14:textId="16A5B8CE" w:rsidR="00E74D52" w:rsidRPr="00066DA2" w:rsidRDefault="008E4EBB">
      <w:pPr>
        <w:pStyle w:val="TOC2"/>
        <w:tabs>
          <w:tab w:val="left" w:pos="660"/>
          <w:tab w:val="right" w:leader="dot" w:pos="9070"/>
        </w:tabs>
        <w:rPr>
          <w:rFonts w:eastAsiaTheme="minorEastAsia" w:cstheme="minorBidi"/>
          <w:smallCaps w:val="0"/>
          <w:sz w:val="24"/>
          <w:szCs w:val="24"/>
          <w:lang w:val="en-GB" w:eastAsia="en-GB"/>
        </w:rPr>
      </w:pPr>
      <w:hyperlink w:anchor="_Toc77103362" w:history="1">
        <w:r w:rsidR="00E74D52" w:rsidRPr="00066DA2">
          <w:rPr>
            <w:rStyle w:val="Hyperlink"/>
            <w:sz w:val="24"/>
            <w:szCs w:val="24"/>
            <w:lang w:val="en-GB"/>
          </w:rPr>
          <w:t>3.</w:t>
        </w:r>
        <w:r w:rsidR="00E74D52" w:rsidRPr="00066DA2">
          <w:rPr>
            <w:rFonts w:eastAsiaTheme="minorEastAsia" w:cstheme="minorBidi"/>
            <w:smallCaps w:val="0"/>
            <w:sz w:val="24"/>
            <w:szCs w:val="24"/>
            <w:lang w:val="en-GB" w:eastAsia="en-GB"/>
          </w:rPr>
          <w:tab/>
        </w:r>
        <w:r w:rsidR="00E74D52" w:rsidRPr="00066DA2">
          <w:rPr>
            <w:rStyle w:val="Hyperlink"/>
            <w:sz w:val="24"/>
            <w:szCs w:val="24"/>
            <w:lang w:val="en-GB"/>
          </w:rPr>
          <w:t>The University of Manchester</w:t>
        </w:r>
        <w:r w:rsidR="007F362D" w:rsidRPr="00066DA2">
          <w:rPr>
            <w:rStyle w:val="Hyperlink"/>
            <w:sz w:val="24"/>
            <w:szCs w:val="24"/>
            <w:lang w:val="en-GB"/>
          </w:rPr>
          <w:t xml:space="preserve"> PGCE</w:t>
        </w:r>
        <w:r w:rsidR="00E74D52" w:rsidRPr="00066DA2">
          <w:rPr>
            <w:rStyle w:val="Hyperlink"/>
            <w:sz w:val="24"/>
            <w:szCs w:val="24"/>
            <w:lang w:val="en-GB"/>
          </w:rPr>
          <w:t xml:space="preserve"> Curriculum</w:t>
        </w:r>
        <w:r w:rsidR="00CE6BF9">
          <w:rPr>
            <w:webHidden/>
            <w:sz w:val="24"/>
            <w:szCs w:val="24"/>
            <w:lang w:val="en-GB"/>
          </w:rPr>
          <w:t>…………………………………………………………3-</w:t>
        </w:r>
        <w:r w:rsidR="00E74D52" w:rsidRPr="00066DA2">
          <w:rPr>
            <w:webHidden/>
            <w:sz w:val="24"/>
            <w:szCs w:val="24"/>
            <w:lang w:val="en-GB"/>
          </w:rPr>
          <w:fldChar w:fldCharType="begin"/>
        </w:r>
        <w:r w:rsidR="00E74D52" w:rsidRPr="00066DA2">
          <w:rPr>
            <w:webHidden/>
            <w:sz w:val="24"/>
            <w:szCs w:val="24"/>
            <w:lang w:val="en-GB"/>
          </w:rPr>
          <w:instrText xml:space="preserve"> PAGEREF _Toc77103362 \h </w:instrText>
        </w:r>
        <w:r w:rsidR="00E74D52" w:rsidRPr="00066DA2">
          <w:rPr>
            <w:webHidden/>
            <w:sz w:val="24"/>
            <w:szCs w:val="24"/>
            <w:lang w:val="en-GB"/>
          </w:rPr>
        </w:r>
        <w:r w:rsidR="00E74D52" w:rsidRPr="00066DA2">
          <w:rPr>
            <w:webHidden/>
            <w:sz w:val="24"/>
            <w:szCs w:val="24"/>
            <w:lang w:val="en-GB"/>
          </w:rPr>
          <w:fldChar w:fldCharType="separate"/>
        </w:r>
        <w:r w:rsidR="00E74D52" w:rsidRPr="00066DA2">
          <w:rPr>
            <w:webHidden/>
            <w:sz w:val="24"/>
            <w:szCs w:val="24"/>
            <w:lang w:val="en-GB"/>
          </w:rPr>
          <w:t>4</w:t>
        </w:r>
        <w:r w:rsidR="00E74D52" w:rsidRPr="00066DA2">
          <w:rPr>
            <w:webHidden/>
            <w:sz w:val="24"/>
            <w:szCs w:val="24"/>
            <w:lang w:val="en-GB"/>
          </w:rPr>
          <w:fldChar w:fldCharType="end"/>
        </w:r>
      </w:hyperlink>
    </w:p>
    <w:p w14:paraId="7D679799" w14:textId="594F442D" w:rsidR="00E74D52" w:rsidRPr="00066DA2" w:rsidRDefault="008E4EBB">
      <w:pPr>
        <w:pStyle w:val="TOC2"/>
        <w:tabs>
          <w:tab w:val="left" w:pos="660"/>
          <w:tab w:val="right" w:leader="dot" w:pos="9070"/>
        </w:tabs>
        <w:rPr>
          <w:rFonts w:eastAsiaTheme="minorEastAsia" w:cstheme="minorBidi"/>
          <w:smallCaps w:val="0"/>
          <w:sz w:val="24"/>
          <w:szCs w:val="24"/>
          <w:lang w:val="en-GB" w:eastAsia="en-GB"/>
        </w:rPr>
      </w:pPr>
      <w:hyperlink w:anchor="_Toc77103363" w:history="1">
        <w:r w:rsidR="00E74D52" w:rsidRPr="00066DA2">
          <w:rPr>
            <w:rStyle w:val="Hyperlink"/>
            <w:sz w:val="24"/>
            <w:szCs w:val="24"/>
            <w:lang w:val="en-GB"/>
          </w:rPr>
          <w:t>4.</w:t>
        </w:r>
        <w:r w:rsidR="00E74D52" w:rsidRPr="00066DA2">
          <w:rPr>
            <w:rFonts w:eastAsiaTheme="minorEastAsia" w:cstheme="minorBidi"/>
            <w:smallCaps w:val="0"/>
            <w:sz w:val="24"/>
            <w:szCs w:val="24"/>
            <w:lang w:val="en-GB" w:eastAsia="en-GB"/>
          </w:rPr>
          <w:tab/>
        </w:r>
        <w:r w:rsidR="00FE6F29" w:rsidRPr="00066DA2">
          <w:rPr>
            <w:rStyle w:val="Hyperlink"/>
            <w:sz w:val="24"/>
            <w:szCs w:val="24"/>
            <w:lang w:val="en-GB"/>
          </w:rPr>
          <w:t>The PGCE History</w:t>
        </w:r>
        <w:r w:rsidR="00E74D52" w:rsidRPr="00066DA2">
          <w:rPr>
            <w:rStyle w:val="Hyperlink"/>
            <w:sz w:val="24"/>
            <w:szCs w:val="24"/>
            <w:lang w:val="en-GB"/>
          </w:rPr>
          <w:t xml:space="preserve"> Curriculum</w:t>
        </w:r>
        <w:r w:rsidR="000C60AE">
          <w:rPr>
            <w:rStyle w:val="Hyperlink"/>
            <w:sz w:val="24"/>
            <w:szCs w:val="24"/>
            <w:lang w:val="en-GB"/>
          </w:rPr>
          <w:t>……………………………………………………………………………………</w:t>
        </w:r>
        <w:r w:rsidR="000C60AE">
          <w:rPr>
            <w:webHidden/>
            <w:sz w:val="24"/>
            <w:szCs w:val="24"/>
            <w:lang w:val="en-GB"/>
          </w:rPr>
          <w:t>4-6</w:t>
        </w:r>
      </w:hyperlink>
    </w:p>
    <w:p w14:paraId="0A2FD41A" w14:textId="668A1356" w:rsidR="00E74D52" w:rsidRPr="00066DA2" w:rsidRDefault="008E4EBB">
      <w:pPr>
        <w:pStyle w:val="TOC2"/>
        <w:tabs>
          <w:tab w:val="left" w:pos="660"/>
          <w:tab w:val="right" w:leader="dot" w:pos="9070"/>
        </w:tabs>
        <w:rPr>
          <w:rFonts w:eastAsiaTheme="minorEastAsia" w:cstheme="minorBidi"/>
          <w:smallCaps w:val="0"/>
          <w:sz w:val="24"/>
          <w:szCs w:val="24"/>
          <w:lang w:val="en-GB" w:eastAsia="en-GB"/>
        </w:rPr>
      </w:pPr>
      <w:hyperlink w:anchor="_Toc77103364" w:history="1">
        <w:r w:rsidR="00E74D52" w:rsidRPr="00066DA2">
          <w:rPr>
            <w:rStyle w:val="Hyperlink"/>
            <w:sz w:val="24"/>
            <w:szCs w:val="24"/>
            <w:lang w:val="en-GB"/>
          </w:rPr>
          <w:t>5.</w:t>
        </w:r>
        <w:r w:rsidR="00E74D52" w:rsidRPr="00066DA2">
          <w:rPr>
            <w:rFonts w:eastAsiaTheme="minorEastAsia" w:cstheme="minorBidi"/>
            <w:smallCaps w:val="0"/>
            <w:sz w:val="24"/>
            <w:szCs w:val="24"/>
            <w:lang w:val="en-GB" w:eastAsia="en-GB"/>
          </w:rPr>
          <w:tab/>
        </w:r>
        <w:r w:rsidR="00E74D52" w:rsidRPr="00066DA2">
          <w:rPr>
            <w:rStyle w:val="Hyperlink"/>
            <w:sz w:val="24"/>
            <w:szCs w:val="24"/>
            <w:lang w:val="en-GB"/>
          </w:rPr>
          <w:t>What is the ITT Core Cont</w:t>
        </w:r>
        <w:r w:rsidR="007F362D" w:rsidRPr="00066DA2">
          <w:rPr>
            <w:rStyle w:val="Hyperlink"/>
            <w:sz w:val="24"/>
            <w:szCs w:val="24"/>
            <w:lang w:val="en-GB"/>
          </w:rPr>
          <w:t>ent Framework (CCF)</w:t>
        </w:r>
        <w:r w:rsidR="00E74D52" w:rsidRPr="00066DA2">
          <w:rPr>
            <w:webHidden/>
            <w:sz w:val="24"/>
            <w:szCs w:val="24"/>
            <w:lang w:val="en-GB"/>
          </w:rPr>
          <w:tab/>
        </w:r>
        <w:r w:rsidR="007123DA">
          <w:rPr>
            <w:webHidden/>
            <w:sz w:val="24"/>
            <w:szCs w:val="24"/>
            <w:lang w:val="en-GB"/>
          </w:rPr>
          <w:t>6</w:t>
        </w:r>
        <w:r w:rsidR="007F362D" w:rsidRPr="00066DA2">
          <w:rPr>
            <w:webHidden/>
            <w:sz w:val="24"/>
            <w:szCs w:val="24"/>
            <w:lang w:val="en-GB"/>
          </w:rPr>
          <w:t>-</w:t>
        </w:r>
        <w:r w:rsidR="007123DA">
          <w:rPr>
            <w:webHidden/>
            <w:sz w:val="24"/>
            <w:szCs w:val="24"/>
            <w:lang w:val="en-GB"/>
          </w:rPr>
          <w:t>7</w:t>
        </w:r>
      </w:hyperlink>
    </w:p>
    <w:p w14:paraId="67E8A550" w14:textId="6AB8884F" w:rsidR="00E74D52" w:rsidRPr="00066DA2" w:rsidRDefault="008E4EBB">
      <w:pPr>
        <w:pStyle w:val="TOC2"/>
        <w:tabs>
          <w:tab w:val="left" w:pos="660"/>
          <w:tab w:val="right" w:leader="dot" w:pos="9070"/>
        </w:tabs>
        <w:rPr>
          <w:rFonts w:eastAsiaTheme="minorEastAsia" w:cstheme="minorBidi"/>
          <w:smallCaps w:val="0"/>
          <w:sz w:val="24"/>
          <w:szCs w:val="24"/>
          <w:lang w:val="en-GB" w:eastAsia="en-GB"/>
        </w:rPr>
      </w:pPr>
      <w:hyperlink w:anchor="_Toc77103365" w:history="1">
        <w:r w:rsidR="00E74D52" w:rsidRPr="00066DA2">
          <w:rPr>
            <w:rStyle w:val="Hyperlink"/>
            <w:sz w:val="24"/>
            <w:szCs w:val="24"/>
            <w:lang w:val="en-GB"/>
          </w:rPr>
          <w:t>6.</w:t>
        </w:r>
        <w:r w:rsidR="00E74D52" w:rsidRPr="00066DA2">
          <w:rPr>
            <w:rFonts w:eastAsiaTheme="minorEastAsia" w:cstheme="minorBidi"/>
            <w:smallCaps w:val="0"/>
            <w:sz w:val="24"/>
            <w:szCs w:val="24"/>
            <w:lang w:val="en-GB" w:eastAsia="en-GB"/>
          </w:rPr>
          <w:tab/>
        </w:r>
        <w:r w:rsidR="00E74D52" w:rsidRPr="00066DA2">
          <w:rPr>
            <w:rStyle w:val="Hyperlink"/>
            <w:sz w:val="24"/>
            <w:szCs w:val="24"/>
            <w:lang w:val="en-GB"/>
          </w:rPr>
          <w:t>What are The National Teachers’ Standards?</w:t>
        </w:r>
        <w:r w:rsidR="00E74D52" w:rsidRPr="00066DA2">
          <w:rPr>
            <w:webHidden/>
            <w:sz w:val="24"/>
            <w:szCs w:val="24"/>
            <w:lang w:val="en-GB"/>
          </w:rPr>
          <w:tab/>
        </w:r>
        <w:r w:rsidR="007123DA">
          <w:rPr>
            <w:webHidden/>
            <w:sz w:val="24"/>
            <w:szCs w:val="24"/>
            <w:lang w:val="en-GB"/>
          </w:rPr>
          <w:t>7</w:t>
        </w:r>
      </w:hyperlink>
    </w:p>
    <w:p w14:paraId="631ACCEB" w14:textId="4C02660E" w:rsidR="00E74D52" w:rsidRPr="00066DA2" w:rsidRDefault="008E4EBB">
      <w:pPr>
        <w:pStyle w:val="TOC2"/>
        <w:tabs>
          <w:tab w:val="left" w:pos="660"/>
          <w:tab w:val="right" w:leader="dot" w:pos="9070"/>
        </w:tabs>
        <w:rPr>
          <w:rFonts w:eastAsiaTheme="minorEastAsia" w:cstheme="minorBidi"/>
          <w:smallCaps w:val="0"/>
          <w:sz w:val="24"/>
          <w:szCs w:val="24"/>
          <w:lang w:val="en-GB" w:eastAsia="en-GB"/>
        </w:rPr>
      </w:pPr>
      <w:hyperlink w:anchor="_Toc77103366" w:history="1">
        <w:r w:rsidR="00E74D52" w:rsidRPr="00066DA2">
          <w:rPr>
            <w:rStyle w:val="Hyperlink"/>
            <w:sz w:val="24"/>
            <w:szCs w:val="24"/>
            <w:lang w:val="en-GB"/>
          </w:rPr>
          <w:t>7.</w:t>
        </w:r>
        <w:r w:rsidR="00E74D52" w:rsidRPr="00066DA2">
          <w:rPr>
            <w:rFonts w:eastAsiaTheme="minorEastAsia" w:cstheme="minorBidi"/>
            <w:smallCaps w:val="0"/>
            <w:sz w:val="24"/>
            <w:szCs w:val="24"/>
            <w:lang w:val="en-GB" w:eastAsia="en-GB"/>
          </w:rPr>
          <w:tab/>
        </w:r>
        <w:r w:rsidR="00E74D52" w:rsidRPr="00066DA2">
          <w:rPr>
            <w:rStyle w:val="Hyperlink"/>
            <w:sz w:val="24"/>
            <w:szCs w:val="24"/>
            <w:lang w:val="en-GB"/>
          </w:rPr>
          <w:t>How wil</w:t>
        </w:r>
        <w:r w:rsidR="00FE6F29" w:rsidRPr="00066DA2">
          <w:rPr>
            <w:rStyle w:val="Hyperlink"/>
            <w:sz w:val="24"/>
            <w:szCs w:val="24"/>
            <w:lang w:val="en-GB"/>
          </w:rPr>
          <w:t>l your History</w:t>
        </w:r>
        <w:r w:rsidR="00E74D52" w:rsidRPr="00066DA2">
          <w:rPr>
            <w:rStyle w:val="Hyperlink"/>
            <w:sz w:val="24"/>
            <w:szCs w:val="24"/>
            <w:lang w:val="en-GB"/>
          </w:rPr>
          <w:t xml:space="preserve"> trainee progress in their training during school experience?</w:t>
        </w:r>
        <w:r w:rsidR="00606739">
          <w:rPr>
            <w:rStyle w:val="Hyperlink"/>
            <w:sz w:val="24"/>
            <w:szCs w:val="24"/>
            <w:lang w:val="en-GB"/>
          </w:rPr>
          <w:t>......  7-9</w:t>
        </w:r>
        <w:r w:rsidR="00E74D52" w:rsidRPr="00066DA2">
          <w:rPr>
            <w:webHidden/>
            <w:sz w:val="24"/>
            <w:szCs w:val="24"/>
            <w:lang w:val="en-GB"/>
          </w:rPr>
          <w:tab/>
        </w:r>
      </w:hyperlink>
    </w:p>
    <w:p w14:paraId="163451EE" w14:textId="074A2E41" w:rsidR="00E74D52" w:rsidRPr="00066DA2" w:rsidRDefault="008E4EBB">
      <w:pPr>
        <w:pStyle w:val="TOC2"/>
        <w:tabs>
          <w:tab w:val="left" w:pos="660"/>
          <w:tab w:val="right" w:leader="dot" w:pos="9070"/>
        </w:tabs>
        <w:rPr>
          <w:rFonts w:eastAsiaTheme="minorEastAsia" w:cstheme="minorBidi"/>
          <w:smallCaps w:val="0"/>
          <w:sz w:val="24"/>
          <w:szCs w:val="24"/>
          <w:lang w:val="en-GB" w:eastAsia="en-GB"/>
        </w:rPr>
      </w:pPr>
      <w:hyperlink w:anchor="_Toc77103367" w:history="1">
        <w:r w:rsidR="00E74D52" w:rsidRPr="00066DA2">
          <w:rPr>
            <w:rStyle w:val="Hyperlink"/>
            <w:sz w:val="24"/>
            <w:szCs w:val="24"/>
            <w:lang w:val="en-GB"/>
          </w:rPr>
          <w:t>8.</w:t>
        </w:r>
        <w:r w:rsidR="00E74D52" w:rsidRPr="00066DA2">
          <w:rPr>
            <w:rFonts w:eastAsiaTheme="minorEastAsia" w:cstheme="minorBidi"/>
            <w:smallCaps w:val="0"/>
            <w:sz w:val="24"/>
            <w:szCs w:val="24"/>
            <w:lang w:val="en-GB" w:eastAsia="en-GB"/>
          </w:rPr>
          <w:tab/>
        </w:r>
        <w:r w:rsidR="00E74D52" w:rsidRPr="00066DA2">
          <w:rPr>
            <w:rStyle w:val="Hyperlink"/>
            <w:sz w:val="24"/>
            <w:szCs w:val="24"/>
            <w:lang w:val="en-GB"/>
          </w:rPr>
          <w:t>Education Professional Studies ( EPS)</w:t>
        </w:r>
        <w:r w:rsidR="00E74D52" w:rsidRPr="00066DA2">
          <w:rPr>
            <w:webHidden/>
            <w:sz w:val="24"/>
            <w:szCs w:val="24"/>
            <w:lang w:val="en-GB"/>
          </w:rPr>
          <w:tab/>
        </w:r>
        <w:r w:rsidR="00555547">
          <w:rPr>
            <w:webHidden/>
            <w:sz w:val="24"/>
            <w:szCs w:val="24"/>
            <w:lang w:val="en-GB"/>
          </w:rPr>
          <w:t>9</w:t>
        </w:r>
      </w:hyperlink>
    </w:p>
    <w:p w14:paraId="7037C2EB" w14:textId="086AFB5E" w:rsidR="00E74D52" w:rsidRPr="00066DA2" w:rsidRDefault="008E4EBB">
      <w:pPr>
        <w:pStyle w:val="TOC2"/>
        <w:tabs>
          <w:tab w:val="left" w:pos="660"/>
          <w:tab w:val="right" w:leader="dot" w:pos="9070"/>
        </w:tabs>
        <w:rPr>
          <w:rFonts w:eastAsiaTheme="minorEastAsia" w:cstheme="minorBidi"/>
          <w:smallCaps w:val="0"/>
          <w:sz w:val="24"/>
          <w:szCs w:val="24"/>
          <w:lang w:val="en-GB" w:eastAsia="en-GB"/>
        </w:rPr>
      </w:pPr>
      <w:hyperlink w:anchor="_Toc77103368" w:history="1">
        <w:r w:rsidR="00E74D52" w:rsidRPr="00066DA2">
          <w:rPr>
            <w:rStyle w:val="Hyperlink"/>
            <w:sz w:val="24"/>
            <w:szCs w:val="24"/>
            <w:lang w:val="en-GB"/>
          </w:rPr>
          <w:t>9.</w:t>
        </w:r>
        <w:r w:rsidR="00E74D52" w:rsidRPr="00066DA2">
          <w:rPr>
            <w:rFonts w:eastAsiaTheme="minorEastAsia" w:cstheme="minorBidi"/>
            <w:smallCaps w:val="0"/>
            <w:sz w:val="24"/>
            <w:szCs w:val="24"/>
            <w:lang w:val="en-GB" w:eastAsia="en-GB"/>
          </w:rPr>
          <w:tab/>
        </w:r>
        <w:r w:rsidR="00E74D52" w:rsidRPr="00066DA2">
          <w:rPr>
            <w:rStyle w:val="Hyperlink"/>
            <w:sz w:val="24"/>
            <w:szCs w:val="24"/>
            <w:lang w:val="en-GB"/>
          </w:rPr>
          <w:t xml:space="preserve">Roles and responsibilities in </w:t>
        </w:r>
        <w:r w:rsidR="0071466A">
          <w:rPr>
            <w:rStyle w:val="Hyperlink"/>
            <w:sz w:val="24"/>
            <w:szCs w:val="24"/>
            <w:lang w:val="en-GB"/>
          </w:rPr>
          <w:t>the</w:t>
        </w:r>
        <w:r w:rsidR="00E74D52" w:rsidRPr="00066DA2">
          <w:rPr>
            <w:rStyle w:val="Hyperlink"/>
            <w:sz w:val="24"/>
            <w:szCs w:val="24"/>
            <w:lang w:val="en-GB"/>
          </w:rPr>
          <w:t xml:space="preserve"> PGCE year</w:t>
        </w:r>
        <w:r w:rsidR="00E74D52" w:rsidRPr="00066DA2">
          <w:rPr>
            <w:webHidden/>
            <w:sz w:val="24"/>
            <w:szCs w:val="24"/>
            <w:lang w:val="en-GB"/>
          </w:rPr>
          <w:tab/>
        </w:r>
        <w:r w:rsidR="00462D3D">
          <w:rPr>
            <w:webHidden/>
            <w:sz w:val="24"/>
            <w:szCs w:val="24"/>
            <w:lang w:val="en-GB"/>
          </w:rPr>
          <w:t>9-10</w:t>
        </w:r>
      </w:hyperlink>
    </w:p>
    <w:p w14:paraId="263D98B3" w14:textId="37AAA0AA" w:rsidR="00E74D52" w:rsidRPr="00066DA2" w:rsidRDefault="008E4EBB">
      <w:pPr>
        <w:pStyle w:val="TOC2"/>
        <w:tabs>
          <w:tab w:val="left" w:pos="880"/>
          <w:tab w:val="right" w:leader="dot" w:pos="9070"/>
        </w:tabs>
        <w:rPr>
          <w:rFonts w:eastAsiaTheme="minorEastAsia" w:cstheme="minorBidi"/>
          <w:smallCaps w:val="0"/>
          <w:sz w:val="24"/>
          <w:szCs w:val="24"/>
          <w:lang w:val="en-GB" w:eastAsia="en-GB"/>
        </w:rPr>
      </w:pPr>
      <w:hyperlink w:anchor="_Toc77103369" w:history="1">
        <w:r w:rsidR="00E74D52" w:rsidRPr="00066DA2">
          <w:rPr>
            <w:rStyle w:val="Hyperlink"/>
            <w:sz w:val="24"/>
            <w:szCs w:val="24"/>
            <w:lang w:val="en-GB"/>
          </w:rPr>
          <w:t>10.</w:t>
        </w:r>
        <w:r w:rsidR="00FE6F29" w:rsidRPr="00066DA2">
          <w:rPr>
            <w:rFonts w:eastAsiaTheme="minorEastAsia" w:cstheme="minorBidi"/>
            <w:smallCaps w:val="0"/>
            <w:sz w:val="24"/>
            <w:szCs w:val="24"/>
            <w:lang w:val="en-GB" w:eastAsia="en-GB"/>
          </w:rPr>
          <w:t xml:space="preserve">   </w:t>
        </w:r>
        <w:r w:rsidR="00FE6F29" w:rsidRPr="00066DA2">
          <w:rPr>
            <w:rStyle w:val="Hyperlink"/>
            <w:sz w:val="24"/>
            <w:szCs w:val="24"/>
            <w:lang w:val="en-GB"/>
          </w:rPr>
          <w:t>Your History</w:t>
        </w:r>
        <w:r w:rsidR="00E74D52" w:rsidRPr="00066DA2">
          <w:rPr>
            <w:rStyle w:val="Hyperlink"/>
            <w:sz w:val="24"/>
            <w:szCs w:val="24"/>
            <w:lang w:val="en-GB"/>
          </w:rPr>
          <w:t xml:space="preserve"> trainee</w:t>
        </w:r>
        <w:r w:rsidR="00F76FD0">
          <w:rPr>
            <w:rStyle w:val="Hyperlink"/>
            <w:sz w:val="24"/>
            <w:szCs w:val="24"/>
            <w:lang w:val="en-GB"/>
          </w:rPr>
          <w:t>:</w:t>
        </w:r>
        <w:r w:rsidR="00E74D52" w:rsidRPr="00066DA2">
          <w:rPr>
            <w:rStyle w:val="Hyperlink"/>
            <w:sz w:val="24"/>
            <w:szCs w:val="24"/>
            <w:lang w:val="en-GB"/>
          </w:rPr>
          <w:t xml:space="preserve"> role and responcibilities</w:t>
        </w:r>
        <w:r w:rsidR="00E74D52" w:rsidRPr="00066DA2">
          <w:rPr>
            <w:webHidden/>
            <w:sz w:val="24"/>
            <w:szCs w:val="24"/>
            <w:lang w:val="en-GB"/>
          </w:rPr>
          <w:tab/>
        </w:r>
        <w:r w:rsidR="00462D3D">
          <w:rPr>
            <w:webHidden/>
            <w:sz w:val="24"/>
            <w:szCs w:val="24"/>
            <w:lang w:val="en-GB"/>
          </w:rPr>
          <w:t>10-11</w:t>
        </w:r>
      </w:hyperlink>
    </w:p>
    <w:p w14:paraId="2417D116" w14:textId="270043D3" w:rsidR="00E74D52" w:rsidRPr="00066DA2" w:rsidRDefault="008E4EBB">
      <w:pPr>
        <w:pStyle w:val="TOC2"/>
        <w:tabs>
          <w:tab w:val="left" w:pos="880"/>
          <w:tab w:val="right" w:leader="dot" w:pos="9070"/>
        </w:tabs>
        <w:rPr>
          <w:rFonts w:eastAsiaTheme="minorEastAsia" w:cstheme="minorBidi"/>
          <w:smallCaps w:val="0"/>
          <w:sz w:val="24"/>
          <w:szCs w:val="24"/>
          <w:lang w:val="en-GB" w:eastAsia="en-GB"/>
        </w:rPr>
      </w:pPr>
      <w:hyperlink w:anchor="_Toc77103370" w:history="1">
        <w:r w:rsidR="00E74D52" w:rsidRPr="00066DA2">
          <w:rPr>
            <w:rStyle w:val="Hyperlink"/>
            <w:sz w:val="24"/>
            <w:szCs w:val="24"/>
            <w:lang w:val="en-GB"/>
          </w:rPr>
          <w:t>11.</w:t>
        </w:r>
        <w:r w:rsidR="00FE6F29" w:rsidRPr="00066DA2">
          <w:rPr>
            <w:rFonts w:eastAsiaTheme="minorEastAsia" w:cstheme="minorBidi"/>
            <w:smallCaps w:val="0"/>
            <w:sz w:val="24"/>
            <w:szCs w:val="24"/>
            <w:lang w:val="en-GB" w:eastAsia="en-GB"/>
          </w:rPr>
          <w:t xml:space="preserve">   </w:t>
        </w:r>
        <w:r w:rsidR="00E74D52" w:rsidRPr="00066DA2">
          <w:rPr>
            <w:rStyle w:val="Hyperlink"/>
            <w:sz w:val="24"/>
            <w:szCs w:val="24"/>
            <w:lang w:val="en-GB"/>
          </w:rPr>
          <w:t>The</w:t>
        </w:r>
        <w:r w:rsidR="0071466A">
          <w:rPr>
            <w:rStyle w:val="Hyperlink"/>
            <w:sz w:val="24"/>
            <w:szCs w:val="24"/>
            <w:lang w:val="en-GB"/>
          </w:rPr>
          <w:t xml:space="preserve"> Subject</w:t>
        </w:r>
        <w:r w:rsidR="00E74D52" w:rsidRPr="00066DA2">
          <w:rPr>
            <w:rStyle w:val="Hyperlink"/>
            <w:sz w:val="24"/>
            <w:szCs w:val="24"/>
            <w:lang w:val="en-GB"/>
          </w:rPr>
          <w:t xml:space="preserve"> mentor’s role and responsibilities</w:t>
        </w:r>
        <w:r w:rsidR="00E74D52" w:rsidRPr="00066DA2">
          <w:rPr>
            <w:webHidden/>
            <w:sz w:val="24"/>
            <w:szCs w:val="24"/>
            <w:lang w:val="en-GB"/>
          </w:rPr>
          <w:tab/>
        </w:r>
        <w:r w:rsidR="00462D3D">
          <w:rPr>
            <w:webHidden/>
            <w:sz w:val="24"/>
            <w:szCs w:val="24"/>
            <w:lang w:val="en-GB"/>
          </w:rPr>
          <w:t>11</w:t>
        </w:r>
      </w:hyperlink>
    </w:p>
    <w:p w14:paraId="40BD0C76" w14:textId="7392237E" w:rsidR="00E74D52" w:rsidRPr="00066DA2" w:rsidRDefault="008E4EBB">
      <w:pPr>
        <w:pStyle w:val="TOC2"/>
        <w:tabs>
          <w:tab w:val="left" w:pos="880"/>
          <w:tab w:val="right" w:leader="dot" w:pos="9070"/>
        </w:tabs>
        <w:rPr>
          <w:rFonts w:eastAsiaTheme="minorEastAsia" w:cstheme="minorBidi"/>
          <w:smallCaps w:val="0"/>
          <w:sz w:val="24"/>
          <w:szCs w:val="24"/>
          <w:lang w:val="en-GB" w:eastAsia="en-GB"/>
        </w:rPr>
      </w:pPr>
      <w:hyperlink w:anchor="_Toc77103371" w:history="1">
        <w:r w:rsidR="00E74D52" w:rsidRPr="00066DA2">
          <w:rPr>
            <w:rStyle w:val="Hyperlink"/>
            <w:sz w:val="24"/>
            <w:szCs w:val="24"/>
            <w:lang w:val="en-GB"/>
          </w:rPr>
          <w:t>12.</w:t>
        </w:r>
        <w:r w:rsidR="00FE6F29" w:rsidRPr="00066DA2">
          <w:rPr>
            <w:rFonts w:eastAsiaTheme="minorEastAsia" w:cstheme="minorBidi"/>
            <w:smallCaps w:val="0"/>
            <w:sz w:val="24"/>
            <w:szCs w:val="24"/>
            <w:lang w:val="en-GB" w:eastAsia="en-GB"/>
          </w:rPr>
          <w:t xml:space="preserve">   </w:t>
        </w:r>
        <w:r w:rsidR="00E74D52" w:rsidRPr="00066DA2">
          <w:rPr>
            <w:rStyle w:val="Hyperlink"/>
            <w:sz w:val="24"/>
            <w:szCs w:val="24"/>
            <w:lang w:val="en-GB"/>
          </w:rPr>
          <w:t>What to provide for your Trainee’s school experience</w:t>
        </w:r>
        <w:r w:rsidR="00E74D52" w:rsidRPr="00066DA2">
          <w:rPr>
            <w:webHidden/>
            <w:sz w:val="24"/>
            <w:szCs w:val="24"/>
            <w:lang w:val="en-GB"/>
          </w:rPr>
          <w:tab/>
        </w:r>
        <w:r w:rsidR="00C57DEC">
          <w:rPr>
            <w:webHidden/>
            <w:sz w:val="24"/>
            <w:szCs w:val="24"/>
            <w:lang w:val="en-GB"/>
          </w:rPr>
          <w:t>12-13</w:t>
        </w:r>
      </w:hyperlink>
    </w:p>
    <w:p w14:paraId="2F93F20B" w14:textId="6438B2DA" w:rsidR="00E74D52" w:rsidRPr="00066DA2" w:rsidRDefault="008E4EBB">
      <w:pPr>
        <w:pStyle w:val="TOC2"/>
        <w:tabs>
          <w:tab w:val="left" w:pos="880"/>
          <w:tab w:val="right" w:leader="dot" w:pos="9070"/>
        </w:tabs>
        <w:rPr>
          <w:rFonts w:eastAsiaTheme="minorEastAsia" w:cstheme="minorBidi"/>
          <w:smallCaps w:val="0"/>
          <w:sz w:val="24"/>
          <w:szCs w:val="24"/>
          <w:lang w:val="en-GB" w:eastAsia="en-GB"/>
        </w:rPr>
      </w:pPr>
      <w:hyperlink w:anchor="_Toc77103372" w:history="1">
        <w:r w:rsidR="00E74D52" w:rsidRPr="00066DA2">
          <w:rPr>
            <w:rStyle w:val="Hyperlink"/>
            <w:sz w:val="24"/>
            <w:szCs w:val="24"/>
            <w:lang w:val="en-GB"/>
          </w:rPr>
          <w:t>13.</w:t>
        </w:r>
        <w:r w:rsidR="00FE6F29" w:rsidRPr="00066DA2">
          <w:rPr>
            <w:rFonts w:eastAsiaTheme="minorEastAsia" w:cstheme="minorBidi"/>
            <w:smallCaps w:val="0"/>
            <w:sz w:val="24"/>
            <w:szCs w:val="24"/>
            <w:lang w:val="en-GB" w:eastAsia="en-GB"/>
          </w:rPr>
          <w:t xml:space="preserve">   </w:t>
        </w:r>
        <w:r w:rsidR="00E74D52" w:rsidRPr="00066DA2">
          <w:rPr>
            <w:rStyle w:val="Hyperlink"/>
            <w:sz w:val="24"/>
            <w:szCs w:val="24"/>
            <w:lang w:val="en-GB"/>
          </w:rPr>
          <w:t>Observing your trainee teach</w:t>
        </w:r>
        <w:r w:rsidR="00E74D52" w:rsidRPr="00066DA2">
          <w:rPr>
            <w:webHidden/>
            <w:sz w:val="24"/>
            <w:szCs w:val="24"/>
            <w:lang w:val="en-GB"/>
          </w:rPr>
          <w:tab/>
        </w:r>
        <w:r w:rsidR="003266D9">
          <w:rPr>
            <w:webHidden/>
            <w:sz w:val="24"/>
            <w:szCs w:val="24"/>
            <w:lang w:val="en-GB"/>
          </w:rPr>
          <w:t>13-14</w:t>
        </w:r>
      </w:hyperlink>
    </w:p>
    <w:p w14:paraId="2CDB3C91" w14:textId="25D95230" w:rsidR="00BB709B" w:rsidRPr="00BB709B" w:rsidRDefault="008E4EBB" w:rsidP="00BB709B">
      <w:pPr>
        <w:pStyle w:val="TOC2"/>
        <w:tabs>
          <w:tab w:val="left" w:pos="880"/>
          <w:tab w:val="right" w:leader="dot" w:pos="9070"/>
        </w:tabs>
        <w:rPr>
          <w:sz w:val="24"/>
          <w:szCs w:val="24"/>
          <w:lang w:val="en-GB"/>
        </w:rPr>
      </w:pPr>
      <w:hyperlink w:anchor="_Toc77103373" w:history="1">
        <w:r w:rsidR="00E74D52" w:rsidRPr="00066DA2">
          <w:rPr>
            <w:rStyle w:val="Hyperlink"/>
            <w:sz w:val="24"/>
            <w:szCs w:val="24"/>
            <w:lang w:val="en-GB"/>
          </w:rPr>
          <w:t>14.</w:t>
        </w:r>
        <w:r w:rsidR="00FE6F29" w:rsidRPr="00066DA2">
          <w:rPr>
            <w:rFonts w:eastAsiaTheme="minorEastAsia" w:cstheme="minorBidi"/>
            <w:smallCaps w:val="0"/>
            <w:sz w:val="24"/>
            <w:szCs w:val="24"/>
            <w:lang w:val="en-GB" w:eastAsia="en-GB"/>
          </w:rPr>
          <w:t xml:space="preserve">   </w:t>
        </w:r>
        <w:r w:rsidR="00465157">
          <w:rPr>
            <w:rStyle w:val="Hyperlink"/>
            <w:sz w:val="24"/>
            <w:szCs w:val="24"/>
            <w:lang w:val="en-GB"/>
          </w:rPr>
          <w:t>Keeping feedback ‘</w:t>
        </w:r>
        <w:r w:rsidR="00E74D52" w:rsidRPr="00066DA2">
          <w:rPr>
            <w:rStyle w:val="Hyperlink"/>
            <w:sz w:val="24"/>
            <w:szCs w:val="24"/>
            <w:lang w:val="en-GB"/>
          </w:rPr>
          <w:t>subject specific</w:t>
        </w:r>
        <w:r w:rsidR="00465157">
          <w:rPr>
            <w:rStyle w:val="Hyperlink"/>
            <w:sz w:val="24"/>
            <w:szCs w:val="24"/>
            <w:lang w:val="en-GB"/>
          </w:rPr>
          <w:t>’</w:t>
        </w:r>
        <w:r w:rsidR="00BB709B">
          <w:rPr>
            <w:rStyle w:val="Hyperlink"/>
            <w:sz w:val="24"/>
            <w:szCs w:val="24"/>
            <w:lang w:val="en-GB"/>
          </w:rPr>
          <w:t>, target setting</w:t>
        </w:r>
        <w:r w:rsidR="00465157">
          <w:rPr>
            <w:rStyle w:val="Hyperlink"/>
            <w:sz w:val="24"/>
            <w:szCs w:val="24"/>
            <w:lang w:val="en-GB"/>
          </w:rPr>
          <w:t>,</w:t>
        </w:r>
        <w:r w:rsidR="00BB709B">
          <w:rPr>
            <w:rStyle w:val="Hyperlink"/>
            <w:sz w:val="24"/>
            <w:szCs w:val="24"/>
            <w:lang w:val="en-GB"/>
          </w:rPr>
          <w:t>subject knowled</w:t>
        </w:r>
        <w:r w:rsidR="00465157">
          <w:rPr>
            <w:rStyle w:val="Hyperlink"/>
            <w:sz w:val="24"/>
            <w:szCs w:val="24"/>
            <w:lang w:val="en-GB"/>
          </w:rPr>
          <w:t>ge</w:t>
        </w:r>
        <w:r w:rsidR="00E74D52" w:rsidRPr="00066DA2">
          <w:rPr>
            <w:webHidden/>
            <w:sz w:val="24"/>
            <w:szCs w:val="24"/>
            <w:lang w:val="en-GB"/>
          </w:rPr>
          <w:tab/>
        </w:r>
        <w:r w:rsidR="00794C23">
          <w:rPr>
            <w:webHidden/>
            <w:sz w:val="24"/>
            <w:szCs w:val="24"/>
            <w:lang w:val="en-GB"/>
          </w:rPr>
          <w:t>14-17</w:t>
        </w:r>
      </w:hyperlink>
    </w:p>
    <w:p w14:paraId="16FCDF3B" w14:textId="7867E39C" w:rsidR="00E74D52" w:rsidRPr="00066DA2" w:rsidRDefault="008E4EBB">
      <w:pPr>
        <w:pStyle w:val="TOC2"/>
        <w:tabs>
          <w:tab w:val="left" w:pos="880"/>
          <w:tab w:val="right" w:leader="dot" w:pos="9070"/>
        </w:tabs>
        <w:rPr>
          <w:sz w:val="24"/>
          <w:szCs w:val="24"/>
          <w:lang w:val="en-GB"/>
        </w:rPr>
      </w:pPr>
      <w:hyperlink w:anchor="_Toc77103375" w:history="1">
        <w:r w:rsidR="00066DA2" w:rsidRPr="00066DA2">
          <w:rPr>
            <w:rStyle w:val="Hyperlink"/>
            <w:sz w:val="24"/>
            <w:szCs w:val="24"/>
            <w:lang w:val="en-GB"/>
          </w:rPr>
          <w:t>15</w:t>
        </w:r>
        <w:r w:rsidR="00E74D52" w:rsidRPr="00066DA2">
          <w:rPr>
            <w:rStyle w:val="Hyperlink"/>
            <w:sz w:val="24"/>
            <w:szCs w:val="24"/>
            <w:lang w:val="en-GB"/>
          </w:rPr>
          <w:t>.</w:t>
        </w:r>
        <w:r w:rsidR="00FE6F29" w:rsidRPr="00066DA2">
          <w:rPr>
            <w:rFonts w:eastAsiaTheme="minorEastAsia" w:cstheme="minorBidi"/>
            <w:smallCaps w:val="0"/>
            <w:sz w:val="24"/>
            <w:szCs w:val="24"/>
            <w:lang w:val="en-GB" w:eastAsia="en-GB"/>
          </w:rPr>
          <w:t xml:space="preserve">   </w:t>
        </w:r>
        <w:r w:rsidR="00E74D52" w:rsidRPr="00066DA2">
          <w:rPr>
            <w:rStyle w:val="Hyperlink"/>
            <w:sz w:val="24"/>
            <w:szCs w:val="24"/>
            <w:lang w:val="en-GB"/>
          </w:rPr>
          <w:t>What to do if your trainee experiences problems</w:t>
        </w:r>
        <w:r w:rsidR="00E74D52" w:rsidRPr="00066DA2">
          <w:rPr>
            <w:webHidden/>
            <w:sz w:val="24"/>
            <w:szCs w:val="24"/>
            <w:lang w:val="en-GB"/>
          </w:rPr>
          <w:tab/>
        </w:r>
        <w:r w:rsidR="006D27D6">
          <w:rPr>
            <w:webHidden/>
            <w:sz w:val="24"/>
            <w:szCs w:val="24"/>
            <w:lang w:val="en-GB"/>
          </w:rPr>
          <w:t>18-19</w:t>
        </w:r>
      </w:hyperlink>
    </w:p>
    <w:p w14:paraId="29054A03" w14:textId="469750AA" w:rsidR="00066DA2" w:rsidRDefault="00066DA2">
      <w:pPr>
        <w:pStyle w:val="TOC2"/>
        <w:tabs>
          <w:tab w:val="left" w:pos="880"/>
          <w:tab w:val="right" w:leader="dot" w:pos="9070"/>
        </w:tabs>
        <w:rPr>
          <w:sz w:val="24"/>
          <w:szCs w:val="24"/>
          <w:lang w:val="en-GB"/>
        </w:rPr>
      </w:pPr>
      <w:r w:rsidRPr="00066DA2">
        <w:rPr>
          <w:sz w:val="24"/>
          <w:szCs w:val="24"/>
          <w:lang w:val="en-GB"/>
        </w:rPr>
        <w:t>16.     Suggested reading for PGCE Historians……………………………………………………………</w:t>
      </w:r>
      <w:r w:rsidR="005B70E9">
        <w:rPr>
          <w:sz w:val="24"/>
          <w:szCs w:val="24"/>
          <w:lang w:val="en-GB"/>
        </w:rPr>
        <w:t>..</w:t>
      </w:r>
      <w:r w:rsidRPr="00066DA2">
        <w:rPr>
          <w:sz w:val="24"/>
          <w:szCs w:val="24"/>
          <w:lang w:val="en-GB"/>
        </w:rPr>
        <w:t>…</w:t>
      </w:r>
      <w:r w:rsidR="005B70E9">
        <w:rPr>
          <w:sz w:val="24"/>
          <w:szCs w:val="24"/>
          <w:lang w:val="en-GB"/>
        </w:rPr>
        <w:t>19-20</w:t>
      </w:r>
    </w:p>
    <w:p w14:paraId="5B917F21" w14:textId="77777777" w:rsidR="00E054A2" w:rsidRDefault="00E054A2">
      <w:pPr>
        <w:pStyle w:val="TOC2"/>
        <w:tabs>
          <w:tab w:val="left" w:pos="880"/>
          <w:tab w:val="right" w:leader="dot" w:pos="9070"/>
        </w:tabs>
        <w:rPr>
          <w:sz w:val="24"/>
          <w:szCs w:val="24"/>
          <w:lang w:val="en-GB"/>
        </w:rPr>
      </w:pPr>
    </w:p>
    <w:p w14:paraId="20F2F62C" w14:textId="27F6E70C" w:rsidR="009A4893" w:rsidRDefault="009A4893">
      <w:pPr>
        <w:pStyle w:val="TOC2"/>
        <w:tabs>
          <w:tab w:val="left" w:pos="880"/>
          <w:tab w:val="right" w:leader="dot" w:pos="9070"/>
        </w:tabs>
        <w:rPr>
          <w:sz w:val="24"/>
          <w:szCs w:val="24"/>
          <w:lang w:val="en-GB"/>
        </w:rPr>
      </w:pPr>
      <w:r>
        <w:rPr>
          <w:sz w:val="24"/>
          <w:szCs w:val="24"/>
          <w:lang w:val="en-GB"/>
        </w:rPr>
        <w:t>Appendix 1. Guidance for lesson observation</w:t>
      </w:r>
    </w:p>
    <w:p w14:paraId="460A87E8" w14:textId="587B6036" w:rsidR="009A4893" w:rsidRDefault="009A4893">
      <w:pPr>
        <w:pStyle w:val="TOC2"/>
        <w:tabs>
          <w:tab w:val="left" w:pos="880"/>
          <w:tab w:val="right" w:leader="dot" w:pos="9070"/>
        </w:tabs>
        <w:rPr>
          <w:sz w:val="24"/>
          <w:szCs w:val="24"/>
          <w:lang w:val="en-GB"/>
        </w:rPr>
      </w:pPr>
      <w:r>
        <w:rPr>
          <w:sz w:val="24"/>
          <w:szCs w:val="24"/>
          <w:lang w:val="en-GB"/>
        </w:rPr>
        <w:t>Appendix 2. Audit of history teaching knowledge</w:t>
      </w:r>
    </w:p>
    <w:p w14:paraId="1026CEE9" w14:textId="04BA25A4" w:rsidR="009A4893" w:rsidRPr="00066DA2" w:rsidRDefault="009A4893">
      <w:pPr>
        <w:pStyle w:val="TOC2"/>
        <w:tabs>
          <w:tab w:val="left" w:pos="880"/>
          <w:tab w:val="right" w:leader="dot" w:pos="9070"/>
        </w:tabs>
        <w:rPr>
          <w:rFonts w:eastAsiaTheme="minorEastAsia" w:cstheme="minorBidi"/>
          <w:smallCaps w:val="0"/>
          <w:sz w:val="24"/>
          <w:szCs w:val="24"/>
          <w:lang w:val="en-GB" w:eastAsia="en-GB"/>
        </w:rPr>
      </w:pPr>
    </w:p>
    <w:p w14:paraId="358164B6" w14:textId="77777777" w:rsidR="009A4893" w:rsidRDefault="00E74D52" w:rsidP="009A4893">
      <w:pPr>
        <w:pStyle w:val="Heading1"/>
        <w:spacing w:before="39"/>
        <w:jc w:val="both"/>
        <w:rPr>
          <w:rFonts w:eastAsiaTheme="minorHAnsi" w:cs="Arial"/>
          <w:smallCaps/>
          <w:sz w:val="24"/>
          <w:szCs w:val="24"/>
          <w:lang w:val="en-GB"/>
        </w:rPr>
      </w:pPr>
      <w:r w:rsidRPr="00066DA2">
        <w:rPr>
          <w:rFonts w:eastAsiaTheme="minorHAnsi" w:cs="Arial"/>
          <w:smallCaps/>
          <w:sz w:val="24"/>
          <w:szCs w:val="24"/>
          <w:lang w:val="en-GB"/>
        </w:rPr>
        <w:fldChar w:fldCharType="end"/>
      </w:r>
    </w:p>
    <w:p w14:paraId="2BBD036A" w14:textId="7F0D4BF3" w:rsidR="00AE1F9D" w:rsidRPr="000A0FE3" w:rsidRDefault="00AE1F9D" w:rsidP="009A4893">
      <w:pPr>
        <w:pStyle w:val="Heading1"/>
        <w:spacing w:before="39"/>
        <w:jc w:val="both"/>
        <w:rPr>
          <w:rFonts w:eastAsia="Times New Roman" w:cs="Arial"/>
          <w:sz w:val="24"/>
          <w:szCs w:val="24"/>
          <w:lang w:val="en-GB"/>
        </w:rPr>
      </w:pPr>
      <w:r w:rsidRPr="000A0FE3">
        <w:rPr>
          <w:rFonts w:eastAsia="Times New Roman" w:cs="Arial"/>
          <w:sz w:val="24"/>
          <w:szCs w:val="24"/>
          <w:lang w:val="en-GB"/>
        </w:rPr>
        <w:br w:type="page"/>
      </w:r>
    </w:p>
    <w:p w14:paraId="0D38C75D" w14:textId="77777777" w:rsidR="006C3A52" w:rsidRPr="000A0FE3" w:rsidRDefault="006C3A52">
      <w:pPr>
        <w:jc w:val="center"/>
        <w:rPr>
          <w:rFonts w:ascii="Arial" w:eastAsia="Arial" w:hAnsi="Arial" w:cs="Arial"/>
          <w:sz w:val="24"/>
          <w:szCs w:val="24"/>
          <w:lang w:val="en-GB"/>
        </w:rPr>
        <w:sectPr w:rsidR="006C3A52" w:rsidRPr="000A0FE3">
          <w:headerReference w:type="even" r:id="rId14"/>
          <w:headerReference w:type="default" r:id="rId15"/>
          <w:footerReference w:type="even" r:id="rId16"/>
          <w:footerReference w:type="default" r:id="rId17"/>
          <w:headerReference w:type="first" r:id="rId18"/>
          <w:footerReference w:type="first" r:id="rId19"/>
          <w:type w:val="continuous"/>
          <w:pgSz w:w="11920" w:h="16850"/>
          <w:pgMar w:top="1340" w:right="1500" w:bottom="280" w:left="1340" w:header="720" w:footer="720" w:gutter="0"/>
          <w:cols w:space="720"/>
        </w:sectPr>
      </w:pPr>
    </w:p>
    <w:p w14:paraId="5644E3B2" w14:textId="70FA5D01" w:rsidR="00E92D5E" w:rsidRPr="000A0FE3" w:rsidRDefault="00E054A2" w:rsidP="00441740">
      <w:pPr>
        <w:pStyle w:val="Heading2"/>
        <w:rPr>
          <w:lang w:val="en-GB"/>
        </w:rPr>
      </w:pPr>
      <w:bookmarkStart w:id="0" w:name="_Toc77103360"/>
      <w:r>
        <w:rPr>
          <w:lang w:val="en-GB"/>
        </w:rPr>
        <w:lastRenderedPageBreak/>
        <w:t>Welcome to m</w:t>
      </w:r>
      <w:r w:rsidR="00740D2D" w:rsidRPr="000A0FE3">
        <w:rPr>
          <w:lang w:val="en-GB"/>
        </w:rPr>
        <w:t xml:space="preserve">entoring on </w:t>
      </w:r>
      <w:r w:rsidR="00411440" w:rsidRPr="000A0FE3">
        <w:rPr>
          <w:lang w:val="en-GB"/>
        </w:rPr>
        <w:t xml:space="preserve">the </w:t>
      </w:r>
      <w:r w:rsidR="00B44DD3" w:rsidRPr="000A0FE3">
        <w:rPr>
          <w:lang w:val="en-GB"/>
        </w:rPr>
        <w:t xml:space="preserve">PGCE </w:t>
      </w:r>
      <w:r w:rsidR="001C033A">
        <w:rPr>
          <w:lang w:val="en-GB"/>
        </w:rPr>
        <w:t xml:space="preserve">History </w:t>
      </w:r>
      <w:r w:rsidR="00B44DD3" w:rsidRPr="000A0FE3">
        <w:rPr>
          <w:lang w:val="en-GB"/>
        </w:rPr>
        <w:t>course</w:t>
      </w:r>
      <w:bookmarkEnd w:id="0"/>
    </w:p>
    <w:p w14:paraId="2BE00440" w14:textId="77777777" w:rsidR="00E92D5E" w:rsidRPr="000A0FE3" w:rsidRDefault="00E92D5E" w:rsidP="00E92D5E">
      <w:pPr>
        <w:rPr>
          <w:rFonts w:ascii="Arial" w:eastAsia="Times New Roman" w:hAnsi="Arial" w:cs="Arial"/>
          <w:sz w:val="20"/>
          <w:szCs w:val="20"/>
          <w:lang w:val="en-GB"/>
        </w:rPr>
      </w:pPr>
    </w:p>
    <w:p w14:paraId="4C0FC3E5" w14:textId="77777777" w:rsidR="00B44DD3" w:rsidRPr="000A0FE3" w:rsidRDefault="00B44DD3" w:rsidP="00B97DF4">
      <w:pPr>
        <w:rPr>
          <w:rFonts w:ascii="Arial" w:hAnsi="Arial" w:cs="Arial"/>
          <w:sz w:val="20"/>
          <w:szCs w:val="20"/>
          <w:lang w:val="en-GB"/>
        </w:rPr>
      </w:pPr>
    </w:p>
    <w:p w14:paraId="55C1295E" w14:textId="04823DE8" w:rsidR="00740D2D" w:rsidRPr="000A0FE3" w:rsidRDefault="001C033A" w:rsidP="00B97DF4">
      <w:pPr>
        <w:rPr>
          <w:rFonts w:ascii="Arial" w:hAnsi="Arial" w:cs="Arial"/>
          <w:sz w:val="20"/>
          <w:szCs w:val="20"/>
          <w:lang w:val="en-GB"/>
        </w:rPr>
      </w:pPr>
      <w:r w:rsidRPr="001C033A">
        <w:rPr>
          <w:rFonts w:ascii="Arial" w:hAnsi="Arial" w:cs="Arial"/>
          <w:sz w:val="20"/>
          <w:szCs w:val="20"/>
          <w:lang w:val="en-GB"/>
        </w:rPr>
        <w:t>The University of Manchester PGCE History Course is consistently well-evaluated and should provide you</w:t>
      </w:r>
      <w:r>
        <w:rPr>
          <w:rFonts w:ascii="Arial" w:hAnsi="Arial" w:cs="Arial"/>
          <w:sz w:val="20"/>
          <w:szCs w:val="20"/>
          <w:lang w:val="en-GB"/>
        </w:rPr>
        <w:t>r trainee</w:t>
      </w:r>
      <w:r w:rsidRPr="001C033A">
        <w:rPr>
          <w:rFonts w:ascii="Arial" w:hAnsi="Arial" w:cs="Arial"/>
          <w:sz w:val="20"/>
          <w:szCs w:val="20"/>
          <w:lang w:val="en-GB"/>
        </w:rPr>
        <w:t xml:space="preserve"> with a good preparation for life as an ECT [Early Career Teacher] and beyond. The UoM PGCE programme is recognised as ‘Outstanding in all areas’ by Ofsted and we are the leading provider for ITE [Initial Teacher Education] in the North-West of England. Over the course of the year you</w:t>
      </w:r>
      <w:r>
        <w:rPr>
          <w:rFonts w:ascii="Arial" w:hAnsi="Arial" w:cs="Arial"/>
          <w:sz w:val="20"/>
          <w:szCs w:val="20"/>
          <w:lang w:val="en-GB"/>
        </w:rPr>
        <w:t>r trainee</w:t>
      </w:r>
      <w:r w:rsidRPr="001C033A">
        <w:rPr>
          <w:rFonts w:ascii="Arial" w:hAnsi="Arial" w:cs="Arial"/>
          <w:sz w:val="20"/>
          <w:szCs w:val="20"/>
          <w:lang w:val="en-GB"/>
        </w:rPr>
        <w:t xml:space="preserve"> will learn how to develop subject knowledge, curriculum, </w:t>
      </w:r>
      <w:proofErr w:type="gramStart"/>
      <w:r w:rsidRPr="001C033A">
        <w:rPr>
          <w:rFonts w:ascii="Arial" w:hAnsi="Arial" w:cs="Arial"/>
          <w:sz w:val="20"/>
          <w:szCs w:val="20"/>
          <w:lang w:val="en-GB"/>
        </w:rPr>
        <w:t>pedagogy</w:t>
      </w:r>
      <w:proofErr w:type="gramEnd"/>
      <w:r w:rsidRPr="001C033A">
        <w:rPr>
          <w:rFonts w:ascii="Arial" w:hAnsi="Arial" w:cs="Arial"/>
          <w:sz w:val="20"/>
          <w:szCs w:val="20"/>
          <w:lang w:val="en-GB"/>
        </w:rPr>
        <w:t xml:space="preserve"> and assessment to m</w:t>
      </w:r>
      <w:r>
        <w:rPr>
          <w:rFonts w:ascii="Arial" w:hAnsi="Arial" w:cs="Arial"/>
          <w:sz w:val="20"/>
          <w:szCs w:val="20"/>
          <w:lang w:val="en-GB"/>
        </w:rPr>
        <w:t>ake sure that all the pupils they</w:t>
      </w:r>
      <w:r w:rsidRPr="001C033A">
        <w:rPr>
          <w:rFonts w:ascii="Arial" w:hAnsi="Arial" w:cs="Arial"/>
          <w:sz w:val="20"/>
          <w:szCs w:val="20"/>
          <w:lang w:val="en-GB"/>
        </w:rPr>
        <w:t xml:space="preserve"> teach </w:t>
      </w:r>
      <w:r w:rsidR="0080180B">
        <w:rPr>
          <w:rFonts w:ascii="Arial" w:hAnsi="Arial" w:cs="Arial"/>
          <w:sz w:val="20"/>
          <w:szCs w:val="20"/>
          <w:lang w:val="en-GB"/>
        </w:rPr>
        <w:t xml:space="preserve">on </w:t>
      </w:r>
      <w:r w:rsidRPr="001C033A">
        <w:rPr>
          <w:rFonts w:ascii="Arial" w:hAnsi="Arial" w:cs="Arial"/>
          <w:sz w:val="20"/>
          <w:szCs w:val="20"/>
          <w:lang w:val="en-GB"/>
        </w:rPr>
        <w:t>placement make good progress. The course aims to foster a sense of criticality when assessing the teaching of secondary History and will expose trainees to a wide range of debates and issues surrounding History in the secondary classroom.</w:t>
      </w:r>
    </w:p>
    <w:p w14:paraId="6E5CE339" w14:textId="77777777" w:rsidR="0088613D" w:rsidRPr="000A0FE3" w:rsidRDefault="0088613D" w:rsidP="00E92D5E">
      <w:pPr>
        <w:rPr>
          <w:rFonts w:ascii="Arial" w:eastAsia="Times New Roman" w:hAnsi="Arial" w:cs="Arial"/>
          <w:sz w:val="20"/>
          <w:szCs w:val="20"/>
          <w:lang w:val="en-GB"/>
        </w:rPr>
      </w:pPr>
    </w:p>
    <w:p w14:paraId="7C85E702" w14:textId="2192F54F" w:rsidR="0088613D" w:rsidRPr="000A0FE3" w:rsidRDefault="0088613D" w:rsidP="00441740">
      <w:pPr>
        <w:pStyle w:val="Heading2"/>
        <w:rPr>
          <w:lang w:val="en-GB"/>
        </w:rPr>
      </w:pPr>
      <w:bookmarkStart w:id="1" w:name="_Toc77103361"/>
      <w:r w:rsidRPr="000A0FE3">
        <w:rPr>
          <w:lang w:val="en-GB"/>
        </w:rPr>
        <w:t>Aim</w:t>
      </w:r>
      <w:r w:rsidR="00763EE3" w:rsidRPr="000A0FE3">
        <w:rPr>
          <w:lang w:val="en-GB"/>
        </w:rPr>
        <w:t>s</w:t>
      </w:r>
      <w:r w:rsidRPr="000A0FE3">
        <w:rPr>
          <w:lang w:val="en-GB"/>
        </w:rPr>
        <w:t xml:space="preserve"> of </w:t>
      </w:r>
      <w:r w:rsidR="0080180B">
        <w:rPr>
          <w:lang w:val="en-GB"/>
        </w:rPr>
        <w:t xml:space="preserve">the PGCE History </w:t>
      </w:r>
      <w:r w:rsidRPr="000A0FE3">
        <w:rPr>
          <w:lang w:val="en-GB"/>
        </w:rPr>
        <w:t>Subject Programme</w:t>
      </w:r>
      <w:bookmarkEnd w:id="1"/>
    </w:p>
    <w:p w14:paraId="37FC27BF" w14:textId="77777777" w:rsidR="0088613D" w:rsidRPr="000A0FE3" w:rsidRDefault="0088613D" w:rsidP="00E92D5E">
      <w:pPr>
        <w:rPr>
          <w:rFonts w:ascii="Arial" w:eastAsia="Times New Roman" w:hAnsi="Arial" w:cs="Arial"/>
          <w:sz w:val="20"/>
          <w:szCs w:val="20"/>
          <w:lang w:val="en-GB"/>
        </w:rPr>
      </w:pPr>
    </w:p>
    <w:p w14:paraId="5F8D9324" w14:textId="38A20DFD" w:rsidR="00223963" w:rsidRPr="000A0FE3" w:rsidRDefault="0080180B" w:rsidP="00B97DF4">
      <w:pPr>
        <w:rPr>
          <w:rFonts w:ascii="Arial" w:hAnsi="Arial" w:cs="Arial"/>
          <w:sz w:val="20"/>
          <w:szCs w:val="20"/>
          <w:lang w:val="en-GB"/>
        </w:rPr>
      </w:pPr>
      <w:r>
        <w:rPr>
          <w:rFonts w:ascii="Arial" w:hAnsi="Arial" w:cs="Arial"/>
          <w:sz w:val="20"/>
          <w:szCs w:val="20"/>
          <w:lang w:val="en-GB"/>
        </w:rPr>
        <w:t xml:space="preserve">Over the course </w:t>
      </w:r>
      <w:r w:rsidR="00223963" w:rsidRPr="000A0FE3">
        <w:rPr>
          <w:rFonts w:ascii="Arial" w:hAnsi="Arial" w:cs="Arial"/>
          <w:sz w:val="20"/>
          <w:szCs w:val="20"/>
          <w:lang w:val="en-GB"/>
        </w:rPr>
        <w:t xml:space="preserve">of the academic year, </w:t>
      </w:r>
      <w:r w:rsidR="00223963" w:rsidRPr="0080180B">
        <w:rPr>
          <w:rFonts w:ascii="Arial" w:hAnsi="Arial" w:cs="Arial"/>
          <w:sz w:val="20"/>
          <w:szCs w:val="20"/>
          <w:lang w:val="en-GB"/>
        </w:rPr>
        <w:t xml:space="preserve">your </w:t>
      </w:r>
      <w:r w:rsidR="00004C43" w:rsidRPr="0080180B">
        <w:rPr>
          <w:rFonts w:ascii="Arial" w:hAnsi="Arial" w:cs="Arial"/>
          <w:sz w:val="20"/>
          <w:szCs w:val="20"/>
          <w:lang w:val="en-GB"/>
        </w:rPr>
        <w:t>trainee</w:t>
      </w:r>
      <w:r w:rsidRPr="0080180B">
        <w:rPr>
          <w:rFonts w:ascii="Arial" w:hAnsi="Arial" w:cs="Arial"/>
          <w:sz w:val="20"/>
          <w:szCs w:val="20"/>
          <w:lang w:val="en-GB"/>
        </w:rPr>
        <w:t xml:space="preserve"> will work</w:t>
      </w:r>
      <w:r w:rsidR="00223963" w:rsidRPr="0080180B">
        <w:rPr>
          <w:rFonts w:ascii="Arial" w:hAnsi="Arial" w:cs="Arial"/>
          <w:sz w:val="20"/>
          <w:szCs w:val="20"/>
          <w:lang w:val="en-GB"/>
        </w:rPr>
        <w:t xml:space="preserve"> towards achiev</w:t>
      </w:r>
      <w:r w:rsidRPr="0080180B">
        <w:rPr>
          <w:rFonts w:ascii="Arial" w:hAnsi="Arial" w:cs="Arial"/>
          <w:sz w:val="20"/>
          <w:szCs w:val="20"/>
          <w:lang w:val="en-GB"/>
        </w:rPr>
        <w:t>ing Qualified Teacher Status [</w:t>
      </w:r>
      <w:r w:rsidR="00223963" w:rsidRPr="0080180B">
        <w:rPr>
          <w:rFonts w:ascii="Arial" w:hAnsi="Arial" w:cs="Arial"/>
          <w:sz w:val="20"/>
          <w:szCs w:val="20"/>
          <w:lang w:val="en-GB"/>
        </w:rPr>
        <w:t>QTS</w:t>
      </w:r>
      <w:r w:rsidRPr="0080180B">
        <w:rPr>
          <w:rFonts w:ascii="Arial" w:hAnsi="Arial" w:cs="Arial"/>
          <w:sz w:val="20"/>
          <w:szCs w:val="20"/>
          <w:lang w:val="en-GB"/>
        </w:rPr>
        <w:t>]</w:t>
      </w:r>
      <w:r w:rsidR="00223963" w:rsidRPr="0080180B">
        <w:rPr>
          <w:rFonts w:ascii="Arial" w:hAnsi="Arial" w:cs="Arial"/>
          <w:sz w:val="20"/>
          <w:szCs w:val="20"/>
          <w:lang w:val="en-GB"/>
        </w:rPr>
        <w:t xml:space="preserve"> and be awarded Post Graduate Certificate in Education.</w:t>
      </w:r>
      <w:r w:rsidR="00223963" w:rsidRPr="000A0FE3">
        <w:rPr>
          <w:rFonts w:ascii="Arial" w:hAnsi="Arial" w:cs="Arial"/>
          <w:sz w:val="20"/>
          <w:szCs w:val="20"/>
          <w:lang w:val="en-GB"/>
        </w:rPr>
        <w:t xml:space="preserve"> Your </w:t>
      </w:r>
      <w:r w:rsidR="00004C43" w:rsidRPr="000A0FE3">
        <w:rPr>
          <w:rFonts w:ascii="Arial" w:hAnsi="Arial" w:cs="Arial"/>
          <w:sz w:val="20"/>
          <w:szCs w:val="20"/>
          <w:lang w:val="en-GB"/>
        </w:rPr>
        <w:t>trainee</w:t>
      </w:r>
      <w:r w:rsidR="00223963" w:rsidRPr="000A0FE3">
        <w:rPr>
          <w:rFonts w:ascii="Arial" w:hAnsi="Arial" w:cs="Arial"/>
          <w:sz w:val="20"/>
          <w:szCs w:val="20"/>
          <w:lang w:val="en-GB"/>
        </w:rPr>
        <w:t xml:space="preserve"> will be awarded a QTS</w:t>
      </w:r>
      <w:r w:rsidR="00004C43" w:rsidRPr="000A0FE3">
        <w:rPr>
          <w:rFonts w:ascii="Arial" w:hAnsi="Arial" w:cs="Arial"/>
          <w:sz w:val="20"/>
          <w:szCs w:val="20"/>
          <w:lang w:val="en-GB"/>
        </w:rPr>
        <w:t xml:space="preserve"> for </w:t>
      </w:r>
      <w:r>
        <w:rPr>
          <w:rFonts w:ascii="Arial" w:hAnsi="Arial" w:cs="Arial"/>
          <w:sz w:val="20"/>
          <w:szCs w:val="20"/>
          <w:lang w:val="en-GB"/>
        </w:rPr>
        <w:t xml:space="preserve">the </w:t>
      </w:r>
      <w:r w:rsidR="00004C43" w:rsidRPr="000A0FE3">
        <w:rPr>
          <w:rFonts w:ascii="Arial" w:hAnsi="Arial" w:cs="Arial"/>
          <w:sz w:val="20"/>
          <w:szCs w:val="20"/>
          <w:lang w:val="en-GB"/>
        </w:rPr>
        <w:t>11-18</w:t>
      </w:r>
      <w:r>
        <w:rPr>
          <w:rFonts w:ascii="Arial" w:hAnsi="Arial" w:cs="Arial"/>
          <w:sz w:val="20"/>
          <w:szCs w:val="20"/>
          <w:lang w:val="en-GB"/>
        </w:rPr>
        <w:t xml:space="preserve"> age range</w:t>
      </w:r>
      <w:r w:rsidR="00004C43" w:rsidRPr="000A0FE3">
        <w:rPr>
          <w:rFonts w:ascii="Arial" w:hAnsi="Arial" w:cs="Arial"/>
          <w:sz w:val="20"/>
          <w:szCs w:val="20"/>
          <w:lang w:val="en-GB"/>
        </w:rPr>
        <w:t>. Your trainee</w:t>
      </w:r>
      <w:r w:rsidR="00223963" w:rsidRPr="000A0FE3">
        <w:rPr>
          <w:rFonts w:ascii="Arial" w:hAnsi="Arial" w:cs="Arial"/>
          <w:sz w:val="20"/>
          <w:szCs w:val="20"/>
          <w:lang w:val="en-GB"/>
        </w:rPr>
        <w:t xml:space="preserve"> will be</w:t>
      </w:r>
      <w:r>
        <w:rPr>
          <w:rFonts w:ascii="Arial" w:hAnsi="Arial" w:cs="Arial"/>
          <w:sz w:val="20"/>
          <w:szCs w:val="20"/>
          <w:lang w:val="en-GB"/>
        </w:rPr>
        <w:t xml:space="preserve"> required to gather</w:t>
      </w:r>
      <w:r w:rsidR="00223963" w:rsidRPr="000A0FE3">
        <w:rPr>
          <w:rFonts w:ascii="Arial" w:hAnsi="Arial" w:cs="Arial"/>
          <w:sz w:val="20"/>
          <w:szCs w:val="20"/>
          <w:lang w:val="en-GB"/>
        </w:rPr>
        <w:t xml:space="preserve"> </w:t>
      </w:r>
      <w:r w:rsidR="000A0FE3" w:rsidRPr="000A0FE3">
        <w:rPr>
          <w:rFonts w:ascii="Arial" w:hAnsi="Arial" w:cs="Arial"/>
          <w:sz w:val="20"/>
          <w:szCs w:val="20"/>
          <w:lang w:val="en-GB"/>
        </w:rPr>
        <w:t>evidence</w:t>
      </w:r>
      <w:r>
        <w:rPr>
          <w:rFonts w:ascii="Arial" w:hAnsi="Arial" w:cs="Arial"/>
          <w:sz w:val="20"/>
          <w:szCs w:val="20"/>
          <w:lang w:val="en-GB"/>
        </w:rPr>
        <w:t xml:space="preserve"> that they are meeting th</w:t>
      </w:r>
      <w:r w:rsidR="00223963" w:rsidRPr="000A0FE3">
        <w:rPr>
          <w:rFonts w:ascii="Arial" w:hAnsi="Arial" w:cs="Arial"/>
          <w:sz w:val="20"/>
          <w:szCs w:val="20"/>
          <w:lang w:val="en-GB"/>
        </w:rPr>
        <w:t>e Teacher</w:t>
      </w:r>
      <w:r>
        <w:rPr>
          <w:rFonts w:ascii="Arial" w:hAnsi="Arial" w:cs="Arial"/>
          <w:sz w:val="20"/>
          <w:szCs w:val="20"/>
          <w:lang w:val="en-GB"/>
        </w:rPr>
        <w:t>s’</w:t>
      </w:r>
      <w:r w:rsidR="00223963" w:rsidRPr="000A0FE3">
        <w:rPr>
          <w:rFonts w:ascii="Arial" w:hAnsi="Arial" w:cs="Arial"/>
          <w:sz w:val="20"/>
          <w:szCs w:val="20"/>
          <w:lang w:val="en-GB"/>
        </w:rPr>
        <w:t xml:space="preserve"> Standards in order to awarded QTS, this happens throughout the year. Your role as a mentor is vitally important as you </w:t>
      </w:r>
      <w:r>
        <w:rPr>
          <w:rFonts w:ascii="Arial" w:hAnsi="Arial" w:cs="Arial"/>
          <w:sz w:val="20"/>
          <w:szCs w:val="20"/>
          <w:lang w:val="en-GB"/>
        </w:rPr>
        <w:t xml:space="preserve">will be able to </w:t>
      </w:r>
      <w:r w:rsidR="00223963" w:rsidRPr="000A0FE3">
        <w:rPr>
          <w:rFonts w:ascii="Arial" w:hAnsi="Arial" w:cs="Arial"/>
          <w:sz w:val="20"/>
          <w:szCs w:val="20"/>
          <w:lang w:val="en-GB"/>
        </w:rPr>
        <w:t>facilitate a rich</w:t>
      </w:r>
      <w:r>
        <w:rPr>
          <w:rFonts w:ascii="Arial" w:hAnsi="Arial" w:cs="Arial"/>
          <w:sz w:val="20"/>
          <w:szCs w:val="20"/>
          <w:lang w:val="en-GB"/>
        </w:rPr>
        <w:t xml:space="preserve"> and varied</w:t>
      </w:r>
      <w:r w:rsidR="00223963" w:rsidRPr="000A0FE3">
        <w:rPr>
          <w:rFonts w:ascii="Arial" w:hAnsi="Arial" w:cs="Arial"/>
          <w:sz w:val="20"/>
          <w:szCs w:val="20"/>
          <w:lang w:val="en-GB"/>
        </w:rPr>
        <w:t xml:space="preserve"> experience of teaching </w:t>
      </w:r>
      <w:r>
        <w:rPr>
          <w:rFonts w:ascii="Arial" w:hAnsi="Arial" w:cs="Arial"/>
          <w:sz w:val="20"/>
          <w:szCs w:val="20"/>
          <w:lang w:val="en-GB"/>
        </w:rPr>
        <w:t xml:space="preserve">History </w:t>
      </w:r>
      <w:r w:rsidR="00004C43" w:rsidRPr="000A0FE3">
        <w:rPr>
          <w:rFonts w:ascii="Arial" w:hAnsi="Arial" w:cs="Arial"/>
          <w:sz w:val="20"/>
          <w:szCs w:val="20"/>
          <w:lang w:val="en-GB"/>
        </w:rPr>
        <w:t>for your trainee</w:t>
      </w:r>
      <w:r w:rsidR="00223963" w:rsidRPr="000A0FE3">
        <w:rPr>
          <w:rFonts w:ascii="Arial" w:hAnsi="Arial" w:cs="Arial"/>
          <w:sz w:val="20"/>
          <w:szCs w:val="20"/>
          <w:lang w:val="en-GB"/>
        </w:rPr>
        <w:t xml:space="preserve">. </w:t>
      </w:r>
    </w:p>
    <w:p w14:paraId="5552B43A" w14:textId="77777777" w:rsidR="008A4165" w:rsidRPr="000A0FE3" w:rsidRDefault="008A4165" w:rsidP="00B97DF4">
      <w:pPr>
        <w:rPr>
          <w:rFonts w:ascii="Arial" w:hAnsi="Arial" w:cs="Arial"/>
          <w:sz w:val="20"/>
          <w:szCs w:val="20"/>
          <w:lang w:val="en-GB"/>
        </w:rPr>
      </w:pPr>
    </w:p>
    <w:p w14:paraId="2017F5E3" w14:textId="11C359A3" w:rsidR="0080180B" w:rsidRPr="0080180B" w:rsidRDefault="0080180B" w:rsidP="00820151">
      <w:pPr>
        <w:rPr>
          <w:rFonts w:ascii="Arial" w:hAnsi="Arial" w:cs="Arial"/>
          <w:sz w:val="20"/>
          <w:szCs w:val="20"/>
          <w:lang w:val="en-GB"/>
        </w:rPr>
      </w:pPr>
      <w:r w:rsidRPr="0080180B">
        <w:rPr>
          <w:rFonts w:ascii="Arial" w:hAnsi="Arial" w:cs="Arial"/>
          <w:sz w:val="20"/>
          <w:szCs w:val="20"/>
          <w:lang w:val="en-GB"/>
        </w:rPr>
        <w:t>The PGCE History course is designed to provide trainees with a balanced approach to learning how to teach History in the secondary school, drawing on a range of expertise from the UoM Tutor team, teachers within partnership schools and experts within the field of History education. Trainees will gain experience teaching KS3, KS4 and KS5 History and are awarded the 11-18 PGCE at the end of the course. The PGCE History course focuses on many diverse aspects of History teaching; a broad overview is</w:t>
      </w:r>
      <w:r w:rsidR="00820151">
        <w:rPr>
          <w:rFonts w:ascii="Arial" w:hAnsi="Arial" w:cs="Arial"/>
          <w:sz w:val="20"/>
          <w:szCs w:val="20"/>
          <w:lang w:val="en-GB"/>
        </w:rPr>
        <w:t xml:space="preserve"> the following </w:t>
      </w:r>
      <w:proofErr w:type="gramStart"/>
      <w:r w:rsidR="00820151">
        <w:rPr>
          <w:rFonts w:ascii="Arial" w:hAnsi="Arial" w:cs="Arial"/>
          <w:sz w:val="20"/>
          <w:szCs w:val="20"/>
          <w:lang w:val="en-GB"/>
        </w:rPr>
        <w:t>section</w:t>
      </w:r>
      <w:proofErr w:type="gramEnd"/>
      <w:r w:rsidR="00820151">
        <w:rPr>
          <w:rFonts w:ascii="Arial" w:hAnsi="Arial" w:cs="Arial"/>
          <w:sz w:val="20"/>
          <w:szCs w:val="20"/>
          <w:lang w:val="en-GB"/>
        </w:rPr>
        <w:t xml:space="preserve"> and a more detailed version is available on the </w:t>
      </w:r>
      <w:proofErr w:type="spellStart"/>
      <w:r w:rsidR="00820151">
        <w:rPr>
          <w:rFonts w:ascii="Arial" w:hAnsi="Arial" w:cs="Arial"/>
          <w:sz w:val="20"/>
          <w:szCs w:val="20"/>
          <w:lang w:val="en-GB"/>
        </w:rPr>
        <w:t>mntor</w:t>
      </w:r>
      <w:proofErr w:type="spellEnd"/>
      <w:r w:rsidR="00820151">
        <w:rPr>
          <w:rFonts w:ascii="Arial" w:hAnsi="Arial" w:cs="Arial"/>
          <w:sz w:val="20"/>
          <w:szCs w:val="20"/>
          <w:lang w:val="en-GB"/>
        </w:rPr>
        <w:t xml:space="preserve"> resource site.</w:t>
      </w:r>
      <w:r w:rsidRPr="0080180B">
        <w:rPr>
          <w:rFonts w:ascii="Arial" w:hAnsi="Arial" w:cs="Arial"/>
          <w:sz w:val="20"/>
          <w:szCs w:val="20"/>
          <w:lang w:val="en-GB"/>
        </w:rPr>
        <w:t xml:space="preserve"> </w:t>
      </w:r>
    </w:p>
    <w:p w14:paraId="5240BBB6" w14:textId="56DF1DB5" w:rsidR="0080180B" w:rsidRPr="0080180B" w:rsidRDefault="007F362D" w:rsidP="0080180B">
      <w:pPr>
        <w:rPr>
          <w:rFonts w:ascii="Arial" w:hAnsi="Arial" w:cs="Arial"/>
          <w:sz w:val="20"/>
          <w:szCs w:val="20"/>
          <w:lang w:val="en-GB"/>
        </w:rPr>
      </w:pPr>
      <w:r>
        <w:rPr>
          <w:rFonts w:ascii="Arial" w:hAnsi="Arial" w:cs="Arial"/>
          <w:sz w:val="20"/>
          <w:szCs w:val="20"/>
          <w:lang w:val="en-GB"/>
        </w:rPr>
        <w:t>The University of Manchester</w:t>
      </w:r>
      <w:r w:rsidR="0080180B" w:rsidRPr="0080180B">
        <w:rPr>
          <w:rFonts w:ascii="Arial" w:hAnsi="Arial" w:cs="Arial"/>
          <w:sz w:val="20"/>
          <w:szCs w:val="20"/>
          <w:lang w:val="en-GB"/>
        </w:rPr>
        <w:t xml:space="preserve"> PGCE courses are rated as 'outstanding' by Ofsted (Ofsted Report, 2019) and the strength of partnerships with our partner schools is cited as an area of outstanding practice in our mos</w:t>
      </w:r>
      <w:r w:rsidR="0080180B">
        <w:rPr>
          <w:rFonts w:ascii="Arial" w:hAnsi="Arial" w:cs="Arial"/>
          <w:sz w:val="20"/>
          <w:szCs w:val="20"/>
          <w:lang w:val="en-GB"/>
        </w:rPr>
        <w:t>t recent Ofsted report. Trainees will</w:t>
      </w:r>
      <w:r w:rsidR="0080180B" w:rsidRPr="0080180B">
        <w:rPr>
          <w:rFonts w:ascii="Arial" w:hAnsi="Arial" w:cs="Arial"/>
          <w:sz w:val="20"/>
          <w:szCs w:val="20"/>
          <w:lang w:val="en-GB"/>
        </w:rPr>
        <w:t xml:space="preserve"> spend ar</w:t>
      </w:r>
      <w:r w:rsidR="0080180B">
        <w:rPr>
          <w:rFonts w:ascii="Arial" w:hAnsi="Arial" w:cs="Arial"/>
          <w:sz w:val="20"/>
          <w:szCs w:val="20"/>
          <w:lang w:val="en-GB"/>
        </w:rPr>
        <w:t xml:space="preserve">ound 130 days in their </w:t>
      </w:r>
      <w:r w:rsidR="0080180B" w:rsidRPr="0080180B">
        <w:rPr>
          <w:rFonts w:ascii="Arial" w:hAnsi="Arial" w:cs="Arial"/>
          <w:sz w:val="20"/>
          <w:szCs w:val="20"/>
          <w:lang w:val="en-GB"/>
        </w:rPr>
        <w:t>placement schools, guided by trained mentors</w:t>
      </w:r>
      <w:r w:rsidR="0080180B">
        <w:rPr>
          <w:rFonts w:ascii="Arial" w:hAnsi="Arial" w:cs="Arial"/>
          <w:sz w:val="20"/>
          <w:szCs w:val="20"/>
          <w:lang w:val="en-GB"/>
        </w:rPr>
        <w:t xml:space="preserve"> such as yourself, who will support their</w:t>
      </w:r>
      <w:r w:rsidR="0080180B" w:rsidRPr="0080180B">
        <w:rPr>
          <w:rFonts w:ascii="Arial" w:hAnsi="Arial" w:cs="Arial"/>
          <w:sz w:val="20"/>
          <w:szCs w:val="20"/>
          <w:lang w:val="en-GB"/>
        </w:rPr>
        <w:t xml:space="preserve"> progress and give advice on all aspects of the role. All our PGCE courses aim to provide contrasting placements in order to give trainees a rich and diverse experience. </w:t>
      </w:r>
    </w:p>
    <w:p w14:paraId="7875A405" w14:textId="77777777" w:rsidR="0080180B" w:rsidRDefault="0080180B" w:rsidP="0080180B">
      <w:pPr>
        <w:rPr>
          <w:rFonts w:ascii="Arial" w:hAnsi="Arial" w:cs="Arial"/>
          <w:sz w:val="20"/>
          <w:szCs w:val="20"/>
          <w:lang w:val="en-GB"/>
        </w:rPr>
      </w:pPr>
    </w:p>
    <w:p w14:paraId="542BFD0D" w14:textId="2984B3DA" w:rsidR="0080180B" w:rsidRPr="0080180B" w:rsidRDefault="0080180B" w:rsidP="0080180B">
      <w:pPr>
        <w:rPr>
          <w:rFonts w:ascii="Arial" w:hAnsi="Arial" w:cs="Arial"/>
          <w:sz w:val="20"/>
          <w:szCs w:val="20"/>
          <w:lang w:val="en-GB"/>
        </w:rPr>
      </w:pPr>
      <w:r w:rsidRPr="0080180B">
        <w:rPr>
          <w:rFonts w:ascii="Arial" w:hAnsi="Arial" w:cs="Arial"/>
          <w:sz w:val="20"/>
          <w:szCs w:val="20"/>
          <w:lang w:val="en-GB"/>
        </w:rPr>
        <w:t>The History PGCE course will</w:t>
      </w:r>
      <w:r>
        <w:rPr>
          <w:rFonts w:ascii="Arial" w:hAnsi="Arial" w:cs="Arial"/>
          <w:sz w:val="20"/>
          <w:szCs w:val="20"/>
          <w:lang w:val="en-GB"/>
        </w:rPr>
        <w:t xml:space="preserve"> help to equip trainees</w:t>
      </w:r>
      <w:r w:rsidRPr="0080180B">
        <w:rPr>
          <w:rFonts w:ascii="Arial" w:hAnsi="Arial" w:cs="Arial"/>
          <w:sz w:val="20"/>
          <w:szCs w:val="20"/>
          <w:lang w:val="en-GB"/>
        </w:rPr>
        <w:t xml:space="preserve"> to address all of the Teacher’s Standards and will cover all areas</w:t>
      </w:r>
      <w:r>
        <w:rPr>
          <w:rFonts w:ascii="Arial" w:hAnsi="Arial" w:cs="Arial"/>
          <w:sz w:val="20"/>
          <w:szCs w:val="20"/>
          <w:lang w:val="en-GB"/>
        </w:rPr>
        <w:t xml:space="preserve"> [and many other separate areas]</w:t>
      </w:r>
      <w:r w:rsidRPr="0080180B">
        <w:rPr>
          <w:rFonts w:ascii="Arial" w:hAnsi="Arial" w:cs="Arial"/>
          <w:sz w:val="20"/>
          <w:szCs w:val="20"/>
          <w:lang w:val="en-GB"/>
        </w:rPr>
        <w:t xml:space="preserve"> of the Core Curriculum Framework [CCF] which is delivered in conjunction between the University and our partner schools. The aim is to provide a balance between the theoretical and practical elements of teaching History.</w:t>
      </w:r>
    </w:p>
    <w:p w14:paraId="05CF67B4" w14:textId="48B307CC" w:rsidR="00005168" w:rsidRPr="000A0FE3" w:rsidRDefault="00005168" w:rsidP="0086029D">
      <w:pPr>
        <w:rPr>
          <w:rFonts w:ascii="Arial" w:eastAsia="Times New Roman" w:hAnsi="Arial" w:cs="Arial"/>
          <w:sz w:val="20"/>
          <w:szCs w:val="20"/>
          <w:lang w:val="en-GB"/>
        </w:rPr>
      </w:pPr>
    </w:p>
    <w:p w14:paraId="00CA1985" w14:textId="77777777" w:rsidR="00562569" w:rsidRPr="000A0FE3" w:rsidRDefault="00562569" w:rsidP="00562569">
      <w:pPr>
        <w:rPr>
          <w:rFonts w:ascii="Arial" w:eastAsia="Times New Roman" w:hAnsi="Arial" w:cs="Arial"/>
          <w:sz w:val="20"/>
          <w:szCs w:val="20"/>
          <w:lang w:val="en-GB"/>
        </w:rPr>
      </w:pPr>
    </w:p>
    <w:p w14:paraId="6441AE79" w14:textId="77777777" w:rsidR="00F8153B" w:rsidRPr="000A0FE3" w:rsidRDefault="009939E8" w:rsidP="00441740">
      <w:pPr>
        <w:pStyle w:val="Heading2"/>
        <w:rPr>
          <w:lang w:val="en-GB"/>
        </w:rPr>
      </w:pPr>
      <w:bookmarkStart w:id="2" w:name="_Toc77103362"/>
      <w:r w:rsidRPr="000A0FE3">
        <w:rPr>
          <w:lang w:val="en-GB"/>
        </w:rPr>
        <w:t xml:space="preserve">The University of Manchester </w:t>
      </w:r>
      <w:r w:rsidR="001C6DE7" w:rsidRPr="000A0FE3">
        <w:rPr>
          <w:lang w:val="en-GB"/>
        </w:rPr>
        <w:t>Curriculum</w:t>
      </w:r>
      <w:bookmarkEnd w:id="2"/>
      <w:r w:rsidR="001C6DE7" w:rsidRPr="000A0FE3">
        <w:rPr>
          <w:lang w:val="en-GB"/>
        </w:rPr>
        <w:t xml:space="preserve"> </w:t>
      </w:r>
    </w:p>
    <w:p w14:paraId="46CF49C6" w14:textId="77777777" w:rsidR="00251973" w:rsidRPr="000A0FE3" w:rsidRDefault="00251973" w:rsidP="00251973">
      <w:pPr>
        <w:pStyle w:val="Heading1"/>
        <w:ind w:left="0"/>
        <w:rPr>
          <w:rFonts w:cs="Arial"/>
          <w:sz w:val="20"/>
          <w:szCs w:val="20"/>
          <w:lang w:val="en-GB"/>
        </w:rPr>
      </w:pPr>
    </w:p>
    <w:p w14:paraId="194E12DD" w14:textId="59684D86" w:rsidR="00251973" w:rsidRDefault="00251973" w:rsidP="00B92902">
      <w:pPr>
        <w:rPr>
          <w:lang w:val="en-GB"/>
        </w:rPr>
      </w:pPr>
      <w:r w:rsidRPr="000A0FE3">
        <w:rPr>
          <w:lang w:val="en-GB"/>
        </w:rPr>
        <w:t xml:space="preserve">Your </w:t>
      </w:r>
      <w:r w:rsidR="00004C43" w:rsidRPr="000A0FE3">
        <w:rPr>
          <w:lang w:val="en-GB"/>
        </w:rPr>
        <w:t xml:space="preserve">trainee </w:t>
      </w:r>
      <w:r w:rsidRPr="000A0FE3">
        <w:rPr>
          <w:lang w:val="en-GB"/>
        </w:rPr>
        <w:t>undertakes a curriculum</w:t>
      </w:r>
      <w:r w:rsidR="00A723FE">
        <w:rPr>
          <w:lang w:val="en-GB"/>
        </w:rPr>
        <w:t xml:space="preserve"> created and developed</w:t>
      </w:r>
      <w:r w:rsidRPr="000A0FE3">
        <w:rPr>
          <w:lang w:val="en-GB"/>
        </w:rPr>
        <w:t xml:space="preserve"> </w:t>
      </w:r>
      <w:r w:rsidR="00A723FE">
        <w:rPr>
          <w:lang w:val="en-GB"/>
        </w:rPr>
        <w:t>by their subject tutor</w:t>
      </w:r>
      <w:r w:rsidRPr="000A0FE3">
        <w:rPr>
          <w:lang w:val="en-GB"/>
        </w:rPr>
        <w:t xml:space="preserve"> and The University of Manchester.  The curriculum they </w:t>
      </w:r>
      <w:r w:rsidR="00A723FE">
        <w:rPr>
          <w:lang w:val="en-GB"/>
        </w:rPr>
        <w:t>experience</w:t>
      </w:r>
      <w:r w:rsidRPr="000A0FE3">
        <w:rPr>
          <w:lang w:val="en-GB"/>
        </w:rPr>
        <w:t xml:space="preserve"> allows them to be assessed against the Teacher Standards and experience the ITT Core Content </w:t>
      </w:r>
      <w:r w:rsidR="000A0FE3" w:rsidRPr="000A0FE3">
        <w:rPr>
          <w:lang w:val="en-GB"/>
        </w:rPr>
        <w:t>Framework</w:t>
      </w:r>
      <w:r w:rsidRPr="000A0FE3">
        <w:rPr>
          <w:lang w:val="en-GB"/>
        </w:rPr>
        <w:t xml:space="preserve">. </w:t>
      </w:r>
    </w:p>
    <w:p w14:paraId="1172E546" w14:textId="77777777" w:rsidR="00A723FE" w:rsidRPr="000A0FE3" w:rsidRDefault="00A723FE" w:rsidP="00B92902">
      <w:pPr>
        <w:rPr>
          <w:b/>
          <w:lang w:val="en-GB"/>
        </w:rPr>
      </w:pPr>
    </w:p>
    <w:p w14:paraId="63366B45" w14:textId="196A156D" w:rsidR="00D5428D" w:rsidRPr="000A0FE3" w:rsidRDefault="00A2603A" w:rsidP="00B92902">
      <w:pPr>
        <w:rPr>
          <w:rFonts w:ascii="Arial" w:hAnsi="Arial"/>
          <w:lang w:val="en-GB"/>
        </w:rPr>
      </w:pPr>
      <w:r w:rsidRPr="00A723FE">
        <w:rPr>
          <w:rFonts w:cstheme="minorHAnsi"/>
          <w:lang w:val="en-GB"/>
        </w:rPr>
        <w:t xml:space="preserve">But our intent is broader: </w:t>
      </w:r>
      <w:r w:rsidR="00D5428D" w:rsidRPr="00A723FE">
        <w:rPr>
          <w:rFonts w:cstheme="minorHAnsi"/>
          <w:lang w:val="en-GB"/>
        </w:rPr>
        <w:t xml:space="preserve">to provide </w:t>
      </w:r>
      <w:proofErr w:type="gramStart"/>
      <w:r w:rsidR="00D5428D" w:rsidRPr="00A723FE">
        <w:rPr>
          <w:rFonts w:cstheme="minorHAnsi"/>
          <w:lang w:val="en-GB"/>
        </w:rPr>
        <w:t>all of</w:t>
      </w:r>
      <w:proofErr w:type="gramEnd"/>
      <w:r w:rsidR="00D5428D" w:rsidRPr="00A723FE">
        <w:rPr>
          <w:rFonts w:cstheme="minorHAnsi"/>
          <w:lang w:val="en-GB"/>
        </w:rPr>
        <w:t xml:space="preserve"> our trainee teachers with an inclusive, rich, broad, balanced and challenging curriculum, which is sufficiently flexible and adaptable to meet trainee personal and professional needs whilst also addressing both local and national priorities and needs.  </w:t>
      </w:r>
      <w:r w:rsidR="000A0FE3" w:rsidRPr="00A723FE">
        <w:rPr>
          <w:rFonts w:cstheme="minorHAnsi"/>
          <w:lang w:val="en-GB"/>
        </w:rPr>
        <w:t>So,</w:t>
      </w:r>
      <w:r w:rsidRPr="00A723FE">
        <w:rPr>
          <w:rFonts w:cstheme="minorHAnsi"/>
          <w:lang w:val="en-GB"/>
        </w:rPr>
        <w:t xml:space="preserve"> the University of Manchester PGCE</w:t>
      </w:r>
      <w:r w:rsidR="00D5428D" w:rsidRPr="00A723FE">
        <w:rPr>
          <w:rFonts w:cstheme="minorHAnsi"/>
          <w:lang w:val="en-GB"/>
        </w:rPr>
        <w:t xml:space="preserve"> curriculum provides trainees with opportunity to develop</w:t>
      </w:r>
      <w:r w:rsidR="00D5428D" w:rsidRPr="000A0FE3">
        <w:rPr>
          <w:rFonts w:ascii="Arial" w:hAnsi="Arial"/>
          <w:lang w:val="en-GB"/>
        </w:rPr>
        <w:t>:</w:t>
      </w:r>
    </w:p>
    <w:p w14:paraId="39BE1EBE" w14:textId="77777777" w:rsidR="00D5428D" w:rsidRPr="000A0FE3" w:rsidRDefault="00D5428D" w:rsidP="00B97DF4">
      <w:pPr>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0"/>
        <w:gridCol w:w="5470"/>
      </w:tblGrid>
      <w:tr w:rsidR="00B97DF4" w:rsidRPr="000A0FE3" w14:paraId="7C8ED347" w14:textId="77777777" w:rsidTr="00B97DF4">
        <w:tc>
          <w:tcPr>
            <w:tcW w:w="5470" w:type="dxa"/>
          </w:tcPr>
          <w:p w14:paraId="4DAE2F59" w14:textId="77777777" w:rsidR="00B97DF4" w:rsidRPr="000A0FE3" w:rsidRDefault="00B97DF4" w:rsidP="00B97DF4">
            <w:pPr>
              <w:rPr>
                <w:rFonts w:ascii="Arial" w:hAnsi="Arial" w:cs="Arial"/>
                <w:b/>
                <w:sz w:val="20"/>
                <w:szCs w:val="20"/>
                <w:lang w:val="en-GB"/>
              </w:rPr>
            </w:pPr>
            <w:r w:rsidRPr="000A0FE3">
              <w:rPr>
                <w:rFonts w:ascii="Arial" w:hAnsi="Arial" w:cs="Arial"/>
                <w:b/>
                <w:sz w:val="20"/>
                <w:szCs w:val="20"/>
                <w:lang w:val="en-GB"/>
              </w:rPr>
              <w:t>Knowledge of:</w:t>
            </w:r>
          </w:p>
        </w:tc>
        <w:tc>
          <w:tcPr>
            <w:tcW w:w="5470" w:type="dxa"/>
          </w:tcPr>
          <w:p w14:paraId="2E5B3862" w14:textId="77777777" w:rsidR="00B97DF4" w:rsidRPr="000A0FE3" w:rsidRDefault="00B97DF4" w:rsidP="00B97DF4">
            <w:pPr>
              <w:rPr>
                <w:rFonts w:ascii="Arial" w:hAnsi="Arial" w:cs="Arial"/>
                <w:b/>
                <w:sz w:val="20"/>
                <w:szCs w:val="20"/>
                <w:lang w:val="en-GB"/>
              </w:rPr>
            </w:pPr>
            <w:r w:rsidRPr="000A0FE3">
              <w:rPr>
                <w:rFonts w:ascii="Arial" w:hAnsi="Arial" w:cs="Arial"/>
                <w:b/>
                <w:sz w:val="20"/>
                <w:szCs w:val="20"/>
                <w:lang w:val="en-GB"/>
              </w:rPr>
              <w:t>Skills to:</w:t>
            </w:r>
          </w:p>
        </w:tc>
      </w:tr>
      <w:tr w:rsidR="00B97DF4" w:rsidRPr="000A0FE3" w14:paraId="766A0773" w14:textId="77777777" w:rsidTr="00B97DF4">
        <w:tc>
          <w:tcPr>
            <w:tcW w:w="5470" w:type="dxa"/>
          </w:tcPr>
          <w:p w14:paraId="0E4C362B"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 xml:space="preserve">Secondary and post-16 Curricula and Assessment requirements </w:t>
            </w:r>
          </w:p>
          <w:p w14:paraId="1CC6CE57"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 xml:space="preserve">Progression in subjects </w:t>
            </w:r>
          </w:p>
          <w:p w14:paraId="11E6945C"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Progression across age phases</w:t>
            </w:r>
          </w:p>
          <w:p w14:paraId="55D63C1A"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Subject Knowledge</w:t>
            </w:r>
          </w:p>
          <w:p w14:paraId="16CC9182"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Knowledge of how children learn</w:t>
            </w:r>
          </w:p>
          <w:p w14:paraId="40F6D675"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Pedagogical Knowledge</w:t>
            </w:r>
          </w:p>
          <w:p w14:paraId="588E231D"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Behaviours for Learning</w:t>
            </w:r>
          </w:p>
          <w:p w14:paraId="5FE5FCDB"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Theories of teaching and learning</w:t>
            </w:r>
          </w:p>
          <w:p w14:paraId="152237ED"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Inclusion and Diversity</w:t>
            </w:r>
          </w:p>
          <w:p w14:paraId="5CC834D2"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 xml:space="preserve">Statutory Frameworks </w:t>
            </w:r>
          </w:p>
          <w:p w14:paraId="079F3F33" w14:textId="77777777" w:rsidR="00B97DF4" w:rsidRPr="000A0FE3" w:rsidRDefault="00B97DF4" w:rsidP="00683D8B">
            <w:pPr>
              <w:pStyle w:val="ListParagraph"/>
              <w:numPr>
                <w:ilvl w:val="0"/>
                <w:numId w:val="7"/>
              </w:numPr>
              <w:rPr>
                <w:rFonts w:ascii="Arial" w:hAnsi="Arial" w:cs="Arial"/>
                <w:sz w:val="20"/>
                <w:szCs w:val="20"/>
                <w:lang w:val="en-GB"/>
              </w:rPr>
            </w:pPr>
            <w:r w:rsidRPr="000A0FE3">
              <w:rPr>
                <w:rFonts w:ascii="Arial" w:hAnsi="Arial" w:cs="Arial"/>
                <w:sz w:val="20"/>
                <w:szCs w:val="20"/>
                <w:lang w:val="en-GB"/>
              </w:rPr>
              <w:t xml:space="preserve">Health and Wellbeing </w:t>
            </w:r>
          </w:p>
        </w:tc>
        <w:tc>
          <w:tcPr>
            <w:tcW w:w="5470" w:type="dxa"/>
          </w:tcPr>
          <w:p w14:paraId="03483204" w14:textId="77777777" w:rsidR="00B97DF4" w:rsidRPr="000A0FE3" w:rsidRDefault="00B97DF4" w:rsidP="00683D8B">
            <w:pPr>
              <w:pStyle w:val="ListParagraph"/>
              <w:numPr>
                <w:ilvl w:val="0"/>
                <w:numId w:val="8"/>
              </w:numPr>
              <w:rPr>
                <w:rFonts w:ascii="Arial" w:hAnsi="Arial" w:cs="Arial"/>
                <w:sz w:val="20"/>
                <w:szCs w:val="20"/>
                <w:lang w:val="en-GB"/>
              </w:rPr>
            </w:pPr>
            <w:r w:rsidRPr="000A0FE3">
              <w:rPr>
                <w:rFonts w:ascii="Arial" w:hAnsi="Arial" w:cs="Arial"/>
                <w:sz w:val="20"/>
                <w:szCs w:val="20"/>
                <w:lang w:val="en-GB"/>
              </w:rPr>
              <w:t>Meet the Professional Teachers’ Standards (2012)</w:t>
            </w:r>
          </w:p>
          <w:p w14:paraId="03B3768F" w14:textId="77777777" w:rsidR="00B97DF4" w:rsidRPr="000A0FE3" w:rsidRDefault="00B97DF4" w:rsidP="00683D8B">
            <w:pPr>
              <w:pStyle w:val="ListParagraph"/>
              <w:numPr>
                <w:ilvl w:val="0"/>
                <w:numId w:val="8"/>
              </w:numPr>
              <w:rPr>
                <w:rFonts w:ascii="Arial" w:hAnsi="Arial" w:cs="Arial"/>
                <w:sz w:val="20"/>
                <w:szCs w:val="20"/>
                <w:lang w:val="en-GB"/>
              </w:rPr>
            </w:pPr>
            <w:r w:rsidRPr="000A0FE3">
              <w:rPr>
                <w:rFonts w:ascii="Arial" w:hAnsi="Arial" w:cs="Arial"/>
                <w:sz w:val="20"/>
                <w:szCs w:val="20"/>
                <w:lang w:val="en-GB"/>
              </w:rPr>
              <w:t>Be reflective practitioners</w:t>
            </w:r>
          </w:p>
          <w:p w14:paraId="16D7FAC9" w14:textId="77777777" w:rsidR="00B97DF4" w:rsidRPr="000A0FE3" w:rsidRDefault="00B97DF4" w:rsidP="00683D8B">
            <w:pPr>
              <w:pStyle w:val="ListParagraph"/>
              <w:numPr>
                <w:ilvl w:val="0"/>
                <w:numId w:val="8"/>
              </w:numPr>
              <w:rPr>
                <w:rFonts w:ascii="Arial" w:hAnsi="Arial" w:cs="Arial"/>
                <w:sz w:val="20"/>
                <w:szCs w:val="20"/>
                <w:lang w:val="en-GB"/>
              </w:rPr>
            </w:pPr>
            <w:r w:rsidRPr="000A0FE3">
              <w:rPr>
                <w:rFonts w:ascii="Arial" w:hAnsi="Arial" w:cs="Arial"/>
                <w:sz w:val="20"/>
                <w:szCs w:val="20"/>
                <w:lang w:val="en-GB"/>
              </w:rPr>
              <w:t>Undertake scholarly activity</w:t>
            </w:r>
          </w:p>
          <w:p w14:paraId="76BCA947" w14:textId="77777777" w:rsidR="00B97DF4" w:rsidRPr="000A0FE3" w:rsidRDefault="00B97DF4" w:rsidP="00683D8B">
            <w:pPr>
              <w:pStyle w:val="ListParagraph"/>
              <w:numPr>
                <w:ilvl w:val="0"/>
                <w:numId w:val="8"/>
              </w:numPr>
              <w:rPr>
                <w:rFonts w:ascii="Arial" w:hAnsi="Arial" w:cs="Arial"/>
                <w:sz w:val="20"/>
                <w:szCs w:val="20"/>
                <w:lang w:val="en-GB"/>
              </w:rPr>
            </w:pPr>
            <w:r w:rsidRPr="000A0FE3">
              <w:rPr>
                <w:rFonts w:ascii="Arial" w:hAnsi="Arial" w:cs="Arial"/>
                <w:sz w:val="20"/>
                <w:szCs w:val="20"/>
                <w:lang w:val="en-GB"/>
              </w:rPr>
              <w:t>Teach creatively and innovatively</w:t>
            </w:r>
          </w:p>
          <w:p w14:paraId="3EB7098F" w14:textId="77777777" w:rsidR="00B97DF4" w:rsidRPr="000A0FE3" w:rsidRDefault="00B97DF4" w:rsidP="00683D8B">
            <w:pPr>
              <w:pStyle w:val="ListParagraph"/>
              <w:numPr>
                <w:ilvl w:val="0"/>
                <w:numId w:val="8"/>
              </w:numPr>
              <w:rPr>
                <w:rFonts w:ascii="Arial" w:hAnsi="Arial" w:cs="Arial"/>
                <w:sz w:val="20"/>
                <w:szCs w:val="20"/>
                <w:lang w:val="en-GB"/>
              </w:rPr>
            </w:pPr>
            <w:r w:rsidRPr="000A0FE3">
              <w:rPr>
                <w:rFonts w:ascii="Arial" w:hAnsi="Arial" w:cs="Arial"/>
                <w:sz w:val="20"/>
                <w:szCs w:val="20"/>
                <w:lang w:val="en-GB"/>
              </w:rPr>
              <w:t>Be resilient teachers, whilst managing a workload and work life balance</w:t>
            </w:r>
          </w:p>
          <w:p w14:paraId="0EF67F74" w14:textId="77777777" w:rsidR="00B97DF4" w:rsidRPr="000A0FE3" w:rsidRDefault="00B97DF4" w:rsidP="00683D8B">
            <w:pPr>
              <w:pStyle w:val="ListParagraph"/>
              <w:numPr>
                <w:ilvl w:val="0"/>
                <w:numId w:val="8"/>
              </w:numPr>
              <w:rPr>
                <w:rFonts w:ascii="Arial" w:hAnsi="Arial" w:cs="Arial"/>
                <w:sz w:val="20"/>
                <w:szCs w:val="20"/>
                <w:lang w:val="en-GB"/>
              </w:rPr>
            </w:pPr>
            <w:r w:rsidRPr="000A0FE3">
              <w:rPr>
                <w:rFonts w:ascii="Arial" w:hAnsi="Arial" w:cs="Arial"/>
                <w:sz w:val="20"/>
                <w:szCs w:val="20"/>
                <w:lang w:val="en-GB"/>
              </w:rPr>
              <w:t>Be an effective communicator</w:t>
            </w:r>
          </w:p>
          <w:p w14:paraId="21844A14" w14:textId="77777777" w:rsidR="00B97DF4" w:rsidRPr="000A0FE3" w:rsidRDefault="00B97DF4" w:rsidP="00683D8B">
            <w:pPr>
              <w:pStyle w:val="ListParagraph"/>
              <w:numPr>
                <w:ilvl w:val="0"/>
                <w:numId w:val="8"/>
              </w:numPr>
              <w:rPr>
                <w:rFonts w:ascii="Arial" w:hAnsi="Arial" w:cs="Arial"/>
                <w:sz w:val="20"/>
                <w:szCs w:val="20"/>
                <w:lang w:val="en-GB"/>
              </w:rPr>
            </w:pPr>
            <w:r w:rsidRPr="000A0FE3">
              <w:rPr>
                <w:rFonts w:ascii="Arial" w:hAnsi="Arial" w:cs="Arial"/>
                <w:sz w:val="20"/>
                <w:szCs w:val="20"/>
                <w:lang w:val="en-GB"/>
              </w:rPr>
              <w:t>Work collaboratively</w:t>
            </w:r>
          </w:p>
          <w:p w14:paraId="6B1A98EF" w14:textId="77777777" w:rsidR="00B97DF4" w:rsidRPr="000A0FE3" w:rsidRDefault="00B97DF4" w:rsidP="00B97DF4">
            <w:pPr>
              <w:rPr>
                <w:rFonts w:ascii="Arial" w:hAnsi="Arial" w:cs="Arial"/>
                <w:sz w:val="20"/>
                <w:szCs w:val="20"/>
                <w:lang w:val="en-GB"/>
              </w:rPr>
            </w:pPr>
          </w:p>
        </w:tc>
      </w:tr>
    </w:tbl>
    <w:p w14:paraId="5CACC614" w14:textId="77777777" w:rsidR="00B97DF4" w:rsidRPr="000A0FE3" w:rsidRDefault="00B97DF4" w:rsidP="00B97DF4">
      <w:pPr>
        <w:rPr>
          <w:rFonts w:ascii="Arial" w:hAnsi="Arial" w:cs="Arial"/>
          <w:sz w:val="20"/>
          <w:szCs w:val="20"/>
          <w:lang w:val="en-GB"/>
        </w:rPr>
      </w:pPr>
    </w:p>
    <w:p w14:paraId="6B37DE7B" w14:textId="0D135435" w:rsidR="00365FDC" w:rsidRDefault="00A2603A" w:rsidP="00365FDC">
      <w:pPr>
        <w:rPr>
          <w:rFonts w:ascii="Arial" w:hAnsi="Arial" w:cs="Arial"/>
          <w:sz w:val="20"/>
          <w:szCs w:val="20"/>
          <w:lang w:val="en-GB"/>
        </w:rPr>
      </w:pPr>
      <w:r w:rsidRPr="000A0FE3">
        <w:rPr>
          <w:rFonts w:ascii="Arial" w:hAnsi="Arial" w:cs="Arial"/>
          <w:sz w:val="20"/>
          <w:szCs w:val="20"/>
          <w:lang w:val="en-GB"/>
        </w:rPr>
        <w:t>T</w:t>
      </w:r>
      <w:r w:rsidR="00365FDC" w:rsidRPr="000A0FE3">
        <w:rPr>
          <w:rFonts w:ascii="Arial" w:hAnsi="Arial" w:cs="Arial"/>
          <w:sz w:val="20"/>
          <w:szCs w:val="20"/>
          <w:lang w:val="en-GB"/>
        </w:rPr>
        <w:t xml:space="preserve">o progress through the PGCE, </w:t>
      </w:r>
      <w:r w:rsidR="00251973" w:rsidRPr="000A0FE3">
        <w:rPr>
          <w:rFonts w:ascii="Arial" w:hAnsi="Arial" w:cs="Arial"/>
          <w:sz w:val="20"/>
          <w:szCs w:val="20"/>
          <w:lang w:val="en-GB"/>
        </w:rPr>
        <w:t xml:space="preserve">your </w:t>
      </w:r>
      <w:r w:rsidR="0039798D" w:rsidRPr="000A0FE3">
        <w:rPr>
          <w:rFonts w:ascii="Arial" w:hAnsi="Arial" w:cs="Arial"/>
          <w:sz w:val="20"/>
          <w:szCs w:val="20"/>
          <w:lang w:val="en-GB"/>
        </w:rPr>
        <w:t>trainee</w:t>
      </w:r>
      <w:r w:rsidR="00365FDC" w:rsidRPr="000A0FE3">
        <w:rPr>
          <w:rFonts w:ascii="Arial" w:hAnsi="Arial" w:cs="Arial"/>
          <w:sz w:val="20"/>
          <w:szCs w:val="20"/>
          <w:lang w:val="en-GB"/>
        </w:rPr>
        <w:t xml:space="preserve"> will follow the University of Manchester’s </w:t>
      </w:r>
      <w:r w:rsidR="00251973" w:rsidRPr="000A0FE3">
        <w:rPr>
          <w:rFonts w:ascii="Arial" w:hAnsi="Arial" w:cs="Arial"/>
          <w:sz w:val="20"/>
          <w:szCs w:val="20"/>
          <w:lang w:val="en-GB"/>
        </w:rPr>
        <w:t>PGCE curriculum. To be awarded their QTS recommendation they</w:t>
      </w:r>
      <w:r w:rsidR="00365FDC" w:rsidRPr="000A0FE3">
        <w:rPr>
          <w:rFonts w:ascii="Arial" w:hAnsi="Arial" w:cs="Arial"/>
          <w:sz w:val="20"/>
          <w:szCs w:val="20"/>
          <w:lang w:val="en-GB"/>
        </w:rPr>
        <w:t xml:space="preserve"> will be assessed against the Teachers’ National Standards at the end of the PGCE, and to help </w:t>
      </w:r>
      <w:r w:rsidR="00251973" w:rsidRPr="000A0FE3">
        <w:rPr>
          <w:rFonts w:ascii="Arial" w:hAnsi="Arial" w:cs="Arial"/>
          <w:sz w:val="20"/>
          <w:szCs w:val="20"/>
          <w:lang w:val="en-GB"/>
        </w:rPr>
        <w:t xml:space="preserve">them </w:t>
      </w:r>
      <w:r w:rsidR="00365FDC" w:rsidRPr="000A0FE3">
        <w:rPr>
          <w:rFonts w:ascii="Arial" w:hAnsi="Arial" w:cs="Arial"/>
          <w:sz w:val="20"/>
          <w:szCs w:val="20"/>
          <w:lang w:val="en-GB"/>
        </w:rPr>
        <w:t xml:space="preserve">prepare for this, </w:t>
      </w:r>
      <w:r w:rsidR="00251973" w:rsidRPr="000A0FE3">
        <w:rPr>
          <w:rFonts w:ascii="Arial" w:hAnsi="Arial" w:cs="Arial"/>
          <w:sz w:val="20"/>
          <w:szCs w:val="20"/>
          <w:lang w:val="en-GB"/>
        </w:rPr>
        <w:t>they</w:t>
      </w:r>
      <w:r w:rsidR="00365FDC" w:rsidRPr="000A0FE3">
        <w:rPr>
          <w:rFonts w:ascii="Arial" w:hAnsi="Arial" w:cs="Arial"/>
          <w:sz w:val="20"/>
          <w:szCs w:val="20"/>
          <w:lang w:val="en-GB"/>
        </w:rPr>
        <w:t xml:space="preserve"> will reflect on </w:t>
      </w:r>
      <w:r w:rsidR="00251973" w:rsidRPr="000A0FE3">
        <w:rPr>
          <w:rFonts w:ascii="Arial" w:hAnsi="Arial" w:cs="Arial"/>
          <w:sz w:val="20"/>
          <w:szCs w:val="20"/>
          <w:lang w:val="en-GB"/>
        </w:rPr>
        <w:t>their</w:t>
      </w:r>
      <w:r w:rsidR="00365FDC" w:rsidRPr="000A0FE3">
        <w:rPr>
          <w:rFonts w:ascii="Arial" w:hAnsi="Arial" w:cs="Arial"/>
          <w:sz w:val="20"/>
          <w:szCs w:val="20"/>
          <w:lang w:val="en-GB"/>
        </w:rPr>
        <w:t xml:space="preserve"> own experience in the light of the Standards during the course, using the Progress Matrix. To </w:t>
      </w:r>
      <w:r w:rsidRPr="000A0FE3">
        <w:rPr>
          <w:rFonts w:ascii="Arial" w:hAnsi="Arial" w:cs="Arial"/>
          <w:sz w:val="20"/>
          <w:szCs w:val="20"/>
          <w:lang w:val="en-GB"/>
        </w:rPr>
        <w:t xml:space="preserve">be </w:t>
      </w:r>
      <w:r w:rsidR="00365FDC" w:rsidRPr="000A0FE3">
        <w:rPr>
          <w:rFonts w:ascii="Arial" w:hAnsi="Arial" w:cs="Arial"/>
          <w:sz w:val="20"/>
          <w:szCs w:val="20"/>
          <w:lang w:val="en-GB"/>
        </w:rPr>
        <w:t>award</w:t>
      </w:r>
      <w:r w:rsidRPr="000A0FE3">
        <w:rPr>
          <w:rFonts w:ascii="Arial" w:hAnsi="Arial" w:cs="Arial"/>
          <w:sz w:val="20"/>
          <w:szCs w:val="20"/>
          <w:lang w:val="en-GB"/>
        </w:rPr>
        <w:t>ed</w:t>
      </w:r>
      <w:r w:rsidR="00365FDC" w:rsidRPr="000A0FE3">
        <w:rPr>
          <w:rFonts w:ascii="Arial" w:hAnsi="Arial" w:cs="Arial"/>
          <w:sz w:val="20"/>
          <w:szCs w:val="20"/>
          <w:lang w:val="en-GB"/>
        </w:rPr>
        <w:t xml:space="preserve"> the PGCE (the academic qualification) you</w:t>
      </w:r>
      <w:r w:rsidR="00251973" w:rsidRPr="000A0FE3">
        <w:rPr>
          <w:rFonts w:ascii="Arial" w:hAnsi="Arial" w:cs="Arial"/>
          <w:sz w:val="20"/>
          <w:szCs w:val="20"/>
          <w:lang w:val="en-GB"/>
        </w:rPr>
        <w:t xml:space="preserve">r </w:t>
      </w:r>
      <w:r w:rsidR="0039798D" w:rsidRPr="000A0FE3">
        <w:rPr>
          <w:rFonts w:ascii="Arial" w:hAnsi="Arial" w:cs="Arial"/>
          <w:sz w:val="20"/>
          <w:szCs w:val="20"/>
          <w:lang w:val="en-GB"/>
        </w:rPr>
        <w:t>trainee</w:t>
      </w:r>
      <w:r w:rsidR="00365FDC" w:rsidRPr="000A0FE3">
        <w:rPr>
          <w:rFonts w:ascii="Arial" w:hAnsi="Arial" w:cs="Arial"/>
          <w:sz w:val="20"/>
          <w:szCs w:val="20"/>
          <w:lang w:val="en-GB"/>
        </w:rPr>
        <w:t xml:space="preserve"> will</w:t>
      </w:r>
      <w:r w:rsidR="00A723FE">
        <w:rPr>
          <w:rFonts w:ascii="Arial" w:hAnsi="Arial" w:cs="Arial"/>
          <w:sz w:val="20"/>
          <w:szCs w:val="20"/>
          <w:lang w:val="en-GB"/>
        </w:rPr>
        <w:t xml:space="preserve"> also be required to</w:t>
      </w:r>
      <w:r w:rsidR="00365FDC" w:rsidRPr="000A0FE3">
        <w:rPr>
          <w:rFonts w:ascii="Arial" w:hAnsi="Arial" w:cs="Arial"/>
          <w:sz w:val="20"/>
          <w:szCs w:val="20"/>
          <w:lang w:val="en-GB"/>
        </w:rPr>
        <w:t xml:space="preserve"> write</w:t>
      </w:r>
      <w:r w:rsidR="00A723FE">
        <w:rPr>
          <w:rFonts w:ascii="Arial" w:hAnsi="Arial" w:cs="Arial"/>
          <w:sz w:val="20"/>
          <w:szCs w:val="20"/>
          <w:lang w:val="en-GB"/>
        </w:rPr>
        <w:t xml:space="preserve"> and pass three academic assignments which are graded at </w:t>
      </w:r>
      <w:proofErr w:type="gramStart"/>
      <w:r w:rsidR="00A723FE">
        <w:rPr>
          <w:rFonts w:ascii="Arial" w:hAnsi="Arial" w:cs="Arial"/>
          <w:sz w:val="20"/>
          <w:szCs w:val="20"/>
          <w:lang w:val="en-GB"/>
        </w:rPr>
        <w:t>Master’s</w:t>
      </w:r>
      <w:proofErr w:type="gramEnd"/>
      <w:r w:rsidR="00A723FE">
        <w:rPr>
          <w:rFonts w:ascii="Arial" w:hAnsi="Arial" w:cs="Arial"/>
          <w:sz w:val="20"/>
          <w:szCs w:val="20"/>
          <w:lang w:val="en-GB"/>
        </w:rPr>
        <w:t xml:space="preserve"> level.</w:t>
      </w:r>
    </w:p>
    <w:p w14:paraId="4C946D13" w14:textId="77777777" w:rsidR="00590E43" w:rsidRPr="000A0FE3" w:rsidRDefault="00590E43" w:rsidP="00365FDC">
      <w:pPr>
        <w:rPr>
          <w:rFonts w:ascii="Arial" w:hAnsi="Arial" w:cs="Arial"/>
          <w:sz w:val="20"/>
          <w:szCs w:val="20"/>
          <w:lang w:val="en-GB"/>
        </w:rPr>
      </w:pPr>
    </w:p>
    <w:p w14:paraId="595F0021" w14:textId="77777777" w:rsidR="00365FDC" w:rsidRPr="000A0FE3" w:rsidRDefault="00365FDC" w:rsidP="00365FDC">
      <w:pPr>
        <w:pStyle w:val="Heading1"/>
        <w:spacing w:before="39"/>
        <w:jc w:val="both"/>
        <w:rPr>
          <w:rFonts w:cs="Arial"/>
          <w:b w:val="0"/>
          <w:bCs w:val="0"/>
          <w:sz w:val="20"/>
          <w:szCs w:val="20"/>
          <w:lang w:val="en-GB"/>
        </w:rPr>
      </w:pPr>
    </w:p>
    <w:p w14:paraId="5601E2C6" w14:textId="79CECD23" w:rsidR="00004C43" w:rsidRPr="00A723FE" w:rsidRDefault="008E4EBB" w:rsidP="00A723FE">
      <w:pPr>
        <w:jc w:val="center"/>
        <w:rPr>
          <w:rFonts w:ascii="Arial" w:hAnsi="Arial" w:cs="Arial"/>
          <w:b/>
          <w:bCs/>
          <w:sz w:val="20"/>
          <w:szCs w:val="20"/>
          <w:lang w:val="en-GB"/>
        </w:rPr>
      </w:pPr>
      <w:r>
        <w:rPr>
          <w:rFonts w:ascii="Arial" w:hAnsi="Arial" w:cs="Arial"/>
          <w:noProof/>
          <w:sz w:val="20"/>
          <w:szCs w:val="20"/>
          <w:lang w:val="en-GB" w:eastAsia="en-GB"/>
        </w:rPr>
        <w:pict w14:anchorId="24601D45">
          <v:shape id="_x0000_i1026" type="#_x0000_t75" alt="UoM Progression Map" style="width:547.5pt;height:307.5pt;mso-width-percent:0;mso-height-percent:0;mso-width-percent:0;mso-height-percent:0">
            <v:imagedata r:id="rId20" o:title="UoM Progression Map"/>
          </v:shape>
        </w:pict>
      </w:r>
    </w:p>
    <w:p w14:paraId="2165AF35" w14:textId="77777777" w:rsidR="00D5428D" w:rsidRPr="000A0FE3" w:rsidRDefault="00D5428D" w:rsidP="00B97DF4">
      <w:pPr>
        <w:rPr>
          <w:rFonts w:ascii="Arial" w:hAnsi="Arial" w:cs="Arial"/>
          <w:sz w:val="20"/>
          <w:szCs w:val="20"/>
          <w:lang w:val="en-GB"/>
        </w:rPr>
      </w:pPr>
    </w:p>
    <w:p w14:paraId="54FF3F99" w14:textId="22C58B1C" w:rsidR="00D5428D" w:rsidRPr="000A0FE3" w:rsidRDefault="00094643" w:rsidP="00441740">
      <w:pPr>
        <w:pStyle w:val="Heading2"/>
        <w:rPr>
          <w:lang w:val="en-GB"/>
        </w:rPr>
      </w:pPr>
      <w:bookmarkStart w:id="3" w:name="_Toc77103363"/>
      <w:r>
        <w:rPr>
          <w:lang w:val="en-GB"/>
        </w:rPr>
        <w:t>The</w:t>
      </w:r>
      <w:r w:rsidR="00251973" w:rsidRPr="000A0FE3">
        <w:rPr>
          <w:lang w:val="en-GB"/>
        </w:rPr>
        <w:t xml:space="preserve"> </w:t>
      </w:r>
      <w:r w:rsidR="00D5428D" w:rsidRPr="000A0FE3">
        <w:rPr>
          <w:lang w:val="en-GB"/>
        </w:rPr>
        <w:t xml:space="preserve">PGCE </w:t>
      </w:r>
      <w:r w:rsidR="000050C9">
        <w:rPr>
          <w:lang w:val="en-GB"/>
        </w:rPr>
        <w:t xml:space="preserve">History </w:t>
      </w:r>
      <w:r w:rsidR="00D5428D" w:rsidRPr="000A0FE3">
        <w:rPr>
          <w:lang w:val="en-GB"/>
        </w:rPr>
        <w:t>Curriculum.</w:t>
      </w:r>
      <w:bookmarkEnd w:id="3"/>
    </w:p>
    <w:p w14:paraId="5F37A506" w14:textId="77777777" w:rsidR="00D5428D" w:rsidRPr="000A0FE3" w:rsidRDefault="00D5428D" w:rsidP="00D5428D">
      <w:pPr>
        <w:pStyle w:val="Heading1"/>
        <w:spacing w:before="39"/>
        <w:jc w:val="both"/>
        <w:rPr>
          <w:rFonts w:cs="Arial"/>
          <w:sz w:val="20"/>
          <w:szCs w:val="20"/>
          <w:lang w:val="en-GB"/>
        </w:rPr>
      </w:pPr>
    </w:p>
    <w:p w14:paraId="33F70DC1" w14:textId="0A340F2C" w:rsidR="000050C9" w:rsidRDefault="000050C9" w:rsidP="000050C9">
      <w:pPr>
        <w:rPr>
          <w:rFonts w:cstheme="minorHAnsi"/>
        </w:rPr>
      </w:pPr>
      <w:r>
        <w:rPr>
          <w:rFonts w:cstheme="minorHAnsi"/>
        </w:rPr>
        <w:t xml:space="preserve">The PGCE History team </w:t>
      </w:r>
      <w:r w:rsidRPr="00365FDC">
        <w:rPr>
          <w:rFonts w:cstheme="minorHAnsi"/>
        </w:rPr>
        <w:t>has carefully structu</w:t>
      </w:r>
      <w:r>
        <w:rPr>
          <w:rFonts w:cstheme="minorHAnsi"/>
        </w:rPr>
        <w:t>red a curriculum that allows trainees to</w:t>
      </w:r>
      <w:r w:rsidRPr="00365FDC">
        <w:rPr>
          <w:rFonts w:cstheme="minorHAnsi"/>
        </w:rPr>
        <w:t xml:space="preserve"> engage and experience the full richness of teaching</w:t>
      </w:r>
      <w:r>
        <w:rPr>
          <w:rFonts w:cstheme="minorHAnsi"/>
        </w:rPr>
        <w:t xml:space="preserve"> History</w:t>
      </w:r>
      <w:r w:rsidRPr="00365FDC">
        <w:rPr>
          <w:rFonts w:cstheme="minorHAnsi"/>
        </w:rPr>
        <w:t>.</w:t>
      </w:r>
      <w:r>
        <w:rPr>
          <w:rFonts w:cstheme="minorHAnsi"/>
        </w:rPr>
        <w:t xml:space="preserve"> The course has been structured so that trainees</w:t>
      </w:r>
      <w:r w:rsidRPr="00365FDC">
        <w:rPr>
          <w:rFonts w:cstheme="minorHAnsi"/>
        </w:rPr>
        <w:t xml:space="preserve"> </w:t>
      </w:r>
      <w:r>
        <w:rPr>
          <w:rFonts w:cstheme="minorHAnsi"/>
        </w:rPr>
        <w:t xml:space="preserve">gain an awareness of </w:t>
      </w:r>
      <w:r w:rsidRPr="00365FDC">
        <w:rPr>
          <w:rFonts w:cstheme="minorHAnsi"/>
        </w:rPr>
        <w:t>theory, peda</w:t>
      </w:r>
      <w:r>
        <w:rPr>
          <w:rFonts w:cstheme="minorHAnsi"/>
        </w:rPr>
        <w:t xml:space="preserve">gogy, </w:t>
      </w:r>
      <w:proofErr w:type="gramStart"/>
      <w:r>
        <w:rPr>
          <w:rFonts w:cstheme="minorHAnsi"/>
        </w:rPr>
        <w:t>curriculum</w:t>
      </w:r>
      <w:proofErr w:type="gramEnd"/>
      <w:r>
        <w:rPr>
          <w:rFonts w:cstheme="minorHAnsi"/>
        </w:rPr>
        <w:t xml:space="preserve"> and assessment, along with other issues such as debates and issues surrounding the teaching of History in schools. Learning will take place in both the University and the placement school </w:t>
      </w:r>
      <w:proofErr w:type="gramStart"/>
      <w:r>
        <w:rPr>
          <w:rFonts w:cstheme="minorHAnsi"/>
        </w:rPr>
        <w:t>setting, and</w:t>
      </w:r>
      <w:proofErr w:type="gramEnd"/>
      <w:r>
        <w:rPr>
          <w:rFonts w:cstheme="minorHAnsi"/>
        </w:rPr>
        <w:t xml:space="preserve"> will be complemented by independent study tasks and the completion of academic assignments. The learning curve is steep, and trainees </w:t>
      </w:r>
      <w:r w:rsidRPr="00365FDC">
        <w:rPr>
          <w:rFonts w:cstheme="minorHAnsi"/>
        </w:rPr>
        <w:t>will learn a huge amount though mentor meetings, informal meetings and observations</w:t>
      </w:r>
      <w:r>
        <w:rPr>
          <w:rFonts w:cstheme="minorHAnsi"/>
        </w:rPr>
        <w:t>,</w:t>
      </w:r>
      <w:r w:rsidRPr="00365FDC">
        <w:rPr>
          <w:rFonts w:cstheme="minorHAnsi"/>
        </w:rPr>
        <w:t xml:space="preserve"> and of course by learning</w:t>
      </w:r>
      <w:r>
        <w:rPr>
          <w:rFonts w:cstheme="minorHAnsi"/>
        </w:rPr>
        <w:t xml:space="preserve"> with and from</w:t>
      </w:r>
      <w:r w:rsidRPr="00365FDC">
        <w:rPr>
          <w:rFonts w:cstheme="minorHAnsi"/>
        </w:rPr>
        <w:t xml:space="preserve"> course mates</w:t>
      </w:r>
      <w:r>
        <w:rPr>
          <w:rFonts w:cstheme="minorHAnsi"/>
        </w:rPr>
        <w:t xml:space="preserve"> and colleagues within placement schools</w:t>
      </w:r>
      <w:r w:rsidRPr="00365FDC">
        <w:rPr>
          <w:rFonts w:cstheme="minorHAnsi"/>
        </w:rPr>
        <w:t xml:space="preserve">. </w:t>
      </w:r>
      <w:r>
        <w:rPr>
          <w:rFonts w:cstheme="minorHAnsi"/>
        </w:rPr>
        <w:t>During University sessions they</w:t>
      </w:r>
      <w:r w:rsidRPr="00365FDC">
        <w:rPr>
          <w:rFonts w:cstheme="minorHAnsi"/>
        </w:rPr>
        <w:t xml:space="preserve"> experience opportunities to gather evidence towards the Teachers’ Standards, with assignment advice and placement information. The </w:t>
      </w:r>
      <w:r>
        <w:rPr>
          <w:rFonts w:cstheme="minorHAnsi"/>
        </w:rPr>
        <w:t xml:space="preserve">History </w:t>
      </w:r>
      <w:r w:rsidRPr="00365FDC">
        <w:rPr>
          <w:rFonts w:cstheme="minorHAnsi"/>
        </w:rPr>
        <w:t>curriculum</w:t>
      </w:r>
      <w:r>
        <w:rPr>
          <w:rFonts w:cstheme="minorHAnsi"/>
        </w:rPr>
        <w:t xml:space="preserve"> [like a good school curriculum] is far from fixed and the aim is to provide trainees with a current and relevant experience.</w:t>
      </w:r>
      <w:r w:rsidRPr="00365FDC">
        <w:rPr>
          <w:rFonts w:cstheme="minorHAnsi"/>
        </w:rPr>
        <w:t xml:space="preserve"> </w:t>
      </w:r>
      <w:r>
        <w:rPr>
          <w:rFonts w:cstheme="minorHAnsi"/>
        </w:rPr>
        <w:t>They will engage in sessions from the best teachers within our partnership schools, with experts in various fields of History education, with external providers and institutions, and will connect with a variety of researchers and specialists from within UoM. The course is reflexive in nature and aims to respond</w:t>
      </w:r>
      <w:r w:rsidRPr="00365FDC">
        <w:rPr>
          <w:rFonts w:cstheme="minorHAnsi"/>
        </w:rPr>
        <w:t xml:space="preserve"> to any</w:t>
      </w:r>
      <w:r>
        <w:rPr>
          <w:rFonts w:cstheme="minorHAnsi"/>
        </w:rPr>
        <w:t xml:space="preserve"> changes in the teaching of the</w:t>
      </w:r>
      <w:r w:rsidRPr="00365FDC">
        <w:rPr>
          <w:rFonts w:cstheme="minorHAnsi"/>
        </w:rPr>
        <w:t xml:space="preserve"> subject</w:t>
      </w:r>
      <w:r>
        <w:rPr>
          <w:rFonts w:cstheme="minorHAnsi"/>
        </w:rPr>
        <w:t xml:space="preserve"> or pressing current issues and debates</w:t>
      </w:r>
      <w:r w:rsidRPr="00365FDC">
        <w:rPr>
          <w:rFonts w:cstheme="minorHAnsi"/>
        </w:rPr>
        <w:t xml:space="preserve">. </w:t>
      </w:r>
      <w:r w:rsidR="006914C0">
        <w:rPr>
          <w:rFonts w:cstheme="minorHAnsi"/>
        </w:rPr>
        <w:t>We also believe strongly in involving mentors and teachers in the co-construction of our curriculum</w:t>
      </w:r>
      <w:r w:rsidR="00094643">
        <w:rPr>
          <w:rFonts w:cstheme="minorHAnsi"/>
        </w:rPr>
        <w:t>, which is always developing. You will be asked to attend advisory group meetings and take part in subject development days as the year progresses.</w:t>
      </w:r>
    </w:p>
    <w:p w14:paraId="27D764E1" w14:textId="77777777" w:rsidR="000050C9" w:rsidRPr="003B754D" w:rsidRDefault="000050C9" w:rsidP="000050C9">
      <w:pPr>
        <w:rPr>
          <w:rFonts w:ascii="Arial" w:hAnsi="Arial" w:cs="Arial"/>
        </w:rPr>
      </w:pPr>
    </w:p>
    <w:p w14:paraId="61C0A008" w14:textId="4F823738" w:rsidR="00406C1D" w:rsidRPr="003B754D" w:rsidRDefault="00406C1D" w:rsidP="00406C1D">
      <w:pPr>
        <w:pStyle w:val="Heading1"/>
        <w:spacing w:before="39"/>
        <w:jc w:val="both"/>
        <w:rPr>
          <w:rFonts w:cs="Arial"/>
          <w:sz w:val="22"/>
          <w:szCs w:val="22"/>
          <w:lang w:val="en-GB"/>
        </w:rPr>
      </w:pPr>
      <w:r w:rsidRPr="003B754D">
        <w:rPr>
          <w:rFonts w:cs="Arial"/>
          <w:sz w:val="22"/>
          <w:szCs w:val="22"/>
          <w:lang w:val="en-GB"/>
        </w:rPr>
        <w:t>PGCE History Curriculum: Intent</w:t>
      </w:r>
    </w:p>
    <w:p w14:paraId="35C8494B" w14:textId="77777777" w:rsidR="00406C1D" w:rsidRPr="003B754D" w:rsidRDefault="00406C1D" w:rsidP="00406C1D">
      <w:pPr>
        <w:pStyle w:val="Heading1"/>
        <w:spacing w:before="39"/>
        <w:jc w:val="both"/>
        <w:rPr>
          <w:rFonts w:asciiTheme="minorHAnsi" w:hAnsiTheme="minorHAnsi" w:cstheme="minorHAnsi"/>
          <w:b w:val="0"/>
          <w:bCs w:val="0"/>
          <w:sz w:val="22"/>
          <w:szCs w:val="22"/>
          <w:lang w:val="en-GB"/>
        </w:rPr>
      </w:pPr>
    </w:p>
    <w:p w14:paraId="5FB09BC9" w14:textId="2D715405" w:rsidR="00406C1D" w:rsidRPr="003B754D" w:rsidRDefault="00406C1D" w:rsidP="00406C1D">
      <w:pPr>
        <w:pStyle w:val="Heading1"/>
        <w:spacing w:before="39"/>
        <w:jc w:val="both"/>
        <w:rPr>
          <w:rFonts w:asciiTheme="minorHAnsi" w:hAnsiTheme="minorHAnsi" w:cstheme="minorHAnsi"/>
          <w:b w:val="0"/>
          <w:bCs w:val="0"/>
          <w:sz w:val="22"/>
          <w:szCs w:val="22"/>
          <w:lang w:val="en-GB"/>
        </w:rPr>
      </w:pPr>
      <w:r w:rsidRPr="003B754D">
        <w:rPr>
          <w:rFonts w:asciiTheme="minorHAnsi" w:hAnsiTheme="minorHAnsi" w:cstheme="minorHAnsi"/>
          <w:b w:val="0"/>
          <w:bCs w:val="0"/>
          <w:sz w:val="22"/>
          <w:szCs w:val="22"/>
          <w:lang w:val="en-GB"/>
        </w:rPr>
        <w:t xml:space="preserve">The intention of the University of Manchester History PGCE is to train teachers who can teach high-quality History education to pupils in all manner of school settings. They will know the importance and place of History as a subject, what </w:t>
      </w:r>
      <w:r w:rsidRPr="003B754D">
        <w:rPr>
          <w:rFonts w:asciiTheme="minorHAnsi" w:hAnsiTheme="minorHAnsi" w:cstheme="minorHAnsi"/>
          <w:b w:val="0"/>
          <w:bCs w:val="0"/>
          <w:sz w:val="22"/>
          <w:szCs w:val="22"/>
          <w:lang w:val="en-GB"/>
        </w:rPr>
        <w:lastRenderedPageBreak/>
        <w:t xml:space="preserve">the National Curriculum includes, and they will be able to teach to exam specifications. They will know that History is a broad and diverse </w:t>
      </w:r>
      <w:proofErr w:type="spellStart"/>
      <w:r w:rsidRPr="003B754D">
        <w:rPr>
          <w:rFonts w:asciiTheme="minorHAnsi" w:hAnsiTheme="minorHAnsi" w:cstheme="minorHAnsi"/>
          <w:b w:val="0"/>
          <w:bCs w:val="0"/>
          <w:sz w:val="22"/>
          <w:szCs w:val="22"/>
          <w:lang w:val="en-GB"/>
        </w:rPr>
        <w:t>subject,and</w:t>
      </w:r>
      <w:proofErr w:type="spellEnd"/>
      <w:r w:rsidRPr="003B754D">
        <w:rPr>
          <w:rFonts w:asciiTheme="minorHAnsi" w:hAnsiTheme="minorHAnsi" w:cstheme="minorHAnsi"/>
          <w:b w:val="0"/>
          <w:bCs w:val="0"/>
          <w:sz w:val="22"/>
          <w:szCs w:val="22"/>
          <w:lang w:val="en-GB"/>
        </w:rPr>
        <w:t xml:space="preserve"> understand the importance of subject knowledge, skills, and experiences. They will be able to demonstrate this knowledge through sound pedagogy, creative planning, and the judicious </w:t>
      </w:r>
      <w:r w:rsidR="00533ADD" w:rsidRPr="003B754D">
        <w:rPr>
          <w:rFonts w:asciiTheme="minorHAnsi" w:hAnsiTheme="minorHAnsi" w:cstheme="minorHAnsi"/>
          <w:b w:val="0"/>
          <w:bCs w:val="0"/>
          <w:sz w:val="22"/>
          <w:szCs w:val="22"/>
          <w:lang w:val="en-GB"/>
        </w:rPr>
        <w:t>use of reading and researching</w:t>
      </w:r>
      <w:r w:rsidRPr="003B754D">
        <w:rPr>
          <w:rFonts w:asciiTheme="minorHAnsi" w:hAnsiTheme="minorHAnsi" w:cstheme="minorHAnsi"/>
          <w:b w:val="0"/>
          <w:bCs w:val="0"/>
          <w:sz w:val="22"/>
          <w:szCs w:val="22"/>
          <w:lang w:val="en-GB"/>
        </w:rPr>
        <w:t>. History trainees will learn and reflect on teaching and will be able to make choices autonomously on how best to teach History to different groups of students. They will be able to demonstrate sound assessment practices accurately assessing whether their pupils have made progress in an activity, lesson, scheme of work or phase of learning. Most importantly, trainees will know from practice and academic study that History is a subject suitable for all pupils, no matter their need or background, and they will create a teaching culture that fosters inclusion and progress for all.</w:t>
      </w:r>
    </w:p>
    <w:p w14:paraId="15554A2F" w14:textId="77777777" w:rsidR="00406C1D" w:rsidRPr="003B754D" w:rsidRDefault="00406C1D" w:rsidP="00406C1D">
      <w:pPr>
        <w:pStyle w:val="Heading1"/>
        <w:spacing w:before="39"/>
        <w:jc w:val="both"/>
        <w:rPr>
          <w:rFonts w:asciiTheme="minorHAnsi" w:hAnsiTheme="minorHAnsi" w:cstheme="minorHAnsi"/>
          <w:b w:val="0"/>
          <w:bCs w:val="0"/>
          <w:sz w:val="22"/>
          <w:szCs w:val="22"/>
          <w:lang w:val="en-GB"/>
        </w:rPr>
      </w:pPr>
    </w:p>
    <w:p w14:paraId="4CA66506" w14:textId="5D6D0DE0" w:rsidR="00BF163F" w:rsidRDefault="00406C1D" w:rsidP="00406C1D">
      <w:pPr>
        <w:pStyle w:val="Heading1"/>
        <w:spacing w:before="39"/>
        <w:ind w:left="0"/>
        <w:jc w:val="both"/>
        <w:rPr>
          <w:rFonts w:asciiTheme="minorHAnsi" w:hAnsiTheme="minorHAnsi" w:cstheme="minorHAnsi"/>
          <w:b w:val="0"/>
          <w:bCs w:val="0"/>
          <w:sz w:val="22"/>
          <w:szCs w:val="22"/>
          <w:lang w:val="en-GB"/>
        </w:rPr>
      </w:pPr>
      <w:r w:rsidRPr="003B754D">
        <w:rPr>
          <w:rFonts w:asciiTheme="minorHAnsi" w:hAnsiTheme="minorHAnsi" w:cstheme="minorHAnsi"/>
          <w:b w:val="0"/>
          <w:bCs w:val="0"/>
          <w:sz w:val="22"/>
          <w:szCs w:val="22"/>
          <w:lang w:val="en-GB"/>
        </w:rPr>
        <w:t>The PGCE History curriculum is presented as a set of core ‘e</w:t>
      </w:r>
      <w:r w:rsidR="00F85148" w:rsidRPr="003B754D">
        <w:rPr>
          <w:rFonts w:asciiTheme="minorHAnsi" w:hAnsiTheme="minorHAnsi" w:cstheme="minorHAnsi"/>
          <w:b w:val="0"/>
          <w:bCs w:val="0"/>
          <w:sz w:val="22"/>
          <w:szCs w:val="22"/>
          <w:lang w:val="en-GB"/>
        </w:rPr>
        <w:t>n</w:t>
      </w:r>
      <w:r w:rsidRPr="003B754D">
        <w:rPr>
          <w:rFonts w:asciiTheme="minorHAnsi" w:hAnsiTheme="minorHAnsi" w:cstheme="minorHAnsi"/>
          <w:b w:val="0"/>
          <w:bCs w:val="0"/>
          <w:sz w:val="22"/>
          <w:szCs w:val="22"/>
          <w:lang w:val="en-GB"/>
        </w:rPr>
        <w:t>quiry’ questions which are pursued and reviewed</w:t>
      </w:r>
      <w:r w:rsidR="00533ADD" w:rsidRPr="003B754D">
        <w:rPr>
          <w:rFonts w:asciiTheme="minorHAnsi" w:hAnsiTheme="minorHAnsi" w:cstheme="minorHAnsi"/>
          <w:b w:val="0"/>
          <w:bCs w:val="0"/>
          <w:sz w:val="22"/>
          <w:szCs w:val="22"/>
          <w:lang w:val="en-GB"/>
        </w:rPr>
        <w:t xml:space="preserve"> by trainees</w:t>
      </w:r>
      <w:r w:rsidRPr="003B754D">
        <w:rPr>
          <w:rFonts w:asciiTheme="minorHAnsi" w:hAnsiTheme="minorHAnsi" w:cstheme="minorHAnsi"/>
          <w:b w:val="0"/>
          <w:bCs w:val="0"/>
          <w:sz w:val="22"/>
          <w:szCs w:val="22"/>
          <w:lang w:val="en-GB"/>
        </w:rPr>
        <w:t xml:space="preserve"> over the course of the year. Many of the core themes (such as assessment, planning, subject and curriculum knowledge and how pupils learn) are revisited frequently as the year progresses. </w:t>
      </w:r>
      <w:r w:rsidR="00533ADD" w:rsidRPr="003B754D">
        <w:rPr>
          <w:rFonts w:asciiTheme="minorHAnsi" w:hAnsiTheme="minorHAnsi" w:cstheme="minorHAnsi"/>
          <w:b w:val="0"/>
          <w:bCs w:val="0"/>
          <w:sz w:val="22"/>
          <w:szCs w:val="22"/>
          <w:lang w:val="en-GB"/>
        </w:rPr>
        <w:t>They</w:t>
      </w:r>
      <w:r w:rsidRPr="003B754D">
        <w:rPr>
          <w:rFonts w:asciiTheme="minorHAnsi" w:hAnsiTheme="minorHAnsi" w:cstheme="minorHAnsi"/>
          <w:b w:val="0"/>
          <w:bCs w:val="0"/>
          <w:sz w:val="22"/>
          <w:szCs w:val="22"/>
          <w:lang w:val="en-GB"/>
        </w:rPr>
        <w:t xml:space="preserve"> will take part in </w:t>
      </w:r>
      <w:r w:rsidRPr="003B754D">
        <w:rPr>
          <w:rFonts w:asciiTheme="minorHAnsi" w:hAnsiTheme="minorHAnsi" w:cstheme="minorHAnsi"/>
          <w:sz w:val="22"/>
          <w:szCs w:val="22"/>
          <w:lang w:val="en-GB"/>
        </w:rPr>
        <w:t>ITAP (Intensive Training and Practice)</w:t>
      </w:r>
      <w:r w:rsidRPr="003B754D">
        <w:rPr>
          <w:rFonts w:asciiTheme="minorHAnsi" w:hAnsiTheme="minorHAnsi" w:cstheme="minorHAnsi"/>
          <w:b w:val="0"/>
          <w:bCs w:val="0"/>
          <w:sz w:val="22"/>
          <w:szCs w:val="22"/>
          <w:lang w:val="en-GB"/>
        </w:rPr>
        <w:t xml:space="preserve"> days that centre around these core themes. The curriculum is sequenced carefully to ensure that </w:t>
      </w:r>
      <w:r w:rsidR="00533ADD" w:rsidRPr="003B754D">
        <w:rPr>
          <w:rFonts w:asciiTheme="minorHAnsi" w:hAnsiTheme="minorHAnsi" w:cstheme="minorHAnsi"/>
          <w:b w:val="0"/>
          <w:bCs w:val="0"/>
          <w:sz w:val="22"/>
          <w:szCs w:val="22"/>
          <w:lang w:val="en-GB"/>
        </w:rPr>
        <w:t>they</w:t>
      </w:r>
      <w:r w:rsidRPr="003B754D">
        <w:rPr>
          <w:rFonts w:asciiTheme="minorHAnsi" w:hAnsiTheme="minorHAnsi" w:cstheme="minorHAnsi"/>
          <w:b w:val="0"/>
          <w:bCs w:val="0"/>
          <w:sz w:val="22"/>
          <w:szCs w:val="22"/>
          <w:lang w:val="en-GB"/>
        </w:rPr>
        <w:t xml:space="preserve"> are provided with the foundations before moving on to deepening your understanding and developing agency and autonomy in </w:t>
      </w:r>
      <w:r w:rsidR="005B5A32" w:rsidRPr="003B754D">
        <w:rPr>
          <w:rFonts w:asciiTheme="minorHAnsi" w:hAnsiTheme="minorHAnsi" w:cstheme="minorHAnsi"/>
          <w:b w:val="0"/>
          <w:bCs w:val="0"/>
          <w:sz w:val="22"/>
          <w:szCs w:val="22"/>
          <w:lang w:val="en-GB"/>
        </w:rPr>
        <w:t xml:space="preserve">their </w:t>
      </w:r>
      <w:r w:rsidRPr="003B754D">
        <w:rPr>
          <w:rFonts w:asciiTheme="minorHAnsi" w:hAnsiTheme="minorHAnsi" w:cstheme="minorHAnsi"/>
          <w:b w:val="0"/>
          <w:bCs w:val="0"/>
          <w:sz w:val="22"/>
          <w:szCs w:val="22"/>
          <w:lang w:val="en-GB"/>
        </w:rPr>
        <w:t>teaching of the subject. An overview of the PGCE History core questions is provided below. A far more detailed breakdown of PGCE History Curriculum is provided in the PGCE History Curriculum Handbook</w:t>
      </w:r>
      <w:r w:rsidR="005B5A32" w:rsidRPr="003B754D">
        <w:rPr>
          <w:rFonts w:asciiTheme="minorHAnsi" w:hAnsiTheme="minorHAnsi" w:cstheme="minorHAnsi"/>
          <w:b w:val="0"/>
          <w:bCs w:val="0"/>
          <w:sz w:val="22"/>
          <w:szCs w:val="22"/>
          <w:lang w:val="en-GB"/>
        </w:rPr>
        <w:t>, which can be found on the UoM Mentor Resource Site.</w:t>
      </w:r>
      <w:r w:rsidR="003B754D">
        <w:rPr>
          <w:rFonts w:asciiTheme="minorHAnsi" w:hAnsiTheme="minorHAnsi" w:cstheme="minorHAnsi"/>
          <w:b w:val="0"/>
          <w:bCs w:val="0"/>
          <w:sz w:val="22"/>
          <w:szCs w:val="22"/>
          <w:lang w:val="en-GB"/>
        </w:rPr>
        <w:t xml:space="preserve"> The </w:t>
      </w:r>
      <w:r w:rsidR="00863C79">
        <w:rPr>
          <w:rFonts w:asciiTheme="minorHAnsi" w:hAnsiTheme="minorHAnsi" w:cstheme="minorHAnsi"/>
          <w:b w:val="0"/>
          <w:bCs w:val="0"/>
          <w:sz w:val="22"/>
          <w:szCs w:val="22"/>
          <w:lang w:val="en-GB"/>
        </w:rPr>
        <w:t xml:space="preserve">detailed curriculum plan outlines in full the </w:t>
      </w:r>
      <w:r w:rsidR="00863C79" w:rsidRPr="00863C79">
        <w:rPr>
          <w:rFonts w:asciiTheme="minorHAnsi" w:hAnsiTheme="minorHAnsi" w:cstheme="minorHAnsi"/>
          <w:sz w:val="22"/>
          <w:szCs w:val="22"/>
          <w:lang w:val="en-GB"/>
        </w:rPr>
        <w:t xml:space="preserve">intent, </w:t>
      </w:r>
      <w:proofErr w:type="gramStart"/>
      <w:r w:rsidR="00863C79" w:rsidRPr="00863C79">
        <w:rPr>
          <w:rFonts w:asciiTheme="minorHAnsi" w:hAnsiTheme="minorHAnsi" w:cstheme="minorHAnsi"/>
          <w:sz w:val="22"/>
          <w:szCs w:val="22"/>
          <w:lang w:val="en-GB"/>
        </w:rPr>
        <w:t>implementation</w:t>
      </w:r>
      <w:proofErr w:type="gramEnd"/>
      <w:r w:rsidR="00863C79" w:rsidRPr="00863C79">
        <w:rPr>
          <w:rFonts w:asciiTheme="minorHAnsi" w:hAnsiTheme="minorHAnsi" w:cstheme="minorHAnsi"/>
          <w:sz w:val="22"/>
          <w:szCs w:val="22"/>
          <w:lang w:val="en-GB"/>
        </w:rPr>
        <w:t xml:space="preserve"> and impact</w:t>
      </w:r>
      <w:r w:rsidR="00863C79">
        <w:rPr>
          <w:rFonts w:asciiTheme="minorHAnsi" w:hAnsiTheme="minorHAnsi" w:cstheme="minorHAnsi"/>
          <w:b w:val="0"/>
          <w:bCs w:val="0"/>
          <w:sz w:val="22"/>
          <w:szCs w:val="22"/>
          <w:lang w:val="en-GB"/>
        </w:rPr>
        <w:t xml:space="preserve"> of the PGCE History course.</w:t>
      </w:r>
    </w:p>
    <w:p w14:paraId="6B37C489" w14:textId="77777777" w:rsidR="003B754D" w:rsidRPr="003B754D" w:rsidRDefault="003B754D" w:rsidP="00406C1D">
      <w:pPr>
        <w:pStyle w:val="Heading1"/>
        <w:spacing w:before="39"/>
        <w:ind w:left="0"/>
        <w:jc w:val="both"/>
        <w:rPr>
          <w:rFonts w:asciiTheme="minorHAnsi" w:hAnsiTheme="minorHAnsi" w:cstheme="minorHAnsi"/>
          <w:b w:val="0"/>
          <w:bCs w:val="0"/>
          <w:sz w:val="22"/>
          <w:szCs w:val="22"/>
          <w:lang w:val="en-GB"/>
        </w:rPr>
      </w:pPr>
    </w:p>
    <w:p w14:paraId="0D0270A7" w14:textId="77777777" w:rsidR="00EB5D79" w:rsidRPr="003B754D" w:rsidRDefault="00EB5D79" w:rsidP="00406C1D">
      <w:pPr>
        <w:pStyle w:val="Heading1"/>
        <w:spacing w:before="39"/>
        <w:ind w:left="0"/>
        <w:jc w:val="both"/>
        <w:rPr>
          <w:rFonts w:asciiTheme="minorHAnsi" w:hAnsiTheme="minorHAnsi" w:cstheme="minorHAnsi"/>
          <w:b w:val="0"/>
          <w:bCs w:val="0"/>
          <w:sz w:val="22"/>
          <w:szCs w:val="22"/>
          <w:lang w:val="en-GB"/>
        </w:rPr>
      </w:pPr>
    </w:p>
    <w:p w14:paraId="252DBCEB" w14:textId="2C70CF24" w:rsidR="00EB5D79" w:rsidRPr="00EB5D79" w:rsidRDefault="00EB5D79" w:rsidP="00406C1D">
      <w:pPr>
        <w:pStyle w:val="Heading1"/>
        <w:spacing w:before="39"/>
        <w:ind w:left="0"/>
        <w:jc w:val="both"/>
        <w:rPr>
          <w:rFonts w:cs="Arial"/>
          <w:sz w:val="20"/>
          <w:szCs w:val="20"/>
          <w:lang w:val="en-GB"/>
        </w:rPr>
      </w:pPr>
      <w:r w:rsidRPr="00EB5D79">
        <w:rPr>
          <w:rFonts w:cs="Arial"/>
          <w:sz w:val="20"/>
          <w:szCs w:val="20"/>
          <w:lang w:val="en-GB"/>
        </w:rPr>
        <w:t>Table 1: An overview of the PGCE History core curriculum questions</w:t>
      </w:r>
    </w:p>
    <w:p w14:paraId="0C2C68BF" w14:textId="77777777" w:rsidR="0059133E" w:rsidRDefault="0059133E" w:rsidP="00365FDC">
      <w:pPr>
        <w:pStyle w:val="Heading1"/>
        <w:spacing w:before="39"/>
        <w:ind w:left="0"/>
        <w:jc w:val="both"/>
        <w:rPr>
          <w:rFonts w:cs="Arial"/>
          <w:b w:val="0"/>
          <w:bCs w:val="0"/>
          <w:sz w:val="20"/>
          <w:szCs w:val="20"/>
          <w:lang w:val="en-GB"/>
        </w:rPr>
      </w:pPr>
    </w:p>
    <w:tbl>
      <w:tblPr>
        <w:tblStyle w:val="TableGrid"/>
        <w:tblW w:w="5000" w:type="pct"/>
        <w:tblLook w:val="04A0" w:firstRow="1" w:lastRow="0" w:firstColumn="1" w:lastColumn="0" w:noHBand="0" w:noVBand="1"/>
      </w:tblPr>
      <w:tblGrid>
        <w:gridCol w:w="3289"/>
        <w:gridCol w:w="3737"/>
        <w:gridCol w:w="3914"/>
      </w:tblGrid>
      <w:tr w:rsidR="00EB5D79" w:rsidRPr="00075119" w14:paraId="713BBF8E" w14:textId="77777777" w:rsidTr="00E42B8E">
        <w:tc>
          <w:tcPr>
            <w:tcW w:w="1503" w:type="pct"/>
          </w:tcPr>
          <w:p w14:paraId="64B52C0C" w14:textId="77777777" w:rsidR="00EB5D79" w:rsidRPr="00075119" w:rsidRDefault="00EB5D79" w:rsidP="00E42B8E">
            <w:pPr>
              <w:rPr>
                <w:rFonts w:eastAsia="Times New Roman" w:cstheme="minorHAnsi"/>
                <w:b/>
                <w:bCs/>
                <w:sz w:val="20"/>
                <w:szCs w:val="20"/>
              </w:rPr>
            </w:pPr>
            <w:r>
              <w:rPr>
                <w:rFonts w:eastAsia="Times New Roman" w:cstheme="minorHAnsi"/>
                <w:b/>
                <w:bCs/>
                <w:sz w:val="20"/>
                <w:szCs w:val="20"/>
              </w:rPr>
              <w:t xml:space="preserve">History </w:t>
            </w:r>
            <w:r w:rsidRPr="00075119">
              <w:rPr>
                <w:rFonts w:eastAsia="Times New Roman" w:cstheme="minorHAnsi"/>
                <w:b/>
                <w:bCs/>
                <w:sz w:val="20"/>
                <w:szCs w:val="20"/>
              </w:rPr>
              <w:t>Curriculum Content</w:t>
            </w:r>
            <w:r w:rsidRPr="00075119">
              <w:rPr>
                <w:rFonts w:eastAsia="Times New Roman" w:cstheme="minorHAnsi"/>
                <w:b/>
                <w:sz w:val="20"/>
                <w:szCs w:val="20"/>
              </w:rPr>
              <w:t xml:space="preserve"> U1/P1</w:t>
            </w:r>
          </w:p>
          <w:p w14:paraId="1567C45E" w14:textId="77777777" w:rsidR="00EB5D79" w:rsidRPr="00075119" w:rsidRDefault="00EB5D79" w:rsidP="00E42B8E">
            <w:pPr>
              <w:rPr>
                <w:rFonts w:eastAsia="Times New Roman" w:cstheme="minorHAnsi"/>
                <w:sz w:val="20"/>
                <w:szCs w:val="20"/>
              </w:rPr>
            </w:pPr>
          </w:p>
        </w:tc>
        <w:tc>
          <w:tcPr>
            <w:tcW w:w="1708" w:type="pct"/>
          </w:tcPr>
          <w:p w14:paraId="48E5153A" w14:textId="77777777" w:rsidR="00EB5D79" w:rsidRPr="00075119" w:rsidRDefault="00EB5D79" w:rsidP="00E42B8E">
            <w:pPr>
              <w:rPr>
                <w:rFonts w:eastAsia="Times New Roman" w:cstheme="minorHAnsi"/>
                <w:b/>
                <w:bCs/>
                <w:sz w:val="20"/>
                <w:szCs w:val="20"/>
              </w:rPr>
            </w:pPr>
            <w:r>
              <w:rPr>
                <w:rFonts w:eastAsia="Times New Roman" w:cstheme="minorHAnsi"/>
                <w:b/>
                <w:bCs/>
                <w:sz w:val="20"/>
                <w:szCs w:val="20"/>
              </w:rPr>
              <w:t>History</w:t>
            </w:r>
            <w:r w:rsidRPr="00075119">
              <w:rPr>
                <w:rFonts w:eastAsia="Times New Roman" w:cstheme="minorHAnsi"/>
                <w:b/>
                <w:bCs/>
                <w:sz w:val="20"/>
                <w:szCs w:val="20"/>
              </w:rPr>
              <w:t xml:space="preserve"> Curriculum Content </w:t>
            </w:r>
            <w:r w:rsidRPr="00075119">
              <w:rPr>
                <w:rFonts w:eastAsia="Times New Roman" w:cstheme="minorHAnsi"/>
                <w:b/>
                <w:sz w:val="20"/>
                <w:szCs w:val="20"/>
              </w:rPr>
              <w:t>U2/P2</w:t>
            </w:r>
          </w:p>
          <w:p w14:paraId="176C2C10" w14:textId="77777777" w:rsidR="00EB5D79" w:rsidRPr="00075119" w:rsidRDefault="00EB5D79" w:rsidP="00E42B8E">
            <w:pPr>
              <w:rPr>
                <w:rFonts w:eastAsia="Times New Roman" w:cstheme="minorHAnsi"/>
                <w:sz w:val="20"/>
                <w:szCs w:val="20"/>
              </w:rPr>
            </w:pPr>
          </w:p>
        </w:tc>
        <w:tc>
          <w:tcPr>
            <w:tcW w:w="1789" w:type="pct"/>
          </w:tcPr>
          <w:p w14:paraId="2BE31B0F" w14:textId="77777777" w:rsidR="00EB5D79" w:rsidRPr="00075119" w:rsidRDefault="00EB5D79" w:rsidP="00E42B8E">
            <w:pPr>
              <w:rPr>
                <w:rFonts w:eastAsia="Times New Roman" w:cstheme="minorHAnsi"/>
                <w:b/>
                <w:bCs/>
                <w:sz w:val="20"/>
                <w:szCs w:val="20"/>
              </w:rPr>
            </w:pPr>
            <w:r>
              <w:rPr>
                <w:rFonts w:eastAsia="Times New Roman" w:cstheme="minorHAnsi"/>
                <w:b/>
                <w:bCs/>
                <w:sz w:val="20"/>
                <w:szCs w:val="20"/>
              </w:rPr>
              <w:t>History</w:t>
            </w:r>
            <w:r w:rsidRPr="00075119">
              <w:rPr>
                <w:rFonts w:eastAsia="Times New Roman" w:cstheme="minorHAnsi"/>
                <w:b/>
                <w:bCs/>
                <w:sz w:val="20"/>
                <w:szCs w:val="20"/>
              </w:rPr>
              <w:t xml:space="preserve"> Curriculum Content </w:t>
            </w:r>
            <w:r w:rsidRPr="00075119">
              <w:rPr>
                <w:rFonts w:eastAsia="Times New Roman" w:cstheme="minorHAnsi"/>
                <w:b/>
                <w:sz w:val="20"/>
                <w:szCs w:val="20"/>
              </w:rPr>
              <w:t>U3/P3</w:t>
            </w:r>
          </w:p>
          <w:p w14:paraId="4291DF99" w14:textId="77777777" w:rsidR="00EB5D79" w:rsidRPr="00075119" w:rsidRDefault="00EB5D79" w:rsidP="00E42B8E">
            <w:pPr>
              <w:rPr>
                <w:rFonts w:eastAsia="Times New Roman" w:cstheme="minorHAnsi"/>
                <w:sz w:val="20"/>
                <w:szCs w:val="20"/>
              </w:rPr>
            </w:pPr>
          </w:p>
        </w:tc>
      </w:tr>
      <w:tr w:rsidR="00262A86" w:rsidRPr="00DD45CF" w14:paraId="1D2615C3" w14:textId="77777777" w:rsidTr="00F55FFF">
        <w:tc>
          <w:tcPr>
            <w:tcW w:w="1503" w:type="pct"/>
            <w:shd w:val="clear" w:color="auto" w:fill="FABF8F" w:themeFill="accent6" w:themeFillTint="99"/>
          </w:tcPr>
          <w:p w14:paraId="1C3095A9" w14:textId="77777777" w:rsidR="00262A86" w:rsidRPr="00DD45CF" w:rsidRDefault="00262A86" w:rsidP="00262A86">
            <w:pPr>
              <w:rPr>
                <w:rFonts w:eastAsia="Times New Roman" w:cstheme="minorHAnsi"/>
                <w:sz w:val="20"/>
                <w:szCs w:val="20"/>
              </w:rPr>
            </w:pPr>
            <w:r>
              <w:rPr>
                <w:rFonts w:eastAsia="Times New Roman" w:cstheme="minorHAnsi"/>
                <w:sz w:val="20"/>
                <w:szCs w:val="20"/>
              </w:rPr>
              <w:t>What is the importance of History as a school subject?</w:t>
            </w:r>
          </w:p>
        </w:tc>
        <w:tc>
          <w:tcPr>
            <w:tcW w:w="1708" w:type="pct"/>
            <w:shd w:val="clear" w:color="auto" w:fill="FABF8F" w:themeFill="accent6" w:themeFillTint="99"/>
          </w:tcPr>
          <w:p w14:paraId="6FC5D653" w14:textId="77777777" w:rsidR="00262A86" w:rsidRDefault="00262A86" w:rsidP="00262A86">
            <w:pPr>
              <w:rPr>
                <w:rFonts w:eastAsia="Times New Roman" w:cstheme="minorHAnsi"/>
                <w:sz w:val="20"/>
                <w:szCs w:val="20"/>
              </w:rPr>
            </w:pPr>
            <w:r>
              <w:rPr>
                <w:rFonts w:eastAsia="Times New Roman" w:cstheme="minorHAnsi"/>
                <w:sz w:val="20"/>
                <w:szCs w:val="20"/>
              </w:rPr>
              <w:t>What are the requirements and content for KS4 History and how can History teachers develop their knowledge and pedagogy for GCSE?</w:t>
            </w:r>
          </w:p>
          <w:p w14:paraId="4B4A022E" w14:textId="77777777" w:rsidR="00262A86" w:rsidRPr="00DD45CF" w:rsidRDefault="00262A86" w:rsidP="00262A86">
            <w:pPr>
              <w:rPr>
                <w:rFonts w:eastAsia="Times New Roman" w:cstheme="minorHAnsi"/>
                <w:sz w:val="20"/>
                <w:szCs w:val="20"/>
              </w:rPr>
            </w:pPr>
          </w:p>
        </w:tc>
        <w:tc>
          <w:tcPr>
            <w:tcW w:w="1789" w:type="pct"/>
            <w:shd w:val="clear" w:color="auto" w:fill="FABF8F" w:themeFill="accent6" w:themeFillTint="99"/>
          </w:tcPr>
          <w:p w14:paraId="71427241" w14:textId="2525610E" w:rsidR="00262A86" w:rsidRPr="00DD45CF" w:rsidRDefault="00262A86" w:rsidP="00262A86">
            <w:pPr>
              <w:rPr>
                <w:rFonts w:eastAsia="Times New Roman" w:cstheme="minorHAnsi"/>
                <w:sz w:val="20"/>
                <w:szCs w:val="20"/>
              </w:rPr>
            </w:pPr>
            <w:r>
              <w:rPr>
                <w:rFonts w:eastAsia="Times New Roman" w:cstheme="minorHAnsi"/>
                <w:sz w:val="20"/>
                <w:szCs w:val="20"/>
              </w:rPr>
              <w:t>What strategies can History teachers use to support EAL students in the classroom?</w:t>
            </w:r>
          </w:p>
        </w:tc>
      </w:tr>
      <w:tr w:rsidR="00262A86" w:rsidRPr="00075119" w14:paraId="0A4DC7CF" w14:textId="77777777" w:rsidTr="00F55FFF">
        <w:tc>
          <w:tcPr>
            <w:tcW w:w="1503" w:type="pct"/>
            <w:shd w:val="clear" w:color="auto" w:fill="FABF8F" w:themeFill="accent6" w:themeFillTint="99"/>
          </w:tcPr>
          <w:p w14:paraId="591D8DEA" w14:textId="77777777" w:rsidR="00262A86" w:rsidRDefault="00262A86" w:rsidP="00262A86">
            <w:pPr>
              <w:rPr>
                <w:rFonts w:eastAsia="Times New Roman" w:cstheme="minorHAnsi"/>
                <w:sz w:val="20"/>
                <w:szCs w:val="20"/>
              </w:rPr>
            </w:pPr>
            <w:r>
              <w:rPr>
                <w:rFonts w:eastAsia="Times New Roman" w:cstheme="minorHAnsi"/>
                <w:sz w:val="20"/>
                <w:szCs w:val="20"/>
              </w:rPr>
              <w:t>What are the key components of a good History lesson and how does the planning process work?</w:t>
            </w:r>
          </w:p>
        </w:tc>
        <w:tc>
          <w:tcPr>
            <w:tcW w:w="1708" w:type="pct"/>
            <w:shd w:val="clear" w:color="auto" w:fill="FABF8F" w:themeFill="accent6" w:themeFillTint="99"/>
          </w:tcPr>
          <w:p w14:paraId="5DDA2D10" w14:textId="13BC1422" w:rsidR="00262A86" w:rsidRDefault="00262A86" w:rsidP="00262A86">
            <w:pPr>
              <w:rPr>
                <w:rFonts w:eastAsia="Times New Roman" w:cstheme="minorHAnsi"/>
                <w:sz w:val="20"/>
                <w:szCs w:val="20"/>
              </w:rPr>
            </w:pPr>
            <w:r w:rsidRPr="003E3DDD">
              <w:rPr>
                <w:sz w:val="20"/>
                <w:szCs w:val="20"/>
              </w:rPr>
              <w:t>How can marking and feedback be used to ensure better pupil outcomes?</w:t>
            </w:r>
          </w:p>
        </w:tc>
        <w:tc>
          <w:tcPr>
            <w:tcW w:w="1789" w:type="pct"/>
            <w:shd w:val="clear" w:color="auto" w:fill="FABF8F" w:themeFill="accent6" w:themeFillTint="99"/>
          </w:tcPr>
          <w:p w14:paraId="15FF9D9A" w14:textId="260914A7" w:rsidR="00262A86" w:rsidRDefault="00262A86" w:rsidP="00262A86">
            <w:pPr>
              <w:rPr>
                <w:rFonts w:eastAsia="Times New Roman" w:cstheme="minorHAnsi"/>
                <w:sz w:val="20"/>
                <w:szCs w:val="20"/>
              </w:rPr>
            </w:pPr>
            <w:r>
              <w:rPr>
                <w:rFonts w:eastAsia="Times New Roman" w:cstheme="minorHAnsi"/>
                <w:sz w:val="20"/>
                <w:szCs w:val="20"/>
              </w:rPr>
              <w:t>What approaches can History teachers adopt when teaching sensitive, contested and controversial histories?</w:t>
            </w:r>
          </w:p>
        </w:tc>
      </w:tr>
      <w:tr w:rsidR="00262A86" w:rsidRPr="00DD45CF" w14:paraId="41F62B83" w14:textId="77777777" w:rsidTr="00F55FFF">
        <w:tc>
          <w:tcPr>
            <w:tcW w:w="1503" w:type="pct"/>
            <w:shd w:val="clear" w:color="auto" w:fill="FABF8F" w:themeFill="accent6" w:themeFillTint="99"/>
          </w:tcPr>
          <w:p w14:paraId="64F6FFC7" w14:textId="77777777" w:rsidR="00262A86" w:rsidRPr="00DD45CF" w:rsidRDefault="00262A86" w:rsidP="00262A86">
            <w:pPr>
              <w:rPr>
                <w:rFonts w:eastAsia="Times New Roman" w:cstheme="minorHAnsi"/>
                <w:sz w:val="20"/>
                <w:szCs w:val="20"/>
              </w:rPr>
            </w:pPr>
            <w:r>
              <w:rPr>
                <w:rFonts w:eastAsia="Times New Roman" w:cstheme="minorHAnsi"/>
                <w:sz w:val="20"/>
                <w:szCs w:val="20"/>
              </w:rPr>
              <w:t>What is the importance of secure subject knowledge and how can subject knowledge be enhanced and developed?</w:t>
            </w:r>
          </w:p>
        </w:tc>
        <w:tc>
          <w:tcPr>
            <w:tcW w:w="1708" w:type="pct"/>
            <w:shd w:val="clear" w:color="auto" w:fill="FABF8F" w:themeFill="accent6" w:themeFillTint="99"/>
          </w:tcPr>
          <w:p w14:paraId="72BF5C3E" w14:textId="315D1812" w:rsidR="00262A86" w:rsidRPr="00DD45CF" w:rsidRDefault="00262A86" w:rsidP="00262A86">
            <w:pPr>
              <w:rPr>
                <w:rFonts w:eastAsia="Times New Roman" w:cstheme="minorHAnsi"/>
                <w:sz w:val="20"/>
                <w:szCs w:val="20"/>
              </w:rPr>
            </w:pPr>
            <w:r>
              <w:rPr>
                <w:rFonts w:eastAsia="Times New Roman" w:cstheme="minorHAnsi"/>
                <w:sz w:val="20"/>
                <w:szCs w:val="20"/>
              </w:rPr>
              <w:t>What does adaptive teaching look like in the History classroom, and how can History teachers support learners with SEND?</w:t>
            </w:r>
          </w:p>
        </w:tc>
        <w:tc>
          <w:tcPr>
            <w:tcW w:w="1789" w:type="pct"/>
            <w:shd w:val="clear" w:color="auto" w:fill="FABF8F" w:themeFill="accent6" w:themeFillTint="99"/>
          </w:tcPr>
          <w:p w14:paraId="3242A664" w14:textId="456A17D8" w:rsidR="00262A86" w:rsidRPr="00DD45CF" w:rsidRDefault="00262A86" w:rsidP="00262A86">
            <w:pPr>
              <w:rPr>
                <w:rFonts w:eastAsia="Times New Roman" w:cstheme="minorHAnsi"/>
                <w:sz w:val="20"/>
                <w:szCs w:val="20"/>
              </w:rPr>
            </w:pPr>
            <w:r>
              <w:rPr>
                <w:rFonts w:eastAsia="Times New Roman" w:cstheme="minorHAnsi"/>
                <w:sz w:val="20"/>
                <w:szCs w:val="20"/>
              </w:rPr>
              <w:t>How can we ensure that LGBT</w:t>
            </w:r>
            <w:proofErr w:type="gramStart"/>
            <w:r>
              <w:rPr>
                <w:rFonts w:eastAsia="Times New Roman" w:cstheme="minorHAnsi"/>
                <w:sz w:val="20"/>
                <w:szCs w:val="20"/>
              </w:rPr>
              <w:t>+  voices</w:t>
            </w:r>
            <w:proofErr w:type="gramEnd"/>
            <w:r>
              <w:rPr>
                <w:rFonts w:eastAsia="Times New Roman" w:cstheme="minorHAnsi"/>
                <w:sz w:val="20"/>
                <w:szCs w:val="20"/>
              </w:rPr>
              <w:t xml:space="preserve"> and experiences  are present in the History curriculum?</w:t>
            </w:r>
          </w:p>
        </w:tc>
      </w:tr>
      <w:tr w:rsidR="00262A86" w:rsidRPr="00075119" w14:paraId="2F4794F7" w14:textId="77777777" w:rsidTr="00F55FFF">
        <w:tc>
          <w:tcPr>
            <w:tcW w:w="1503" w:type="pct"/>
            <w:shd w:val="clear" w:color="auto" w:fill="FABF8F" w:themeFill="accent6" w:themeFillTint="99"/>
          </w:tcPr>
          <w:p w14:paraId="1BF00A9F" w14:textId="77777777" w:rsidR="00262A86" w:rsidRDefault="00262A86" w:rsidP="00262A86">
            <w:pPr>
              <w:rPr>
                <w:rFonts w:eastAsia="Times New Roman" w:cstheme="minorHAnsi"/>
                <w:sz w:val="20"/>
                <w:szCs w:val="20"/>
              </w:rPr>
            </w:pPr>
            <w:r>
              <w:rPr>
                <w:rFonts w:eastAsia="Times New Roman" w:cstheme="minorHAnsi"/>
                <w:sz w:val="20"/>
                <w:szCs w:val="20"/>
              </w:rPr>
              <w:t>What are the disciplinary concepts in History education?</w:t>
            </w:r>
          </w:p>
        </w:tc>
        <w:tc>
          <w:tcPr>
            <w:tcW w:w="1708" w:type="pct"/>
            <w:shd w:val="clear" w:color="auto" w:fill="FABF8F" w:themeFill="accent6" w:themeFillTint="99"/>
          </w:tcPr>
          <w:p w14:paraId="62D43AEB" w14:textId="5B713B76" w:rsidR="00262A86" w:rsidRPr="00075119" w:rsidRDefault="00262A86" w:rsidP="00262A86">
            <w:pPr>
              <w:rPr>
                <w:rFonts w:eastAsia="Times New Roman" w:cstheme="minorHAnsi"/>
                <w:sz w:val="20"/>
                <w:szCs w:val="20"/>
              </w:rPr>
            </w:pPr>
            <w:r w:rsidRPr="003E3DDD">
              <w:rPr>
                <w:sz w:val="20"/>
                <w:szCs w:val="20"/>
              </w:rPr>
              <w:t>What can History teachers do to make women more visible in the curriculum?</w:t>
            </w:r>
          </w:p>
        </w:tc>
        <w:tc>
          <w:tcPr>
            <w:tcW w:w="1789" w:type="pct"/>
            <w:shd w:val="clear" w:color="auto" w:fill="FABF8F" w:themeFill="accent6" w:themeFillTint="99"/>
          </w:tcPr>
          <w:p w14:paraId="122196C2" w14:textId="77777777" w:rsidR="00262A86" w:rsidRDefault="00262A86" w:rsidP="00262A86">
            <w:pPr>
              <w:rPr>
                <w:rFonts w:eastAsia="Times New Roman" w:cstheme="minorHAnsi"/>
                <w:sz w:val="20"/>
                <w:szCs w:val="20"/>
              </w:rPr>
            </w:pPr>
            <w:r w:rsidRPr="00E727F4">
              <w:rPr>
                <w:rFonts w:eastAsia="Times New Roman" w:cstheme="minorHAnsi"/>
                <w:sz w:val="20"/>
                <w:szCs w:val="20"/>
              </w:rPr>
              <w:t>How can archives be used to develop representative curriculum planning, and how can sources and evidence be used to drive lesson planning?</w:t>
            </w:r>
          </w:p>
          <w:p w14:paraId="02E53C51" w14:textId="16BF654A" w:rsidR="00262A86" w:rsidRPr="00075119" w:rsidRDefault="00262A86" w:rsidP="00262A86">
            <w:pPr>
              <w:rPr>
                <w:rFonts w:eastAsia="Times New Roman" w:cstheme="minorHAnsi"/>
                <w:sz w:val="20"/>
                <w:szCs w:val="20"/>
              </w:rPr>
            </w:pPr>
          </w:p>
        </w:tc>
      </w:tr>
      <w:tr w:rsidR="00262A86" w:rsidRPr="00DD45CF" w14:paraId="724FC016" w14:textId="77777777" w:rsidTr="00F55FFF">
        <w:tc>
          <w:tcPr>
            <w:tcW w:w="1503" w:type="pct"/>
            <w:shd w:val="clear" w:color="auto" w:fill="FABF8F" w:themeFill="accent6" w:themeFillTint="99"/>
          </w:tcPr>
          <w:p w14:paraId="682AA1A5" w14:textId="77777777" w:rsidR="00262A86" w:rsidRPr="00DD45CF" w:rsidRDefault="00262A86" w:rsidP="00262A86">
            <w:pPr>
              <w:rPr>
                <w:rFonts w:eastAsia="Times New Roman" w:cstheme="minorHAnsi"/>
                <w:sz w:val="20"/>
                <w:szCs w:val="20"/>
              </w:rPr>
            </w:pPr>
            <w:r>
              <w:rPr>
                <w:rFonts w:eastAsia="Times New Roman" w:cstheme="minorHAnsi"/>
                <w:sz w:val="20"/>
                <w:szCs w:val="20"/>
              </w:rPr>
              <w:t>What are the substantive concepts in History education?</w:t>
            </w:r>
          </w:p>
        </w:tc>
        <w:tc>
          <w:tcPr>
            <w:tcW w:w="1708" w:type="pct"/>
            <w:shd w:val="clear" w:color="auto" w:fill="FABF8F" w:themeFill="accent6" w:themeFillTint="99"/>
          </w:tcPr>
          <w:p w14:paraId="46882696" w14:textId="2202FE4D" w:rsidR="00262A86" w:rsidRPr="00DD45CF" w:rsidRDefault="00262A86" w:rsidP="00262A86">
            <w:pPr>
              <w:rPr>
                <w:rFonts w:eastAsia="Times New Roman" w:cstheme="minorHAnsi"/>
                <w:sz w:val="20"/>
                <w:szCs w:val="20"/>
              </w:rPr>
            </w:pPr>
            <w:r>
              <w:rPr>
                <w:rFonts w:eastAsia="Times New Roman" w:cstheme="minorHAnsi"/>
                <w:sz w:val="20"/>
                <w:szCs w:val="20"/>
              </w:rPr>
              <w:t>How can historical scholarship be used to drive curriculum planning and how can we support students with historical interpretations?</w:t>
            </w:r>
          </w:p>
        </w:tc>
        <w:tc>
          <w:tcPr>
            <w:tcW w:w="1789" w:type="pct"/>
            <w:shd w:val="clear" w:color="auto" w:fill="FABF8F" w:themeFill="accent6" w:themeFillTint="99"/>
          </w:tcPr>
          <w:p w14:paraId="703D14B1" w14:textId="2DA1496C" w:rsidR="00262A86" w:rsidRPr="00DD45CF" w:rsidRDefault="00262A86" w:rsidP="00262A86">
            <w:pPr>
              <w:rPr>
                <w:rFonts w:eastAsia="Times New Roman" w:cstheme="minorHAnsi"/>
                <w:sz w:val="20"/>
                <w:szCs w:val="20"/>
              </w:rPr>
            </w:pPr>
            <w:r>
              <w:rPr>
                <w:rFonts w:eastAsia="Times New Roman" w:cstheme="minorHAnsi"/>
                <w:sz w:val="20"/>
                <w:szCs w:val="20"/>
              </w:rPr>
              <w:t>Which approaches can History teachers take when working with complex and contrasting historical interpretations?</w:t>
            </w:r>
          </w:p>
        </w:tc>
      </w:tr>
      <w:tr w:rsidR="00262A86" w:rsidRPr="00075119" w14:paraId="0B86E27D" w14:textId="77777777" w:rsidTr="00F55FFF">
        <w:tc>
          <w:tcPr>
            <w:tcW w:w="1503" w:type="pct"/>
            <w:shd w:val="clear" w:color="auto" w:fill="FABF8F" w:themeFill="accent6" w:themeFillTint="99"/>
          </w:tcPr>
          <w:p w14:paraId="7888FA82" w14:textId="77777777" w:rsidR="00262A86" w:rsidRPr="00075119" w:rsidRDefault="00262A86" w:rsidP="00262A86">
            <w:pPr>
              <w:rPr>
                <w:rFonts w:eastAsia="Times New Roman" w:cstheme="minorHAnsi"/>
                <w:sz w:val="20"/>
                <w:szCs w:val="20"/>
              </w:rPr>
            </w:pPr>
            <w:r>
              <w:rPr>
                <w:rFonts w:eastAsia="Times New Roman" w:cstheme="minorHAnsi"/>
                <w:sz w:val="20"/>
                <w:szCs w:val="20"/>
              </w:rPr>
              <w:t xml:space="preserve">How does a </w:t>
            </w:r>
            <w:proofErr w:type="gramStart"/>
            <w:r>
              <w:rPr>
                <w:rFonts w:eastAsia="Times New Roman" w:cstheme="minorHAnsi"/>
                <w:sz w:val="20"/>
                <w:szCs w:val="20"/>
              </w:rPr>
              <w:t>History</w:t>
            </w:r>
            <w:proofErr w:type="gramEnd"/>
            <w:r>
              <w:rPr>
                <w:rFonts w:eastAsia="Times New Roman" w:cstheme="minorHAnsi"/>
                <w:sz w:val="20"/>
                <w:szCs w:val="20"/>
              </w:rPr>
              <w:t xml:space="preserve"> teacher create enquiry questions and how do disciplinary and substantive concepts appear in enquiries?</w:t>
            </w:r>
          </w:p>
        </w:tc>
        <w:tc>
          <w:tcPr>
            <w:tcW w:w="1708" w:type="pct"/>
            <w:shd w:val="clear" w:color="auto" w:fill="FABF8F" w:themeFill="accent6" w:themeFillTint="99"/>
          </w:tcPr>
          <w:p w14:paraId="39FF4A6F" w14:textId="67E2A10B" w:rsidR="00262A86" w:rsidRPr="00075119" w:rsidRDefault="00262A86" w:rsidP="00262A86">
            <w:pPr>
              <w:rPr>
                <w:rFonts w:eastAsia="Times New Roman" w:cstheme="minorHAnsi"/>
                <w:sz w:val="20"/>
                <w:szCs w:val="20"/>
              </w:rPr>
            </w:pPr>
            <w:r>
              <w:rPr>
                <w:rFonts w:eastAsia="Times New Roman" w:cstheme="minorHAnsi"/>
                <w:sz w:val="20"/>
                <w:szCs w:val="20"/>
              </w:rPr>
              <w:t>How can specialist subject bodies support your teaching and students’ learning?</w:t>
            </w:r>
          </w:p>
        </w:tc>
        <w:tc>
          <w:tcPr>
            <w:tcW w:w="1789" w:type="pct"/>
            <w:shd w:val="clear" w:color="auto" w:fill="FABF8F" w:themeFill="accent6" w:themeFillTint="99"/>
          </w:tcPr>
          <w:p w14:paraId="11D74BE2" w14:textId="1F8A8FE0" w:rsidR="00262A86" w:rsidRPr="00075119" w:rsidRDefault="00262A86" w:rsidP="00262A86">
            <w:pPr>
              <w:rPr>
                <w:rFonts w:eastAsia="Times New Roman" w:cstheme="minorHAnsi"/>
                <w:sz w:val="20"/>
                <w:szCs w:val="20"/>
              </w:rPr>
            </w:pPr>
            <w:r>
              <w:rPr>
                <w:rFonts w:eastAsia="Times New Roman" w:cstheme="minorHAnsi"/>
                <w:sz w:val="20"/>
                <w:szCs w:val="20"/>
              </w:rPr>
              <w:t>How do History teachers plan and execute effective Historical fieldwork?</w:t>
            </w:r>
          </w:p>
        </w:tc>
      </w:tr>
      <w:tr w:rsidR="00262A86" w:rsidRPr="00DD45CF" w14:paraId="7A6834A8" w14:textId="77777777" w:rsidTr="00F55FFF">
        <w:tc>
          <w:tcPr>
            <w:tcW w:w="1503" w:type="pct"/>
            <w:shd w:val="clear" w:color="auto" w:fill="FABF8F" w:themeFill="accent6" w:themeFillTint="99"/>
          </w:tcPr>
          <w:p w14:paraId="50AB9087" w14:textId="77777777" w:rsidR="00262A86" w:rsidRDefault="00262A86" w:rsidP="00262A86">
            <w:pPr>
              <w:rPr>
                <w:rFonts w:eastAsia="Times New Roman" w:cstheme="minorHAnsi"/>
                <w:sz w:val="20"/>
                <w:szCs w:val="20"/>
              </w:rPr>
            </w:pPr>
            <w:r>
              <w:rPr>
                <w:rFonts w:eastAsia="Times New Roman" w:cstheme="minorHAnsi"/>
                <w:sz w:val="20"/>
                <w:szCs w:val="20"/>
              </w:rPr>
              <w:t>How are curricula constructed and how are enquiry questions used to structure and shape a curriculum?</w:t>
            </w:r>
          </w:p>
          <w:p w14:paraId="60D470F2" w14:textId="77777777" w:rsidR="00262A86" w:rsidRPr="00DD45CF" w:rsidRDefault="00262A86" w:rsidP="00262A86">
            <w:pPr>
              <w:rPr>
                <w:rFonts w:eastAsia="Times New Roman" w:cstheme="minorHAnsi"/>
                <w:sz w:val="20"/>
                <w:szCs w:val="20"/>
              </w:rPr>
            </w:pPr>
            <w:r>
              <w:rPr>
                <w:rFonts w:eastAsia="Times New Roman" w:cstheme="minorHAnsi"/>
                <w:sz w:val="20"/>
                <w:szCs w:val="20"/>
              </w:rPr>
              <w:t>What is meant by curriculum sequencing and a ‘knowledge rich’ curriculum?</w:t>
            </w:r>
          </w:p>
        </w:tc>
        <w:tc>
          <w:tcPr>
            <w:tcW w:w="1708" w:type="pct"/>
            <w:shd w:val="clear" w:color="auto" w:fill="FABF8F" w:themeFill="accent6" w:themeFillTint="99"/>
          </w:tcPr>
          <w:p w14:paraId="50FDCEF4" w14:textId="7C49115D" w:rsidR="00262A86" w:rsidRPr="00DD45CF" w:rsidRDefault="00262A86" w:rsidP="00262A86">
            <w:pPr>
              <w:rPr>
                <w:rFonts w:eastAsia="Times New Roman" w:cstheme="minorHAnsi"/>
                <w:sz w:val="20"/>
                <w:szCs w:val="20"/>
              </w:rPr>
            </w:pPr>
            <w:r>
              <w:rPr>
                <w:rFonts w:eastAsia="Times New Roman" w:cstheme="minorHAnsi"/>
                <w:sz w:val="20"/>
                <w:szCs w:val="20"/>
              </w:rPr>
              <w:t>What does a good curriculum for Holocaust education at KS3 look like?</w:t>
            </w:r>
          </w:p>
        </w:tc>
        <w:tc>
          <w:tcPr>
            <w:tcW w:w="1789" w:type="pct"/>
            <w:shd w:val="clear" w:color="auto" w:fill="FABF8F" w:themeFill="accent6" w:themeFillTint="99"/>
          </w:tcPr>
          <w:p w14:paraId="33F934B8" w14:textId="21BE3D79" w:rsidR="00262A86" w:rsidRPr="00DD45CF" w:rsidRDefault="00262A86" w:rsidP="00262A86">
            <w:pPr>
              <w:rPr>
                <w:rFonts w:eastAsia="Times New Roman" w:cstheme="minorHAnsi"/>
                <w:sz w:val="20"/>
                <w:szCs w:val="20"/>
              </w:rPr>
            </w:pPr>
            <w:r w:rsidRPr="00805F79">
              <w:rPr>
                <w:rFonts w:eastAsia="Times New Roman" w:cstheme="minorHAnsi"/>
                <w:sz w:val="20"/>
                <w:szCs w:val="20"/>
              </w:rPr>
              <w:t>How will you continue to develop your subject</w:t>
            </w:r>
            <w:r>
              <w:rPr>
                <w:rFonts w:eastAsia="Times New Roman" w:cstheme="minorHAnsi"/>
                <w:sz w:val="20"/>
                <w:szCs w:val="20"/>
              </w:rPr>
              <w:t xml:space="preserve"> and curriculum</w:t>
            </w:r>
            <w:r w:rsidRPr="00805F79">
              <w:rPr>
                <w:rFonts w:eastAsia="Times New Roman" w:cstheme="minorHAnsi"/>
                <w:sz w:val="20"/>
                <w:szCs w:val="20"/>
              </w:rPr>
              <w:t xml:space="preserve"> knowledge</w:t>
            </w:r>
            <w:r>
              <w:rPr>
                <w:rFonts w:eastAsia="Times New Roman" w:cstheme="minorHAnsi"/>
                <w:sz w:val="20"/>
                <w:szCs w:val="20"/>
              </w:rPr>
              <w:t xml:space="preserve"> in History and w</w:t>
            </w:r>
            <w:r w:rsidRPr="005237D2">
              <w:rPr>
                <w:rFonts w:eastAsia="Times New Roman" w:cstheme="minorHAnsi"/>
                <w:sz w:val="20"/>
                <w:szCs w:val="20"/>
              </w:rPr>
              <w:t>hich scholarship, research and reading will help add depth to your subject knowledge for your ECT year?</w:t>
            </w:r>
          </w:p>
        </w:tc>
      </w:tr>
      <w:tr w:rsidR="00262A86" w:rsidRPr="00075119" w14:paraId="2E59F2B7" w14:textId="77777777" w:rsidTr="00F55FFF">
        <w:tc>
          <w:tcPr>
            <w:tcW w:w="1503" w:type="pct"/>
            <w:shd w:val="clear" w:color="auto" w:fill="FABF8F" w:themeFill="accent6" w:themeFillTint="99"/>
          </w:tcPr>
          <w:p w14:paraId="0AB90B9E" w14:textId="77777777" w:rsidR="00262A86" w:rsidRDefault="00262A86" w:rsidP="00262A86">
            <w:pPr>
              <w:rPr>
                <w:rFonts w:eastAsia="Times New Roman" w:cstheme="minorHAnsi"/>
                <w:sz w:val="20"/>
                <w:szCs w:val="20"/>
              </w:rPr>
            </w:pPr>
            <w:r>
              <w:rPr>
                <w:rFonts w:eastAsia="Times New Roman" w:cstheme="minorHAnsi"/>
                <w:sz w:val="20"/>
                <w:szCs w:val="20"/>
              </w:rPr>
              <w:lastRenderedPageBreak/>
              <w:t xml:space="preserve">What is a representative History curriculum and which groups </w:t>
            </w:r>
            <w:proofErr w:type="gramStart"/>
            <w:r>
              <w:rPr>
                <w:rFonts w:eastAsia="Times New Roman" w:cstheme="minorHAnsi"/>
                <w:sz w:val="20"/>
                <w:szCs w:val="20"/>
              </w:rPr>
              <w:t>tend</w:t>
            </w:r>
            <w:proofErr w:type="gramEnd"/>
            <w:r>
              <w:rPr>
                <w:rFonts w:eastAsia="Times New Roman" w:cstheme="minorHAnsi"/>
                <w:sz w:val="20"/>
                <w:szCs w:val="20"/>
              </w:rPr>
              <w:t xml:space="preserve"> to be under represented in the school History curriculum?</w:t>
            </w:r>
          </w:p>
        </w:tc>
        <w:tc>
          <w:tcPr>
            <w:tcW w:w="1708" w:type="pct"/>
            <w:shd w:val="clear" w:color="auto" w:fill="FABF8F" w:themeFill="accent6" w:themeFillTint="99"/>
          </w:tcPr>
          <w:p w14:paraId="77FF662A" w14:textId="1A2C0BFB" w:rsidR="00262A86" w:rsidRDefault="00262A86" w:rsidP="00262A86">
            <w:pPr>
              <w:rPr>
                <w:rFonts w:eastAsia="Times New Roman" w:cstheme="minorHAnsi"/>
                <w:sz w:val="20"/>
                <w:szCs w:val="20"/>
              </w:rPr>
            </w:pPr>
            <w:r>
              <w:rPr>
                <w:rFonts w:eastAsia="Times New Roman" w:cstheme="minorHAnsi"/>
                <w:sz w:val="20"/>
                <w:szCs w:val="20"/>
              </w:rPr>
              <w:t>How can formative assessment be used to inform the teacher and to ensure that learning and understanding are made visible?</w:t>
            </w:r>
          </w:p>
        </w:tc>
        <w:tc>
          <w:tcPr>
            <w:tcW w:w="1789" w:type="pct"/>
            <w:shd w:val="clear" w:color="auto" w:fill="FABF8F" w:themeFill="accent6" w:themeFillTint="99"/>
          </w:tcPr>
          <w:p w14:paraId="1BFF5B30" w14:textId="1A490E2C" w:rsidR="00262A86" w:rsidRDefault="00262A86" w:rsidP="00262A86">
            <w:pPr>
              <w:rPr>
                <w:rFonts w:eastAsia="Times New Roman" w:cstheme="minorHAnsi"/>
                <w:sz w:val="20"/>
                <w:szCs w:val="20"/>
              </w:rPr>
            </w:pPr>
            <w:r w:rsidRPr="00805F79">
              <w:rPr>
                <w:rFonts w:eastAsia="Times New Roman" w:cstheme="minorHAnsi"/>
                <w:sz w:val="20"/>
                <w:szCs w:val="20"/>
              </w:rPr>
              <w:t>How will you adapt your planning</w:t>
            </w:r>
            <w:r>
              <w:rPr>
                <w:rFonts w:eastAsia="Times New Roman" w:cstheme="minorHAnsi"/>
                <w:sz w:val="20"/>
                <w:szCs w:val="20"/>
              </w:rPr>
              <w:t xml:space="preserve"> and pedagogy</w:t>
            </w:r>
            <w:r w:rsidRPr="00805F79">
              <w:rPr>
                <w:rFonts w:eastAsia="Times New Roman" w:cstheme="minorHAnsi"/>
                <w:sz w:val="20"/>
                <w:szCs w:val="20"/>
              </w:rPr>
              <w:t xml:space="preserve"> to enhance your </w:t>
            </w:r>
            <w:r>
              <w:rPr>
                <w:rFonts w:eastAsia="Times New Roman" w:cstheme="minorHAnsi"/>
                <w:sz w:val="20"/>
                <w:szCs w:val="20"/>
              </w:rPr>
              <w:t>practice as an ECT?</w:t>
            </w:r>
          </w:p>
        </w:tc>
      </w:tr>
      <w:tr w:rsidR="00262A86" w:rsidRPr="00DD45CF" w14:paraId="480FF7A0" w14:textId="77777777" w:rsidTr="00F55FFF">
        <w:tc>
          <w:tcPr>
            <w:tcW w:w="1503" w:type="pct"/>
            <w:shd w:val="clear" w:color="auto" w:fill="FABF8F" w:themeFill="accent6" w:themeFillTint="99"/>
          </w:tcPr>
          <w:p w14:paraId="4BC12BC0" w14:textId="77777777" w:rsidR="00262A86" w:rsidRDefault="00262A86" w:rsidP="00262A86">
            <w:pPr>
              <w:rPr>
                <w:rFonts w:eastAsia="Times New Roman" w:cstheme="minorHAnsi"/>
                <w:sz w:val="20"/>
                <w:szCs w:val="20"/>
              </w:rPr>
            </w:pPr>
            <w:r>
              <w:rPr>
                <w:rFonts w:eastAsia="Times New Roman" w:cstheme="minorHAnsi"/>
                <w:sz w:val="20"/>
                <w:szCs w:val="20"/>
              </w:rPr>
              <w:t>What is pedagogy and what can History teachers and students do in their lessons?</w:t>
            </w:r>
          </w:p>
          <w:p w14:paraId="4CB83359" w14:textId="77777777" w:rsidR="00262A86" w:rsidRPr="00DD45CF" w:rsidRDefault="00262A86" w:rsidP="00262A86">
            <w:pPr>
              <w:rPr>
                <w:rFonts w:eastAsia="Times New Roman" w:cstheme="minorHAnsi"/>
                <w:sz w:val="20"/>
                <w:szCs w:val="20"/>
              </w:rPr>
            </w:pPr>
          </w:p>
        </w:tc>
        <w:tc>
          <w:tcPr>
            <w:tcW w:w="1708" w:type="pct"/>
            <w:shd w:val="clear" w:color="auto" w:fill="FABF8F" w:themeFill="accent6" w:themeFillTint="99"/>
          </w:tcPr>
          <w:p w14:paraId="26D464F1" w14:textId="77777777" w:rsidR="00262A86" w:rsidRDefault="00262A86" w:rsidP="00262A86">
            <w:pPr>
              <w:rPr>
                <w:rFonts w:eastAsia="Times New Roman" w:cstheme="minorHAnsi"/>
                <w:sz w:val="20"/>
                <w:szCs w:val="20"/>
              </w:rPr>
            </w:pPr>
            <w:r>
              <w:rPr>
                <w:rFonts w:eastAsia="Times New Roman" w:cstheme="minorHAnsi"/>
                <w:sz w:val="20"/>
                <w:szCs w:val="20"/>
              </w:rPr>
              <w:t>What does it mean to diversify a curriculum and what does a decolonized History curriculum look like?</w:t>
            </w:r>
          </w:p>
          <w:p w14:paraId="211A20D6" w14:textId="77777777" w:rsidR="00262A86" w:rsidRPr="00DD45CF" w:rsidRDefault="00262A86" w:rsidP="00262A86">
            <w:pPr>
              <w:rPr>
                <w:rFonts w:eastAsia="Times New Roman" w:cstheme="minorHAnsi"/>
                <w:sz w:val="20"/>
                <w:szCs w:val="20"/>
              </w:rPr>
            </w:pPr>
          </w:p>
        </w:tc>
        <w:tc>
          <w:tcPr>
            <w:tcW w:w="1789" w:type="pct"/>
            <w:shd w:val="clear" w:color="auto" w:fill="FABF8F" w:themeFill="accent6" w:themeFillTint="99"/>
          </w:tcPr>
          <w:p w14:paraId="026A6E23" w14:textId="7FB15ED6" w:rsidR="00262A86" w:rsidRPr="00DD45CF" w:rsidRDefault="00262A86" w:rsidP="00262A86">
            <w:pPr>
              <w:rPr>
                <w:rFonts w:eastAsia="Times New Roman" w:cstheme="minorHAnsi"/>
                <w:sz w:val="20"/>
                <w:szCs w:val="20"/>
              </w:rPr>
            </w:pPr>
            <w:r>
              <w:rPr>
                <w:rFonts w:eastAsia="Times New Roman" w:cstheme="minorHAnsi"/>
                <w:sz w:val="20"/>
                <w:szCs w:val="20"/>
              </w:rPr>
              <w:t xml:space="preserve">How can History </w:t>
            </w:r>
            <w:proofErr w:type="gramStart"/>
            <w:r>
              <w:rPr>
                <w:rFonts w:eastAsia="Times New Roman" w:cstheme="minorHAnsi"/>
                <w:sz w:val="20"/>
                <w:szCs w:val="20"/>
              </w:rPr>
              <w:t>teachers</w:t>
            </w:r>
            <w:proofErr w:type="gramEnd"/>
            <w:r>
              <w:rPr>
                <w:rFonts w:eastAsia="Times New Roman" w:cstheme="minorHAnsi"/>
                <w:sz w:val="20"/>
                <w:szCs w:val="20"/>
              </w:rPr>
              <w:t xml:space="preserve"> local history is present in lesson and curriculum plans?</w:t>
            </w:r>
          </w:p>
        </w:tc>
      </w:tr>
      <w:tr w:rsidR="00262A86" w:rsidRPr="00DD45CF" w14:paraId="3BB5EB59" w14:textId="77777777" w:rsidTr="00F55FFF">
        <w:tc>
          <w:tcPr>
            <w:tcW w:w="1503" w:type="pct"/>
            <w:shd w:val="clear" w:color="auto" w:fill="FABF8F" w:themeFill="accent6" w:themeFillTint="99"/>
          </w:tcPr>
          <w:p w14:paraId="279B96D6" w14:textId="77777777" w:rsidR="00262A86" w:rsidRDefault="00262A86" w:rsidP="00262A86">
            <w:pPr>
              <w:rPr>
                <w:rFonts w:eastAsia="Times New Roman" w:cstheme="minorHAnsi"/>
                <w:sz w:val="20"/>
                <w:szCs w:val="20"/>
              </w:rPr>
            </w:pPr>
            <w:r>
              <w:rPr>
                <w:rFonts w:eastAsia="Times New Roman" w:cstheme="minorHAnsi"/>
                <w:sz w:val="20"/>
                <w:szCs w:val="20"/>
              </w:rPr>
              <w:t xml:space="preserve">How can History teachers assess their students and measure their progress? </w:t>
            </w:r>
          </w:p>
          <w:p w14:paraId="16F654D4" w14:textId="77777777" w:rsidR="00262A86" w:rsidRDefault="00262A86" w:rsidP="00262A86">
            <w:pPr>
              <w:rPr>
                <w:rFonts w:eastAsia="Times New Roman" w:cstheme="minorHAnsi"/>
                <w:sz w:val="20"/>
                <w:szCs w:val="20"/>
              </w:rPr>
            </w:pPr>
          </w:p>
        </w:tc>
        <w:tc>
          <w:tcPr>
            <w:tcW w:w="1708" w:type="pct"/>
            <w:shd w:val="clear" w:color="auto" w:fill="FABF8F" w:themeFill="accent6" w:themeFillTint="99"/>
          </w:tcPr>
          <w:p w14:paraId="03210EA1" w14:textId="3D313357" w:rsidR="00262A86" w:rsidRPr="00DD45CF" w:rsidRDefault="00262A86" w:rsidP="00262A86">
            <w:pPr>
              <w:rPr>
                <w:rFonts w:eastAsia="Times New Roman" w:cstheme="minorHAnsi"/>
                <w:sz w:val="20"/>
                <w:szCs w:val="20"/>
              </w:rPr>
            </w:pPr>
            <w:r w:rsidRPr="00E14731">
              <w:rPr>
                <w:sz w:val="20"/>
                <w:szCs w:val="20"/>
              </w:rPr>
              <w:t>What are the implications of Ofsted’s research review for History for practitioners?</w:t>
            </w:r>
          </w:p>
        </w:tc>
        <w:tc>
          <w:tcPr>
            <w:tcW w:w="1789" w:type="pct"/>
            <w:shd w:val="clear" w:color="auto" w:fill="FABF8F" w:themeFill="accent6" w:themeFillTint="99"/>
          </w:tcPr>
          <w:p w14:paraId="263AE026" w14:textId="52902211" w:rsidR="00262A86" w:rsidRPr="00DD45CF" w:rsidRDefault="00262A86" w:rsidP="00262A86">
            <w:pPr>
              <w:rPr>
                <w:rFonts w:eastAsia="Times New Roman" w:cstheme="minorHAnsi"/>
                <w:sz w:val="20"/>
                <w:szCs w:val="20"/>
              </w:rPr>
            </w:pPr>
            <w:r w:rsidRPr="00C579DB">
              <w:rPr>
                <w:color w:val="000000"/>
                <w:sz w:val="20"/>
                <w:szCs w:val="20"/>
              </w:rPr>
              <w:t>What are the requirements and key considerations for teaching A- level History and how can History teachers develop their knowledge and pedagogy?</w:t>
            </w:r>
          </w:p>
        </w:tc>
      </w:tr>
      <w:tr w:rsidR="00262A86" w:rsidRPr="00DD45CF" w14:paraId="2AC9E42E" w14:textId="77777777" w:rsidTr="00F55FFF">
        <w:tc>
          <w:tcPr>
            <w:tcW w:w="1503" w:type="pct"/>
            <w:shd w:val="clear" w:color="auto" w:fill="FABF8F" w:themeFill="accent6" w:themeFillTint="99"/>
          </w:tcPr>
          <w:p w14:paraId="4D128222" w14:textId="77777777" w:rsidR="00262A86" w:rsidRDefault="00262A86" w:rsidP="00262A86">
            <w:pPr>
              <w:rPr>
                <w:rFonts w:eastAsia="Times New Roman" w:cstheme="minorHAnsi"/>
                <w:sz w:val="20"/>
                <w:szCs w:val="20"/>
              </w:rPr>
            </w:pPr>
            <w:r>
              <w:rPr>
                <w:rFonts w:eastAsia="Times New Roman" w:cstheme="minorHAnsi"/>
                <w:sz w:val="20"/>
                <w:szCs w:val="20"/>
              </w:rPr>
              <w:t>What is adaptive teaching and how can History teachers ensure good outcomes for students of different abilities?</w:t>
            </w:r>
          </w:p>
        </w:tc>
        <w:tc>
          <w:tcPr>
            <w:tcW w:w="1708" w:type="pct"/>
            <w:shd w:val="clear" w:color="auto" w:fill="FABF8F" w:themeFill="accent6" w:themeFillTint="99"/>
          </w:tcPr>
          <w:p w14:paraId="5A173328" w14:textId="238B5684" w:rsidR="00262A86" w:rsidRPr="00DD45CF" w:rsidRDefault="00262A86" w:rsidP="00262A86">
            <w:pPr>
              <w:rPr>
                <w:rFonts w:eastAsia="Times New Roman" w:cstheme="minorHAnsi"/>
                <w:sz w:val="20"/>
                <w:szCs w:val="20"/>
              </w:rPr>
            </w:pPr>
            <w:r>
              <w:rPr>
                <w:rFonts w:eastAsia="Times New Roman" w:cstheme="minorHAnsi"/>
                <w:sz w:val="20"/>
                <w:szCs w:val="20"/>
              </w:rPr>
              <w:t>How can History teachers support students with judging historical significance?</w:t>
            </w:r>
          </w:p>
        </w:tc>
        <w:tc>
          <w:tcPr>
            <w:tcW w:w="1789" w:type="pct"/>
            <w:shd w:val="clear" w:color="auto" w:fill="FABF8F" w:themeFill="accent6" w:themeFillTint="99"/>
          </w:tcPr>
          <w:p w14:paraId="47127972" w14:textId="7E77B66C" w:rsidR="00262A86" w:rsidRPr="00DD45CF" w:rsidRDefault="00262A86" w:rsidP="00262A86">
            <w:pPr>
              <w:rPr>
                <w:rFonts w:eastAsia="Times New Roman" w:cstheme="minorHAnsi"/>
                <w:sz w:val="20"/>
                <w:szCs w:val="20"/>
              </w:rPr>
            </w:pPr>
            <w:r>
              <w:rPr>
                <w:rFonts w:eastAsia="Times New Roman" w:cstheme="minorHAnsi"/>
                <w:sz w:val="20"/>
                <w:szCs w:val="20"/>
              </w:rPr>
              <w:t>How can History teachers use research to inform and shape their practice?</w:t>
            </w:r>
          </w:p>
        </w:tc>
      </w:tr>
      <w:tr w:rsidR="00262A86" w:rsidRPr="00075119" w14:paraId="03FCF766" w14:textId="77777777" w:rsidTr="00F55FFF">
        <w:tc>
          <w:tcPr>
            <w:tcW w:w="1503" w:type="pct"/>
            <w:shd w:val="clear" w:color="auto" w:fill="FABF8F" w:themeFill="accent6" w:themeFillTint="99"/>
          </w:tcPr>
          <w:p w14:paraId="1E43836B" w14:textId="77777777" w:rsidR="00262A86" w:rsidRPr="00075119" w:rsidRDefault="00262A86" w:rsidP="00262A86">
            <w:pPr>
              <w:rPr>
                <w:rFonts w:eastAsia="Times New Roman" w:cstheme="minorHAnsi"/>
                <w:sz w:val="20"/>
                <w:szCs w:val="20"/>
              </w:rPr>
            </w:pPr>
            <w:r>
              <w:rPr>
                <w:rFonts w:eastAsia="Times New Roman" w:cstheme="minorHAnsi"/>
                <w:sz w:val="20"/>
                <w:szCs w:val="20"/>
              </w:rPr>
              <w:t>How can History teachers use sources and evidence in lessons?</w:t>
            </w:r>
          </w:p>
        </w:tc>
        <w:tc>
          <w:tcPr>
            <w:tcW w:w="1708" w:type="pct"/>
            <w:shd w:val="clear" w:color="auto" w:fill="FABF8F" w:themeFill="accent6" w:themeFillTint="99"/>
          </w:tcPr>
          <w:p w14:paraId="1F155705" w14:textId="3382CB7D" w:rsidR="00262A86" w:rsidRPr="00075119" w:rsidRDefault="00262A86" w:rsidP="00262A86">
            <w:pPr>
              <w:rPr>
                <w:rFonts w:eastAsia="Times New Roman" w:cstheme="minorHAnsi"/>
                <w:sz w:val="20"/>
                <w:szCs w:val="20"/>
              </w:rPr>
            </w:pPr>
            <w:r w:rsidRPr="0093582C">
              <w:rPr>
                <w:sz w:val="20"/>
                <w:szCs w:val="20"/>
              </w:rPr>
              <w:t>How can we support students with change and continuity, and judging similarity and difference?</w:t>
            </w:r>
          </w:p>
        </w:tc>
        <w:tc>
          <w:tcPr>
            <w:tcW w:w="1789" w:type="pct"/>
            <w:shd w:val="clear" w:color="auto" w:fill="FABF8F" w:themeFill="accent6" w:themeFillTint="99"/>
          </w:tcPr>
          <w:p w14:paraId="10B828AC" w14:textId="519E3BAE" w:rsidR="00262A86" w:rsidRPr="00075119" w:rsidRDefault="00262A86" w:rsidP="00262A86">
            <w:pPr>
              <w:rPr>
                <w:rFonts w:eastAsia="Times New Roman" w:cstheme="minorHAnsi"/>
                <w:sz w:val="20"/>
                <w:szCs w:val="20"/>
              </w:rPr>
            </w:pPr>
            <w:r w:rsidRPr="00076A1F">
              <w:rPr>
                <w:color w:val="000000"/>
                <w:sz w:val="20"/>
                <w:szCs w:val="20"/>
              </w:rPr>
              <w:t>Which strategies from Cognitive Science are impactful in the history classroom and how can they be embedded into lesson and curriculum plans?</w:t>
            </w:r>
          </w:p>
        </w:tc>
      </w:tr>
      <w:tr w:rsidR="00262A86" w:rsidRPr="00DD45CF" w14:paraId="50D64381" w14:textId="77777777" w:rsidTr="00F55FFF">
        <w:tc>
          <w:tcPr>
            <w:tcW w:w="1503" w:type="pct"/>
            <w:shd w:val="clear" w:color="auto" w:fill="FABF8F" w:themeFill="accent6" w:themeFillTint="99"/>
          </w:tcPr>
          <w:p w14:paraId="1AABBE47" w14:textId="77777777" w:rsidR="00262A86" w:rsidRPr="00DD45CF" w:rsidRDefault="00262A86" w:rsidP="00262A86">
            <w:pPr>
              <w:rPr>
                <w:rFonts w:eastAsia="Times New Roman" w:cstheme="minorHAnsi"/>
                <w:sz w:val="20"/>
                <w:szCs w:val="20"/>
              </w:rPr>
            </w:pPr>
            <w:r>
              <w:rPr>
                <w:rFonts w:eastAsia="Times New Roman" w:cstheme="minorHAnsi"/>
                <w:sz w:val="20"/>
                <w:szCs w:val="20"/>
              </w:rPr>
              <w:t xml:space="preserve">Which topics in History might be considered sensitive, </w:t>
            </w:r>
            <w:proofErr w:type="gramStart"/>
            <w:r>
              <w:rPr>
                <w:rFonts w:eastAsia="Times New Roman" w:cstheme="minorHAnsi"/>
                <w:sz w:val="20"/>
                <w:szCs w:val="20"/>
              </w:rPr>
              <w:t>contested</w:t>
            </w:r>
            <w:proofErr w:type="gramEnd"/>
            <w:r>
              <w:rPr>
                <w:rFonts w:eastAsia="Times New Roman" w:cstheme="minorHAnsi"/>
                <w:sz w:val="20"/>
                <w:szCs w:val="20"/>
              </w:rPr>
              <w:t xml:space="preserve"> and controversial and how should teachers approach these topics?</w:t>
            </w:r>
          </w:p>
        </w:tc>
        <w:tc>
          <w:tcPr>
            <w:tcW w:w="1708" w:type="pct"/>
            <w:shd w:val="clear" w:color="auto" w:fill="FABF8F" w:themeFill="accent6" w:themeFillTint="99"/>
          </w:tcPr>
          <w:p w14:paraId="49AF6270" w14:textId="3BC54377" w:rsidR="00262A86" w:rsidRPr="00DD45CF" w:rsidRDefault="00262A86" w:rsidP="00262A86">
            <w:pPr>
              <w:rPr>
                <w:rFonts w:eastAsia="Times New Roman" w:cstheme="minorHAnsi"/>
                <w:sz w:val="20"/>
                <w:szCs w:val="20"/>
              </w:rPr>
            </w:pPr>
            <w:r>
              <w:rPr>
                <w:rFonts w:eastAsia="Times New Roman" w:cstheme="minorHAnsi"/>
                <w:sz w:val="20"/>
                <w:szCs w:val="20"/>
              </w:rPr>
              <w:t>What experience, skills and attributes are necessary for success in securing a first appointment?</w:t>
            </w:r>
          </w:p>
        </w:tc>
        <w:tc>
          <w:tcPr>
            <w:tcW w:w="1789" w:type="pct"/>
            <w:shd w:val="clear" w:color="auto" w:fill="FABF8F" w:themeFill="accent6" w:themeFillTint="99"/>
          </w:tcPr>
          <w:p w14:paraId="686048D0" w14:textId="3E645229" w:rsidR="00262A86" w:rsidRPr="00DD45CF" w:rsidRDefault="00262A86" w:rsidP="00262A86">
            <w:pPr>
              <w:rPr>
                <w:rFonts w:eastAsia="Times New Roman" w:cstheme="minorHAnsi"/>
                <w:sz w:val="20"/>
                <w:szCs w:val="20"/>
              </w:rPr>
            </w:pPr>
            <w:r>
              <w:rPr>
                <w:rFonts w:eastAsia="Times New Roman" w:cstheme="minorHAnsi"/>
                <w:sz w:val="20"/>
                <w:szCs w:val="20"/>
              </w:rPr>
              <w:t>Which forms of assessment are most productive and provide teachers with feedback to shape and inform their planning and teaching?</w:t>
            </w:r>
          </w:p>
        </w:tc>
      </w:tr>
      <w:tr w:rsidR="00262A86" w:rsidRPr="00DD45CF" w14:paraId="772BFEA3" w14:textId="77777777" w:rsidTr="00F55FFF">
        <w:tc>
          <w:tcPr>
            <w:tcW w:w="1503" w:type="pct"/>
            <w:shd w:val="clear" w:color="auto" w:fill="FABF8F" w:themeFill="accent6" w:themeFillTint="99"/>
          </w:tcPr>
          <w:p w14:paraId="46E893F0" w14:textId="77777777" w:rsidR="00262A86" w:rsidRPr="00DD45CF" w:rsidRDefault="00262A86" w:rsidP="00262A86">
            <w:pPr>
              <w:rPr>
                <w:rFonts w:eastAsia="Times New Roman" w:cstheme="minorHAnsi"/>
                <w:sz w:val="20"/>
                <w:szCs w:val="20"/>
              </w:rPr>
            </w:pPr>
            <w:r>
              <w:rPr>
                <w:rFonts w:eastAsia="Times New Roman" w:cstheme="minorHAnsi"/>
                <w:sz w:val="20"/>
                <w:szCs w:val="20"/>
              </w:rPr>
              <w:t>What is cognitive science and how can strategies from cognitive science be integrated into History lessons to support students?</w:t>
            </w:r>
          </w:p>
        </w:tc>
        <w:tc>
          <w:tcPr>
            <w:tcW w:w="1708" w:type="pct"/>
            <w:shd w:val="clear" w:color="auto" w:fill="FABF8F" w:themeFill="accent6" w:themeFillTint="99"/>
          </w:tcPr>
          <w:p w14:paraId="6380437D" w14:textId="19BA09E5" w:rsidR="00262A86" w:rsidRPr="00DD45CF" w:rsidRDefault="00262A86" w:rsidP="00262A86">
            <w:pPr>
              <w:rPr>
                <w:rFonts w:eastAsia="Times New Roman" w:cstheme="minorHAnsi"/>
                <w:sz w:val="20"/>
                <w:szCs w:val="20"/>
              </w:rPr>
            </w:pPr>
            <w:r>
              <w:rPr>
                <w:sz w:val="20"/>
                <w:szCs w:val="20"/>
              </w:rPr>
              <w:t>How can History teachers support students when dealing with complex and contrasting interpretations?</w:t>
            </w:r>
          </w:p>
        </w:tc>
        <w:tc>
          <w:tcPr>
            <w:tcW w:w="1789" w:type="pct"/>
            <w:shd w:val="clear" w:color="auto" w:fill="FABF8F" w:themeFill="accent6" w:themeFillTint="99"/>
          </w:tcPr>
          <w:p w14:paraId="4AAA026D" w14:textId="29B0C178" w:rsidR="00262A86" w:rsidRPr="00DD45CF" w:rsidRDefault="00262A86" w:rsidP="00262A86">
            <w:pPr>
              <w:rPr>
                <w:rFonts w:eastAsia="Times New Roman" w:cstheme="minorHAnsi"/>
                <w:sz w:val="20"/>
                <w:szCs w:val="20"/>
              </w:rPr>
            </w:pPr>
            <w:r>
              <w:rPr>
                <w:rFonts w:eastAsia="Times New Roman" w:cstheme="minorHAnsi"/>
                <w:sz w:val="20"/>
                <w:szCs w:val="20"/>
              </w:rPr>
              <w:t>How can pupil voice be used to inform what History teachers do?</w:t>
            </w:r>
          </w:p>
        </w:tc>
      </w:tr>
      <w:tr w:rsidR="00262A86" w:rsidRPr="00075119" w14:paraId="3E315253" w14:textId="77777777" w:rsidTr="00F55FFF">
        <w:tc>
          <w:tcPr>
            <w:tcW w:w="1503" w:type="pct"/>
            <w:shd w:val="clear" w:color="auto" w:fill="FABF8F" w:themeFill="accent6" w:themeFillTint="99"/>
          </w:tcPr>
          <w:p w14:paraId="6DD4BAC2" w14:textId="77777777" w:rsidR="00262A86" w:rsidRDefault="00262A86" w:rsidP="00262A86">
            <w:pPr>
              <w:rPr>
                <w:rFonts w:eastAsia="Times New Roman" w:cstheme="minorHAnsi"/>
                <w:sz w:val="20"/>
                <w:szCs w:val="20"/>
              </w:rPr>
            </w:pPr>
            <w:r>
              <w:rPr>
                <w:rFonts w:eastAsia="Times New Roman" w:cstheme="minorHAnsi"/>
                <w:sz w:val="20"/>
                <w:szCs w:val="20"/>
              </w:rPr>
              <w:t>How can History teachers embed and promote historical scholarship into lessons?</w:t>
            </w:r>
          </w:p>
        </w:tc>
        <w:tc>
          <w:tcPr>
            <w:tcW w:w="1708" w:type="pct"/>
            <w:shd w:val="clear" w:color="auto" w:fill="FABF8F" w:themeFill="accent6" w:themeFillTint="99"/>
          </w:tcPr>
          <w:p w14:paraId="150D94F2" w14:textId="6B7061CF" w:rsidR="00262A86" w:rsidRPr="00DD45CF" w:rsidRDefault="00262A86" w:rsidP="00262A86">
            <w:pPr>
              <w:rPr>
                <w:rFonts w:eastAsia="Times New Roman" w:cstheme="minorHAnsi"/>
                <w:sz w:val="20"/>
                <w:szCs w:val="20"/>
              </w:rPr>
            </w:pPr>
            <w:r w:rsidRPr="00D8521E">
              <w:rPr>
                <w:rFonts w:eastAsia="Times New Roman" w:cstheme="minorHAnsi"/>
                <w:sz w:val="20"/>
                <w:szCs w:val="20"/>
              </w:rPr>
              <w:t>What strategies can teachers employ to ensure behavior for learning is good in lessons?</w:t>
            </w:r>
          </w:p>
        </w:tc>
        <w:tc>
          <w:tcPr>
            <w:tcW w:w="1789" w:type="pct"/>
            <w:shd w:val="clear" w:color="auto" w:fill="FABF8F" w:themeFill="accent6" w:themeFillTint="99"/>
          </w:tcPr>
          <w:p w14:paraId="7CFAD283" w14:textId="77777777" w:rsidR="00262A86" w:rsidRDefault="00262A86" w:rsidP="00262A86">
            <w:pPr>
              <w:rPr>
                <w:rFonts w:eastAsia="Times New Roman" w:cstheme="minorHAnsi"/>
                <w:sz w:val="20"/>
                <w:szCs w:val="20"/>
              </w:rPr>
            </w:pPr>
            <w:r>
              <w:rPr>
                <w:rFonts w:eastAsia="Times New Roman" w:cstheme="minorHAnsi"/>
                <w:sz w:val="20"/>
                <w:szCs w:val="20"/>
              </w:rPr>
              <w:t xml:space="preserve">What is the Early Career Framework and how will you be monitored, </w:t>
            </w:r>
            <w:proofErr w:type="gramStart"/>
            <w:r>
              <w:rPr>
                <w:rFonts w:eastAsia="Times New Roman" w:cstheme="minorHAnsi"/>
                <w:sz w:val="20"/>
                <w:szCs w:val="20"/>
              </w:rPr>
              <w:t>assessed</w:t>
            </w:r>
            <w:proofErr w:type="gramEnd"/>
            <w:r>
              <w:rPr>
                <w:rFonts w:eastAsia="Times New Roman" w:cstheme="minorHAnsi"/>
                <w:sz w:val="20"/>
                <w:szCs w:val="20"/>
              </w:rPr>
              <w:t xml:space="preserve"> and supported as an Early Career teacher?</w:t>
            </w:r>
          </w:p>
          <w:p w14:paraId="4517D41E" w14:textId="6907524A" w:rsidR="00262A86" w:rsidRPr="00075119" w:rsidRDefault="00262A86" w:rsidP="00262A86">
            <w:pPr>
              <w:rPr>
                <w:rFonts w:eastAsia="Times New Roman" w:cstheme="minorHAnsi"/>
                <w:sz w:val="20"/>
                <w:szCs w:val="20"/>
              </w:rPr>
            </w:pPr>
          </w:p>
        </w:tc>
      </w:tr>
      <w:tr w:rsidR="00262A86" w:rsidRPr="00075119" w14:paraId="671947FB" w14:textId="77777777" w:rsidTr="00F55FFF">
        <w:tc>
          <w:tcPr>
            <w:tcW w:w="1503" w:type="pct"/>
            <w:shd w:val="clear" w:color="auto" w:fill="FABF8F" w:themeFill="accent6" w:themeFillTint="99"/>
          </w:tcPr>
          <w:p w14:paraId="05300250" w14:textId="77777777" w:rsidR="00262A86" w:rsidRDefault="00262A86" w:rsidP="00262A86">
            <w:pPr>
              <w:rPr>
                <w:rFonts w:eastAsia="Times New Roman" w:cstheme="minorHAnsi"/>
                <w:sz w:val="20"/>
                <w:szCs w:val="20"/>
              </w:rPr>
            </w:pPr>
            <w:r>
              <w:rPr>
                <w:rFonts w:eastAsia="Times New Roman" w:cstheme="minorHAnsi"/>
                <w:sz w:val="20"/>
                <w:szCs w:val="20"/>
              </w:rPr>
              <w:t>What strategies can teachers employ to ensure behavior for learning is good in lessons?</w:t>
            </w:r>
          </w:p>
          <w:p w14:paraId="1DD56778" w14:textId="77777777" w:rsidR="00262A86" w:rsidRPr="00075119" w:rsidRDefault="00262A86" w:rsidP="00262A86">
            <w:pPr>
              <w:rPr>
                <w:rFonts w:eastAsia="Times New Roman" w:cstheme="minorHAnsi"/>
                <w:sz w:val="20"/>
                <w:szCs w:val="20"/>
              </w:rPr>
            </w:pPr>
          </w:p>
        </w:tc>
        <w:tc>
          <w:tcPr>
            <w:tcW w:w="1708" w:type="pct"/>
            <w:shd w:val="clear" w:color="auto" w:fill="FABF8F" w:themeFill="accent6" w:themeFillTint="99"/>
          </w:tcPr>
          <w:p w14:paraId="1EEF271C" w14:textId="3A4D08C9" w:rsidR="00262A86" w:rsidRDefault="00262A86" w:rsidP="00262A86">
            <w:pPr>
              <w:rPr>
                <w:rFonts w:eastAsia="Times New Roman" w:cstheme="minorHAnsi"/>
                <w:sz w:val="20"/>
                <w:szCs w:val="20"/>
              </w:rPr>
            </w:pPr>
          </w:p>
        </w:tc>
        <w:tc>
          <w:tcPr>
            <w:tcW w:w="1789" w:type="pct"/>
            <w:shd w:val="clear" w:color="auto" w:fill="FABF8F" w:themeFill="accent6" w:themeFillTint="99"/>
          </w:tcPr>
          <w:p w14:paraId="57BC1FB5" w14:textId="3D6AD517" w:rsidR="00262A86" w:rsidRDefault="00262A86" w:rsidP="00262A86">
            <w:pPr>
              <w:rPr>
                <w:rFonts w:eastAsia="Times New Roman" w:cstheme="minorHAnsi"/>
                <w:sz w:val="20"/>
                <w:szCs w:val="20"/>
              </w:rPr>
            </w:pPr>
            <w:r>
              <w:rPr>
                <w:rFonts w:eastAsia="Times New Roman" w:cstheme="minorHAnsi"/>
                <w:sz w:val="20"/>
                <w:szCs w:val="20"/>
              </w:rPr>
              <w:t>How can film be deployed in History lessons to enhance learning and understanding?</w:t>
            </w:r>
          </w:p>
        </w:tc>
      </w:tr>
      <w:tr w:rsidR="00262A86" w:rsidRPr="00075119" w14:paraId="1C406781" w14:textId="77777777" w:rsidTr="00F55FFF">
        <w:tc>
          <w:tcPr>
            <w:tcW w:w="1503" w:type="pct"/>
            <w:shd w:val="clear" w:color="auto" w:fill="FABF8F" w:themeFill="accent6" w:themeFillTint="99"/>
          </w:tcPr>
          <w:p w14:paraId="4FEB513B" w14:textId="77777777" w:rsidR="00262A86" w:rsidRDefault="00262A86" w:rsidP="00262A86">
            <w:pPr>
              <w:rPr>
                <w:rFonts w:eastAsia="Times New Roman" w:cstheme="minorHAnsi"/>
                <w:sz w:val="20"/>
                <w:szCs w:val="20"/>
              </w:rPr>
            </w:pPr>
            <w:r w:rsidRPr="00B86F47">
              <w:rPr>
                <w:rFonts w:eastAsia="Times New Roman" w:cstheme="minorHAnsi"/>
                <w:sz w:val="20"/>
                <w:szCs w:val="20"/>
              </w:rPr>
              <w:t>What does a review of recent research suggest about how children learn</w:t>
            </w:r>
            <w:r>
              <w:rPr>
                <w:rFonts w:eastAsia="Times New Roman" w:cstheme="minorHAnsi"/>
                <w:sz w:val="20"/>
                <w:szCs w:val="20"/>
              </w:rPr>
              <w:t xml:space="preserve"> in History</w:t>
            </w:r>
            <w:r w:rsidRPr="00B86F47">
              <w:rPr>
                <w:rFonts w:eastAsia="Times New Roman" w:cstheme="minorHAnsi"/>
                <w:sz w:val="20"/>
                <w:szCs w:val="20"/>
              </w:rPr>
              <w:t>?</w:t>
            </w:r>
          </w:p>
          <w:p w14:paraId="1198379A" w14:textId="77777777" w:rsidR="00262A86" w:rsidRDefault="00262A86" w:rsidP="00262A86">
            <w:pPr>
              <w:rPr>
                <w:rFonts w:eastAsia="Times New Roman" w:cstheme="minorHAnsi"/>
                <w:sz w:val="20"/>
                <w:szCs w:val="20"/>
              </w:rPr>
            </w:pPr>
          </w:p>
        </w:tc>
        <w:tc>
          <w:tcPr>
            <w:tcW w:w="1708" w:type="pct"/>
            <w:shd w:val="clear" w:color="auto" w:fill="FABF8F" w:themeFill="accent6" w:themeFillTint="99"/>
          </w:tcPr>
          <w:p w14:paraId="1799C964" w14:textId="3856DAA4" w:rsidR="00262A86" w:rsidRDefault="00262A86" w:rsidP="00262A86">
            <w:pPr>
              <w:rPr>
                <w:rFonts w:eastAsia="Times New Roman" w:cstheme="minorHAnsi"/>
                <w:sz w:val="20"/>
                <w:szCs w:val="20"/>
              </w:rPr>
            </w:pPr>
          </w:p>
        </w:tc>
        <w:tc>
          <w:tcPr>
            <w:tcW w:w="1789" w:type="pct"/>
            <w:shd w:val="clear" w:color="auto" w:fill="FABF8F" w:themeFill="accent6" w:themeFillTint="99"/>
          </w:tcPr>
          <w:p w14:paraId="01CFCEE2" w14:textId="467DA39B" w:rsidR="00262A86" w:rsidRDefault="00262A86" w:rsidP="00262A86">
            <w:pPr>
              <w:rPr>
                <w:rFonts w:eastAsia="Times New Roman" w:cstheme="minorHAnsi"/>
                <w:sz w:val="20"/>
                <w:szCs w:val="20"/>
              </w:rPr>
            </w:pPr>
            <w:r>
              <w:rPr>
                <w:rFonts w:eastAsia="Times New Roman" w:cstheme="minorHAnsi"/>
                <w:sz w:val="20"/>
                <w:szCs w:val="20"/>
              </w:rPr>
              <w:t>Which research and reading will help inform your pedagogy and classroom practice for your ECT year?</w:t>
            </w:r>
          </w:p>
        </w:tc>
      </w:tr>
      <w:tr w:rsidR="00262A86" w:rsidRPr="00075119" w14:paraId="7D433C1A" w14:textId="77777777" w:rsidTr="00F55FFF">
        <w:tc>
          <w:tcPr>
            <w:tcW w:w="1503" w:type="pct"/>
            <w:shd w:val="clear" w:color="auto" w:fill="FABF8F" w:themeFill="accent6" w:themeFillTint="99"/>
          </w:tcPr>
          <w:p w14:paraId="6DCF8A91" w14:textId="77777777" w:rsidR="00262A86" w:rsidRDefault="00262A86" w:rsidP="00262A86">
            <w:pPr>
              <w:rPr>
                <w:rFonts w:eastAsia="Times New Roman" w:cstheme="minorHAnsi"/>
                <w:sz w:val="20"/>
                <w:szCs w:val="20"/>
              </w:rPr>
            </w:pPr>
            <w:r>
              <w:rPr>
                <w:rFonts w:eastAsia="Times New Roman" w:cstheme="minorHAnsi"/>
                <w:sz w:val="20"/>
                <w:szCs w:val="20"/>
              </w:rPr>
              <w:t>How can teachers approach teaching causation and help students with causal reasoning?</w:t>
            </w:r>
          </w:p>
          <w:p w14:paraId="4E03D130" w14:textId="77777777" w:rsidR="00262A86" w:rsidRDefault="00262A86" w:rsidP="00262A86">
            <w:pPr>
              <w:rPr>
                <w:rFonts w:eastAsia="Times New Roman" w:cstheme="minorHAnsi"/>
                <w:sz w:val="20"/>
                <w:szCs w:val="20"/>
              </w:rPr>
            </w:pPr>
          </w:p>
          <w:p w14:paraId="037D09AA" w14:textId="77777777" w:rsidR="00262A86" w:rsidRPr="00B86F47" w:rsidRDefault="00262A86" w:rsidP="00262A86">
            <w:pPr>
              <w:rPr>
                <w:rFonts w:eastAsia="Times New Roman" w:cstheme="minorHAnsi"/>
                <w:sz w:val="20"/>
                <w:szCs w:val="20"/>
              </w:rPr>
            </w:pPr>
          </w:p>
        </w:tc>
        <w:tc>
          <w:tcPr>
            <w:tcW w:w="1708" w:type="pct"/>
            <w:shd w:val="clear" w:color="auto" w:fill="FABF8F" w:themeFill="accent6" w:themeFillTint="99"/>
          </w:tcPr>
          <w:p w14:paraId="6EE86F75" w14:textId="055D30B0" w:rsidR="00262A86" w:rsidRDefault="00262A86" w:rsidP="00262A86">
            <w:pPr>
              <w:rPr>
                <w:rFonts w:eastAsia="Times New Roman" w:cstheme="minorHAnsi"/>
                <w:sz w:val="20"/>
                <w:szCs w:val="20"/>
              </w:rPr>
            </w:pPr>
          </w:p>
        </w:tc>
        <w:tc>
          <w:tcPr>
            <w:tcW w:w="1789" w:type="pct"/>
            <w:shd w:val="clear" w:color="auto" w:fill="FABF8F" w:themeFill="accent6" w:themeFillTint="99"/>
          </w:tcPr>
          <w:p w14:paraId="6608DE40" w14:textId="77777777" w:rsidR="00262A86" w:rsidRDefault="00262A86" w:rsidP="00262A86">
            <w:pPr>
              <w:rPr>
                <w:rFonts w:eastAsia="Times New Roman" w:cstheme="minorHAnsi"/>
                <w:sz w:val="20"/>
                <w:szCs w:val="20"/>
              </w:rPr>
            </w:pPr>
          </w:p>
        </w:tc>
      </w:tr>
    </w:tbl>
    <w:p w14:paraId="65B4B787" w14:textId="487D1F32" w:rsidR="009B21AD" w:rsidRDefault="009B21AD" w:rsidP="00365FDC">
      <w:pPr>
        <w:pStyle w:val="Heading1"/>
        <w:spacing w:before="39"/>
        <w:ind w:left="0"/>
        <w:jc w:val="both"/>
        <w:rPr>
          <w:rFonts w:cs="Arial"/>
          <w:b w:val="0"/>
          <w:bCs w:val="0"/>
          <w:sz w:val="20"/>
          <w:szCs w:val="20"/>
          <w:lang w:val="en-GB"/>
        </w:rPr>
      </w:pPr>
    </w:p>
    <w:p w14:paraId="0322AF63" w14:textId="77777777" w:rsidR="009B21AD" w:rsidRPr="000A0FE3" w:rsidRDefault="009B21AD" w:rsidP="00365FDC">
      <w:pPr>
        <w:pStyle w:val="Heading1"/>
        <w:spacing w:before="39"/>
        <w:ind w:left="0"/>
        <w:jc w:val="both"/>
        <w:rPr>
          <w:rFonts w:cs="Arial"/>
          <w:b w:val="0"/>
          <w:bCs w:val="0"/>
          <w:sz w:val="20"/>
          <w:szCs w:val="20"/>
          <w:lang w:val="en-GB"/>
        </w:rPr>
      </w:pPr>
    </w:p>
    <w:p w14:paraId="06951BCD" w14:textId="115D1212" w:rsidR="00003A61" w:rsidRPr="000A0FE3" w:rsidRDefault="00003A61" w:rsidP="00441740">
      <w:pPr>
        <w:pStyle w:val="Heading2"/>
        <w:rPr>
          <w:lang w:val="en-GB"/>
        </w:rPr>
      </w:pPr>
      <w:bookmarkStart w:id="4" w:name="_Toc77103364"/>
      <w:r w:rsidRPr="000A0FE3">
        <w:rPr>
          <w:lang w:val="en-GB"/>
        </w:rPr>
        <w:t>What is the ITT Core Content Framework (CCF)</w:t>
      </w:r>
      <w:r w:rsidR="00D8626B" w:rsidRPr="000A0FE3">
        <w:rPr>
          <w:lang w:val="en-GB"/>
        </w:rPr>
        <w:t xml:space="preserve">? How is this relevant to you as Mentor and </w:t>
      </w:r>
      <w:r w:rsidR="00E74D52" w:rsidRPr="000A0FE3">
        <w:rPr>
          <w:lang w:val="en-GB"/>
        </w:rPr>
        <w:t>to</w:t>
      </w:r>
      <w:r w:rsidR="00D8626B" w:rsidRPr="000A0FE3">
        <w:rPr>
          <w:lang w:val="en-GB"/>
        </w:rPr>
        <w:t xml:space="preserve"> your </w:t>
      </w:r>
      <w:r w:rsidR="0039798D" w:rsidRPr="000A0FE3">
        <w:rPr>
          <w:lang w:val="en-GB"/>
        </w:rPr>
        <w:t>Trainee</w:t>
      </w:r>
      <w:r w:rsidR="00D8626B" w:rsidRPr="000A0FE3">
        <w:rPr>
          <w:lang w:val="en-GB"/>
        </w:rPr>
        <w:t>?</w:t>
      </w:r>
      <w:bookmarkEnd w:id="4"/>
      <w:r w:rsidR="00D8626B" w:rsidRPr="000A0FE3">
        <w:rPr>
          <w:lang w:val="en-GB"/>
        </w:rPr>
        <w:t xml:space="preserve"> </w:t>
      </w:r>
    </w:p>
    <w:p w14:paraId="21582D77" w14:textId="77777777" w:rsidR="00003A61" w:rsidRPr="000A0FE3" w:rsidRDefault="00003A61" w:rsidP="00003A61">
      <w:pPr>
        <w:pStyle w:val="Heading1"/>
        <w:spacing w:before="39"/>
        <w:jc w:val="both"/>
        <w:rPr>
          <w:rFonts w:cs="Arial"/>
          <w:sz w:val="20"/>
          <w:szCs w:val="20"/>
          <w:lang w:val="en-GB"/>
        </w:rPr>
      </w:pPr>
    </w:p>
    <w:p w14:paraId="1394D5DA" w14:textId="019DE36B" w:rsidR="00E3685A" w:rsidRPr="000A0FE3" w:rsidRDefault="00003A61" w:rsidP="00B90177">
      <w:pPr>
        <w:rPr>
          <w:rFonts w:ascii="Arial" w:hAnsi="Arial" w:cs="Arial"/>
          <w:sz w:val="20"/>
          <w:szCs w:val="20"/>
          <w:lang w:val="en-GB"/>
        </w:rPr>
      </w:pPr>
      <w:r w:rsidRPr="000A0FE3">
        <w:rPr>
          <w:rFonts w:ascii="Arial" w:hAnsi="Arial" w:cs="Arial"/>
          <w:sz w:val="20"/>
          <w:szCs w:val="20"/>
          <w:lang w:val="en-GB"/>
        </w:rPr>
        <w:t>The Department for Education believes</w:t>
      </w:r>
      <w:r w:rsidR="00B97DF4" w:rsidRPr="000A0FE3">
        <w:rPr>
          <w:rFonts w:ascii="Arial" w:hAnsi="Arial" w:cs="Arial"/>
          <w:sz w:val="20"/>
          <w:szCs w:val="20"/>
          <w:lang w:val="en-GB"/>
        </w:rPr>
        <w:t>, and we agree,</w:t>
      </w:r>
      <w:r w:rsidRPr="000A0FE3">
        <w:rPr>
          <w:rFonts w:ascii="Arial" w:hAnsi="Arial" w:cs="Arial"/>
          <w:sz w:val="20"/>
          <w:szCs w:val="20"/>
          <w:lang w:val="en-GB"/>
        </w:rPr>
        <w:t xml:space="preserve"> that ‘the quality of teaching is the single most important in-school factor in improving outcomes for pupils- and that is particularly important for pupils from disadvantaged backgrounds’. (Department for Education 2019).</w:t>
      </w:r>
      <w:r w:rsidR="00B97DF4" w:rsidRPr="000A0FE3">
        <w:rPr>
          <w:rFonts w:ascii="Arial" w:hAnsi="Arial" w:cs="Arial"/>
          <w:sz w:val="20"/>
          <w:szCs w:val="20"/>
          <w:lang w:val="en-GB"/>
        </w:rPr>
        <w:t xml:space="preserve"> </w:t>
      </w:r>
      <w:r w:rsidRPr="000A0FE3">
        <w:rPr>
          <w:rFonts w:ascii="Arial" w:hAnsi="Arial" w:cs="Arial"/>
          <w:sz w:val="20"/>
          <w:szCs w:val="20"/>
          <w:lang w:val="en-GB"/>
        </w:rPr>
        <w:t xml:space="preserve">The Initial Teacher Training (ITT) Core Content Framework sets out a minimum expectation in the curriculum that trainee teachers should have. The University of Manchester </w:t>
      </w:r>
      <w:r w:rsidR="00105256" w:rsidRPr="000A0FE3">
        <w:rPr>
          <w:rFonts w:ascii="Arial" w:hAnsi="Arial" w:cs="Arial"/>
          <w:sz w:val="20"/>
          <w:szCs w:val="20"/>
          <w:lang w:val="en-GB"/>
        </w:rPr>
        <w:t xml:space="preserve">PGCE meets this expectation by building the CCF requirements into our own ITE curriculum, which </w:t>
      </w:r>
      <w:r w:rsidRPr="000A0FE3">
        <w:rPr>
          <w:rFonts w:ascii="Arial" w:hAnsi="Arial" w:cs="Arial"/>
          <w:sz w:val="20"/>
          <w:szCs w:val="20"/>
          <w:lang w:val="en-GB"/>
        </w:rPr>
        <w:t xml:space="preserve">has been carefully structured </w:t>
      </w:r>
      <w:r w:rsidR="00105256" w:rsidRPr="000A0FE3">
        <w:rPr>
          <w:rFonts w:ascii="Arial" w:hAnsi="Arial" w:cs="Arial"/>
          <w:sz w:val="20"/>
          <w:szCs w:val="20"/>
          <w:lang w:val="en-GB"/>
        </w:rPr>
        <w:t xml:space="preserve">in a </w:t>
      </w:r>
      <w:r w:rsidRPr="000A0FE3">
        <w:rPr>
          <w:rFonts w:ascii="Arial" w:hAnsi="Arial" w:cs="Arial"/>
          <w:sz w:val="20"/>
          <w:szCs w:val="20"/>
          <w:lang w:val="en-GB"/>
        </w:rPr>
        <w:t>sequence that will support you</w:t>
      </w:r>
      <w:r w:rsidR="00E3685A" w:rsidRPr="000A0FE3">
        <w:rPr>
          <w:rFonts w:ascii="Arial" w:hAnsi="Arial" w:cs="Arial"/>
          <w:sz w:val="20"/>
          <w:szCs w:val="20"/>
          <w:lang w:val="en-GB"/>
        </w:rPr>
        <w:t xml:space="preserve">r </w:t>
      </w:r>
      <w:r w:rsidR="00004C43" w:rsidRPr="000A0FE3">
        <w:rPr>
          <w:rFonts w:ascii="Arial" w:hAnsi="Arial" w:cs="Arial"/>
          <w:sz w:val="20"/>
          <w:szCs w:val="20"/>
          <w:lang w:val="en-GB"/>
        </w:rPr>
        <w:t>trainee</w:t>
      </w:r>
      <w:r w:rsidR="00E3685A" w:rsidRPr="000A0FE3">
        <w:rPr>
          <w:rFonts w:ascii="Arial" w:hAnsi="Arial" w:cs="Arial"/>
          <w:sz w:val="20"/>
          <w:szCs w:val="20"/>
          <w:lang w:val="en-GB"/>
        </w:rPr>
        <w:t xml:space="preserve"> </w:t>
      </w:r>
      <w:r w:rsidRPr="000A0FE3">
        <w:rPr>
          <w:rFonts w:ascii="Arial" w:hAnsi="Arial" w:cs="Arial"/>
          <w:sz w:val="20"/>
          <w:szCs w:val="20"/>
          <w:lang w:val="en-GB"/>
        </w:rPr>
        <w:t>to succeed in the classroom.</w:t>
      </w:r>
    </w:p>
    <w:p w14:paraId="4FDCC5AA" w14:textId="77777777" w:rsidR="00E3685A" w:rsidRPr="000A0FE3" w:rsidRDefault="00E3685A" w:rsidP="00B90177">
      <w:pPr>
        <w:rPr>
          <w:rFonts w:ascii="Arial" w:hAnsi="Arial" w:cs="Arial"/>
          <w:sz w:val="20"/>
          <w:szCs w:val="20"/>
          <w:lang w:val="en-GB"/>
        </w:rPr>
      </w:pPr>
    </w:p>
    <w:p w14:paraId="6397F0CF" w14:textId="029E76A0" w:rsidR="00E3685A" w:rsidRPr="000A0FE3" w:rsidRDefault="00004C43" w:rsidP="00B90177">
      <w:pPr>
        <w:rPr>
          <w:rFonts w:ascii="Arial" w:hAnsi="Arial" w:cs="Arial"/>
          <w:sz w:val="20"/>
          <w:szCs w:val="20"/>
          <w:lang w:val="en-GB"/>
        </w:rPr>
      </w:pPr>
      <w:r w:rsidRPr="000A0FE3">
        <w:rPr>
          <w:rFonts w:ascii="Arial" w:hAnsi="Arial" w:cs="Arial"/>
          <w:sz w:val="20"/>
          <w:szCs w:val="20"/>
          <w:lang w:val="en-GB"/>
        </w:rPr>
        <w:t>Your trainee will experience</w:t>
      </w:r>
      <w:r w:rsidR="00E3685A" w:rsidRPr="000A0FE3">
        <w:rPr>
          <w:rFonts w:ascii="Arial" w:hAnsi="Arial" w:cs="Arial"/>
          <w:sz w:val="20"/>
          <w:szCs w:val="20"/>
          <w:lang w:val="en-GB"/>
        </w:rPr>
        <w:t xml:space="preserve"> ITT Core Content Framework requirements in University sessions, In school practice and </w:t>
      </w:r>
      <w:r w:rsidR="00E3685A" w:rsidRPr="000A0FE3">
        <w:rPr>
          <w:rFonts w:ascii="Arial" w:hAnsi="Arial" w:cs="Arial"/>
          <w:sz w:val="20"/>
          <w:szCs w:val="20"/>
          <w:lang w:val="en-GB"/>
        </w:rPr>
        <w:lastRenderedPageBreak/>
        <w:t xml:space="preserve">through academic work. The PGCE </w:t>
      </w:r>
      <w:r w:rsidR="00401379">
        <w:rPr>
          <w:rFonts w:ascii="Arial" w:hAnsi="Arial" w:cs="Arial"/>
          <w:sz w:val="20"/>
          <w:szCs w:val="20"/>
          <w:lang w:val="en-GB"/>
        </w:rPr>
        <w:t xml:space="preserve">History course </w:t>
      </w:r>
      <w:r w:rsidR="00E3685A" w:rsidRPr="000A0FE3">
        <w:rPr>
          <w:rFonts w:ascii="Arial" w:hAnsi="Arial" w:cs="Arial"/>
          <w:sz w:val="20"/>
          <w:szCs w:val="20"/>
          <w:lang w:val="en-GB"/>
        </w:rPr>
        <w:t xml:space="preserve">will go beyond the minimum expectation of the ITT Core Content Framework and provide a curriculum that encourages research, criticality of theory and </w:t>
      </w:r>
      <w:r w:rsidR="000A0FE3" w:rsidRPr="000A0FE3">
        <w:rPr>
          <w:rFonts w:ascii="Arial" w:hAnsi="Arial" w:cs="Arial"/>
          <w:sz w:val="20"/>
          <w:szCs w:val="20"/>
          <w:lang w:val="en-GB"/>
        </w:rPr>
        <w:t>demonstrate</w:t>
      </w:r>
      <w:r w:rsidR="00E3685A" w:rsidRPr="000A0FE3">
        <w:rPr>
          <w:rFonts w:ascii="Arial" w:hAnsi="Arial" w:cs="Arial"/>
          <w:sz w:val="20"/>
          <w:szCs w:val="20"/>
          <w:lang w:val="en-GB"/>
        </w:rPr>
        <w:t xml:space="preserve"> expert </w:t>
      </w:r>
      <w:r w:rsidR="00401379">
        <w:rPr>
          <w:rFonts w:ascii="Arial" w:hAnsi="Arial" w:cs="Arial"/>
          <w:sz w:val="20"/>
          <w:szCs w:val="20"/>
          <w:lang w:val="en-GB"/>
        </w:rPr>
        <w:t>practice in teaching History.</w:t>
      </w:r>
    </w:p>
    <w:p w14:paraId="56FE1E2C" w14:textId="77777777" w:rsidR="00E3685A" w:rsidRPr="000A0FE3" w:rsidRDefault="00E3685A" w:rsidP="00B90177">
      <w:pPr>
        <w:rPr>
          <w:rFonts w:ascii="Arial" w:hAnsi="Arial" w:cs="Arial"/>
          <w:sz w:val="20"/>
          <w:szCs w:val="20"/>
          <w:lang w:val="en-GB"/>
        </w:rPr>
      </w:pPr>
    </w:p>
    <w:p w14:paraId="7C589FD3" w14:textId="716C29A9" w:rsidR="00B90177" w:rsidRPr="000A0FE3" w:rsidRDefault="00E3685A" w:rsidP="00B90177">
      <w:pPr>
        <w:rPr>
          <w:rFonts w:ascii="Arial" w:hAnsi="Arial" w:cs="Arial"/>
          <w:sz w:val="20"/>
          <w:szCs w:val="20"/>
          <w:lang w:val="en-GB"/>
        </w:rPr>
      </w:pPr>
      <w:r w:rsidRPr="000A0FE3">
        <w:rPr>
          <w:rFonts w:ascii="Arial" w:hAnsi="Arial" w:cs="Arial"/>
          <w:sz w:val="20"/>
          <w:szCs w:val="20"/>
          <w:lang w:val="en-GB"/>
        </w:rPr>
        <w:t xml:space="preserve">As a </w:t>
      </w:r>
      <w:r w:rsidR="00401379">
        <w:rPr>
          <w:rFonts w:ascii="Arial" w:hAnsi="Arial" w:cs="Arial"/>
          <w:sz w:val="20"/>
          <w:szCs w:val="20"/>
          <w:lang w:val="en-GB"/>
        </w:rPr>
        <w:t xml:space="preserve">History </w:t>
      </w:r>
      <w:r w:rsidRPr="000A0FE3">
        <w:rPr>
          <w:rFonts w:ascii="Arial" w:hAnsi="Arial" w:cs="Arial"/>
          <w:sz w:val="20"/>
          <w:szCs w:val="20"/>
          <w:lang w:val="en-GB"/>
        </w:rPr>
        <w:t xml:space="preserve">subject </w:t>
      </w:r>
      <w:r w:rsidR="000A0FE3" w:rsidRPr="000A0FE3">
        <w:rPr>
          <w:rFonts w:ascii="Arial" w:hAnsi="Arial" w:cs="Arial"/>
          <w:sz w:val="20"/>
          <w:szCs w:val="20"/>
          <w:lang w:val="en-GB"/>
        </w:rPr>
        <w:t>mentor,</w:t>
      </w:r>
      <w:r w:rsidRPr="000A0FE3">
        <w:rPr>
          <w:rFonts w:ascii="Arial" w:hAnsi="Arial" w:cs="Arial"/>
          <w:sz w:val="20"/>
          <w:szCs w:val="20"/>
          <w:lang w:val="en-GB"/>
        </w:rPr>
        <w:t xml:space="preserve"> you will naturally also discuss aspects of the CCF, be that during observations, mentor meetings</w:t>
      </w:r>
      <w:r w:rsidR="00DE168E" w:rsidRPr="000A0FE3">
        <w:rPr>
          <w:rFonts w:ascii="Arial" w:hAnsi="Arial" w:cs="Arial"/>
          <w:sz w:val="20"/>
          <w:szCs w:val="20"/>
          <w:lang w:val="en-GB"/>
        </w:rPr>
        <w:t>, planning checks</w:t>
      </w:r>
      <w:r w:rsidRPr="000A0FE3">
        <w:rPr>
          <w:rFonts w:ascii="Arial" w:hAnsi="Arial" w:cs="Arial"/>
          <w:sz w:val="20"/>
          <w:szCs w:val="20"/>
          <w:lang w:val="en-GB"/>
        </w:rPr>
        <w:t xml:space="preserve"> or school based CPD sessions</w:t>
      </w:r>
      <w:r w:rsidR="00DE168E" w:rsidRPr="000A0FE3">
        <w:rPr>
          <w:rFonts w:ascii="Arial" w:hAnsi="Arial" w:cs="Arial"/>
          <w:sz w:val="20"/>
          <w:szCs w:val="20"/>
          <w:lang w:val="en-GB"/>
        </w:rPr>
        <w:t xml:space="preserve">. </w:t>
      </w:r>
      <w:r w:rsidR="00B90177" w:rsidRPr="000A0FE3">
        <w:rPr>
          <w:rFonts w:ascii="Arial" w:hAnsi="Arial" w:cs="Arial"/>
          <w:sz w:val="20"/>
          <w:szCs w:val="20"/>
          <w:lang w:val="en-GB"/>
        </w:rPr>
        <w:t xml:space="preserve">Examples of how the CCF is integrated into </w:t>
      </w:r>
      <w:r w:rsidR="00401379">
        <w:rPr>
          <w:rFonts w:ascii="Arial" w:hAnsi="Arial" w:cs="Arial"/>
          <w:sz w:val="20"/>
          <w:szCs w:val="20"/>
          <w:lang w:val="en-GB"/>
        </w:rPr>
        <w:t>the History</w:t>
      </w:r>
      <w:r w:rsidR="00DC4A50" w:rsidRPr="000A0FE3">
        <w:rPr>
          <w:rFonts w:ascii="Arial" w:hAnsi="Arial" w:cs="Arial"/>
          <w:sz w:val="20"/>
          <w:szCs w:val="20"/>
          <w:lang w:val="en-GB"/>
        </w:rPr>
        <w:t xml:space="preserve"> </w:t>
      </w:r>
      <w:r w:rsidR="00B90177" w:rsidRPr="000A0FE3">
        <w:rPr>
          <w:rFonts w:ascii="Arial" w:hAnsi="Arial" w:cs="Arial"/>
          <w:sz w:val="20"/>
          <w:szCs w:val="20"/>
          <w:lang w:val="en-GB"/>
        </w:rPr>
        <w:t xml:space="preserve">PGCE course is given below. Remember the CCF is woven into your </w:t>
      </w:r>
      <w:r w:rsidR="0039798D" w:rsidRPr="000A0FE3">
        <w:rPr>
          <w:rFonts w:ascii="Arial" w:hAnsi="Arial" w:cs="Arial"/>
          <w:sz w:val="20"/>
          <w:szCs w:val="20"/>
          <w:lang w:val="en-GB"/>
        </w:rPr>
        <w:t>trainee</w:t>
      </w:r>
      <w:r w:rsidR="00DE168E" w:rsidRPr="000A0FE3">
        <w:rPr>
          <w:rFonts w:ascii="Arial" w:hAnsi="Arial" w:cs="Arial"/>
          <w:sz w:val="20"/>
          <w:szCs w:val="20"/>
          <w:lang w:val="en-GB"/>
        </w:rPr>
        <w:t xml:space="preserve">’s </w:t>
      </w:r>
      <w:r w:rsidR="00B90177" w:rsidRPr="000A0FE3">
        <w:rPr>
          <w:rFonts w:ascii="Arial" w:hAnsi="Arial" w:cs="Arial"/>
          <w:sz w:val="20"/>
          <w:szCs w:val="20"/>
          <w:lang w:val="en-GB"/>
        </w:rPr>
        <w:t xml:space="preserve">experience in both school and University sessions and through </w:t>
      </w:r>
      <w:r w:rsidR="00DE168E" w:rsidRPr="000A0FE3">
        <w:rPr>
          <w:rFonts w:ascii="Arial" w:hAnsi="Arial" w:cs="Arial"/>
          <w:sz w:val="20"/>
          <w:szCs w:val="20"/>
          <w:lang w:val="en-GB"/>
        </w:rPr>
        <w:t>their</w:t>
      </w:r>
      <w:r w:rsidR="00B90177" w:rsidRPr="000A0FE3">
        <w:rPr>
          <w:rFonts w:ascii="Arial" w:hAnsi="Arial" w:cs="Arial"/>
          <w:sz w:val="20"/>
          <w:szCs w:val="20"/>
          <w:lang w:val="en-GB"/>
        </w:rPr>
        <w:t xml:space="preserve"> own research and planning activities. </w:t>
      </w:r>
    </w:p>
    <w:p w14:paraId="6EF86C44" w14:textId="77777777" w:rsidR="00B90177" w:rsidRPr="000A0FE3" w:rsidRDefault="00B90177" w:rsidP="009125C7">
      <w:pPr>
        <w:pStyle w:val="Heading1"/>
        <w:spacing w:before="39"/>
        <w:ind w:left="0"/>
        <w:jc w:val="both"/>
        <w:rPr>
          <w:rFonts w:cs="Arial"/>
          <w:b w:val="0"/>
          <w:bCs w:val="0"/>
          <w:sz w:val="20"/>
          <w:szCs w:val="20"/>
          <w:lang w:val="en-GB"/>
        </w:rPr>
      </w:pPr>
    </w:p>
    <w:p w14:paraId="5B8943EC" w14:textId="77777777" w:rsidR="0059133E" w:rsidRPr="000A0FE3" w:rsidRDefault="0059133E" w:rsidP="009125C7">
      <w:pPr>
        <w:rPr>
          <w:rFonts w:ascii="Arial" w:hAnsi="Arial" w:cs="Arial"/>
          <w:sz w:val="20"/>
          <w:szCs w:val="20"/>
          <w:lang w:val="en-GB"/>
        </w:rPr>
      </w:pPr>
    </w:p>
    <w:p w14:paraId="43795E55" w14:textId="77777777" w:rsidR="00BF73DE" w:rsidRPr="000A0FE3" w:rsidRDefault="00BF73DE" w:rsidP="00441740">
      <w:pPr>
        <w:pStyle w:val="Heading2"/>
        <w:rPr>
          <w:lang w:val="en-GB"/>
        </w:rPr>
      </w:pPr>
      <w:bookmarkStart w:id="5" w:name="_Toc74142482"/>
      <w:bookmarkStart w:id="6" w:name="_Toc77103365"/>
      <w:r w:rsidRPr="000A0FE3">
        <w:rPr>
          <w:lang w:val="en-GB"/>
        </w:rPr>
        <w:t>What are The National Teachers’ Standards?</w:t>
      </w:r>
      <w:bookmarkEnd w:id="5"/>
      <w:bookmarkEnd w:id="6"/>
    </w:p>
    <w:p w14:paraId="2224C869" w14:textId="77777777" w:rsidR="00BF73DE" w:rsidRPr="000A0FE3" w:rsidRDefault="00BF73DE" w:rsidP="00BF73DE">
      <w:pPr>
        <w:pStyle w:val="Heading1"/>
        <w:spacing w:before="39"/>
        <w:jc w:val="both"/>
        <w:rPr>
          <w:rFonts w:cs="Arial"/>
          <w:sz w:val="20"/>
          <w:szCs w:val="20"/>
          <w:lang w:val="en-GB"/>
        </w:rPr>
      </w:pPr>
    </w:p>
    <w:p w14:paraId="627D8AE6" w14:textId="7535039C" w:rsidR="00BF73DE" w:rsidRPr="000A0FE3" w:rsidRDefault="00BF73DE" w:rsidP="00BF73DE">
      <w:pPr>
        <w:rPr>
          <w:rFonts w:ascii="Arial" w:hAnsi="Arial" w:cs="Arial"/>
          <w:sz w:val="20"/>
          <w:szCs w:val="20"/>
          <w:lang w:val="en-GB"/>
        </w:rPr>
      </w:pPr>
      <w:r w:rsidRPr="000A0FE3">
        <w:rPr>
          <w:rFonts w:ascii="Arial" w:hAnsi="Arial" w:cs="Arial"/>
          <w:sz w:val="20"/>
          <w:szCs w:val="20"/>
          <w:lang w:val="en-GB"/>
        </w:rPr>
        <w:t xml:space="preserve">The Teachers’ Standards define the minimum level of practice expected of trainees and teachers from the point of being awarded qualified teacher status or QTS. The performance of trainees is judged against the Standards </w:t>
      </w:r>
      <w:r w:rsidRPr="000A0FE3">
        <w:rPr>
          <w:rFonts w:ascii="Arial" w:hAnsi="Arial" w:cs="Arial"/>
          <w:b/>
          <w:bCs/>
          <w:sz w:val="20"/>
          <w:szCs w:val="20"/>
          <w:lang w:val="en-GB"/>
        </w:rPr>
        <w:t>at the end of the PGCE</w:t>
      </w:r>
      <w:r w:rsidRPr="000A0FE3">
        <w:rPr>
          <w:rFonts w:ascii="Arial" w:hAnsi="Arial" w:cs="Arial"/>
          <w:sz w:val="20"/>
          <w:szCs w:val="20"/>
          <w:lang w:val="en-GB"/>
        </w:rPr>
        <w:t>. During</w:t>
      </w:r>
      <w:r w:rsidR="00723EEB" w:rsidRPr="000A0FE3">
        <w:rPr>
          <w:rFonts w:ascii="Arial" w:hAnsi="Arial" w:cs="Arial"/>
          <w:sz w:val="20"/>
          <w:szCs w:val="20"/>
          <w:lang w:val="en-GB"/>
        </w:rPr>
        <w:t xml:space="preserve"> the</w:t>
      </w:r>
      <w:r w:rsidRPr="000A0FE3">
        <w:rPr>
          <w:rFonts w:ascii="Arial" w:hAnsi="Arial" w:cs="Arial"/>
          <w:sz w:val="20"/>
          <w:szCs w:val="20"/>
          <w:lang w:val="en-GB"/>
        </w:rPr>
        <w:t xml:space="preserve"> training year, subject tutor and school mentor will assess </w:t>
      </w:r>
      <w:r w:rsidR="00723EEB" w:rsidRPr="000A0FE3">
        <w:rPr>
          <w:rFonts w:ascii="Arial" w:hAnsi="Arial" w:cs="Arial"/>
          <w:sz w:val="20"/>
          <w:szCs w:val="20"/>
          <w:lang w:val="en-GB"/>
        </w:rPr>
        <w:t>the trainees</w:t>
      </w:r>
      <w:r w:rsidRPr="000A0FE3">
        <w:rPr>
          <w:rFonts w:ascii="Arial" w:hAnsi="Arial" w:cs="Arial"/>
          <w:sz w:val="20"/>
          <w:szCs w:val="20"/>
          <w:lang w:val="en-GB"/>
        </w:rPr>
        <w:t xml:space="preserve"> teaching in accordance with the University of Manchester </w:t>
      </w:r>
      <w:r w:rsidR="00F563AB" w:rsidRPr="000A0FE3">
        <w:rPr>
          <w:rFonts w:ascii="Arial" w:hAnsi="Arial" w:cs="Arial"/>
          <w:sz w:val="20"/>
          <w:szCs w:val="20"/>
          <w:lang w:val="en-GB"/>
        </w:rPr>
        <w:t>ITE C</w:t>
      </w:r>
      <w:r w:rsidRPr="000A0FE3">
        <w:rPr>
          <w:rFonts w:ascii="Arial" w:hAnsi="Arial" w:cs="Arial"/>
          <w:sz w:val="20"/>
          <w:szCs w:val="20"/>
          <w:lang w:val="en-GB"/>
        </w:rPr>
        <w:t xml:space="preserve">urriculum, which is designed to </w:t>
      </w:r>
      <w:r w:rsidR="000A0FE3" w:rsidRPr="000A0FE3">
        <w:rPr>
          <w:rFonts w:ascii="Arial" w:hAnsi="Arial" w:cs="Arial"/>
          <w:sz w:val="20"/>
          <w:szCs w:val="20"/>
          <w:lang w:val="en-GB"/>
        </w:rPr>
        <w:t>facil</w:t>
      </w:r>
      <w:r w:rsidR="000A0FE3">
        <w:rPr>
          <w:rFonts w:ascii="Arial" w:hAnsi="Arial" w:cs="Arial"/>
          <w:sz w:val="20"/>
          <w:szCs w:val="20"/>
          <w:lang w:val="en-GB"/>
        </w:rPr>
        <w:t>it</w:t>
      </w:r>
      <w:r w:rsidR="000A0FE3" w:rsidRPr="000A0FE3">
        <w:rPr>
          <w:rFonts w:ascii="Arial" w:hAnsi="Arial" w:cs="Arial"/>
          <w:sz w:val="20"/>
          <w:szCs w:val="20"/>
          <w:lang w:val="en-GB"/>
        </w:rPr>
        <w:t>ate</w:t>
      </w:r>
      <w:r w:rsidRPr="000A0FE3">
        <w:rPr>
          <w:rFonts w:ascii="Arial" w:hAnsi="Arial" w:cs="Arial"/>
          <w:sz w:val="20"/>
          <w:szCs w:val="20"/>
          <w:lang w:val="en-GB"/>
        </w:rPr>
        <w:t xml:space="preserve"> </w:t>
      </w:r>
      <w:r w:rsidR="00F563AB" w:rsidRPr="000A0FE3">
        <w:rPr>
          <w:rFonts w:ascii="Arial" w:hAnsi="Arial" w:cs="Arial"/>
          <w:sz w:val="20"/>
          <w:szCs w:val="20"/>
          <w:lang w:val="en-GB"/>
        </w:rPr>
        <w:t>trainees</w:t>
      </w:r>
      <w:r w:rsidRPr="000A0FE3">
        <w:rPr>
          <w:rFonts w:ascii="Arial" w:hAnsi="Arial" w:cs="Arial"/>
          <w:sz w:val="20"/>
          <w:szCs w:val="20"/>
          <w:lang w:val="en-GB"/>
        </w:rPr>
        <w:t xml:space="preserve"> achieving QTS at the end of the PGCE. </w:t>
      </w:r>
      <w:r w:rsidR="00105256" w:rsidRPr="000A0FE3">
        <w:rPr>
          <w:rFonts w:ascii="Arial" w:hAnsi="Arial" w:cs="Arial"/>
          <w:sz w:val="20"/>
          <w:szCs w:val="20"/>
          <w:lang w:val="en-GB"/>
        </w:rPr>
        <w:t xml:space="preserve">The curriculum is </w:t>
      </w:r>
      <w:r w:rsidR="00A5469B" w:rsidRPr="000A0FE3">
        <w:rPr>
          <w:rFonts w:ascii="Arial" w:hAnsi="Arial" w:cs="Arial"/>
          <w:sz w:val="20"/>
          <w:szCs w:val="20"/>
          <w:lang w:val="en-GB"/>
        </w:rPr>
        <w:t>closely</w:t>
      </w:r>
      <w:r w:rsidR="00105256" w:rsidRPr="000A0FE3">
        <w:rPr>
          <w:rFonts w:ascii="Arial" w:hAnsi="Arial" w:cs="Arial"/>
          <w:sz w:val="20"/>
          <w:szCs w:val="20"/>
          <w:lang w:val="en-GB"/>
        </w:rPr>
        <w:t xml:space="preserve"> linked to the Standards, so trainees will gain familiarity with the Standards during the year</w:t>
      </w:r>
      <w:r w:rsidRPr="000A0FE3">
        <w:rPr>
          <w:rFonts w:ascii="Arial" w:hAnsi="Arial" w:cs="Arial"/>
          <w:sz w:val="20"/>
          <w:szCs w:val="20"/>
          <w:lang w:val="en-GB"/>
        </w:rPr>
        <w:t xml:space="preserve">. Feedback from </w:t>
      </w:r>
      <w:r w:rsidR="00105256" w:rsidRPr="000A0FE3">
        <w:rPr>
          <w:rFonts w:ascii="Arial" w:hAnsi="Arial" w:cs="Arial"/>
          <w:sz w:val="20"/>
          <w:szCs w:val="20"/>
          <w:lang w:val="en-GB"/>
        </w:rPr>
        <w:t xml:space="preserve">the university </w:t>
      </w:r>
      <w:r w:rsidRPr="000A0FE3">
        <w:rPr>
          <w:rFonts w:ascii="Arial" w:hAnsi="Arial" w:cs="Arial"/>
          <w:sz w:val="20"/>
          <w:szCs w:val="20"/>
          <w:lang w:val="en-GB"/>
        </w:rPr>
        <w:t>subject tutor and school subject mentor</w:t>
      </w:r>
      <w:r w:rsidR="00723EEB" w:rsidRPr="000A0FE3">
        <w:rPr>
          <w:rFonts w:ascii="Arial" w:hAnsi="Arial" w:cs="Arial"/>
          <w:sz w:val="20"/>
          <w:szCs w:val="20"/>
          <w:lang w:val="en-GB"/>
        </w:rPr>
        <w:t>s</w:t>
      </w:r>
      <w:r w:rsidRPr="000A0FE3">
        <w:rPr>
          <w:rFonts w:ascii="Arial" w:hAnsi="Arial" w:cs="Arial"/>
          <w:sz w:val="20"/>
          <w:szCs w:val="20"/>
          <w:lang w:val="en-GB"/>
        </w:rPr>
        <w:t xml:space="preserve"> will guide </w:t>
      </w:r>
      <w:r w:rsidR="00723EEB" w:rsidRPr="000A0FE3">
        <w:rPr>
          <w:rFonts w:ascii="Arial" w:hAnsi="Arial" w:cs="Arial"/>
          <w:sz w:val="20"/>
          <w:szCs w:val="20"/>
          <w:lang w:val="en-GB"/>
        </w:rPr>
        <w:t>the trainee</w:t>
      </w:r>
      <w:r w:rsidRPr="000A0FE3">
        <w:rPr>
          <w:rFonts w:ascii="Arial" w:hAnsi="Arial" w:cs="Arial"/>
          <w:sz w:val="20"/>
          <w:szCs w:val="20"/>
          <w:lang w:val="en-GB"/>
        </w:rPr>
        <w:t xml:space="preserve"> towards meeting the Standards by the end of </w:t>
      </w:r>
      <w:r w:rsidR="00105256" w:rsidRPr="000A0FE3">
        <w:rPr>
          <w:rFonts w:ascii="Arial" w:hAnsi="Arial" w:cs="Arial"/>
          <w:sz w:val="20"/>
          <w:szCs w:val="20"/>
          <w:lang w:val="en-GB"/>
        </w:rPr>
        <w:t>the</w:t>
      </w:r>
      <w:r w:rsidRPr="000A0FE3">
        <w:rPr>
          <w:rFonts w:ascii="Arial" w:hAnsi="Arial" w:cs="Arial"/>
          <w:sz w:val="20"/>
          <w:szCs w:val="20"/>
          <w:lang w:val="en-GB"/>
        </w:rPr>
        <w:t xml:space="preserve"> training year. </w:t>
      </w:r>
      <w:r w:rsidR="00105256" w:rsidRPr="000A0FE3">
        <w:rPr>
          <w:rFonts w:ascii="Arial" w:hAnsi="Arial" w:cs="Arial"/>
          <w:sz w:val="20"/>
          <w:szCs w:val="20"/>
          <w:lang w:val="en-GB"/>
        </w:rPr>
        <w:t>A</w:t>
      </w:r>
      <w:r w:rsidRPr="000A0FE3">
        <w:rPr>
          <w:rFonts w:ascii="Arial" w:hAnsi="Arial" w:cs="Arial"/>
          <w:sz w:val="20"/>
          <w:szCs w:val="20"/>
          <w:lang w:val="en-GB"/>
        </w:rPr>
        <w:t xml:space="preserve">s an </w:t>
      </w:r>
      <w:r w:rsidR="000A0FE3" w:rsidRPr="000A0FE3">
        <w:rPr>
          <w:rFonts w:ascii="Arial" w:hAnsi="Arial" w:cs="Arial"/>
          <w:sz w:val="20"/>
          <w:szCs w:val="20"/>
          <w:lang w:val="en-GB"/>
        </w:rPr>
        <w:t>example,</w:t>
      </w:r>
      <w:r w:rsidRPr="000A0FE3">
        <w:rPr>
          <w:rFonts w:ascii="Arial" w:hAnsi="Arial" w:cs="Arial"/>
          <w:sz w:val="20"/>
          <w:szCs w:val="20"/>
          <w:lang w:val="en-GB"/>
        </w:rPr>
        <w:t xml:space="preserve"> see below. </w:t>
      </w:r>
    </w:p>
    <w:p w14:paraId="0546865B" w14:textId="77777777" w:rsidR="00BF73DE" w:rsidRPr="000A0FE3" w:rsidRDefault="00BF73DE" w:rsidP="00BF73DE">
      <w:pPr>
        <w:rPr>
          <w:rFonts w:ascii="Arial" w:hAnsi="Arial" w:cs="Arial"/>
          <w:sz w:val="20"/>
          <w:szCs w:val="20"/>
          <w:lang w:val="en-GB"/>
        </w:rPr>
      </w:pPr>
    </w:p>
    <w:p w14:paraId="7D9CFAA4" w14:textId="77777777" w:rsidR="00BF73DE" w:rsidRPr="000A0FE3" w:rsidRDefault="00BF73DE" w:rsidP="00BF73DE">
      <w:pPr>
        <w:rPr>
          <w:rFonts w:ascii="Arial" w:hAnsi="Arial" w:cs="Arial"/>
          <w:sz w:val="20"/>
          <w:szCs w:val="20"/>
          <w:lang w:val="en-GB"/>
        </w:rPr>
      </w:pPr>
      <w:r w:rsidRPr="000A0FE3">
        <w:rPr>
          <w:rFonts w:ascii="Arial" w:hAnsi="Arial" w:cs="Arial"/>
          <w:sz w:val="20"/>
          <w:szCs w:val="20"/>
          <w:lang w:val="en-GB"/>
        </w:rPr>
        <w:t xml:space="preserve">Teachers’ Standard (TS1) states ‘A teacher must set high expectations which inspire, motivate and challenge pupils’.  </w:t>
      </w:r>
    </w:p>
    <w:p w14:paraId="0A485E84" w14:textId="77777777" w:rsidR="00BF73DE" w:rsidRPr="000A0FE3" w:rsidRDefault="00BF73DE" w:rsidP="00BF73DE">
      <w:pPr>
        <w:rPr>
          <w:rFonts w:ascii="Arial" w:hAnsi="Arial" w:cs="Arial"/>
          <w:sz w:val="20"/>
          <w:szCs w:val="20"/>
          <w:lang w:val="en-GB"/>
        </w:rPr>
      </w:pPr>
    </w:p>
    <w:p w14:paraId="155EA807" w14:textId="34752933" w:rsidR="00BF73DE" w:rsidRPr="000A0FE3" w:rsidRDefault="00BF73DE" w:rsidP="00BF73DE">
      <w:pPr>
        <w:rPr>
          <w:rFonts w:ascii="Arial" w:hAnsi="Arial" w:cs="Arial"/>
          <w:i/>
          <w:sz w:val="20"/>
          <w:szCs w:val="20"/>
          <w:lang w:val="en-GB"/>
        </w:rPr>
      </w:pPr>
      <w:r w:rsidRPr="000A0FE3">
        <w:rPr>
          <w:rFonts w:ascii="Arial" w:hAnsi="Arial" w:cs="Arial"/>
          <w:i/>
          <w:sz w:val="20"/>
          <w:szCs w:val="20"/>
          <w:lang w:val="en-GB"/>
        </w:rPr>
        <w:t xml:space="preserve">The University of Manchester </w:t>
      </w:r>
      <w:r w:rsidR="00202778">
        <w:rPr>
          <w:rFonts w:ascii="Arial" w:hAnsi="Arial" w:cs="Arial"/>
          <w:i/>
          <w:sz w:val="20"/>
          <w:szCs w:val="20"/>
          <w:lang w:val="en-GB"/>
        </w:rPr>
        <w:t xml:space="preserve">PGCE History </w:t>
      </w:r>
      <w:r w:rsidRPr="000A0FE3">
        <w:rPr>
          <w:rFonts w:ascii="Arial" w:hAnsi="Arial" w:cs="Arial"/>
          <w:i/>
          <w:sz w:val="20"/>
          <w:szCs w:val="20"/>
          <w:lang w:val="en-GB"/>
        </w:rPr>
        <w:t>curriculum consistently support</w:t>
      </w:r>
      <w:r w:rsidR="00A5469B" w:rsidRPr="000A0FE3">
        <w:rPr>
          <w:rFonts w:ascii="Arial" w:hAnsi="Arial" w:cs="Arial"/>
          <w:i/>
          <w:sz w:val="20"/>
          <w:szCs w:val="20"/>
          <w:lang w:val="en-GB"/>
        </w:rPr>
        <w:t>s</w:t>
      </w:r>
      <w:r w:rsidRPr="000A0FE3">
        <w:rPr>
          <w:rFonts w:ascii="Arial" w:hAnsi="Arial" w:cs="Arial"/>
          <w:i/>
          <w:sz w:val="20"/>
          <w:szCs w:val="20"/>
          <w:lang w:val="en-GB"/>
        </w:rPr>
        <w:t xml:space="preserve"> trainees to be able to plan exciting lessons which use a range of activities that motivate pupils; to use a range of interesting and differentiated objectives that challenge all pupils to make progress; to model high expectations by being well planned, research the topic </w:t>
      </w:r>
      <w:r w:rsidR="00202778">
        <w:rPr>
          <w:rFonts w:ascii="Arial" w:hAnsi="Arial" w:cs="Arial"/>
          <w:i/>
          <w:sz w:val="20"/>
          <w:szCs w:val="20"/>
          <w:lang w:val="en-GB"/>
        </w:rPr>
        <w:t>well and made sure the History</w:t>
      </w:r>
      <w:r w:rsidRPr="000A0FE3">
        <w:rPr>
          <w:rFonts w:ascii="Arial" w:hAnsi="Arial" w:cs="Arial"/>
          <w:i/>
          <w:sz w:val="20"/>
          <w:szCs w:val="20"/>
          <w:lang w:val="en-GB"/>
        </w:rPr>
        <w:t xml:space="preserve"> being taught is pitched appropriately for their classes. </w:t>
      </w:r>
    </w:p>
    <w:p w14:paraId="6B60BF40" w14:textId="77777777" w:rsidR="00BF73DE" w:rsidRPr="000A0FE3" w:rsidRDefault="00BF73DE" w:rsidP="00BF73DE">
      <w:pPr>
        <w:rPr>
          <w:rFonts w:ascii="Arial" w:hAnsi="Arial" w:cs="Arial"/>
          <w:sz w:val="20"/>
          <w:szCs w:val="20"/>
          <w:lang w:val="en-GB"/>
        </w:rPr>
      </w:pPr>
    </w:p>
    <w:p w14:paraId="7995E89E" w14:textId="410645F4" w:rsidR="00BF73DE" w:rsidRPr="000A0FE3" w:rsidRDefault="00BF73DE" w:rsidP="00BF73DE">
      <w:pPr>
        <w:rPr>
          <w:rFonts w:ascii="Arial" w:hAnsi="Arial" w:cs="Arial"/>
          <w:sz w:val="20"/>
          <w:szCs w:val="20"/>
          <w:lang w:val="en-GB"/>
        </w:rPr>
      </w:pPr>
      <w:r w:rsidRPr="000A0FE3">
        <w:rPr>
          <w:rFonts w:ascii="Arial" w:hAnsi="Arial" w:cs="Arial"/>
          <w:sz w:val="20"/>
          <w:szCs w:val="20"/>
          <w:lang w:val="en-GB"/>
        </w:rPr>
        <w:t xml:space="preserve">As another example, Teacher Standard (TS2) </w:t>
      </w:r>
      <w:r w:rsidR="000A0FE3" w:rsidRPr="000A0FE3">
        <w:rPr>
          <w:rFonts w:ascii="Arial" w:hAnsi="Arial" w:cs="Arial"/>
          <w:sz w:val="20"/>
          <w:szCs w:val="20"/>
          <w:lang w:val="en-GB"/>
        </w:rPr>
        <w:t>‘A</w:t>
      </w:r>
      <w:r w:rsidRPr="000A0FE3">
        <w:rPr>
          <w:rFonts w:ascii="Arial" w:hAnsi="Arial" w:cs="Arial"/>
          <w:sz w:val="20"/>
          <w:szCs w:val="20"/>
          <w:lang w:val="en-GB"/>
        </w:rPr>
        <w:t xml:space="preserve"> teacher must promote good progress and outcomes by pupils’.</w:t>
      </w:r>
    </w:p>
    <w:p w14:paraId="0709E4AC" w14:textId="77777777" w:rsidR="00BF73DE" w:rsidRPr="000A0FE3" w:rsidRDefault="00BF73DE" w:rsidP="00BF73DE">
      <w:pPr>
        <w:rPr>
          <w:rFonts w:ascii="Arial" w:hAnsi="Arial" w:cs="Arial"/>
          <w:sz w:val="20"/>
          <w:szCs w:val="20"/>
          <w:lang w:val="en-GB"/>
        </w:rPr>
      </w:pPr>
    </w:p>
    <w:p w14:paraId="219643EC" w14:textId="6946B344" w:rsidR="00BF73DE" w:rsidRPr="000A0FE3" w:rsidRDefault="00BF73DE" w:rsidP="00BF73DE">
      <w:pPr>
        <w:rPr>
          <w:rFonts w:ascii="Arial" w:hAnsi="Arial" w:cs="Arial"/>
          <w:i/>
          <w:sz w:val="20"/>
          <w:szCs w:val="20"/>
          <w:lang w:val="en-GB"/>
        </w:rPr>
      </w:pPr>
      <w:r w:rsidRPr="000A0FE3">
        <w:rPr>
          <w:rFonts w:ascii="Arial" w:hAnsi="Arial" w:cs="Arial"/>
          <w:i/>
          <w:sz w:val="20"/>
          <w:szCs w:val="20"/>
          <w:lang w:val="en-GB"/>
        </w:rPr>
        <w:t>The Un</w:t>
      </w:r>
      <w:r w:rsidR="00202778">
        <w:rPr>
          <w:rFonts w:ascii="Arial" w:hAnsi="Arial" w:cs="Arial"/>
          <w:i/>
          <w:sz w:val="20"/>
          <w:szCs w:val="20"/>
          <w:lang w:val="en-GB"/>
        </w:rPr>
        <w:t>iversity of Manchester PGCE History</w:t>
      </w:r>
      <w:r w:rsidRPr="000A0FE3">
        <w:rPr>
          <w:rFonts w:ascii="Arial" w:hAnsi="Arial" w:cs="Arial"/>
          <w:i/>
          <w:sz w:val="20"/>
          <w:szCs w:val="20"/>
          <w:lang w:val="en-GB"/>
        </w:rPr>
        <w:t xml:space="preserve"> curriculum consistently support</w:t>
      </w:r>
      <w:r w:rsidR="00A5469B" w:rsidRPr="000A0FE3">
        <w:rPr>
          <w:rFonts w:ascii="Arial" w:hAnsi="Arial" w:cs="Arial"/>
          <w:i/>
          <w:sz w:val="20"/>
          <w:szCs w:val="20"/>
          <w:lang w:val="en-GB"/>
        </w:rPr>
        <w:t>s</w:t>
      </w:r>
      <w:r w:rsidRPr="000A0FE3">
        <w:rPr>
          <w:rFonts w:ascii="Arial" w:hAnsi="Arial" w:cs="Arial"/>
          <w:i/>
          <w:sz w:val="20"/>
          <w:szCs w:val="20"/>
          <w:lang w:val="en-GB"/>
        </w:rPr>
        <w:t xml:space="preserve"> trainees to check learning of pupils such as using a test; using a mark book where they can track the progress being made by pupils; marking pupils work for either homework or classwork and</w:t>
      </w:r>
      <w:r w:rsidR="00202778">
        <w:rPr>
          <w:rFonts w:ascii="Arial" w:hAnsi="Arial" w:cs="Arial"/>
          <w:i/>
          <w:sz w:val="20"/>
          <w:szCs w:val="20"/>
          <w:lang w:val="en-GB"/>
        </w:rPr>
        <w:t xml:space="preserve"> giving feedback that celebrates</w:t>
      </w:r>
      <w:r w:rsidRPr="000A0FE3">
        <w:rPr>
          <w:rFonts w:ascii="Arial" w:hAnsi="Arial" w:cs="Arial"/>
          <w:i/>
          <w:sz w:val="20"/>
          <w:szCs w:val="20"/>
          <w:lang w:val="en-GB"/>
        </w:rPr>
        <w:t xml:space="preserve"> successes and advice for improving their learning. </w:t>
      </w:r>
    </w:p>
    <w:p w14:paraId="1CB8795F" w14:textId="77777777" w:rsidR="00BF73DE" w:rsidRPr="000A0FE3" w:rsidRDefault="00BF73DE" w:rsidP="00BF73DE">
      <w:pPr>
        <w:rPr>
          <w:rFonts w:ascii="Arial" w:hAnsi="Arial" w:cs="Arial"/>
          <w:sz w:val="20"/>
          <w:szCs w:val="20"/>
          <w:lang w:val="en-GB"/>
        </w:rPr>
      </w:pPr>
    </w:p>
    <w:p w14:paraId="7AD4F63B" w14:textId="4B763B76" w:rsidR="00A44CA9" w:rsidRPr="000A0FE3" w:rsidRDefault="00BF73DE" w:rsidP="009125C7">
      <w:pPr>
        <w:rPr>
          <w:rFonts w:ascii="Arial" w:hAnsi="Arial" w:cs="Arial"/>
          <w:sz w:val="20"/>
          <w:szCs w:val="20"/>
          <w:lang w:val="en-GB"/>
        </w:rPr>
      </w:pPr>
      <w:r w:rsidRPr="000A0FE3">
        <w:rPr>
          <w:rFonts w:ascii="Arial" w:hAnsi="Arial" w:cs="Arial"/>
          <w:sz w:val="20"/>
          <w:szCs w:val="20"/>
          <w:lang w:val="en-GB"/>
        </w:rPr>
        <w:t xml:space="preserve">As the year progresses, with the support of </w:t>
      </w:r>
      <w:r w:rsidR="00105256" w:rsidRPr="000A0FE3">
        <w:rPr>
          <w:rFonts w:ascii="Arial" w:hAnsi="Arial" w:cs="Arial"/>
          <w:sz w:val="20"/>
          <w:szCs w:val="20"/>
          <w:lang w:val="en-GB"/>
        </w:rPr>
        <w:t>the</w:t>
      </w:r>
      <w:r w:rsidRPr="000A0FE3">
        <w:rPr>
          <w:rFonts w:ascii="Arial" w:hAnsi="Arial" w:cs="Arial"/>
          <w:sz w:val="20"/>
          <w:szCs w:val="20"/>
          <w:lang w:val="en-GB"/>
        </w:rPr>
        <w:t xml:space="preserve"> University tutor and subject mentors, </w:t>
      </w:r>
      <w:r w:rsidR="00723EEB" w:rsidRPr="000A0FE3">
        <w:rPr>
          <w:rFonts w:ascii="Arial" w:hAnsi="Arial" w:cs="Arial"/>
          <w:sz w:val="20"/>
          <w:szCs w:val="20"/>
          <w:lang w:val="en-GB"/>
        </w:rPr>
        <w:t>trainees</w:t>
      </w:r>
      <w:r w:rsidR="00202778">
        <w:rPr>
          <w:rFonts w:ascii="Arial" w:hAnsi="Arial" w:cs="Arial"/>
          <w:sz w:val="20"/>
          <w:szCs w:val="20"/>
          <w:lang w:val="en-GB"/>
        </w:rPr>
        <w:t xml:space="preserve"> will develop the skills and</w:t>
      </w:r>
      <w:r w:rsidRPr="000A0FE3">
        <w:rPr>
          <w:rFonts w:ascii="Arial" w:hAnsi="Arial" w:cs="Arial"/>
          <w:sz w:val="20"/>
          <w:szCs w:val="20"/>
          <w:lang w:val="en-GB"/>
        </w:rPr>
        <w:t xml:space="preserve"> knowledge required to meet the Standards – and </w:t>
      </w:r>
      <w:r w:rsidR="00723EEB" w:rsidRPr="000A0FE3">
        <w:rPr>
          <w:rFonts w:ascii="Arial" w:hAnsi="Arial" w:cs="Arial"/>
          <w:sz w:val="20"/>
          <w:szCs w:val="20"/>
          <w:lang w:val="en-GB"/>
        </w:rPr>
        <w:t xml:space="preserve">trainees </w:t>
      </w:r>
      <w:r w:rsidRPr="000A0FE3">
        <w:rPr>
          <w:rFonts w:ascii="Arial" w:hAnsi="Arial" w:cs="Arial"/>
          <w:sz w:val="20"/>
          <w:szCs w:val="20"/>
          <w:lang w:val="en-GB"/>
        </w:rPr>
        <w:t xml:space="preserve">will map </w:t>
      </w:r>
      <w:r w:rsidR="00105256" w:rsidRPr="000A0FE3">
        <w:rPr>
          <w:rFonts w:ascii="Arial" w:hAnsi="Arial" w:cs="Arial"/>
          <w:sz w:val="20"/>
          <w:szCs w:val="20"/>
          <w:lang w:val="en-GB"/>
        </w:rPr>
        <w:t>their</w:t>
      </w:r>
      <w:r w:rsidRPr="000A0FE3">
        <w:rPr>
          <w:rFonts w:ascii="Arial" w:hAnsi="Arial" w:cs="Arial"/>
          <w:sz w:val="20"/>
          <w:szCs w:val="20"/>
          <w:lang w:val="en-GB"/>
        </w:rPr>
        <w:t xml:space="preserve"> own progress by using the Progress Matrix.</w:t>
      </w:r>
    </w:p>
    <w:p w14:paraId="56F7333D" w14:textId="77777777" w:rsidR="00A44CA9" w:rsidRPr="000A0FE3" w:rsidRDefault="00A44CA9" w:rsidP="009125C7">
      <w:pPr>
        <w:rPr>
          <w:rFonts w:ascii="Arial" w:hAnsi="Arial" w:cs="Arial"/>
          <w:sz w:val="20"/>
          <w:szCs w:val="20"/>
          <w:lang w:val="en-GB"/>
        </w:rPr>
      </w:pPr>
    </w:p>
    <w:p w14:paraId="64758419" w14:textId="5DC53E6D" w:rsidR="00055629" w:rsidRPr="000A0FE3" w:rsidRDefault="00A44CA9" w:rsidP="00441740">
      <w:pPr>
        <w:pStyle w:val="Heading2"/>
        <w:rPr>
          <w:lang w:val="en-GB"/>
        </w:rPr>
      </w:pPr>
      <w:bookmarkStart w:id="7" w:name="_Toc77103366"/>
      <w:r w:rsidRPr="000A0FE3">
        <w:rPr>
          <w:lang w:val="en-GB"/>
        </w:rPr>
        <w:t xml:space="preserve">How will your </w:t>
      </w:r>
      <w:r w:rsidR="00202778">
        <w:rPr>
          <w:lang w:val="en-GB"/>
        </w:rPr>
        <w:t xml:space="preserve">PGCE History </w:t>
      </w:r>
      <w:r w:rsidR="0039798D" w:rsidRPr="000A0FE3">
        <w:rPr>
          <w:lang w:val="en-GB"/>
        </w:rPr>
        <w:t>trainee</w:t>
      </w:r>
      <w:r w:rsidRPr="000A0FE3">
        <w:rPr>
          <w:lang w:val="en-GB"/>
        </w:rPr>
        <w:t xml:space="preserve"> progress in their training during school experience?</w:t>
      </w:r>
      <w:bookmarkEnd w:id="7"/>
    </w:p>
    <w:p w14:paraId="0B59A43A" w14:textId="77777777" w:rsidR="00A44CA9" w:rsidRPr="000A0FE3" w:rsidRDefault="00A44CA9" w:rsidP="00A44CA9">
      <w:pPr>
        <w:pStyle w:val="Heading1"/>
        <w:spacing w:before="39"/>
        <w:jc w:val="both"/>
        <w:rPr>
          <w:rFonts w:cs="Arial"/>
          <w:sz w:val="20"/>
          <w:szCs w:val="20"/>
          <w:lang w:val="en-GB"/>
        </w:rPr>
      </w:pPr>
    </w:p>
    <w:p w14:paraId="08FE0331" w14:textId="1A25BF4D" w:rsidR="00A44CA9" w:rsidRPr="000A0FE3" w:rsidRDefault="00A44CA9" w:rsidP="00F563AB">
      <w:pPr>
        <w:rPr>
          <w:lang w:val="en-GB"/>
        </w:rPr>
      </w:pPr>
      <w:r w:rsidRPr="000A0FE3">
        <w:rPr>
          <w:lang w:val="en-GB"/>
        </w:rPr>
        <w:t>All PGCE students follow The University of Manchester PGCE curr</w:t>
      </w:r>
      <w:r w:rsidR="00202778">
        <w:rPr>
          <w:lang w:val="en-GB"/>
        </w:rPr>
        <w:t>iculum. This document states the</w:t>
      </w:r>
      <w:r w:rsidRPr="000A0FE3">
        <w:rPr>
          <w:lang w:val="en-GB"/>
        </w:rPr>
        <w:t xml:space="preserve"> Intent, Implement</w:t>
      </w:r>
      <w:r w:rsidR="0039798D" w:rsidRPr="000A0FE3">
        <w:rPr>
          <w:lang w:val="en-GB"/>
        </w:rPr>
        <w:t>ation and Impact</w:t>
      </w:r>
      <w:r w:rsidR="001A76DB">
        <w:rPr>
          <w:lang w:val="en-GB"/>
        </w:rPr>
        <w:t xml:space="preserve"> of the course, integrating</w:t>
      </w:r>
      <w:r w:rsidR="00F563AB" w:rsidRPr="000A0FE3">
        <w:rPr>
          <w:lang w:val="en-GB"/>
        </w:rPr>
        <w:t xml:space="preserve"> the requirements </w:t>
      </w:r>
      <w:r w:rsidRPr="000A0FE3">
        <w:rPr>
          <w:lang w:val="en-GB"/>
        </w:rPr>
        <w:t>of the Core Content Framework. All trainees at the end of the training year are assessed against the Teachers’ National Standards</w:t>
      </w:r>
      <w:r w:rsidR="00F563AB" w:rsidRPr="000A0FE3">
        <w:rPr>
          <w:lang w:val="en-GB"/>
        </w:rPr>
        <w:t xml:space="preserve"> to achieve QTS</w:t>
      </w:r>
      <w:r w:rsidRPr="000A0FE3">
        <w:rPr>
          <w:lang w:val="en-GB"/>
        </w:rPr>
        <w:t xml:space="preserve">. In order for your </w:t>
      </w:r>
      <w:r w:rsidR="0039798D" w:rsidRPr="000A0FE3">
        <w:rPr>
          <w:lang w:val="en-GB"/>
        </w:rPr>
        <w:t>trainee</w:t>
      </w:r>
      <w:r w:rsidRPr="000A0FE3">
        <w:rPr>
          <w:lang w:val="en-GB"/>
        </w:rPr>
        <w:t xml:space="preserve"> to be awarded PGCE </w:t>
      </w:r>
      <w:r w:rsidR="000A0FE3" w:rsidRPr="000A0FE3">
        <w:rPr>
          <w:lang w:val="en-GB"/>
        </w:rPr>
        <w:t>(the</w:t>
      </w:r>
      <w:r w:rsidRPr="000A0FE3">
        <w:rPr>
          <w:lang w:val="en-GB"/>
        </w:rPr>
        <w:t xml:space="preserve"> academic qualification) they must write </w:t>
      </w:r>
      <w:r w:rsidR="0039798D" w:rsidRPr="000A0FE3">
        <w:rPr>
          <w:lang w:val="en-GB"/>
        </w:rPr>
        <w:t xml:space="preserve">three </w:t>
      </w:r>
      <w:proofErr w:type="gramStart"/>
      <w:r w:rsidRPr="000A0FE3">
        <w:rPr>
          <w:lang w:val="en-GB"/>
        </w:rPr>
        <w:t>Master’s</w:t>
      </w:r>
      <w:proofErr w:type="gramEnd"/>
      <w:r w:rsidRPr="000A0FE3">
        <w:rPr>
          <w:lang w:val="en-GB"/>
        </w:rPr>
        <w:t xml:space="preserve"> level assignments. Your </w:t>
      </w:r>
      <w:r w:rsidR="0039798D" w:rsidRPr="000A0FE3">
        <w:rPr>
          <w:lang w:val="en-GB"/>
        </w:rPr>
        <w:t>trainee</w:t>
      </w:r>
      <w:r w:rsidRPr="000A0FE3">
        <w:rPr>
          <w:lang w:val="en-GB"/>
        </w:rPr>
        <w:t xml:space="preserve"> spends a substantial amount of time in schools teaching, </w:t>
      </w:r>
      <w:r w:rsidR="00F563AB" w:rsidRPr="000A0FE3">
        <w:rPr>
          <w:lang w:val="en-GB"/>
        </w:rPr>
        <w:t xml:space="preserve">reflecting on their progress through the curriculum </w:t>
      </w:r>
      <w:r w:rsidRPr="000A0FE3">
        <w:rPr>
          <w:lang w:val="en-GB"/>
        </w:rPr>
        <w:t xml:space="preserve">and writing their assignments. Your </w:t>
      </w:r>
      <w:r w:rsidR="0039798D" w:rsidRPr="000A0FE3">
        <w:rPr>
          <w:lang w:val="en-GB"/>
        </w:rPr>
        <w:t>trainee</w:t>
      </w:r>
      <w:r w:rsidRPr="000A0FE3">
        <w:rPr>
          <w:lang w:val="en-GB"/>
        </w:rPr>
        <w:t xml:space="preserve"> is required to follow the curriculum show</w:t>
      </w:r>
      <w:r w:rsidR="00F563AB" w:rsidRPr="000A0FE3">
        <w:rPr>
          <w:lang w:val="en-GB"/>
        </w:rPr>
        <w:t>n</w:t>
      </w:r>
      <w:r w:rsidRPr="000A0FE3">
        <w:rPr>
          <w:lang w:val="en-GB"/>
        </w:rPr>
        <w:t xml:space="preserve"> below</w:t>
      </w:r>
      <w:r w:rsidR="00F563AB" w:rsidRPr="000A0FE3">
        <w:rPr>
          <w:lang w:val="en-GB"/>
        </w:rPr>
        <w:t xml:space="preserve">, </w:t>
      </w:r>
      <w:r w:rsidRPr="000A0FE3">
        <w:rPr>
          <w:lang w:val="en-GB"/>
        </w:rPr>
        <w:t xml:space="preserve">going from basic steps in </w:t>
      </w:r>
      <w:r w:rsidR="00F563AB" w:rsidRPr="000A0FE3">
        <w:rPr>
          <w:lang w:val="en-GB"/>
        </w:rPr>
        <w:t>Placement</w:t>
      </w:r>
      <w:r w:rsidRPr="000A0FE3">
        <w:rPr>
          <w:lang w:val="en-GB"/>
        </w:rPr>
        <w:t xml:space="preserve"> 1 to becoming more confident and expert in </w:t>
      </w:r>
      <w:r w:rsidR="00F563AB" w:rsidRPr="000A0FE3">
        <w:rPr>
          <w:lang w:val="en-GB"/>
        </w:rPr>
        <w:t>Placements</w:t>
      </w:r>
      <w:r w:rsidRPr="000A0FE3">
        <w:rPr>
          <w:lang w:val="en-GB"/>
        </w:rPr>
        <w:t xml:space="preserve"> 2 and 3. </w:t>
      </w:r>
      <w:r w:rsidR="0039798D" w:rsidRPr="000A0FE3">
        <w:rPr>
          <w:lang w:val="en-GB"/>
        </w:rPr>
        <w:t xml:space="preserve">In brief your trainee should progress in their own </w:t>
      </w:r>
      <w:r w:rsidR="000A0FE3" w:rsidRPr="000A0FE3">
        <w:rPr>
          <w:lang w:val="en-GB"/>
        </w:rPr>
        <w:t>development</w:t>
      </w:r>
      <w:r w:rsidR="0039798D" w:rsidRPr="000A0FE3">
        <w:rPr>
          <w:lang w:val="en-GB"/>
        </w:rPr>
        <w:t xml:space="preserve"> in the following ways</w:t>
      </w:r>
      <w:r w:rsidR="00F563AB" w:rsidRPr="000A0FE3">
        <w:rPr>
          <w:lang w:val="en-GB"/>
        </w:rPr>
        <w:t>:</w:t>
      </w:r>
    </w:p>
    <w:p w14:paraId="13CD122C" w14:textId="77777777" w:rsidR="0039798D" w:rsidRPr="000A0FE3" w:rsidRDefault="0039798D" w:rsidP="00F563AB">
      <w:pPr>
        <w:rPr>
          <w:lang w:val="en-GB"/>
        </w:rPr>
      </w:pPr>
    </w:p>
    <w:p w14:paraId="3D3ECB45" w14:textId="77777777" w:rsidR="0039798D" w:rsidRPr="000A0FE3" w:rsidRDefault="0039798D" w:rsidP="00683D8B">
      <w:pPr>
        <w:pStyle w:val="ListParagraph"/>
        <w:numPr>
          <w:ilvl w:val="0"/>
          <w:numId w:val="15"/>
        </w:numPr>
        <w:rPr>
          <w:lang w:val="en-GB"/>
        </w:rPr>
      </w:pPr>
      <w:r w:rsidRPr="000A0FE3">
        <w:rPr>
          <w:lang w:val="en-GB"/>
        </w:rPr>
        <w:t>The</w:t>
      </w:r>
      <w:r w:rsidR="00952A34" w:rsidRPr="000A0FE3">
        <w:rPr>
          <w:lang w:val="en-GB"/>
        </w:rPr>
        <w:t>y are able to teach, plan and assess lessons according to the increase teaching load</w:t>
      </w:r>
    </w:p>
    <w:p w14:paraId="2D08F321" w14:textId="77777777" w:rsidR="0039798D" w:rsidRPr="000A0FE3" w:rsidRDefault="0039798D" w:rsidP="00683D8B">
      <w:pPr>
        <w:pStyle w:val="ListParagraph"/>
        <w:numPr>
          <w:ilvl w:val="0"/>
          <w:numId w:val="15"/>
        </w:numPr>
        <w:rPr>
          <w:lang w:val="en-GB"/>
        </w:rPr>
      </w:pPr>
      <w:r w:rsidRPr="000A0FE3">
        <w:rPr>
          <w:lang w:val="en-GB"/>
        </w:rPr>
        <w:t xml:space="preserve">They should be able to plan more lesson autonomously </w:t>
      </w:r>
      <w:r w:rsidR="00952A34" w:rsidRPr="000A0FE3">
        <w:rPr>
          <w:lang w:val="en-GB"/>
        </w:rPr>
        <w:t>with original ideas</w:t>
      </w:r>
    </w:p>
    <w:p w14:paraId="4B640364" w14:textId="04CE5691" w:rsidR="00952A34" w:rsidRPr="000A0FE3" w:rsidRDefault="00952A34" w:rsidP="00683D8B">
      <w:pPr>
        <w:pStyle w:val="ListParagraph"/>
        <w:numPr>
          <w:ilvl w:val="0"/>
          <w:numId w:val="15"/>
        </w:numPr>
        <w:rPr>
          <w:lang w:val="en-GB"/>
        </w:rPr>
      </w:pPr>
      <w:r w:rsidRPr="000A0FE3">
        <w:rPr>
          <w:lang w:val="en-GB"/>
        </w:rPr>
        <w:t xml:space="preserve">They should be able to differentiate lessons </w:t>
      </w:r>
      <w:r w:rsidR="001A76DB">
        <w:rPr>
          <w:lang w:val="en-GB"/>
        </w:rPr>
        <w:t xml:space="preserve">with growing sophistication </w:t>
      </w:r>
    </w:p>
    <w:p w14:paraId="56E2FB54" w14:textId="3238311E" w:rsidR="00952A34" w:rsidRPr="000A0FE3" w:rsidRDefault="00952A34" w:rsidP="00683D8B">
      <w:pPr>
        <w:pStyle w:val="ListParagraph"/>
        <w:numPr>
          <w:ilvl w:val="0"/>
          <w:numId w:val="15"/>
        </w:numPr>
        <w:rPr>
          <w:lang w:val="en-GB"/>
        </w:rPr>
      </w:pPr>
      <w:r w:rsidRPr="000A0FE3">
        <w:rPr>
          <w:lang w:val="en-GB"/>
        </w:rPr>
        <w:t xml:space="preserve">The lessons they </w:t>
      </w:r>
      <w:r w:rsidR="00A5469B" w:rsidRPr="000A0FE3">
        <w:rPr>
          <w:lang w:val="en-GB"/>
        </w:rPr>
        <w:t>teach</w:t>
      </w:r>
      <w:r w:rsidRPr="000A0FE3">
        <w:rPr>
          <w:lang w:val="en-GB"/>
        </w:rPr>
        <w:t xml:space="preserve"> are rich in subject </w:t>
      </w:r>
      <w:r w:rsidR="001A76DB">
        <w:rPr>
          <w:lang w:val="en-GB"/>
        </w:rPr>
        <w:t xml:space="preserve">and </w:t>
      </w:r>
      <w:r w:rsidRPr="000A0FE3">
        <w:rPr>
          <w:lang w:val="en-GB"/>
        </w:rPr>
        <w:t xml:space="preserve">specification knowledge </w:t>
      </w:r>
    </w:p>
    <w:p w14:paraId="5CD0A3D9" w14:textId="4C1B7A84" w:rsidR="00952A34" w:rsidRPr="000A0FE3" w:rsidRDefault="00952A34" w:rsidP="00683D8B">
      <w:pPr>
        <w:pStyle w:val="ListParagraph"/>
        <w:numPr>
          <w:ilvl w:val="0"/>
          <w:numId w:val="15"/>
        </w:numPr>
        <w:rPr>
          <w:lang w:val="en-GB"/>
        </w:rPr>
      </w:pPr>
      <w:r w:rsidRPr="000A0FE3">
        <w:rPr>
          <w:lang w:val="en-GB"/>
        </w:rPr>
        <w:t xml:space="preserve">The majority of lessons have a positive learning environment with very few </w:t>
      </w:r>
      <w:r w:rsidR="000A0FE3" w:rsidRPr="000A0FE3">
        <w:rPr>
          <w:lang w:val="en-GB"/>
        </w:rPr>
        <w:t>interruptions</w:t>
      </w:r>
      <w:r w:rsidRPr="000A0FE3">
        <w:rPr>
          <w:lang w:val="en-GB"/>
        </w:rPr>
        <w:t xml:space="preserve"> </w:t>
      </w:r>
    </w:p>
    <w:p w14:paraId="4B2AAFF8" w14:textId="77777777" w:rsidR="00045B84" w:rsidRPr="000A0FE3" w:rsidRDefault="00045B84" w:rsidP="00683D8B">
      <w:pPr>
        <w:pStyle w:val="ListParagraph"/>
        <w:numPr>
          <w:ilvl w:val="0"/>
          <w:numId w:val="15"/>
        </w:numPr>
        <w:rPr>
          <w:lang w:val="en-GB"/>
        </w:rPr>
      </w:pPr>
      <w:r w:rsidRPr="000A0FE3">
        <w:rPr>
          <w:lang w:val="en-GB"/>
        </w:rPr>
        <w:t>Feedback shows that the pupils they teach make good progress over the scheme of work</w:t>
      </w:r>
    </w:p>
    <w:p w14:paraId="3FADABC3" w14:textId="0816880D" w:rsidR="00952A34" w:rsidRPr="000A0FE3" w:rsidRDefault="00952A34" w:rsidP="00683D8B">
      <w:pPr>
        <w:pStyle w:val="ListParagraph"/>
        <w:numPr>
          <w:ilvl w:val="0"/>
          <w:numId w:val="15"/>
        </w:numPr>
        <w:rPr>
          <w:lang w:val="en-GB"/>
        </w:rPr>
      </w:pPr>
      <w:r w:rsidRPr="000A0FE3">
        <w:rPr>
          <w:lang w:val="en-GB"/>
        </w:rPr>
        <w:t>The</w:t>
      </w:r>
      <w:r w:rsidR="00F563AB" w:rsidRPr="000A0FE3">
        <w:rPr>
          <w:lang w:val="en-GB"/>
        </w:rPr>
        <w:t>y are</w:t>
      </w:r>
      <w:r w:rsidRPr="000A0FE3">
        <w:rPr>
          <w:lang w:val="en-GB"/>
        </w:rPr>
        <w:t xml:space="preserve"> able to demonstrate on the progress matrix </w:t>
      </w:r>
      <w:r w:rsidR="00F563AB" w:rsidRPr="000A0FE3">
        <w:rPr>
          <w:lang w:val="en-GB"/>
        </w:rPr>
        <w:t>how they are progressing through the University of Manchester ITE Curriculum</w:t>
      </w:r>
      <w:r w:rsidR="00045B84" w:rsidRPr="000A0FE3">
        <w:rPr>
          <w:lang w:val="en-GB"/>
        </w:rPr>
        <w:t xml:space="preserve">. </w:t>
      </w:r>
    </w:p>
    <w:p w14:paraId="04A33C8C" w14:textId="77777777" w:rsidR="00A44CA9" w:rsidRDefault="00A44CA9" w:rsidP="00A44CA9">
      <w:pPr>
        <w:pStyle w:val="Heading1"/>
        <w:spacing w:before="39"/>
        <w:jc w:val="both"/>
        <w:rPr>
          <w:rFonts w:cs="Arial"/>
          <w:sz w:val="20"/>
          <w:szCs w:val="20"/>
          <w:lang w:val="en-GB"/>
        </w:rPr>
      </w:pPr>
    </w:p>
    <w:p w14:paraId="677B5BBC" w14:textId="77777777" w:rsidR="009E3FB3" w:rsidRDefault="009E3FB3" w:rsidP="00A44CA9">
      <w:pPr>
        <w:pStyle w:val="Heading1"/>
        <w:spacing w:before="39"/>
        <w:jc w:val="both"/>
        <w:rPr>
          <w:rFonts w:cs="Arial"/>
          <w:sz w:val="20"/>
          <w:szCs w:val="20"/>
          <w:lang w:val="en-GB"/>
        </w:rPr>
      </w:pPr>
    </w:p>
    <w:p w14:paraId="027B2793" w14:textId="77777777" w:rsidR="009E3FB3" w:rsidRDefault="009E3FB3" w:rsidP="00A44CA9">
      <w:pPr>
        <w:pStyle w:val="Heading1"/>
        <w:spacing w:before="39"/>
        <w:jc w:val="both"/>
        <w:rPr>
          <w:rFonts w:cs="Arial"/>
          <w:sz w:val="20"/>
          <w:szCs w:val="20"/>
          <w:lang w:val="en-GB"/>
        </w:rPr>
      </w:pPr>
    </w:p>
    <w:p w14:paraId="159E5B23" w14:textId="77777777" w:rsidR="009E3FB3" w:rsidRDefault="009E3FB3" w:rsidP="00BF6624">
      <w:pPr>
        <w:pStyle w:val="Heading1"/>
        <w:spacing w:before="39"/>
        <w:ind w:left="0"/>
        <w:jc w:val="both"/>
        <w:rPr>
          <w:rFonts w:cs="Arial"/>
          <w:sz w:val="20"/>
          <w:szCs w:val="20"/>
          <w:lang w:val="en-GB"/>
        </w:rPr>
      </w:pPr>
    </w:p>
    <w:p w14:paraId="771B1618" w14:textId="7EE8B79B" w:rsidR="009E3FB3" w:rsidRDefault="009E3FB3" w:rsidP="00A44CA9">
      <w:pPr>
        <w:pStyle w:val="Heading1"/>
        <w:spacing w:before="39"/>
        <w:jc w:val="both"/>
        <w:rPr>
          <w:rFonts w:cs="Arial"/>
          <w:sz w:val="20"/>
          <w:szCs w:val="20"/>
          <w:lang w:val="en-GB"/>
        </w:rPr>
      </w:pPr>
      <w:r>
        <w:rPr>
          <w:rFonts w:cs="Arial"/>
          <w:sz w:val="20"/>
          <w:szCs w:val="20"/>
          <w:lang w:val="en-GB"/>
        </w:rPr>
        <w:t xml:space="preserve">Visual Overview of the UoM PGCE Curriculum </w:t>
      </w:r>
    </w:p>
    <w:p w14:paraId="652B8264" w14:textId="77777777" w:rsidR="009E3FB3" w:rsidRPr="000A0FE3" w:rsidRDefault="009E3FB3" w:rsidP="00A44CA9">
      <w:pPr>
        <w:pStyle w:val="Heading1"/>
        <w:spacing w:before="39"/>
        <w:jc w:val="both"/>
        <w:rPr>
          <w:rFonts w:cs="Arial"/>
          <w:sz w:val="20"/>
          <w:szCs w:val="20"/>
          <w:lang w:val="en-GB"/>
        </w:rPr>
      </w:pPr>
    </w:p>
    <w:p w14:paraId="6257FEA3" w14:textId="0465263A" w:rsidR="0039798D" w:rsidRDefault="00A44CA9" w:rsidP="00B85F84">
      <w:pPr>
        <w:rPr>
          <w:lang w:val="en-GB"/>
        </w:rPr>
      </w:pPr>
      <w:r w:rsidRPr="000A0FE3">
        <w:rPr>
          <w:noProof/>
          <w:lang w:val="en-GB" w:eastAsia="en-GB"/>
        </w:rPr>
        <w:drawing>
          <wp:inline distT="0" distB="0" distL="0" distR="0" wp14:anchorId="3425A1EE" wp14:editId="24E7F368">
            <wp:extent cx="6958343" cy="3913974"/>
            <wp:effectExtent l="0" t="0" r="127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1"/>
                    <a:stretch>
                      <a:fillRect/>
                    </a:stretch>
                  </pic:blipFill>
                  <pic:spPr>
                    <a:xfrm>
                      <a:off x="0" y="0"/>
                      <a:ext cx="6968748" cy="3919827"/>
                    </a:xfrm>
                    <a:prstGeom prst="rect">
                      <a:avLst/>
                    </a:prstGeom>
                  </pic:spPr>
                </pic:pic>
              </a:graphicData>
            </a:graphic>
          </wp:inline>
        </w:drawing>
      </w:r>
    </w:p>
    <w:p w14:paraId="1AC1C4D1" w14:textId="77777777" w:rsidR="00B85F84" w:rsidRPr="00B85F84" w:rsidRDefault="00B85F84" w:rsidP="00B85F84">
      <w:pPr>
        <w:rPr>
          <w:lang w:val="en-GB"/>
        </w:rPr>
      </w:pPr>
    </w:p>
    <w:p w14:paraId="45E15C68" w14:textId="77777777" w:rsidR="00FE0923" w:rsidRPr="00FE0923" w:rsidRDefault="00FE0923" w:rsidP="00FE0923">
      <w:pPr>
        <w:pStyle w:val="Level2"/>
        <w:rPr>
          <w:b/>
          <w:bCs/>
          <w:color w:val="4F81BD" w:themeColor="accent1"/>
        </w:rPr>
      </w:pPr>
      <w:bookmarkStart w:id="8" w:name="_Toc143101173"/>
      <w:bookmarkStart w:id="9" w:name="_Toc143108535"/>
      <w:r w:rsidRPr="00FE0923">
        <w:rPr>
          <w:b/>
          <w:bCs/>
          <w:color w:val="4F81BD" w:themeColor="accent1"/>
        </w:rPr>
        <w:t>ITAP</w:t>
      </w:r>
      <w:bookmarkEnd w:id="8"/>
      <w:bookmarkEnd w:id="9"/>
    </w:p>
    <w:p w14:paraId="71A2E489" w14:textId="77777777" w:rsidR="00FE0923" w:rsidRPr="00A50FC7" w:rsidRDefault="00FE0923" w:rsidP="00FE0923">
      <w:pPr>
        <w:pStyle w:val="NormalWeb"/>
        <w:rPr>
          <w:rFonts w:asciiTheme="minorHAnsi" w:hAnsiTheme="minorHAnsi" w:cstheme="minorHAnsi"/>
          <w:sz w:val="24"/>
          <w:szCs w:val="24"/>
        </w:rPr>
      </w:pPr>
      <w:r w:rsidRPr="00A50FC7">
        <w:rPr>
          <w:rFonts w:asciiTheme="minorHAnsi" w:hAnsiTheme="minorHAnsi" w:cstheme="minorHAnsi"/>
          <w:sz w:val="24"/>
          <w:szCs w:val="24"/>
        </w:rPr>
        <w:t xml:space="preserve">Starting from the 2024/25 academic year, all initial teacher training (ITT) programmes in England </w:t>
      </w:r>
      <w:r w:rsidRPr="00A50FC7">
        <w:rPr>
          <w:rFonts w:asciiTheme="minorHAnsi" w:hAnsiTheme="minorHAnsi" w:cstheme="minorHAnsi"/>
          <w:color w:val="635B59"/>
          <w:sz w:val="24"/>
          <w:szCs w:val="24"/>
        </w:rPr>
        <w:t>must include an Intensive Training and Practice (ITAP) component</w:t>
      </w:r>
      <w:r w:rsidRPr="00A50FC7">
        <w:rPr>
          <w:rFonts w:asciiTheme="minorHAnsi" w:hAnsiTheme="minorHAnsi" w:cstheme="minorHAnsi"/>
          <w:sz w:val="24"/>
          <w:szCs w:val="24"/>
        </w:rPr>
        <w:t xml:space="preserve">. </w:t>
      </w:r>
    </w:p>
    <w:p w14:paraId="1126450C" w14:textId="77777777" w:rsidR="00FE0923" w:rsidRPr="00A50FC7" w:rsidRDefault="00FE0923" w:rsidP="00FE0923">
      <w:pPr>
        <w:pStyle w:val="NormalWeb"/>
        <w:rPr>
          <w:rFonts w:asciiTheme="minorHAnsi" w:hAnsiTheme="minorHAnsi" w:cstheme="minorHAnsi"/>
          <w:sz w:val="24"/>
          <w:szCs w:val="24"/>
        </w:rPr>
      </w:pPr>
      <w:r w:rsidRPr="00A50FC7">
        <w:rPr>
          <w:rFonts w:asciiTheme="minorHAnsi" w:hAnsiTheme="minorHAnsi" w:cstheme="minorHAnsi"/>
          <w:sz w:val="24"/>
          <w:szCs w:val="24"/>
        </w:rPr>
        <w:t xml:space="preserve">Intensive Training and Practice (ITAP) is designed to increase coherence between theory and practice and allow trainees to reflect on how research can inform practice. ITAP is part of the university component of the course and is not </w:t>
      </w:r>
      <w:proofErr w:type="gramStart"/>
      <w:r w:rsidRPr="00A50FC7">
        <w:rPr>
          <w:rFonts w:asciiTheme="minorHAnsi" w:hAnsiTheme="minorHAnsi" w:cstheme="minorHAnsi"/>
          <w:sz w:val="24"/>
          <w:szCs w:val="24"/>
        </w:rPr>
        <w:t>does not</w:t>
      </w:r>
      <w:proofErr w:type="gramEnd"/>
      <w:r w:rsidRPr="00A50FC7">
        <w:rPr>
          <w:rFonts w:asciiTheme="minorHAnsi" w:hAnsiTheme="minorHAnsi" w:cstheme="minorHAnsi"/>
          <w:sz w:val="24"/>
          <w:szCs w:val="24"/>
        </w:rPr>
        <w:t xml:space="preserve"> have to take place in a school and must be additional to, the placement itself. </w:t>
      </w:r>
    </w:p>
    <w:p w14:paraId="043398C8" w14:textId="77777777" w:rsidR="00FE0923" w:rsidRPr="00A50FC7" w:rsidRDefault="00FE0923" w:rsidP="00FE0923">
      <w:pPr>
        <w:pStyle w:val="NormalWeb"/>
        <w:rPr>
          <w:rFonts w:asciiTheme="minorHAnsi" w:hAnsiTheme="minorHAnsi" w:cstheme="minorHAnsi"/>
          <w:sz w:val="24"/>
          <w:szCs w:val="24"/>
        </w:rPr>
      </w:pPr>
      <w:r w:rsidRPr="00A50FC7">
        <w:rPr>
          <w:rFonts w:asciiTheme="minorHAnsi" w:hAnsiTheme="minorHAnsi" w:cstheme="minorHAnsi"/>
          <w:sz w:val="24"/>
          <w:szCs w:val="24"/>
        </w:rPr>
        <w:t xml:space="preserve">During ITAP, trainees observe and reflect upon expert practice. The design of the experience should support trainees to understand what it is that makes such practice effective and to reflect on how it could be embedded in their own practice. Trainees should then </w:t>
      </w:r>
      <w:proofErr w:type="gramStart"/>
      <w:r w:rsidRPr="00A50FC7">
        <w:rPr>
          <w:rFonts w:asciiTheme="minorHAnsi" w:hAnsiTheme="minorHAnsi" w:cstheme="minorHAnsi"/>
          <w:sz w:val="24"/>
          <w:szCs w:val="24"/>
        </w:rPr>
        <w:t>have the opportunity to</w:t>
      </w:r>
      <w:proofErr w:type="gramEnd"/>
      <w:r w:rsidRPr="00A50FC7">
        <w:rPr>
          <w:rFonts w:asciiTheme="minorHAnsi" w:hAnsiTheme="minorHAnsi" w:cstheme="minorHAnsi"/>
          <w:sz w:val="24"/>
          <w:szCs w:val="24"/>
        </w:rPr>
        <w:t xml:space="preserve"> apply what they have learned through, for example, rehearsal and/or live practice, receiving constructive feedback from expert colleagues. </w:t>
      </w:r>
    </w:p>
    <w:p w14:paraId="4A78E5B5" w14:textId="77777777" w:rsidR="00FE0923" w:rsidRPr="00A50FC7" w:rsidRDefault="008E4EBB" w:rsidP="00FE0923">
      <w:pPr>
        <w:pStyle w:val="NormalWeb"/>
        <w:rPr>
          <w:rFonts w:asciiTheme="minorHAnsi" w:hAnsiTheme="minorHAnsi" w:cstheme="minorHAnsi"/>
          <w:sz w:val="24"/>
          <w:szCs w:val="24"/>
        </w:rPr>
      </w:pPr>
      <w:hyperlink r:id="rId22" w:history="1">
        <w:r w:rsidR="00FE0923" w:rsidRPr="00A50FC7">
          <w:rPr>
            <w:rStyle w:val="Hyperlink"/>
            <w:rFonts w:asciiTheme="minorHAnsi" w:hAnsiTheme="minorHAnsi" w:cstheme="minorHAnsi"/>
            <w:sz w:val="24"/>
            <w:szCs w:val="24"/>
          </w:rPr>
          <w:t>https://assets.publishing.service.gov.uk/government/uploads/system/uploads/attachment_data/file/1079080/ITT_Reform_Accompanying_Document.pdf</w:t>
        </w:r>
      </w:hyperlink>
    </w:p>
    <w:p w14:paraId="1B111B4F" w14:textId="77777777" w:rsidR="00FE0923" w:rsidRPr="00A50FC7" w:rsidRDefault="00FE0923" w:rsidP="00FE0923">
      <w:pPr>
        <w:rPr>
          <w:rFonts w:eastAsia="Times New Roman" w:cstheme="minorHAnsi"/>
          <w:color w:val="000000"/>
          <w:sz w:val="24"/>
          <w:szCs w:val="24"/>
          <w:lang w:eastAsia="en-GB"/>
        </w:rPr>
      </w:pPr>
      <w:r w:rsidRPr="00A50FC7">
        <w:rPr>
          <w:rFonts w:eastAsia="Times New Roman" w:cstheme="minorHAnsi"/>
          <w:color w:val="000000"/>
          <w:sz w:val="24"/>
          <w:szCs w:val="24"/>
          <w:lang w:eastAsia="en-GB"/>
        </w:rPr>
        <w:t>The UoM five ITAP day themes reflect areas within our curriculum (and the CCF). </w:t>
      </w:r>
    </w:p>
    <w:p w14:paraId="7A517545" w14:textId="77777777" w:rsidR="00FE0923" w:rsidRPr="00A50FC7" w:rsidRDefault="00FE0923" w:rsidP="00FE0923">
      <w:pPr>
        <w:rPr>
          <w:rFonts w:eastAsia="Times New Roman" w:cstheme="minorHAnsi"/>
          <w:color w:val="000000"/>
          <w:sz w:val="24"/>
          <w:szCs w:val="24"/>
          <w:lang w:eastAsia="en-GB"/>
        </w:rPr>
      </w:pPr>
      <w:r w:rsidRPr="00A50FC7">
        <w:rPr>
          <w:rFonts w:eastAsia="Times New Roman" w:cstheme="minorHAnsi"/>
          <w:color w:val="000000"/>
          <w:sz w:val="24"/>
          <w:szCs w:val="24"/>
          <w:lang w:eastAsia="en-GB"/>
        </w:rPr>
        <w:br/>
      </w:r>
    </w:p>
    <w:p w14:paraId="220CD486" w14:textId="77777777" w:rsidR="00FE0923" w:rsidRPr="00A50FC7" w:rsidRDefault="00FE0923" w:rsidP="00FE0923">
      <w:pPr>
        <w:widowControl/>
        <w:numPr>
          <w:ilvl w:val="0"/>
          <w:numId w:val="36"/>
        </w:numPr>
        <w:textAlignment w:val="baseline"/>
        <w:rPr>
          <w:rFonts w:eastAsia="Times New Roman" w:cstheme="minorHAnsi"/>
          <w:color w:val="000000"/>
          <w:sz w:val="24"/>
          <w:szCs w:val="24"/>
          <w:lang w:eastAsia="en-GB"/>
        </w:rPr>
      </w:pPr>
      <w:proofErr w:type="spellStart"/>
      <w:r w:rsidRPr="00A50FC7">
        <w:rPr>
          <w:rFonts w:eastAsia="Times New Roman" w:cstheme="minorHAnsi"/>
          <w:color w:val="000000"/>
          <w:sz w:val="24"/>
          <w:szCs w:val="24"/>
          <w:shd w:val="clear" w:color="auto" w:fill="FFD966"/>
          <w:lang w:eastAsia="en-GB"/>
        </w:rPr>
        <w:t>Behaviour</w:t>
      </w:r>
      <w:proofErr w:type="spellEnd"/>
      <w:r w:rsidRPr="00A50FC7">
        <w:rPr>
          <w:rFonts w:eastAsia="Times New Roman" w:cstheme="minorHAnsi"/>
          <w:color w:val="000000"/>
          <w:sz w:val="24"/>
          <w:szCs w:val="24"/>
          <w:shd w:val="clear" w:color="auto" w:fill="FFD966"/>
          <w:lang w:eastAsia="en-GB"/>
        </w:rPr>
        <w:t xml:space="preserve"> for learning</w:t>
      </w:r>
      <w:r w:rsidRPr="00A50FC7">
        <w:rPr>
          <w:rFonts w:eastAsia="Times New Roman" w:cstheme="minorHAnsi"/>
          <w:color w:val="000000"/>
          <w:sz w:val="24"/>
          <w:szCs w:val="24"/>
          <w:shd w:val="clear" w:color="auto" w:fill="FFD966"/>
          <w:lang w:eastAsia="en-GB"/>
        </w:rPr>
        <w:tab/>
      </w:r>
      <w:r w:rsidRPr="00A50FC7">
        <w:rPr>
          <w:rFonts w:eastAsia="Times New Roman" w:cstheme="minorHAnsi"/>
          <w:color w:val="000000"/>
          <w:sz w:val="24"/>
          <w:szCs w:val="24"/>
          <w:shd w:val="clear" w:color="auto" w:fill="FFD966"/>
          <w:lang w:eastAsia="en-GB"/>
        </w:rPr>
        <w:tab/>
      </w:r>
      <w:r w:rsidRPr="00A50FC7">
        <w:rPr>
          <w:rFonts w:eastAsia="Times New Roman" w:cstheme="minorHAnsi"/>
          <w:color w:val="000000"/>
          <w:sz w:val="24"/>
          <w:szCs w:val="24"/>
          <w:shd w:val="clear" w:color="auto" w:fill="FFD966"/>
          <w:lang w:eastAsia="en-GB"/>
        </w:rPr>
        <w:tab/>
        <w:t>(core area 1.2)</w:t>
      </w:r>
    </w:p>
    <w:p w14:paraId="6141E747" w14:textId="77777777" w:rsidR="00FE0923" w:rsidRPr="00A50FC7" w:rsidRDefault="00FE0923" w:rsidP="00FE0923">
      <w:pPr>
        <w:widowControl/>
        <w:numPr>
          <w:ilvl w:val="0"/>
          <w:numId w:val="36"/>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6AA84F"/>
          <w:lang w:eastAsia="en-GB"/>
        </w:rPr>
        <w:t xml:space="preserve">Subject and curriculum knowledge </w:t>
      </w:r>
      <w:r w:rsidRPr="00A50FC7">
        <w:rPr>
          <w:rFonts w:eastAsia="Times New Roman" w:cstheme="minorHAnsi"/>
          <w:color w:val="000000"/>
          <w:sz w:val="24"/>
          <w:szCs w:val="24"/>
          <w:shd w:val="clear" w:color="auto" w:fill="6AA84F"/>
          <w:lang w:eastAsia="en-GB"/>
        </w:rPr>
        <w:tab/>
        <w:t>(core area 2)</w:t>
      </w:r>
    </w:p>
    <w:p w14:paraId="38527D63" w14:textId="77777777" w:rsidR="00FE0923" w:rsidRPr="00A50FC7" w:rsidRDefault="00FE0923" w:rsidP="00FE0923">
      <w:pPr>
        <w:widowControl/>
        <w:numPr>
          <w:ilvl w:val="0"/>
          <w:numId w:val="36"/>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A4C2F4"/>
          <w:lang w:eastAsia="en-GB"/>
        </w:rPr>
        <w:t>How pupils learn</w:t>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t>(core area 3.2)</w:t>
      </w:r>
    </w:p>
    <w:p w14:paraId="4FA11CB3" w14:textId="77777777" w:rsidR="00FE0923" w:rsidRPr="00A50FC7" w:rsidRDefault="00FE0923" w:rsidP="00FE0923">
      <w:pPr>
        <w:widowControl/>
        <w:numPr>
          <w:ilvl w:val="0"/>
          <w:numId w:val="36"/>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A4C2F4"/>
          <w:lang w:eastAsia="en-GB"/>
        </w:rPr>
        <w:t>Adaptive teaching</w:t>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t>(core area 3.3)</w:t>
      </w:r>
    </w:p>
    <w:p w14:paraId="72D6E1C8" w14:textId="77777777" w:rsidR="00FE0923" w:rsidRPr="00A50FC7" w:rsidRDefault="00FE0923" w:rsidP="00FE0923">
      <w:pPr>
        <w:widowControl/>
        <w:numPr>
          <w:ilvl w:val="0"/>
          <w:numId w:val="36"/>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FF9900"/>
          <w:lang w:eastAsia="en-GB"/>
        </w:rPr>
        <w:t xml:space="preserve">Assessment </w:t>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t>(core area 4)</w:t>
      </w:r>
    </w:p>
    <w:p w14:paraId="38A09EEE" w14:textId="77777777" w:rsidR="00FE0923" w:rsidRDefault="00FE0923" w:rsidP="00FE0923">
      <w:pPr>
        <w:pStyle w:val="NormalWeb"/>
      </w:pPr>
    </w:p>
    <w:p w14:paraId="17BB69E4" w14:textId="259D04C2" w:rsidR="00FE0923" w:rsidRPr="00080E6D" w:rsidRDefault="00FE0923" w:rsidP="00080E6D">
      <w:pPr>
        <w:pStyle w:val="Caption"/>
        <w:rPr>
          <w:rFonts w:asciiTheme="minorHAnsi" w:hAnsiTheme="minorHAnsi" w:cstheme="minorHAnsi"/>
          <w:b w:val="0"/>
          <w:bCs w:val="0"/>
          <w:sz w:val="24"/>
          <w:szCs w:val="24"/>
        </w:rPr>
      </w:pPr>
      <w:r w:rsidRPr="003F1747">
        <w:rPr>
          <w:rFonts w:asciiTheme="minorHAnsi" w:hAnsiTheme="minorHAnsi" w:cstheme="minorHAnsi"/>
          <w:b w:val="0"/>
          <w:bCs w:val="0"/>
          <w:sz w:val="24"/>
          <w:szCs w:val="24"/>
        </w:rPr>
        <w:lastRenderedPageBreak/>
        <w:t>Following the ITAP days trainees will be encouraged to log their experiences reflections.</w:t>
      </w:r>
    </w:p>
    <w:p w14:paraId="64D09166" w14:textId="5E964428" w:rsidR="00A44CA9" w:rsidRPr="000A0FE3" w:rsidRDefault="00A44CA9" w:rsidP="00441740">
      <w:pPr>
        <w:pStyle w:val="Heading2"/>
        <w:rPr>
          <w:lang w:val="en-GB"/>
        </w:rPr>
      </w:pPr>
      <w:bookmarkStart w:id="10" w:name="_Toc77103367"/>
      <w:r w:rsidRPr="000A0FE3">
        <w:rPr>
          <w:lang w:val="en-GB"/>
        </w:rPr>
        <w:t xml:space="preserve">Education Professional Studies </w:t>
      </w:r>
      <w:r w:rsidR="000A0FE3" w:rsidRPr="000A0FE3">
        <w:rPr>
          <w:lang w:val="en-GB"/>
        </w:rPr>
        <w:t>(EPS</w:t>
      </w:r>
      <w:r w:rsidRPr="000A0FE3">
        <w:rPr>
          <w:lang w:val="en-GB"/>
        </w:rPr>
        <w:t>)</w:t>
      </w:r>
      <w:bookmarkEnd w:id="10"/>
    </w:p>
    <w:p w14:paraId="3066DC42" w14:textId="77777777" w:rsidR="00A44CA9" w:rsidRPr="000A0FE3" w:rsidRDefault="00A44CA9" w:rsidP="00A44CA9">
      <w:pPr>
        <w:pStyle w:val="Heading1"/>
        <w:spacing w:before="39"/>
        <w:jc w:val="both"/>
        <w:rPr>
          <w:rFonts w:cs="Arial"/>
          <w:sz w:val="20"/>
          <w:szCs w:val="20"/>
          <w:lang w:val="en-GB"/>
        </w:rPr>
      </w:pPr>
    </w:p>
    <w:p w14:paraId="751CA086" w14:textId="316A5ED8" w:rsidR="00A44CA9" w:rsidRPr="000A0FE3" w:rsidRDefault="008C0612" w:rsidP="00105256">
      <w:pPr>
        <w:rPr>
          <w:lang w:val="en-GB"/>
        </w:rPr>
      </w:pPr>
      <w:r>
        <w:rPr>
          <w:lang w:val="en-GB"/>
        </w:rPr>
        <w:t>Alongside</w:t>
      </w:r>
      <w:r w:rsidR="00A44CA9" w:rsidRPr="000A0FE3">
        <w:rPr>
          <w:lang w:val="en-GB"/>
        </w:rPr>
        <w:t xml:space="preserve"> subject sessions in University and school experience your </w:t>
      </w:r>
      <w:r w:rsidR="0039798D" w:rsidRPr="000A0FE3">
        <w:rPr>
          <w:lang w:val="en-GB"/>
        </w:rPr>
        <w:t>trainee</w:t>
      </w:r>
      <w:r>
        <w:rPr>
          <w:lang w:val="en-GB"/>
        </w:rPr>
        <w:t xml:space="preserve"> will also follow</w:t>
      </w:r>
      <w:r w:rsidR="00A44CA9" w:rsidRPr="000A0FE3">
        <w:rPr>
          <w:lang w:val="en-GB"/>
        </w:rPr>
        <w:t xml:space="preserve"> the Education and Professional Studies Curriculum or EPS. EPS is a </w:t>
      </w:r>
      <w:proofErr w:type="gramStart"/>
      <w:r w:rsidR="00A44CA9" w:rsidRPr="000A0FE3">
        <w:rPr>
          <w:lang w:val="en-GB"/>
        </w:rPr>
        <w:t>tightly</w:t>
      </w:r>
      <w:r w:rsidR="00196A43" w:rsidRPr="000A0FE3">
        <w:rPr>
          <w:lang w:val="en-GB"/>
        </w:rPr>
        <w:t>-</w:t>
      </w:r>
      <w:r w:rsidR="00A44CA9" w:rsidRPr="000A0FE3">
        <w:rPr>
          <w:lang w:val="en-GB"/>
        </w:rPr>
        <w:t>constructed</w:t>
      </w:r>
      <w:proofErr w:type="gramEnd"/>
      <w:r w:rsidR="00A44CA9" w:rsidRPr="000A0FE3">
        <w:rPr>
          <w:lang w:val="en-GB"/>
        </w:rPr>
        <w:t xml:space="preserve"> course within the PGCE, taught across subjects, and linking to sessions in schools. EPS addresses critical issues for all teachers including inclusion, diversity and equality, safeguarding, special educational needs, relationships and sex education and education and disadvantage.</w:t>
      </w:r>
      <w:r w:rsidR="00045B84" w:rsidRPr="000A0FE3">
        <w:rPr>
          <w:lang w:val="en-GB"/>
        </w:rPr>
        <w:t xml:space="preserve"> All trainees are given a timetable, reading list and workbook for EPS activities. EPS sessions are </w:t>
      </w:r>
      <w:r w:rsidR="00196A43" w:rsidRPr="000A0FE3">
        <w:rPr>
          <w:lang w:val="en-GB"/>
        </w:rPr>
        <w:t>of very high quality</w:t>
      </w:r>
      <w:r w:rsidR="00045B84" w:rsidRPr="000A0FE3">
        <w:rPr>
          <w:lang w:val="en-GB"/>
        </w:rPr>
        <w:t xml:space="preserve"> and </w:t>
      </w:r>
      <w:r w:rsidR="00196A43" w:rsidRPr="000A0FE3">
        <w:rPr>
          <w:lang w:val="en-GB"/>
        </w:rPr>
        <w:t xml:space="preserve">have typically been </w:t>
      </w:r>
      <w:r w:rsidR="00045B84" w:rsidRPr="000A0FE3">
        <w:rPr>
          <w:lang w:val="en-GB"/>
        </w:rPr>
        <w:t xml:space="preserve">highly regarded by past trainees. </w:t>
      </w:r>
    </w:p>
    <w:p w14:paraId="26528B5B" w14:textId="77777777" w:rsidR="005A5373" w:rsidRPr="000A0FE3" w:rsidRDefault="005A5373" w:rsidP="00A44CA9">
      <w:pPr>
        <w:pStyle w:val="Heading1"/>
        <w:spacing w:before="39"/>
        <w:jc w:val="both"/>
        <w:rPr>
          <w:rFonts w:cs="Arial"/>
          <w:sz w:val="20"/>
          <w:szCs w:val="20"/>
          <w:lang w:val="en-GB"/>
        </w:rPr>
      </w:pPr>
    </w:p>
    <w:p w14:paraId="47B8DF80" w14:textId="01C1266B" w:rsidR="00A44CA9" w:rsidRPr="000A0FE3" w:rsidRDefault="00A44CA9" w:rsidP="00441740">
      <w:pPr>
        <w:pStyle w:val="Heading2"/>
        <w:rPr>
          <w:lang w:val="en-GB"/>
        </w:rPr>
      </w:pPr>
      <w:bookmarkStart w:id="11" w:name="_Toc77103368"/>
      <w:r w:rsidRPr="000A0FE3">
        <w:rPr>
          <w:lang w:val="en-GB"/>
        </w:rPr>
        <w:t>Roles and respon</w:t>
      </w:r>
      <w:r w:rsidR="00105256" w:rsidRPr="000A0FE3">
        <w:rPr>
          <w:lang w:val="en-GB"/>
        </w:rPr>
        <w:t>s</w:t>
      </w:r>
      <w:r w:rsidRPr="000A0FE3">
        <w:rPr>
          <w:lang w:val="en-GB"/>
        </w:rPr>
        <w:t xml:space="preserve">ibilities in your </w:t>
      </w:r>
      <w:r w:rsidR="0039798D" w:rsidRPr="000A0FE3">
        <w:rPr>
          <w:lang w:val="en-GB"/>
        </w:rPr>
        <w:t>trainee</w:t>
      </w:r>
      <w:r w:rsidRPr="000A0FE3">
        <w:rPr>
          <w:lang w:val="en-GB"/>
        </w:rPr>
        <w:t>’s PGCE year</w:t>
      </w:r>
      <w:bookmarkEnd w:id="11"/>
      <w:r w:rsidRPr="000A0FE3">
        <w:rPr>
          <w:lang w:val="en-GB"/>
        </w:rPr>
        <w:t xml:space="preserve"> </w:t>
      </w:r>
    </w:p>
    <w:p w14:paraId="1A63093E" w14:textId="77777777" w:rsidR="00A44CA9" w:rsidRPr="000A0FE3" w:rsidRDefault="00A44CA9" w:rsidP="00A44CA9">
      <w:pPr>
        <w:pStyle w:val="Heading1"/>
        <w:spacing w:before="39"/>
        <w:jc w:val="both"/>
        <w:rPr>
          <w:rFonts w:cs="Arial"/>
          <w:sz w:val="20"/>
          <w:szCs w:val="20"/>
          <w:lang w:val="en-GB"/>
        </w:rPr>
      </w:pPr>
    </w:p>
    <w:p w14:paraId="64665DE6" w14:textId="31A536F9" w:rsidR="00A44CA9" w:rsidRPr="000A0FE3" w:rsidRDefault="00A44CA9" w:rsidP="00105256">
      <w:pPr>
        <w:rPr>
          <w:lang w:val="en-GB"/>
        </w:rPr>
      </w:pPr>
      <w:r w:rsidRPr="000A0FE3">
        <w:rPr>
          <w:lang w:val="en-GB"/>
        </w:rPr>
        <w:t xml:space="preserve">The PGCE course at The University of Manchester uses a wealth of experience from range of experienced individuals. In University sessions your </w:t>
      </w:r>
      <w:r w:rsidR="0039798D" w:rsidRPr="000A0FE3">
        <w:rPr>
          <w:lang w:val="en-GB"/>
        </w:rPr>
        <w:t>trainee</w:t>
      </w:r>
      <w:r w:rsidRPr="000A0FE3">
        <w:rPr>
          <w:lang w:val="en-GB"/>
        </w:rPr>
        <w:t xml:space="preserve"> gets to know their subject tutor, PGCE leader and EPS tutors. They’ll also get to know the Professional </w:t>
      </w:r>
      <w:r w:rsidR="000A0FE3" w:rsidRPr="000A0FE3">
        <w:rPr>
          <w:lang w:val="en-GB"/>
        </w:rPr>
        <w:t>Support team</w:t>
      </w:r>
      <w:r w:rsidRPr="000A0FE3">
        <w:rPr>
          <w:lang w:val="en-GB"/>
        </w:rPr>
        <w:t xml:space="preserve"> (PS) really well and </w:t>
      </w:r>
      <w:r w:rsidR="00045B84" w:rsidRPr="000A0FE3">
        <w:rPr>
          <w:lang w:val="en-GB"/>
        </w:rPr>
        <w:t xml:space="preserve">who </w:t>
      </w:r>
      <w:r w:rsidRPr="000A0FE3">
        <w:rPr>
          <w:lang w:val="en-GB"/>
        </w:rPr>
        <w:t xml:space="preserve">are crucial in </w:t>
      </w:r>
      <w:r w:rsidR="00045B84" w:rsidRPr="000A0FE3">
        <w:rPr>
          <w:lang w:val="en-GB"/>
        </w:rPr>
        <w:t xml:space="preserve">them </w:t>
      </w:r>
      <w:r w:rsidRPr="000A0FE3">
        <w:rPr>
          <w:lang w:val="en-GB"/>
        </w:rPr>
        <w:t xml:space="preserve">navigating the requirements of the course. </w:t>
      </w:r>
    </w:p>
    <w:p w14:paraId="462D1A3E" w14:textId="77777777" w:rsidR="00A44CA9" w:rsidRPr="000A0FE3" w:rsidRDefault="00A44CA9" w:rsidP="00105256">
      <w:pPr>
        <w:rPr>
          <w:lang w:val="en-GB"/>
        </w:rPr>
      </w:pPr>
    </w:p>
    <w:p w14:paraId="4B54A69F" w14:textId="36A66B27" w:rsidR="00A44CA9" w:rsidRDefault="00A44CA9" w:rsidP="00105256">
      <w:pPr>
        <w:rPr>
          <w:lang w:val="en-GB"/>
        </w:rPr>
      </w:pPr>
      <w:r w:rsidRPr="000A0FE3">
        <w:rPr>
          <w:lang w:val="en-GB"/>
        </w:rPr>
        <w:t xml:space="preserve">In order to ensure </w:t>
      </w:r>
      <w:proofErr w:type="gramStart"/>
      <w:r w:rsidRPr="000A0FE3">
        <w:rPr>
          <w:lang w:val="en-GB"/>
        </w:rPr>
        <w:t>trainees</w:t>
      </w:r>
      <w:proofErr w:type="gramEnd"/>
      <w:r w:rsidRPr="000A0FE3">
        <w:rPr>
          <w:lang w:val="en-GB"/>
        </w:rPr>
        <w:t xml:space="preserve"> receive a </w:t>
      </w:r>
      <w:r w:rsidR="000A0FE3" w:rsidRPr="000A0FE3">
        <w:rPr>
          <w:lang w:val="en-GB"/>
        </w:rPr>
        <w:t>high-quality</w:t>
      </w:r>
      <w:r w:rsidRPr="000A0FE3">
        <w:rPr>
          <w:lang w:val="en-GB"/>
        </w:rPr>
        <w:t xml:space="preserve"> experience and are well prepared for the demands of the profession, we have clear expectations of our partners in terms of the school generally, school mentors working with individual trainees and ITT coordinators who may be supporting them.</w:t>
      </w:r>
      <w:r w:rsidR="008C0612">
        <w:rPr>
          <w:lang w:val="en-GB"/>
        </w:rPr>
        <w:t xml:space="preserve"> The table below is designed to </w:t>
      </w:r>
      <w:r w:rsidR="008C0612" w:rsidRPr="007F362D">
        <w:rPr>
          <w:b/>
          <w:lang w:val="en-GB"/>
        </w:rPr>
        <w:t xml:space="preserve">ensure trainees </w:t>
      </w:r>
      <w:proofErr w:type="gramStart"/>
      <w:r w:rsidR="008C0612" w:rsidRPr="007F362D">
        <w:rPr>
          <w:b/>
          <w:lang w:val="en-GB"/>
        </w:rPr>
        <w:t>understand clearly</w:t>
      </w:r>
      <w:proofErr w:type="gramEnd"/>
      <w:r w:rsidR="008C0612" w:rsidRPr="007F362D">
        <w:rPr>
          <w:b/>
          <w:lang w:val="en-GB"/>
        </w:rPr>
        <w:t xml:space="preserve"> the roles of the many different individuals</w:t>
      </w:r>
      <w:r w:rsidR="008C0612">
        <w:rPr>
          <w:lang w:val="en-GB"/>
        </w:rPr>
        <w:t xml:space="preserve"> that will </w:t>
      </w:r>
      <w:r w:rsidR="0059133E">
        <w:rPr>
          <w:lang w:val="en-GB"/>
        </w:rPr>
        <w:t>be</w:t>
      </w:r>
      <w:r w:rsidR="008C0612">
        <w:rPr>
          <w:lang w:val="en-GB"/>
        </w:rPr>
        <w:t xml:space="preserve"> </w:t>
      </w:r>
      <w:r w:rsidR="0059133E">
        <w:rPr>
          <w:lang w:val="en-GB"/>
        </w:rPr>
        <w:t>involved</w:t>
      </w:r>
      <w:r w:rsidR="008C0612">
        <w:rPr>
          <w:lang w:val="en-GB"/>
        </w:rPr>
        <w:t xml:space="preserve"> in their PGCE year:</w:t>
      </w:r>
    </w:p>
    <w:p w14:paraId="6FF136B4" w14:textId="77777777" w:rsidR="009E3FB3" w:rsidRPr="000A0FE3" w:rsidRDefault="009E3FB3" w:rsidP="00105256">
      <w:pPr>
        <w:rPr>
          <w:lang w:val="en-GB"/>
        </w:rPr>
      </w:pPr>
    </w:p>
    <w:p w14:paraId="79590AB1" w14:textId="77777777" w:rsidR="00A44CA9" w:rsidRPr="000A0FE3" w:rsidRDefault="00A44CA9" w:rsidP="00105256">
      <w:pPr>
        <w:pStyle w:val="Heading4"/>
        <w:rPr>
          <w:lang w:val="en-GB"/>
        </w:rPr>
      </w:pPr>
      <w:r w:rsidRPr="000A0FE3">
        <w:rPr>
          <w:lang w:val="en-GB"/>
        </w:rPr>
        <w:t>Who does what?</w:t>
      </w:r>
    </w:p>
    <w:p w14:paraId="67FC2BCC" w14:textId="77777777" w:rsidR="00A44CA9" w:rsidRPr="000A0FE3" w:rsidRDefault="00A44CA9" w:rsidP="00105256">
      <w:pPr>
        <w:rPr>
          <w:lang w:val="en-GB"/>
        </w:rPr>
      </w:pPr>
    </w:p>
    <w:tbl>
      <w:tblPr>
        <w:tblStyle w:val="TableGrid"/>
        <w:tblW w:w="0" w:type="auto"/>
        <w:tblInd w:w="137" w:type="dxa"/>
        <w:tblLook w:val="04A0" w:firstRow="1" w:lastRow="0" w:firstColumn="1" w:lastColumn="0" w:noHBand="0" w:noVBand="1"/>
      </w:tblPr>
      <w:tblGrid>
        <w:gridCol w:w="2512"/>
        <w:gridCol w:w="7552"/>
      </w:tblGrid>
      <w:tr w:rsidR="00A44CA9" w:rsidRPr="000A0FE3" w14:paraId="4B7600EF" w14:textId="77777777" w:rsidTr="00105256">
        <w:tc>
          <w:tcPr>
            <w:tcW w:w="2512" w:type="dxa"/>
            <w:shd w:val="clear" w:color="auto" w:fill="D9D9D9" w:themeFill="background1" w:themeFillShade="D9"/>
          </w:tcPr>
          <w:p w14:paraId="502928EB" w14:textId="77777777" w:rsidR="00A44CA9" w:rsidRPr="000A0FE3" w:rsidRDefault="00A44CA9" w:rsidP="00196A43">
            <w:pPr>
              <w:rPr>
                <w:sz w:val="22"/>
                <w:szCs w:val="22"/>
                <w:lang w:val="en-GB"/>
              </w:rPr>
            </w:pPr>
            <w:r w:rsidRPr="000A0FE3">
              <w:rPr>
                <w:sz w:val="22"/>
                <w:szCs w:val="22"/>
                <w:lang w:val="en-GB"/>
              </w:rPr>
              <w:t>Who?</w:t>
            </w:r>
          </w:p>
        </w:tc>
        <w:tc>
          <w:tcPr>
            <w:tcW w:w="7552" w:type="dxa"/>
            <w:shd w:val="clear" w:color="auto" w:fill="D9D9D9" w:themeFill="background1" w:themeFillShade="D9"/>
          </w:tcPr>
          <w:p w14:paraId="5613AA38" w14:textId="77777777" w:rsidR="00A44CA9" w:rsidRPr="000A0FE3" w:rsidRDefault="00A44CA9" w:rsidP="00196A43">
            <w:pPr>
              <w:rPr>
                <w:sz w:val="22"/>
                <w:szCs w:val="22"/>
                <w:lang w:val="en-GB"/>
              </w:rPr>
            </w:pPr>
            <w:r w:rsidRPr="000A0FE3">
              <w:rPr>
                <w:sz w:val="22"/>
                <w:szCs w:val="22"/>
                <w:lang w:val="en-GB"/>
              </w:rPr>
              <w:t>Key roles</w:t>
            </w:r>
          </w:p>
        </w:tc>
      </w:tr>
      <w:tr w:rsidR="00A44CA9" w:rsidRPr="000A0FE3" w14:paraId="7B58168B" w14:textId="77777777" w:rsidTr="00105256">
        <w:tc>
          <w:tcPr>
            <w:tcW w:w="2512" w:type="dxa"/>
          </w:tcPr>
          <w:p w14:paraId="090E9B75" w14:textId="18A53A7A" w:rsidR="00A44CA9" w:rsidRPr="000A0FE3" w:rsidRDefault="00A44CA9" w:rsidP="00196A43">
            <w:pPr>
              <w:rPr>
                <w:sz w:val="22"/>
                <w:szCs w:val="22"/>
                <w:lang w:val="en-GB"/>
              </w:rPr>
            </w:pPr>
            <w:r w:rsidRPr="000A0FE3">
              <w:rPr>
                <w:sz w:val="22"/>
                <w:szCs w:val="22"/>
                <w:lang w:val="en-GB"/>
              </w:rPr>
              <w:t>Headteacher</w:t>
            </w:r>
          </w:p>
        </w:tc>
        <w:tc>
          <w:tcPr>
            <w:tcW w:w="7552" w:type="dxa"/>
          </w:tcPr>
          <w:p w14:paraId="106E87B0" w14:textId="77777777" w:rsidR="00A44CA9" w:rsidRPr="000A0FE3" w:rsidRDefault="00A44CA9" w:rsidP="00196A43">
            <w:pPr>
              <w:rPr>
                <w:sz w:val="22"/>
                <w:szCs w:val="22"/>
                <w:lang w:val="en-GB"/>
              </w:rPr>
            </w:pPr>
            <w:r w:rsidRPr="000A0FE3">
              <w:rPr>
                <w:sz w:val="22"/>
                <w:szCs w:val="22"/>
                <w:lang w:val="en-GB"/>
              </w:rPr>
              <w:t>Provide overall commitment and structure to facilitate effective ITE in school or college</w:t>
            </w:r>
          </w:p>
        </w:tc>
      </w:tr>
      <w:tr w:rsidR="00A44CA9" w:rsidRPr="000A0FE3" w14:paraId="5E296F52" w14:textId="77777777" w:rsidTr="00105256">
        <w:trPr>
          <w:trHeight w:val="935"/>
        </w:trPr>
        <w:tc>
          <w:tcPr>
            <w:tcW w:w="2512" w:type="dxa"/>
          </w:tcPr>
          <w:p w14:paraId="7D65C7C1" w14:textId="6FDB620E" w:rsidR="00A44CA9" w:rsidRPr="000A0FE3" w:rsidRDefault="00A44CA9" w:rsidP="00196A43">
            <w:pPr>
              <w:rPr>
                <w:sz w:val="22"/>
                <w:szCs w:val="22"/>
                <w:lang w:val="en-GB"/>
              </w:rPr>
            </w:pPr>
            <w:r w:rsidRPr="000A0FE3">
              <w:rPr>
                <w:sz w:val="22"/>
                <w:szCs w:val="22"/>
                <w:lang w:val="en-GB"/>
              </w:rPr>
              <w:t>Professional mentor *</w:t>
            </w:r>
          </w:p>
        </w:tc>
        <w:tc>
          <w:tcPr>
            <w:tcW w:w="7552" w:type="dxa"/>
          </w:tcPr>
          <w:p w14:paraId="44AD41A8" w14:textId="77777777" w:rsidR="00A44CA9" w:rsidRPr="000A0FE3" w:rsidRDefault="00A44CA9" w:rsidP="00196A43">
            <w:pPr>
              <w:rPr>
                <w:sz w:val="22"/>
                <w:szCs w:val="22"/>
                <w:lang w:val="en-GB"/>
              </w:rPr>
            </w:pPr>
            <w:r w:rsidRPr="000A0FE3">
              <w:rPr>
                <w:sz w:val="22"/>
                <w:szCs w:val="22"/>
                <w:lang w:val="en-GB"/>
              </w:rPr>
              <w:t xml:space="preserve">Ensure the key aspects of the partnership agreement are adhered to </w:t>
            </w:r>
          </w:p>
          <w:p w14:paraId="45BC9E53" w14:textId="77777777" w:rsidR="00A44CA9" w:rsidRPr="000A0FE3" w:rsidRDefault="00A44CA9" w:rsidP="00196A43">
            <w:pPr>
              <w:rPr>
                <w:sz w:val="22"/>
                <w:szCs w:val="22"/>
                <w:lang w:val="en-GB"/>
              </w:rPr>
            </w:pPr>
            <w:r w:rsidRPr="000A0FE3">
              <w:rPr>
                <w:sz w:val="22"/>
                <w:szCs w:val="22"/>
                <w:lang w:val="en-GB"/>
              </w:rPr>
              <w:t xml:space="preserve">Oversee trainee placements and work with the university to resolve any issues should they emerge </w:t>
            </w:r>
          </w:p>
          <w:p w14:paraId="7012BD40" w14:textId="77777777" w:rsidR="00A44CA9" w:rsidRPr="000A0FE3" w:rsidRDefault="00A44CA9" w:rsidP="00196A43">
            <w:pPr>
              <w:rPr>
                <w:sz w:val="22"/>
                <w:szCs w:val="22"/>
                <w:lang w:val="en-GB"/>
              </w:rPr>
            </w:pPr>
            <w:r w:rsidRPr="000A0FE3">
              <w:rPr>
                <w:sz w:val="22"/>
                <w:szCs w:val="22"/>
                <w:lang w:val="en-GB"/>
              </w:rPr>
              <w:t>Select mentors who are experienced and able to give the trainee support and mentoring</w:t>
            </w:r>
          </w:p>
          <w:p w14:paraId="19F33E0F" w14:textId="77777777" w:rsidR="00A44CA9" w:rsidRPr="000A0FE3" w:rsidRDefault="00A44CA9" w:rsidP="00196A43">
            <w:pPr>
              <w:rPr>
                <w:sz w:val="22"/>
                <w:szCs w:val="22"/>
                <w:lang w:val="en-GB"/>
              </w:rPr>
            </w:pPr>
            <w:r w:rsidRPr="000A0FE3">
              <w:rPr>
                <w:sz w:val="22"/>
                <w:szCs w:val="22"/>
                <w:lang w:val="en-GB"/>
              </w:rPr>
              <w:t>Ensure subject mentors attend mentor training</w:t>
            </w:r>
          </w:p>
          <w:p w14:paraId="23A07807" w14:textId="77777777" w:rsidR="00A44CA9" w:rsidRPr="000A0FE3" w:rsidRDefault="00A44CA9" w:rsidP="00196A43">
            <w:pPr>
              <w:rPr>
                <w:sz w:val="22"/>
                <w:szCs w:val="22"/>
                <w:lang w:val="en-GB"/>
              </w:rPr>
            </w:pPr>
            <w:r w:rsidRPr="000A0FE3">
              <w:rPr>
                <w:sz w:val="22"/>
                <w:szCs w:val="22"/>
                <w:lang w:val="en-GB"/>
              </w:rPr>
              <w:t>Offer moderation observations, support and guidance where needed to both subject mentors and trainees</w:t>
            </w:r>
          </w:p>
        </w:tc>
      </w:tr>
      <w:tr w:rsidR="00A44CA9" w:rsidRPr="000A0FE3" w14:paraId="72E76589" w14:textId="77777777" w:rsidTr="00105256">
        <w:tc>
          <w:tcPr>
            <w:tcW w:w="2512" w:type="dxa"/>
          </w:tcPr>
          <w:p w14:paraId="76A08144" w14:textId="2FFB14B9" w:rsidR="00A44CA9" w:rsidRPr="000A0FE3" w:rsidRDefault="00A44CA9" w:rsidP="00196A43">
            <w:pPr>
              <w:rPr>
                <w:sz w:val="22"/>
                <w:szCs w:val="22"/>
                <w:lang w:val="en-GB"/>
              </w:rPr>
            </w:pPr>
            <w:r w:rsidRPr="000A0FE3">
              <w:rPr>
                <w:sz w:val="22"/>
                <w:szCs w:val="22"/>
                <w:lang w:val="en-GB"/>
              </w:rPr>
              <w:t>Subject mentor *</w:t>
            </w:r>
          </w:p>
        </w:tc>
        <w:tc>
          <w:tcPr>
            <w:tcW w:w="7552" w:type="dxa"/>
          </w:tcPr>
          <w:p w14:paraId="068BFDCD" w14:textId="77777777" w:rsidR="00A44CA9" w:rsidRPr="000A0FE3" w:rsidRDefault="00A44CA9" w:rsidP="00196A43">
            <w:pPr>
              <w:rPr>
                <w:sz w:val="22"/>
                <w:szCs w:val="22"/>
                <w:lang w:val="en-GB"/>
              </w:rPr>
            </w:pPr>
            <w:r w:rsidRPr="000A0FE3">
              <w:rPr>
                <w:sz w:val="22"/>
                <w:szCs w:val="22"/>
                <w:lang w:val="en-GB"/>
              </w:rPr>
              <w:t>Attend mentor training in order to be prepared for and complete the expectations and requirement of the placement</w:t>
            </w:r>
          </w:p>
          <w:p w14:paraId="43944AC2" w14:textId="77777777" w:rsidR="00A44CA9" w:rsidRPr="000A0FE3" w:rsidRDefault="00A44CA9" w:rsidP="00196A43">
            <w:pPr>
              <w:rPr>
                <w:sz w:val="22"/>
                <w:szCs w:val="22"/>
                <w:lang w:val="en-GB"/>
              </w:rPr>
            </w:pPr>
            <w:r w:rsidRPr="000A0FE3">
              <w:rPr>
                <w:sz w:val="22"/>
                <w:szCs w:val="22"/>
                <w:lang w:val="en-GB"/>
              </w:rPr>
              <w:t>Offer time and support to the trainee to assist them in making progress across the placement including modelling good practice, agreeing clear targets and checking planning, with a strong subject specific element</w:t>
            </w:r>
          </w:p>
          <w:p w14:paraId="2B04D18A" w14:textId="77777777" w:rsidR="00A44CA9" w:rsidRPr="000A0FE3" w:rsidRDefault="00A44CA9" w:rsidP="00196A43">
            <w:pPr>
              <w:rPr>
                <w:sz w:val="22"/>
                <w:szCs w:val="22"/>
                <w:lang w:val="en-GB"/>
              </w:rPr>
            </w:pPr>
            <w:r w:rsidRPr="000A0FE3">
              <w:rPr>
                <w:sz w:val="22"/>
                <w:szCs w:val="22"/>
                <w:lang w:val="en-GB"/>
              </w:rPr>
              <w:t>Model good practice and work collaboratively with the trainee to mentor and coach their development</w:t>
            </w:r>
          </w:p>
        </w:tc>
      </w:tr>
      <w:tr w:rsidR="00A44CA9" w:rsidRPr="000A0FE3" w14:paraId="2D8DAEF9" w14:textId="77777777" w:rsidTr="00105256">
        <w:tc>
          <w:tcPr>
            <w:tcW w:w="2512" w:type="dxa"/>
          </w:tcPr>
          <w:p w14:paraId="322F20C5" w14:textId="3AACC6F2" w:rsidR="00A44CA9" w:rsidRPr="000A0FE3" w:rsidRDefault="00A44CA9" w:rsidP="00196A43">
            <w:pPr>
              <w:rPr>
                <w:sz w:val="22"/>
                <w:szCs w:val="22"/>
                <w:lang w:val="en-GB"/>
              </w:rPr>
            </w:pPr>
            <w:r w:rsidRPr="000A0FE3">
              <w:rPr>
                <w:sz w:val="22"/>
                <w:szCs w:val="22"/>
                <w:lang w:val="en-GB"/>
              </w:rPr>
              <w:t>Other school staff</w:t>
            </w:r>
          </w:p>
        </w:tc>
        <w:tc>
          <w:tcPr>
            <w:tcW w:w="7552" w:type="dxa"/>
          </w:tcPr>
          <w:p w14:paraId="550903E6" w14:textId="77777777" w:rsidR="00A44CA9" w:rsidRPr="000A0FE3" w:rsidRDefault="00A44CA9" w:rsidP="00196A43">
            <w:pPr>
              <w:rPr>
                <w:sz w:val="22"/>
                <w:szCs w:val="22"/>
                <w:lang w:val="en-GB"/>
              </w:rPr>
            </w:pPr>
            <w:r w:rsidRPr="000A0FE3">
              <w:rPr>
                <w:sz w:val="22"/>
                <w:szCs w:val="22"/>
                <w:lang w:val="en-GB"/>
              </w:rPr>
              <w:t>Be willing to be approached by the trainee if they have a subject or specific leadership role that may support the trainee’s progress or subject knowledge</w:t>
            </w:r>
          </w:p>
          <w:p w14:paraId="55E782B1" w14:textId="77777777" w:rsidR="00A44CA9" w:rsidRPr="000A0FE3" w:rsidRDefault="00A44CA9" w:rsidP="00196A43">
            <w:pPr>
              <w:rPr>
                <w:sz w:val="22"/>
                <w:szCs w:val="22"/>
                <w:lang w:val="en-GB"/>
              </w:rPr>
            </w:pPr>
            <w:r w:rsidRPr="000A0FE3">
              <w:rPr>
                <w:sz w:val="22"/>
                <w:szCs w:val="22"/>
                <w:lang w:val="en-GB"/>
              </w:rPr>
              <w:t>Model good practice and encourage the trainee to learn from their experience and/or expertise</w:t>
            </w:r>
          </w:p>
        </w:tc>
      </w:tr>
    </w:tbl>
    <w:p w14:paraId="2F7E44CC" w14:textId="77777777" w:rsidR="00A44CA9" w:rsidRPr="000A0FE3" w:rsidRDefault="00A44CA9" w:rsidP="00105256">
      <w:pPr>
        <w:rPr>
          <w:lang w:val="en-GB"/>
        </w:rPr>
      </w:pPr>
    </w:p>
    <w:p w14:paraId="1A2224BF" w14:textId="77777777" w:rsidR="00A44CA9" w:rsidRPr="000A0FE3" w:rsidRDefault="00A44CA9" w:rsidP="00105256">
      <w:pPr>
        <w:rPr>
          <w:lang w:val="en-GB"/>
        </w:rPr>
      </w:pPr>
      <w:r w:rsidRPr="000A0FE3">
        <w:rPr>
          <w:lang w:val="en-GB"/>
        </w:rPr>
        <w:t xml:space="preserve">We are committed to a reciprocal and collaborative partnership with </w:t>
      </w:r>
      <w:proofErr w:type="gramStart"/>
      <w:r w:rsidRPr="000A0FE3">
        <w:rPr>
          <w:lang w:val="en-GB"/>
        </w:rPr>
        <w:t>schools</w:t>
      </w:r>
      <w:proofErr w:type="gramEnd"/>
      <w:r w:rsidRPr="000A0FE3">
        <w:rPr>
          <w:lang w:val="en-GB"/>
        </w:rPr>
        <w:t xml:space="preserve"> and this is built upon clear systems and communication. This is essential in ensuring trainees receive the best support, training and outcomes as they enter the profession.  The course directors and partnership lead will maintain a broad overview of trainees’ progress and the course impact as a whole. </w:t>
      </w:r>
    </w:p>
    <w:p w14:paraId="2AE876AD" w14:textId="77777777" w:rsidR="00A44CA9" w:rsidRDefault="00A44CA9" w:rsidP="00105256">
      <w:pPr>
        <w:rPr>
          <w:lang w:val="en-GB"/>
        </w:rPr>
      </w:pPr>
    </w:p>
    <w:p w14:paraId="6F6D9FAB" w14:textId="77777777" w:rsidR="005C1183" w:rsidRDefault="005C1183" w:rsidP="00105256">
      <w:pPr>
        <w:rPr>
          <w:lang w:val="en-GB"/>
        </w:rPr>
      </w:pPr>
    </w:p>
    <w:p w14:paraId="3BA4AEF5" w14:textId="77777777" w:rsidR="005C1183" w:rsidRPr="000A0FE3" w:rsidRDefault="005C1183" w:rsidP="00105256">
      <w:pPr>
        <w:rPr>
          <w:lang w:val="en-GB"/>
        </w:rPr>
      </w:pPr>
    </w:p>
    <w:tbl>
      <w:tblPr>
        <w:tblStyle w:val="TableGrid1"/>
        <w:tblW w:w="0" w:type="auto"/>
        <w:tblInd w:w="79" w:type="dxa"/>
        <w:tblLook w:val="04A0" w:firstRow="1" w:lastRow="0" w:firstColumn="1" w:lastColumn="0" w:noHBand="0" w:noVBand="1"/>
      </w:tblPr>
      <w:tblGrid>
        <w:gridCol w:w="2565"/>
        <w:gridCol w:w="7557"/>
      </w:tblGrid>
      <w:tr w:rsidR="00A44CA9" w:rsidRPr="000A0FE3" w14:paraId="192100B4" w14:textId="77777777" w:rsidTr="00105256">
        <w:tc>
          <w:tcPr>
            <w:tcW w:w="2565" w:type="dxa"/>
            <w:shd w:val="clear" w:color="auto" w:fill="D9D9D9" w:themeFill="background1" w:themeFillShade="D9"/>
          </w:tcPr>
          <w:p w14:paraId="331D82AC" w14:textId="77777777" w:rsidR="00A44CA9" w:rsidRPr="000A0FE3" w:rsidRDefault="00A44CA9" w:rsidP="00105256">
            <w:pPr>
              <w:rPr>
                <w:b/>
                <w:bCs/>
                <w:sz w:val="22"/>
                <w:szCs w:val="22"/>
                <w:lang w:val="en-GB"/>
              </w:rPr>
            </w:pPr>
            <w:r w:rsidRPr="000A0FE3">
              <w:rPr>
                <w:b/>
                <w:bCs/>
                <w:sz w:val="22"/>
                <w:szCs w:val="22"/>
                <w:lang w:val="en-GB"/>
              </w:rPr>
              <w:t>Who?</w:t>
            </w:r>
          </w:p>
        </w:tc>
        <w:tc>
          <w:tcPr>
            <w:tcW w:w="7557" w:type="dxa"/>
            <w:shd w:val="clear" w:color="auto" w:fill="D9D9D9" w:themeFill="background1" w:themeFillShade="D9"/>
          </w:tcPr>
          <w:p w14:paraId="0E2AC054" w14:textId="77777777" w:rsidR="00A44CA9" w:rsidRPr="000A0FE3" w:rsidRDefault="00A44CA9" w:rsidP="00105256">
            <w:pPr>
              <w:rPr>
                <w:b/>
                <w:bCs/>
                <w:sz w:val="22"/>
                <w:szCs w:val="22"/>
                <w:lang w:val="en-GB"/>
              </w:rPr>
            </w:pPr>
            <w:r w:rsidRPr="000A0FE3">
              <w:rPr>
                <w:b/>
                <w:bCs/>
                <w:sz w:val="22"/>
                <w:szCs w:val="22"/>
                <w:lang w:val="en-GB"/>
              </w:rPr>
              <w:t>Key roles</w:t>
            </w:r>
          </w:p>
        </w:tc>
      </w:tr>
      <w:tr w:rsidR="00A44CA9" w:rsidRPr="000A0FE3" w14:paraId="1B6454C2" w14:textId="77777777" w:rsidTr="00105256">
        <w:tc>
          <w:tcPr>
            <w:tcW w:w="2565" w:type="dxa"/>
          </w:tcPr>
          <w:p w14:paraId="2224B6FC" w14:textId="5EF33F37" w:rsidR="00A44CA9" w:rsidRPr="000A0FE3" w:rsidRDefault="00A44CA9" w:rsidP="00105256">
            <w:pPr>
              <w:rPr>
                <w:sz w:val="22"/>
                <w:szCs w:val="22"/>
                <w:lang w:val="en-GB"/>
              </w:rPr>
            </w:pPr>
            <w:r w:rsidRPr="000A0FE3">
              <w:rPr>
                <w:sz w:val="22"/>
                <w:szCs w:val="22"/>
                <w:lang w:val="en-GB"/>
              </w:rPr>
              <w:t>Programme director</w:t>
            </w:r>
          </w:p>
        </w:tc>
        <w:tc>
          <w:tcPr>
            <w:tcW w:w="7557" w:type="dxa"/>
          </w:tcPr>
          <w:p w14:paraId="758CA0DC" w14:textId="77777777" w:rsidR="00A44CA9" w:rsidRPr="000A0FE3" w:rsidRDefault="00A44CA9" w:rsidP="00105256">
            <w:pPr>
              <w:rPr>
                <w:sz w:val="22"/>
                <w:szCs w:val="22"/>
                <w:lang w:val="en-GB"/>
              </w:rPr>
            </w:pPr>
            <w:r w:rsidRPr="000A0FE3">
              <w:rPr>
                <w:sz w:val="22"/>
                <w:szCs w:val="22"/>
                <w:lang w:val="en-GB"/>
              </w:rPr>
              <w:t>Oversee the trainee cohort and ensure that all course compliance aspects are adhered to in order for trainees to be complete the course and be recommended for QTS</w:t>
            </w:r>
          </w:p>
          <w:p w14:paraId="2F04046B" w14:textId="77777777" w:rsidR="00A44CA9" w:rsidRPr="000A0FE3" w:rsidRDefault="00A44CA9" w:rsidP="00105256">
            <w:pPr>
              <w:rPr>
                <w:sz w:val="22"/>
                <w:szCs w:val="22"/>
                <w:lang w:val="en-GB"/>
              </w:rPr>
            </w:pPr>
            <w:r w:rsidRPr="000A0FE3">
              <w:rPr>
                <w:sz w:val="22"/>
                <w:szCs w:val="22"/>
                <w:lang w:val="en-GB"/>
              </w:rPr>
              <w:t>Meet with trainees who are experiencing significant difficulties or are at risk of not completing the course or school placement, using the warning system where necessary</w:t>
            </w:r>
          </w:p>
          <w:p w14:paraId="482A574F" w14:textId="77777777" w:rsidR="00A44CA9" w:rsidRPr="000A0FE3" w:rsidRDefault="00A44CA9" w:rsidP="00105256">
            <w:pPr>
              <w:rPr>
                <w:sz w:val="22"/>
                <w:szCs w:val="22"/>
                <w:lang w:val="en-GB"/>
              </w:rPr>
            </w:pPr>
            <w:r w:rsidRPr="000A0FE3">
              <w:rPr>
                <w:sz w:val="22"/>
                <w:szCs w:val="22"/>
                <w:lang w:val="en-GB"/>
              </w:rPr>
              <w:t>Liaise with SLOs, Professional Mentors and others around any issues emerging from specific trainees, schools or mentors</w:t>
            </w:r>
          </w:p>
        </w:tc>
      </w:tr>
      <w:tr w:rsidR="00A44CA9" w:rsidRPr="000A0FE3" w14:paraId="1DEF459D" w14:textId="77777777" w:rsidTr="00105256">
        <w:tc>
          <w:tcPr>
            <w:tcW w:w="2565" w:type="dxa"/>
          </w:tcPr>
          <w:p w14:paraId="73144EE5" w14:textId="2652AC68" w:rsidR="00A44CA9" w:rsidRPr="000A0FE3" w:rsidRDefault="00A44CA9" w:rsidP="00105256">
            <w:pPr>
              <w:rPr>
                <w:sz w:val="22"/>
                <w:szCs w:val="22"/>
                <w:lang w:val="en-GB"/>
              </w:rPr>
            </w:pPr>
            <w:r w:rsidRPr="000A0FE3">
              <w:rPr>
                <w:sz w:val="22"/>
                <w:szCs w:val="22"/>
                <w:lang w:val="en-GB"/>
              </w:rPr>
              <w:t xml:space="preserve">School Liaison Officer (Team) </w:t>
            </w:r>
          </w:p>
        </w:tc>
        <w:tc>
          <w:tcPr>
            <w:tcW w:w="7557" w:type="dxa"/>
          </w:tcPr>
          <w:p w14:paraId="6D239EC6" w14:textId="77777777" w:rsidR="00A44CA9" w:rsidRPr="000A0FE3" w:rsidRDefault="00A44CA9" w:rsidP="00105256">
            <w:pPr>
              <w:rPr>
                <w:sz w:val="22"/>
                <w:szCs w:val="22"/>
                <w:lang w:val="en-GB"/>
              </w:rPr>
            </w:pPr>
            <w:r w:rsidRPr="000A0FE3">
              <w:rPr>
                <w:sz w:val="22"/>
                <w:szCs w:val="22"/>
                <w:lang w:val="en-GB"/>
              </w:rPr>
              <w:t>Oversee the partnership as a whole and support the current cohort of trainees to meet the school placement and course requirements</w:t>
            </w:r>
          </w:p>
          <w:p w14:paraId="0A8F0E3D" w14:textId="77777777" w:rsidR="00A44CA9" w:rsidRPr="000A0FE3" w:rsidRDefault="00A44CA9" w:rsidP="00105256">
            <w:pPr>
              <w:rPr>
                <w:sz w:val="22"/>
                <w:szCs w:val="22"/>
                <w:lang w:val="en-GB"/>
              </w:rPr>
            </w:pPr>
            <w:r w:rsidRPr="000A0FE3">
              <w:rPr>
                <w:sz w:val="22"/>
                <w:szCs w:val="22"/>
                <w:lang w:val="en-GB"/>
              </w:rPr>
              <w:t>Monitor and QA the partnership, report back to programme director, advisory boards and, where necessary, specific school partners</w:t>
            </w:r>
          </w:p>
          <w:p w14:paraId="2D21FAD3" w14:textId="77777777" w:rsidR="00A44CA9" w:rsidRPr="000A0FE3" w:rsidRDefault="00A44CA9" w:rsidP="00105256">
            <w:pPr>
              <w:rPr>
                <w:sz w:val="22"/>
                <w:szCs w:val="22"/>
                <w:lang w:val="en-GB"/>
              </w:rPr>
            </w:pPr>
            <w:r w:rsidRPr="000A0FE3">
              <w:rPr>
                <w:sz w:val="22"/>
                <w:szCs w:val="22"/>
                <w:lang w:val="en-GB"/>
              </w:rPr>
              <w:t>Contribute to Partnership Committee in order to share appropriate updates and developments with partner schools in order to maintain the collaborative partnership</w:t>
            </w:r>
          </w:p>
          <w:p w14:paraId="0BA04121" w14:textId="77777777" w:rsidR="00A44CA9" w:rsidRPr="000A0FE3" w:rsidRDefault="00A44CA9" w:rsidP="00105256">
            <w:pPr>
              <w:rPr>
                <w:sz w:val="22"/>
                <w:szCs w:val="22"/>
                <w:lang w:val="en-GB"/>
              </w:rPr>
            </w:pPr>
            <w:r w:rsidRPr="000A0FE3">
              <w:rPr>
                <w:sz w:val="22"/>
                <w:szCs w:val="22"/>
                <w:lang w:val="en-GB"/>
              </w:rPr>
              <w:t xml:space="preserve">Support schools, professional tutors, mentors and trainees to resolve any issues that may be a barrier to a trainee making successful progress </w:t>
            </w:r>
          </w:p>
        </w:tc>
      </w:tr>
      <w:tr w:rsidR="00A44CA9" w:rsidRPr="000A0FE3" w14:paraId="7CFE7672" w14:textId="77777777" w:rsidTr="00105256">
        <w:tc>
          <w:tcPr>
            <w:tcW w:w="2565" w:type="dxa"/>
          </w:tcPr>
          <w:p w14:paraId="7F4E5B78" w14:textId="56F92DC0" w:rsidR="00A44CA9" w:rsidRPr="000A0FE3" w:rsidRDefault="00A44CA9" w:rsidP="00105256">
            <w:pPr>
              <w:rPr>
                <w:sz w:val="22"/>
                <w:szCs w:val="22"/>
                <w:lang w:val="en-GB"/>
              </w:rPr>
            </w:pPr>
            <w:r w:rsidRPr="000A0FE3">
              <w:rPr>
                <w:sz w:val="22"/>
                <w:szCs w:val="22"/>
                <w:lang w:val="en-GB"/>
              </w:rPr>
              <w:t>Subject tutor</w:t>
            </w:r>
          </w:p>
        </w:tc>
        <w:tc>
          <w:tcPr>
            <w:tcW w:w="7557" w:type="dxa"/>
          </w:tcPr>
          <w:p w14:paraId="7C17F6B6" w14:textId="77777777" w:rsidR="00A44CA9" w:rsidRPr="000A0FE3" w:rsidRDefault="00A44CA9" w:rsidP="00105256">
            <w:pPr>
              <w:rPr>
                <w:sz w:val="22"/>
                <w:szCs w:val="22"/>
                <w:lang w:val="en-GB"/>
              </w:rPr>
            </w:pPr>
            <w:r w:rsidRPr="000A0FE3">
              <w:rPr>
                <w:sz w:val="22"/>
                <w:szCs w:val="22"/>
                <w:lang w:val="en-GB"/>
              </w:rPr>
              <w:t>To be the main point of contact for their trainees and their placement schools, and be involved with the placing of trainees to ensure they meet the placement requirements</w:t>
            </w:r>
          </w:p>
          <w:p w14:paraId="3E60A884" w14:textId="77777777" w:rsidR="00A44CA9" w:rsidRPr="000A0FE3" w:rsidRDefault="00A44CA9" w:rsidP="00105256">
            <w:pPr>
              <w:rPr>
                <w:sz w:val="22"/>
                <w:szCs w:val="22"/>
                <w:lang w:val="en-GB"/>
              </w:rPr>
            </w:pPr>
            <w:r w:rsidRPr="000A0FE3">
              <w:rPr>
                <w:sz w:val="22"/>
                <w:szCs w:val="22"/>
                <w:lang w:val="en-GB"/>
              </w:rPr>
              <w:t xml:space="preserve">Support schools, mentor and trainees during school placements including regular visits, moderation observations, file checks and meetings with mentors/trainees </w:t>
            </w:r>
          </w:p>
          <w:p w14:paraId="1D2DA84C" w14:textId="77777777" w:rsidR="00A44CA9" w:rsidRPr="000A0FE3" w:rsidRDefault="00A44CA9" w:rsidP="00105256">
            <w:pPr>
              <w:rPr>
                <w:sz w:val="22"/>
                <w:szCs w:val="22"/>
                <w:lang w:val="en-GB"/>
              </w:rPr>
            </w:pPr>
            <w:r w:rsidRPr="000A0FE3">
              <w:rPr>
                <w:sz w:val="22"/>
                <w:szCs w:val="22"/>
                <w:lang w:val="en-GB"/>
              </w:rPr>
              <w:t>Support trainees and/or mentors experiencing difficulty or barriers to progress in order to resolve issues and improve trainee outcomes, through setting up and agreeing action plans</w:t>
            </w:r>
          </w:p>
          <w:p w14:paraId="7B9E2500" w14:textId="77777777" w:rsidR="00A44CA9" w:rsidRPr="000A0FE3" w:rsidRDefault="00A44CA9" w:rsidP="00105256">
            <w:pPr>
              <w:rPr>
                <w:sz w:val="22"/>
                <w:szCs w:val="22"/>
                <w:lang w:val="en-GB"/>
              </w:rPr>
            </w:pPr>
            <w:r w:rsidRPr="000A0FE3">
              <w:rPr>
                <w:sz w:val="22"/>
                <w:szCs w:val="22"/>
                <w:lang w:val="en-GB"/>
              </w:rPr>
              <w:t>Oversee the assessment of trainees in line with UoM and Teachers’ Standards</w:t>
            </w:r>
          </w:p>
        </w:tc>
      </w:tr>
      <w:tr w:rsidR="00A44CA9" w:rsidRPr="000A0FE3" w14:paraId="6B48652A" w14:textId="77777777" w:rsidTr="00105256">
        <w:tc>
          <w:tcPr>
            <w:tcW w:w="2565" w:type="dxa"/>
          </w:tcPr>
          <w:p w14:paraId="4912E096" w14:textId="437A4982" w:rsidR="00A44CA9" w:rsidRPr="000A0FE3" w:rsidRDefault="00A44CA9" w:rsidP="00105256">
            <w:pPr>
              <w:rPr>
                <w:sz w:val="22"/>
                <w:szCs w:val="22"/>
                <w:lang w:val="en-GB"/>
              </w:rPr>
            </w:pPr>
            <w:r w:rsidRPr="000A0FE3">
              <w:rPr>
                <w:sz w:val="22"/>
                <w:szCs w:val="22"/>
                <w:lang w:val="en-GB"/>
              </w:rPr>
              <w:t>Trainee *</w:t>
            </w:r>
          </w:p>
        </w:tc>
        <w:tc>
          <w:tcPr>
            <w:tcW w:w="7557" w:type="dxa"/>
          </w:tcPr>
          <w:p w14:paraId="743EA6FE" w14:textId="77777777" w:rsidR="00A44CA9" w:rsidRPr="000A0FE3" w:rsidRDefault="00A44CA9" w:rsidP="00105256">
            <w:pPr>
              <w:rPr>
                <w:sz w:val="22"/>
                <w:szCs w:val="22"/>
                <w:lang w:val="en-GB"/>
              </w:rPr>
            </w:pPr>
            <w:r w:rsidRPr="000A0FE3">
              <w:rPr>
                <w:sz w:val="22"/>
                <w:szCs w:val="22"/>
                <w:lang w:val="en-GB"/>
              </w:rPr>
              <w:t>Meet the expectations outlined in the Secondary handbook and subject handbook, in terms of professionalism, teaching and record keeping</w:t>
            </w:r>
          </w:p>
          <w:p w14:paraId="22994993" w14:textId="77777777" w:rsidR="00A44CA9" w:rsidRPr="000A0FE3" w:rsidRDefault="00A44CA9" w:rsidP="00105256">
            <w:pPr>
              <w:rPr>
                <w:sz w:val="22"/>
                <w:szCs w:val="22"/>
                <w:lang w:val="en-GB"/>
              </w:rPr>
            </w:pPr>
            <w:r w:rsidRPr="000A0FE3">
              <w:rPr>
                <w:sz w:val="22"/>
                <w:szCs w:val="22"/>
                <w:lang w:val="en-GB"/>
              </w:rPr>
              <w:t>To be responsive to feedback and open to being mentored in order to improve their professional skills</w:t>
            </w:r>
          </w:p>
          <w:p w14:paraId="6DA84412" w14:textId="77777777" w:rsidR="00A44CA9" w:rsidRPr="000A0FE3" w:rsidRDefault="00A44CA9" w:rsidP="00105256">
            <w:pPr>
              <w:rPr>
                <w:sz w:val="22"/>
                <w:szCs w:val="22"/>
                <w:lang w:val="en-GB"/>
              </w:rPr>
            </w:pPr>
            <w:r w:rsidRPr="000A0FE3">
              <w:rPr>
                <w:sz w:val="22"/>
                <w:szCs w:val="22"/>
                <w:lang w:val="en-GB"/>
              </w:rPr>
              <w:t>Represent the university and the expectations of the course to a high standard.</w:t>
            </w:r>
          </w:p>
        </w:tc>
      </w:tr>
      <w:tr w:rsidR="00A44CA9" w:rsidRPr="000A0FE3" w14:paraId="61DBD0D2" w14:textId="77777777" w:rsidTr="00105256">
        <w:tc>
          <w:tcPr>
            <w:tcW w:w="2565" w:type="dxa"/>
          </w:tcPr>
          <w:p w14:paraId="535DFB8F" w14:textId="3B4C4581" w:rsidR="00A44CA9" w:rsidRPr="000A0FE3" w:rsidRDefault="00A44CA9" w:rsidP="00105256">
            <w:pPr>
              <w:rPr>
                <w:sz w:val="22"/>
                <w:szCs w:val="22"/>
                <w:lang w:val="en-GB"/>
              </w:rPr>
            </w:pPr>
            <w:r w:rsidRPr="000A0FE3">
              <w:rPr>
                <w:sz w:val="22"/>
                <w:szCs w:val="22"/>
                <w:lang w:val="en-GB"/>
              </w:rPr>
              <w:t xml:space="preserve">Professional Support Staff </w:t>
            </w:r>
          </w:p>
        </w:tc>
        <w:tc>
          <w:tcPr>
            <w:tcW w:w="7557" w:type="dxa"/>
          </w:tcPr>
          <w:p w14:paraId="57888E2A" w14:textId="77777777" w:rsidR="00A44CA9" w:rsidRPr="000A0FE3" w:rsidRDefault="00A44CA9" w:rsidP="00105256">
            <w:pPr>
              <w:rPr>
                <w:sz w:val="22"/>
                <w:szCs w:val="22"/>
                <w:lang w:val="en-GB"/>
              </w:rPr>
            </w:pPr>
            <w:r w:rsidRPr="000A0FE3">
              <w:rPr>
                <w:sz w:val="22"/>
                <w:szCs w:val="22"/>
                <w:lang w:val="en-GB"/>
              </w:rPr>
              <w:t>Support trainees in all compliance and registration checks</w:t>
            </w:r>
          </w:p>
          <w:p w14:paraId="2CC2CCB5" w14:textId="77777777" w:rsidR="00A44CA9" w:rsidRPr="000A0FE3" w:rsidRDefault="00A44CA9" w:rsidP="00105256">
            <w:pPr>
              <w:rPr>
                <w:sz w:val="22"/>
                <w:szCs w:val="22"/>
                <w:lang w:val="en-GB"/>
              </w:rPr>
            </w:pPr>
            <w:r w:rsidRPr="000A0FE3">
              <w:rPr>
                <w:sz w:val="22"/>
                <w:szCs w:val="22"/>
                <w:lang w:val="en-GB"/>
              </w:rPr>
              <w:t>Communicate notices from The University of Manchester to trainees, such Blackboard notifications</w:t>
            </w:r>
          </w:p>
          <w:p w14:paraId="4834015D" w14:textId="77777777" w:rsidR="00A44CA9" w:rsidRPr="000A0FE3" w:rsidRDefault="00A44CA9" w:rsidP="00105256">
            <w:pPr>
              <w:rPr>
                <w:sz w:val="22"/>
                <w:szCs w:val="22"/>
                <w:lang w:val="en-GB"/>
              </w:rPr>
            </w:pPr>
            <w:r w:rsidRPr="000A0FE3">
              <w:rPr>
                <w:sz w:val="22"/>
                <w:szCs w:val="22"/>
                <w:lang w:val="en-GB"/>
              </w:rPr>
              <w:t xml:space="preserve">Deal with day-to-day enquiries </w:t>
            </w:r>
          </w:p>
          <w:p w14:paraId="0E251CD0" w14:textId="77777777" w:rsidR="00A44CA9" w:rsidRPr="000A0FE3" w:rsidRDefault="00A44CA9" w:rsidP="00105256">
            <w:pPr>
              <w:rPr>
                <w:sz w:val="22"/>
                <w:szCs w:val="22"/>
                <w:lang w:val="en-GB"/>
              </w:rPr>
            </w:pPr>
            <w:r w:rsidRPr="000A0FE3">
              <w:rPr>
                <w:sz w:val="22"/>
                <w:szCs w:val="22"/>
                <w:lang w:val="en-GB"/>
              </w:rPr>
              <w:t>Help with assignment submissions.</w:t>
            </w:r>
          </w:p>
          <w:p w14:paraId="40CF0ABD" w14:textId="77777777" w:rsidR="00A44CA9" w:rsidRPr="000A0FE3" w:rsidRDefault="00A44CA9" w:rsidP="00105256">
            <w:pPr>
              <w:rPr>
                <w:sz w:val="22"/>
                <w:szCs w:val="22"/>
                <w:lang w:val="en-GB"/>
              </w:rPr>
            </w:pPr>
            <w:r w:rsidRPr="000A0FE3">
              <w:rPr>
                <w:sz w:val="22"/>
                <w:szCs w:val="22"/>
                <w:lang w:val="en-GB"/>
              </w:rPr>
              <w:t xml:space="preserve">The PS staff are a vital component of the successful running of this course. </w:t>
            </w:r>
          </w:p>
        </w:tc>
      </w:tr>
    </w:tbl>
    <w:p w14:paraId="48E6F22A" w14:textId="77777777" w:rsidR="00A44CA9" w:rsidRPr="000A0FE3" w:rsidRDefault="00A44CA9" w:rsidP="00105256">
      <w:pPr>
        <w:rPr>
          <w:lang w:val="en-GB"/>
        </w:rPr>
      </w:pPr>
    </w:p>
    <w:p w14:paraId="5EE501FC" w14:textId="77777777" w:rsidR="00A44CA9" w:rsidRPr="000A0FE3" w:rsidRDefault="00A44CA9" w:rsidP="00A44CA9">
      <w:pPr>
        <w:pStyle w:val="Heading1"/>
        <w:spacing w:before="39"/>
        <w:jc w:val="both"/>
        <w:rPr>
          <w:rFonts w:cs="Arial"/>
          <w:sz w:val="20"/>
          <w:szCs w:val="20"/>
          <w:lang w:val="en-GB"/>
        </w:rPr>
      </w:pPr>
    </w:p>
    <w:p w14:paraId="1289FA64" w14:textId="7DAEFDE4" w:rsidR="00A44CA9" w:rsidRPr="000A0FE3" w:rsidRDefault="008C0612" w:rsidP="00441740">
      <w:pPr>
        <w:pStyle w:val="Heading2"/>
        <w:rPr>
          <w:lang w:val="en-GB"/>
        </w:rPr>
      </w:pPr>
      <w:bookmarkStart w:id="12" w:name="_Toc77103369"/>
      <w:r>
        <w:rPr>
          <w:lang w:val="en-GB"/>
        </w:rPr>
        <w:t xml:space="preserve"> PGCE History trainee </w:t>
      </w:r>
      <w:r w:rsidR="00A44CA9" w:rsidRPr="000A0FE3">
        <w:rPr>
          <w:lang w:val="en-GB"/>
        </w:rPr>
        <w:t xml:space="preserve">role and </w:t>
      </w:r>
      <w:bookmarkEnd w:id="12"/>
      <w:r w:rsidR="000A0FE3" w:rsidRPr="000A0FE3">
        <w:rPr>
          <w:lang w:val="en-GB"/>
        </w:rPr>
        <w:t>responsibilities</w:t>
      </w:r>
    </w:p>
    <w:p w14:paraId="28826AF9" w14:textId="6D8AC99A" w:rsidR="00CD7D03" w:rsidRDefault="00CD7D03" w:rsidP="00105256">
      <w:pPr>
        <w:rPr>
          <w:lang w:val="en-GB"/>
        </w:rPr>
      </w:pPr>
    </w:p>
    <w:p w14:paraId="04936359" w14:textId="5AF0E7D3" w:rsidR="00CD7D03" w:rsidRPr="000A7134" w:rsidRDefault="00CD7D03" w:rsidP="00CD7D03">
      <w:pPr>
        <w:pStyle w:val="Heading1"/>
        <w:spacing w:before="39"/>
        <w:jc w:val="both"/>
        <w:rPr>
          <w:rFonts w:asciiTheme="minorHAnsi" w:hAnsiTheme="minorHAnsi" w:cstheme="minorHAnsi"/>
          <w:b w:val="0"/>
          <w:sz w:val="22"/>
          <w:szCs w:val="22"/>
        </w:rPr>
      </w:pPr>
      <w:r w:rsidRPr="00805568">
        <w:rPr>
          <w:rFonts w:asciiTheme="minorHAnsi" w:hAnsiTheme="minorHAnsi" w:cstheme="minorHAnsi"/>
          <w:b w:val="0"/>
          <w:sz w:val="22"/>
          <w:szCs w:val="22"/>
        </w:rPr>
        <w:t xml:space="preserve">PGCE Historians have specific expectations </w:t>
      </w:r>
      <w:r>
        <w:rPr>
          <w:rFonts w:asciiTheme="minorHAnsi" w:hAnsiTheme="minorHAnsi" w:cstheme="minorHAnsi"/>
          <w:b w:val="0"/>
          <w:sz w:val="22"/>
          <w:szCs w:val="22"/>
        </w:rPr>
        <w:t xml:space="preserve">and duties for both University sessions and for school placements. For clarity, these are listed below. </w:t>
      </w:r>
      <w:r w:rsidRPr="000A7134">
        <w:rPr>
          <w:rFonts w:asciiTheme="minorHAnsi" w:hAnsiTheme="minorHAnsi" w:cstheme="minorHAnsi"/>
          <w:b w:val="0"/>
          <w:sz w:val="22"/>
          <w:szCs w:val="22"/>
        </w:rPr>
        <w:t xml:space="preserve">We expect all of our </w:t>
      </w:r>
      <w:r>
        <w:rPr>
          <w:rFonts w:asciiTheme="minorHAnsi" w:hAnsiTheme="minorHAnsi" w:cstheme="minorHAnsi"/>
          <w:b w:val="0"/>
          <w:sz w:val="22"/>
          <w:szCs w:val="22"/>
        </w:rPr>
        <w:t xml:space="preserve">PGCE Historians </w:t>
      </w:r>
      <w:r w:rsidRPr="000A7134">
        <w:rPr>
          <w:rFonts w:asciiTheme="minorHAnsi" w:hAnsiTheme="minorHAnsi" w:cstheme="minorHAnsi"/>
          <w:b w:val="0"/>
          <w:sz w:val="22"/>
          <w:szCs w:val="22"/>
        </w:rPr>
        <w:t>to act responsibly and to maintain high standards of professional conduct throughout</w:t>
      </w:r>
      <w:r>
        <w:rPr>
          <w:rFonts w:asciiTheme="minorHAnsi" w:hAnsiTheme="minorHAnsi" w:cstheme="minorHAnsi"/>
          <w:b w:val="0"/>
          <w:sz w:val="22"/>
          <w:szCs w:val="22"/>
        </w:rPr>
        <w:t xml:space="preserve"> the course. This aspect of their</w:t>
      </w:r>
      <w:r w:rsidRPr="000A7134">
        <w:rPr>
          <w:rFonts w:asciiTheme="minorHAnsi" w:hAnsiTheme="minorHAnsi" w:cstheme="minorHAnsi"/>
          <w:b w:val="0"/>
          <w:sz w:val="22"/>
          <w:szCs w:val="22"/>
        </w:rPr>
        <w:t xml:space="preserve"> practice is hugely import</w:t>
      </w:r>
      <w:r>
        <w:rPr>
          <w:rFonts w:asciiTheme="minorHAnsi" w:hAnsiTheme="minorHAnsi" w:cstheme="minorHAnsi"/>
          <w:b w:val="0"/>
          <w:sz w:val="22"/>
          <w:szCs w:val="22"/>
        </w:rPr>
        <w:t>ant and underpins their</w:t>
      </w:r>
      <w:r w:rsidRPr="000A7134">
        <w:rPr>
          <w:rFonts w:asciiTheme="minorHAnsi" w:hAnsiTheme="minorHAnsi" w:cstheme="minorHAnsi"/>
          <w:b w:val="0"/>
          <w:sz w:val="22"/>
          <w:szCs w:val="22"/>
        </w:rPr>
        <w:t xml:space="preserve"> ability to meet Teachers’ Standard 8 and part 2 of the Teachers’ Standards.  Fulfilling both is fundamental to gaining Qualified Teacher Status. [QTS]</w:t>
      </w:r>
    </w:p>
    <w:p w14:paraId="255708AD" w14:textId="67A1C489" w:rsidR="00CD7D03" w:rsidRPr="00805568" w:rsidRDefault="00CD7D03" w:rsidP="00CD7D03">
      <w:pPr>
        <w:pStyle w:val="Heading1"/>
        <w:spacing w:before="39"/>
        <w:jc w:val="both"/>
        <w:rPr>
          <w:rFonts w:asciiTheme="minorHAnsi" w:hAnsiTheme="minorHAnsi" w:cstheme="minorHAnsi"/>
          <w:b w:val="0"/>
          <w:sz w:val="22"/>
          <w:szCs w:val="22"/>
        </w:rPr>
      </w:pPr>
      <w:r>
        <w:rPr>
          <w:rFonts w:asciiTheme="minorHAnsi" w:hAnsiTheme="minorHAnsi" w:cstheme="minorHAnsi"/>
          <w:b w:val="0"/>
          <w:sz w:val="22"/>
          <w:szCs w:val="22"/>
        </w:rPr>
        <w:t>PGCE trainees</w:t>
      </w:r>
      <w:r w:rsidRPr="000A7134">
        <w:rPr>
          <w:rFonts w:asciiTheme="minorHAnsi" w:hAnsiTheme="minorHAnsi" w:cstheme="minorHAnsi"/>
          <w:b w:val="0"/>
          <w:sz w:val="22"/>
          <w:szCs w:val="22"/>
        </w:rPr>
        <w:t xml:space="preserve"> are expected to maintain high standards of attendance and punctuality, and to treat fellow students, staff and pupils with dignity and respect. </w:t>
      </w:r>
      <w:r>
        <w:rPr>
          <w:rFonts w:asciiTheme="minorHAnsi" w:hAnsiTheme="minorHAnsi" w:cstheme="minorHAnsi"/>
          <w:b w:val="0"/>
          <w:sz w:val="22"/>
          <w:szCs w:val="22"/>
        </w:rPr>
        <w:t xml:space="preserve">They are </w:t>
      </w:r>
      <w:r w:rsidRPr="000A7134">
        <w:rPr>
          <w:rFonts w:asciiTheme="minorHAnsi" w:hAnsiTheme="minorHAnsi" w:cstheme="minorHAnsi"/>
          <w:b w:val="0"/>
          <w:sz w:val="22"/>
          <w:szCs w:val="22"/>
        </w:rPr>
        <w:t>expected to follow school policies and procedures rigorously.</w:t>
      </w:r>
    </w:p>
    <w:p w14:paraId="16F4A94B" w14:textId="77777777" w:rsidR="00CD7D03" w:rsidRPr="00365FDC" w:rsidRDefault="00CD7D03" w:rsidP="00CD7D03">
      <w:pPr>
        <w:rPr>
          <w:rFonts w:cstheme="minorHAnsi"/>
        </w:rPr>
      </w:pPr>
    </w:p>
    <w:p w14:paraId="430F70EC" w14:textId="77777777" w:rsidR="00CD7D03" w:rsidRDefault="00CD7D03" w:rsidP="00CD7D03">
      <w:pPr>
        <w:rPr>
          <w:rFonts w:cstheme="minorHAnsi"/>
        </w:rPr>
      </w:pPr>
      <w:r w:rsidRPr="00365FDC">
        <w:rPr>
          <w:rFonts w:cstheme="minorHAnsi"/>
        </w:rPr>
        <w:t>Trainees are expected to:</w:t>
      </w:r>
    </w:p>
    <w:p w14:paraId="426BDCEF" w14:textId="77777777" w:rsidR="00CD7D03" w:rsidRDefault="00CD7D03" w:rsidP="00CD7D03">
      <w:pPr>
        <w:rPr>
          <w:rFonts w:cstheme="minorHAnsi"/>
        </w:rPr>
      </w:pPr>
    </w:p>
    <w:p w14:paraId="3F079670" w14:textId="00AA8C2F" w:rsidR="00CD7D03" w:rsidRPr="00901396" w:rsidRDefault="00CD7D03" w:rsidP="00901396">
      <w:pPr>
        <w:pStyle w:val="ListParagraph"/>
        <w:numPr>
          <w:ilvl w:val="0"/>
          <w:numId w:val="20"/>
        </w:numPr>
        <w:rPr>
          <w:rFonts w:cstheme="minorHAnsi"/>
        </w:rPr>
      </w:pPr>
      <w:r w:rsidRPr="00901396">
        <w:rPr>
          <w:rFonts w:cstheme="minorHAnsi"/>
        </w:rPr>
        <w:lastRenderedPageBreak/>
        <w:t>attend all University seminars and lectures, informing your University Tutor of unavoidable absence;</w:t>
      </w:r>
    </w:p>
    <w:p w14:paraId="212329D2" w14:textId="41373174" w:rsidR="00CD7D03" w:rsidRPr="00901396" w:rsidRDefault="00CD7D03" w:rsidP="00901396">
      <w:pPr>
        <w:pStyle w:val="ListParagraph"/>
        <w:numPr>
          <w:ilvl w:val="0"/>
          <w:numId w:val="20"/>
        </w:numPr>
        <w:rPr>
          <w:rFonts w:cstheme="minorHAnsi"/>
        </w:rPr>
      </w:pPr>
      <w:r w:rsidRPr="00901396">
        <w:rPr>
          <w:rFonts w:cstheme="minorHAnsi"/>
        </w:rPr>
        <w:t>make constructive contributions to all University sessions;</w:t>
      </w:r>
    </w:p>
    <w:p w14:paraId="5D081CAD" w14:textId="3B3CC167" w:rsidR="00CD7D03" w:rsidRPr="00901396" w:rsidRDefault="00CD7D03" w:rsidP="00901396">
      <w:pPr>
        <w:pStyle w:val="ListParagraph"/>
        <w:numPr>
          <w:ilvl w:val="0"/>
          <w:numId w:val="20"/>
        </w:numPr>
        <w:rPr>
          <w:rFonts w:cstheme="minorHAnsi"/>
        </w:rPr>
      </w:pPr>
      <w:r w:rsidRPr="00901396">
        <w:rPr>
          <w:rFonts w:cstheme="minorHAnsi"/>
        </w:rPr>
        <w:t>arrive punctually;</w:t>
      </w:r>
    </w:p>
    <w:p w14:paraId="1B410C51" w14:textId="7D4B5267" w:rsidR="00CD7D03" w:rsidRPr="00901396" w:rsidRDefault="00CD7D03" w:rsidP="00901396">
      <w:pPr>
        <w:pStyle w:val="ListParagraph"/>
        <w:numPr>
          <w:ilvl w:val="0"/>
          <w:numId w:val="20"/>
        </w:numPr>
        <w:rPr>
          <w:rFonts w:cstheme="minorHAnsi"/>
        </w:rPr>
      </w:pPr>
      <w:r w:rsidRPr="00901396">
        <w:rPr>
          <w:rFonts w:cstheme="minorHAnsi"/>
        </w:rPr>
        <w:t>respect and maintain school/college policies;</w:t>
      </w:r>
    </w:p>
    <w:p w14:paraId="29822F62" w14:textId="3A880CA2" w:rsidR="00CD7D03" w:rsidRPr="00901396" w:rsidRDefault="00CD7D03" w:rsidP="00901396">
      <w:pPr>
        <w:pStyle w:val="ListParagraph"/>
        <w:numPr>
          <w:ilvl w:val="0"/>
          <w:numId w:val="20"/>
        </w:numPr>
        <w:rPr>
          <w:rFonts w:cstheme="minorHAnsi"/>
        </w:rPr>
      </w:pPr>
      <w:r w:rsidRPr="00901396">
        <w:rPr>
          <w:rFonts w:cstheme="minorHAnsi"/>
        </w:rPr>
        <w:t xml:space="preserve">remember that, when in school/college, your </w:t>
      </w:r>
      <w:proofErr w:type="spellStart"/>
      <w:r w:rsidRPr="00901396">
        <w:rPr>
          <w:rFonts w:cstheme="minorHAnsi"/>
        </w:rPr>
        <w:t>behaviour</w:t>
      </w:r>
      <w:proofErr w:type="spellEnd"/>
      <w:r w:rsidRPr="00901396">
        <w:rPr>
          <w:rFonts w:cstheme="minorHAnsi"/>
        </w:rPr>
        <w:t xml:space="preserve"> and dress should be informed by your role both as a   representative of the University and a model for pupils;</w:t>
      </w:r>
    </w:p>
    <w:p w14:paraId="02607FAC" w14:textId="57E93341" w:rsidR="00CD7D03" w:rsidRPr="00901396" w:rsidRDefault="00CD7D03" w:rsidP="00901396">
      <w:pPr>
        <w:pStyle w:val="ListParagraph"/>
        <w:numPr>
          <w:ilvl w:val="0"/>
          <w:numId w:val="20"/>
        </w:numPr>
        <w:rPr>
          <w:rFonts w:cstheme="minorHAnsi"/>
        </w:rPr>
      </w:pPr>
      <w:r w:rsidRPr="00901396">
        <w:rPr>
          <w:rFonts w:cstheme="minorHAnsi"/>
        </w:rPr>
        <w:t>be adequately prepared to teach lessons which demonstrate that you have reflected critically on the pupils’ needs and on the issues raised in University sessions and with your Subject Mentor in school/college;</w:t>
      </w:r>
    </w:p>
    <w:p w14:paraId="4B0E9E62" w14:textId="78F177E5" w:rsidR="00CD7D03" w:rsidRPr="00901396" w:rsidRDefault="00CD7D03" w:rsidP="00901396">
      <w:pPr>
        <w:pStyle w:val="ListParagraph"/>
        <w:numPr>
          <w:ilvl w:val="0"/>
          <w:numId w:val="20"/>
        </w:numPr>
        <w:rPr>
          <w:rFonts w:cstheme="minorHAnsi"/>
        </w:rPr>
      </w:pPr>
      <w:r w:rsidRPr="00901396">
        <w:rPr>
          <w:rFonts w:cstheme="minorHAnsi"/>
        </w:rPr>
        <w:t>demonstrate your competence as a teacher both through your performance in the classroom and through undertaking tasks and assignments set by the University;</w:t>
      </w:r>
    </w:p>
    <w:p w14:paraId="0ADEF896" w14:textId="417A128D" w:rsidR="00CD7D03" w:rsidRPr="00901396" w:rsidRDefault="00CD7D03" w:rsidP="00901396">
      <w:pPr>
        <w:pStyle w:val="ListParagraph"/>
        <w:numPr>
          <w:ilvl w:val="0"/>
          <w:numId w:val="20"/>
        </w:numPr>
        <w:rPr>
          <w:rFonts w:cstheme="minorHAnsi"/>
        </w:rPr>
      </w:pPr>
      <w:r w:rsidRPr="00901396">
        <w:rPr>
          <w:rFonts w:cstheme="minorHAnsi"/>
        </w:rPr>
        <w:t>demonstrate the principles of good planning through producing detailed schemes of work and lesson plans;</w:t>
      </w:r>
    </w:p>
    <w:p w14:paraId="26F35AF3" w14:textId="7A67F586" w:rsidR="00CD7D03" w:rsidRPr="00901396" w:rsidRDefault="00CD7D03" w:rsidP="00901396">
      <w:pPr>
        <w:pStyle w:val="ListParagraph"/>
        <w:numPr>
          <w:ilvl w:val="0"/>
          <w:numId w:val="20"/>
        </w:numPr>
        <w:rPr>
          <w:rFonts w:cstheme="minorHAnsi"/>
        </w:rPr>
      </w:pPr>
      <w:r w:rsidRPr="00901396">
        <w:rPr>
          <w:rFonts w:cstheme="minorHAnsi"/>
        </w:rPr>
        <w:t>independently develop your subject knowledge in aspects of the History you teach</w:t>
      </w:r>
    </w:p>
    <w:p w14:paraId="32824237" w14:textId="53375C86" w:rsidR="00CD7D03" w:rsidRPr="00901396" w:rsidRDefault="0059133E" w:rsidP="00105256">
      <w:pPr>
        <w:pStyle w:val="ListParagraph"/>
        <w:numPr>
          <w:ilvl w:val="0"/>
          <w:numId w:val="20"/>
        </w:numPr>
        <w:rPr>
          <w:rFonts w:cstheme="minorHAnsi"/>
        </w:rPr>
      </w:pPr>
      <w:r w:rsidRPr="00901396">
        <w:rPr>
          <w:rFonts w:cstheme="minorHAnsi"/>
        </w:rPr>
        <w:t>Provide</w:t>
      </w:r>
      <w:r w:rsidR="00CD7D03" w:rsidRPr="00901396">
        <w:rPr>
          <w:rFonts w:cstheme="minorHAnsi"/>
        </w:rPr>
        <w:t xml:space="preserve"> evidence that you have met all the Teachers’ Standards by the end of the course.</w:t>
      </w:r>
    </w:p>
    <w:p w14:paraId="18B8D589" w14:textId="77777777" w:rsidR="00227744" w:rsidRPr="00901396" w:rsidRDefault="00227744" w:rsidP="00901396">
      <w:pPr>
        <w:pStyle w:val="ListParagraph"/>
        <w:numPr>
          <w:ilvl w:val="0"/>
          <w:numId w:val="20"/>
        </w:numPr>
        <w:rPr>
          <w:bCs/>
          <w:lang w:val="en-GB"/>
        </w:rPr>
      </w:pPr>
      <w:r w:rsidRPr="00901396">
        <w:rPr>
          <w:bCs/>
          <w:lang w:val="en-GB"/>
        </w:rPr>
        <w:t>Establish professional and effective relationships with staff, parents, carers and pupils and other agencies responsible for the education and welfare of pupils.</w:t>
      </w:r>
    </w:p>
    <w:p w14:paraId="05E4B07B" w14:textId="0B1896F2" w:rsidR="00227744" w:rsidRPr="00901396" w:rsidRDefault="00227744" w:rsidP="00901396">
      <w:pPr>
        <w:pStyle w:val="ListParagraph"/>
        <w:numPr>
          <w:ilvl w:val="0"/>
          <w:numId w:val="20"/>
        </w:numPr>
        <w:rPr>
          <w:bCs/>
          <w:lang w:val="en-GB"/>
        </w:rPr>
      </w:pPr>
      <w:r w:rsidRPr="00901396">
        <w:rPr>
          <w:bCs/>
          <w:lang w:val="en-GB"/>
        </w:rPr>
        <w:t xml:space="preserve">Plan and prepare lessons and resources in advance, to a good standard and in close liaison with the </w:t>
      </w:r>
      <w:r w:rsidR="000A0FE3" w:rsidRPr="00901396">
        <w:rPr>
          <w:bCs/>
          <w:lang w:val="en-GB"/>
        </w:rPr>
        <w:t>mentor.</w:t>
      </w:r>
    </w:p>
    <w:p w14:paraId="31530BA4" w14:textId="77777777" w:rsidR="00227744" w:rsidRPr="00901396" w:rsidRDefault="00227744" w:rsidP="00901396">
      <w:pPr>
        <w:pStyle w:val="ListParagraph"/>
        <w:numPr>
          <w:ilvl w:val="0"/>
          <w:numId w:val="20"/>
        </w:numPr>
        <w:rPr>
          <w:bCs/>
          <w:lang w:val="en-GB"/>
        </w:rPr>
      </w:pPr>
      <w:r w:rsidRPr="00901396">
        <w:rPr>
          <w:bCs/>
          <w:lang w:val="en-GB"/>
        </w:rPr>
        <w:t>Mark work promptly in accordance with school policy and quickly seeking advice when needed.</w:t>
      </w:r>
    </w:p>
    <w:p w14:paraId="59F26BD1" w14:textId="77777777" w:rsidR="00227744" w:rsidRPr="000A0FE3" w:rsidRDefault="00227744" w:rsidP="00683D8B">
      <w:pPr>
        <w:pStyle w:val="ListParagraph"/>
        <w:numPr>
          <w:ilvl w:val="0"/>
          <w:numId w:val="16"/>
        </w:numPr>
        <w:rPr>
          <w:bCs/>
          <w:lang w:val="en-GB"/>
        </w:rPr>
      </w:pPr>
      <w:r w:rsidRPr="000A0FE3">
        <w:rPr>
          <w:bCs/>
          <w:lang w:val="en-GB"/>
        </w:rPr>
        <w:t>Understand their pastoral responsibilities including the health and safety of pupils and dealing with bullying, safeguarding or equal opportunities issues as they arise</w:t>
      </w:r>
    </w:p>
    <w:p w14:paraId="441F1794" w14:textId="77777777" w:rsidR="00227744" w:rsidRPr="000A0FE3" w:rsidRDefault="00227744" w:rsidP="00683D8B">
      <w:pPr>
        <w:pStyle w:val="ListParagraph"/>
        <w:numPr>
          <w:ilvl w:val="0"/>
          <w:numId w:val="16"/>
        </w:numPr>
        <w:rPr>
          <w:bCs/>
          <w:lang w:val="en-GB"/>
        </w:rPr>
      </w:pPr>
      <w:r w:rsidRPr="000A0FE3">
        <w:rPr>
          <w:bCs/>
          <w:lang w:val="en-GB"/>
        </w:rPr>
        <w:t>Become involved in the general and corporate life of the school attending staff meetings and school events by invitation, including parents’ evenings.</w:t>
      </w:r>
    </w:p>
    <w:p w14:paraId="77D85CC2" w14:textId="06B58AEC" w:rsidR="00227744" w:rsidRPr="000A0FE3" w:rsidRDefault="00227744" w:rsidP="00683D8B">
      <w:pPr>
        <w:pStyle w:val="ListParagraph"/>
        <w:numPr>
          <w:ilvl w:val="0"/>
          <w:numId w:val="16"/>
        </w:numPr>
        <w:rPr>
          <w:bCs/>
          <w:lang w:val="en-GB"/>
        </w:rPr>
      </w:pPr>
      <w:r w:rsidRPr="000A0FE3">
        <w:rPr>
          <w:bCs/>
          <w:lang w:val="en-GB"/>
        </w:rPr>
        <w:t>Maintain the RoAD in an up</w:t>
      </w:r>
      <w:r w:rsidR="00F563AB" w:rsidRPr="000A0FE3">
        <w:rPr>
          <w:bCs/>
          <w:lang w:val="en-GB"/>
        </w:rPr>
        <w:t>-</w:t>
      </w:r>
      <w:r w:rsidRPr="000A0FE3">
        <w:rPr>
          <w:bCs/>
          <w:lang w:val="en-GB"/>
        </w:rPr>
        <w:t>to</w:t>
      </w:r>
      <w:r w:rsidR="00F563AB" w:rsidRPr="000A0FE3">
        <w:rPr>
          <w:bCs/>
          <w:lang w:val="en-GB"/>
        </w:rPr>
        <w:t>-</w:t>
      </w:r>
      <w:r w:rsidRPr="000A0FE3">
        <w:rPr>
          <w:bCs/>
          <w:lang w:val="en-GB"/>
        </w:rPr>
        <w:t>date fashion, and establish and maintain a school file. Have both available in school at all times.</w:t>
      </w:r>
    </w:p>
    <w:p w14:paraId="426B7011" w14:textId="77777777" w:rsidR="00227744" w:rsidRPr="000A0FE3" w:rsidRDefault="00227744" w:rsidP="00683D8B">
      <w:pPr>
        <w:pStyle w:val="ListParagraph"/>
        <w:numPr>
          <w:ilvl w:val="0"/>
          <w:numId w:val="16"/>
        </w:numPr>
        <w:rPr>
          <w:bCs/>
          <w:lang w:val="en-GB"/>
        </w:rPr>
      </w:pPr>
      <w:r w:rsidRPr="000A0FE3">
        <w:rPr>
          <w:bCs/>
          <w:lang w:val="en-GB"/>
        </w:rPr>
        <w:t>Listen to constructive advice and act upon it to the best of their ability.</w:t>
      </w:r>
    </w:p>
    <w:p w14:paraId="2EB7241A" w14:textId="77777777" w:rsidR="00227744" w:rsidRPr="000A0FE3" w:rsidRDefault="00227744" w:rsidP="00683D8B">
      <w:pPr>
        <w:pStyle w:val="ListParagraph"/>
        <w:numPr>
          <w:ilvl w:val="0"/>
          <w:numId w:val="16"/>
        </w:numPr>
        <w:rPr>
          <w:bCs/>
          <w:lang w:val="en-GB"/>
        </w:rPr>
      </w:pPr>
      <w:r w:rsidRPr="000A0FE3">
        <w:rPr>
          <w:bCs/>
          <w:lang w:val="en-GB"/>
        </w:rPr>
        <w:t>Take responsibility for their own professional development.</w:t>
      </w:r>
    </w:p>
    <w:p w14:paraId="42F0D0D0" w14:textId="77777777" w:rsidR="00227744" w:rsidRPr="000A0FE3" w:rsidRDefault="00227744" w:rsidP="00683D8B">
      <w:pPr>
        <w:pStyle w:val="ListParagraph"/>
        <w:numPr>
          <w:ilvl w:val="0"/>
          <w:numId w:val="16"/>
        </w:numPr>
        <w:rPr>
          <w:bCs/>
          <w:lang w:val="en-GB"/>
        </w:rPr>
      </w:pPr>
      <w:r w:rsidRPr="000A0FE3">
        <w:rPr>
          <w:bCs/>
          <w:lang w:val="en-GB"/>
        </w:rPr>
        <w:t>Seek to further their experiences, respond to professional targets and evaluate their own performance honestly.</w:t>
      </w:r>
    </w:p>
    <w:p w14:paraId="2B878D76" w14:textId="665EAC39" w:rsidR="00227744" w:rsidRPr="000A0FE3" w:rsidRDefault="00227744" w:rsidP="00683D8B">
      <w:pPr>
        <w:pStyle w:val="ListParagraph"/>
        <w:numPr>
          <w:ilvl w:val="0"/>
          <w:numId w:val="16"/>
        </w:numPr>
        <w:rPr>
          <w:bCs/>
          <w:lang w:val="en-GB"/>
        </w:rPr>
      </w:pPr>
      <w:r w:rsidRPr="000A0FE3">
        <w:rPr>
          <w:bCs/>
          <w:lang w:val="en-GB"/>
        </w:rPr>
        <w:t xml:space="preserve">Demonstrate, and collect evidence </w:t>
      </w:r>
      <w:r w:rsidR="00F563AB" w:rsidRPr="000A0FE3">
        <w:rPr>
          <w:bCs/>
          <w:lang w:val="en-GB"/>
        </w:rPr>
        <w:t>for progress through the University of Manchester ITE Curriculum</w:t>
      </w:r>
      <w:r w:rsidRPr="000A0FE3">
        <w:rPr>
          <w:bCs/>
          <w:lang w:val="en-GB"/>
        </w:rPr>
        <w:t xml:space="preserve"> by completing relevant sections of the RoAD.</w:t>
      </w:r>
    </w:p>
    <w:p w14:paraId="0A4AAFCD" w14:textId="77777777" w:rsidR="00227744" w:rsidRPr="000A0FE3" w:rsidRDefault="00227744" w:rsidP="00683D8B">
      <w:pPr>
        <w:pStyle w:val="ListParagraph"/>
        <w:numPr>
          <w:ilvl w:val="0"/>
          <w:numId w:val="16"/>
        </w:numPr>
        <w:rPr>
          <w:bCs/>
          <w:lang w:val="en-GB"/>
        </w:rPr>
      </w:pPr>
      <w:r w:rsidRPr="000A0FE3">
        <w:rPr>
          <w:bCs/>
          <w:lang w:val="en-GB"/>
        </w:rPr>
        <w:t>Return any resources or materials belonging to the school at the end of the professional placement.</w:t>
      </w:r>
    </w:p>
    <w:p w14:paraId="6E470D55" w14:textId="77777777" w:rsidR="00227744" w:rsidRPr="000A0FE3" w:rsidRDefault="00227744" w:rsidP="00683D8B">
      <w:pPr>
        <w:pStyle w:val="ListParagraph"/>
        <w:numPr>
          <w:ilvl w:val="0"/>
          <w:numId w:val="16"/>
        </w:numPr>
        <w:rPr>
          <w:bCs/>
          <w:lang w:val="en-GB"/>
        </w:rPr>
      </w:pPr>
      <w:r w:rsidRPr="000A0FE3">
        <w:rPr>
          <w:bCs/>
          <w:lang w:val="en-GB"/>
        </w:rPr>
        <w:t>Be aware of the wider context of education and that learning takes place both in and out of school.</w:t>
      </w:r>
    </w:p>
    <w:p w14:paraId="36D7691F" w14:textId="18841C62" w:rsidR="00227744" w:rsidRPr="000A0FE3" w:rsidRDefault="00227744" w:rsidP="00683D8B">
      <w:pPr>
        <w:pStyle w:val="ListParagraph"/>
        <w:numPr>
          <w:ilvl w:val="0"/>
          <w:numId w:val="16"/>
        </w:numPr>
        <w:rPr>
          <w:bCs/>
          <w:lang w:val="en-GB"/>
        </w:rPr>
      </w:pPr>
      <w:r w:rsidRPr="000A0FE3">
        <w:rPr>
          <w:bCs/>
          <w:lang w:val="en-GB"/>
        </w:rPr>
        <w:t xml:space="preserve">Be expected to </w:t>
      </w:r>
      <w:r w:rsidR="00F563AB" w:rsidRPr="000A0FE3">
        <w:rPr>
          <w:bCs/>
          <w:lang w:val="en-GB"/>
        </w:rPr>
        <w:t>demonstrate the desire and motivation to successfully</w:t>
      </w:r>
      <w:r w:rsidRPr="000A0FE3">
        <w:rPr>
          <w:bCs/>
          <w:lang w:val="en-GB"/>
        </w:rPr>
        <w:t xml:space="preserve"> complete the PGCE training year. </w:t>
      </w:r>
    </w:p>
    <w:p w14:paraId="54206871" w14:textId="77777777" w:rsidR="00045B84" w:rsidRPr="000A0FE3" w:rsidRDefault="00045B84" w:rsidP="00A44CA9">
      <w:pPr>
        <w:pStyle w:val="Heading1"/>
        <w:spacing w:before="39"/>
        <w:jc w:val="both"/>
        <w:rPr>
          <w:rFonts w:cs="Arial"/>
          <w:sz w:val="20"/>
          <w:szCs w:val="20"/>
          <w:lang w:val="en-GB"/>
        </w:rPr>
      </w:pPr>
    </w:p>
    <w:p w14:paraId="7A538C2B" w14:textId="33D095C8" w:rsidR="00227744" w:rsidRPr="000A0FE3" w:rsidRDefault="00227744" w:rsidP="00441740">
      <w:pPr>
        <w:pStyle w:val="Heading2"/>
        <w:rPr>
          <w:lang w:val="en-GB"/>
        </w:rPr>
      </w:pPr>
      <w:bookmarkStart w:id="13" w:name="_Toc77103370"/>
      <w:r w:rsidRPr="000A0FE3">
        <w:rPr>
          <w:lang w:val="en-GB"/>
        </w:rPr>
        <w:t xml:space="preserve">The </w:t>
      </w:r>
      <w:r w:rsidR="009E3FB3">
        <w:rPr>
          <w:lang w:val="en-GB"/>
        </w:rPr>
        <w:t>Subject M</w:t>
      </w:r>
      <w:r w:rsidRPr="000A0FE3">
        <w:rPr>
          <w:lang w:val="en-GB"/>
        </w:rPr>
        <w:t>entor</w:t>
      </w:r>
      <w:r w:rsidR="00F563AB" w:rsidRPr="000A0FE3">
        <w:rPr>
          <w:lang w:val="en-GB"/>
        </w:rPr>
        <w:t>’</w:t>
      </w:r>
      <w:r w:rsidRPr="000A0FE3">
        <w:rPr>
          <w:lang w:val="en-GB"/>
        </w:rPr>
        <w:t>s role and responsibilities</w:t>
      </w:r>
      <w:bookmarkEnd w:id="13"/>
    </w:p>
    <w:p w14:paraId="723534A5" w14:textId="77777777" w:rsidR="00227744" w:rsidRPr="000A0FE3" w:rsidRDefault="00227744" w:rsidP="00227744">
      <w:pPr>
        <w:pStyle w:val="Heading1"/>
        <w:spacing w:before="39"/>
        <w:jc w:val="both"/>
        <w:rPr>
          <w:rFonts w:cs="Arial"/>
          <w:sz w:val="20"/>
          <w:szCs w:val="20"/>
          <w:lang w:val="en-GB"/>
        </w:rPr>
      </w:pPr>
    </w:p>
    <w:p w14:paraId="7E3194D9" w14:textId="7F7C4B03" w:rsidR="00227744" w:rsidRPr="000A0FE3" w:rsidRDefault="00901396" w:rsidP="00105256">
      <w:pPr>
        <w:rPr>
          <w:lang w:val="en-GB"/>
        </w:rPr>
      </w:pPr>
      <w:r>
        <w:rPr>
          <w:lang w:val="en-GB"/>
        </w:rPr>
        <w:t>It is impossible to overstate the importance of the role of the mentor in the development of beginning teachers</w:t>
      </w:r>
      <w:r w:rsidR="00227744" w:rsidRPr="000A0FE3">
        <w:rPr>
          <w:lang w:val="en-GB"/>
        </w:rPr>
        <w:t xml:space="preserve">. We </w:t>
      </w:r>
      <w:r w:rsidR="00467980">
        <w:rPr>
          <w:lang w:val="en-GB"/>
        </w:rPr>
        <w:t>recognise</w:t>
      </w:r>
      <w:r w:rsidR="00227744" w:rsidRPr="000A0FE3">
        <w:rPr>
          <w:lang w:val="en-GB"/>
        </w:rPr>
        <w:t xml:space="preserve"> that mentors are incredibly busy and really value your commitment in training a PGCE student from The University of Manchester. From our experience, good subject mentors have the following characteristics and competencies</w:t>
      </w:r>
      <w:r w:rsidR="00441740" w:rsidRPr="000A0FE3">
        <w:rPr>
          <w:lang w:val="en-GB"/>
        </w:rPr>
        <w:t>:</w:t>
      </w:r>
    </w:p>
    <w:p w14:paraId="4F285339" w14:textId="77777777" w:rsidR="00227744" w:rsidRPr="000A0FE3" w:rsidRDefault="00227744" w:rsidP="00227744">
      <w:pPr>
        <w:spacing w:before="39"/>
        <w:outlineLvl w:val="0"/>
        <w:rPr>
          <w:rFonts w:ascii="Arial" w:eastAsia="Arial" w:hAnsi="Arial" w:cs="Arial"/>
          <w:sz w:val="20"/>
          <w:szCs w:val="20"/>
          <w:lang w:val="en-GB"/>
        </w:rPr>
      </w:pPr>
    </w:p>
    <w:p w14:paraId="590D9E6D" w14:textId="7650923E" w:rsidR="00045B84" w:rsidRPr="000A0FE3" w:rsidRDefault="00441740" w:rsidP="00683D8B">
      <w:pPr>
        <w:pStyle w:val="ListParagraph"/>
        <w:numPr>
          <w:ilvl w:val="0"/>
          <w:numId w:val="13"/>
        </w:numPr>
        <w:rPr>
          <w:lang w:val="en-GB"/>
        </w:rPr>
      </w:pPr>
      <w:r w:rsidRPr="000A0FE3">
        <w:rPr>
          <w:lang w:val="en-GB"/>
        </w:rPr>
        <w:t>They a</w:t>
      </w:r>
      <w:r w:rsidR="00045B84" w:rsidRPr="000A0FE3">
        <w:rPr>
          <w:lang w:val="en-GB"/>
        </w:rPr>
        <w:t xml:space="preserve">re </w:t>
      </w:r>
      <w:r w:rsidR="000A0FE3" w:rsidRPr="000A0FE3">
        <w:rPr>
          <w:lang w:val="en-GB"/>
        </w:rPr>
        <w:t>individuals</w:t>
      </w:r>
      <w:r w:rsidR="00045B84" w:rsidRPr="000A0FE3">
        <w:rPr>
          <w:lang w:val="en-GB"/>
        </w:rPr>
        <w:t xml:space="preserve"> who champion equality and diversity in the school</w:t>
      </w:r>
    </w:p>
    <w:p w14:paraId="7A83AAF0" w14:textId="6FBE424D" w:rsidR="00227744" w:rsidRPr="000A0FE3" w:rsidRDefault="00441740" w:rsidP="00683D8B">
      <w:pPr>
        <w:pStyle w:val="ListParagraph"/>
        <w:numPr>
          <w:ilvl w:val="0"/>
          <w:numId w:val="13"/>
        </w:numPr>
        <w:rPr>
          <w:lang w:val="en-GB"/>
        </w:rPr>
      </w:pPr>
      <w:r w:rsidRPr="000A0FE3">
        <w:rPr>
          <w:lang w:val="en-GB"/>
        </w:rPr>
        <w:t>They a</w:t>
      </w:r>
      <w:r w:rsidR="00227744" w:rsidRPr="000A0FE3">
        <w:rPr>
          <w:lang w:val="en-GB"/>
        </w:rPr>
        <w:t>re enthusiastic about teaching their su</w:t>
      </w:r>
      <w:r w:rsidR="00045B84" w:rsidRPr="000A0FE3">
        <w:rPr>
          <w:lang w:val="en-GB"/>
        </w:rPr>
        <w:t>bject and teaching their pupils</w:t>
      </w:r>
    </w:p>
    <w:p w14:paraId="2841B63F" w14:textId="6BC299B8" w:rsidR="00227744" w:rsidRPr="000A0FE3" w:rsidRDefault="00441740" w:rsidP="00683D8B">
      <w:pPr>
        <w:pStyle w:val="ListParagraph"/>
        <w:numPr>
          <w:ilvl w:val="0"/>
          <w:numId w:val="13"/>
        </w:numPr>
        <w:rPr>
          <w:lang w:val="en-GB"/>
        </w:rPr>
      </w:pPr>
      <w:r w:rsidRPr="000A0FE3">
        <w:rPr>
          <w:lang w:val="en-GB"/>
        </w:rPr>
        <w:t>They are</w:t>
      </w:r>
      <w:r w:rsidR="00227744" w:rsidRPr="000A0FE3">
        <w:rPr>
          <w:lang w:val="en-GB"/>
        </w:rPr>
        <w:t xml:space="preserve"> scholars in their own subject and have excellent </w:t>
      </w:r>
      <w:r w:rsidRPr="000A0FE3">
        <w:rPr>
          <w:lang w:val="en-GB"/>
        </w:rPr>
        <w:t xml:space="preserve">knowledge of their </w:t>
      </w:r>
      <w:r w:rsidR="00227744" w:rsidRPr="000A0FE3">
        <w:rPr>
          <w:lang w:val="en-GB"/>
        </w:rPr>
        <w:t>subject, curriculum, pe</w:t>
      </w:r>
      <w:r w:rsidR="00045B84" w:rsidRPr="000A0FE3">
        <w:rPr>
          <w:lang w:val="en-GB"/>
        </w:rPr>
        <w:t xml:space="preserve">dagogy and assessment </w:t>
      </w:r>
    </w:p>
    <w:p w14:paraId="7BF94881" w14:textId="318CB598" w:rsidR="00227744" w:rsidRPr="000A0FE3" w:rsidRDefault="00227744" w:rsidP="00683D8B">
      <w:pPr>
        <w:pStyle w:val="ListParagraph"/>
        <w:numPr>
          <w:ilvl w:val="0"/>
          <w:numId w:val="13"/>
        </w:numPr>
        <w:rPr>
          <w:lang w:val="en-GB"/>
        </w:rPr>
      </w:pPr>
      <w:r w:rsidRPr="000A0FE3">
        <w:rPr>
          <w:lang w:val="en-GB"/>
        </w:rPr>
        <w:t>They are committed in sharing best practice so that others can further develop their teaching.</w:t>
      </w:r>
    </w:p>
    <w:p w14:paraId="255F70DB" w14:textId="40B628D7" w:rsidR="00227744" w:rsidRPr="000A0FE3" w:rsidRDefault="00227744" w:rsidP="00683D8B">
      <w:pPr>
        <w:pStyle w:val="ListParagraph"/>
        <w:numPr>
          <w:ilvl w:val="0"/>
          <w:numId w:val="13"/>
        </w:numPr>
        <w:rPr>
          <w:lang w:val="en-GB"/>
        </w:rPr>
      </w:pPr>
      <w:r w:rsidRPr="000A0FE3">
        <w:rPr>
          <w:lang w:val="en-GB"/>
        </w:rPr>
        <w:t xml:space="preserve">Good subject mentors are those who can support trainees in a positive and caring way to overcome any potential barriers in their </w:t>
      </w:r>
      <w:r w:rsidR="0039798D" w:rsidRPr="000A0FE3">
        <w:rPr>
          <w:lang w:val="en-GB"/>
        </w:rPr>
        <w:t>trainee</w:t>
      </w:r>
      <w:r w:rsidRPr="000A0FE3">
        <w:rPr>
          <w:lang w:val="en-GB"/>
        </w:rPr>
        <w:t>’s development.</w:t>
      </w:r>
    </w:p>
    <w:p w14:paraId="59793BED" w14:textId="22801290" w:rsidR="00227744" w:rsidRPr="000A0FE3" w:rsidRDefault="00227744" w:rsidP="00683D8B">
      <w:pPr>
        <w:pStyle w:val="ListParagraph"/>
        <w:numPr>
          <w:ilvl w:val="0"/>
          <w:numId w:val="13"/>
        </w:numPr>
        <w:rPr>
          <w:lang w:val="en-GB"/>
        </w:rPr>
      </w:pPr>
      <w:r w:rsidRPr="000A0FE3">
        <w:rPr>
          <w:lang w:val="en-GB"/>
        </w:rPr>
        <w:t xml:space="preserve">A good subject mentor </w:t>
      </w:r>
      <w:r w:rsidR="00467980">
        <w:rPr>
          <w:lang w:val="en-GB"/>
        </w:rPr>
        <w:t>recognise</w:t>
      </w:r>
      <w:r w:rsidRPr="000A0FE3">
        <w:rPr>
          <w:lang w:val="en-GB"/>
        </w:rPr>
        <w:t xml:space="preserve">s that </w:t>
      </w:r>
      <w:r w:rsidR="0039798D" w:rsidRPr="000A0FE3">
        <w:rPr>
          <w:lang w:val="en-GB"/>
        </w:rPr>
        <w:t>trainee</w:t>
      </w:r>
      <w:r w:rsidRPr="000A0FE3">
        <w:rPr>
          <w:lang w:val="en-GB"/>
        </w:rPr>
        <w:t xml:space="preserve">s develop in their own pace and capacity. The mentor can therefore adapt and change their practice to get the best from their </w:t>
      </w:r>
      <w:r w:rsidR="0039798D" w:rsidRPr="000A0FE3">
        <w:rPr>
          <w:lang w:val="en-GB"/>
        </w:rPr>
        <w:t>trainee</w:t>
      </w:r>
      <w:r w:rsidRPr="000A0FE3">
        <w:rPr>
          <w:lang w:val="en-GB"/>
        </w:rPr>
        <w:t>.</w:t>
      </w:r>
    </w:p>
    <w:p w14:paraId="1AFCE00C" w14:textId="234DF286" w:rsidR="006E4506" w:rsidRPr="000A0FE3" w:rsidRDefault="00227744" w:rsidP="00683D8B">
      <w:pPr>
        <w:pStyle w:val="ListParagraph"/>
        <w:numPr>
          <w:ilvl w:val="0"/>
          <w:numId w:val="13"/>
        </w:numPr>
        <w:rPr>
          <w:lang w:val="en-GB"/>
        </w:rPr>
      </w:pPr>
      <w:r w:rsidRPr="000A0FE3">
        <w:rPr>
          <w:lang w:val="en-GB"/>
        </w:rPr>
        <w:t xml:space="preserve">A good subject mentor </w:t>
      </w:r>
      <w:r w:rsidR="00467980">
        <w:rPr>
          <w:lang w:val="en-GB"/>
        </w:rPr>
        <w:t>recognise</w:t>
      </w:r>
      <w:r w:rsidRPr="000A0FE3">
        <w:rPr>
          <w:lang w:val="en-GB"/>
        </w:rPr>
        <w:t>s that</w:t>
      </w:r>
      <w:r w:rsidR="00F563AB" w:rsidRPr="000A0FE3">
        <w:rPr>
          <w:lang w:val="en-GB"/>
        </w:rPr>
        <w:t xml:space="preserve"> good</w:t>
      </w:r>
      <w:r w:rsidRPr="000A0FE3">
        <w:rPr>
          <w:lang w:val="en-GB"/>
        </w:rPr>
        <w:t xml:space="preserve"> teaching can incorporate a huge range of techniques and styles and are able to </w:t>
      </w:r>
      <w:r w:rsidR="00F563AB" w:rsidRPr="000A0FE3">
        <w:rPr>
          <w:lang w:val="en-GB"/>
        </w:rPr>
        <w:t>work with the trainee to develop their own distinctive practice and approach</w:t>
      </w:r>
      <w:r w:rsidRPr="000A0FE3">
        <w:rPr>
          <w:lang w:val="en-GB"/>
        </w:rPr>
        <w:t>.</w:t>
      </w:r>
    </w:p>
    <w:p w14:paraId="722BE3E1" w14:textId="77777777" w:rsidR="00227744" w:rsidRDefault="00227744" w:rsidP="00227744">
      <w:pPr>
        <w:spacing w:before="39"/>
        <w:outlineLvl w:val="0"/>
        <w:rPr>
          <w:rFonts w:ascii="Arial" w:eastAsia="Arial" w:hAnsi="Arial" w:cs="Arial"/>
          <w:sz w:val="20"/>
          <w:szCs w:val="20"/>
          <w:lang w:val="en-GB"/>
        </w:rPr>
      </w:pPr>
    </w:p>
    <w:p w14:paraId="5F3F036A" w14:textId="77777777" w:rsidR="00C57DEC" w:rsidRDefault="00C57DEC" w:rsidP="00227744">
      <w:pPr>
        <w:spacing w:before="39"/>
        <w:outlineLvl w:val="0"/>
        <w:rPr>
          <w:rFonts w:ascii="Arial" w:eastAsia="Arial" w:hAnsi="Arial" w:cs="Arial"/>
          <w:sz w:val="20"/>
          <w:szCs w:val="20"/>
          <w:lang w:val="en-GB"/>
        </w:rPr>
      </w:pPr>
    </w:p>
    <w:p w14:paraId="436D8BA4" w14:textId="77777777" w:rsidR="00C57DEC" w:rsidRPr="000A0FE3" w:rsidRDefault="00C57DEC" w:rsidP="00227744">
      <w:pPr>
        <w:spacing w:before="39"/>
        <w:outlineLvl w:val="0"/>
        <w:rPr>
          <w:rFonts w:ascii="Arial" w:eastAsia="Arial" w:hAnsi="Arial" w:cs="Arial"/>
          <w:sz w:val="20"/>
          <w:szCs w:val="20"/>
          <w:lang w:val="en-GB"/>
        </w:rPr>
      </w:pPr>
    </w:p>
    <w:p w14:paraId="500C9FFE" w14:textId="65432410" w:rsidR="00227744" w:rsidRPr="000A0FE3" w:rsidRDefault="00227744" w:rsidP="00441740">
      <w:pPr>
        <w:pStyle w:val="Heading2"/>
        <w:rPr>
          <w:lang w:val="en-GB"/>
        </w:rPr>
      </w:pPr>
      <w:bookmarkStart w:id="14" w:name="_Toc77103371"/>
      <w:r w:rsidRPr="000A0FE3">
        <w:rPr>
          <w:lang w:val="en-GB"/>
        </w:rPr>
        <w:t xml:space="preserve">What to provide for your </w:t>
      </w:r>
      <w:r w:rsidR="00901396">
        <w:rPr>
          <w:lang w:val="en-GB"/>
        </w:rPr>
        <w:t>PGCE History Trainee’s</w:t>
      </w:r>
      <w:r w:rsidRPr="000A0FE3">
        <w:rPr>
          <w:lang w:val="en-GB"/>
        </w:rPr>
        <w:t xml:space="preserve"> school experience</w:t>
      </w:r>
      <w:bookmarkEnd w:id="14"/>
    </w:p>
    <w:p w14:paraId="07617313" w14:textId="590EF9C5" w:rsidR="00B912D8" w:rsidRPr="000A0FE3" w:rsidRDefault="00B912D8" w:rsidP="00105256">
      <w:pPr>
        <w:rPr>
          <w:lang w:val="en-GB"/>
        </w:rPr>
      </w:pPr>
      <w:r w:rsidRPr="000A0FE3">
        <w:rPr>
          <w:lang w:val="en-GB"/>
        </w:rPr>
        <w:t xml:space="preserve">School experience is a vital element of any teaching qualification. It is </w:t>
      </w:r>
      <w:r w:rsidR="00441740" w:rsidRPr="000A0FE3">
        <w:rPr>
          <w:lang w:val="en-GB"/>
        </w:rPr>
        <w:t>in school and college</w:t>
      </w:r>
      <w:r w:rsidRPr="000A0FE3">
        <w:rPr>
          <w:lang w:val="en-GB"/>
        </w:rPr>
        <w:t xml:space="preserve"> </w:t>
      </w:r>
      <w:r w:rsidR="00441740" w:rsidRPr="000A0FE3">
        <w:rPr>
          <w:lang w:val="en-GB"/>
        </w:rPr>
        <w:t>that</w:t>
      </w:r>
      <w:r w:rsidRPr="000A0FE3">
        <w:rPr>
          <w:lang w:val="en-GB"/>
        </w:rPr>
        <w:t xml:space="preserve"> trainees get to apply, reflect and evaluate what they have learnt in the University sessions. </w:t>
      </w:r>
      <w:r w:rsidR="00045B84" w:rsidRPr="000A0FE3">
        <w:rPr>
          <w:lang w:val="en-GB"/>
        </w:rPr>
        <w:t xml:space="preserve">Trainees will typically learn new </w:t>
      </w:r>
      <w:r w:rsidR="004C78DB" w:rsidRPr="000A0FE3">
        <w:rPr>
          <w:lang w:val="en-GB"/>
        </w:rPr>
        <w:t>ideas and experience fully what working in schools</w:t>
      </w:r>
      <w:r w:rsidR="00441740" w:rsidRPr="000A0FE3">
        <w:rPr>
          <w:lang w:val="en-GB"/>
        </w:rPr>
        <w:t xml:space="preserve"> and </w:t>
      </w:r>
      <w:r w:rsidR="004C78DB" w:rsidRPr="000A0FE3">
        <w:rPr>
          <w:lang w:val="en-GB"/>
        </w:rPr>
        <w:t xml:space="preserve">teaching their subject is actually like. </w:t>
      </w:r>
      <w:r w:rsidRPr="000A0FE3">
        <w:rPr>
          <w:lang w:val="en-GB"/>
        </w:rPr>
        <w:t xml:space="preserve">This section of the handbook aims to answer common questions that mentors need answering in order to provide the best and most manageable experience for their </w:t>
      </w:r>
      <w:r w:rsidR="0039798D" w:rsidRPr="000A0FE3">
        <w:rPr>
          <w:lang w:val="en-GB"/>
        </w:rPr>
        <w:t>trainee</w:t>
      </w:r>
      <w:r w:rsidRPr="000A0FE3">
        <w:rPr>
          <w:lang w:val="en-GB"/>
        </w:rPr>
        <w:t xml:space="preserve">s. We hope you find it useful. </w:t>
      </w:r>
    </w:p>
    <w:p w14:paraId="08FDD685" w14:textId="77777777" w:rsidR="00441740" w:rsidRPr="000A0FE3" w:rsidRDefault="00B912D8" w:rsidP="00441740">
      <w:pPr>
        <w:pStyle w:val="Heading4"/>
        <w:rPr>
          <w:lang w:val="en-GB"/>
        </w:rPr>
      </w:pPr>
      <w:r w:rsidRPr="000A0FE3">
        <w:rPr>
          <w:lang w:val="en-GB"/>
        </w:rPr>
        <w:t xml:space="preserve">How many school placements does my </w:t>
      </w:r>
      <w:r w:rsidR="0039798D" w:rsidRPr="000A0FE3">
        <w:rPr>
          <w:lang w:val="en-GB"/>
        </w:rPr>
        <w:t>trainee</w:t>
      </w:r>
      <w:r w:rsidRPr="000A0FE3">
        <w:rPr>
          <w:lang w:val="en-GB"/>
        </w:rPr>
        <w:t xml:space="preserve"> have? </w:t>
      </w:r>
    </w:p>
    <w:p w14:paraId="00FA566B" w14:textId="1C1F7610" w:rsidR="00B912D8" w:rsidRPr="000A0FE3" w:rsidRDefault="00901396" w:rsidP="00105256">
      <w:pPr>
        <w:rPr>
          <w:lang w:val="en-GB"/>
        </w:rPr>
      </w:pPr>
      <w:r>
        <w:rPr>
          <w:lang w:val="en-GB"/>
        </w:rPr>
        <w:t xml:space="preserve">On the UoM </w:t>
      </w:r>
      <w:r w:rsidR="00B912D8" w:rsidRPr="000A0FE3">
        <w:rPr>
          <w:lang w:val="en-GB"/>
        </w:rPr>
        <w:t>P</w:t>
      </w:r>
      <w:r w:rsidR="004C78DB" w:rsidRPr="000A0FE3">
        <w:rPr>
          <w:lang w:val="en-GB"/>
        </w:rPr>
        <w:t>GCE</w:t>
      </w:r>
      <w:r w:rsidR="00B912D8" w:rsidRPr="000A0FE3">
        <w:rPr>
          <w:lang w:val="en-GB"/>
        </w:rPr>
        <w:t xml:space="preserve"> programme</w:t>
      </w:r>
      <w:r>
        <w:rPr>
          <w:lang w:val="en-GB"/>
        </w:rPr>
        <w:t>,</w:t>
      </w:r>
      <w:r w:rsidR="00B912D8" w:rsidRPr="000A0FE3">
        <w:rPr>
          <w:lang w:val="en-GB"/>
        </w:rPr>
        <w:t xml:space="preserve"> all trainees have three placements. These are Main (1), Contrasting (2) and returning to MAIN (3) placemen</w:t>
      </w:r>
      <w:r>
        <w:rPr>
          <w:lang w:val="en-GB"/>
        </w:rPr>
        <w:t>t. On average trainees spend around 130</w:t>
      </w:r>
      <w:r w:rsidR="00B912D8" w:rsidRPr="000A0FE3">
        <w:rPr>
          <w:lang w:val="en-GB"/>
        </w:rPr>
        <w:t xml:space="preserve"> days in school getting</w:t>
      </w:r>
      <w:r w:rsidR="004C78DB" w:rsidRPr="000A0FE3">
        <w:rPr>
          <w:lang w:val="en-GB"/>
        </w:rPr>
        <w:t xml:space="preserve"> a</w:t>
      </w:r>
      <w:r w:rsidR="00B912D8" w:rsidRPr="000A0FE3">
        <w:rPr>
          <w:lang w:val="en-GB"/>
        </w:rPr>
        <w:t xml:space="preserve"> feel for the rewards and challenges of teaching their s</w:t>
      </w:r>
      <w:r>
        <w:rPr>
          <w:lang w:val="en-GB"/>
        </w:rPr>
        <w:t xml:space="preserve">ubject in school. A calendar overview of the year is </w:t>
      </w:r>
      <w:r w:rsidR="00B912D8" w:rsidRPr="000A0FE3">
        <w:rPr>
          <w:lang w:val="en-GB"/>
        </w:rPr>
        <w:t xml:space="preserve">provided below. </w:t>
      </w:r>
    </w:p>
    <w:p w14:paraId="1ED1EEA9" w14:textId="77777777" w:rsidR="00874256" w:rsidRPr="000A0FE3" w:rsidRDefault="00874256" w:rsidP="00B92902">
      <w:pPr>
        <w:pStyle w:val="Heading4"/>
        <w:rPr>
          <w:lang w:val="en-GB"/>
        </w:rPr>
      </w:pPr>
      <w:r w:rsidRPr="000A0FE3">
        <w:rPr>
          <w:lang w:val="en-GB"/>
        </w:rPr>
        <w:t xml:space="preserve">Does the mentor plan a timetable for the </w:t>
      </w:r>
      <w:r w:rsidR="0039798D" w:rsidRPr="000A0FE3">
        <w:rPr>
          <w:lang w:val="en-GB"/>
        </w:rPr>
        <w:t>trainee</w:t>
      </w:r>
      <w:r w:rsidRPr="000A0FE3">
        <w:rPr>
          <w:lang w:val="en-GB"/>
        </w:rPr>
        <w:t xml:space="preserve"> and if </w:t>
      </w:r>
      <w:proofErr w:type="gramStart"/>
      <w:r w:rsidRPr="000A0FE3">
        <w:rPr>
          <w:lang w:val="en-GB"/>
        </w:rPr>
        <w:t>so</w:t>
      </w:r>
      <w:proofErr w:type="gramEnd"/>
      <w:r w:rsidRPr="000A0FE3">
        <w:rPr>
          <w:lang w:val="en-GB"/>
        </w:rPr>
        <w:t xml:space="preserve"> how much teaching should they do?</w:t>
      </w:r>
    </w:p>
    <w:p w14:paraId="6104564F" w14:textId="7F3E3E2A" w:rsidR="00874256" w:rsidRPr="000A0FE3" w:rsidRDefault="00874256" w:rsidP="00B92902">
      <w:pPr>
        <w:rPr>
          <w:b/>
          <w:lang w:val="en-GB"/>
        </w:rPr>
      </w:pPr>
      <w:r w:rsidRPr="000A0FE3">
        <w:rPr>
          <w:lang w:val="en-GB"/>
        </w:rPr>
        <w:t>The ans</w:t>
      </w:r>
      <w:r w:rsidR="004C78DB" w:rsidRPr="000A0FE3">
        <w:rPr>
          <w:lang w:val="en-GB"/>
        </w:rPr>
        <w:t>w</w:t>
      </w:r>
      <w:r w:rsidRPr="000A0FE3">
        <w:rPr>
          <w:lang w:val="en-GB"/>
        </w:rPr>
        <w:t xml:space="preserve">er is yes. Our expectation is that your </w:t>
      </w:r>
      <w:r w:rsidR="0039798D" w:rsidRPr="000A0FE3">
        <w:rPr>
          <w:lang w:val="en-GB"/>
        </w:rPr>
        <w:t>trainee</w:t>
      </w:r>
      <w:r w:rsidRPr="000A0FE3">
        <w:rPr>
          <w:lang w:val="en-GB"/>
        </w:rPr>
        <w:t xml:space="preserve"> will be teaching class groups for 8-10 hours in Placement 1; 10-12 hours in Placement 2; 12-14 hours in Placement 3. </w:t>
      </w:r>
    </w:p>
    <w:p w14:paraId="7E7003F7" w14:textId="77777777" w:rsidR="00874256" w:rsidRPr="000A0FE3" w:rsidRDefault="00874256" w:rsidP="00B92902">
      <w:pPr>
        <w:pStyle w:val="Heading4"/>
        <w:rPr>
          <w:lang w:val="en-GB"/>
        </w:rPr>
      </w:pPr>
      <w:r w:rsidRPr="000A0FE3">
        <w:rPr>
          <w:lang w:val="en-GB"/>
        </w:rPr>
        <w:t>Do these hours gradually build up or should trainees be given the allocation straight away?</w:t>
      </w:r>
    </w:p>
    <w:p w14:paraId="1C7305F5" w14:textId="5B48D0BC" w:rsidR="00874256" w:rsidRDefault="00901396" w:rsidP="00B92902">
      <w:pPr>
        <w:rPr>
          <w:lang w:val="en-GB"/>
        </w:rPr>
      </w:pPr>
      <w:r>
        <w:rPr>
          <w:lang w:val="en-GB"/>
        </w:rPr>
        <w:t>In P</w:t>
      </w:r>
      <w:r w:rsidR="00874256" w:rsidRPr="000A0FE3">
        <w:rPr>
          <w:lang w:val="en-GB"/>
        </w:rPr>
        <w:t xml:space="preserve">lacement 1 the hours should gradually build up over a period of weeks. It’s important to allow your </w:t>
      </w:r>
      <w:r w:rsidR="0039798D" w:rsidRPr="000A0FE3">
        <w:rPr>
          <w:lang w:val="en-GB"/>
        </w:rPr>
        <w:t>trainee</w:t>
      </w:r>
      <w:r w:rsidR="00874256" w:rsidRPr="000A0FE3">
        <w:rPr>
          <w:lang w:val="en-GB"/>
        </w:rPr>
        <w:t xml:space="preserve"> to gradually adjust to their full allocation. To</w:t>
      </w:r>
      <w:r w:rsidR="004C78DB" w:rsidRPr="000A0FE3">
        <w:rPr>
          <w:lang w:val="en-GB"/>
        </w:rPr>
        <w:t>o</w:t>
      </w:r>
      <w:r w:rsidR="00874256" w:rsidRPr="000A0FE3">
        <w:rPr>
          <w:lang w:val="en-GB"/>
        </w:rPr>
        <w:t xml:space="preserve"> much teaching too soon can overwhelm trainees</w:t>
      </w:r>
      <w:r w:rsidR="00441740" w:rsidRPr="000A0FE3">
        <w:rPr>
          <w:lang w:val="en-GB"/>
        </w:rPr>
        <w:t xml:space="preserve"> – though others will quickly take their timetable in their stride</w:t>
      </w:r>
      <w:r w:rsidR="00874256" w:rsidRPr="000A0FE3">
        <w:rPr>
          <w:lang w:val="en-GB"/>
        </w:rPr>
        <w:t xml:space="preserve">. </w:t>
      </w:r>
    </w:p>
    <w:p w14:paraId="03B84E4A" w14:textId="0B3BB803" w:rsidR="00874256" w:rsidRPr="000A0FE3" w:rsidRDefault="00874256" w:rsidP="00B92902">
      <w:pPr>
        <w:pStyle w:val="Heading4"/>
        <w:rPr>
          <w:lang w:val="en-GB"/>
        </w:rPr>
      </w:pPr>
      <w:r w:rsidRPr="000A0FE3">
        <w:rPr>
          <w:lang w:val="en-GB"/>
        </w:rPr>
        <w:t xml:space="preserve">What Key Stages should my </w:t>
      </w:r>
      <w:r w:rsidR="004C78DB" w:rsidRPr="000A0FE3">
        <w:rPr>
          <w:lang w:val="en-GB"/>
        </w:rPr>
        <w:t>trainee</w:t>
      </w:r>
      <w:r w:rsidR="00441740" w:rsidRPr="000A0FE3">
        <w:rPr>
          <w:lang w:val="en-GB"/>
        </w:rPr>
        <w:t xml:space="preserve"> </w:t>
      </w:r>
      <w:r w:rsidRPr="000A0FE3">
        <w:rPr>
          <w:lang w:val="en-GB"/>
        </w:rPr>
        <w:t xml:space="preserve">be given? </w:t>
      </w:r>
    </w:p>
    <w:p w14:paraId="2C33E202" w14:textId="642FC6E7" w:rsidR="00874256" w:rsidRPr="000A0FE3" w:rsidRDefault="008E1B67" w:rsidP="00B92902">
      <w:pPr>
        <w:rPr>
          <w:b/>
          <w:lang w:val="en-GB"/>
        </w:rPr>
      </w:pPr>
      <w:r>
        <w:rPr>
          <w:lang w:val="en-GB"/>
        </w:rPr>
        <w:t>In P</w:t>
      </w:r>
      <w:r w:rsidR="00874256" w:rsidRPr="000A0FE3">
        <w:rPr>
          <w:lang w:val="en-GB"/>
        </w:rPr>
        <w:t>lacement 1 trainees typically teach Key Stage 3 classes</w:t>
      </w:r>
      <w:r w:rsidR="003A0001" w:rsidRPr="000A0FE3">
        <w:rPr>
          <w:lang w:val="en-GB"/>
        </w:rPr>
        <w:t>.</w:t>
      </w:r>
      <w:r w:rsidR="00874256" w:rsidRPr="000A0FE3">
        <w:rPr>
          <w:lang w:val="en-GB"/>
        </w:rPr>
        <w:t xml:space="preserve"> </w:t>
      </w:r>
      <w:r w:rsidR="003A0001" w:rsidRPr="000A0FE3">
        <w:rPr>
          <w:lang w:val="en-GB"/>
        </w:rPr>
        <w:t xml:space="preserve">In </w:t>
      </w:r>
      <w:r w:rsidR="00874256" w:rsidRPr="000A0FE3">
        <w:rPr>
          <w:lang w:val="en-GB"/>
        </w:rPr>
        <w:t>Placement 2</w:t>
      </w:r>
      <w:r w:rsidR="004C78DB" w:rsidRPr="000A0FE3">
        <w:rPr>
          <w:lang w:val="en-GB"/>
        </w:rPr>
        <w:t xml:space="preserve"> they should</w:t>
      </w:r>
      <w:r w:rsidR="00874256" w:rsidRPr="000A0FE3">
        <w:rPr>
          <w:lang w:val="en-GB"/>
        </w:rPr>
        <w:t xml:space="preserve"> start to teach Key Stage 4 and Key Stage 5 if available. </w:t>
      </w:r>
      <w:r w:rsidR="00441740" w:rsidRPr="000A0FE3">
        <w:rPr>
          <w:lang w:val="en-GB"/>
        </w:rPr>
        <w:t xml:space="preserve">In </w:t>
      </w:r>
      <w:r w:rsidR="00874256" w:rsidRPr="000A0FE3">
        <w:rPr>
          <w:lang w:val="en-GB"/>
        </w:rPr>
        <w:t xml:space="preserve">Placement 3 your </w:t>
      </w:r>
      <w:r w:rsidR="0039798D" w:rsidRPr="000A0FE3">
        <w:rPr>
          <w:lang w:val="en-GB"/>
        </w:rPr>
        <w:t>trainee</w:t>
      </w:r>
      <w:r w:rsidR="00874256" w:rsidRPr="000A0FE3">
        <w:rPr>
          <w:lang w:val="en-GB"/>
        </w:rPr>
        <w:t xml:space="preserve"> should be teaching all Key Stages. </w:t>
      </w:r>
      <w:r w:rsidR="000A0FE3" w:rsidRPr="000A0FE3">
        <w:rPr>
          <w:lang w:val="en-GB"/>
        </w:rPr>
        <w:t>However,</w:t>
      </w:r>
      <w:r w:rsidR="00874256" w:rsidRPr="000A0FE3">
        <w:rPr>
          <w:lang w:val="en-GB"/>
        </w:rPr>
        <w:t xml:space="preserve"> if you have a capable </w:t>
      </w:r>
      <w:r w:rsidR="0039798D" w:rsidRPr="000A0FE3">
        <w:rPr>
          <w:lang w:val="en-GB"/>
        </w:rPr>
        <w:t>trainee</w:t>
      </w:r>
      <w:r w:rsidR="00874256" w:rsidRPr="000A0FE3">
        <w:rPr>
          <w:lang w:val="en-GB"/>
        </w:rPr>
        <w:t xml:space="preserve"> you can incorporate some teaching of Key Stage 4 in Placement 1. It is always worth discussing the timetable with your </w:t>
      </w:r>
      <w:r w:rsidR="0039798D" w:rsidRPr="000A0FE3">
        <w:rPr>
          <w:lang w:val="en-GB"/>
        </w:rPr>
        <w:t>trainee</w:t>
      </w:r>
      <w:r w:rsidR="00874256" w:rsidRPr="000A0FE3">
        <w:rPr>
          <w:lang w:val="en-GB"/>
        </w:rPr>
        <w:t xml:space="preserve"> to make sure that they are capable and are not overwhelmed. </w:t>
      </w:r>
    </w:p>
    <w:p w14:paraId="5D721FE5" w14:textId="77777777" w:rsidR="00874256" w:rsidRPr="000A0FE3" w:rsidRDefault="00874256" w:rsidP="00B92902">
      <w:pPr>
        <w:pStyle w:val="Heading4"/>
        <w:rPr>
          <w:lang w:val="en-GB"/>
        </w:rPr>
      </w:pPr>
      <w:r w:rsidRPr="000A0FE3">
        <w:rPr>
          <w:lang w:val="en-GB"/>
        </w:rPr>
        <w:t xml:space="preserve">Is my </w:t>
      </w:r>
      <w:r w:rsidR="0039798D" w:rsidRPr="000A0FE3">
        <w:rPr>
          <w:lang w:val="en-GB"/>
        </w:rPr>
        <w:t>trainee</w:t>
      </w:r>
      <w:r w:rsidRPr="000A0FE3">
        <w:rPr>
          <w:lang w:val="en-GB"/>
        </w:rPr>
        <w:t xml:space="preserve"> allowed to teach other subjects the department?</w:t>
      </w:r>
    </w:p>
    <w:p w14:paraId="3F76F365" w14:textId="4F947197" w:rsidR="00874256" w:rsidRPr="000A0FE3" w:rsidRDefault="00874256" w:rsidP="00B92902">
      <w:pPr>
        <w:rPr>
          <w:b/>
          <w:lang w:val="en-GB"/>
        </w:rPr>
      </w:pPr>
      <w:r w:rsidRPr="000A0FE3">
        <w:rPr>
          <w:lang w:val="en-GB"/>
        </w:rPr>
        <w:t xml:space="preserve">Yes, your trainee is allowed to teach other subjects </w:t>
      </w:r>
      <w:r w:rsidR="008E1B67">
        <w:rPr>
          <w:lang w:val="en-GB"/>
        </w:rPr>
        <w:t>within your faculty. F</w:t>
      </w:r>
      <w:r w:rsidRPr="000A0FE3">
        <w:rPr>
          <w:lang w:val="en-GB"/>
        </w:rPr>
        <w:t>or example</w:t>
      </w:r>
      <w:r w:rsidR="008E1B67">
        <w:rPr>
          <w:lang w:val="en-GB"/>
        </w:rPr>
        <w:t>,</w:t>
      </w:r>
      <w:r w:rsidRPr="000A0FE3">
        <w:rPr>
          <w:lang w:val="en-GB"/>
        </w:rPr>
        <w:t xml:space="preserve"> in small Humanities departme</w:t>
      </w:r>
      <w:r w:rsidR="008E1B67">
        <w:rPr>
          <w:lang w:val="en-GB"/>
        </w:rPr>
        <w:t>nts it is common for a History</w:t>
      </w:r>
      <w:r w:rsidRPr="000A0FE3">
        <w:rPr>
          <w:lang w:val="en-GB"/>
        </w:rPr>
        <w:t xml:space="preserve"> trainee to te</w:t>
      </w:r>
      <w:r w:rsidR="008E1B67">
        <w:rPr>
          <w:lang w:val="en-GB"/>
        </w:rPr>
        <w:t>ach 1 or 2 hours of either Geography</w:t>
      </w:r>
      <w:r w:rsidRPr="000A0FE3">
        <w:rPr>
          <w:lang w:val="en-GB"/>
        </w:rPr>
        <w:t xml:space="preserve"> or Religious Education. 80-90% of your </w:t>
      </w:r>
      <w:r w:rsidR="0039798D" w:rsidRPr="000A0FE3">
        <w:rPr>
          <w:lang w:val="en-GB"/>
        </w:rPr>
        <w:t>trainee</w:t>
      </w:r>
      <w:r w:rsidRPr="000A0FE3">
        <w:rPr>
          <w:lang w:val="en-GB"/>
        </w:rPr>
        <w:t xml:space="preserve">’s timetable should be composed of the qualifying subject. In some </w:t>
      </w:r>
      <w:r w:rsidR="000A0FE3" w:rsidRPr="000A0FE3">
        <w:rPr>
          <w:lang w:val="en-GB"/>
        </w:rPr>
        <w:t>cases,</w:t>
      </w:r>
      <w:r w:rsidRPr="000A0FE3">
        <w:rPr>
          <w:lang w:val="en-GB"/>
        </w:rPr>
        <w:t xml:space="preserve"> your </w:t>
      </w:r>
      <w:r w:rsidR="0039798D" w:rsidRPr="000A0FE3">
        <w:rPr>
          <w:lang w:val="en-GB"/>
        </w:rPr>
        <w:t>trainee</w:t>
      </w:r>
      <w:r w:rsidRPr="000A0FE3">
        <w:rPr>
          <w:lang w:val="en-GB"/>
        </w:rPr>
        <w:t xml:space="preserve"> may wish to teach a subject outside of their subject</w:t>
      </w:r>
      <w:r w:rsidR="008E1B67">
        <w:rPr>
          <w:lang w:val="en-GB"/>
        </w:rPr>
        <w:t xml:space="preserve"> area</w:t>
      </w:r>
      <w:r w:rsidRPr="000A0FE3">
        <w:rPr>
          <w:lang w:val="en-GB"/>
        </w:rPr>
        <w:t xml:space="preserve">, </w:t>
      </w:r>
      <w:r w:rsidR="008E1B67">
        <w:rPr>
          <w:lang w:val="en-GB"/>
        </w:rPr>
        <w:t xml:space="preserve">but </w:t>
      </w:r>
      <w:r w:rsidRPr="000A0FE3">
        <w:rPr>
          <w:lang w:val="en-GB"/>
        </w:rPr>
        <w:t xml:space="preserve">this should be limited 10-20% and again discussed with your </w:t>
      </w:r>
      <w:r w:rsidR="0039798D" w:rsidRPr="000A0FE3">
        <w:rPr>
          <w:lang w:val="en-GB"/>
        </w:rPr>
        <w:t>trainee</w:t>
      </w:r>
      <w:r w:rsidRPr="000A0FE3">
        <w:rPr>
          <w:lang w:val="en-GB"/>
        </w:rPr>
        <w:t xml:space="preserve">. </w:t>
      </w:r>
    </w:p>
    <w:p w14:paraId="51642E1A" w14:textId="0091945C" w:rsidR="00874256" w:rsidRPr="000A0FE3" w:rsidRDefault="00874256" w:rsidP="00B92902">
      <w:pPr>
        <w:pStyle w:val="Heading4"/>
        <w:rPr>
          <w:lang w:val="en-GB"/>
        </w:rPr>
      </w:pPr>
      <w:r w:rsidRPr="000A0FE3">
        <w:rPr>
          <w:lang w:val="en-GB"/>
        </w:rPr>
        <w:t xml:space="preserve">Can my </w:t>
      </w:r>
      <w:r w:rsidR="0039798D" w:rsidRPr="000A0FE3">
        <w:rPr>
          <w:lang w:val="en-GB"/>
        </w:rPr>
        <w:t>trainee</w:t>
      </w:r>
      <w:r w:rsidRPr="000A0FE3">
        <w:rPr>
          <w:lang w:val="en-GB"/>
        </w:rPr>
        <w:t xml:space="preserve"> teach other </w:t>
      </w:r>
      <w:r w:rsidR="000A0FE3" w:rsidRPr="000A0FE3">
        <w:rPr>
          <w:lang w:val="en-GB"/>
        </w:rPr>
        <w:t>colleagues’</w:t>
      </w:r>
      <w:r w:rsidRPr="000A0FE3">
        <w:rPr>
          <w:lang w:val="en-GB"/>
        </w:rPr>
        <w:t xml:space="preserve"> c</w:t>
      </w:r>
      <w:r w:rsidR="00441740" w:rsidRPr="000A0FE3">
        <w:rPr>
          <w:lang w:val="en-GB"/>
        </w:rPr>
        <w:t>l</w:t>
      </w:r>
      <w:r w:rsidRPr="000A0FE3">
        <w:rPr>
          <w:lang w:val="en-GB"/>
        </w:rPr>
        <w:t>asses or do they solely teach mine? Can they teach alone?</w:t>
      </w:r>
    </w:p>
    <w:p w14:paraId="1B36ADEE" w14:textId="4C653D31" w:rsidR="003A0001" w:rsidRPr="000A0FE3" w:rsidRDefault="000A0FE3" w:rsidP="00B92902">
      <w:pPr>
        <w:rPr>
          <w:b/>
          <w:lang w:val="en-GB"/>
        </w:rPr>
      </w:pPr>
      <w:r w:rsidRPr="000A0FE3">
        <w:rPr>
          <w:lang w:val="en-GB"/>
        </w:rPr>
        <w:t>Yes,</w:t>
      </w:r>
      <w:r w:rsidR="00874256" w:rsidRPr="000A0FE3">
        <w:rPr>
          <w:lang w:val="en-GB"/>
        </w:rPr>
        <w:t xml:space="preserve"> your </w:t>
      </w:r>
      <w:r w:rsidR="0039798D" w:rsidRPr="000A0FE3">
        <w:rPr>
          <w:lang w:val="en-GB"/>
        </w:rPr>
        <w:t>trainee</w:t>
      </w:r>
      <w:r w:rsidR="00874256" w:rsidRPr="000A0FE3">
        <w:rPr>
          <w:lang w:val="en-GB"/>
        </w:rPr>
        <w:t xml:space="preserve"> can teach classes of other staff in your department, but these should be limited. The majority of developmental conversations should come from the mentor. As mentor you should make sure so that the trainee is given consistent feedback and not be overwhelmed with </w:t>
      </w:r>
      <w:r w:rsidR="003A0001" w:rsidRPr="000A0FE3">
        <w:rPr>
          <w:lang w:val="en-GB"/>
        </w:rPr>
        <w:t xml:space="preserve">too many </w:t>
      </w:r>
      <w:r w:rsidR="00874256" w:rsidRPr="000A0FE3">
        <w:rPr>
          <w:lang w:val="en-GB"/>
        </w:rPr>
        <w:t xml:space="preserve">targets and planning expectations. Your trainee must have one formal observation each week with feedback. This should consistently be given by the same mentor. Any other classes your </w:t>
      </w:r>
      <w:r w:rsidR="0039798D" w:rsidRPr="000A0FE3">
        <w:rPr>
          <w:lang w:val="en-GB"/>
        </w:rPr>
        <w:t>trainee</w:t>
      </w:r>
      <w:r w:rsidR="00874256" w:rsidRPr="000A0FE3">
        <w:rPr>
          <w:lang w:val="en-GB"/>
        </w:rPr>
        <w:t xml:space="preserve"> takes should be of teachers who are </w:t>
      </w:r>
      <w:r w:rsidR="00467980">
        <w:rPr>
          <w:lang w:val="en-GB"/>
        </w:rPr>
        <w:t>recognise</w:t>
      </w:r>
      <w:r w:rsidR="00874256" w:rsidRPr="000A0FE3">
        <w:rPr>
          <w:lang w:val="en-GB"/>
        </w:rPr>
        <w:t xml:space="preserve">d as excellent </w:t>
      </w:r>
      <w:r w:rsidRPr="000A0FE3">
        <w:rPr>
          <w:lang w:val="en-GB"/>
        </w:rPr>
        <w:t>practi</w:t>
      </w:r>
      <w:r>
        <w:rPr>
          <w:lang w:val="en-GB"/>
        </w:rPr>
        <w:t>ti</w:t>
      </w:r>
      <w:r w:rsidRPr="000A0FE3">
        <w:rPr>
          <w:lang w:val="en-GB"/>
        </w:rPr>
        <w:t>oners</w:t>
      </w:r>
      <w:r w:rsidR="00874256" w:rsidRPr="000A0FE3">
        <w:rPr>
          <w:lang w:val="en-GB"/>
        </w:rPr>
        <w:t xml:space="preserve">. Some of the lessons your </w:t>
      </w:r>
      <w:r w:rsidR="0039798D" w:rsidRPr="000A0FE3">
        <w:rPr>
          <w:lang w:val="en-GB"/>
        </w:rPr>
        <w:t>trainee</w:t>
      </w:r>
      <w:r w:rsidR="00874256" w:rsidRPr="000A0FE3">
        <w:rPr>
          <w:lang w:val="en-GB"/>
        </w:rPr>
        <w:t xml:space="preserve"> takes can </w:t>
      </w:r>
      <w:r w:rsidR="00441740" w:rsidRPr="000A0FE3">
        <w:rPr>
          <w:lang w:val="en-GB"/>
        </w:rPr>
        <w:t xml:space="preserve">be </w:t>
      </w:r>
      <w:r w:rsidR="00874256" w:rsidRPr="000A0FE3">
        <w:rPr>
          <w:lang w:val="en-GB"/>
        </w:rPr>
        <w:t xml:space="preserve">with Early Career </w:t>
      </w:r>
      <w:r w:rsidR="00441740" w:rsidRPr="000A0FE3">
        <w:rPr>
          <w:lang w:val="en-GB"/>
        </w:rPr>
        <w:t>Teachers</w:t>
      </w:r>
      <w:r w:rsidR="00874256" w:rsidRPr="000A0FE3">
        <w:rPr>
          <w:lang w:val="en-GB"/>
        </w:rPr>
        <w:t xml:space="preserve">. Your </w:t>
      </w:r>
      <w:r w:rsidR="0039798D" w:rsidRPr="000A0FE3">
        <w:rPr>
          <w:lang w:val="en-GB"/>
        </w:rPr>
        <w:t>trainee</w:t>
      </w:r>
      <w:r w:rsidR="00874256" w:rsidRPr="000A0FE3">
        <w:rPr>
          <w:lang w:val="en-GB"/>
        </w:rPr>
        <w:t xml:space="preserve"> </w:t>
      </w:r>
      <w:r w:rsidR="00874256" w:rsidRPr="008E1B67">
        <w:rPr>
          <w:b/>
          <w:lang w:val="en-GB"/>
        </w:rPr>
        <w:t>should always have a qualified teacher present</w:t>
      </w:r>
      <w:r w:rsidR="00874256" w:rsidRPr="000A0FE3">
        <w:rPr>
          <w:lang w:val="en-GB"/>
        </w:rPr>
        <w:t xml:space="preserve"> in the classroom</w:t>
      </w:r>
      <w:r w:rsidR="008E1B67">
        <w:rPr>
          <w:lang w:val="en-GB"/>
        </w:rPr>
        <w:t xml:space="preserve"> with them</w:t>
      </w:r>
      <w:r w:rsidR="00874256" w:rsidRPr="000A0FE3">
        <w:rPr>
          <w:lang w:val="en-GB"/>
        </w:rPr>
        <w:t xml:space="preserve"> whilst they teach. </w:t>
      </w:r>
    </w:p>
    <w:p w14:paraId="1BBB3345" w14:textId="34FA4448" w:rsidR="003A0001" w:rsidRPr="000A0FE3" w:rsidRDefault="003A0001" w:rsidP="00B92902">
      <w:pPr>
        <w:pStyle w:val="Heading4"/>
        <w:rPr>
          <w:lang w:val="en-GB"/>
        </w:rPr>
      </w:pPr>
      <w:r w:rsidRPr="000A0FE3">
        <w:rPr>
          <w:lang w:val="en-GB"/>
        </w:rPr>
        <w:t xml:space="preserve">Is my </w:t>
      </w:r>
      <w:r w:rsidR="0039798D" w:rsidRPr="000A0FE3">
        <w:rPr>
          <w:lang w:val="en-GB"/>
        </w:rPr>
        <w:t>trainee</w:t>
      </w:r>
      <w:r w:rsidRPr="000A0FE3">
        <w:rPr>
          <w:lang w:val="en-GB"/>
        </w:rPr>
        <w:t xml:space="preserve"> al</w:t>
      </w:r>
      <w:r w:rsidR="00B53712" w:rsidRPr="000A0FE3">
        <w:rPr>
          <w:lang w:val="en-GB"/>
        </w:rPr>
        <w:t>l</w:t>
      </w:r>
      <w:r w:rsidRPr="000A0FE3">
        <w:rPr>
          <w:lang w:val="en-GB"/>
        </w:rPr>
        <w:t>owed to use plans and lessons already on the school system?</w:t>
      </w:r>
    </w:p>
    <w:p w14:paraId="64F79AAB" w14:textId="46932EF2" w:rsidR="003A0001" w:rsidRPr="000A0FE3" w:rsidRDefault="003A0001" w:rsidP="008E1B67">
      <w:pPr>
        <w:shd w:val="clear" w:color="auto" w:fill="FFFFFF" w:themeFill="background1"/>
        <w:rPr>
          <w:b/>
          <w:lang w:val="en-GB"/>
        </w:rPr>
      </w:pPr>
      <w:r w:rsidRPr="008E1B67">
        <w:rPr>
          <w:lang w:val="en-GB"/>
        </w:rPr>
        <w:t xml:space="preserve">It is important to remember that the training year is about </w:t>
      </w:r>
      <w:r w:rsidR="00B53712" w:rsidRPr="008E1B67">
        <w:rPr>
          <w:lang w:val="en-GB"/>
        </w:rPr>
        <w:t>getting</w:t>
      </w:r>
      <w:r w:rsidRPr="008E1B67">
        <w:rPr>
          <w:lang w:val="en-GB"/>
        </w:rPr>
        <w:t xml:space="preserve"> your </w:t>
      </w:r>
      <w:r w:rsidR="0039798D" w:rsidRPr="008E1B67">
        <w:rPr>
          <w:lang w:val="en-GB"/>
        </w:rPr>
        <w:t>trainee</w:t>
      </w:r>
      <w:r w:rsidRPr="008E1B67">
        <w:rPr>
          <w:lang w:val="en-GB"/>
        </w:rPr>
        <w:t xml:space="preserve"> rea</w:t>
      </w:r>
      <w:r w:rsidR="004C78DB" w:rsidRPr="008E1B67">
        <w:rPr>
          <w:lang w:val="en-GB"/>
        </w:rPr>
        <w:t>dy to plan, teach and assess</w:t>
      </w:r>
      <w:r w:rsidRPr="008E1B67">
        <w:rPr>
          <w:lang w:val="en-GB"/>
        </w:rPr>
        <w:t xml:space="preserve"> their subject</w:t>
      </w:r>
      <w:r w:rsidR="00B53712" w:rsidRPr="008E1B67">
        <w:rPr>
          <w:lang w:val="en-GB"/>
        </w:rPr>
        <w:t xml:space="preserve"> – but it is also about learning to work collaboratively and as part of a team.</w:t>
      </w:r>
      <w:r w:rsidRPr="008E1B67">
        <w:rPr>
          <w:lang w:val="en-GB"/>
        </w:rPr>
        <w:t xml:space="preserve"> </w:t>
      </w:r>
      <w:r w:rsidR="00B53712" w:rsidRPr="008E1B67">
        <w:rPr>
          <w:lang w:val="en-GB"/>
        </w:rPr>
        <w:t xml:space="preserve">Trainees should have access to </w:t>
      </w:r>
      <w:r w:rsidRPr="008E1B67">
        <w:rPr>
          <w:lang w:val="en-GB"/>
        </w:rPr>
        <w:t>shared lessons and resources</w:t>
      </w:r>
      <w:r w:rsidR="00B53712" w:rsidRPr="008E1B67">
        <w:rPr>
          <w:lang w:val="en-GB"/>
        </w:rPr>
        <w:t>, but they should also</w:t>
      </w:r>
      <w:r w:rsidRPr="008E1B67">
        <w:rPr>
          <w:lang w:val="en-GB"/>
        </w:rPr>
        <w:t xml:space="preserve"> plan and teach original lessons from scratch and </w:t>
      </w:r>
      <w:r w:rsidR="00B53712" w:rsidRPr="008E1B67">
        <w:rPr>
          <w:lang w:val="en-GB"/>
        </w:rPr>
        <w:t xml:space="preserve">adapt and </w:t>
      </w:r>
      <w:r w:rsidRPr="008E1B67">
        <w:rPr>
          <w:lang w:val="en-GB"/>
        </w:rPr>
        <w:t xml:space="preserve">make </w:t>
      </w:r>
      <w:r w:rsidR="00B53712" w:rsidRPr="008E1B67">
        <w:rPr>
          <w:lang w:val="en-GB"/>
        </w:rPr>
        <w:t>many</w:t>
      </w:r>
      <w:r w:rsidRPr="008E1B67">
        <w:rPr>
          <w:lang w:val="en-GB"/>
        </w:rPr>
        <w:t xml:space="preserve"> of their own resources. </w:t>
      </w:r>
      <w:r w:rsidR="00B53712" w:rsidRPr="008E1B67">
        <w:rPr>
          <w:lang w:val="en-GB"/>
        </w:rPr>
        <w:t>T</w:t>
      </w:r>
      <w:r w:rsidR="0039798D" w:rsidRPr="008E1B67">
        <w:rPr>
          <w:lang w:val="en-GB"/>
        </w:rPr>
        <w:t>rainee</w:t>
      </w:r>
      <w:r w:rsidRPr="008E1B67">
        <w:rPr>
          <w:lang w:val="en-GB"/>
        </w:rPr>
        <w:t xml:space="preserve">s are </w:t>
      </w:r>
      <w:r w:rsidR="00B53712" w:rsidRPr="008E1B67">
        <w:rPr>
          <w:lang w:val="en-GB"/>
        </w:rPr>
        <w:t xml:space="preserve">typically </w:t>
      </w:r>
      <w:r w:rsidRPr="008E1B67">
        <w:rPr>
          <w:lang w:val="en-GB"/>
        </w:rPr>
        <w:t xml:space="preserve">shown long </w:t>
      </w:r>
      <w:r w:rsidR="00B53712" w:rsidRPr="008E1B67">
        <w:rPr>
          <w:lang w:val="en-GB"/>
        </w:rPr>
        <w:t xml:space="preserve">and </w:t>
      </w:r>
      <w:r w:rsidR="000A0FE3" w:rsidRPr="008E1B67">
        <w:rPr>
          <w:lang w:val="en-GB"/>
        </w:rPr>
        <w:t>medium-term</w:t>
      </w:r>
      <w:r w:rsidRPr="008E1B67">
        <w:rPr>
          <w:lang w:val="en-GB"/>
        </w:rPr>
        <w:t xml:space="preserve"> plans and asked to </w:t>
      </w:r>
      <w:r w:rsidR="00B53712" w:rsidRPr="008E1B67">
        <w:rPr>
          <w:lang w:val="en-GB"/>
        </w:rPr>
        <w:t>teach to</w:t>
      </w:r>
      <w:r w:rsidRPr="008E1B67">
        <w:rPr>
          <w:lang w:val="en-GB"/>
        </w:rPr>
        <w:t xml:space="preserve"> </w:t>
      </w:r>
      <w:r w:rsidR="00B53712" w:rsidRPr="008E1B67">
        <w:rPr>
          <w:lang w:val="en-GB"/>
        </w:rPr>
        <w:t>agreed</w:t>
      </w:r>
      <w:r w:rsidRPr="008E1B67">
        <w:rPr>
          <w:lang w:val="en-GB"/>
        </w:rPr>
        <w:t xml:space="preserve"> objectives. </w:t>
      </w:r>
      <w:r w:rsidR="00B53712" w:rsidRPr="008E1B67">
        <w:rPr>
          <w:lang w:val="en-GB"/>
        </w:rPr>
        <w:t>But</w:t>
      </w:r>
      <w:r w:rsidRPr="008E1B67">
        <w:rPr>
          <w:lang w:val="en-GB"/>
        </w:rPr>
        <w:t xml:space="preserve"> </w:t>
      </w:r>
      <w:r w:rsidR="00B53712" w:rsidRPr="008E1B67">
        <w:rPr>
          <w:lang w:val="en-GB"/>
        </w:rPr>
        <w:t xml:space="preserve">please </w:t>
      </w:r>
      <w:r w:rsidRPr="008E1B67">
        <w:rPr>
          <w:lang w:val="en-GB"/>
        </w:rPr>
        <w:t xml:space="preserve">adapt your practice to the needs of your </w:t>
      </w:r>
      <w:r w:rsidR="0039798D" w:rsidRPr="008E1B67">
        <w:rPr>
          <w:lang w:val="en-GB"/>
        </w:rPr>
        <w:t>trainee</w:t>
      </w:r>
      <w:r w:rsidR="004C78DB" w:rsidRPr="008E1B67">
        <w:rPr>
          <w:lang w:val="en-GB"/>
        </w:rPr>
        <w:t>. I</w:t>
      </w:r>
      <w:r w:rsidRPr="008E1B67">
        <w:rPr>
          <w:lang w:val="en-GB"/>
        </w:rPr>
        <w:t xml:space="preserve">n the early stages your </w:t>
      </w:r>
      <w:r w:rsidR="0039798D" w:rsidRPr="008E1B67">
        <w:rPr>
          <w:lang w:val="en-GB"/>
        </w:rPr>
        <w:t>trainee</w:t>
      </w:r>
      <w:r w:rsidRPr="008E1B67">
        <w:rPr>
          <w:lang w:val="en-GB"/>
        </w:rPr>
        <w:t xml:space="preserve"> may wish to have more structure available to them. Your </w:t>
      </w:r>
      <w:r w:rsidR="0039798D" w:rsidRPr="008E1B67">
        <w:rPr>
          <w:lang w:val="en-GB"/>
        </w:rPr>
        <w:t>trainee</w:t>
      </w:r>
      <w:r w:rsidRPr="008E1B67">
        <w:rPr>
          <w:lang w:val="en-GB"/>
        </w:rPr>
        <w:t xml:space="preserve"> </w:t>
      </w:r>
      <w:r w:rsidR="00B53712" w:rsidRPr="008E1B67">
        <w:rPr>
          <w:lang w:val="en-GB"/>
        </w:rPr>
        <w:t>cann</w:t>
      </w:r>
      <w:r w:rsidRPr="008E1B67">
        <w:rPr>
          <w:lang w:val="en-GB"/>
        </w:rPr>
        <w:t xml:space="preserve">ot </w:t>
      </w:r>
      <w:r w:rsidR="00B53712" w:rsidRPr="008E1B67">
        <w:rPr>
          <w:lang w:val="en-GB"/>
        </w:rPr>
        <w:t>develop the skills and habits</w:t>
      </w:r>
      <w:r w:rsidRPr="008E1B67">
        <w:rPr>
          <w:lang w:val="en-GB"/>
        </w:rPr>
        <w:t xml:space="preserve"> </w:t>
      </w:r>
      <w:r w:rsidR="00B53712" w:rsidRPr="008E1B67">
        <w:rPr>
          <w:lang w:val="en-GB"/>
        </w:rPr>
        <w:t xml:space="preserve">required, purely by using </w:t>
      </w:r>
      <w:r w:rsidRPr="008E1B67">
        <w:rPr>
          <w:lang w:val="en-GB"/>
        </w:rPr>
        <w:t>other teachers</w:t>
      </w:r>
      <w:r w:rsidR="00B53712" w:rsidRPr="008E1B67">
        <w:rPr>
          <w:lang w:val="en-GB"/>
        </w:rPr>
        <w:t>’</w:t>
      </w:r>
      <w:r w:rsidRPr="008E1B67">
        <w:rPr>
          <w:lang w:val="en-GB"/>
        </w:rPr>
        <w:t xml:space="preserve"> plan</w:t>
      </w:r>
      <w:r w:rsidR="00B53712" w:rsidRPr="008E1B67">
        <w:rPr>
          <w:lang w:val="en-GB"/>
        </w:rPr>
        <w:t>s and resources</w:t>
      </w:r>
      <w:r w:rsidRPr="008E1B67">
        <w:rPr>
          <w:lang w:val="en-GB"/>
        </w:rPr>
        <w:t>.</w:t>
      </w:r>
      <w:r w:rsidRPr="000A0FE3">
        <w:rPr>
          <w:lang w:val="en-GB"/>
        </w:rPr>
        <w:t xml:space="preserve"> </w:t>
      </w:r>
    </w:p>
    <w:p w14:paraId="09F5745B" w14:textId="77777777" w:rsidR="003A0001" w:rsidRPr="000A0FE3" w:rsidRDefault="00BF4F1F" w:rsidP="00B92902">
      <w:pPr>
        <w:pStyle w:val="Heading4"/>
        <w:rPr>
          <w:lang w:val="en-GB"/>
        </w:rPr>
      </w:pPr>
      <w:r w:rsidRPr="000A0FE3">
        <w:rPr>
          <w:lang w:val="en-GB"/>
        </w:rPr>
        <w:t xml:space="preserve">How often do I meet my </w:t>
      </w:r>
      <w:r w:rsidR="0039798D" w:rsidRPr="000A0FE3">
        <w:rPr>
          <w:lang w:val="en-GB"/>
        </w:rPr>
        <w:t>trainee</w:t>
      </w:r>
      <w:r w:rsidRPr="000A0FE3">
        <w:rPr>
          <w:lang w:val="en-GB"/>
        </w:rPr>
        <w:t xml:space="preserve"> officially?</w:t>
      </w:r>
    </w:p>
    <w:p w14:paraId="719342C6" w14:textId="2A7A3D9D" w:rsidR="00BF4F1F" w:rsidRPr="000A0FE3" w:rsidRDefault="00BF4F1F" w:rsidP="00B92902">
      <w:pPr>
        <w:rPr>
          <w:b/>
          <w:lang w:val="en-GB"/>
        </w:rPr>
      </w:pPr>
      <w:r w:rsidRPr="000A0FE3">
        <w:rPr>
          <w:lang w:val="en-GB"/>
        </w:rPr>
        <w:t xml:space="preserve">You’ll have lots of interactions with your </w:t>
      </w:r>
      <w:r w:rsidR="0039798D" w:rsidRPr="000A0FE3">
        <w:rPr>
          <w:lang w:val="en-GB"/>
        </w:rPr>
        <w:t>trainee</w:t>
      </w:r>
      <w:r w:rsidRPr="000A0FE3">
        <w:rPr>
          <w:lang w:val="en-GB"/>
        </w:rPr>
        <w:t xml:space="preserve"> when they are in school. Your </w:t>
      </w:r>
      <w:r w:rsidR="0039798D" w:rsidRPr="000A0FE3">
        <w:rPr>
          <w:lang w:val="en-GB"/>
        </w:rPr>
        <w:t>trainee</w:t>
      </w:r>
      <w:r w:rsidRPr="000A0FE3">
        <w:rPr>
          <w:lang w:val="en-GB"/>
        </w:rPr>
        <w:t xml:space="preserve"> will need one timetabled meeting with yourself for 1hr every week. This should be at a set time and within school hours. </w:t>
      </w:r>
      <w:r w:rsidR="00B53712" w:rsidRPr="000A0FE3">
        <w:rPr>
          <w:lang w:val="en-GB"/>
        </w:rPr>
        <w:t>Wherever possible, p</w:t>
      </w:r>
      <w:r w:rsidRPr="000A0FE3">
        <w:rPr>
          <w:lang w:val="en-GB"/>
        </w:rPr>
        <w:t xml:space="preserve">lease avoid cancelling or altering these meetings at the last minute. Each week your </w:t>
      </w:r>
      <w:r w:rsidR="0039798D" w:rsidRPr="000A0FE3">
        <w:rPr>
          <w:lang w:val="en-GB"/>
        </w:rPr>
        <w:t>trainee</w:t>
      </w:r>
      <w:r w:rsidRPr="000A0FE3">
        <w:rPr>
          <w:lang w:val="en-GB"/>
        </w:rPr>
        <w:t xml:space="preserve"> will complete a Weekly Mentor Meeting </w:t>
      </w:r>
      <w:r w:rsidRPr="000A0FE3">
        <w:rPr>
          <w:lang w:val="en-GB"/>
        </w:rPr>
        <w:lastRenderedPageBreak/>
        <w:t>form. This will have</w:t>
      </w:r>
      <w:r w:rsidR="00B53712" w:rsidRPr="000A0FE3">
        <w:rPr>
          <w:lang w:val="en-GB"/>
        </w:rPr>
        <w:t xml:space="preserve"> suggested</w:t>
      </w:r>
      <w:r w:rsidRPr="000A0FE3">
        <w:rPr>
          <w:lang w:val="en-GB"/>
        </w:rPr>
        <w:t xml:space="preserve"> topics </w:t>
      </w:r>
      <w:r w:rsidR="00B53712" w:rsidRPr="000A0FE3">
        <w:rPr>
          <w:lang w:val="en-GB"/>
        </w:rPr>
        <w:t>for</w:t>
      </w:r>
      <w:r w:rsidRPr="000A0FE3">
        <w:rPr>
          <w:lang w:val="en-GB"/>
        </w:rPr>
        <w:t xml:space="preserve"> discussion. The form is completed by your </w:t>
      </w:r>
      <w:r w:rsidR="0039798D" w:rsidRPr="000A0FE3">
        <w:rPr>
          <w:lang w:val="en-GB"/>
        </w:rPr>
        <w:t>trainee</w:t>
      </w:r>
      <w:r w:rsidRPr="000A0FE3">
        <w:rPr>
          <w:lang w:val="en-GB"/>
        </w:rPr>
        <w:t xml:space="preserve">. </w:t>
      </w:r>
    </w:p>
    <w:p w14:paraId="39759E1E" w14:textId="77777777" w:rsidR="00BF4F1F" w:rsidRPr="000A0FE3" w:rsidRDefault="00BF4F1F" w:rsidP="00B92902">
      <w:pPr>
        <w:pStyle w:val="Heading4"/>
        <w:rPr>
          <w:lang w:val="en-GB"/>
        </w:rPr>
      </w:pPr>
      <w:r w:rsidRPr="000A0FE3">
        <w:rPr>
          <w:lang w:val="en-GB"/>
        </w:rPr>
        <w:t xml:space="preserve">How often do I observe my </w:t>
      </w:r>
      <w:r w:rsidR="0039798D" w:rsidRPr="000A0FE3">
        <w:rPr>
          <w:lang w:val="en-GB"/>
        </w:rPr>
        <w:t>trainee</w:t>
      </w:r>
      <w:r w:rsidRPr="000A0FE3">
        <w:rPr>
          <w:lang w:val="en-GB"/>
        </w:rPr>
        <w:t>?</w:t>
      </w:r>
    </w:p>
    <w:p w14:paraId="046484B9" w14:textId="308D9791" w:rsidR="004C78DB" w:rsidRPr="000A0FE3" w:rsidRDefault="00BF4F1F" w:rsidP="00B92902">
      <w:pPr>
        <w:rPr>
          <w:b/>
          <w:lang w:val="en-GB"/>
        </w:rPr>
      </w:pPr>
      <w:r w:rsidRPr="000A0FE3">
        <w:rPr>
          <w:lang w:val="en-GB"/>
        </w:rPr>
        <w:t>You</w:t>
      </w:r>
      <w:r w:rsidR="004C78DB" w:rsidRPr="000A0FE3">
        <w:rPr>
          <w:lang w:val="en-GB"/>
        </w:rPr>
        <w:t>r</w:t>
      </w:r>
      <w:r w:rsidRPr="000A0FE3">
        <w:rPr>
          <w:lang w:val="en-GB"/>
        </w:rPr>
        <w:t xml:space="preserve"> </w:t>
      </w:r>
      <w:r w:rsidR="0039798D" w:rsidRPr="000A0FE3">
        <w:rPr>
          <w:lang w:val="en-GB"/>
        </w:rPr>
        <w:t>trainee</w:t>
      </w:r>
      <w:r w:rsidRPr="000A0FE3">
        <w:rPr>
          <w:lang w:val="en-GB"/>
        </w:rPr>
        <w:t xml:space="preserve"> is required to be observed by </w:t>
      </w:r>
      <w:r w:rsidR="00B53712" w:rsidRPr="000A0FE3">
        <w:rPr>
          <w:lang w:val="en-GB"/>
        </w:rPr>
        <w:t>you as their</w:t>
      </w:r>
      <w:r w:rsidRPr="000A0FE3">
        <w:rPr>
          <w:lang w:val="en-GB"/>
        </w:rPr>
        <w:t xml:space="preserve"> subject mentor once every week. This could be the same class or a different class. </w:t>
      </w:r>
      <w:r w:rsidR="000A0FE3" w:rsidRPr="000A0FE3">
        <w:rPr>
          <w:lang w:val="en-GB"/>
        </w:rPr>
        <w:t>However,</w:t>
      </w:r>
      <w:r w:rsidRPr="000A0FE3">
        <w:rPr>
          <w:lang w:val="en-GB"/>
        </w:rPr>
        <w:t xml:space="preserve"> you should discuss when the observation will take place with your </w:t>
      </w:r>
      <w:r w:rsidR="0039798D" w:rsidRPr="000A0FE3">
        <w:rPr>
          <w:lang w:val="en-GB"/>
        </w:rPr>
        <w:t>trainee</w:t>
      </w:r>
      <w:r w:rsidRPr="000A0FE3">
        <w:rPr>
          <w:lang w:val="en-GB"/>
        </w:rPr>
        <w:t xml:space="preserve">. A </w:t>
      </w:r>
      <w:r w:rsidR="0039798D" w:rsidRPr="000A0FE3">
        <w:rPr>
          <w:lang w:val="en-GB"/>
        </w:rPr>
        <w:t>trainee</w:t>
      </w:r>
      <w:r w:rsidRPr="000A0FE3">
        <w:rPr>
          <w:lang w:val="en-GB"/>
        </w:rPr>
        <w:t xml:space="preserve"> will always appreciate a good amount of notice as to when the observation will happen. Your </w:t>
      </w:r>
      <w:r w:rsidR="0039798D" w:rsidRPr="000A0FE3">
        <w:rPr>
          <w:lang w:val="en-GB"/>
        </w:rPr>
        <w:t>trainee</w:t>
      </w:r>
      <w:r w:rsidRPr="000A0FE3">
        <w:rPr>
          <w:lang w:val="en-GB"/>
        </w:rPr>
        <w:t xml:space="preserve"> will give you a lesson observation form to complete</w:t>
      </w:r>
      <w:r w:rsidR="00B53712" w:rsidRPr="000A0FE3">
        <w:rPr>
          <w:lang w:val="en-GB"/>
        </w:rPr>
        <w:t xml:space="preserve">, or it is available on our Mentor Resource Site </w:t>
      </w:r>
      <w:hyperlink r:id="rId23" w:history="1">
        <w:r w:rsidR="00B53712" w:rsidRPr="000A0FE3">
          <w:rPr>
            <w:rStyle w:val="Hyperlink"/>
            <w:lang w:val="en-GB"/>
          </w:rPr>
          <w:t>www.seed.manchester.ac.uk/mentors</w:t>
        </w:r>
      </w:hyperlink>
      <w:r w:rsidRPr="000A0FE3">
        <w:rPr>
          <w:lang w:val="en-GB"/>
        </w:rPr>
        <w:t>. The majority of official observations need to b</w:t>
      </w:r>
      <w:r w:rsidR="000A0ED8">
        <w:rPr>
          <w:lang w:val="en-GB"/>
        </w:rPr>
        <w:t>e from you, the subject mentor, although it can be useful to have alternative perspectives from other members of department.</w:t>
      </w:r>
    </w:p>
    <w:p w14:paraId="1F4459B7" w14:textId="46FA299E" w:rsidR="00BF4F1F" w:rsidRPr="000A0FE3" w:rsidRDefault="00BF4F1F" w:rsidP="00B92902">
      <w:pPr>
        <w:pStyle w:val="Heading4"/>
        <w:rPr>
          <w:lang w:val="en-GB"/>
        </w:rPr>
      </w:pPr>
      <w:r w:rsidRPr="000A0FE3">
        <w:rPr>
          <w:lang w:val="en-GB"/>
        </w:rPr>
        <w:t xml:space="preserve">Does my </w:t>
      </w:r>
      <w:r w:rsidR="00B92902" w:rsidRPr="000A0FE3">
        <w:rPr>
          <w:lang w:val="en-GB"/>
        </w:rPr>
        <w:t>trainee</w:t>
      </w:r>
      <w:r w:rsidRPr="000A0FE3">
        <w:rPr>
          <w:lang w:val="en-GB"/>
        </w:rPr>
        <w:t xml:space="preserve"> need to complete lesson </w:t>
      </w:r>
      <w:r w:rsidR="000A0FE3" w:rsidRPr="000A0FE3">
        <w:rPr>
          <w:lang w:val="en-GB"/>
        </w:rPr>
        <w:t>plans, PowerPoints</w:t>
      </w:r>
      <w:r w:rsidRPr="000A0FE3">
        <w:rPr>
          <w:lang w:val="en-GB"/>
        </w:rPr>
        <w:t xml:space="preserve"> and reflections?</w:t>
      </w:r>
    </w:p>
    <w:p w14:paraId="5BE23171" w14:textId="0DE572E0" w:rsidR="005276CD" w:rsidRPr="000A0FE3" w:rsidRDefault="000A0ED8" w:rsidP="00B92902">
      <w:pPr>
        <w:rPr>
          <w:b/>
          <w:lang w:val="en-GB"/>
        </w:rPr>
      </w:pPr>
      <w:r>
        <w:rPr>
          <w:lang w:val="en-GB"/>
        </w:rPr>
        <w:t>On Placement 1, y</w:t>
      </w:r>
      <w:r w:rsidR="005276CD" w:rsidRPr="000A0FE3">
        <w:rPr>
          <w:lang w:val="en-GB"/>
        </w:rPr>
        <w:t>our trainee is expected to write full lesson plans</w:t>
      </w:r>
      <w:r>
        <w:rPr>
          <w:lang w:val="en-GB"/>
        </w:rPr>
        <w:t xml:space="preserve"> for every lesson they teach</w:t>
      </w:r>
      <w:r w:rsidR="005276CD" w:rsidRPr="000A0FE3">
        <w:rPr>
          <w:lang w:val="en-GB"/>
        </w:rPr>
        <w:t xml:space="preserve">, </w:t>
      </w:r>
      <w:r w:rsidR="00B53712" w:rsidRPr="000A0FE3">
        <w:rPr>
          <w:lang w:val="en-GB"/>
        </w:rPr>
        <w:t xml:space="preserve">and </w:t>
      </w:r>
      <w:r w:rsidR="005276CD" w:rsidRPr="000A0FE3">
        <w:rPr>
          <w:lang w:val="en-GB"/>
        </w:rPr>
        <w:t xml:space="preserve">they </w:t>
      </w:r>
      <w:r w:rsidR="00B53712" w:rsidRPr="000A0FE3">
        <w:rPr>
          <w:lang w:val="en-GB"/>
        </w:rPr>
        <w:t>should</w:t>
      </w:r>
      <w:r w:rsidR="005276CD" w:rsidRPr="000A0FE3">
        <w:rPr>
          <w:lang w:val="en-GB"/>
        </w:rPr>
        <w:t xml:space="preserve"> use </w:t>
      </w:r>
      <w:r w:rsidR="00B53712" w:rsidRPr="000A0FE3">
        <w:rPr>
          <w:lang w:val="en-GB"/>
        </w:rPr>
        <w:t>t</w:t>
      </w:r>
      <w:r w:rsidR="005276CD" w:rsidRPr="000A0FE3">
        <w:rPr>
          <w:lang w:val="en-GB"/>
        </w:rPr>
        <w:t xml:space="preserve">he University of Manchester </w:t>
      </w:r>
      <w:r>
        <w:rPr>
          <w:lang w:val="en-GB"/>
        </w:rPr>
        <w:t xml:space="preserve">lesson plan pro forma </w:t>
      </w:r>
      <w:r w:rsidR="005276CD" w:rsidRPr="000A0FE3">
        <w:rPr>
          <w:lang w:val="en-GB"/>
        </w:rPr>
        <w:t xml:space="preserve">to do this. All lessons are expected to be </w:t>
      </w:r>
      <w:r>
        <w:rPr>
          <w:lang w:val="en-GB"/>
        </w:rPr>
        <w:t xml:space="preserve">accompanied by a post- lesson reflection, which is filled in after the lesson. </w:t>
      </w:r>
      <w:r w:rsidR="004C78DB" w:rsidRPr="000A0FE3">
        <w:rPr>
          <w:lang w:val="en-GB"/>
        </w:rPr>
        <w:t xml:space="preserve">The </w:t>
      </w:r>
      <w:r>
        <w:rPr>
          <w:lang w:val="en-GB"/>
        </w:rPr>
        <w:t xml:space="preserve">number of </w:t>
      </w:r>
      <w:proofErr w:type="gramStart"/>
      <w:r>
        <w:rPr>
          <w:lang w:val="en-GB"/>
        </w:rPr>
        <w:t>lesson</w:t>
      </w:r>
      <w:proofErr w:type="gramEnd"/>
      <w:r>
        <w:rPr>
          <w:lang w:val="en-GB"/>
        </w:rPr>
        <w:t xml:space="preserve"> plans your trainee is expected to complete using the</w:t>
      </w:r>
      <w:r w:rsidR="004C78DB" w:rsidRPr="000A0FE3">
        <w:rPr>
          <w:lang w:val="en-GB"/>
        </w:rPr>
        <w:t xml:space="preserve"> pro</w:t>
      </w:r>
      <w:r w:rsidR="0059133E">
        <w:rPr>
          <w:lang w:val="en-GB"/>
        </w:rPr>
        <w:t xml:space="preserve"> </w:t>
      </w:r>
      <w:r w:rsidR="004C78DB" w:rsidRPr="000A0FE3">
        <w:rPr>
          <w:lang w:val="en-GB"/>
        </w:rPr>
        <w:t xml:space="preserve">forma may change over the year and this will be communicated, via email to you. </w:t>
      </w:r>
    </w:p>
    <w:p w14:paraId="0F8FB42A" w14:textId="77777777" w:rsidR="005276CD" w:rsidRPr="000A0FE3" w:rsidRDefault="005276CD" w:rsidP="00B92902">
      <w:pPr>
        <w:pStyle w:val="Heading4"/>
        <w:rPr>
          <w:lang w:val="en-GB"/>
        </w:rPr>
      </w:pPr>
      <w:r w:rsidRPr="000A0FE3">
        <w:rPr>
          <w:lang w:val="en-GB"/>
        </w:rPr>
        <w:t xml:space="preserve">Do I need to check my </w:t>
      </w:r>
      <w:r w:rsidR="0039798D" w:rsidRPr="000A0FE3">
        <w:rPr>
          <w:lang w:val="en-GB"/>
        </w:rPr>
        <w:t>trainee</w:t>
      </w:r>
      <w:r w:rsidRPr="000A0FE3">
        <w:rPr>
          <w:lang w:val="en-GB"/>
        </w:rPr>
        <w:t>’s planning? When and how often?</w:t>
      </w:r>
    </w:p>
    <w:p w14:paraId="5F75ACB7" w14:textId="73AF0116" w:rsidR="00B912D8" w:rsidRPr="000A0FE3" w:rsidRDefault="005276CD" w:rsidP="00B92902">
      <w:pPr>
        <w:rPr>
          <w:b/>
          <w:lang w:val="en-GB"/>
        </w:rPr>
      </w:pPr>
      <w:r w:rsidRPr="000A0FE3">
        <w:rPr>
          <w:lang w:val="en-GB"/>
        </w:rPr>
        <w:t xml:space="preserve">There is an expectation that subject mentors check their </w:t>
      </w:r>
      <w:r w:rsidR="0039798D" w:rsidRPr="000A0FE3">
        <w:rPr>
          <w:lang w:val="en-GB"/>
        </w:rPr>
        <w:t>trainee</w:t>
      </w:r>
      <w:r w:rsidRPr="000A0FE3">
        <w:rPr>
          <w:lang w:val="en-GB"/>
        </w:rPr>
        <w:t>’s lesson plans</w:t>
      </w:r>
      <w:r w:rsidR="004C78DB" w:rsidRPr="000A0FE3">
        <w:rPr>
          <w:lang w:val="en-GB"/>
        </w:rPr>
        <w:t xml:space="preserve"> and resources</w:t>
      </w:r>
      <w:r w:rsidR="00B53712" w:rsidRPr="000A0FE3">
        <w:rPr>
          <w:lang w:val="en-GB"/>
        </w:rPr>
        <w:t xml:space="preserve"> – often this will be a brief check</w:t>
      </w:r>
      <w:r w:rsidRPr="000A0FE3">
        <w:rPr>
          <w:lang w:val="en-GB"/>
        </w:rPr>
        <w:t xml:space="preserve">. This allows the mentor to give constructive feedback before the lesson is </w:t>
      </w:r>
      <w:r w:rsidR="00B53712" w:rsidRPr="000A0FE3">
        <w:rPr>
          <w:lang w:val="en-GB"/>
        </w:rPr>
        <w:t>taught.</w:t>
      </w:r>
      <w:r w:rsidRPr="000A0FE3">
        <w:rPr>
          <w:lang w:val="en-GB"/>
        </w:rPr>
        <w:t xml:space="preserve"> </w:t>
      </w:r>
      <w:r w:rsidR="00B53712" w:rsidRPr="000A0FE3">
        <w:rPr>
          <w:lang w:val="en-GB"/>
        </w:rPr>
        <w:t xml:space="preserve">But it is best to limit any changes you require – the trainee needs some responsibility for decisions, in order to learn from successes and mistakes. </w:t>
      </w:r>
      <w:r w:rsidRPr="000A0FE3">
        <w:rPr>
          <w:lang w:val="en-GB"/>
        </w:rPr>
        <w:t xml:space="preserve">You must decide with your </w:t>
      </w:r>
      <w:r w:rsidR="0039798D" w:rsidRPr="000A0FE3">
        <w:rPr>
          <w:lang w:val="en-GB"/>
        </w:rPr>
        <w:t>trainee</w:t>
      </w:r>
      <w:r w:rsidRPr="000A0FE3">
        <w:rPr>
          <w:lang w:val="en-GB"/>
        </w:rPr>
        <w:t xml:space="preserve"> when you want lesson plans and materials handed in and how and when they will be fed back on. </w:t>
      </w:r>
      <w:r w:rsidR="004C78DB" w:rsidRPr="000A0FE3">
        <w:rPr>
          <w:lang w:val="en-GB"/>
        </w:rPr>
        <w:t xml:space="preserve">Please give enough time for your trainee to make alterations before </w:t>
      </w:r>
      <w:r w:rsidR="00B53712" w:rsidRPr="000A0FE3">
        <w:rPr>
          <w:lang w:val="en-GB"/>
        </w:rPr>
        <w:t>teaching</w:t>
      </w:r>
      <w:r w:rsidR="004C78DB" w:rsidRPr="000A0FE3">
        <w:rPr>
          <w:lang w:val="en-GB"/>
        </w:rPr>
        <w:t xml:space="preserve"> their lesson. </w:t>
      </w:r>
    </w:p>
    <w:p w14:paraId="406FDAF9" w14:textId="77777777" w:rsidR="00B912D8" w:rsidRPr="000A0FE3" w:rsidRDefault="00A637F9" w:rsidP="00B92902">
      <w:pPr>
        <w:pStyle w:val="Heading4"/>
        <w:rPr>
          <w:lang w:val="en-GB"/>
        </w:rPr>
      </w:pPr>
      <w:r w:rsidRPr="000A0FE3">
        <w:rPr>
          <w:lang w:val="en-GB"/>
        </w:rPr>
        <w:t xml:space="preserve">What </w:t>
      </w:r>
      <w:r w:rsidR="00ED7071" w:rsidRPr="000A0FE3">
        <w:rPr>
          <w:lang w:val="en-GB"/>
        </w:rPr>
        <w:t xml:space="preserve">does my </w:t>
      </w:r>
      <w:r w:rsidR="0039798D" w:rsidRPr="000A0FE3">
        <w:rPr>
          <w:lang w:val="en-GB"/>
        </w:rPr>
        <w:t>trainee</w:t>
      </w:r>
      <w:r w:rsidR="00ED7071" w:rsidRPr="000A0FE3">
        <w:rPr>
          <w:lang w:val="en-GB"/>
        </w:rPr>
        <w:t xml:space="preserve"> do when they are not teaching?</w:t>
      </w:r>
    </w:p>
    <w:p w14:paraId="3DB6BF49" w14:textId="4A315691" w:rsidR="001940E6" w:rsidRPr="000A0FE3" w:rsidRDefault="00ED7071" w:rsidP="00B92902">
      <w:pPr>
        <w:rPr>
          <w:b/>
          <w:bCs/>
          <w:lang w:val="en-GB"/>
        </w:rPr>
      </w:pPr>
      <w:r w:rsidRPr="000A0FE3">
        <w:rPr>
          <w:lang w:val="en-GB"/>
        </w:rPr>
        <w:t xml:space="preserve">Your </w:t>
      </w:r>
      <w:r w:rsidR="0039798D" w:rsidRPr="000A0FE3">
        <w:rPr>
          <w:lang w:val="en-GB"/>
        </w:rPr>
        <w:t>trainee</w:t>
      </w:r>
      <w:r w:rsidRPr="000A0FE3">
        <w:rPr>
          <w:lang w:val="en-GB"/>
        </w:rPr>
        <w:t xml:space="preserve"> will be busy</w:t>
      </w:r>
      <w:r w:rsidR="0089180D" w:rsidRPr="000A0FE3">
        <w:rPr>
          <w:lang w:val="en-GB"/>
        </w:rPr>
        <w:t>, planning, writing</w:t>
      </w:r>
      <w:r w:rsidR="00791D64">
        <w:rPr>
          <w:lang w:val="en-GB"/>
        </w:rPr>
        <w:t xml:space="preserve"> and adapting</w:t>
      </w:r>
      <w:r w:rsidR="0089180D" w:rsidRPr="000A0FE3">
        <w:rPr>
          <w:lang w:val="en-GB"/>
        </w:rPr>
        <w:t xml:space="preserve"> lesson plans and resourcing their lessons</w:t>
      </w:r>
      <w:r w:rsidR="00791D64">
        <w:rPr>
          <w:lang w:val="en-GB"/>
        </w:rPr>
        <w:t>, as well as</w:t>
      </w:r>
      <w:r w:rsidR="00D67504" w:rsidRPr="000A0FE3">
        <w:rPr>
          <w:lang w:val="en-GB"/>
        </w:rPr>
        <w:t xml:space="preserve"> marking </w:t>
      </w:r>
      <w:r w:rsidR="004C78DB" w:rsidRPr="000A0FE3">
        <w:rPr>
          <w:lang w:val="en-GB"/>
        </w:rPr>
        <w:t>pupil</w:t>
      </w:r>
      <w:r w:rsidR="00D67504" w:rsidRPr="000A0FE3">
        <w:rPr>
          <w:lang w:val="en-GB"/>
        </w:rPr>
        <w:t xml:space="preserve"> work</w:t>
      </w:r>
      <w:r w:rsidR="0089180D" w:rsidRPr="000A0FE3">
        <w:rPr>
          <w:lang w:val="en-GB"/>
        </w:rPr>
        <w:t xml:space="preserve">. They </w:t>
      </w:r>
      <w:r w:rsidR="00791D64">
        <w:rPr>
          <w:lang w:val="en-GB"/>
        </w:rPr>
        <w:t xml:space="preserve">will also need to expend time </w:t>
      </w:r>
      <w:r w:rsidR="00D67504" w:rsidRPr="000A0FE3">
        <w:rPr>
          <w:lang w:val="en-GB"/>
        </w:rPr>
        <w:t>researching and writing assignments</w:t>
      </w:r>
      <w:r w:rsidR="00791D64">
        <w:rPr>
          <w:lang w:val="en-GB"/>
        </w:rPr>
        <w:t>,</w:t>
      </w:r>
      <w:r w:rsidR="00D67504" w:rsidRPr="000A0FE3">
        <w:rPr>
          <w:lang w:val="en-GB"/>
        </w:rPr>
        <w:t xml:space="preserve"> and working on EPS assign</w:t>
      </w:r>
      <w:r w:rsidR="004C78DB" w:rsidRPr="000A0FE3">
        <w:rPr>
          <w:lang w:val="en-GB"/>
        </w:rPr>
        <w:t xml:space="preserve">ments. They </w:t>
      </w:r>
      <w:r w:rsidR="00791D64">
        <w:rPr>
          <w:lang w:val="en-GB"/>
        </w:rPr>
        <w:t xml:space="preserve">also need to regularly update their </w:t>
      </w:r>
      <w:r w:rsidR="00D67504" w:rsidRPr="000A0FE3">
        <w:rPr>
          <w:lang w:val="en-GB"/>
        </w:rPr>
        <w:t xml:space="preserve">RoAD file and updating </w:t>
      </w:r>
      <w:r w:rsidR="00B53712" w:rsidRPr="000A0FE3">
        <w:rPr>
          <w:lang w:val="en-GB"/>
        </w:rPr>
        <w:t xml:space="preserve">their </w:t>
      </w:r>
      <w:r w:rsidR="00D67504" w:rsidRPr="000A0FE3">
        <w:rPr>
          <w:lang w:val="en-GB"/>
        </w:rPr>
        <w:t>subject knowledge</w:t>
      </w:r>
      <w:r w:rsidR="00791D64">
        <w:rPr>
          <w:lang w:val="en-GB"/>
        </w:rPr>
        <w:t xml:space="preserve"> audits</w:t>
      </w:r>
      <w:r w:rsidR="00D67504" w:rsidRPr="000A0FE3">
        <w:rPr>
          <w:lang w:val="en-GB"/>
        </w:rPr>
        <w:t xml:space="preserve"> in a systematic way. </w:t>
      </w:r>
      <w:r w:rsidR="003E2375" w:rsidRPr="000A0FE3">
        <w:rPr>
          <w:lang w:val="en-GB"/>
        </w:rPr>
        <w:t xml:space="preserve">They </w:t>
      </w:r>
      <w:r w:rsidR="00B53712" w:rsidRPr="000A0FE3">
        <w:rPr>
          <w:lang w:val="en-GB"/>
        </w:rPr>
        <w:t>should</w:t>
      </w:r>
      <w:r w:rsidR="003E2375" w:rsidRPr="000A0FE3">
        <w:rPr>
          <w:lang w:val="en-GB"/>
        </w:rPr>
        <w:t xml:space="preserve"> also be getting involved in departmental and whole school activities</w:t>
      </w:r>
      <w:r w:rsidR="00537130" w:rsidRPr="000A0FE3">
        <w:rPr>
          <w:lang w:val="en-GB"/>
        </w:rPr>
        <w:t xml:space="preserve"> </w:t>
      </w:r>
      <w:r w:rsidR="00791D64">
        <w:rPr>
          <w:lang w:val="en-GB"/>
        </w:rPr>
        <w:t>where possible and where appropriate.</w:t>
      </w:r>
    </w:p>
    <w:p w14:paraId="26D529EA" w14:textId="77777777" w:rsidR="001940E6" w:rsidRPr="000A0FE3" w:rsidRDefault="001940E6" w:rsidP="00B92902">
      <w:pPr>
        <w:pStyle w:val="Heading4"/>
        <w:rPr>
          <w:lang w:val="en-GB"/>
        </w:rPr>
      </w:pPr>
      <w:r w:rsidRPr="000A0FE3">
        <w:rPr>
          <w:lang w:val="en-GB"/>
        </w:rPr>
        <w:t xml:space="preserve">Do I need to write an end of placement report for my trainee? </w:t>
      </w:r>
    </w:p>
    <w:p w14:paraId="5AB5BA0B" w14:textId="738D6DCD" w:rsidR="001940E6" w:rsidRPr="000A0FE3" w:rsidRDefault="001940E6" w:rsidP="00B92902">
      <w:pPr>
        <w:rPr>
          <w:b/>
          <w:bCs/>
          <w:lang w:val="en-GB"/>
        </w:rPr>
      </w:pPr>
      <w:r w:rsidRPr="000A0FE3">
        <w:rPr>
          <w:lang w:val="en-GB"/>
        </w:rPr>
        <w:t>Yes, all mentors have to write an end of placement report st</w:t>
      </w:r>
      <w:r w:rsidR="00B53712" w:rsidRPr="000A0FE3">
        <w:rPr>
          <w:lang w:val="en-GB"/>
        </w:rPr>
        <w:t>i</w:t>
      </w:r>
      <w:r w:rsidRPr="000A0FE3">
        <w:rPr>
          <w:lang w:val="en-GB"/>
        </w:rPr>
        <w:t xml:space="preserve">pulating where their trainee is ‘On track or Not on track’ to meet Teacher Standards by the end of that placement. </w:t>
      </w:r>
      <w:r w:rsidR="00B53712" w:rsidRPr="000A0FE3">
        <w:rPr>
          <w:lang w:val="en-GB"/>
        </w:rPr>
        <w:t xml:space="preserve">This document is set out using the major elements of the University of Manchester PGCE Secondary curriculum. </w:t>
      </w:r>
      <w:r w:rsidRPr="000A0FE3">
        <w:rPr>
          <w:lang w:val="en-GB"/>
        </w:rPr>
        <w:t xml:space="preserve">The subject tutor will send mentors reminders and examples as to when to complete this by. </w:t>
      </w:r>
      <w:r w:rsidR="00B53712" w:rsidRPr="000A0FE3">
        <w:rPr>
          <w:lang w:val="en-GB"/>
        </w:rPr>
        <w:t xml:space="preserve">Again, support for this is available on our Mentor Resource Site </w:t>
      </w:r>
      <w:hyperlink r:id="rId24" w:history="1">
        <w:r w:rsidR="00B53712" w:rsidRPr="000A0FE3">
          <w:rPr>
            <w:rStyle w:val="Hyperlink"/>
            <w:lang w:val="en-GB"/>
          </w:rPr>
          <w:t>www.seed.manchester.ac.uk/mentors</w:t>
        </w:r>
      </w:hyperlink>
    </w:p>
    <w:p w14:paraId="08AF0F24" w14:textId="77777777" w:rsidR="004B7ABE" w:rsidRPr="000A0FE3" w:rsidRDefault="004B7ABE" w:rsidP="00B92902">
      <w:pPr>
        <w:rPr>
          <w:b/>
          <w:bCs/>
          <w:lang w:val="en-GB"/>
        </w:rPr>
      </w:pPr>
    </w:p>
    <w:p w14:paraId="3EE49512" w14:textId="1DA15146" w:rsidR="004B7ABE" w:rsidRPr="000A0FE3" w:rsidRDefault="009C70AA" w:rsidP="00B92902">
      <w:pPr>
        <w:pStyle w:val="Heading2"/>
        <w:rPr>
          <w:lang w:val="en-GB"/>
        </w:rPr>
      </w:pPr>
      <w:bookmarkStart w:id="15" w:name="_Toc77103372"/>
      <w:r w:rsidRPr="000A0FE3">
        <w:rPr>
          <w:lang w:val="en-GB"/>
        </w:rPr>
        <w:t xml:space="preserve">Observing your </w:t>
      </w:r>
      <w:r w:rsidR="0039798D" w:rsidRPr="000A0FE3">
        <w:rPr>
          <w:lang w:val="en-GB"/>
        </w:rPr>
        <w:t>trainee</w:t>
      </w:r>
      <w:r w:rsidRPr="000A0FE3">
        <w:rPr>
          <w:lang w:val="en-GB"/>
        </w:rPr>
        <w:t xml:space="preserve"> teach</w:t>
      </w:r>
      <w:bookmarkEnd w:id="15"/>
    </w:p>
    <w:p w14:paraId="6237A7D5" w14:textId="77777777" w:rsidR="00945A2F" w:rsidRPr="000A0FE3" w:rsidRDefault="00945A2F" w:rsidP="00B92902">
      <w:pPr>
        <w:rPr>
          <w:b/>
          <w:bCs/>
          <w:lang w:val="en-GB"/>
        </w:rPr>
      </w:pPr>
    </w:p>
    <w:p w14:paraId="0C2E7D7C" w14:textId="6BE5D988" w:rsidR="00945A2F" w:rsidRPr="000A0FE3" w:rsidRDefault="00634688" w:rsidP="00B92902">
      <w:pPr>
        <w:rPr>
          <w:b/>
          <w:bCs/>
          <w:lang w:val="en-GB"/>
        </w:rPr>
      </w:pPr>
      <w:r w:rsidRPr="000A0FE3">
        <w:rPr>
          <w:lang w:val="en-GB"/>
        </w:rPr>
        <w:t xml:space="preserve">As a University we </w:t>
      </w:r>
      <w:r w:rsidR="00467980">
        <w:rPr>
          <w:lang w:val="en-GB"/>
        </w:rPr>
        <w:t>recognise</w:t>
      </w:r>
      <w:r w:rsidRPr="000A0FE3">
        <w:rPr>
          <w:lang w:val="en-GB"/>
        </w:rPr>
        <w:t xml:space="preserve"> there are many different ways to observe your </w:t>
      </w:r>
      <w:r w:rsidR="0039798D" w:rsidRPr="000A0FE3">
        <w:rPr>
          <w:lang w:val="en-GB"/>
        </w:rPr>
        <w:t>trainee</w:t>
      </w:r>
      <w:r w:rsidRPr="000A0FE3">
        <w:rPr>
          <w:lang w:val="en-GB"/>
        </w:rPr>
        <w:t xml:space="preserve"> teach</w:t>
      </w:r>
      <w:r w:rsidR="001940E6" w:rsidRPr="000A0FE3">
        <w:rPr>
          <w:lang w:val="en-GB"/>
        </w:rPr>
        <w:t>. They all have their</w:t>
      </w:r>
      <w:r w:rsidR="003A1020" w:rsidRPr="000A0FE3">
        <w:rPr>
          <w:lang w:val="en-GB"/>
        </w:rPr>
        <w:t xml:space="preserve"> merits and restrictions. We would encourage all mentors to use their expertise to </w:t>
      </w:r>
      <w:r w:rsidR="00A5469B" w:rsidRPr="000A0FE3">
        <w:rPr>
          <w:lang w:val="en-GB"/>
        </w:rPr>
        <w:t>develop</w:t>
      </w:r>
      <w:r w:rsidR="003A1020" w:rsidRPr="000A0FE3">
        <w:rPr>
          <w:lang w:val="en-GB"/>
        </w:rPr>
        <w:t xml:space="preserve"> a method of observing that is </w:t>
      </w:r>
      <w:r w:rsidR="00E03998" w:rsidRPr="000A0FE3">
        <w:rPr>
          <w:lang w:val="en-GB"/>
        </w:rPr>
        <w:t xml:space="preserve">beneficial to the development of your </w:t>
      </w:r>
      <w:r w:rsidR="0039798D" w:rsidRPr="000A0FE3">
        <w:rPr>
          <w:lang w:val="en-GB"/>
        </w:rPr>
        <w:t>trainee</w:t>
      </w:r>
      <w:r w:rsidR="00E03998" w:rsidRPr="000A0FE3">
        <w:rPr>
          <w:lang w:val="en-GB"/>
        </w:rPr>
        <w:t xml:space="preserve">. Feedback should be </w:t>
      </w:r>
      <w:r w:rsidR="0047284E" w:rsidRPr="000A0FE3">
        <w:rPr>
          <w:lang w:val="en-GB"/>
        </w:rPr>
        <w:t xml:space="preserve">accurate, evidence based, constructive and developmental. </w:t>
      </w:r>
      <w:r w:rsidR="00276427" w:rsidRPr="000A0FE3">
        <w:rPr>
          <w:lang w:val="en-GB"/>
        </w:rPr>
        <w:t xml:space="preserve">Whilst we </w:t>
      </w:r>
      <w:r w:rsidR="00467980">
        <w:rPr>
          <w:lang w:val="en-GB"/>
        </w:rPr>
        <w:t>recognise</w:t>
      </w:r>
      <w:r w:rsidR="00276427" w:rsidRPr="000A0FE3">
        <w:rPr>
          <w:lang w:val="en-GB"/>
        </w:rPr>
        <w:t xml:space="preserve"> that negative feedback </w:t>
      </w:r>
      <w:r w:rsidR="0060593C" w:rsidRPr="000A0FE3">
        <w:rPr>
          <w:lang w:val="en-GB"/>
        </w:rPr>
        <w:t>rarely encourages deve</w:t>
      </w:r>
      <w:r w:rsidR="001940E6" w:rsidRPr="000A0FE3">
        <w:rPr>
          <w:lang w:val="en-GB"/>
        </w:rPr>
        <w:t xml:space="preserve">lopment, positive feedback also needs explain why. </w:t>
      </w:r>
      <w:r w:rsidR="004D3A80" w:rsidRPr="000A0FE3">
        <w:rPr>
          <w:lang w:val="en-GB"/>
        </w:rPr>
        <w:t xml:space="preserve">Here are some suggestions </w:t>
      </w:r>
      <w:r w:rsidR="00997FA8" w:rsidRPr="000A0FE3">
        <w:rPr>
          <w:lang w:val="en-GB"/>
        </w:rPr>
        <w:t xml:space="preserve">on how you may decide to use observations for </w:t>
      </w:r>
      <w:r w:rsidR="001940E6" w:rsidRPr="000A0FE3">
        <w:rPr>
          <w:lang w:val="en-GB"/>
        </w:rPr>
        <w:t xml:space="preserve">the </w:t>
      </w:r>
      <w:r w:rsidR="00997FA8" w:rsidRPr="000A0FE3">
        <w:rPr>
          <w:lang w:val="en-GB"/>
        </w:rPr>
        <w:t xml:space="preserve">growth of your </w:t>
      </w:r>
      <w:r w:rsidR="0039798D" w:rsidRPr="000A0FE3">
        <w:rPr>
          <w:lang w:val="en-GB"/>
        </w:rPr>
        <w:t>trainee</w:t>
      </w:r>
      <w:r w:rsidR="00997FA8" w:rsidRPr="000A0FE3">
        <w:rPr>
          <w:lang w:val="en-GB"/>
        </w:rPr>
        <w:t xml:space="preserve">. </w:t>
      </w:r>
    </w:p>
    <w:p w14:paraId="40ACA0BC" w14:textId="77777777" w:rsidR="00997FA8" w:rsidRPr="000A0FE3" w:rsidRDefault="00997FA8" w:rsidP="00B92902">
      <w:pPr>
        <w:rPr>
          <w:b/>
          <w:bCs/>
          <w:lang w:val="en-GB"/>
        </w:rPr>
      </w:pPr>
    </w:p>
    <w:p w14:paraId="399F1C79" w14:textId="7D608199" w:rsidR="00997FA8" w:rsidRPr="000A0FE3" w:rsidRDefault="00997FA8" w:rsidP="00B92902">
      <w:pPr>
        <w:rPr>
          <w:bCs/>
          <w:i/>
          <w:lang w:val="en-GB"/>
        </w:rPr>
      </w:pPr>
      <w:r w:rsidRPr="000A0FE3">
        <w:rPr>
          <w:i/>
          <w:lang w:val="en-GB"/>
        </w:rPr>
        <w:t xml:space="preserve">On </w:t>
      </w:r>
      <w:r w:rsidR="000A0FE3" w:rsidRPr="000A0FE3">
        <w:rPr>
          <w:i/>
          <w:lang w:val="en-GB"/>
        </w:rPr>
        <w:t>the</w:t>
      </w:r>
      <w:r w:rsidRPr="000A0FE3">
        <w:rPr>
          <w:i/>
          <w:lang w:val="en-GB"/>
        </w:rPr>
        <w:t xml:space="preserve"> University of Manchester lesson observation sheet, use the suggeste</w:t>
      </w:r>
      <w:r w:rsidR="002227DD" w:rsidRPr="000A0FE3">
        <w:rPr>
          <w:i/>
          <w:lang w:val="en-GB"/>
        </w:rPr>
        <w:t>d promp</w:t>
      </w:r>
      <w:r w:rsidR="00F563AB" w:rsidRPr="000A0FE3">
        <w:rPr>
          <w:i/>
          <w:lang w:val="en-GB"/>
        </w:rPr>
        <w:t>t</w:t>
      </w:r>
      <w:r w:rsidR="002227DD" w:rsidRPr="000A0FE3">
        <w:rPr>
          <w:i/>
          <w:lang w:val="en-GB"/>
        </w:rPr>
        <w:t xml:space="preserve">s of the </w:t>
      </w:r>
      <w:r w:rsidR="000A0FE3" w:rsidRPr="000A0FE3">
        <w:rPr>
          <w:i/>
          <w:lang w:val="en-GB"/>
        </w:rPr>
        <w:t>left-hand</w:t>
      </w:r>
      <w:r w:rsidRPr="000A0FE3">
        <w:rPr>
          <w:i/>
          <w:lang w:val="en-GB"/>
        </w:rPr>
        <w:t xml:space="preserve"> column, </w:t>
      </w:r>
      <w:r w:rsidR="00F563AB" w:rsidRPr="000A0FE3">
        <w:rPr>
          <w:i/>
          <w:lang w:val="en-GB"/>
        </w:rPr>
        <w:t xml:space="preserve">which link to elements of </w:t>
      </w:r>
      <w:r w:rsidRPr="000A0FE3">
        <w:rPr>
          <w:i/>
          <w:lang w:val="en-GB"/>
        </w:rPr>
        <w:t xml:space="preserve">the </w:t>
      </w:r>
      <w:r w:rsidR="00F563AB" w:rsidRPr="000A0FE3">
        <w:rPr>
          <w:i/>
          <w:lang w:val="en-GB"/>
        </w:rPr>
        <w:t xml:space="preserve">University of </w:t>
      </w:r>
      <w:r w:rsidR="000A0FE3" w:rsidRPr="000A0FE3">
        <w:rPr>
          <w:i/>
          <w:lang w:val="en-GB"/>
        </w:rPr>
        <w:t>Manchester</w:t>
      </w:r>
      <w:r w:rsidR="00F563AB" w:rsidRPr="000A0FE3">
        <w:rPr>
          <w:i/>
          <w:lang w:val="en-GB"/>
        </w:rPr>
        <w:t xml:space="preserve"> ITE Curriculum.</w:t>
      </w:r>
    </w:p>
    <w:p w14:paraId="28140F12" w14:textId="77777777" w:rsidR="00261FF0" w:rsidRPr="000A0FE3" w:rsidRDefault="00261FF0" w:rsidP="00B92902">
      <w:pPr>
        <w:rPr>
          <w:b/>
          <w:bCs/>
          <w:lang w:val="en-GB"/>
        </w:rPr>
      </w:pPr>
    </w:p>
    <w:p w14:paraId="2492F976" w14:textId="7B01C002" w:rsidR="00593AD7" w:rsidRPr="000A0FE3" w:rsidRDefault="00A91B6A" w:rsidP="00B92902">
      <w:pPr>
        <w:rPr>
          <w:lang w:val="en-GB"/>
        </w:rPr>
      </w:pPr>
      <w:r w:rsidRPr="000A0FE3">
        <w:rPr>
          <w:lang w:val="en-GB"/>
        </w:rPr>
        <w:t xml:space="preserve">You may </w:t>
      </w:r>
      <w:r w:rsidR="00F563AB" w:rsidRPr="000A0FE3">
        <w:rPr>
          <w:lang w:val="en-GB"/>
        </w:rPr>
        <w:t>find that these questions help to</w:t>
      </w:r>
      <w:r w:rsidRPr="000A0FE3">
        <w:rPr>
          <w:lang w:val="en-GB"/>
        </w:rPr>
        <w:t xml:space="preserve"> focus your</w:t>
      </w:r>
      <w:r w:rsidR="00F563AB" w:rsidRPr="000A0FE3">
        <w:rPr>
          <w:lang w:val="en-GB"/>
        </w:rPr>
        <w:t xml:space="preserve"> </w:t>
      </w:r>
      <w:r w:rsidRPr="000A0FE3">
        <w:rPr>
          <w:lang w:val="en-GB"/>
        </w:rPr>
        <w:t>lesson observation</w:t>
      </w:r>
      <w:r w:rsidR="00F563AB" w:rsidRPr="000A0FE3">
        <w:rPr>
          <w:lang w:val="en-GB"/>
        </w:rPr>
        <w:t xml:space="preserve"> and your feedback to the trainee: </w:t>
      </w:r>
    </w:p>
    <w:p w14:paraId="457A6DF1" w14:textId="77777777" w:rsidR="00F563AB" w:rsidRPr="000A0FE3" w:rsidRDefault="00F563AB" w:rsidP="00B92902">
      <w:pPr>
        <w:rPr>
          <w:b/>
          <w:bCs/>
          <w:lang w:val="en-GB"/>
        </w:rPr>
      </w:pPr>
    </w:p>
    <w:p w14:paraId="3578E821" w14:textId="05E0C67B" w:rsidR="00261FF0" w:rsidRPr="000A0FE3" w:rsidRDefault="00585FD4" w:rsidP="00683D8B">
      <w:pPr>
        <w:pStyle w:val="ListParagraph"/>
        <w:numPr>
          <w:ilvl w:val="0"/>
          <w:numId w:val="14"/>
        </w:numPr>
        <w:rPr>
          <w:b/>
          <w:bCs/>
          <w:lang w:val="en-GB"/>
        </w:rPr>
      </w:pPr>
      <w:r w:rsidRPr="000A0FE3">
        <w:rPr>
          <w:lang w:val="en-GB"/>
        </w:rPr>
        <w:t xml:space="preserve">Did </w:t>
      </w:r>
      <w:r w:rsidR="00A5469B" w:rsidRPr="000A0FE3">
        <w:rPr>
          <w:lang w:val="en-GB"/>
        </w:rPr>
        <w:t>the lesson</w:t>
      </w:r>
      <w:r w:rsidRPr="000A0FE3">
        <w:rPr>
          <w:lang w:val="en-GB"/>
        </w:rPr>
        <w:t xml:space="preserve"> </w:t>
      </w:r>
      <w:r w:rsidR="00A5469B" w:rsidRPr="000A0FE3">
        <w:rPr>
          <w:lang w:val="en-GB"/>
        </w:rPr>
        <w:t>achieve</w:t>
      </w:r>
      <w:r w:rsidRPr="000A0FE3">
        <w:rPr>
          <w:lang w:val="en-GB"/>
        </w:rPr>
        <w:t xml:space="preserve"> </w:t>
      </w:r>
      <w:r w:rsidR="00A5469B" w:rsidRPr="000A0FE3">
        <w:rPr>
          <w:lang w:val="en-GB"/>
        </w:rPr>
        <w:t>its</w:t>
      </w:r>
      <w:r w:rsidRPr="000A0FE3">
        <w:rPr>
          <w:lang w:val="en-GB"/>
        </w:rPr>
        <w:t xml:space="preserve"> objectives</w:t>
      </w:r>
      <w:r w:rsidR="003E4425" w:rsidRPr="000A0FE3">
        <w:rPr>
          <w:lang w:val="en-GB"/>
        </w:rPr>
        <w:t>?</w:t>
      </w:r>
      <w:r w:rsidRPr="000A0FE3">
        <w:rPr>
          <w:lang w:val="en-GB"/>
        </w:rPr>
        <w:t xml:space="preserve"> </w:t>
      </w:r>
      <w:r w:rsidR="003E4425" w:rsidRPr="000A0FE3">
        <w:rPr>
          <w:lang w:val="en-GB"/>
        </w:rPr>
        <w:t>H</w:t>
      </w:r>
      <w:r w:rsidRPr="000A0FE3">
        <w:rPr>
          <w:lang w:val="en-GB"/>
        </w:rPr>
        <w:t>ow and what is the evidence?</w:t>
      </w:r>
    </w:p>
    <w:p w14:paraId="7A6DFFAB" w14:textId="77777777" w:rsidR="00585FD4" w:rsidRPr="000A0FE3" w:rsidRDefault="00585FD4" w:rsidP="00683D8B">
      <w:pPr>
        <w:pStyle w:val="ListParagraph"/>
        <w:numPr>
          <w:ilvl w:val="0"/>
          <w:numId w:val="14"/>
        </w:numPr>
        <w:rPr>
          <w:b/>
          <w:bCs/>
          <w:lang w:val="en-GB"/>
        </w:rPr>
      </w:pPr>
      <w:r w:rsidRPr="000A0FE3">
        <w:rPr>
          <w:lang w:val="en-GB"/>
        </w:rPr>
        <w:t>Did the pupils learn anything</w:t>
      </w:r>
      <w:r w:rsidR="001940E6" w:rsidRPr="000A0FE3">
        <w:rPr>
          <w:lang w:val="en-GB"/>
        </w:rPr>
        <w:t xml:space="preserve"> new</w:t>
      </w:r>
      <w:r w:rsidRPr="000A0FE3">
        <w:rPr>
          <w:lang w:val="en-GB"/>
        </w:rPr>
        <w:t xml:space="preserve"> in the lesson today? If so what is the evidence?</w:t>
      </w:r>
    </w:p>
    <w:p w14:paraId="68F64079" w14:textId="793CF92B" w:rsidR="00585FD4" w:rsidRPr="000A0FE3" w:rsidRDefault="00D958FA" w:rsidP="00683D8B">
      <w:pPr>
        <w:pStyle w:val="ListParagraph"/>
        <w:numPr>
          <w:ilvl w:val="0"/>
          <w:numId w:val="14"/>
        </w:numPr>
        <w:rPr>
          <w:b/>
          <w:bCs/>
          <w:lang w:val="en-GB"/>
        </w:rPr>
      </w:pPr>
      <w:r w:rsidRPr="000A0FE3">
        <w:rPr>
          <w:lang w:val="en-GB"/>
        </w:rPr>
        <w:t xml:space="preserve">How did your </w:t>
      </w:r>
      <w:r w:rsidR="0039798D" w:rsidRPr="000A0FE3">
        <w:rPr>
          <w:lang w:val="en-GB"/>
        </w:rPr>
        <w:t>trainee</w:t>
      </w:r>
      <w:r w:rsidRPr="000A0FE3">
        <w:rPr>
          <w:lang w:val="en-GB"/>
        </w:rPr>
        <w:t xml:space="preserve"> demonstrate accurate and sound subject knowledge? For </w:t>
      </w:r>
      <w:r w:rsidR="000A0FE3" w:rsidRPr="000A0FE3">
        <w:rPr>
          <w:lang w:val="en-GB"/>
        </w:rPr>
        <w:t>example,</w:t>
      </w:r>
      <w:r w:rsidRPr="000A0FE3">
        <w:rPr>
          <w:lang w:val="en-GB"/>
        </w:rPr>
        <w:t xml:space="preserve"> did they use key terms correctly?</w:t>
      </w:r>
    </w:p>
    <w:p w14:paraId="4A145DD0" w14:textId="587F6F32" w:rsidR="00D958FA" w:rsidRPr="000A0FE3" w:rsidRDefault="007E79B0" w:rsidP="00683D8B">
      <w:pPr>
        <w:pStyle w:val="ListParagraph"/>
        <w:numPr>
          <w:ilvl w:val="0"/>
          <w:numId w:val="14"/>
        </w:numPr>
        <w:rPr>
          <w:b/>
          <w:bCs/>
          <w:lang w:val="en-GB"/>
        </w:rPr>
      </w:pPr>
      <w:r w:rsidRPr="000A0FE3">
        <w:rPr>
          <w:lang w:val="en-GB"/>
        </w:rPr>
        <w:t xml:space="preserve">How well did your </w:t>
      </w:r>
      <w:r w:rsidR="0039798D" w:rsidRPr="000A0FE3">
        <w:rPr>
          <w:lang w:val="en-GB"/>
        </w:rPr>
        <w:t>trainee</w:t>
      </w:r>
      <w:r w:rsidRPr="000A0FE3">
        <w:rPr>
          <w:lang w:val="en-GB"/>
        </w:rPr>
        <w:t xml:space="preserve"> model activities? </w:t>
      </w:r>
      <w:r w:rsidR="00DB6A9E" w:rsidRPr="000A0FE3">
        <w:rPr>
          <w:lang w:val="en-GB"/>
        </w:rPr>
        <w:t xml:space="preserve">Did they give clear and accurate instructions using a success </w:t>
      </w:r>
      <w:r w:rsidR="000A0FE3" w:rsidRPr="000A0FE3">
        <w:rPr>
          <w:lang w:val="en-GB"/>
        </w:rPr>
        <w:t>criterion</w:t>
      </w:r>
      <w:r w:rsidR="00DB6A9E" w:rsidRPr="000A0FE3">
        <w:rPr>
          <w:lang w:val="en-GB"/>
        </w:rPr>
        <w:t>?</w:t>
      </w:r>
    </w:p>
    <w:p w14:paraId="0A5FD812" w14:textId="77777777" w:rsidR="00DB6A9E" w:rsidRPr="000A0FE3" w:rsidRDefault="00560045" w:rsidP="00683D8B">
      <w:pPr>
        <w:pStyle w:val="ListParagraph"/>
        <w:numPr>
          <w:ilvl w:val="0"/>
          <w:numId w:val="14"/>
        </w:numPr>
        <w:rPr>
          <w:b/>
          <w:bCs/>
          <w:lang w:val="en-GB"/>
        </w:rPr>
      </w:pPr>
      <w:r w:rsidRPr="000A0FE3">
        <w:rPr>
          <w:lang w:val="en-GB"/>
        </w:rPr>
        <w:t xml:space="preserve">How did your </w:t>
      </w:r>
      <w:r w:rsidR="0039798D" w:rsidRPr="000A0FE3">
        <w:rPr>
          <w:lang w:val="en-GB"/>
        </w:rPr>
        <w:t>trainee</w:t>
      </w:r>
      <w:r w:rsidRPr="000A0FE3">
        <w:rPr>
          <w:lang w:val="en-GB"/>
        </w:rPr>
        <w:t xml:space="preserve"> cater for the different abilities in the classroom, was there enough support and challenge?</w:t>
      </w:r>
    </w:p>
    <w:p w14:paraId="19F0E669" w14:textId="77777777" w:rsidR="00560045" w:rsidRPr="000A0FE3" w:rsidRDefault="00FB7BE1" w:rsidP="00683D8B">
      <w:pPr>
        <w:pStyle w:val="ListParagraph"/>
        <w:numPr>
          <w:ilvl w:val="0"/>
          <w:numId w:val="14"/>
        </w:numPr>
        <w:rPr>
          <w:b/>
          <w:bCs/>
          <w:lang w:val="en-GB"/>
        </w:rPr>
      </w:pPr>
      <w:r w:rsidRPr="000A0FE3">
        <w:rPr>
          <w:lang w:val="en-GB"/>
        </w:rPr>
        <w:lastRenderedPageBreak/>
        <w:t xml:space="preserve">How did you </w:t>
      </w:r>
      <w:r w:rsidR="0039798D" w:rsidRPr="000A0FE3">
        <w:rPr>
          <w:lang w:val="en-GB"/>
        </w:rPr>
        <w:t>trainee</w:t>
      </w:r>
      <w:r w:rsidR="006E685E" w:rsidRPr="000A0FE3">
        <w:rPr>
          <w:lang w:val="en-GB"/>
        </w:rPr>
        <w:t xml:space="preserve"> check for progression and learning? Was there enough? Was this regular? How did they address any gaps in knowledge? </w:t>
      </w:r>
    </w:p>
    <w:p w14:paraId="49C402A4" w14:textId="77777777" w:rsidR="00AA239E" w:rsidRPr="000A0FE3" w:rsidRDefault="00AA239E" w:rsidP="00683D8B">
      <w:pPr>
        <w:pStyle w:val="ListParagraph"/>
        <w:numPr>
          <w:ilvl w:val="0"/>
          <w:numId w:val="14"/>
        </w:numPr>
        <w:rPr>
          <w:b/>
          <w:bCs/>
          <w:lang w:val="en-GB"/>
        </w:rPr>
      </w:pPr>
      <w:r w:rsidRPr="000A0FE3">
        <w:rPr>
          <w:lang w:val="en-GB"/>
        </w:rPr>
        <w:t xml:space="preserve">How did you </w:t>
      </w:r>
      <w:r w:rsidR="0039798D" w:rsidRPr="000A0FE3">
        <w:rPr>
          <w:lang w:val="en-GB"/>
        </w:rPr>
        <w:t>trainee</w:t>
      </w:r>
      <w:r w:rsidRPr="000A0FE3">
        <w:rPr>
          <w:lang w:val="en-GB"/>
        </w:rPr>
        <w:t xml:space="preserve"> </w:t>
      </w:r>
      <w:r w:rsidR="009143C7" w:rsidRPr="000A0FE3">
        <w:rPr>
          <w:lang w:val="en-GB"/>
        </w:rPr>
        <w:t>create a supportive and encouraging environment today? Did they use reward to encourage learning?</w:t>
      </w:r>
    </w:p>
    <w:p w14:paraId="7FA625C4" w14:textId="77777777" w:rsidR="00345871" w:rsidRPr="000A0FE3" w:rsidRDefault="00345871" w:rsidP="00683D8B">
      <w:pPr>
        <w:pStyle w:val="ListParagraph"/>
        <w:numPr>
          <w:ilvl w:val="0"/>
          <w:numId w:val="14"/>
        </w:numPr>
        <w:rPr>
          <w:b/>
          <w:bCs/>
          <w:lang w:val="en-GB"/>
        </w:rPr>
      </w:pPr>
      <w:r w:rsidRPr="000A0FE3">
        <w:rPr>
          <w:lang w:val="en-GB"/>
        </w:rPr>
        <w:t xml:space="preserve">How did your </w:t>
      </w:r>
      <w:r w:rsidR="0039798D" w:rsidRPr="000A0FE3">
        <w:rPr>
          <w:lang w:val="en-GB"/>
        </w:rPr>
        <w:t>trainee</w:t>
      </w:r>
      <w:r w:rsidR="00BA4E94" w:rsidRPr="000A0FE3">
        <w:rPr>
          <w:lang w:val="en-GB"/>
        </w:rPr>
        <w:t xml:space="preserve"> acknowledge prior knowledge </w:t>
      </w:r>
      <w:r w:rsidR="00684357" w:rsidRPr="000A0FE3">
        <w:rPr>
          <w:lang w:val="en-GB"/>
        </w:rPr>
        <w:t xml:space="preserve">the pupils </w:t>
      </w:r>
      <w:proofErr w:type="gramStart"/>
      <w:r w:rsidR="00684357" w:rsidRPr="000A0FE3">
        <w:rPr>
          <w:lang w:val="en-GB"/>
        </w:rPr>
        <w:t>had</w:t>
      </w:r>
      <w:proofErr w:type="gramEnd"/>
      <w:r w:rsidR="005B728E" w:rsidRPr="000A0FE3">
        <w:rPr>
          <w:lang w:val="en-GB"/>
        </w:rPr>
        <w:t xml:space="preserve"> and did they build upon it?</w:t>
      </w:r>
    </w:p>
    <w:p w14:paraId="2403C864" w14:textId="77777777" w:rsidR="005B728E" w:rsidRPr="000A0FE3" w:rsidRDefault="00D41E79" w:rsidP="00683D8B">
      <w:pPr>
        <w:pStyle w:val="ListParagraph"/>
        <w:numPr>
          <w:ilvl w:val="0"/>
          <w:numId w:val="14"/>
        </w:numPr>
        <w:rPr>
          <w:b/>
          <w:bCs/>
          <w:lang w:val="en-GB"/>
        </w:rPr>
      </w:pPr>
      <w:r w:rsidRPr="000A0FE3">
        <w:rPr>
          <w:lang w:val="en-GB"/>
        </w:rPr>
        <w:t>What were the pupils do</w:t>
      </w:r>
      <w:r w:rsidR="003F6EB0" w:rsidRPr="000A0FE3">
        <w:rPr>
          <w:lang w:val="en-GB"/>
        </w:rPr>
        <w:t>ing in the lesson today, were the activities appropriate</w:t>
      </w:r>
      <w:r w:rsidR="000D1E23" w:rsidRPr="000A0FE3">
        <w:rPr>
          <w:lang w:val="en-GB"/>
        </w:rPr>
        <w:t>, interesting and engaging?</w:t>
      </w:r>
    </w:p>
    <w:p w14:paraId="402B654B" w14:textId="77777777" w:rsidR="000D1E23" w:rsidRPr="000A0FE3" w:rsidRDefault="000D1E23" w:rsidP="00683D8B">
      <w:pPr>
        <w:pStyle w:val="ListParagraph"/>
        <w:numPr>
          <w:ilvl w:val="0"/>
          <w:numId w:val="14"/>
        </w:numPr>
        <w:rPr>
          <w:b/>
          <w:bCs/>
          <w:lang w:val="en-GB"/>
        </w:rPr>
      </w:pPr>
      <w:r w:rsidRPr="000A0FE3">
        <w:rPr>
          <w:lang w:val="en-GB"/>
        </w:rPr>
        <w:t xml:space="preserve">How did the pupils participate in the lesson? Was it all teacher or pupil led? </w:t>
      </w:r>
      <w:r w:rsidR="00D26AA0" w:rsidRPr="000A0FE3">
        <w:rPr>
          <w:lang w:val="en-GB"/>
        </w:rPr>
        <w:t>Were there missed opportunities for peer work, group work or individual work?</w:t>
      </w:r>
    </w:p>
    <w:p w14:paraId="5BD9B43A" w14:textId="386EFDA8" w:rsidR="00BC599C" w:rsidRPr="000A0FE3" w:rsidRDefault="00BC599C" w:rsidP="00683D8B">
      <w:pPr>
        <w:pStyle w:val="ListParagraph"/>
        <w:numPr>
          <w:ilvl w:val="0"/>
          <w:numId w:val="14"/>
        </w:numPr>
        <w:rPr>
          <w:b/>
          <w:bCs/>
          <w:lang w:val="en-GB"/>
        </w:rPr>
      </w:pPr>
      <w:r w:rsidRPr="000A0FE3">
        <w:rPr>
          <w:lang w:val="en-GB"/>
        </w:rPr>
        <w:t xml:space="preserve">Has today’s lesson </w:t>
      </w:r>
      <w:r w:rsidR="006F7726" w:rsidRPr="000A0FE3">
        <w:rPr>
          <w:lang w:val="en-GB"/>
        </w:rPr>
        <w:t>prepa</w:t>
      </w:r>
      <w:r w:rsidR="008923C8">
        <w:rPr>
          <w:lang w:val="en-GB"/>
        </w:rPr>
        <w:t>red pupils for the lesson that</w:t>
      </w:r>
      <w:r w:rsidR="006F7726" w:rsidRPr="000A0FE3">
        <w:rPr>
          <w:lang w:val="en-GB"/>
        </w:rPr>
        <w:t xml:space="preserve"> comes next?</w:t>
      </w:r>
    </w:p>
    <w:p w14:paraId="092E492D" w14:textId="2840A439" w:rsidR="0059133E" w:rsidRPr="009B7E16" w:rsidRDefault="001940E6" w:rsidP="00B92902">
      <w:pPr>
        <w:pStyle w:val="ListParagraph"/>
        <w:numPr>
          <w:ilvl w:val="0"/>
          <w:numId w:val="14"/>
        </w:numPr>
        <w:rPr>
          <w:b/>
          <w:bCs/>
          <w:lang w:val="en-GB"/>
        </w:rPr>
      </w:pPr>
      <w:r w:rsidRPr="000A0FE3">
        <w:rPr>
          <w:lang w:val="en-GB"/>
        </w:rPr>
        <w:t xml:space="preserve">Did your trainee use a range of skills in the lesson today for example speaking, </w:t>
      </w:r>
      <w:proofErr w:type="gramStart"/>
      <w:r w:rsidRPr="000A0FE3">
        <w:rPr>
          <w:lang w:val="en-GB"/>
        </w:rPr>
        <w:t>writing</w:t>
      </w:r>
      <w:proofErr w:type="gramEnd"/>
      <w:r w:rsidRPr="000A0FE3">
        <w:rPr>
          <w:lang w:val="en-GB"/>
        </w:rPr>
        <w:t xml:space="preserve"> or listening skills?</w:t>
      </w:r>
    </w:p>
    <w:p w14:paraId="0B1F5C8F" w14:textId="77777777" w:rsidR="00D403CB" w:rsidRPr="0059133E" w:rsidRDefault="00D403CB" w:rsidP="009B7E16">
      <w:pPr>
        <w:pStyle w:val="ListParagraph"/>
        <w:ind w:left="720"/>
        <w:rPr>
          <w:b/>
          <w:bCs/>
          <w:lang w:val="en-GB"/>
        </w:rPr>
      </w:pPr>
    </w:p>
    <w:p w14:paraId="78031729" w14:textId="77777777" w:rsidR="00FF6741" w:rsidRPr="000A0FE3" w:rsidRDefault="00FF6741" w:rsidP="00B92902">
      <w:pPr>
        <w:rPr>
          <w:b/>
          <w:bCs/>
          <w:lang w:val="en-GB"/>
        </w:rPr>
      </w:pPr>
    </w:p>
    <w:p w14:paraId="75554088" w14:textId="204A0BD8" w:rsidR="001940E6" w:rsidRPr="000A0FE3" w:rsidRDefault="00FF6741" w:rsidP="00B92902">
      <w:pPr>
        <w:pStyle w:val="Heading2"/>
        <w:rPr>
          <w:lang w:val="en-GB"/>
        </w:rPr>
      </w:pPr>
      <w:bookmarkStart w:id="16" w:name="_Toc77103373"/>
      <w:r w:rsidRPr="000A0FE3">
        <w:rPr>
          <w:lang w:val="en-GB"/>
        </w:rPr>
        <w:t xml:space="preserve">Observing a trainee </w:t>
      </w:r>
      <w:bookmarkEnd w:id="16"/>
      <w:r w:rsidR="008923C8">
        <w:rPr>
          <w:lang w:val="en-GB"/>
        </w:rPr>
        <w:t>and ensuring the focus is ‘subject specific’</w:t>
      </w:r>
    </w:p>
    <w:p w14:paraId="50386EDC" w14:textId="77777777" w:rsidR="00A5469B" w:rsidRPr="000A0FE3" w:rsidRDefault="00A5469B" w:rsidP="00A5469B">
      <w:pPr>
        <w:pStyle w:val="Heading2"/>
        <w:numPr>
          <w:ilvl w:val="0"/>
          <w:numId w:val="0"/>
        </w:numPr>
        <w:rPr>
          <w:lang w:val="en-GB"/>
        </w:rPr>
      </w:pPr>
    </w:p>
    <w:p w14:paraId="67BB6DFA" w14:textId="34249D1D" w:rsidR="008923C8" w:rsidRDefault="008923C8" w:rsidP="008923C8">
      <w:pPr>
        <w:widowControl/>
        <w:spacing w:after="200" w:line="276" w:lineRule="auto"/>
        <w:rPr>
          <w:rFonts w:ascii="Calibri" w:eastAsia="Calibri" w:hAnsi="Calibri" w:cs="Times New Roman"/>
          <w:lang w:val="en-GB"/>
        </w:rPr>
      </w:pPr>
      <w:r>
        <w:rPr>
          <w:rFonts w:ascii="Calibri" w:eastAsia="Calibri" w:hAnsi="Calibri" w:cs="Times New Roman"/>
          <w:lang w:val="en-GB"/>
        </w:rPr>
        <w:t xml:space="preserve">Subject specificity is incredibly </w:t>
      </w:r>
      <w:r w:rsidR="0059133E">
        <w:rPr>
          <w:rFonts w:ascii="Calibri" w:eastAsia="Calibri" w:hAnsi="Calibri" w:cs="Times New Roman"/>
          <w:lang w:val="en-GB"/>
        </w:rPr>
        <w:t>important</w:t>
      </w:r>
      <w:r>
        <w:rPr>
          <w:rFonts w:ascii="Calibri" w:eastAsia="Calibri" w:hAnsi="Calibri" w:cs="Times New Roman"/>
          <w:lang w:val="en-GB"/>
        </w:rPr>
        <w:t xml:space="preserve"> in lesson observation feedback. Weaker feedback will often focus excessively on the</w:t>
      </w:r>
      <w:r w:rsidRPr="008923C8">
        <w:rPr>
          <w:rFonts w:ascii="Calibri" w:eastAsia="Calibri" w:hAnsi="Calibri" w:cs="Times New Roman"/>
          <w:lang w:val="en-GB"/>
        </w:rPr>
        <w:t xml:space="preserve"> ‘generic’ aspects of the lesson and ignoring the </w:t>
      </w:r>
      <w:r w:rsidRPr="008923C8">
        <w:rPr>
          <w:rFonts w:ascii="Calibri" w:eastAsia="Calibri" w:hAnsi="Calibri" w:cs="Times New Roman"/>
          <w:i/>
          <w:lang w:val="en-GB"/>
        </w:rPr>
        <w:t>historical learning</w:t>
      </w:r>
      <w:r w:rsidRPr="008923C8">
        <w:rPr>
          <w:rFonts w:ascii="Calibri" w:eastAsia="Calibri" w:hAnsi="Calibri" w:cs="Times New Roman"/>
          <w:lang w:val="en-GB"/>
        </w:rPr>
        <w:t>.</w:t>
      </w:r>
      <w:r>
        <w:rPr>
          <w:rFonts w:ascii="Calibri" w:eastAsia="Calibri" w:hAnsi="Calibri" w:cs="Times New Roman"/>
          <w:lang w:val="en-GB"/>
        </w:rPr>
        <w:t xml:space="preserve"> Observing a lesson </w:t>
      </w:r>
      <w:r w:rsidR="0059133E">
        <w:rPr>
          <w:rFonts w:ascii="Calibri" w:eastAsia="Calibri" w:hAnsi="Calibri" w:cs="Times New Roman"/>
          <w:lang w:val="en-GB"/>
        </w:rPr>
        <w:t>solely</w:t>
      </w:r>
      <w:r>
        <w:rPr>
          <w:rFonts w:ascii="Calibri" w:eastAsia="Calibri" w:hAnsi="Calibri" w:cs="Times New Roman"/>
          <w:lang w:val="en-GB"/>
        </w:rPr>
        <w:t xml:space="preserve"> through the lens of the Teachers’ Standards can be unhelpful, and we ask mentors to</w:t>
      </w:r>
      <w:r w:rsidRPr="008923C8">
        <w:rPr>
          <w:rFonts w:ascii="Calibri" w:eastAsia="Calibri" w:hAnsi="Calibri" w:cs="Times New Roman"/>
          <w:lang w:val="en-GB"/>
        </w:rPr>
        <w:t xml:space="preserve"> </w:t>
      </w:r>
      <w:r>
        <w:rPr>
          <w:rFonts w:ascii="Calibri" w:eastAsia="Calibri" w:hAnsi="Calibri" w:cs="Times New Roman"/>
          <w:lang w:val="en-GB"/>
        </w:rPr>
        <w:t>t</w:t>
      </w:r>
      <w:r w:rsidRPr="008923C8">
        <w:rPr>
          <w:rFonts w:ascii="Calibri" w:eastAsia="Calibri" w:hAnsi="Calibri" w:cs="Times New Roman"/>
          <w:lang w:val="en-GB"/>
        </w:rPr>
        <w:t xml:space="preserve">ry to avoid the ‘checklist’ approach, judging lessons only </w:t>
      </w:r>
      <w:r w:rsidR="0059133E" w:rsidRPr="008923C8">
        <w:rPr>
          <w:rFonts w:ascii="Calibri" w:eastAsia="Calibri" w:hAnsi="Calibri" w:cs="Times New Roman"/>
          <w:lang w:val="en-GB"/>
        </w:rPr>
        <w:t>against</w:t>
      </w:r>
      <w:r w:rsidR="0059133E">
        <w:rPr>
          <w:rFonts w:ascii="Calibri" w:eastAsia="Calibri" w:hAnsi="Calibri" w:cs="Times New Roman"/>
          <w:lang w:val="en-GB"/>
        </w:rPr>
        <w:t xml:space="preserve"> this</w:t>
      </w:r>
      <w:r>
        <w:rPr>
          <w:rFonts w:ascii="Calibri" w:eastAsia="Calibri" w:hAnsi="Calibri" w:cs="Times New Roman"/>
          <w:lang w:val="en-GB"/>
        </w:rPr>
        <w:t xml:space="preserve"> prescribed set of ‘generic competences’. Observing lessons with a subject specific lens is generally so much more rewarding and helpful</w:t>
      </w:r>
      <w:r w:rsidRPr="008923C8">
        <w:rPr>
          <w:rFonts w:ascii="Calibri" w:eastAsia="Calibri" w:hAnsi="Calibri" w:cs="Times New Roman"/>
          <w:lang w:val="en-GB"/>
        </w:rPr>
        <w:t xml:space="preserve">. Are concepts being explained clearly? Are students developing complex understanding or relying on simplistic narrative? </w:t>
      </w:r>
      <w:r>
        <w:rPr>
          <w:rFonts w:ascii="Calibri" w:eastAsia="Calibri" w:hAnsi="Calibri" w:cs="Times New Roman"/>
          <w:lang w:val="en-GB"/>
        </w:rPr>
        <w:t xml:space="preserve">Are misconceptions addressed? </w:t>
      </w:r>
      <w:r w:rsidRPr="008923C8">
        <w:rPr>
          <w:rFonts w:ascii="Calibri" w:eastAsia="Calibri" w:hAnsi="Calibri" w:cs="Times New Roman"/>
          <w:lang w:val="en-GB"/>
        </w:rPr>
        <w:t xml:space="preserve"> Pay</w:t>
      </w:r>
      <w:r>
        <w:rPr>
          <w:rFonts w:ascii="Calibri" w:eastAsia="Calibri" w:hAnsi="Calibri" w:cs="Times New Roman"/>
          <w:lang w:val="en-GB"/>
        </w:rPr>
        <w:t>ing</w:t>
      </w:r>
      <w:r w:rsidRPr="008923C8">
        <w:rPr>
          <w:rFonts w:ascii="Calibri" w:eastAsia="Calibri" w:hAnsi="Calibri" w:cs="Times New Roman"/>
          <w:lang w:val="en-GB"/>
        </w:rPr>
        <w:t xml:space="preserve"> a</w:t>
      </w:r>
      <w:r>
        <w:rPr>
          <w:rFonts w:ascii="Calibri" w:eastAsia="Calibri" w:hAnsi="Calibri" w:cs="Times New Roman"/>
          <w:lang w:val="en-GB"/>
        </w:rPr>
        <w:t>ttention to the development of h</w:t>
      </w:r>
      <w:r w:rsidRPr="008923C8">
        <w:rPr>
          <w:rFonts w:ascii="Calibri" w:eastAsia="Calibri" w:hAnsi="Calibri" w:cs="Times New Roman"/>
          <w:lang w:val="en-GB"/>
        </w:rPr>
        <w:t>istorical understanding</w:t>
      </w:r>
      <w:r>
        <w:rPr>
          <w:rFonts w:ascii="Calibri" w:eastAsia="Calibri" w:hAnsi="Calibri" w:cs="Times New Roman"/>
          <w:lang w:val="en-GB"/>
        </w:rPr>
        <w:t xml:space="preserve"> being developed</w:t>
      </w:r>
      <w:r w:rsidRPr="008923C8">
        <w:rPr>
          <w:rFonts w:ascii="Calibri" w:eastAsia="Calibri" w:hAnsi="Calibri" w:cs="Times New Roman"/>
          <w:lang w:val="en-GB"/>
        </w:rPr>
        <w:t xml:space="preserve"> is an important aspect of your judgement about the quality of teaching in the lesson.</w:t>
      </w:r>
    </w:p>
    <w:p w14:paraId="7BAC2F62" w14:textId="75C16E62" w:rsidR="00C3587B" w:rsidRPr="008923C8" w:rsidRDefault="00C3587B" w:rsidP="008923C8">
      <w:pPr>
        <w:widowControl/>
        <w:spacing w:after="200" w:line="276" w:lineRule="auto"/>
        <w:rPr>
          <w:rFonts w:ascii="Calibri" w:eastAsia="Calibri" w:hAnsi="Calibri" w:cs="Times New Roman"/>
          <w:lang w:val="en-GB"/>
        </w:rPr>
      </w:pPr>
      <w:r>
        <w:rPr>
          <w:rFonts w:ascii="Calibri" w:eastAsia="Calibri" w:hAnsi="Calibri" w:cs="Times New Roman"/>
          <w:lang w:val="en-GB"/>
        </w:rPr>
        <w:t xml:space="preserve">The table below should be useful for you in helping to frame feedback; it is based on the key areas from the CCF and the UoM PGCE History Curriculum. </w:t>
      </w:r>
    </w:p>
    <w:p w14:paraId="6A42DD87" w14:textId="77777777" w:rsidR="001F0912" w:rsidRDefault="001F0912" w:rsidP="008923C8">
      <w:pPr>
        <w:widowControl/>
        <w:spacing w:after="200" w:line="276" w:lineRule="auto"/>
        <w:rPr>
          <w:rFonts w:ascii="Calibri" w:eastAsia="Calibri" w:hAnsi="Calibri" w:cs="Times New Roman"/>
          <w:lang w:val="en-GB"/>
        </w:rPr>
      </w:pPr>
    </w:p>
    <w:tbl>
      <w:tblPr>
        <w:tblW w:w="10340" w:type="dxa"/>
        <w:tblCellMar>
          <w:left w:w="0" w:type="dxa"/>
          <w:right w:w="0" w:type="dxa"/>
        </w:tblCellMar>
        <w:tblLook w:val="0420" w:firstRow="1" w:lastRow="0" w:firstColumn="0" w:lastColumn="0" w:noHBand="0" w:noVBand="1"/>
      </w:tblPr>
      <w:tblGrid>
        <w:gridCol w:w="5170"/>
        <w:gridCol w:w="5170"/>
      </w:tblGrid>
      <w:tr w:rsidR="00C25967" w:rsidRPr="00C25967" w14:paraId="3CBCFD64" w14:textId="77777777" w:rsidTr="00C25967">
        <w:trPr>
          <w:trHeight w:val="775"/>
        </w:trPr>
        <w:tc>
          <w:tcPr>
            <w:tcW w:w="5160" w:type="dxa"/>
            <w:tcBorders>
              <w:top w:val="single" w:sz="8" w:space="0" w:color="000000"/>
              <w:left w:val="single" w:sz="8" w:space="0" w:color="000000"/>
              <w:bottom w:val="single" w:sz="8" w:space="0" w:color="000000"/>
              <w:right w:val="single" w:sz="8" w:space="0" w:color="000000"/>
            </w:tcBorders>
            <w:shd w:val="clear" w:color="auto" w:fill="993366"/>
            <w:tcMar>
              <w:top w:w="99" w:type="dxa"/>
              <w:left w:w="197" w:type="dxa"/>
              <w:bottom w:w="99" w:type="dxa"/>
              <w:right w:w="197" w:type="dxa"/>
            </w:tcMar>
            <w:vAlign w:val="center"/>
            <w:hideMark/>
          </w:tcPr>
          <w:p w14:paraId="31E272B2" w14:textId="77777777" w:rsidR="00C25967" w:rsidRPr="00C25967" w:rsidRDefault="00C25967" w:rsidP="00C25967">
            <w:pPr>
              <w:widowControl/>
              <w:spacing w:after="200" w:line="276" w:lineRule="auto"/>
              <w:rPr>
                <w:rFonts w:ascii="Calibri" w:eastAsia="Calibri" w:hAnsi="Calibri" w:cs="Times New Roman"/>
                <w:lang w:val="en-GB"/>
              </w:rPr>
            </w:pPr>
            <w:r w:rsidRPr="00C25967">
              <w:rPr>
                <w:rFonts w:ascii="Calibri" w:eastAsia="Calibri" w:hAnsi="Calibri" w:cs="Times New Roman"/>
                <w:b/>
                <w:bCs/>
                <w:lang w:val="en-GB"/>
              </w:rPr>
              <w:t xml:space="preserve">High Expectations </w:t>
            </w:r>
          </w:p>
        </w:tc>
        <w:tc>
          <w:tcPr>
            <w:tcW w:w="5160" w:type="dxa"/>
            <w:tcBorders>
              <w:top w:val="single" w:sz="8" w:space="0" w:color="000000"/>
              <w:left w:val="single" w:sz="8" w:space="0" w:color="000000"/>
              <w:bottom w:val="single" w:sz="8" w:space="0" w:color="000000"/>
              <w:right w:val="single" w:sz="8" w:space="0" w:color="000000"/>
            </w:tcBorders>
            <w:shd w:val="clear" w:color="auto" w:fill="F8CBAD"/>
            <w:tcMar>
              <w:top w:w="99" w:type="dxa"/>
              <w:left w:w="197" w:type="dxa"/>
              <w:bottom w:w="99" w:type="dxa"/>
              <w:right w:w="197" w:type="dxa"/>
            </w:tcMar>
            <w:vAlign w:val="center"/>
            <w:hideMark/>
          </w:tcPr>
          <w:p w14:paraId="5756EC88" w14:textId="77777777" w:rsidR="00C25967" w:rsidRPr="00C25967" w:rsidRDefault="00C25967" w:rsidP="00C25967">
            <w:pPr>
              <w:widowControl/>
              <w:spacing w:after="200" w:line="276" w:lineRule="auto"/>
              <w:rPr>
                <w:rFonts w:ascii="Calibri" w:eastAsia="Calibri" w:hAnsi="Calibri" w:cs="Times New Roman"/>
                <w:lang w:val="en-GB"/>
              </w:rPr>
            </w:pPr>
            <w:r w:rsidRPr="00C25967">
              <w:rPr>
                <w:rFonts w:ascii="Calibri" w:eastAsia="Calibri" w:hAnsi="Calibri" w:cs="Times New Roman"/>
                <w:b/>
                <w:bCs/>
                <w:lang w:val="en-GB"/>
              </w:rPr>
              <w:t>How pupils learn</w:t>
            </w:r>
          </w:p>
        </w:tc>
      </w:tr>
      <w:tr w:rsidR="00C25967" w:rsidRPr="00C25967" w14:paraId="63B185AA" w14:textId="77777777" w:rsidTr="00DF2761">
        <w:trPr>
          <w:trHeight w:val="1583"/>
        </w:trPr>
        <w:tc>
          <w:tcPr>
            <w:tcW w:w="5160" w:type="dxa"/>
            <w:tcBorders>
              <w:top w:val="single" w:sz="8" w:space="0" w:color="000000"/>
              <w:left w:val="single" w:sz="8" w:space="0" w:color="000000"/>
              <w:bottom w:val="single" w:sz="8" w:space="0" w:color="000000"/>
              <w:right w:val="single" w:sz="8" w:space="0" w:color="000000"/>
            </w:tcBorders>
            <w:shd w:val="clear" w:color="auto" w:fill="auto"/>
            <w:tcMar>
              <w:top w:w="99" w:type="dxa"/>
              <w:left w:w="197" w:type="dxa"/>
              <w:bottom w:w="99" w:type="dxa"/>
              <w:right w:w="197" w:type="dxa"/>
            </w:tcMar>
            <w:hideMark/>
          </w:tcPr>
          <w:p w14:paraId="3951B2F4" w14:textId="1C23BCE3" w:rsidR="00C25967" w:rsidRPr="00C25967" w:rsidRDefault="00C25967" w:rsidP="00C25967">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How have your </w:t>
            </w:r>
            <w:r w:rsidR="00E60050">
              <w:rPr>
                <w:rFonts w:ascii="Calibri" w:eastAsia="Calibri" w:hAnsi="Calibri" w:cs="Times New Roman"/>
                <w:lang w:val="en-GB"/>
              </w:rPr>
              <w:t>enquiry question</w:t>
            </w:r>
            <w:r w:rsidRPr="00C25967">
              <w:rPr>
                <w:rFonts w:ascii="Calibri" w:eastAsia="Calibri" w:hAnsi="Calibri" w:cs="Times New Roman"/>
                <w:lang w:val="en-GB"/>
              </w:rPr>
              <w:t xml:space="preserve">s promoted curiosity and provided pupils with ‘desirable difficulty’? </w:t>
            </w:r>
          </w:p>
          <w:p w14:paraId="0E4B1B60" w14:textId="77777777" w:rsidR="00C25967" w:rsidRPr="00C25967" w:rsidRDefault="00C25967" w:rsidP="00C25967">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t>How did your lessons this week support pupils to persevere and learn from mistakes?</w:t>
            </w:r>
          </w:p>
          <w:p w14:paraId="7265F874" w14:textId="77777777" w:rsidR="00C25967" w:rsidRPr="00C25967" w:rsidRDefault="00C25967" w:rsidP="00C25967">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t>Have you planned your teacher explanations to support pupils to access complex concepts? e.g., that revolution has many different layers of meaning in different periods and historical contexts?</w:t>
            </w:r>
          </w:p>
          <w:p w14:paraId="0EB084FF" w14:textId="77777777" w:rsidR="00C25967" w:rsidRDefault="00C25967" w:rsidP="00C25967">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What methods did you plan to use to ensure all pupils knew they were expected to participate positively in their historical learning? </w:t>
            </w:r>
          </w:p>
          <w:p w14:paraId="456F7552" w14:textId="77777777" w:rsidR="00C25967" w:rsidRDefault="001D3C5A" w:rsidP="00C25967">
            <w:pPr>
              <w:widowControl/>
              <w:numPr>
                <w:ilvl w:val="0"/>
                <w:numId w:val="29"/>
              </w:numPr>
              <w:spacing w:after="200" w:line="276" w:lineRule="auto"/>
              <w:rPr>
                <w:rFonts w:ascii="Calibri" w:eastAsia="Calibri" w:hAnsi="Calibri" w:cs="Times New Roman"/>
                <w:lang w:val="en-GB"/>
              </w:rPr>
            </w:pPr>
            <w:r>
              <w:rPr>
                <w:rFonts w:ascii="Calibri" w:eastAsia="Calibri" w:hAnsi="Calibri" w:cs="Times New Roman"/>
                <w:lang w:val="en-GB"/>
              </w:rPr>
              <w:lastRenderedPageBreak/>
              <w:t>Have you used data to inform your planning and to make decisions about the difficulty level of texts and readings used?</w:t>
            </w:r>
          </w:p>
          <w:p w14:paraId="15436FA6" w14:textId="25442568" w:rsidR="00C25967" w:rsidRPr="00320E0F" w:rsidRDefault="00BD54D9" w:rsidP="00BD54D9">
            <w:pPr>
              <w:widowControl/>
              <w:numPr>
                <w:ilvl w:val="0"/>
                <w:numId w:val="29"/>
              </w:numPr>
              <w:spacing w:after="200" w:line="276" w:lineRule="auto"/>
              <w:rPr>
                <w:rFonts w:ascii="Calibri" w:eastAsia="Calibri" w:hAnsi="Calibri" w:cs="Times New Roman"/>
                <w:lang w:val="en-GB"/>
              </w:rPr>
            </w:pPr>
            <w:r>
              <w:rPr>
                <w:rFonts w:ascii="Calibri" w:eastAsia="Calibri" w:hAnsi="Calibri" w:cs="Times New Roman"/>
                <w:lang w:val="en-GB"/>
              </w:rPr>
              <w:t xml:space="preserve">Have you considered prior learning and the level of conceptual understanding students are bringing to lessons? Will they have encountered key substantive and </w:t>
            </w:r>
            <w:proofErr w:type="spellStart"/>
            <w:r>
              <w:rPr>
                <w:rFonts w:ascii="Calibri" w:eastAsia="Calibri" w:hAnsi="Calibri" w:cs="Times New Roman"/>
                <w:lang w:val="en-GB"/>
              </w:rPr>
              <w:t>discplinary</w:t>
            </w:r>
            <w:proofErr w:type="spellEnd"/>
            <w:r>
              <w:rPr>
                <w:rFonts w:ascii="Calibri" w:eastAsia="Calibri" w:hAnsi="Calibri" w:cs="Times New Roman"/>
                <w:lang w:val="en-GB"/>
              </w:rPr>
              <w:t xml:space="preserve"> concepts </w:t>
            </w:r>
            <w:proofErr w:type="gramStart"/>
            <w:r>
              <w:rPr>
                <w:rFonts w:ascii="Calibri" w:eastAsia="Calibri" w:hAnsi="Calibri" w:cs="Times New Roman"/>
                <w:lang w:val="en-GB"/>
              </w:rPr>
              <w:t>before</w:t>
            </w:r>
            <w:proofErr w:type="gramEnd"/>
          </w:p>
          <w:p w14:paraId="4CF97E63" w14:textId="29B4B9AA" w:rsidR="00C25967" w:rsidRPr="00C25967" w:rsidRDefault="00C25967" w:rsidP="00BD54D9">
            <w:pPr>
              <w:widowControl/>
              <w:spacing w:after="200" w:line="276" w:lineRule="auto"/>
              <w:rPr>
                <w:rFonts w:ascii="Calibri" w:eastAsia="Calibri" w:hAnsi="Calibri" w:cs="Times New Roman"/>
                <w:lang w:val="en-GB"/>
              </w:rPr>
            </w:pPr>
          </w:p>
        </w:tc>
        <w:tc>
          <w:tcPr>
            <w:tcW w:w="5160" w:type="dxa"/>
            <w:tcBorders>
              <w:top w:val="single" w:sz="8" w:space="0" w:color="000000"/>
              <w:left w:val="single" w:sz="8" w:space="0" w:color="000000"/>
              <w:bottom w:val="single" w:sz="8" w:space="0" w:color="000000"/>
              <w:right w:val="single" w:sz="8" w:space="0" w:color="000000"/>
            </w:tcBorders>
            <w:shd w:val="clear" w:color="auto" w:fill="auto"/>
            <w:tcMar>
              <w:top w:w="99" w:type="dxa"/>
              <w:left w:w="197" w:type="dxa"/>
              <w:bottom w:w="99" w:type="dxa"/>
              <w:right w:w="197" w:type="dxa"/>
            </w:tcMar>
            <w:hideMark/>
          </w:tcPr>
          <w:p w14:paraId="1A728CBC" w14:textId="77777777" w:rsidR="00C25967" w:rsidRPr="00C25967" w:rsidRDefault="00C25967" w:rsidP="00C25967">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lastRenderedPageBreak/>
              <w:t xml:space="preserve">How are you sequencing learning (both within a lesson/ across a sequenced enquiry) to support pupils’ learning? </w:t>
            </w:r>
          </w:p>
          <w:p w14:paraId="1295180E" w14:textId="77777777" w:rsidR="00DC6994" w:rsidRDefault="00C25967" w:rsidP="00DC6994">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t>How does your use of retrieval practice support pupils to ‘world build’ and use their ‘hinterland’ knowledge to inform knew substantive knowledge?</w:t>
            </w:r>
          </w:p>
          <w:p w14:paraId="5588B428" w14:textId="204BAF69" w:rsidR="00C25967" w:rsidRPr="00DC6994" w:rsidRDefault="00C25967" w:rsidP="00DC6994">
            <w:pPr>
              <w:widowControl/>
              <w:numPr>
                <w:ilvl w:val="0"/>
                <w:numId w:val="29"/>
              </w:numPr>
              <w:spacing w:after="200" w:line="276" w:lineRule="auto"/>
              <w:rPr>
                <w:rFonts w:ascii="Calibri" w:eastAsia="Calibri" w:hAnsi="Calibri" w:cs="Times New Roman"/>
                <w:lang w:val="en-GB"/>
              </w:rPr>
            </w:pPr>
            <w:r w:rsidRPr="00DC6994">
              <w:rPr>
                <w:rFonts w:ascii="Calibri" w:eastAsia="Calibri" w:hAnsi="Calibri" w:cs="Times New Roman"/>
                <w:lang w:val="en-GB"/>
              </w:rPr>
              <w:t>Do you use stories to help embed a sense of period and provide context for specific substantive knowledge?</w:t>
            </w:r>
          </w:p>
          <w:p w14:paraId="787456AB" w14:textId="77777777" w:rsidR="00C25967" w:rsidRPr="00C25967" w:rsidRDefault="00C25967" w:rsidP="00C25967">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When you used visual imagery in your lesson was it performing a narrative/ immersive/ descriptive/ explanatory/ aesthetic function (Hill, 2021, </w:t>
            </w:r>
            <w:proofErr w:type="spellStart"/>
            <w:r w:rsidRPr="00C25967">
              <w:rPr>
                <w:rFonts w:ascii="Calibri" w:eastAsia="Calibri" w:hAnsi="Calibri" w:cs="Times New Roman"/>
                <w:lang w:val="en-GB"/>
              </w:rPr>
              <w:t>vHA</w:t>
            </w:r>
            <w:proofErr w:type="spellEnd"/>
            <w:r w:rsidRPr="00C25967">
              <w:rPr>
                <w:rFonts w:ascii="Calibri" w:eastAsia="Calibri" w:hAnsi="Calibri" w:cs="Times New Roman"/>
                <w:lang w:val="en-GB"/>
              </w:rPr>
              <w:t xml:space="preserve">)?  How did this dual coding </w:t>
            </w:r>
            <w:r w:rsidRPr="00C25967">
              <w:rPr>
                <w:rFonts w:ascii="Calibri" w:eastAsia="Calibri" w:hAnsi="Calibri" w:cs="Times New Roman"/>
                <w:lang w:val="en-GB"/>
              </w:rPr>
              <w:lastRenderedPageBreak/>
              <w:t>help pupils to understand more of the period/ substantive theme?</w:t>
            </w:r>
          </w:p>
          <w:p w14:paraId="222DCCCB" w14:textId="77777777" w:rsidR="00C25967" w:rsidRPr="00C25967" w:rsidRDefault="00C25967" w:rsidP="00C25967">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t>How do you identify pupils’ substantive and disciplinary misconceptions and then address these in your teaching?  How do you plan for these?</w:t>
            </w:r>
          </w:p>
          <w:p w14:paraId="3B8E787F" w14:textId="77777777" w:rsidR="00C25967" w:rsidRPr="00C25967" w:rsidRDefault="00C25967" w:rsidP="00C25967">
            <w:pPr>
              <w:widowControl/>
              <w:numPr>
                <w:ilvl w:val="0"/>
                <w:numId w:val="29"/>
              </w:numPr>
              <w:spacing w:after="200" w:line="276" w:lineRule="auto"/>
              <w:rPr>
                <w:rFonts w:ascii="Calibri" w:eastAsia="Calibri" w:hAnsi="Calibri" w:cs="Times New Roman"/>
                <w:lang w:val="en-GB"/>
              </w:rPr>
            </w:pPr>
            <w:r w:rsidRPr="00C25967">
              <w:rPr>
                <w:rFonts w:ascii="Calibri" w:eastAsia="Calibri" w:hAnsi="Calibri" w:cs="Times New Roman"/>
                <w:lang w:val="en-GB"/>
              </w:rPr>
              <w:t>How are you checking for understanding of ALL pupils?  How do you know what they have learnt?</w:t>
            </w:r>
          </w:p>
        </w:tc>
      </w:tr>
      <w:tr w:rsidR="00C25967" w:rsidRPr="00C25967" w14:paraId="337ECD1E" w14:textId="77777777" w:rsidTr="00C25967">
        <w:trPr>
          <w:trHeight w:val="609"/>
        </w:trPr>
        <w:tc>
          <w:tcPr>
            <w:tcW w:w="5160" w:type="dxa"/>
            <w:tcBorders>
              <w:top w:val="single" w:sz="8" w:space="0" w:color="000000"/>
              <w:left w:val="single" w:sz="8" w:space="0" w:color="000000"/>
              <w:bottom w:val="single" w:sz="8" w:space="0" w:color="000000"/>
              <w:right w:val="single" w:sz="8" w:space="0" w:color="000000"/>
            </w:tcBorders>
            <w:shd w:val="clear" w:color="auto" w:fill="FFE699"/>
            <w:tcMar>
              <w:top w:w="99" w:type="dxa"/>
              <w:left w:w="197" w:type="dxa"/>
              <w:bottom w:w="99" w:type="dxa"/>
              <w:right w:w="197" w:type="dxa"/>
            </w:tcMar>
            <w:vAlign w:val="center"/>
            <w:hideMark/>
          </w:tcPr>
          <w:p w14:paraId="2C61A952" w14:textId="77777777" w:rsidR="00C25967" w:rsidRPr="00C25967" w:rsidRDefault="00C25967" w:rsidP="00C25967">
            <w:pPr>
              <w:widowControl/>
              <w:spacing w:after="200" w:line="276" w:lineRule="auto"/>
              <w:rPr>
                <w:rFonts w:ascii="Calibri" w:eastAsia="Calibri" w:hAnsi="Calibri" w:cs="Times New Roman"/>
                <w:lang w:val="en-GB"/>
              </w:rPr>
            </w:pPr>
            <w:r w:rsidRPr="00C25967">
              <w:rPr>
                <w:rFonts w:ascii="Calibri" w:eastAsia="Calibri" w:hAnsi="Calibri" w:cs="Times New Roman"/>
                <w:b/>
                <w:bCs/>
                <w:lang w:val="en-GB"/>
              </w:rPr>
              <w:lastRenderedPageBreak/>
              <w:t xml:space="preserve">Subject and Curriculum </w:t>
            </w:r>
          </w:p>
        </w:tc>
        <w:tc>
          <w:tcPr>
            <w:tcW w:w="5160" w:type="dxa"/>
            <w:tcBorders>
              <w:top w:val="single" w:sz="8" w:space="0" w:color="000000"/>
              <w:left w:val="single" w:sz="8" w:space="0" w:color="000000"/>
              <w:bottom w:val="single" w:sz="8" w:space="0" w:color="000000"/>
              <w:right w:val="single" w:sz="8" w:space="0" w:color="000000"/>
            </w:tcBorders>
            <w:shd w:val="clear" w:color="auto" w:fill="A9D18E"/>
            <w:tcMar>
              <w:top w:w="99" w:type="dxa"/>
              <w:left w:w="197" w:type="dxa"/>
              <w:bottom w:w="99" w:type="dxa"/>
              <w:right w:w="197" w:type="dxa"/>
            </w:tcMar>
            <w:vAlign w:val="center"/>
            <w:hideMark/>
          </w:tcPr>
          <w:p w14:paraId="39A96B1B" w14:textId="77777777" w:rsidR="00C25967" w:rsidRPr="00C25967" w:rsidRDefault="00C25967" w:rsidP="00C25967">
            <w:pPr>
              <w:widowControl/>
              <w:spacing w:after="200" w:line="276" w:lineRule="auto"/>
              <w:rPr>
                <w:rFonts w:ascii="Calibri" w:eastAsia="Calibri" w:hAnsi="Calibri" w:cs="Times New Roman"/>
                <w:lang w:val="en-GB"/>
              </w:rPr>
            </w:pPr>
            <w:r w:rsidRPr="00C25967">
              <w:rPr>
                <w:rFonts w:ascii="Calibri" w:eastAsia="Calibri" w:hAnsi="Calibri" w:cs="Times New Roman"/>
                <w:b/>
                <w:bCs/>
                <w:lang w:val="en-GB"/>
              </w:rPr>
              <w:t>Classroom practice</w:t>
            </w:r>
          </w:p>
        </w:tc>
      </w:tr>
      <w:tr w:rsidR="00C25967" w:rsidRPr="00C25967" w14:paraId="2CA67522" w14:textId="77777777" w:rsidTr="00C25967">
        <w:trPr>
          <w:trHeight w:val="7552"/>
        </w:trPr>
        <w:tc>
          <w:tcPr>
            <w:tcW w:w="5160" w:type="dxa"/>
            <w:tcBorders>
              <w:top w:val="single" w:sz="8" w:space="0" w:color="000000"/>
              <w:left w:val="single" w:sz="8" w:space="0" w:color="000000"/>
              <w:bottom w:val="single" w:sz="8" w:space="0" w:color="000000"/>
              <w:right w:val="single" w:sz="8" w:space="0" w:color="000000"/>
            </w:tcBorders>
            <w:shd w:val="clear" w:color="auto" w:fill="auto"/>
            <w:tcMar>
              <w:top w:w="99" w:type="dxa"/>
              <w:left w:w="197" w:type="dxa"/>
              <w:bottom w:w="99" w:type="dxa"/>
              <w:right w:w="197" w:type="dxa"/>
            </w:tcMar>
            <w:hideMark/>
          </w:tcPr>
          <w:p w14:paraId="228FB75D"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How is subject knowledge incrementally and sufficiently developed during lessons and are you beginning to think about this across a sequence?</w:t>
            </w:r>
          </w:p>
          <w:p w14:paraId="7E7A3EDA"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How do you decide what ‘</w:t>
            </w:r>
            <w:proofErr w:type="spellStart"/>
            <w:proofErr w:type="gramStart"/>
            <w:r w:rsidRPr="00C25967">
              <w:rPr>
                <w:rFonts w:ascii="Calibri" w:eastAsia="Calibri" w:hAnsi="Calibri" w:cs="Times New Roman"/>
                <w:lang w:val="en-GB"/>
              </w:rPr>
              <w:t>finger tip</w:t>
            </w:r>
            <w:proofErr w:type="spellEnd"/>
            <w:proofErr w:type="gramEnd"/>
            <w:r w:rsidRPr="00C25967">
              <w:rPr>
                <w:rFonts w:ascii="Calibri" w:eastAsia="Calibri" w:hAnsi="Calibri" w:cs="Times New Roman"/>
                <w:lang w:val="en-GB"/>
              </w:rPr>
              <w:t>’ knowledge the pupils require and what ‘hinterland’ knowledge will be required to make this meaningful?</w:t>
            </w:r>
          </w:p>
          <w:p w14:paraId="32CA29C2"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Are you giving pupils opportunities to make connections with wider subject knowledge and conceptual frameworks (both substantive and disciplinary)? </w:t>
            </w:r>
          </w:p>
          <w:p w14:paraId="10B0B4FF"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How is your lesson planning informed by historical scholarship? Are you sharing this with pupils?</w:t>
            </w:r>
          </w:p>
          <w:p w14:paraId="661C52FB"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How are you planning to equip pupils with the correct language to describe their historical thinking? </w:t>
            </w:r>
          </w:p>
          <w:p w14:paraId="50C5BD01" w14:textId="77777777" w:rsid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How are you building in opportunities for pupils to write in specifically historical ways?</w:t>
            </w:r>
          </w:p>
          <w:p w14:paraId="009A75EE" w14:textId="77777777" w:rsidR="00C25967" w:rsidRDefault="00514E9A" w:rsidP="00C25967">
            <w:pPr>
              <w:widowControl/>
              <w:numPr>
                <w:ilvl w:val="0"/>
                <w:numId w:val="30"/>
              </w:numPr>
              <w:spacing w:after="200" w:line="276" w:lineRule="auto"/>
              <w:rPr>
                <w:rFonts w:ascii="Calibri" w:eastAsia="Calibri" w:hAnsi="Calibri" w:cs="Times New Roman"/>
                <w:lang w:val="en-GB"/>
              </w:rPr>
            </w:pPr>
            <w:r>
              <w:rPr>
                <w:rFonts w:ascii="Calibri" w:eastAsia="Calibri" w:hAnsi="Calibri" w:cs="Times New Roman"/>
                <w:lang w:val="en-GB"/>
              </w:rPr>
              <w:t xml:space="preserve">Have you used your subject knowledge audit and subject knowledge </w:t>
            </w:r>
            <w:r w:rsidR="00D7498A">
              <w:rPr>
                <w:rFonts w:ascii="Calibri" w:eastAsia="Calibri" w:hAnsi="Calibri" w:cs="Times New Roman"/>
                <w:lang w:val="en-GB"/>
              </w:rPr>
              <w:t>links document to address areas where you feel lesson strong?</w:t>
            </w:r>
          </w:p>
          <w:p w14:paraId="67A857CC" w14:textId="50920289" w:rsidR="00C25967" w:rsidRPr="00D7498A" w:rsidRDefault="00D7498A" w:rsidP="00D7498A">
            <w:pPr>
              <w:pStyle w:val="ListParagraph"/>
              <w:widowControl/>
              <w:numPr>
                <w:ilvl w:val="0"/>
                <w:numId w:val="30"/>
              </w:numPr>
              <w:spacing w:after="200" w:line="276" w:lineRule="auto"/>
              <w:rPr>
                <w:rFonts w:ascii="Calibri" w:eastAsia="Calibri" w:hAnsi="Calibri" w:cs="Times New Roman"/>
                <w:lang w:val="en-GB"/>
              </w:rPr>
            </w:pPr>
            <w:r>
              <w:rPr>
                <w:rFonts w:ascii="Calibri" w:eastAsia="Calibri" w:hAnsi="Calibri" w:cs="Times New Roman"/>
                <w:lang w:val="en-GB"/>
              </w:rPr>
              <w:t xml:space="preserve">Have you identified recent scholarship and </w:t>
            </w:r>
            <w:proofErr w:type="spellStart"/>
            <w:r>
              <w:rPr>
                <w:rFonts w:ascii="Calibri" w:eastAsia="Calibri" w:hAnsi="Calibri" w:cs="Times New Roman"/>
                <w:lang w:val="en-GB"/>
              </w:rPr>
              <w:t>radings</w:t>
            </w:r>
            <w:proofErr w:type="spellEnd"/>
            <w:r>
              <w:rPr>
                <w:rFonts w:ascii="Calibri" w:eastAsia="Calibri" w:hAnsi="Calibri" w:cs="Times New Roman"/>
                <w:lang w:val="en-GB"/>
              </w:rPr>
              <w:t xml:space="preserve"> that will help add depth to your knowledge?</w:t>
            </w:r>
          </w:p>
        </w:tc>
        <w:tc>
          <w:tcPr>
            <w:tcW w:w="5160" w:type="dxa"/>
            <w:tcBorders>
              <w:top w:val="single" w:sz="8" w:space="0" w:color="000000"/>
              <w:left w:val="single" w:sz="8" w:space="0" w:color="000000"/>
              <w:bottom w:val="single" w:sz="8" w:space="0" w:color="000000"/>
              <w:right w:val="single" w:sz="8" w:space="0" w:color="000000"/>
            </w:tcBorders>
            <w:shd w:val="clear" w:color="auto" w:fill="auto"/>
            <w:tcMar>
              <w:top w:w="99" w:type="dxa"/>
              <w:left w:w="197" w:type="dxa"/>
              <w:bottom w:w="99" w:type="dxa"/>
              <w:right w:w="197" w:type="dxa"/>
            </w:tcMar>
            <w:hideMark/>
          </w:tcPr>
          <w:p w14:paraId="403D2D89"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Is the rationale behind the EQ </w:t>
            </w:r>
            <w:proofErr w:type="spellStart"/>
            <w:r w:rsidRPr="00C25967">
              <w:rPr>
                <w:rFonts w:ascii="Calibri" w:eastAsia="Calibri" w:hAnsi="Calibri" w:cs="Times New Roman"/>
                <w:lang w:val="en-GB"/>
              </w:rPr>
              <w:t>well conceived</w:t>
            </w:r>
            <w:proofErr w:type="spellEnd"/>
            <w:r w:rsidRPr="00C25967">
              <w:rPr>
                <w:rFonts w:ascii="Calibri" w:eastAsia="Calibri" w:hAnsi="Calibri" w:cs="Times New Roman"/>
                <w:lang w:val="en-GB"/>
              </w:rPr>
              <w:t>? Is it clear why this topic is being taught at this point and in this way?</w:t>
            </w:r>
          </w:p>
          <w:p w14:paraId="0608C75A"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How are you using supporting pupils into learning through the structure of your lesson activities?  How do you select activities and decide if they should be completed independently or in groups?  </w:t>
            </w:r>
          </w:p>
          <w:p w14:paraId="19D46E5C"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Are activities tied to the rationale/ purpose of the lesson?</w:t>
            </w:r>
          </w:p>
          <w:p w14:paraId="059A8EC6"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How are you scaffolding students into learning through modelling/ explanations/ adapting your explanations/ ’concept cracking’ etc. in the lesson?</w:t>
            </w:r>
          </w:p>
          <w:p w14:paraId="1564031F"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Are questioning phases of the lesson carefully planned/ conceived to try and support pupils into historical thinking?  </w:t>
            </w:r>
          </w:p>
          <w:p w14:paraId="38D870CA"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How do you check for understanding? Does this allow you to understand what all pupils have learnt? </w:t>
            </w:r>
          </w:p>
          <w:p w14:paraId="626BB585" w14:textId="77777777" w:rsidR="00C25967" w:rsidRP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 xml:space="preserve">Are misconceptions anticipated, planned for, recognised, </w:t>
            </w:r>
            <w:proofErr w:type="gramStart"/>
            <w:r w:rsidRPr="00C25967">
              <w:rPr>
                <w:rFonts w:ascii="Calibri" w:eastAsia="Calibri" w:hAnsi="Calibri" w:cs="Times New Roman"/>
                <w:lang w:val="en-GB"/>
              </w:rPr>
              <w:t>explored</w:t>
            </w:r>
            <w:proofErr w:type="gramEnd"/>
            <w:r w:rsidRPr="00C25967">
              <w:rPr>
                <w:rFonts w:ascii="Calibri" w:eastAsia="Calibri" w:hAnsi="Calibri" w:cs="Times New Roman"/>
                <w:lang w:val="en-GB"/>
              </w:rPr>
              <w:t xml:space="preserve"> and corrected?</w:t>
            </w:r>
          </w:p>
          <w:p w14:paraId="602B0362" w14:textId="77777777" w:rsidR="00C25967" w:rsidRDefault="00C25967" w:rsidP="00C25967">
            <w:pPr>
              <w:widowControl/>
              <w:numPr>
                <w:ilvl w:val="0"/>
                <w:numId w:val="30"/>
              </w:numPr>
              <w:spacing w:after="200" w:line="276" w:lineRule="auto"/>
              <w:rPr>
                <w:rFonts w:ascii="Calibri" w:eastAsia="Calibri" w:hAnsi="Calibri" w:cs="Times New Roman"/>
                <w:lang w:val="en-GB"/>
              </w:rPr>
            </w:pPr>
            <w:r w:rsidRPr="00C25967">
              <w:rPr>
                <w:rFonts w:ascii="Calibri" w:eastAsia="Calibri" w:hAnsi="Calibri" w:cs="Times New Roman"/>
                <w:lang w:val="en-GB"/>
              </w:rPr>
              <w:t>Are your homework tasks purposeful?</w:t>
            </w:r>
          </w:p>
          <w:p w14:paraId="591F9BBD" w14:textId="1ADB0A68" w:rsidR="00C25967" w:rsidRPr="00C25967" w:rsidRDefault="00C25967" w:rsidP="00AE626C">
            <w:pPr>
              <w:widowControl/>
              <w:spacing w:after="200" w:line="276" w:lineRule="auto"/>
              <w:ind w:left="720"/>
              <w:rPr>
                <w:rFonts w:ascii="Calibri" w:eastAsia="Calibri" w:hAnsi="Calibri" w:cs="Times New Roman"/>
                <w:lang w:val="en-GB"/>
              </w:rPr>
            </w:pPr>
          </w:p>
        </w:tc>
      </w:tr>
    </w:tbl>
    <w:p w14:paraId="63171CAC" w14:textId="77777777" w:rsidR="00863D50" w:rsidRDefault="00863D50" w:rsidP="008923C8">
      <w:pPr>
        <w:widowControl/>
        <w:spacing w:after="200" w:line="276" w:lineRule="auto"/>
        <w:rPr>
          <w:rFonts w:ascii="Calibri" w:eastAsia="Calibri" w:hAnsi="Calibri" w:cs="Times New Roman"/>
          <w:lang w:val="en-GB"/>
        </w:rPr>
      </w:pPr>
    </w:p>
    <w:p w14:paraId="0EB31892" w14:textId="77777777" w:rsidR="00863D50" w:rsidRDefault="00863D50" w:rsidP="008923C8">
      <w:pPr>
        <w:widowControl/>
        <w:spacing w:after="200" w:line="276" w:lineRule="auto"/>
        <w:rPr>
          <w:rFonts w:ascii="Calibri" w:eastAsia="Calibri" w:hAnsi="Calibri" w:cs="Times New Roman"/>
          <w:lang w:val="en-GB"/>
        </w:rPr>
      </w:pPr>
    </w:p>
    <w:tbl>
      <w:tblPr>
        <w:tblW w:w="10200" w:type="dxa"/>
        <w:tblCellMar>
          <w:left w:w="0" w:type="dxa"/>
          <w:right w:w="0" w:type="dxa"/>
        </w:tblCellMar>
        <w:tblLook w:val="0420" w:firstRow="1" w:lastRow="0" w:firstColumn="0" w:lastColumn="0" w:noHBand="0" w:noVBand="1"/>
      </w:tblPr>
      <w:tblGrid>
        <w:gridCol w:w="5100"/>
        <w:gridCol w:w="5100"/>
      </w:tblGrid>
      <w:tr w:rsidR="001633E2" w:rsidRPr="001633E2" w14:paraId="76E12D7C" w14:textId="77777777" w:rsidTr="001633E2">
        <w:trPr>
          <w:trHeight w:val="819"/>
        </w:trPr>
        <w:tc>
          <w:tcPr>
            <w:tcW w:w="5100" w:type="dxa"/>
            <w:tcBorders>
              <w:top w:val="single" w:sz="8" w:space="0" w:color="000000"/>
              <w:left w:val="single" w:sz="8" w:space="0" w:color="000000"/>
              <w:bottom w:val="single" w:sz="8" w:space="0" w:color="000000"/>
              <w:right w:val="single" w:sz="8" w:space="0" w:color="000000"/>
            </w:tcBorders>
            <w:shd w:val="clear" w:color="auto" w:fill="CCFFFF"/>
            <w:tcMar>
              <w:top w:w="55" w:type="dxa"/>
              <w:left w:w="111" w:type="dxa"/>
              <w:bottom w:w="55" w:type="dxa"/>
              <w:right w:w="111" w:type="dxa"/>
            </w:tcMar>
            <w:vAlign w:val="center"/>
            <w:hideMark/>
          </w:tcPr>
          <w:p w14:paraId="225ED7E9" w14:textId="77777777" w:rsidR="001633E2" w:rsidRPr="001633E2" w:rsidRDefault="001633E2" w:rsidP="001633E2">
            <w:pPr>
              <w:widowControl/>
              <w:spacing w:after="200" w:line="276" w:lineRule="auto"/>
              <w:rPr>
                <w:rFonts w:ascii="Calibri" w:eastAsia="Calibri" w:hAnsi="Calibri" w:cs="Times New Roman"/>
                <w:lang w:val="en-GB"/>
              </w:rPr>
            </w:pPr>
            <w:r w:rsidRPr="001633E2">
              <w:rPr>
                <w:rFonts w:ascii="Calibri" w:eastAsia="Calibri" w:hAnsi="Calibri" w:cs="Times New Roman"/>
                <w:b/>
                <w:bCs/>
                <w:lang w:val="en-GB"/>
              </w:rPr>
              <w:t>Adaptive Teaching</w:t>
            </w:r>
          </w:p>
        </w:tc>
        <w:tc>
          <w:tcPr>
            <w:tcW w:w="5100" w:type="dxa"/>
            <w:tcBorders>
              <w:top w:val="single" w:sz="8" w:space="0" w:color="000000"/>
              <w:left w:val="single" w:sz="8" w:space="0" w:color="000000"/>
              <w:bottom w:val="single" w:sz="8" w:space="0" w:color="000000"/>
              <w:right w:val="single" w:sz="8" w:space="0" w:color="000000"/>
            </w:tcBorders>
            <w:shd w:val="clear" w:color="auto" w:fill="B4C7E7"/>
            <w:tcMar>
              <w:top w:w="55" w:type="dxa"/>
              <w:left w:w="111" w:type="dxa"/>
              <w:bottom w:w="55" w:type="dxa"/>
              <w:right w:w="111" w:type="dxa"/>
            </w:tcMar>
            <w:vAlign w:val="center"/>
            <w:hideMark/>
          </w:tcPr>
          <w:p w14:paraId="2B8DB839" w14:textId="77777777" w:rsidR="001633E2" w:rsidRPr="001633E2" w:rsidRDefault="001633E2" w:rsidP="001633E2">
            <w:pPr>
              <w:widowControl/>
              <w:spacing w:after="200" w:line="276" w:lineRule="auto"/>
              <w:rPr>
                <w:rFonts w:ascii="Calibri" w:eastAsia="Calibri" w:hAnsi="Calibri" w:cs="Times New Roman"/>
                <w:lang w:val="en-GB"/>
              </w:rPr>
            </w:pPr>
            <w:r w:rsidRPr="001633E2">
              <w:rPr>
                <w:rFonts w:ascii="Calibri" w:eastAsia="Calibri" w:hAnsi="Calibri" w:cs="Times New Roman"/>
                <w:b/>
                <w:bCs/>
                <w:lang w:val="en-GB"/>
              </w:rPr>
              <w:t xml:space="preserve">Assessment </w:t>
            </w:r>
          </w:p>
        </w:tc>
      </w:tr>
      <w:tr w:rsidR="001633E2" w:rsidRPr="001633E2" w14:paraId="726A675A" w14:textId="77777777" w:rsidTr="001633E2">
        <w:trPr>
          <w:trHeight w:val="7870"/>
        </w:trPr>
        <w:tc>
          <w:tcPr>
            <w:tcW w:w="5100" w:type="dxa"/>
            <w:tcBorders>
              <w:top w:val="single" w:sz="8" w:space="0" w:color="000000"/>
              <w:left w:val="single" w:sz="8" w:space="0" w:color="000000"/>
              <w:bottom w:val="single" w:sz="8" w:space="0" w:color="000000"/>
              <w:right w:val="single" w:sz="8" w:space="0" w:color="000000"/>
            </w:tcBorders>
            <w:shd w:val="clear" w:color="auto" w:fill="auto"/>
            <w:tcMar>
              <w:top w:w="55" w:type="dxa"/>
              <w:left w:w="111" w:type="dxa"/>
              <w:bottom w:w="55" w:type="dxa"/>
              <w:right w:w="111" w:type="dxa"/>
            </w:tcMar>
            <w:hideMark/>
          </w:tcPr>
          <w:p w14:paraId="379AD287"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How do you scaffold pupils into learning?  Where have you placed the ‘desirable difficulties’ in your planning?  Is this the same for all the pupils in your class?</w:t>
            </w:r>
          </w:p>
          <w:p w14:paraId="498B4ED9"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How do you check for understanding so that you can identify pupils who need additional support or additional opportunities in lessons?</w:t>
            </w:r>
          </w:p>
          <w:p w14:paraId="005CB174"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Have you started to adapt your teaching within lessons?  Are you willing to stop and reteach or to adapt an explanation?  How could you prepare for this by planning your explanations of substantive concepts or breaking down disciplinary foci?</w:t>
            </w:r>
          </w:p>
          <w:p w14:paraId="7F1061B7"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 xml:space="preserve">Are there common misconceptions that you could anticipate (both substantive </w:t>
            </w:r>
            <w:proofErr w:type="gramStart"/>
            <w:r w:rsidRPr="001633E2">
              <w:rPr>
                <w:rFonts w:ascii="Calibri" w:eastAsia="Calibri" w:hAnsi="Calibri" w:cs="Times New Roman"/>
                <w:lang w:val="en-GB"/>
              </w:rPr>
              <w:t>an</w:t>
            </w:r>
            <w:proofErr w:type="gramEnd"/>
            <w:r w:rsidRPr="001633E2">
              <w:rPr>
                <w:rFonts w:ascii="Calibri" w:eastAsia="Calibri" w:hAnsi="Calibri" w:cs="Times New Roman"/>
                <w:lang w:val="en-GB"/>
              </w:rPr>
              <w:t xml:space="preserve"> disciplinary)?  How will you identify what these might be in the planning stage?</w:t>
            </w:r>
          </w:p>
          <w:p w14:paraId="2DC5CF5E" w14:textId="77777777" w:rsidR="008E4EBB"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How do you plan to effectively work with other colleagues to support pupils in your lessons?</w:t>
            </w:r>
          </w:p>
          <w:p w14:paraId="5A11A9B3" w14:textId="77777777" w:rsidR="008E4EBB" w:rsidRDefault="008E4EBB" w:rsidP="008E4EBB">
            <w:pPr>
              <w:widowControl/>
              <w:spacing w:after="200" w:line="276" w:lineRule="auto"/>
              <w:rPr>
                <w:rFonts w:ascii="Calibri" w:eastAsia="Calibri" w:hAnsi="Calibri" w:cs="Times New Roman"/>
                <w:lang w:val="en-GB"/>
              </w:rPr>
            </w:pPr>
          </w:p>
          <w:p w14:paraId="365D50D4" w14:textId="77777777" w:rsidR="008E4EBB" w:rsidRDefault="008E4EBB" w:rsidP="008E4EBB">
            <w:pPr>
              <w:widowControl/>
              <w:spacing w:after="200" w:line="276" w:lineRule="auto"/>
              <w:rPr>
                <w:rFonts w:ascii="Calibri" w:eastAsia="Calibri" w:hAnsi="Calibri" w:cs="Times New Roman"/>
                <w:lang w:val="en-GB"/>
              </w:rPr>
            </w:pPr>
          </w:p>
          <w:p w14:paraId="5B08B1CD" w14:textId="77777777" w:rsidR="008E4EBB" w:rsidRDefault="008E4EBB" w:rsidP="008E4EBB">
            <w:pPr>
              <w:widowControl/>
              <w:spacing w:after="200" w:line="276" w:lineRule="auto"/>
              <w:rPr>
                <w:rFonts w:ascii="Calibri" w:eastAsia="Calibri" w:hAnsi="Calibri" w:cs="Times New Roman"/>
                <w:lang w:val="en-GB"/>
              </w:rPr>
            </w:pPr>
          </w:p>
          <w:p w14:paraId="6763375A" w14:textId="77777777" w:rsidR="008E4EBB" w:rsidRDefault="008E4EBB" w:rsidP="008E4EBB">
            <w:pPr>
              <w:widowControl/>
              <w:spacing w:after="200" w:line="276" w:lineRule="auto"/>
              <w:rPr>
                <w:rFonts w:ascii="Calibri" w:eastAsia="Calibri" w:hAnsi="Calibri" w:cs="Times New Roman"/>
                <w:lang w:val="en-GB"/>
              </w:rPr>
            </w:pPr>
          </w:p>
          <w:p w14:paraId="526AC144" w14:textId="77777777" w:rsidR="008E4EBB" w:rsidRDefault="008E4EBB" w:rsidP="008E4EBB">
            <w:pPr>
              <w:widowControl/>
              <w:spacing w:after="200" w:line="276" w:lineRule="auto"/>
              <w:rPr>
                <w:rFonts w:ascii="Calibri" w:eastAsia="Calibri" w:hAnsi="Calibri" w:cs="Times New Roman"/>
                <w:lang w:val="en-GB"/>
              </w:rPr>
            </w:pPr>
          </w:p>
          <w:p w14:paraId="67446362" w14:textId="77777777" w:rsidR="008E4EBB" w:rsidRDefault="008E4EBB" w:rsidP="008E4EBB">
            <w:pPr>
              <w:widowControl/>
              <w:spacing w:after="200" w:line="276" w:lineRule="auto"/>
              <w:rPr>
                <w:rFonts w:ascii="Calibri" w:eastAsia="Calibri" w:hAnsi="Calibri" w:cs="Times New Roman"/>
                <w:lang w:val="en-GB"/>
              </w:rPr>
            </w:pPr>
          </w:p>
          <w:p w14:paraId="7EC38117" w14:textId="77777777" w:rsidR="008E4EBB" w:rsidRDefault="008E4EBB" w:rsidP="008E4EBB">
            <w:pPr>
              <w:widowControl/>
              <w:spacing w:after="200" w:line="276" w:lineRule="auto"/>
              <w:rPr>
                <w:rFonts w:ascii="Calibri" w:eastAsia="Calibri" w:hAnsi="Calibri" w:cs="Times New Roman"/>
                <w:lang w:val="en-GB"/>
              </w:rPr>
            </w:pPr>
          </w:p>
          <w:p w14:paraId="32819AA0" w14:textId="45A5A54E" w:rsidR="001633E2" w:rsidRPr="001633E2" w:rsidRDefault="001633E2" w:rsidP="008E4EBB">
            <w:pPr>
              <w:widowControl/>
              <w:spacing w:after="200" w:line="276" w:lineRule="auto"/>
              <w:rPr>
                <w:rFonts w:ascii="Calibri" w:eastAsia="Calibri" w:hAnsi="Calibri" w:cs="Times New Roman"/>
                <w:lang w:val="en-GB"/>
              </w:rPr>
            </w:pPr>
            <w:r w:rsidRPr="001633E2">
              <w:rPr>
                <w:rFonts w:ascii="Calibri" w:eastAsia="Calibri" w:hAnsi="Calibri" w:cs="Times New Roman"/>
                <w:lang w:val="en-GB"/>
              </w:rPr>
              <w:t xml:space="preserve"> </w:t>
            </w:r>
          </w:p>
        </w:tc>
        <w:tc>
          <w:tcPr>
            <w:tcW w:w="5100" w:type="dxa"/>
            <w:tcBorders>
              <w:top w:val="single" w:sz="8" w:space="0" w:color="000000"/>
              <w:left w:val="single" w:sz="8" w:space="0" w:color="000000"/>
              <w:bottom w:val="single" w:sz="8" w:space="0" w:color="000000"/>
              <w:right w:val="single" w:sz="8" w:space="0" w:color="000000"/>
            </w:tcBorders>
            <w:shd w:val="clear" w:color="auto" w:fill="auto"/>
            <w:tcMar>
              <w:top w:w="55" w:type="dxa"/>
              <w:left w:w="111" w:type="dxa"/>
              <w:bottom w:w="55" w:type="dxa"/>
              <w:right w:w="111" w:type="dxa"/>
            </w:tcMar>
            <w:hideMark/>
          </w:tcPr>
          <w:p w14:paraId="3115B8A1"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 xml:space="preserve">Are </w:t>
            </w:r>
            <w:proofErr w:type="gramStart"/>
            <w:r w:rsidRPr="001633E2">
              <w:rPr>
                <w:rFonts w:ascii="Calibri" w:eastAsia="Calibri" w:hAnsi="Calibri" w:cs="Times New Roman"/>
                <w:lang w:val="en-GB"/>
              </w:rPr>
              <w:t>you</w:t>
            </w:r>
            <w:proofErr w:type="gramEnd"/>
            <w:r w:rsidRPr="001633E2">
              <w:rPr>
                <w:rFonts w:ascii="Calibri" w:eastAsia="Calibri" w:hAnsi="Calibri" w:cs="Times New Roman"/>
                <w:lang w:val="en-GB"/>
              </w:rPr>
              <w:t xml:space="preserve"> clear WHAT historical knowledge/ disciplinary thinking you are assessing?</w:t>
            </w:r>
          </w:p>
          <w:p w14:paraId="2958BD6D"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Within lessons, how do you check for the  understanding of all pupils?  Do you use hinge questions to help you know whether to move on? Checking for pupils understanding</w:t>
            </w:r>
          </w:p>
          <w:p w14:paraId="4C67B645"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Are questioning phases moving beyond simple recall of substantive knowledge to making connections between knowledge and ‘world building’ for pupils?</w:t>
            </w:r>
          </w:p>
          <w:p w14:paraId="41C84D55"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 xml:space="preserve">Are all pupils expected to participate in questioning and class discussion opportunities? </w:t>
            </w:r>
          </w:p>
          <w:p w14:paraId="3C4B8EAB" w14:textId="77777777" w:rsidR="001633E2" w:rsidRPr="001633E2" w:rsidRDefault="001633E2" w:rsidP="001633E2">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 xml:space="preserve">When giving pupils advice on how to improve do you focus on pupils historical thinking or more generic skills/ attitudes?  How could you ensure that you give them targets which meaningfully allow them to improve in future work? </w:t>
            </w:r>
          </w:p>
          <w:p w14:paraId="539504C1" w14:textId="7DAE704A" w:rsidR="00F359D0" w:rsidRPr="008E4EBB" w:rsidRDefault="001633E2" w:rsidP="00F359D0">
            <w:pPr>
              <w:widowControl/>
              <w:numPr>
                <w:ilvl w:val="0"/>
                <w:numId w:val="31"/>
              </w:numPr>
              <w:spacing w:after="200" w:line="276" w:lineRule="auto"/>
              <w:rPr>
                <w:rFonts w:ascii="Calibri" w:eastAsia="Calibri" w:hAnsi="Calibri" w:cs="Times New Roman"/>
                <w:lang w:val="en-GB"/>
              </w:rPr>
            </w:pPr>
            <w:r w:rsidRPr="001633E2">
              <w:rPr>
                <w:rFonts w:ascii="Calibri" w:eastAsia="Calibri" w:hAnsi="Calibri" w:cs="Times New Roman"/>
                <w:lang w:val="en-GB"/>
              </w:rPr>
              <w:t>Have you been involved in moderation with colleagues to understand expected outcomes for summative assessmen</w:t>
            </w:r>
            <w:r w:rsidR="008E4EBB">
              <w:rPr>
                <w:rFonts w:ascii="Calibri" w:eastAsia="Calibri" w:hAnsi="Calibri" w:cs="Times New Roman"/>
                <w:lang w:val="en-GB"/>
              </w:rPr>
              <w:t>t?</w:t>
            </w:r>
          </w:p>
          <w:p w14:paraId="40B171E0" w14:textId="3EBF7FC2" w:rsidR="00F359D0" w:rsidRPr="00F359D0" w:rsidRDefault="00F359D0" w:rsidP="00F359D0">
            <w:pPr>
              <w:widowControl/>
              <w:spacing w:after="200" w:line="276" w:lineRule="auto"/>
              <w:rPr>
                <w:rFonts w:ascii="Calibri" w:eastAsia="Calibri" w:hAnsi="Calibri" w:cs="Times New Roman"/>
                <w:lang w:val="en-GB"/>
              </w:rPr>
            </w:pPr>
          </w:p>
        </w:tc>
      </w:tr>
      <w:tr w:rsidR="001633E2" w:rsidRPr="001633E2" w14:paraId="0371EF00" w14:textId="77777777" w:rsidTr="001633E2">
        <w:trPr>
          <w:trHeight w:val="644"/>
        </w:trPr>
        <w:tc>
          <w:tcPr>
            <w:tcW w:w="5100" w:type="dxa"/>
            <w:tcBorders>
              <w:top w:val="single" w:sz="8" w:space="0" w:color="000000"/>
              <w:left w:val="single" w:sz="8" w:space="0" w:color="000000"/>
              <w:bottom w:val="single" w:sz="8" w:space="0" w:color="000000"/>
              <w:right w:val="single" w:sz="8" w:space="0" w:color="000000"/>
            </w:tcBorders>
            <w:shd w:val="clear" w:color="auto" w:fill="FFCCFF"/>
            <w:tcMar>
              <w:top w:w="55" w:type="dxa"/>
              <w:left w:w="111" w:type="dxa"/>
              <w:bottom w:w="55" w:type="dxa"/>
              <w:right w:w="111" w:type="dxa"/>
            </w:tcMar>
            <w:vAlign w:val="center"/>
            <w:hideMark/>
          </w:tcPr>
          <w:p w14:paraId="770BE4BF" w14:textId="77777777" w:rsidR="001633E2" w:rsidRPr="001633E2" w:rsidRDefault="001633E2" w:rsidP="001633E2">
            <w:pPr>
              <w:widowControl/>
              <w:spacing w:after="200" w:line="276" w:lineRule="auto"/>
              <w:rPr>
                <w:rFonts w:ascii="Calibri" w:eastAsia="Calibri" w:hAnsi="Calibri" w:cs="Times New Roman"/>
                <w:lang w:val="en-GB"/>
              </w:rPr>
            </w:pPr>
            <w:r w:rsidRPr="001633E2">
              <w:rPr>
                <w:rFonts w:ascii="Calibri" w:eastAsia="Calibri" w:hAnsi="Calibri" w:cs="Times New Roman"/>
                <w:b/>
                <w:bCs/>
                <w:lang w:val="en-GB"/>
              </w:rPr>
              <w:lastRenderedPageBreak/>
              <w:t xml:space="preserve">Managing Behaviour </w:t>
            </w:r>
          </w:p>
        </w:tc>
        <w:tc>
          <w:tcPr>
            <w:tcW w:w="5100" w:type="dxa"/>
            <w:tcBorders>
              <w:top w:val="single" w:sz="8" w:space="0" w:color="000000"/>
              <w:left w:val="single" w:sz="8" w:space="0" w:color="000000"/>
              <w:bottom w:val="single" w:sz="8" w:space="0" w:color="000000"/>
              <w:right w:val="single" w:sz="8" w:space="0" w:color="000000"/>
            </w:tcBorders>
            <w:shd w:val="clear" w:color="auto" w:fill="FF9999"/>
            <w:tcMar>
              <w:top w:w="55" w:type="dxa"/>
              <w:left w:w="111" w:type="dxa"/>
              <w:bottom w:w="55" w:type="dxa"/>
              <w:right w:w="111" w:type="dxa"/>
            </w:tcMar>
            <w:vAlign w:val="center"/>
            <w:hideMark/>
          </w:tcPr>
          <w:p w14:paraId="1E5379BC" w14:textId="77777777" w:rsidR="001633E2" w:rsidRPr="001633E2" w:rsidRDefault="001633E2" w:rsidP="001633E2">
            <w:pPr>
              <w:widowControl/>
              <w:spacing w:after="200" w:line="276" w:lineRule="auto"/>
              <w:rPr>
                <w:rFonts w:ascii="Calibri" w:eastAsia="Calibri" w:hAnsi="Calibri" w:cs="Times New Roman"/>
                <w:lang w:val="en-GB"/>
              </w:rPr>
            </w:pPr>
            <w:r w:rsidRPr="001633E2">
              <w:rPr>
                <w:rFonts w:ascii="Calibri" w:eastAsia="Calibri" w:hAnsi="Calibri" w:cs="Times New Roman"/>
                <w:b/>
                <w:bCs/>
                <w:lang w:val="en-GB"/>
              </w:rPr>
              <w:t>Professional Behaviours</w:t>
            </w:r>
          </w:p>
        </w:tc>
      </w:tr>
      <w:tr w:rsidR="001633E2" w:rsidRPr="001633E2" w14:paraId="23CF46FB" w14:textId="77777777" w:rsidTr="001633E2">
        <w:trPr>
          <w:trHeight w:val="6214"/>
        </w:trPr>
        <w:tc>
          <w:tcPr>
            <w:tcW w:w="5100" w:type="dxa"/>
            <w:tcBorders>
              <w:top w:val="single" w:sz="8" w:space="0" w:color="000000"/>
              <w:left w:val="single" w:sz="8" w:space="0" w:color="000000"/>
              <w:bottom w:val="single" w:sz="8" w:space="0" w:color="000000"/>
              <w:right w:val="single" w:sz="8" w:space="0" w:color="000000"/>
            </w:tcBorders>
            <w:shd w:val="clear" w:color="auto" w:fill="auto"/>
            <w:tcMar>
              <w:top w:w="55" w:type="dxa"/>
              <w:left w:w="111" w:type="dxa"/>
              <w:bottom w:w="55" w:type="dxa"/>
              <w:right w:w="111" w:type="dxa"/>
            </w:tcMar>
            <w:hideMark/>
          </w:tcPr>
          <w:p w14:paraId="44EA9456"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Do you know your pupils as individuals and develop trusting relationships with them?</w:t>
            </w:r>
          </w:p>
          <w:p w14:paraId="76499010"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What routines have you established for your classroom?  Do your pupils consistently follow these?</w:t>
            </w:r>
          </w:p>
          <w:p w14:paraId="7F28BA6F"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How do you anticipate and manage pupil behaviour challenges?  Are you using seating plans, least intrusive interventions, non-verbal signals, upholding consistent expectations?</w:t>
            </w:r>
          </w:p>
          <w:p w14:paraId="588521A5"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Do you consistently employ sanctions and rewards in line with the school policy?</w:t>
            </w:r>
          </w:p>
          <w:p w14:paraId="06689162"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Do you give pupils meaningful outcomes to their learning to promote motivation?</w:t>
            </w:r>
          </w:p>
        </w:tc>
        <w:tc>
          <w:tcPr>
            <w:tcW w:w="5100" w:type="dxa"/>
            <w:tcBorders>
              <w:top w:val="single" w:sz="8" w:space="0" w:color="000000"/>
              <w:left w:val="single" w:sz="8" w:space="0" w:color="000000"/>
              <w:bottom w:val="single" w:sz="8" w:space="0" w:color="000000"/>
              <w:right w:val="single" w:sz="8" w:space="0" w:color="000000"/>
            </w:tcBorders>
            <w:shd w:val="clear" w:color="auto" w:fill="auto"/>
            <w:tcMar>
              <w:top w:w="55" w:type="dxa"/>
              <w:left w:w="111" w:type="dxa"/>
              <w:bottom w:w="55" w:type="dxa"/>
              <w:right w:w="111" w:type="dxa"/>
            </w:tcMar>
            <w:hideMark/>
          </w:tcPr>
          <w:p w14:paraId="749E194A"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 xml:space="preserve">What are you learning about the roles and responsibilities you have as part of the history and humanities department? </w:t>
            </w:r>
          </w:p>
          <w:p w14:paraId="703D3107"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 xml:space="preserve">How do you contribute to whole school life?  What have your learnt about ‘being a teacher’ from your wider involvement in school e.g., pastoral support, duties, </w:t>
            </w:r>
            <w:proofErr w:type="spellStart"/>
            <w:r w:rsidRPr="001633E2">
              <w:rPr>
                <w:rFonts w:ascii="Calibri" w:eastAsia="Calibri" w:hAnsi="Calibri" w:cs="Times New Roman"/>
                <w:lang w:val="en-GB"/>
              </w:rPr>
              <w:t>extra curricular</w:t>
            </w:r>
            <w:proofErr w:type="spellEnd"/>
            <w:r w:rsidRPr="001633E2">
              <w:rPr>
                <w:rFonts w:ascii="Calibri" w:eastAsia="Calibri" w:hAnsi="Calibri" w:cs="Times New Roman"/>
                <w:lang w:val="en-GB"/>
              </w:rPr>
              <w:t xml:space="preserve"> activities?</w:t>
            </w:r>
          </w:p>
          <w:p w14:paraId="768ED133"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Have you engaged with the families of your pupils?  How could you do this in a positive way to support pupil motivation and progress?</w:t>
            </w:r>
          </w:p>
          <w:p w14:paraId="5FFC94E0"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 xml:space="preserve">How are you engaging in wider communities of practice within school e.g., tutor team, working with support staff? </w:t>
            </w:r>
          </w:p>
          <w:p w14:paraId="77E83F3F" w14:textId="77777777" w:rsidR="001633E2" w:rsidRPr="001633E2" w:rsidRDefault="001633E2" w:rsidP="001633E2">
            <w:pPr>
              <w:widowControl/>
              <w:numPr>
                <w:ilvl w:val="0"/>
                <w:numId w:val="32"/>
              </w:numPr>
              <w:spacing w:after="200" w:line="276" w:lineRule="auto"/>
              <w:rPr>
                <w:rFonts w:ascii="Calibri" w:eastAsia="Calibri" w:hAnsi="Calibri" w:cs="Times New Roman"/>
                <w:lang w:val="en-GB"/>
              </w:rPr>
            </w:pPr>
            <w:r w:rsidRPr="001633E2">
              <w:rPr>
                <w:rFonts w:ascii="Calibri" w:eastAsia="Calibri" w:hAnsi="Calibri" w:cs="Times New Roman"/>
                <w:lang w:val="en-GB"/>
              </w:rPr>
              <w:t>How are you benefiting from engaging in wider communities of practice outside of school e.g., SHP, HA?</w:t>
            </w:r>
          </w:p>
        </w:tc>
      </w:tr>
    </w:tbl>
    <w:p w14:paraId="5BA927C5" w14:textId="77777777" w:rsidR="00863D50" w:rsidRDefault="00863D50" w:rsidP="008923C8">
      <w:pPr>
        <w:widowControl/>
        <w:spacing w:after="200" w:line="276" w:lineRule="auto"/>
        <w:rPr>
          <w:rFonts w:ascii="Calibri" w:eastAsia="Calibri" w:hAnsi="Calibri" w:cs="Times New Roman"/>
          <w:lang w:val="en-GB"/>
        </w:rPr>
      </w:pPr>
    </w:p>
    <w:p w14:paraId="0D8D4267" w14:textId="3F5766C7" w:rsidR="00863D50" w:rsidRPr="00311A67" w:rsidRDefault="00863D50" w:rsidP="008923C8">
      <w:pPr>
        <w:widowControl/>
        <w:spacing w:after="200" w:line="276" w:lineRule="auto"/>
        <w:rPr>
          <w:rFonts w:ascii="Calibri" w:eastAsia="Calibri" w:hAnsi="Calibri" w:cs="Times New Roman"/>
          <w:b/>
          <w:bCs/>
          <w:u w:val="single"/>
          <w:lang w:val="en-GB"/>
        </w:rPr>
      </w:pPr>
      <w:r w:rsidRPr="00311A67">
        <w:rPr>
          <w:rFonts w:ascii="Calibri" w:eastAsia="Calibri" w:hAnsi="Calibri" w:cs="Times New Roman"/>
          <w:b/>
          <w:bCs/>
          <w:u w:val="single"/>
          <w:lang w:val="en-GB"/>
        </w:rPr>
        <w:t xml:space="preserve">Some further prompts </w:t>
      </w:r>
      <w:r w:rsidR="00311A67" w:rsidRPr="00311A67">
        <w:rPr>
          <w:rFonts w:ascii="Calibri" w:eastAsia="Calibri" w:hAnsi="Calibri" w:cs="Times New Roman"/>
          <w:b/>
          <w:bCs/>
          <w:u w:val="single"/>
          <w:lang w:val="en-GB"/>
        </w:rPr>
        <w:t>to consider</w:t>
      </w:r>
    </w:p>
    <w:p w14:paraId="1BC0499C" w14:textId="07421787" w:rsidR="008923C8" w:rsidRPr="008923C8" w:rsidRDefault="008923C8" w:rsidP="008923C8">
      <w:pPr>
        <w:widowControl/>
        <w:spacing w:after="200" w:line="276" w:lineRule="auto"/>
        <w:rPr>
          <w:rFonts w:ascii="Calibri" w:eastAsia="Calibri" w:hAnsi="Calibri" w:cs="Times New Roman"/>
          <w:lang w:val="en-GB"/>
        </w:rPr>
      </w:pPr>
      <w:r w:rsidRPr="008923C8">
        <w:rPr>
          <w:rFonts w:ascii="Calibri" w:eastAsia="Calibri" w:hAnsi="Calibri" w:cs="Times New Roman"/>
          <w:lang w:val="en-GB"/>
        </w:rPr>
        <w:t xml:space="preserve">1. </w:t>
      </w:r>
      <w:r>
        <w:rPr>
          <w:rFonts w:ascii="Calibri" w:eastAsia="Calibri" w:hAnsi="Calibri" w:cs="Times New Roman"/>
          <w:lang w:val="en-GB"/>
        </w:rPr>
        <w:t>Was the lesson framed by a quality enquiry question, and were objectives realistic and rigorous?</w:t>
      </w:r>
    </w:p>
    <w:p w14:paraId="3AD49A1F" w14:textId="2A3B4DB0" w:rsidR="008923C8" w:rsidRPr="008923C8" w:rsidRDefault="008923C8" w:rsidP="008923C8">
      <w:pPr>
        <w:widowControl/>
        <w:spacing w:after="200" w:line="276" w:lineRule="auto"/>
        <w:rPr>
          <w:rFonts w:ascii="Calibri" w:eastAsia="Calibri" w:hAnsi="Calibri" w:cs="Times New Roman"/>
          <w:lang w:val="en-GB"/>
        </w:rPr>
      </w:pPr>
      <w:r w:rsidRPr="008923C8">
        <w:rPr>
          <w:rFonts w:ascii="Calibri" w:eastAsia="Calibri" w:hAnsi="Calibri" w:cs="Times New Roman"/>
          <w:lang w:val="en-GB"/>
        </w:rPr>
        <w:t xml:space="preserve">2. Is sufficiently good History teaching and learning going </w:t>
      </w:r>
      <w:r>
        <w:rPr>
          <w:rFonts w:ascii="Calibri" w:eastAsia="Calibri" w:hAnsi="Calibri" w:cs="Times New Roman"/>
          <w:lang w:val="en-GB"/>
        </w:rPr>
        <w:t>on in this lesson? Are the substantive</w:t>
      </w:r>
      <w:r w:rsidRPr="008923C8">
        <w:rPr>
          <w:rFonts w:ascii="Calibri" w:eastAsia="Calibri" w:hAnsi="Calibri" w:cs="Times New Roman"/>
          <w:lang w:val="en-GB"/>
        </w:rPr>
        <w:t xml:space="preserve"> and second order concepts being used? Is subject knowledge secure? </w:t>
      </w:r>
    </w:p>
    <w:p w14:paraId="092976CD" w14:textId="6D7752A3" w:rsidR="008923C8" w:rsidRPr="008923C8" w:rsidRDefault="008923C8" w:rsidP="008923C8">
      <w:pPr>
        <w:widowControl/>
        <w:spacing w:after="200" w:line="276" w:lineRule="auto"/>
        <w:rPr>
          <w:rFonts w:ascii="Calibri" w:eastAsia="Calibri" w:hAnsi="Calibri" w:cs="Times New Roman"/>
          <w:lang w:val="en-GB"/>
        </w:rPr>
      </w:pPr>
      <w:r w:rsidRPr="008923C8">
        <w:rPr>
          <w:rFonts w:ascii="Calibri" w:eastAsia="Calibri" w:hAnsi="Calibri" w:cs="Times New Roman"/>
          <w:lang w:val="en-GB"/>
        </w:rPr>
        <w:t>3. Am I judging the quality of the teaching and learning, or am I being influenced by the ‘structures’ that I expect to see in a lesson such as objectives written on the board, a starter and a plenary?</w:t>
      </w:r>
      <w:r>
        <w:rPr>
          <w:rFonts w:ascii="Calibri" w:eastAsia="Calibri" w:hAnsi="Calibri" w:cs="Times New Roman"/>
          <w:lang w:val="en-GB"/>
        </w:rPr>
        <w:t xml:space="preserve"> </w:t>
      </w:r>
    </w:p>
    <w:p w14:paraId="16BF3A4B" w14:textId="284EC5E7" w:rsidR="008923C8" w:rsidRPr="008923C8" w:rsidRDefault="008923C8" w:rsidP="008923C8">
      <w:pPr>
        <w:widowControl/>
        <w:spacing w:after="200" w:line="276" w:lineRule="auto"/>
        <w:rPr>
          <w:rFonts w:ascii="Calibri" w:eastAsia="Calibri" w:hAnsi="Calibri" w:cs="Times New Roman"/>
          <w:lang w:val="en-GB"/>
        </w:rPr>
      </w:pPr>
      <w:r w:rsidRPr="008923C8">
        <w:rPr>
          <w:rFonts w:ascii="Calibri" w:eastAsia="Calibri" w:hAnsi="Calibri" w:cs="Times New Roman"/>
          <w:lang w:val="en-GB"/>
        </w:rPr>
        <w:t>4. What does this lesson tell me about the trainee’s subject knowledge?</w:t>
      </w:r>
      <w:r>
        <w:rPr>
          <w:rFonts w:ascii="Calibri" w:eastAsia="Calibri" w:hAnsi="Calibri" w:cs="Times New Roman"/>
          <w:lang w:val="en-GB"/>
        </w:rPr>
        <w:t xml:space="preserve"> Are they able to respond to questions with confidence and authority? </w:t>
      </w:r>
    </w:p>
    <w:p w14:paraId="412BFBFB" w14:textId="77777777" w:rsidR="008923C8" w:rsidRPr="008923C8" w:rsidRDefault="008923C8" w:rsidP="008923C8">
      <w:pPr>
        <w:widowControl/>
        <w:spacing w:after="200" w:line="276" w:lineRule="auto"/>
        <w:rPr>
          <w:rFonts w:ascii="Calibri" w:eastAsia="Calibri" w:hAnsi="Calibri" w:cs="Times New Roman"/>
          <w:lang w:val="en-GB"/>
        </w:rPr>
      </w:pPr>
      <w:r w:rsidRPr="008923C8">
        <w:rPr>
          <w:rFonts w:ascii="Calibri" w:eastAsia="Calibri" w:hAnsi="Calibri" w:cs="Times New Roman"/>
          <w:lang w:val="en-GB"/>
        </w:rPr>
        <w:t>5. Did the trainee elicit the students’ prior knowledge of the lesson topic? How did they build on that in the lesson?</w:t>
      </w:r>
    </w:p>
    <w:p w14:paraId="4F6E9085" w14:textId="77777777" w:rsidR="008923C8" w:rsidRPr="008923C8" w:rsidRDefault="008923C8" w:rsidP="008923C8">
      <w:pPr>
        <w:widowControl/>
        <w:spacing w:after="200" w:line="276" w:lineRule="auto"/>
        <w:rPr>
          <w:rFonts w:ascii="Calibri" w:eastAsia="Calibri" w:hAnsi="Calibri" w:cs="Times New Roman"/>
          <w:lang w:val="en-GB"/>
        </w:rPr>
      </w:pPr>
      <w:r w:rsidRPr="008923C8">
        <w:rPr>
          <w:rFonts w:ascii="Calibri" w:eastAsia="Calibri" w:hAnsi="Calibri" w:cs="Times New Roman"/>
          <w:lang w:val="en-GB"/>
        </w:rPr>
        <w:t>6. Did the students make progress in their historical learning during the lesson? Did they reveal any misconceptions or misunderstandings? Was the trainee aware of this and what did they do about it?</w:t>
      </w:r>
    </w:p>
    <w:p w14:paraId="5FAB0AF7" w14:textId="295654A2" w:rsidR="008923C8" w:rsidRPr="008923C8" w:rsidRDefault="008923C8" w:rsidP="008923C8">
      <w:pPr>
        <w:widowControl/>
        <w:spacing w:after="200" w:line="276" w:lineRule="auto"/>
        <w:rPr>
          <w:rFonts w:ascii="Calibri" w:eastAsia="Calibri" w:hAnsi="Calibri" w:cs="Times New Roman"/>
          <w:lang w:val="en-GB"/>
        </w:rPr>
      </w:pPr>
      <w:r w:rsidRPr="008923C8">
        <w:rPr>
          <w:rFonts w:ascii="Calibri" w:eastAsia="Calibri" w:hAnsi="Calibri" w:cs="Times New Roman"/>
          <w:lang w:val="en-GB"/>
        </w:rPr>
        <w:t>7. How did the trainee support different learners during the lesson to make progress? Did they provide them with opportunities to make sense of new information that was introduced in the lesson and help them t</w:t>
      </w:r>
      <w:r w:rsidR="00EF39FA">
        <w:rPr>
          <w:rFonts w:ascii="Calibri" w:eastAsia="Calibri" w:hAnsi="Calibri" w:cs="Times New Roman"/>
          <w:lang w:val="en-GB"/>
        </w:rPr>
        <w:t>o consolidate or “make sense of</w:t>
      </w:r>
      <w:r w:rsidRPr="008923C8">
        <w:rPr>
          <w:rFonts w:ascii="Calibri" w:eastAsia="Calibri" w:hAnsi="Calibri" w:cs="Times New Roman"/>
          <w:lang w:val="en-GB"/>
        </w:rPr>
        <w:t xml:space="preserve"> their learning?</w:t>
      </w:r>
      <w:r w:rsidR="00EF39FA">
        <w:rPr>
          <w:rFonts w:ascii="Calibri" w:eastAsia="Calibri" w:hAnsi="Calibri" w:cs="Times New Roman"/>
          <w:lang w:val="en-GB"/>
        </w:rPr>
        <w:t xml:space="preserve"> </w:t>
      </w:r>
    </w:p>
    <w:p w14:paraId="14DC4CD7" w14:textId="51B86ADF" w:rsidR="005955BA" w:rsidRPr="00FA4714" w:rsidRDefault="008923C8" w:rsidP="00FA4714">
      <w:pPr>
        <w:widowControl/>
        <w:spacing w:after="200" w:line="276" w:lineRule="auto"/>
        <w:rPr>
          <w:rFonts w:ascii="Calibri" w:eastAsia="Calibri" w:hAnsi="Calibri" w:cs="Times New Roman"/>
          <w:lang w:val="en-GB"/>
        </w:rPr>
        <w:sectPr w:rsidR="005955BA" w:rsidRPr="00FA4714" w:rsidSect="007E4BE6">
          <w:footerReference w:type="default" r:id="rId25"/>
          <w:pgSz w:w="11910" w:h="16840"/>
          <w:pgMar w:top="920" w:right="480" w:bottom="1480" w:left="480" w:header="0" w:footer="1285" w:gutter="0"/>
          <w:cols w:space="720"/>
        </w:sectPr>
      </w:pPr>
      <w:r w:rsidRPr="008923C8">
        <w:rPr>
          <w:rFonts w:ascii="Calibri" w:eastAsia="Calibri" w:hAnsi="Calibri" w:cs="Times New Roman"/>
          <w:lang w:val="en-GB"/>
        </w:rPr>
        <w:t>8.</w:t>
      </w:r>
      <w:r w:rsidR="00EF39FA">
        <w:rPr>
          <w:rFonts w:ascii="Calibri" w:eastAsia="Calibri" w:hAnsi="Calibri" w:cs="Times New Roman"/>
          <w:lang w:val="en-GB"/>
        </w:rPr>
        <w:t xml:space="preserve"> Was the trainee able to deploy anecdotes and analogies to help clarify challenging content</w:t>
      </w:r>
    </w:p>
    <w:p w14:paraId="2478265C" w14:textId="22DB038D" w:rsidR="00B912D8" w:rsidRPr="000A0FE3" w:rsidRDefault="00FA4714" w:rsidP="00FA4714">
      <w:pPr>
        <w:tabs>
          <w:tab w:val="left" w:pos="8130"/>
        </w:tabs>
        <w:rPr>
          <w:lang w:val="en-GB"/>
        </w:rPr>
      </w:pPr>
      <w:r>
        <w:rPr>
          <w:lang w:val="en-GB"/>
        </w:rPr>
        <w:lastRenderedPageBreak/>
        <w:tab/>
      </w:r>
    </w:p>
    <w:p w14:paraId="12860C23" w14:textId="42873331" w:rsidR="002753B9" w:rsidRPr="000A0FE3" w:rsidRDefault="00292673" w:rsidP="00283452">
      <w:pPr>
        <w:pStyle w:val="Heading2"/>
        <w:rPr>
          <w:lang w:val="en-GB"/>
        </w:rPr>
      </w:pPr>
      <w:bookmarkStart w:id="17" w:name="_Toc77103375"/>
      <w:r w:rsidRPr="000A0FE3">
        <w:rPr>
          <w:lang w:val="en-GB"/>
        </w:rPr>
        <w:t>What</w:t>
      </w:r>
      <w:r w:rsidR="006F2732" w:rsidRPr="000A0FE3">
        <w:rPr>
          <w:lang w:val="en-GB"/>
        </w:rPr>
        <w:t xml:space="preserve"> to</w:t>
      </w:r>
      <w:r w:rsidRPr="000A0FE3">
        <w:rPr>
          <w:lang w:val="en-GB"/>
        </w:rPr>
        <w:t xml:space="preserve"> do i</w:t>
      </w:r>
      <w:r w:rsidR="002753B9" w:rsidRPr="000A0FE3">
        <w:rPr>
          <w:lang w:val="en-GB"/>
        </w:rPr>
        <w:t>f</w:t>
      </w:r>
      <w:r w:rsidRPr="000A0FE3">
        <w:rPr>
          <w:lang w:val="en-GB"/>
        </w:rPr>
        <w:t xml:space="preserve"> your </w:t>
      </w:r>
      <w:r w:rsidR="0039798D" w:rsidRPr="000A0FE3">
        <w:rPr>
          <w:lang w:val="en-GB"/>
        </w:rPr>
        <w:t>trainee</w:t>
      </w:r>
      <w:r w:rsidRPr="000A0FE3">
        <w:rPr>
          <w:lang w:val="en-GB"/>
        </w:rPr>
        <w:t xml:space="preserve"> experiences </w:t>
      </w:r>
      <w:r w:rsidR="002753B9" w:rsidRPr="000A0FE3">
        <w:rPr>
          <w:lang w:val="en-GB"/>
        </w:rPr>
        <w:t>problems</w:t>
      </w:r>
      <w:bookmarkEnd w:id="17"/>
    </w:p>
    <w:p w14:paraId="3B8C443A" w14:textId="0ED8A448" w:rsidR="002753B9" w:rsidRPr="000A0FE3" w:rsidRDefault="00C70967" w:rsidP="00B92902">
      <w:pPr>
        <w:rPr>
          <w:b/>
          <w:bCs/>
          <w:lang w:val="en-GB"/>
        </w:rPr>
      </w:pPr>
      <w:r w:rsidRPr="000A0FE3">
        <w:rPr>
          <w:lang w:val="en-GB"/>
        </w:rPr>
        <w:t xml:space="preserve">Your </w:t>
      </w:r>
      <w:r w:rsidR="0039798D" w:rsidRPr="000A0FE3">
        <w:rPr>
          <w:lang w:val="en-GB"/>
        </w:rPr>
        <w:t>trainee</w:t>
      </w:r>
      <w:r w:rsidRPr="000A0FE3">
        <w:rPr>
          <w:lang w:val="en-GB"/>
        </w:rPr>
        <w:t xml:space="preserve"> will find parts of their training year </w:t>
      </w:r>
      <w:r w:rsidR="00B058F8" w:rsidRPr="000A0FE3">
        <w:rPr>
          <w:lang w:val="en-GB"/>
        </w:rPr>
        <w:t xml:space="preserve">difficult and for a variety of reasons. </w:t>
      </w:r>
      <w:r w:rsidR="00087358" w:rsidRPr="000A0FE3">
        <w:rPr>
          <w:lang w:val="en-GB"/>
        </w:rPr>
        <w:t xml:space="preserve">Some </w:t>
      </w:r>
      <w:r w:rsidR="00955C9E" w:rsidRPr="000A0FE3">
        <w:rPr>
          <w:lang w:val="en-GB"/>
        </w:rPr>
        <w:t>of these reasons</w:t>
      </w:r>
      <w:r w:rsidR="000F6E6B" w:rsidRPr="000A0FE3">
        <w:rPr>
          <w:lang w:val="en-GB"/>
        </w:rPr>
        <w:t xml:space="preserve"> </w:t>
      </w:r>
      <w:r w:rsidR="00087358" w:rsidRPr="000A0FE3">
        <w:rPr>
          <w:lang w:val="en-GB"/>
        </w:rPr>
        <w:t xml:space="preserve">could relate </w:t>
      </w:r>
      <w:r w:rsidR="00990FCD" w:rsidRPr="000A0FE3">
        <w:rPr>
          <w:lang w:val="en-GB"/>
        </w:rPr>
        <w:t xml:space="preserve">organizational or the practical, others relating to emotional </w:t>
      </w:r>
      <w:r w:rsidR="000A0FE3" w:rsidRPr="000A0FE3">
        <w:rPr>
          <w:lang w:val="en-GB"/>
        </w:rPr>
        <w:t>well-being</w:t>
      </w:r>
      <w:r w:rsidR="000F6E6B" w:rsidRPr="000A0FE3">
        <w:rPr>
          <w:lang w:val="en-GB"/>
        </w:rPr>
        <w:t xml:space="preserve"> and the personal</w:t>
      </w:r>
      <w:r w:rsidR="009D2F80" w:rsidRPr="000A0FE3">
        <w:rPr>
          <w:lang w:val="en-GB"/>
        </w:rPr>
        <w:t>. Becoming a teacher often requires a shift in identity</w:t>
      </w:r>
      <w:r w:rsidR="007B13F8" w:rsidRPr="000A0FE3">
        <w:rPr>
          <w:lang w:val="en-GB"/>
        </w:rPr>
        <w:t xml:space="preserve"> and being open to feedback in way never experience</w:t>
      </w:r>
      <w:r w:rsidR="000F6E6B" w:rsidRPr="000A0FE3">
        <w:rPr>
          <w:lang w:val="en-GB"/>
        </w:rPr>
        <w:t>d</w:t>
      </w:r>
      <w:r w:rsidR="007B13F8" w:rsidRPr="000A0FE3">
        <w:rPr>
          <w:lang w:val="en-GB"/>
        </w:rPr>
        <w:t xml:space="preserve"> before. </w:t>
      </w:r>
      <w:r w:rsidR="008800FF" w:rsidRPr="000A0FE3">
        <w:rPr>
          <w:lang w:val="en-GB"/>
        </w:rPr>
        <w:t xml:space="preserve">As a mentor you’ll need </w:t>
      </w:r>
      <w:r w:rsidR="00467980">
        <w:rPr>
          <w:lang w:val="en-GB"/>
        </w:rPr>
        <w:t>recognise</w:t>
      </w:r>
      <w:r w:rsidR="008800FF" w:rsidRPr="000A0FE3">
        <w:rPr>
          <w:lang w:val="en-GB"/>
        </w:rPr>
        <w:t xml:space="preserve"> these challenges and deal with them </w:t>
      </w:r>
      <w:r w:rsidR="000A0FE3" w:rsidRPr="000A0FE3">
        <w:rPr>
          <w:lang w:val="en-GB"/>
        </w:rPr>
        <w:t>sensitively</w:t>
      </w:r>
      <w:r w:rsidR="00591856" w:rsidRPr="000A0FE3">
        <w:rPr>
          <w:lang w:val="en-GB"/>
        </w:rPr>
        <w:t xml:space="preserve"> and sympathetically. </w:t>
      </w:r>
      <w:r w:rsidR="006F2732" w:rsidRPr="000A0FE3">
        <w:rPr>
          <w:lang w:val="en-GB"/>
        </w:rPr>
        <w:t xml:space="preserve">However sometimes problems can arise </w:t>
      </w:r>
      <w:r w:rsidR="004A4454" w:rsidRPr="000A0FE3">
        <w:rPr>
          <w:lang w:val="en-GB"/>
        </w:rPr>
        <w:t xml:space="preserve">because of a lack of understanding from your </w:t>
      </w:r>
      <w:r w:rsidR="0039798D" w:rsidRPr="000A0FE3">
        <w:rPr>
          <w:lang w:val="en-GB"/>
        </w:rPr>
        <w:t>trainee</w:t>
      </w:r>
      <w:r w:rsidR="004A4454" w:rsidRPr="000A0FE3">
        <w:rPr>
          <w:lang w:val="en-GB"/>
        </w:rPr>
        <w:t xml:space="preserve">. </w:t>
      </w:r>
      <w:r w:rsidR="000C7D8E" w:rsidRPr="000A0FE3">
        <w:rPr>
          <w:lang w:val="en-GB"/>
        </w:rPr>
        <w:t xml:space="preserve">These matters also need to be dealt with. </w:t>
      </w:r>
      <w:r w:rsidR="00CC3EF9" w:rsidRPr="000A0FE3">
        <w:rPr>
          <w:lang w:val="en-GB"/>
        </w:rPr>
        <w:t xml:space="preserve">In all cases talk to your </w:t>
      </w:r>
      <w:r w:rsidR="000A0FE3" w:rsidRPr="000A0FE3">
        <w:rPr>
          <w:lang w:val="en-GB"/>
        </w:rPr>
        <w:t>schools’</w:t>
      </w:r>
      <w:r w:rsidR="00CC3EF9" w:rsidRPr="000A0FE3">
        <w:rPr>
          <w:lang w:val="en-GB"/>
        </w:rPr>
        <w:t xml:space="preserve"> professional mentor and </w:t>
      </w:r>
      <w:r w:rsidR="00A73208">
        <w:rPr>
          <w:lang w:val="en-GB"/>
        </w:rPr>
        <w:t>your trainee’s</w:t>
      </w:r>
      <w:r w:rsidR="0056133D" w:rsidRPr="000A0FE3">
        <w:rPr>
          <w:lang w:val="en-GB"/>
        </w:rPr>
        <w:t xml:space="preserve"> University tutor. </w:t>
      </w:r>
    </w:p>
    <w:p w14:paraId="0F2230AD" w14:textId="77777777" w:rsidR="000C7D8E" w:rsidRPr="000A0FE3" w:rsidRDefault="000C7D8E" w:rsidP="00B92902">
      <w:pPr>
        <w:rPr>
          <w:b/>
          <w:bCs/>
          <w:lang w:val="en-GB"/>
        </w:rPr>
      </w:pPr>
    </w:p>
    <w:p w14:paraId="2DB21AE4" w14:textId="77777777" w:rsidR="000C7D8E" w:rsidRPr="000A0FE3" w:rsidRDefault="009E1046" w:rsidP="00283452">
      <w:pPr>
        <w:pStyle w:val="Heading4"/>
        <w:rPr>
          <w:lang w:val="en-GB"/>
        </w:rPr>
      </w:pPr>
      <w:r w:rsidRPr="000A0FE3">
        <w:rPr>
          <w:lang w:val="en-GB"/>
        </w:rPr>
        <w:t>Some common problem areas and common solutions</w:t>
      </w:r>
    </w:p>
    <w:p w14:paraId="24BE5F97" w14:textId="77777777" w:rsidR="00B02C46" w:rsidRPr="000A0FE3" w:rsidRDefault="00B02C46" w:rsidP="00B92902">
      <w:pPr>
        <w:rPr>
          <w:lang w:val="en-GB"/>
        </w:rPr>
      </w:pPr>
    </w:p>
    <w:p w14:paraId="3665F7A0" w14:textId="77777777" w:rsidR="001D2F8F" w:rsidRPr="000A0FE3" w:rsidRDefault="001360F0" w:rsidP="00B92902">
      <w:pPr>
        <w:rPr>
          <w:b/>
          <w:bCs/>
          <w:i/>
          <w:iCs/>
          <w:lang w:val="en-GB"/>
        </w:rPr>
      </w:pPr>
      <w:r w:rsidRPr="000A0FE3">
        <w:rPr>
          <w:lang w:val="en-GB"/>
        </w:rPr>
        <w:t xml:space="preserve">Your </w:t>
      </w:r>
      <w:r w:rsidR="0039798D" w:rsidRPr="000A0FE3">
        <w:rPr>
          <w:lang w:val="en-GB"/>
        </w:rPr>
        <w:t>trainee</w:t>
      </w:r>
      <w:r w:rsidRPr="000A0FE3">
        <w:rPr>
          <w:lang w:val="en-GB"/>
        </w:rPr>
        <w:t xml:space="preserve"> is constantly late to school and </w:t>
      </w:r>
      <w:r w:rsidR="00113310" w:rsidRPr="000A0FE3">
        <w:rPr>
          <w:lang w:val="en-GB"/>
        </w:rPr>
        <w:t>classes.</w:t>
      </w:r>
      <w:r w:rsidR="001D2F8F" w:rsidRPr="000A0FE3">
        <w:rPr>
          <w:lang w:val="en-GB"/>
        </w:rPr>
        <w:t xml:space="preserve"> </w:t>
      </w:r>
      <w:r w:rsidR="001D2F8F" w:rsidRPr="000A0FE3">
        <w:rPr>
          <w:i/>
          <w:iCs/>
          <w:lang w:val="en-GB"/>
        </w:rPr>
        <w:t xml:space="preserve">In your first or next mentor meeting discuss the expectations requiring time keeping with your </w:t>
      </w:r>
      <w:r w:rsidR="0039798D" w:rsidRPr="000A0FE3">
        <w:rPr>
          <w:i/>
          <w:iCs/>
          <w:lang w:val="en-GB"/>
        </w:rPr>
        <w:t>trainee</w:t>
      </w:r>
      <w:r w:rsidR="001D2F8F" w:rsidRPr="000A0FE3">
        <w:rPr>
          <w:i/>
          <w:iCs/>
          <w:lang w:val="en-GB"/>
        </w:rPr>
        <w:t xml:space="preserve">. </w:t>
      </w:r>
    </w:p>
    <w:p w14:paraId="00D991D1" w14:textId="77777777" w:rsidR="008B7D06" w:rsidRPr="000A0FE3" w:rsidRDefault="008B7D06" w:rsidP="00B92902">
      <w:pPr>
        <w:rPr>
          <w:b/>
          <w:bCs/>
          <w:i/>
          <w:iCs/>
          <w:lang w:val="en-GB"/>
        </w:rPr>
      </w:pPr>
    </w:p>
    <w:p w14:paraId="7AEEDFA7" w14:textId="7105968F" w:rsidR="008B7D06" w:rsidRPr="000A0FE3" w:rsidRDefault="0003202C" w:rsidP="00B92902">
      <w:pPr>
        <w:rPr>
          <w:b/>
          <w:bCs/>
          <w:i/>
          <w:iCs/>
          <w:lang w:val="en-GB"/>
        </w:rPr>
      </w:pPr>
      <w:r w:rsidRPr="000A0FE3">
        <w:rPr>
          <w:lang w:val="en-GB"/>
        </w:rPr>
        <w:t xml:space="preserve">Your </w:t>
      </w:r>
      <w:r w:rsidR="0039798D" w:rsidRPr="000A0FE3">
        <w:rPr>
          <w:lang w:val="en-GB"/>
        </w:rPr>
        <w:t>trainee</w:t>
      </w:r>
      <w:r w:rsidR="00ED5774">
        <w:rPr>
          <w:lang w:val="en-GB"/>
        </w:rPr>
        <w:t xml:space="preserve"> finds organis</w:t>
      </w:r>
      <w:r w:rsidRPr="000A0FE3">
        <w:rPr>
          <w:lang w:val="en-GB"/>
        </w:rPr>
        <w:t>ation a challe</w:t>
      </w:r>
      <w:r w:rsidR="00081E5E" w:rsidRPr="000A0FE3">
        <w:rPr>
          <w:lang w:val="en-GB"/>
        </w:rPr>
        <w:t xml:space="preserve">nge. </w:t>
      </w:r>
      <w:r w:rsidR="00081E5E" w:rsidRPr="000A0FE3">
        <w:rPr>
          <w:i/>
          <w:iCs/>
          <w:lang w:val="en-GB"/>
        </w:rPr>
        <w:t>In your mentor meeting discuss creating a work timetable</w:t>
      </w:r>
      <w:r w:rsidR="00D618AE" w:rsidRPr="000A0FE3">
        <w:rPr>
          <w:i/>
          <w:iCs/>
          <w:lang w:val="en-GB"/>
        </w:rPr>
        <w:t xml:space="preserve"> with a collection of reminders for deadlines</w:t>
      </w:r>
      <w:r w:rsidR="008B7D06" w:rsidRPr="000A0FE3">
        <w:rPr>
          <w:i/>
          <w:iCs/>
          <w:lang w:val="en-GB"/>
        </w:rPr>
        <w:t>.</w:t>
      </w:r>
    </w:p>
    <w:p w14:paraId="3906F198" w14:textId="77777777" w:rsidR="008B7D06" w:rsidRPr="000A0FE3" w:rsidRDefault="008B7D06" w:rsidP="00B92902">
      <w:pPr>
        <w:rPr>
          <w:b/>
          <w:bCs/>
          <w:i/>
          <w:iCs/>
          <w:lang w:val="en-GB"/>
        </w:rPr>
      </w:pPr>
    </w:p>
    <w:p w14:paraId="5A6F2BA9" w14:textId="77777777" w:rsidR="00D618AE" w:rsidRPr="000A0FE3" w:rsidRDefault="002F12D5" w:rsidP="00B92902">
      <w:pPr>
        <w:rPr>
          <w:b/>
          <w:bCs/>
          <w:i/>
          <w:iCs/>
          <w:lang w:val="en-GB"/>
        </w:rPr>
      </w:pPr>
      <w:r w:rsidRPr="000A0FE3">
        <w:rPr>
          <w:lang w:val="en-GB"/>
        </w:rPr>
        <w:t xml:space="preserve">Your </w:t>
      </w:r>
      <w:r w:rsidR="0039798D" w:rsidRPr="000A0FE3">
        <w:rPr>
          <w:lang w:val="en-GB"/>
        </w:rPr>
        <w:t>trainee</w:t>
      </w:r>
      <w:r w:rsidRPr="000A0FE3">
        <w:rPr>
          <w:lang w:val="en-GB"/>
        </w:rPr>
        <w:t xml:space="preserve"> demonstrates weak subject knowledge. </w:t>
      </w:r>
      <w:r w:rsidRPr="000A0FE3">
        <w:rPr>
          <w:i/>
          <w:iCs/>
          <w:lang w:val="en-GB"/>
        </w:rPr>
        <w:t xml:space="preserve">In your mentor meeting you should discuss subject knowledge </w:t>
      </w:r>
      <w:r w:rsidR="00451588" w:rsidRPr="000A0FE3">
        <w:rPr>
          <w:i/>
          <w:iCs/>
          <w:lang w:val="en-GB"/>
        </w:rPr>
        <w:t xml:space="preserve">and content that needs covering for the forth coming week, you could ask how your </w:t>
      </w:r>
      <w:r w:rsidR="0039798D" w:rsidRPr="000A0FE3">
        <w:rPr>
          <w:i/>
          <w:iCs/>
          <w:lang w:val="en-GB"/>
        </w:rPr>
        <w:t>trainee</w:t>
      </w:r>
      <w:r w:rsidR="00451588" w:rsidRPr="000A0FE3">
        <w:rPr>
          <w:i/>
          <w:iCs/>
          <w:lang w:val="en-GB"/>
        </w:rPr>
        <w:t xml:space="preserve"> is developing subject knowledge independently. </w:t>
      </w:r>
    </w:p>
    <w:p w14:paraId="75EACB42" w14:textId="77777777" w:rsidR="008B7D06" w:rsidRPr="000A0FE3" w:rsidRDefault="008B7D06" w:rsidP="00B92902">
      <w:pPr>
        <w:rPr>
          <w:b/>
          <w:bCs/>
          <w:i/>
          <w:iCs/>
          <w:lang w:val="en-GB"/>
        </w:rPr>
      </w:pPr>
    </w:p>
    <w:p w14:paraId="3727D37B" w14:textId="38E61D81" w:rsidR="008B7D06" w:rsidRPr="000A0FE3" w:rsidRDefault="0051175E" w:rsidP="00B92902">
      <w:pPr>
        <w:rPr>
          <w:b/>
          <w:bCs/>
          <w:i/>
          <w:iCs/>
          <w:lang w:val="en-GB"/>
        </w:rPr>
      </w:pPr>
      <w:r w:rsidRPr="000A0FE3">
        <w:rPr>
          <w:lang w:val="en-GB"/>
        </w:rPr>
        <w:t xml:space="preserve">Your </w:t>
      </w:r>
      <w:r w:rsidR="0039798D" w:rsidRPr="000A0FE3">
        <w:rPr>
          <w:lang w:val="en-GB"/>
        </w:rPr>
        <w:t>trainee</w:t>
      </w:r>
      <w:r w:rsidRPr="000A0FE3">
        <w:rPr>
          <w:lang w:val="en-GB"/>
        </w:rPr>
        <w:t xml:space="preserve"> finds behaviour management a challenge. </w:t>
      </w:r>
      <w:r w:rsidRPr="000A0FE3">
        <w:rPr>
          <w:i/>
          <w:iCs/>
          <w:lang w:val="en-GB"/>
        </w:rPr>
        <w:t xml:space="preserve">Discuss any pupils that will present </w:t>
      </w:r>
      <w:r w:rsidR="00A002BE" w:rsidRPr="000A0FE3">
        <w:rPr>
          <w:i/>
          <w:iCs/>
          <w:lang w:val="en-GB"/>
        </w:rPr>
        <w:t xml:space="preserve">challenging behaviour. Go through the school behaviour policy. </w:t>
      </w:r>
      <w:r w:rsidR="00BE02F2" w:rsidRPr="000A0FE3">
        <w:rPr>
          <w:i/>
          <w:iCs/>
          <w:lang w:val="en-GB"/>
        </w:rPr>
        <w:t xml:space="preserve">Allow your </w:t>
      </w:r>
      <w:r w:rsidR="0039798D" w:rsidRPr="000A0FE3">
        <w:rPr>
          <w:i/>
          <w:iCs/>
          <w:lang w:val="en-GB"/>
        </w:rPr>
        <w:t>trainee</w:t>
      </w:r>
      <w:r w:rsidR="00BE02F2" w:rsidRPr="000A0FE3">
        <w:rPr>
          <w:i/>
          <w:iCs/>
          <w:lang w:val="en-GB"/>
        </w:rPr>
        <w:t xml:space="preserve"> to observe good practice of colleagues. Make an area of focus for an observation </w:t>
      </w:r>
      <w:r w:rsidR="00975A87" w:rsidRPr="000A0FE3">
        <w:rPr>
          <w:i/>
          <w:iCs/>
          <w:lang w:val="en-GB"/>
        </w:rPr>
        <w:t xml:space="preserve">‘ behaviour management using praise’. Discuss any school based CPD on behaviour management. </w:t>
      </w:r>
    </w:p>
    <w:p w14:paraId="0DE8E603" w14:textId="77777777" w:rsidR="008B7D06" w:rsidRPr="000A0FE3" w:rsidRDefault="008B7D06" w:rsidP="00B92902">
      <w:pPr>
        <w:rPr>
          <w:b/>
          <w:bCs/>
          <w:i/>
          <w:iCs/>
          <w:lang w:val="en-GB"/>
        </w:rPr>
      </w:pPr>
    </w:p>
    <w:p w14:paraId="3ACCA9C7" w14:textId="28B6C657" w:rsidR="00BF59ED" w:rsidRPr="000A0FE3" w:rsidRDefault="00EA6385" w:rsidP="00B92902">
      <w:pPr>
        <w:rPr>
          <w:b/>
          <w:bCs/>
          <w:i/>
          <w:iCs/>
          <w:lang w:val="en-GB"/>
        </w:rPr>
      </w:pPr>
      <w:r w:rsidRPr="000A0FE3">
        <w:rPr>
          <w:lang w:val="en-GB"/>
        </w:rPr>
        <w:t xml:space="preserve">Your trainee fails to hand in planning on time. </w:t>
      </w:r>
      <w:r w:rsidRPr="000A0FE3">
        <w:rPr>
          <w:i/>
          <w:iCs/>
          <w:lang w:val="en-GB"/>
        </w:rPr>
        <w:t>Investigate why planning is late</w:t>
      </w:r>
      <w:r w:rsidR="00835970" w:rsidRPr="000A0FE3">
        <w:rPr>
          <w:i/>
          <w:iCs/>
          <w:lang w:val="en-GB"/>
        </w:rPr>
        <w:t xml:space="preserve">, there could be </w:t>
      </w:r>
      <w:r w:rsidR="000A0FE3" w:rsidRPr="000A0FE3">
        <w:rPr>
          <w:i/>
          <w:iCs/>
          <w:lang w:val="en-GB"/>
        </w:rPr>
        <w:t>an</w:t>
      </w:r>
      <w:r w:rsidR="00835970" w:rsidRPr="000A0FE3">
        <w:rPr>
          <w:i/>
          <w:iCs/>
          <w:lang w:val="en-GB"/>
        </w:rPr>
        <w:t xml:space="preserve"> underlying practical reason. Discuss a suitable time frame to catch up on planning. You could briefly reduce the planning expectation or structure of it</w:t>
      </w:r>
      <w:r w:rsidR="00280CA1" w:rsidRPr="000A0FE3">
        <w:rPr>
          <w:i/>
          <w:iCs/>
          <w:lang w:val="en-GB"/>
        </w:rPr>
        <w:t xml:space="preserve">. Alter the day when you wish to receive planning by and the format of it. </w:t>
      </w:r>
    </w:p>
    <w:p w14:paraId="589A02F8" w14:textId="77777777" w:rsidR="00BF59ED" w:rsidRPr="000A0FE3" w:rsidRDefault="00BF59ED" w:rsidP="00B92902">
      <w:pPr>
        <w:rPr>
          <w:b/>
          <w:bCs/>
          <w:i/>
          <w:iCs/>
          <w:lang w:val="en-GB"/>
        </w:rPr>
      </w:pPr>
    </w:p>
    <w:p w14:paraId="2770CF78" w14:textId="6849693D" w:rsidR="002753B9" w:rsidRPr="000A0FE3" w:rsidRDefault="003079BF" w:rsidP="00B92902">
      <w:pPr>
        <w:rPr>
          <w:b/>
          <w:bCs/>
          <w:i/>
          <w:iCs/>
          <w:lang w:val="en-GB"/>
        </w:rPr>
      </w:pPr>
      <w:r w:rsidRPr="000A0FE3">
        <w:rPr>
          <w:lang w:val="en-GB"/>
        </w:rPr>
        <w:t xml:space="preserve">Your </w:t>
      </w:r>
      <w:r w:rsidR="0039798D" w:rsidRPr="000A0FE3">
        <w:rPr>
          <w:lang w:val="en-GB"/>
        </w:rPr>
        <w:t>trainee</w:t>
      </w:r>
      <w:r w:rsidRPr="000A0FE3">
        <w:rPr>
          <w:lang w:val="en-GB"/>
        </w:rPr>
        <w:t xml:space="preserve"> is over reliant on school resources. </w:t>
      </w:r>
      <w:r w:rsidRPr="000A0FE3">
        <w:rPr>
          <w:i/>
          <w:iCs/>
          <w:lang w:val="en-GB"/>
        </w:rPr>
        <w:t xml:space="preserve">Try to find out why your </w:t>
      </w:r>
      <w:r w:rsidR="0039798D" w:rsidRPr="000A0FE3">
        <w:rPr>
          <w:i/>
          <w:iCs/>
          <w:lang w:val="en-GB"/>
        </w:rPr>
        <w:t>trainee</w:t>
      </w:r>
      <w:r w:rsidRPr="000A0FE3">
        <w:rPr>
          <w:i/>
          <w:iCs/>
          <w:lang w:val="en-GB"/>
        </w:rPr>
        <w:t xml:space="preserve"> </w:t>
      </w:r>
      <w:r w:rsidR="0031359B" w:rsidRPr="000A0FE3">
        <w:rPr>
          <w:i/>
          <w:iCs/>
          <w:lang w:val="en-GB"/>
        </w:rPr>
        <w:t xml:space="preserve">isn’t planning original lesson materials. Go through the </w:t>
      </w:r>
      <w:r w:rsidR="000A0FE3" w:rsidRPr="000A0FE3">
        <w:rPr>
          <w:i/>
          <w:iCs/>
          <w:lang w:val="en-GB"/>
        </w:rPr>
        <w:t>long-term</w:t>
      </w:r>
      <w:r w:rsidR="0031359B" w:rsidRPr="000A0FE3">
        <w:rPr>
          <w:i/>
          <w:iCs/>
          <w:lang w:val="en-GB"/>
        </w:rPr>
        <w:t xml:space="preserve"> </w:t>
      </w:r>
      <w:r w:rsidR="00D96A9C" w:rsidRPr="000A0FE3">
        <w:rPr>
          <w:i/>
          <w:iCs/>
          <w:lang w:val="en-GB"/>
        </w:rPr>
        <w:t xml:space="preserve">plans in the department and share lesson ideas can be sought. Gradually change communicate your expectation for when you want original lessons planned by. </w:t>
      </w:r>
    </w:p>
    <w:p w14:paraId="2DD3ED3C" w14:textId="77777777" w:rsidR="001E74B7" w:rsidRPr="000A0FE3" w:rsidRDefault="001E74B7" w:rsidP="00B92902">
      <w:pPr>
        <w:rPr>
          <w:b/>
          <w:bCs/>
          <w:i/>
          <w:iCs/>
          <w:lang w:val="en-GB"/>
        </w:rPr>
      </w:pPr>
    </w:p>
    <w:p w14:paraId="3640EAF1" w14:textId="77777777" w:rsidR="001E74B7" w:rsidRPr="000A0FE3" w:rsidRDefault="001E74B7" w:rsidP="00B92902">
      <w:pPr>
        <w:rPr>
          <w:b/>
          <w:bCs/>
          <w:lang w:val="en-GB"/>
        </w:rPr>
      </w:pPr>
      <w:r w:rsidRPr="000A0FE3">
        <w:rPr>
          <w:lang w:val="en-GB"/>
        </w:rPr>
        <w:t xml:space="preserve">Your </w:t>
      </w:r>
      <w:r w:rsidR="0039798D" w:rsidRPr="000A0FE3">
        <w:rPr>
          <w:lang w:val="en-GB"/>
        </w:rPr>
        <w:t>trainee</w:t>
      </w:r>
      <w:r w:rsidRPr="000A0FE3">
        <w:rPr>
          <w:lang w:val="en-GB"/>
        </w:rPr>
        <w:t xml:space="preserve"> gets increasingly anxious over lesson observations</w:t>
      </w:r>
      <w:r w:rsidR="003029A4" w:rsidRPr="000A0FE3">
        <w:rPr>
          <w:lang w:val="en-GB"/>
        </w:rPr>
        <w:t xml:space="preserve">. </w:t>
      </w:r>
      <w:r w:rsidR="0050131D" w:rsidRPr="000A0FE3">
        <w:rPr>
          <w:i/>
          <w:iCs/>
          <w:lang w:val="en-GB"/>
        </w:rPr>
        <w:t>Try to discuss the reasons why</w:t>
      </w:r>
      <w:r w:rsidR="00E25F43" w:rsidRPr="000A0FE3">
        <w:rPr>
          <w:i/>
          <w:iCs/>
          <w:lang w:val="en-GB"/>
        </w:rPr>
        <w:t xml:space="preserve"> and reassure your </w:t>
      </w:r>
      <w:r w:rsidR="0039798D" w:rsidRPr="000A0FE3">
        <w:rPr>
          <w:i/>
          <w:iCs/>
          <w:lang w:val="en-GB"/>
        </w:rPr>
        <w:t>trainee</w:t>
      </w:r>
      <w:r w:rsidR="00E25F43" w:rsidRPr="000A0FE3">
        <w:rPr>
          <w:i/>
          <w:iCs/>
          <w:lang w:val="en-GB"/>
        </w:rPr>
        <w:t xml:space="preserve"> this is </w:t>
      </w:r>
      <w:r w:rsidR="00E32B2F" w:rsidRPr="000A0FE3">
        <w:rPr>
          <w:i/>
          <w:iCs/>
          <w:lang w:val="en-GB"/>
        </w:rPr>
        <w:t xml:space="preserve">a developmental activity. Focus of positive </w:t>
      </w:r>
      <w:r w:rsidR="00631744" w:rsidRPr="000A0FE3">
        <w:rPr>
          <w:i/>
          <w:iCs/>
          <w:lang w:val="en-GB"/>
        </w:rPr>
        <w:t xml:space="preserve">attributes of their lessons to date and explain what the area of the focus for the next observation will be. </w:t>
      </w:r>
      <w:r w:rsidR="001E76AE" w:rsidRPr="000A0FE3">
        <w:rPr>
          <w:i/>
          <w:iCs/>
          <w:lang w:val="en-GB"/>
        </w:rPr>
        <w:t xml:space="preserve">Encourage your </w:t>
      </w:r>
      <w:r w:rsidR="0039798D" w:rsidRPr="000A0FE3">
        <w:rPr>
          <w:i/>
          <w:iCs/>
          <w:lang w:val="en-GB"/>
        </w:rPr>
        <w:t>trainee</w:t>
      </w:r>
      <w:r w:rsidR="001E76AE" w:rsidRPr="000A0FE3">
        <w:rPr>
          <w:i/>
          <w:iCs/>
          <w:lang w:val="en-GB"/>
        </w:rPr>
        <w:t xml:space="preserve"> to complete reciprocal observations of yourself and other department staff. </w:t>
      </w:r>
    </w:p>
    <w:p w14:paraId="7381F8B6" w14:textId="77777777" w:rsidR="000541DC" w:rsidRPr="000A0FE3" w:rsidRDefault="000541DC" w:rsidP="00B92902">
      <w:pPr>
        <w:rPr>
          <w:b/>
          <w:bCs/>
          <w:lang w:val="en-GB"/>
        </w:rPr>
      </w:pPr>
    </w:p>
    <w:p w14:paraId="21227773" w14:textId="6F06B4C7" w:rsidR="000541DC" w:rsidRPr="000A0FE3" w:rsidRDefault="000541DC" w:rsidP="00283452">
      <w:pPr>
        <w:pStyle w:val="Heading4"/>
        <w:rPr>
          <w:lang w:val="en-GB"/>
        </w:rPr>
      </w:pPr>
      <w:r w:rsidRPr="000A0FE3">
        <w:rPr>
          <w:lang w:val="en-GB"/>
        </w:rPr>
        <w:t xml:space="preserve">Dealing with your </w:t>
      </w:r>
      <w:r w:rsidR="0039798D" w:rsidRPr="000A0FE3">
        <w:rPr>
          <w:lang w:val="en-GB"/>
        </w:rPr>
        <w:t>trainee</w:t>
      </w:r>
      <w:r w:rsidRPr="000A0FE3">
        <w:rPr>
          <w:lang w:val="en-GB"/>
        </w:rPr>
        <w:t>’s wellbeing</w:t>
      </w:r>
    </w:p>
    <w:p w14:paraId="424D4899" w14:textId="77777777" w:rsidR="000541DC" w:rsidRPr="000A0FE3" w:rsidRDefault="007F133F" w:rsidP="00B92902">
      <w:pPr>
        <w:rPr>
          <w:b/>
          <w:bCs/>
          <w:lang w:val="en-GB"/>
        </w:rPr>
      </w:pPr>
      <w:r w:rsidRPr="000A0FE3">
        <w:rPr>
          <w:lang w:val="en-GB"/>
        </w:rPr>
        <w:t xml:space="preserve">Sometimes your </w:t>
      </w:r>
      <w:r w:rsidR="0039798D" w:rsidRPr="000A0FE3">
        <w:rPr>
          <w:lang w:val="en-GB"/>
        </w:rPr>
        <w:t>trainee</w:t>
      </w:r>
      <w:r w:rsidRPr="000A0FE3">
        <w:rPr>
          <w:lang w:val="en-GB"/>
        </w:rPr>
        <w:t xml:space="preserve"> will face times in their training year when their wellbeing will suffer. The reasons for this could be many and </w:t>
      </w:r>
      <w:r w:rsidR="005F2FA8" w:rsidRPr="000A0FE3">
        <w:rPr>
          <w:lang w:val="en-GB"/>
        </w:rPr>
        <w:t xml:space="preserve">could be personal. If you are worried about your </w:t>
      </w:r>
      <w:r w:rsidR="0039798D" w:rsidRPr="000A0FE3">
        <w:rPr>
          <w:lang w:val="en-GB"/>
        </w:rPr>
        <w:t>trainee</w:t>
      </w:r>
      <w:r w:rsidR="00224CF8" w:rsidRPr="000A0FE3">
        <w:rPr>
          <w:lang w:val="en-GB"/>
        </w:rPr>
        <w:t xml:space="preserve">, or if they are out of character, or share personal information, please discuss this with your school professional mentor and University </w:t>
      </w:r>
      <w:r w:rsidR="00AE2773" w:rsidRPr="000A0FE3">
        <w:rPr>
          <w:lang w:val="en-GB"/>
        </w:rPr>
        <w:t xml:space="preserve">tutor. </w:t>
      </w:r>
    </w:p>
    <w:p w14:paraId="29E6FCE9" w14:textId="77777777" w:rsidR="00AE2773" w:rsidRPr="000A0FE3" w:rsidRDefault="00AE2773" w:rsidP="00B92902">
      <w:pPr>
        <w:rPr>
          <w:b/>
          <w:bCs/>
          <w:lang w:val="en-GB"/>
        </w:rPr>
      </w:pPr>
    </w:p>
    <w:p w14:paraId="1D813CA1" w14:textId="4C5A6368" w:rsidR="00AE2773" w:rsidRPr="000A0FE3" w:rsidRDefault="00AE2773" w:rsidP="00B92902">
      <w:pPr>
        <w:rPr>
          <w:b/>
          <w:bCs/>
          <w:lang w:val="en-GB"/>
        </w:rPr>
      </w:pPr>
      <w:r w:rsidRPr="000A0FE3">
        <w:rPr>
          <w:lang w:val="en-GB"/>
        </w:rPr>
        <w:t>Regardless all University of Manchester students can access wellbeing support</w:t>
      </w:r>
      <w:r w:rsidR="003F6438" w:rsidRPr="000A0FE3">
        <w:rPr>
          <w:lang w:val="en-GB"/>
        </w:rPr>
        <w:t xml:space="preserve">. </w:t>
      </w:r>
      <w:r w:rsidR="00523992" w:rsidRPr="000A0FE3">
        <w:rPr>
          <w:lang w:val="en-GB"/>
        </w:rPr>
        <w:t>All trainees are aware of the support offered to them</w:t>
      </w:r>
      <w:r w:rsidR="00283452" w:rsidRPr="000A0FE3">
        <w:rPr>
          <w:lang w:val="en-GB"/>
        </w:rPr>
        <w:t>. E</w:t>
      </w:r>
      <w:r w:rsidR="00E83304" w:rsidRPr="000A0FE3">
        <w:rPr>
          <w:lang w:val="en-GB"/>
        </w:rPr>
        <w:t>ven so, more information can be found here</w:t>
      </w:r>
      <w:r w:rsidR="00652E12" w:rsidRPr="000A0FE3">
        <w:rPr>
          <w:lang w:val="en-GB"/>
        </w:rPr>
        <w:t xml:space="preserve">; </w:t>
      </w:r>
      <w:hyperlink r:id="rId26" w:history="1">
        <w:r w:rsidR="00652E12" w:rsidRPr="000A0FE3">
          <w:rPr>
            <w:rStyle w:val="Hyperlink"/>
            <w:rFonts w:cs="Arial"/>
            <w:sz w:val="20"/>
            <w:szCs w:val="20"/>
            <w:lang w:val="en-GB"/>
          </w:rPr>
          <w:t>https://www.studentsupport.manchester.ac.uk/</w:t>
        </w:r>
      </w:hyperlink>
      <w:r w:rsidR="00652E12" w:rsidRPr="000A0FE3">
        <w:rPr>
          <w:lang w:val="en-GB"/>
        </w:rPr>
        <w:t xml:space="preserve"> </w:t>
      </w:r>
    </w:p>
    <w:p w14:paraId="01FFB8FF" w14:textId="77777777" w:rsidR="00640B92" w:rsidRPr="000A0FE3" w:rsidRDefault="00640B92" w:rsidP="00B92902">
      <w:pPr>
        <w:rPr>
          <w:b/>
          <w:bCs/>
          <w:lang w:val="en-GB"/>
        </w:rPr>
      </w:pPr>
    </w:p>
    <w:p w14:paraId="2CC9A84B" w14:textId="1D632900" w:rsidR="00640B92" w:rsidRPr="000A0FE3" w:rsidRDefault="00640B92" w:rsidP="00283452">
      <w:pPr>
        <w:pStyle w:val="Heading4"/>
        <w:rPr>
          <w:lang w:val="en-GB"/>
        </w:rPr>
      </w:pPr>
      <w:r w:rsidRPr="000A0FE3">
        <w:rPr>
          <w:lang w:val="en-GB"/>
        </w:rPr>
        <w:t xml:space="preserve">Serious issues around your </w:t>
      </w:r>
      <w:r w:rsidR="000A0FE3" w:rsidRPr="000A0FE3">
        <w:rPr>
          <w:lang w:val="en-GB"/>
        </w:rPr>
        <w:t>trainee’s</w:t>
      </w:r>
      <w:r w:rsidRPr="000A0FE3">
        <w:rPr>
          <w:lang w:val="en-GB"/>
        </w:rPr>
        <w:t xml:space="preserve"> professionalism </w:t>
      </w:r>
    </w:p>
    <w:p w14:paraId="296E4E7D" w14:textId="4AD35806" w:rsidR="005C3E6A" w:rsidRPr="0059133E" w:rsidRDefault="00A40875" w:rsidP="00B92902">
      <w:pPr>
        <w:rPr>
          <w:b/>
          <w:bCs/>
          <w:lang w:val="en-GB"/>
        </w:rPr>
      </w:pPr>
      <w:r w:rsidRPr="000A0FE3">
        <w:rPr>
          <w:lang w:val="en-GB"/>
        </w:rPr>
        <w:t xml:space="preserve">There may be times when your </w:t>
      </w:r>
      <w:r w:rsidR="0039798D" w:rsidRPr="000A0FE3">
        <w:rPr>
          <w:lang w:val="en-GB"/>
        </w:rPr>
        <w:t>trainee</w:t>
      </w:r>
      <w:r w:rsidRPr="000A0FE3">
        <w:rPr>
          <w:lang w:val="en-GB"/>
        </w:rPr>
        <w:t xml:space="preserve"> acts in way that is considered </w:t>
      </w:r>
      <w:r w:rsidR="00530E47" w:rsidRPr="000A0FE3">
        <w:rPr>
          <w:lang w:val="en-GB"/>
        </w:rPr>
        <w:t xml:space="preserve">of a serious nature and go against the professional expectations of </w:t>
      </w:r>
      <w:r w:rsidR="005C6FD1" w:rsidRPr="000A0FE3">
        <w:rPr>
          <w:lang w:val="en-GB"/>
        </w:rPr>
        <w:t xml:space="preserve">The National Teacher Standards. </w:t>
      </w:r>
      <w:r w:rsidR="00473D46" w:rsidRPr="000A0FE3">
        <w:rPr>
          <w:lang w:val="en-GB"/>
        </w:rPr>
        <w:t xml:space="preserve">These incidents are rare but should be communicated quickly with your </w:t>
      </w:r>
      <w:r w:rsidR="000A0FE3" w:rsidRPr="000A0FE3">
        <w:rPr>
          <w:lang w:val="en-GB"/>
        </w:rPr>
        <w:t>schools’</w:t>
      </w:r>
      <w:r w:rsidR="00473D46" w:rsidRPr="000A0FE3">
        <w:rPr>
          <w:lang w:val="en-GB"/>
        </w:rPr>
        <w:t xml:space="preserve"> professional mentor and University Tutor. </w:t>
      </w:r>
      <w:r w:rsidR="000A0FE3" w:rsidRPr="000A0FE3">
        <w:rPr>
          <w:lang w:val="en-GB"/>
        </w:rPr>
        <w:t>For extreme absence</w:t>
      </w:r>
      <w:r w:rsidR="000A0FE3">
        <w:rPr>
          <w:lang w:val="en-GB"/>
        </w:rPr>
        <w:t>s, failure to meet professional</w:t>
      </w:r>
      <w:r w:rsidR="000A0FE3" w:rsidRPr="000A0FE3">
        <w:rPr>
          <w:lang w:val="en-GB"/>
        </w:rPr>
        <w:t xml:space="preserve"> standards, including standards of professional and personal conduct will trigger concerns and possibly warning letters. </w:t>
      </w:r>
      <w:r w:rsidR="004672BE" w:rsidRPr="000A0FE3">
        <w:rPr>
          <w:lang w:val="en-GB"/>
        </w:rPr>
        <w:t xml:space="preserve">If your </w:t>
      </w:r>
      <w:r w:rsidR="0039798D" w:rsidRPr="000A0FE3">
        <w:rPr>
          <w:lang w:val="en-GB"/>
        </w:rPr>
        <w:t>trainee</w:t>
      </w:r>
      <w:r w:rsidR="004672BE" w:rsidRPr="000A0FE3">
        <w:rPr>
          <w:lang w:val="en-GB"/>
        </w:rPr>
        <w:t xml:space="preserve"> </w:t>
      </w:r>
      <w:r w:rsidR="004672BE" w:rsidRPr="000A0FE3">
        <w:rPr>
          <w:lang w:val="en-GB"/>
        </w:rPr>
        <w:lastRenderedPageBreak/>
        <w:t xml:space="preserve">not on track with one or more groups of Standards will trigger concerns and usually warning letters. </w:t>
      </w:r>
      <w:r w:rsidR="00E86481" w:rsidRPr="000A0FE3">
        <w:rPr>
          <w:lang w:val="en-GB"/>
        </w:rPr>
        <w:t xml:space="preserve">There are three stages of concern. </w:t>
      </w:r>
      <w:r w:rsidR="000E2FA9" w:rsidRPr="000A0FE3">
        <w:rPr>
          <w:lang w:val="en-GB"/>
        </w:rPr>
        <w:t xml:space="preserve">Trainees reaching </w:t>
      </w:r>
      <w:r w:rsidR="000A0FE3" w:rsidRPr="000A0FE3">
        <w:rPr>
          <w:lang w:val="en-GB"/>
        </w:rPr>
        <w:t>the</w:t>
      </w:r>
      <w:r w:rsidR="000E2FA9" w:rsidRPr="000A0FE3">
        <w:rPr>
          <w:lang w:val="en-GB"/>
        </w:rPr>
        <w:t xml:space="preserve"> final fourth </w:t>
      </w:r>
      <w:r w:rsidR="000A0FE3" w:rsidRPr="000A0FE3">
        <w:rPr>
          <w:lang w:val="en-GB"/>
        </w:rPr>
        <w:t>stage</w:t>
      </w:r>
      <w:r w:rsidR="000E2FA9" w:rsidRPr="000A0FE3">
        <w:rPr>
          <w:lang w:val="en-GB"/>
        </w:rPr>
        <w:t xml:space="preserve"> will be required to attend a MIE panel </w:t>
      </w:r>
      <w:r w:rsidR="00FB4B58" w:rsidRPr="000A0FE3">
        <w:rPr>
          <w:lang w:val="en-GB"/>
        </w:rPr>
        <w:t xml:space="preserve">which would result in the trainee failing or being dismissed from the course. It rare for </w:t>
      </w:r>
      <w:r w:rsidR="00E54AEA" w:rsidRPr="000A0FE3">
        <w:rPr>
          <w:lang w:val="en-GB"/>
        </w:rPr>
        <w:t xml:space="preserve">trainees to </w:t>
      </w:r>
      <w:r w:rsidR="00ED5774">
        <w:rPr>
          <w:lang w:val="en-GB"/>
        </w:rPr>
        <w:t>reach stage 2 or above. We work</w:t>
      </w:r>
      <w:r w:rsidR="00E54AEA" w:rsidRPr="000A0FE3">
        <w:rPr>
          <w:lang w:val="en-GB"/>
        </w:rPr>
        <w:t xml:space="preserve"> hard with you as mentors </w:t>
      </w:r>
      <w:r w:rsidR="00ED5774">
        <w:rPr>
          <w:lang w:val="en-GB"/>
        </w:rPr>
        <w:t>to prevent this from happening. Communication and transparency are key, and you will find tutors respond quickly and assertively to concerns of this nature.</w:t>
      </w:r>
    </w:p>
    <w:p w14:paraId="6A393FA8" w14:textId="0922A439" w:rsidR="00ED5774" w:rsidRPr="00ED5774" w:rsidRDefault="00ED5774" w:rsidP="00ED5774">
      <w:pPr>
        <w:pStyle w:val="ListParagraph"/>
        <w:ind w:left="720"/>
        <w:rPr>
          <w:b/>
          <w:bCs/>
          <w:lang w:val="en-GB"/>
        </w:rPr>
      </w:pPr>
    </w:p>
    <w:p w14:paraId="314C0FEF" w14:textId="1D524D89" w:rsidR="00ED5774" w:rsidRPr="00ED5774" w:rsidRDefault="00ED5774" w:rsidP="00ED5774">
      <w:pPr>
        <w:pStyle w:val="Heading2"/>
        <w:numPr>
          <w:ilvl w:val="0"/>
          <w:numId w:val="0"/>
        </w:numPr>
        <w:rPr>
          <w:lang w:val="en-GB"/>
        </w:rPr>
      </w:pPr>
      <w:r>
        <w:rPr>
          <w:lang w:val="en-GB"/>
        </w:rPr>
        <w:t>16 Suggested reading for PGCE History trainees</w:t>
      </w:r>
    </w:p>
    <w:p w14:paraId="7B77F50B" w14:textId="77777777" w:rsidR="00103552" w:rsidRDefault="00103552" w:rsidP="007627E8">
      <w:pPr>
        <w:rPr>
          <w:rFonts w:cstheme="minorHAnsi"/>
          <w:lang w:val="en-GB"/>
        </w:rPr>
      </w:pPr>
    </w:p>
    <w:p w14:paraId="6A7FADE0" w14:textId="68DB8BBB" w:rsidR="00AF169D" w:rsidRDefault="00AF169D" w:rsidP="00AF169D">
      <w:pPr>
        <w:rPr>
          <w:rFonts w:cstheme="minorHAnsi"/>
          <w:spacing w:val="-1"/>
        </w:rPr>
      </w:pPr>
      <w:r w:rsidRPr="003C0789">
        <w:rPr>
          <w:rFonts w:cstheme="minorHAnsi"/>
          <w:spacing w:val="-1"/>
        </w:rPr>
        <w:t xml:space="preserve">At the start of the course </w:t>
      </w:r>
      <w:r>
        <w:rPr>
          <w:rFonts w:cstheme="minorHAnsi"/>
          <w:spacing w:val="-1"/>
        </w:rPr>
        <w:t>trainees are</w:t>
      </w:r>
      <w:r w:rsidRPr="003C0789">
        <w:rPr>
          <w:rFonts w:cstheme="minorHAnsi"/>
          <w:spacing w:val="-1"/>
        </w:rPr>
        <w:t xml:space="preserve"> provided with a detailed reading list</w:t>
      </w:r>
      <w:r>
        <w:rPr>
          <w:rFonts w:cstheme="minorHAnsi"/>
          <w:spacing w:val="-1"/>
        </w:rPr>
        <w:t>,</w:t>
      </w:r>
      <w:r w:rsidRPr="003C0789">
        <w:rPr>
          <w:rFonts w:cstheme="minorHAnsi"/>
          <w:spacing w:val="-1"/>
        </w:rPr>
        <w:t xml:space="preserve"> </w:t>
      </w:r>
      <w:r w:rsidRPr="00B33728">
        <w:rPr>
          <w:rFonts w:cstheme="minorHAnsi"/>
          <w:b/>
          <w:spacing w:val="-1"/>
        </w:rPr>
        <w:t>the Guided Bibliography</w:t>
      </w:r>
      <w:r w:rsidRPr="003C0789">
        <w:rPr>
          <w:rFonts w:cstheme="minorHAnsi"/>
          <w:spacing w:val="-1"/>
        </w:rPr>
        <w:t xml:space="preserve"> for History</w:t>
      </w:r>
      <w:r>
        <w:rPr>
          <w:rFonts w:cstheme="minorHAnsi"/>
          <w:spacing w:val="-1"/>
        </w:rPr>
        <w:t xml:space="preserve">, </w:t>
      </w:r>
      <w:r w:rsidRPr="003C0789">
        <w:rPr>
          <w:rFonts w:cstheme="minorHAnsi"/>
          <w:spacing w:val="-1"/>
        </w:rPr>
        <w:t xml:space="preserve">which </w:t>
      </w:r>
      <w:r>
        <w:rPr>
          <w:rFonts w:cstheme="minorHAnsi"/>
          <w:spacing w:val="-1"/>
        </w:rPr>
        <w:t>is comprehensive and will cover</w:t>
      </w:r>
      <w:r w:rsidR="002D792A">
        <w:rPr>
          <w:rFonts w:cstheme="minorHAnsi"/>
          <w:spacing w:val="-1"/>
        </w:rPr>
        <w:t>s</w:t>
      </w:r>
      <w:r>
        <w:rPr>
          <w:rFonts w:cstheme="minorHAnsi"/>
          <w:spacing w:val="-1"/>
        </w:rPr>
        <w:t xml:space="preserve"> all needs throughout the course of the year.  The guided bibliography will support </w:t>
      </w:r>
      <w:r w:rsidR="002D792A">
        <w:rPr>
          <w:rFonts w:cstheme="minorHAnsi"/>
          <w:spacing w:val="-1"/>
        </w:rPr>
        <w:t xml:space="preserve">trainees </w:t>
      </w:r>
      <w:r>
        <w:rPr>
          <w:rFonts w:cstheme="minorHAnsi"/>
          <w:spacing w:val="-1"/>
        </w:rPr>
        <w:t xml:space="preserve">in writing </w:t>
      </w:r>
      <w:r w:rsidR="002D792A">
        <w:rPr>
          <w:rFonts w:cstheme="minorHAnsi"/>
          <w:spacing w:val="-1"/>
        </w:rPr>
        <w:t>their</w:t>
      </w:r>
      <w:r>
        <w:rPr>
          <w:rFonts w:cstheme="minorHAnsi"/>
          <w:spacing w:val="-1"/>
        </w:rPr>
        <w:t xml:space="preserve"> assignments </w:t>
      </w:r>
      <w:proofErr w:type="gramStart"/>
      <w:r>
        <w:rPr>
          <w:rFonts w:cstheme="minorHAnsi"/>
          <w:spacing w:val="-1"/>
        </w:rPr>
        <w:t>and also</w:t>
      </w:r>
      <w:proofErr w:type="gramEnd"/>
      <w:r>
        <w:rPr>
          <w:rFonts w:cstheme="minorHAnsi"/>
          <w:spacing w:val="-1"/>
        </w:rPr>
        <w:t xml:space="preserve"> contains a huge variety of readings relating to subject knowledge, pedagogy and assessment. </w:t>
      </w:r>
    </w:p>
    <w:p w14:paraId="3F3E6D0D" w14:textId="77777777" w:rsidR="00AF169D" w:rsidRDefault="00AF169D" w:rsidP="00AF169D">
      <w:pPr>
        <w:rPr>
          <w:rFonts w:cstheme="minorHAnsi"/>
          <w:spacing w:val="-1"/>
        </w:rPr>
      </w:pPr>
    </w:p>
    <w:p w14:paraId="32052578" w14:textId="25B988C4" w:rsidR="00AF169D" w:rsidRDefault="00AF169D" w:rsidP="00AF169D">
      <w:pPr>
        <w:rPr>
          <w:rFonts w:cstheme="minorHAnsi"/>
          <w:spacing w:val="-1"/>
        </w:rPr>
      </w:pPr>
      <w:r>
        <w:rPr>
          <w:rFonts w:cstheme="minorHAnsi"/>
          <w:spacing w:val="-1"/>
        </w:rPr>
        <w:t xml:space="preserve">At the start of the </w:t>
      </w:r>
      <w:proofErr w:type="gramStart"/>
      <w:r>
        <w:rPr>
          <w:rFonts w:cstheme="minorHAnsi"/>
          <w:spacing w:val="-1"/>
        </w:rPr>
        <w:t>course</w:t>
      </w:r>
      <w:proofErr w:type="gramEnd"/>
      <w:r>
        <w:rPr>
          <w:rFonts w:cstheme="minorHAnsi"/>
          <w:spacing w:val="-1"/>
        </w:rPr>
        <w:t xml:space="preserve"> I will be strongly recommending that </w:t>
      </w:r>
      <w:r w:rsidR="002D792A">
        <w:rPr>
          <w:rFonts w:cstheme="minorHAnsi"/>
          <w:spacing w:val="-1"/>
        </w:rPr>
        <w:t>they</w:t>
      </w:r>
      <w:r>
        <w:rPr>
          <w:rFonts w:cstheme="minorHAnsi"/>
          <w:spacing w:val="-1"/>
        </w:rPr>
        <w:t xml:space="preserve"> </w:t>
      </w:r>
      <w:r w:rsidRPr="00FF48D0">
        <w:rPr>
          <w:rFonts w:cstheme="minorHAnsi"/>
          <w:b/>
          <w:bCs/>
          <w:spacing w:val="-1"/>
        </w:rPr>
        <w:t>join the Historical Association</w:t>
      </w:r>
      <w:r>
        <w:rPr>
          <w:rFonts w:cstheme="minorHAnsi"/>
          <w:spacing w:val="-1"/>
        </w:rPr>
        <w:t xml:space="preserve"> in order to gain access to its huge vault of readings and resources. Membership will </w:t>
      </w:r>
      <w:proofErr w:type="gramStart"/>
      <w:r>
        <w:rPr>
          <w:rFonts w:cstheme="minorHAnsi"/>
          <w:spacing w:val="-1"/>
        </w:rPr>
        <w:t>give</w:t>
      </w:r>
      <w:r w:rsidR="00C0343D">
        <w:rPr>
          <w:rFonts w:cstheme="minorHAnsi"/>
          <w:spacing w:val="-1"/>
        </w:rPr>
        <w:t>s</w:t>
      </w:r>
      <w:proofErr w:type="gramEnd"/>
      <w:r w:rsidR="00C0343D">
        <w:rPr>
          <w:rFonts w:cstheme="minorHAnsi"/>
          <w:spacing w:val="-1"/>
        </w:rPr>
        <w:t xml:space="preserve"> them</w:t>
      </w:r>
      <w:r>
        <w:rPr>
          <w:rFonts w:cstheme="minorHAnsi"/>
          <w:spacing w:val="-1"/>
        </w:rPr>
        <w:t xml:space="preserve"> access to the HA’s journal for secondary History teachers, ‘Teaching History’ magazine. </w:t>
      </w:r>
    </w:p>
    <w:p w14:paraId="496E4887" w14:textId="77777777" w:rsidR="00C0343D" w:rsidRDefault="00C0343D" w:rsidP="00AF169D">
      <w:pPr>
        <w:rPr>
          <w:rFonts w:cstheme="minorHAnsi"/>
          <w:spacing w:val="-1"/>
        </w:rPr>
      </w:pPr>
    </w:p>
    <w:p w14:paraId="0A7B4730" w14:textId="77777777" w:rsidR="00AF169D" w:rsidRDefault="00AF169D" w:rsidP="00AF169D">
      <w:pPr>
        <w:rPr>
          <w:color w:val="1155CC"/>
          <w:u w:val="single"/>
        </w:rPr>
      </w:pPr>
      <w:r>
        <w:rPr>
          <w:rFonts w:cstheme="minorHAnsi"/>
          <w:spacing w:val="-1"/>
        </w:rPr>
        <w:t xml:space="preserve">One further resource that is extremely useful is the following link – a reading list of articles on History education that is constantly being updated: </w:t>
      </w:r>
      <w:hyperlink r:id="rId27">
        <w:r>
          <w:rPr>
            <w:color w:val="1155CC"/>
            <w:u w:val="single"/>
          </w:rPr>
          <w:t>https://www.zotero.org/groups/4702877/history_education_bibliography_2022/items/A8M6X29A/item-list</w:t>
        </w:r>
      </w:hyperlink>
    </w:p>
    <w:p w14:paraId="3666A0B4" w14:textId="77777777" w:rsidR="00AF169D" w:rsidRDefault="00AF169D" w:rsidP="00AF169D">
      <w:pPr>
        <w:rPr>
          <w:color w:val="1155CC"/>
          <w:u w:val="single"/>
        </w:rPr>
      </w:pPr>
    </w:p>
    <w:p w14:paraId="1A2FEFEF" w14:textId="77777777" w:rsidR="00AF169D" w:rsidRPr="00764B75" w:rsidRDefault="00AF169D" w:rsidP="00AF169D">
      <w:r w:rsidRPr="00764B75">
        <w:t xml:space="preserve">A further resource that will </w:t>
      </w:r>
      <w:r>
        <w:t xml:space="preserve">be useful is this Google Drive, which contains all of the articles and readings cited in the 2021 </w:t>
      </w:r>
      <w:r w:rsidRPr="00C0343D">
        <w:rPr>
          <w:b/>
          <w:bCs/>
        </w:rPr>
        <w:t>Ofsted Research Review for History:</w:t>
      </w:r>
      <w:r>
        <w:t xml:space="preserve"> </w:t>
      </w:r>
      <w:hyperlink r:id="rId28">
        <w:r>
          <w:rPr>
            <w:color w:val="1155CC"/>
            <w:u w:val="single"/>
          </w:rPr>
          <w:t>https://drive.google.com/drive/folders/1bvdzkLUwxXKkxKA_7qOgxq542Gku5rDX?usp=sharing</w:t>
        </w:r>
      </w:hyperlink>
    </w:p>
    <w:p w14:paraId="3C1475CC" w14:textId="77777777" w:rsidR="00AF169D" w:rsidRDefault="00AF169D" w:rsidP="00AF169D">
      <w:pPr>
        <w:rPr>
          <w:rFonts w:cstheme="minorHAnsi"/>
          <w:spacing w:val="-1"/>
        </w:rPr>
      </w:pPr>
    </w:p>
    <w:p w14:paraId="77F7E201" w14:textId="77777777" w:rsidR="00AF169D" w:rsidRDefault="00AF169D" w:rsidP="00AF169D">
      <w:pPr>
        <w:rPr>
          <w:color w:val="9900FF"/>
        </w:rPr>
      </w:pPr>
      <w:r>
        <w:rPr>
          <w:rFonts w:cstheme="minorHAnsi"/>
          <w:spacing w:val="-1"/>
        </w:rPr>
        <w:t xml:space="preserve">You many also find this index of articles from Teaching History Magazine useful; it covers the period 1998-Sept 2022: </w:t>
      </w:r>
      <w:hyperlink r:id="rId29">
        <w:r>
          <w:rPr>
            <w:color w:val="1155CC"/>
            <w:u w:val="single"/>
          </w:rPr>
          <w:t>https://docs.google.com/document/d/144O1jMIGCAbb7CkuaHE47KADW8lvloav/edit</w:t>
        </w:r>
      </w:hyperlink>
      <w:r>
        <w:rPr>
          <w:color w:val="9900FF"/>
        </w:rPr>
        <w:t xml:space="preserve"> </w:t>
      </w:r>
    </w:p>
    <w:p w14:paraId="7BA64AD4" w14:textId="77777777" w:rsidR="00AF169D" w:rsidRDefault="00AF169D" w:rsidP="00AF169D">
      <w:pPr>
        <w:rPr>
          <w:rFonts w:cstheme="minorHAnsi"/>
          <w:spacing w:val="-1"/>
        </w:rPr>
      </w:pPr>
    </w:p>
    <w:p w14:paraId="35919AA2" w14:textId="29A6BFDA" w:rsidR="00AF169D" w:rsidRDefault="00AF169D" w:rsidP="00AF169D">
      <w:pPr>
        <w:rPr>
          <w:rFonts w:cstheme="minorHAnsi"/>
          <w:spacing w:val="-1"/>
        </w:rPr>
      </w:pPr>
      <w:r>
        <w:rPr>
          <w:rFonts w:cstheme="minorHAnsi"/>
          <w:spacing w:val="-1"/>
        </w:rPr>
        <w:t>A more concise list of recommended readings is given below.</w:t>
      </w:r>
      <w:r w:rsidR="00C0343D">
        <w:rPr>
          <w:rFonts w:cstheme="minorHAnsi"/>
          <w:spacing w:val="-1"/>
        </w:rPr>
        <w:t xml:space="preserve"> Trainees will</w:t>
      </w:r>
      <w:r>
        <w:rPr>
          <w:rFonts w:cstheme="minorHAnsi"/>
          <w:spacing w:val="-1"/>
        </w:rPr>
        <w:t xml:space="preserve"> all be provided with a free e-copy of the core text for the course:</w:t>
      </w:r>
    </w:p>
    <w:p w14:paraId="2DE5F6D2" w14:textId="77777777" w:rsidR="00AF169D" w:rsidRDefault="00AF169D" w:rsidP="00AF169D">
      <w:pPr>
        <w:rPr>
          <w:rFonts w:cstheme="minorHAnsi"/>
          <w:spacing w:val="-1"/>
        </w:rPr>
      </w:pPr>
    </w:p>
    <w:p w14:paraId="6A3A9214" w14:textId="77777777" w:rsidR="00AF169D" w:rsidRDefault="00AF169D" w:rsidP="00AF169D">
      <w:pPr>
        <w:rPr>
          <w:rFonts w:cstheme="minorHAnsi"/>
          <w:spacing w:val="-1"/>
        </w:rPr>
      </w:pPr>
      <w:r w:rsidRPr="00A73237">
        <w:rPr>
          <w:rFonts w:cstheme="minorHAnsi"/>
          <w:spacing w:val="-1"/>
        </w:rPr>
        <w:t>Haydn, T., Stephen, A., Arthur, J. and Hunt, M., (2014). Learning to teach History in the secondary school: A companion to school experience. Routledge.</w:t>
      </w:r>
    </w:p>
    <w:p w14:paraId="64030785" w14:textId="77777777" w:rsidR="00AF169D" w:rsidRDefault="00AF169D" w:rsidP="00AF169D">
      <w:pPr>
        <w:rPr>
          <w:rFonts w:cstheme="minorHAnsi"/>
          <w:spacing w:val="-1"/>
        </w:rPr>
      </w:pPr>
    </w:p>
    <w:p w14:paraId="634455A0" w14:textId="77777777" w:rsidR="00AF169D" w:rsidRDefault="00AF169D" w:rsidP="00AF169D">
      <w:pPr>
        <w:rPr>
          <w:rFonts w:cstheme="minorHAnsi"/>
          <w:b/>
          <w:spacing w:val="-1"/>
        </w:rPr>
      </w:pPr>
      <w:r w:rsidRPr="00A73237">
        <w:rPr>
          <w:rFonts w:cstheme="minorHAnsi"/>
          <w:b/>
          <w:spacing w:val="-1"/>
        </w:rPr>
        <w:t>Recommended</w:t>
      </w:r>
      <w:r>
        <w:rPr>
          <w:rFonts w:cstheme="minorHAnsi"/>
          <w:b/>
          <w:spacing w:val="-1"/>
        </w:rPr>
        <w:t xml:space="preserve"> – Core PGCE History Texts</w:t>
      </w:r>
    </w:p>
    <w:p w14:paraId="4F95D2EF" w14:textId="77777777" w:rsidR="00AF169D" w:rsidRDefault="00AF169D" w:rsidP="00AF169D">
      <w:pPr>
        <w:rPr>
          <w:rFonts w:cstheme="minorHAnsi"/>
          <w:b/>
          <w:spacing w:val="-1"/>
        </w:rPr>
      </w:pPr>
    </w:p>
    <w:p w14:paraId="41CA05AC" w14:textId="77777777" w:rsidR="00AF169D" w:rsidRPr="00132FA3" w:rsidRDefault="00AF169D" w:rsidP="00AF169D">
      <w:pPr>
        <w:rPr>
          <w:rFonts w:cstheme="minorHAnsi"/>
          <w:bCs/>
          <w:spacing w:val="-1"/>
        </w:rPr>
      </w:pPr>
      <w:r w:rsidRPr="00132FA3">
        <w:rPr>
          <w:rFonts w:cstheme="minorHAnsi"/>
          <w:bCs/>
          <w:spacing w:val="-1"/>
        </w:rPr>
        <w:t xml:space="preserve">Ball, R and Fairlamb, A </w:t>
      </w:r>
      <w:proofErr w:type="gramStart"/>
      <w:r w:rsidRPr="00132FA3">
        <w:rPr>
          <w:rFonts w:cstheme="minorHAnsi"/>
          <w:bCs/>
          <w:spacing w:val="-1"/>
        </w:rPr>
        <w:t>ed.,</w:t>
      </w:r>
      <w:r>
        <w:rPr>
          <w:rFonts w:cstheme="minorHAnsi"/>
          <w:bCs/>
          <w:spacing w:val="-1"/>
        </w:rPr>
        <w:t>(</w:t>
      </w:r>
      <w:proofErr w:type="gramEnd"/>
      <w:r>
        <w:rPr>
          <w:rFonts w:cstheme="minorHAnsi"/>
          <w:bCs/>
          <w:spacing w:val="-1"/>
        </w:rPr>
        <w:t>2023)</w:t>
      </w:r>
      <w:r w:rsidRPr="00132FA3">
        <w:rPr>
          <w:rFonts w:cstheme="minorHAnsi"/>
          <w:bCs/>
          <w:spacing w:val="-1"/>
        </w:rPr>
        <w:t xml:space="preserve"> What is History Teaching Now? John Catt publications</w:t>
      </w:r>
    </w:p>
    <w:p w14:paraId="7E487212" w14:textId="77777777" w:rsidR="00AF169D" w:rsidRDefault="00AF169D" w:rsidP="00AF169D">
      <w:pPr>
        <w:rPr>
          <w:rFonts w:cstheme="minorHAnsi"/>
          <w:b/>
          <w:spacing w:val="-1"/>
        </w:rPr>
      </w:pPr>
    </w:p>
    <w:p w14:paraId="3C4D0D88" w14:textId="77777777" w:rsidR="00AF169D" w:rsidRPr="00A73237" w:rsidRDefault="00AF169D" w:rsidP="00AF169D">
      <w:pPr>
        <w:rPr>
          <w:rFonts w:cstheme="minorHAnsi"/>
          <w:spacing w:val="-1"/>
        </w:rPr>
      </w:pPr>
      <w:r w:rsidRPr="00A73237">
        <w:rPr>
          <w:rFonts w:cstheme="minorHAnsi"/>
          <w:spacing w:val="-1"/>
        </w:rPr>
        <w:t xml:space="preserve">Davies, I. ed., </w:t>
      </w:r>
      <w:r>
        <w:rPr>
          <w:rFonts w:cstheme="minorHAnsi"/>
          <w:spacing w:val="-1"/>
        </w:rPr>
        <w:t>(</w:t>
      </w:r>
      <w:r w:rsidRPr="00A73237">
        <w:rPr>
          <w:rFonts w:cstheme="minorHAnsi"/>
          <w:spacing w:val="-1"/>
        </w:rPr>
        <w:t>2017</w:t>
      </w:r>
      <w:r>
        <w:rPr>
          <w:rFonts w:cstheme="minorHAnsi"/>
          <w:spacing w:val="-1"/>
        </w:rPr>
        <w:t>)</w:t>
      </w:r>
      <w:r w:rsidRPr="00A73237">
        <w:rPr>
          <w:rFonts w:cstheme="minorHAnsi"/>
          <w:spacing w:val="-1"/>
        </w:rPr>
        <w:t>. Debates in History Teaching. Taylor &amp; Francis.</w:t>
      </w:r>
    </w:p>
    <w:p w14:paraId="730CF0F2" w14:textId="77777777" w:rsidR="00AF169D" w:rsidRPr="00A73237" w:rsidRDefault="00AF169D" w:rsidP="00AF169D">
      <w:pPr>
        <w:rPr>
          <w:rFonts w:cstheme="minorHAnsi"/>
          <w:spacing w:val="-1"/>
        </w:rPr>
      </w:pPr>
    </w:p>
    <w:p w14:paraId="52846C40" w14:textId="77777777" w:rsidR="00AF169D" w:rsidRPr="00A73237" w:rsidRDefault="00AF169D" w:rsidP="00AF169D">
      <w:pPr>
        <w:rPr>
          <w:rFonts w:cstheme="minorHAnsi"/>
          <w:spacing w:val="-1"/>
        </w:rPr>
      </w:pPr>
      <w:r w:rsidRPr="00A73237">
        <w:rPr>
          <w:rFonts w:cstheme="minorHAnsi"/>
          <w:spacing w:val="-1"/>
        </w:rPr>
        <w:t>Tarr, R., (2016). A History Teaching Toolbox: Practical Classroom Strategies. CreateSpace.</w:t>
      </w:r>
    </w:p>
    <w:p w14:paraId="3D39A24D" w14:textId="77777777" w:rsidR="00AF169D" w:rsidRPr="00A73237" w:rsidRDefault="00AF169D" w:rsidP="00AF169D">
      <w:pPr>
        <w:rPr>
          <w:rFonts w:cstheme="minorHAnsi"/>
          <w:spacing w:val="-1"/>
        </w:rPr>
      </w:pPr>
    </w:p>
    <w:p w14:paraId="67142FA6" w14:textId="77777777" w:rsidR="00AF169D" w:rsidRPr="00A73237" w:rsidRDefault="00AF169D" w:rsidP="00AF169D">
      <w:pPr>
        <w:rPr>
          <w:rFonts w:cstheme="minorHAnsi"/>
          <w:spacing w:val="-1"/>
        </w:rPr>
      </w:pPr>
      <w:r w:rsidRPr="00A73237">
        <w:rPr>
          <w:rFonts w:cstheme="minorHAnsi"/>
          <w:spacing w:val="-1"/>
        </w:rPr>
        <w:t>Thorne, S., (2018). Becoming an Outstanding History Teacher. Routledge.</w:t>
      </w:r>
    </w:p>
    <w:p w14:paraId="0C74DEAE" w14:textId="77777777" w:rsidR="00AF169D" w:rsidRPr="00A73237" w:rsidRDefault="00AF169D" w:rsidP="00AF169D">
      <w:pPr>
        <w:rPr>
          <w:rFonts w:cstheme="minorHAnsi"/>
          <w:spacing w:val="-1"/>
        </w:rPr>
      </w:pPr>
    </w:p>
    <w:p w14:paraId="7A8F77D9" w14:textId="77777777" w:rsidR="00AF169D" w:rsidRPr="00A73237" w:rsidRDefault="00AF169D" w:rsidP="00AF169D">
      <w:pPr>
        <w:rPr>
          <w:rFonts w:cstheme="minorHAnsi"/>
          <w:spacing w:val="-1"/>
        </w:rPr>
      </w:pPr>
      <w:proofErr w:type="spellStart"/>
      <w:r w:rsidRPr="00A73237">
        <w:rPr>
          <w:rFonts w:cstheme="minorHAnsi"/>
          <w:spacing w:val="-1"/>
        </w:rPr>
        <w:t>Runeckles</w:t>
      </w:r>
      <w:proofErr w:type="spellEnd"/>
      <w:r w:rsidRPr="00A73237">
        <w:rPr>
          <w:rFonts w:cstheme="minorHAnsi"/>
          <w:spacing w:val="-1"/>
        </w:rPr>
        <w:t>, C., (2018). Making Every History Lesson Count: Six principles to support great history teaching (Making Every Lesson Count series). Crown House Publishing Ltd.</w:t>
      </w:r>
    </w:p>
    <w:p w14:paraId="6CF5BA56" w14:textId="77777777" w:rsidR="00AF169D" w:rsidRPr="00A73237" w:rsidRDefault="00AF169D" w:rsidP="00AF169D">
      <w:pPr>
        <w:rPr>
          <w:rFonts w:cstheme="minorHAnsi"/>
          <w:spacing w:val="-1"/>
        </w:rPr>
      </w:pPr>
    </w:p>
    <w:p w14:paraId="29FA74D9" w14:textId="77777777" w:rsidR="00AF169D" w:rsidRDefault="00AF169D" w:rsidP="00AF169D">
      <w:pPr>
        <w:rPr>
          <w:rFonts w:cstheme="minorHAnsi"/>
          <w:spacing w:val="-1"/>
        </w:rPr>
      </w:pPr>
      <w:r w:rsidRPr="00A73237">
        <w:rPr>
          <w:rFonts w:cstheme="minorHAnsi"/>
          <w:spacing w:val="-1"/>
        </w:rPr>
        <w:t>Chapman A, (2021). Knowing History in Schools: Powerful knowledge and the powers of knowledge. UCL Press; 2021 Jan</w:t>
      </w:r>
    </w:p>
    <w:p w14:paraId="08616933" w14:textId="77777777" w:rsidR="00AF169D" w:rsidRDefault="00AF169D" w:rsidP="00AF169D">
      <w:pPr>
        <w:rPr>
          <w:rFonts w:cstheme="minorHAnsi"/>
          <w:spacing w:val="-1"/>
        </w:rPr>
      </w:pPr>
    </w:p>
    <w:p w14:paraId="1C0D7E21" w14:textId="77777777" w:rsidR="00AF169D" w:rsidRPr="00A73237" w:rsidRDefault="00AF169D" w:rsidP="00AF169D">
      <w:pPr>
        <w:rPr>
          <w:rFonts w:cstheme="minorHAnsi"/>
          <w:spacing w:val="-1"/>
        </w:rPr>
      </w:pPr>
      <w:r w:rsidRPr="00405EB4">
        <w:rPr>
          <w:rFonts w:cstheme="minorHAnsi"/>
          <w:spacing w:val="-1"/>
        </w:rPr>
        <w:t xml:space="preserve">Carr E.H., </w:t>
      </w:r>
      <w:r>
        <w:rPr>
          <w:rFonts w:cstheme="minorHAnsi"/>
          <w:spacing w:val="-1"/>
        </w:rPr>
        <w:t>(</w:t>
      </w:r>
      <w:r w:rsidRPr="00405EB4">
        <w:rPr>
          <w:rFonts w:cstheme="minorHAnsi"/>
          <w:spacing w:val="-1"/>
        </w:rPr>
        <w:t>2018</w:t>
      </w:r>
      <w:r>
        <w:rPr>
          <w:rFonts w:cstheme="minorHAnsi"/>
          <w:spacing w:val="-1"/>
        </w:rPr>
        <w:t>)</w:t>
      </w:r>
      <w:r w:rsidRPr="00405EB4">
        <w:rPr>
          <w:rFonts w:cstheme="minorHAnsi"/>
          <w:spacing w:val="-1"/>
        </w:rPr>
        <w:t>. What is history</w:t>
      </w:r>
      <w:r>
        <w:rPr>
          <w:rFonts w:cstheme="minorHAnsi"/>
          <w:spacing w:val="-1"/>
        </w:rPr>
        <w:t xml:space="preserve">, </w:t>
      </w:r>
      <w:proofErr w:type="spellStart"/>
      <w:r>
        <w:rPr>
          <w:rFonts w:cstheme="minorHAnsi"/>
          <w:spacing w:val="-1"/>
        </w:rPr>
        <w:t>Now</w:t>
      </w:r>
      <w:proofErr w:type="gramStart"/>
      <w:r w:rsidRPr="00405EB4">
        <w:rPr>
          <w:rFonts w:cstheme="minorHAnsi"/>
          <w:spacing w:val="-1"/>
        </w:rPr>
        <w:t>?.Penguin</w:t>
      </w:r>
      <w:proofErr w:type="spellEnd"/>
      <w:proofErr w:type="gramEnd"/>
      <w:r w:rsidRPr="00405EB4">
        <w:rPr>
          <w:rFonts w:cstheme="minorHAnsi"/>
          <w:spacing w:val="-1"/>
        </w:rPr>
        <w:t xml:space="preserve"> UK.</w:t>
      </w:r>
    </w:p>
    <w:p w14:paraId="4CAC7F18" w14:textId="77777777" w:rsidR="00AF169D" w:rsidRDefault="00AF169D" w:rsidP="00AF169D">
      <w:pPr>
        <w:rPr>
          <w:rFonts w:cstheme="minorHAnsi"/>
          <w:b/>
          <w:spacing w:val="-1"/>
        </w:rPr>
      </w:pPr>
    </w:p>
    <w:p w14:paraId="0916F78B" w14:textId="77777777" w:rsidR="00C0343D" w:rsidRDefault="00C0343D" w:rsidP="00AF169D">
      <w:pPr>
        <w:rPr>
          <w:rFonts w:cstheme="minorHAnsi"/>
          <w:b/>
          <w:spacing w:val="-1"/>
        </w:rPr>
      </w:pPr>
    </w:p>
    <w:p w14:paraId="1094A406" w14:textId="77777777" w:rsidR="00AF169D" w:rsidRPr="00A73237" w:rsidRDefault="00AF169D" w:rsidP="00AF169D">
      <w:pPr>
        <w:rPr>
          <w:rFonts w:cstheme="minorHAnsi"/>
          <w:b/>
          <w:spacing w:val="-1"/>
        </w:rPr>
      </w:pPr>
    </w:p>
    <w:p w14:paraId="316527AA" w14:textId="77777777" w:rsidR="00AF169D" w:rsidRDefault="00AF169D" w:rsidP="00AF169D">
      <w:pPr>
        <w:rPr>
          <w:rFonts w:cstheme="minorHAnsi"/>
          <w:b/>
          <w:spacing w:val="-1"/>
        </w:rPr>
      </w:pPr>
      <w:r w:rsidRPr="00A73237">
        <w:rPr>
          <w:rFonts w:cstheme="minorHAnsi"/>
          <w:b/>
          <w:spacing w:val="-1"/>
        </w:rPr>
        <w:lastRenderedPageBreak/>
        <w:t>History Subject and Curriculum Knowledge</w:t>
      </w:r>
    </w:p>
    <w:p w14:paraId="10AF620D" w14:textId="77777777" w:rsidR="00AF169D" w:rsidRDefault="00AF169D" w:rsidP="00AF169D">
      <w:pPr>
        <w:rPr>
          <w:rFonts w:cstheme="minorHAnsi"/>
          <w:b/>
          <w:spacing w:val="-1"/>
        </w:rPr>
      </w:pPr>
    </w:p>
    <w:p w14:paraId="33515687" w14:textId="77777777" w:rsidR="00AF169D" w:rsidRPr="00A73237" w:rsidRDefault="00AF169D" w:rsidP="00AF169D">
      <w:pPr>
        <w:widowControl/>
        <w:spacing w:after="160" w:line="259" w:lineRule="auto"/>
        <w:rPr>
          <w:rFonts w:ascii="Calibri" w:eastAsia="Calibri" w:hAnsi="Calibri" w:cs="Times New Roman"/>
          <w:sz w:val="24"/>
          <w:szCs w:val="24"/>
          <w:lang w:val="en-GB"/>
        </w:rPr>
      </w:pPr>
      <w:r w:rsidRPr="00A73237">
        <w:rPr>
          <w:rFonts w:ascii="Calibri" w:eastAsia="Calibri" w:hAnsi="Calibri" w:cs="Times New Roman"/>
          <w:sz w:val="24"/>
          <w:szCs w:val="24"/>
          <w:lang w:val="en-GB"/>
        </w:rPr>
        <w:t xml:space="preserve">Harris R, Burn K, and Woolley M. [eds] [2014] </w:t>
      </w:r>
      <w:r w:rsidRPr="00A73237">
        <w:rPr>
          <w:rFonts w:ascii="Calibri" w:eastAsia="Calibri" w:hAnsi="Calibri" w:cs="Times New Roman"/>
          <w:i/>
          <w:sz w:val="24"/>
          <w:szCs w:val="24"/>
          <w:lang w:val="en-GB"/>
        </w:rPr>
        <w:t xml:space="preserve">The Guided Reader to Teaching and Learning History. </w:t>
      </w:r>
      <w:r w:rsidRPr="00A73237">
        <w:rPr>
          <w:rFonts w:ascii="Calibri" w:eastAsia="Calibri" w:hAnsi="Calibri" w:cs="Times New Roman"/>
          <w:sz w:val="24"/>
          <w:szCs w:val="24"/>
          <w:lang w:val="en"/>
        </w:rPr>
        <w:t xml:space="preserve">Abingdon. Routledge. </w:t>
      </w:r>
    </w:p>
    <w:p w14:paraId="52714FA9" w14:textId="77777777" w:rsidR="00AF169D" w:rsidRPr="00A73237" w:rsidRDefault="00AF169D" w:rsidP="00AF169D">
      <w:pPr>
        <w:widowControl/>
        <w:spacing w:after="160" w:line="259" w:lineRule="auto"/>
        <w:rPr>
          <w:rFonts w:ascii="Calibri" w:eastAsia="Calibri" w:hAnsi="Calibri" w:cs="Times New Roman"/>
          <w:sz w:val="24"/>
          <w:szCs w:val="24"/>
          <w:lang w:val="en-GB"/>
        </w:rPr>
      </w:pPr>
      <w:r w:rsidRPr="00A73237">
        <w:rPr>
          <w:rFonts w:ascii="Calibri" w:eastAsia="Calibri" w:hAnsi="Calibri" w:cs="Times New Roman"/>
          <w:sz w:val="24"/>
          <w:szCs w:val="24"/>
          <w:lang w:val="en-GB"/>
        </w:rPr>
        <w:t xml:space="preserve">Husbands C. [1996] </w:t>
      </w:r>
      <w:r w:rsidRPr="00A73237">
        <w:rPr>
          <w:rFonts w:ascii="Calibri" w:eastAsia="Calibri" w:hAnsi="Calibri" w:cs="Times New Roman"/>
          <w:i/>
          <w:sz w:val="24"/>
          <w:szCs w:val="24"/>
          <w:lang w:val="en-GB"/>
        </w:rPr>
        <w:t xml:space="preserve">What is History Teaching? </w:t>
      </w:r>
      <w:r w:rsidRPr="00A73237">
        <w:rPr>
          <w:rFonts w:ascii="Calibri" w:eastAsia="Calibri" w:hAnsi="Calibri" w:cs="Times New Roman"/>
          <w:sz w:val="24"/>
          <w:szCs w:val="24"/>
          <w:lang w:val="en"/>
        </w:rPr>
        <w:t xml:space="preserve">Buckingham. Open University Press </w:t>
      </w:r>
    </w:p>
    <w:p w14:paraId="6009DF55" w14:textId="77777777" w:rsidR="00AF169D" w:rsidRPr="00A73237" w:rsidRDefault="00AF169D" w:rsidP="00AF169D">
      <w:pPr>
        <w:widowControl/>
        <w:spacing w:after="160" w:line="259" w:lineRule="auto"/>
        <w:rPr>
          <w:rFonts w:ascii="Calibri" w:eastAsia="Calibri" w:hAnsi="Calibri" w:cs="Times New Roman"/>
          <w:sz w:val="24"/>
          <w:szCs w:val="24"/>
          <w:lang w:val="en-GB"/>
        </w:rPr>
      </w:pPr>
      <w:r w:rsidRPr="00A73237">
        <w:rPr>
          <w:rFonts w:ascii="Calibri" w:eastAsia="Calibri" w:hAnsi="Calibri" w:cs="Times New Roman"/>
          <w:sz w:val="24"/>
          <w:szCs w:val="24"/>
          <w:lang w:val="en-GB"/>
        </w:rPr>
        <w:t xml:space="preserve">Davies P, and Davies R. [2003] </w:t>
      </w:r>
      <w:r w:rsidRPr="00A73237">
        <w:rPr>
          <w:rFonts w:ascii="Calibri" w:eastAsia="Calibri" w:hAnsi="Calibri" w:cs="Times New Roman"/>
          <w:i/>
          <w:sz w:val="24"/>
          <w:szCs w:val="24"/>
          <w:lang w:val="en-GB"/>
        </w:rPr>
        <w:t xml:space="preserve">Enlivening Secondary History. </w:t>
      </w:r>
      <w:r w:rsidRPr="00A73237">
        <w:rPr>
          <w:rFonts w:ascii="Calibri" w:eastAsia="Calibri" w:hAnsi="Calibri" w:cs="Times New Roman"/>
          <w:sz w:val="24"/>
          <w:szCs w:val="24"/>
          <w:lang w:val="en"/>
        </w:rPr>
        <w:t xml:space="preserve">Abingdon. Routledge. </w:t>
      </w:r>
    </w:p>
    <w:p w14:paraId="75C9B105" w14:textId="77777777" w:rsidR="00AF169D" w:rsidRPr="00A73237" w:rsidRDefault="00AF169D" w:rsidP="00AF169D">
      <w:pPr>
        <w:widowControl/>
        <w:spacing w:after="160" w:line="259" w:lineRule="auto"/>
        <w:rPr>
          <w:rFonts w:ascii="Calibri" w:eastAsia="Calibri" w:hAnsi="Calibri" w:cs="Times New Roman"/>
          <w:i/>
          <w:sz w:val="24"/>
          <w:szCs w:val="24"/>
          <w:lang w:val="en-GB"/>
        </w:rPr>
      </w:pPr>
      <w:r w:rsidRPr="00A73237">
        <w:rPr>
          <w:rFonts w:ascii="Calibri" w:eastAsia="Calibri" w:hAnsi="Calibri" w:cs="Times New Roman"/>
          <w:sz w:val="24"/>
          <w:szCs w:val="24"/>
          <w:lang w:val="en-GB"/>
        </w:rPr>
        <w:t xml:space="preserve">Phillips I. [2008] </w:t>
      </w:r>
      <w:r w:rsidRPr="00A73237">
        <w:rPr>
          <w:rFonts w:ascii="Calibri" w:eastAsia="Calibri" w:hAnsi="Calibri" w:cs="Times New Roman"/>
          <w:i/>
          <w:sz w:val="24"/>
          <w:szCs w:val="24"/>
          <w:lang w:val="en-GB"/>
        </w:rPr>
        <w:t xml:space="preserve">Teaching History. </w:t>
      </w:r>
      <w:r w:rsidRPr="00A73237">
        <w:rPr>
          <w:rFonts w:ascii="Calibri" w:eastAsia="Calibri" w:hAnsi="Calibri" w:cs="Times New Roman"/>
          <w:sz w:val="24"/>
          <w:szCs w:val="24"/>
          <w:lang w:val="en"/>
        </w:rPr>
        <w:t xml:space="preserve">London. SAGE. </w:t>
      </w:r>
    </w:p>
    <w:p w14:paraId="5598F14B" w14:textId="77777777" w:rsidR="00AF169D" w:rsidRPr="00A73237" w:rsidRDefault="00AF169D" w:rsidP="00AF169D">
      <w:pPr>
        <w:widowControl/>
        <w:spacing w:after="160" w:line="259" w:lineRule="auto"/>
        <w:rPr>
          <w:rFonts w:ascii="Calibri" w:eastAsia="Calibri" w:hAnsi="Calibri" w:cs="Times New Roman"/>
          <w:sz w:val="24"/>
          <w:szCs w:val="24"/>
          <w:lang w:val="en"/>
        </w:rPr>
      </w:pPr>
      <w:r w:rsidRPr="00A73237">
        <w:rPr>
          <w:rFonts w:ascii="Calibri" w:eastAsia="Calibri" w:hAnsi="Calibri" w:cs="Times New Roman"/>
          <w:sz w:val="24"/>
          <w:szCs w:val="24"/>
          <w:lang w:val="en-GB"/>
        </w:rPr>
        <w:t xml:space="preserve">Davies I. [ed] [2017] </w:t>
      </w:r>
      <w:r w:rsidRPr="00A73237">
        <w:rPr>
          <w:rFonts w:ascii="Calibri" w:eastAsia="Calibri" w:hAnsi="Calibri" w:cs="Times New Roman"/>
          <w:i/>
          <w:sz w:val="24"/>
          <w:szCs w:val="24"/>
          <w:lang w:val="en-GB"/>
        </w:rPr>
        <w:t xml:space="preserve">Debates in History Teaching. </w:t>
      </w:r>
      <w:r w:rsidRPr="00A73237">
        <w:rPr>
          <w:rFonts w:ascii="Calibri" w:eastAsia="Calibri" w:hAnsi="Calibri" w:cs="Times New Roman"/>
          <w:sz w:val="24"/>
          <w:szCs w:val="24"/>
          <w:lang w:val="en-GB"/>
        </w:rPr>
        <w:t>2</w:t>
      </w:r>
      <w:r w:rsidRPr="00A73237">
        <w:rPr>
          <w:rFonts w:ascii="Calibri" w:eastAsia="Calibri" w:hAnsi="Calibri" w:cs="Times New Roman"/>
          <w:sz w:val="24"/>
          <w:szCs w:val="24"/>
          <w:vertAlign w:val="superscript"/>
          <w:lang w:val="en-GB"/>
        </w:rPr>
        <w:t>nd</w:t>
      </w:r>
      <w:r w:rsidRPr="00A73237">
        <w:rPr>
          <w:rFonts w:ascii="Calibri" w:eastAsia="Calibri" w:hAnsi="Calibri" w:cs="Times New Roman"/>
          <w:sz w:val="24"/>
          <w:szCs w:val="24"/>
          <w:lang w:val="en-GB"/>
        </w:rPr>
        <w:t xml:space="preserve"> Edition. </w:t>
      </w:r>
      <w:r w:rsidRPr="00A73237">
        <w:rPr>
          <w:rFonts w:ascii="Calibri" w:eastAsia="Calibri" w:hAnsi="Calibri" w:cs="Times New Roman"/>
          <w:sz w:val="24"/>
          <w:szCs w:val="24"/>
          <w:lang w:val="en"/>
        </w:rPr>
        <w:t xml:space="preserve">Abingdon. Routledge. </w:t>
      </w:r>
    </w:p>
    <w:p w14:paraId="676DBA69" w14:textId="77777777" w:rsidR="00AF169D" w:rsidRPr="00A73237" w:rsidRDefault="00AF169D" w:rsidP="00AF169D">
      <w:pPr>
        <w:widowControl/>
        <w:spacing w:after="160" w:line="259" w:lineRule="auto"/>
        <w:rPr>
          <w:rFonts w:ascii="Calibri" w:eastAsia="Calibri" w:hAnsi="Calibri" w:cs="Times New Roman"/>
          <w:sz w:val="24"/>
          <w:szCs w:val="24"/>
          <w:lang w:val="en"/>
        </w:rPr>
      </w:pPr>
      <w:r w:rsidRPr="00A73237">
        <w:rPr>
          <w:rFonts w:ascii="Calibri" w:eastAsia="Calibri" w:hAnsi="Calibri" w:cs="Times New Roman"/>
          <w:sz w:val="24"/>
          <w:szCs w:val="24"/>
          <w:lang w:val="en-GB"/>
        </w:rPr>
        <w:t xml:space="preserve">Haydyn T. [2014] </w:t>
      </w:r>
      <w:r w:rsidRPr="00A73237">
        <w:rPr>
          <w:rFonts w:ascii="Calibri" w:eastAsia="Calibri" w:hAnsi="Calibri" w:cs="Times New Roman"/>
          <w:i/>
          <w:sz w:val="24"/>
          <w:szCs w:val="24"/>
          <w:lang w:val="en-GB"/>
        </w:rPr>
        <w:t xml:space="preserve">Learning to Teach History in the Secondary School. </w:t>
      </w:r>
      <w:r w:rsidRPr="00A73237">
        <w:rPr>
          <w:rFonts w:ascii="Calibri" w:eastAsia="Calibri" w:hAnsi="Calibri" w:cs="Times New Roman"/>
          <w:sz w:val="24"/>
          <w:szCs w:val="24"/>
          <w:lang w:val="en-GB"/>
        </w:rPr>
        <w:t>4</w:t>
      </w:r>
      <w:r w:rsidRPr="00A73237">
        <w:rPr>
          <w:rFonts w:ascii="Calibri" w:eastAsia="Calibri" w:hAnsi="Calibri" w:cs="Times New Roman"/>
          <w:sz w:val="24"/>
          <w:szCs w:val="24"/>
          <w:vertAlign w:val="superscript"/>
          <w:lang w:val="en-GB"/>
        </w:rPr>
        <w:t>th</w:t>
      </w:r>
      <w:r w:rsidRPr="00A73237">
        <w:rPr>
          <w:rFonts w:ascii="Calibri" w:eastAsia="Calibri" w:hAnsi="Calibri" w:cs="Times New Roman"/>
          <w:sz w:val="24"/>
          <w:szCs w:val="24"/>
          <w:lang w:val="en-GB"/>
        </w:rPr>
        <w:t xml:space="preserve"> Edition. </w:t>
      </w:r>
      <w:r w:rsidRPr="00A73237">
        <w:rPr>
          <w:rFonts w:ascii="Calibri" w:eastAsia="Calibri" w:hAnsi="Calibri" w:cs="Times New Roman"/>
          <w:sz w:val="24"/>
          <w:szCs w:val="24"/>
          <w:lang w:val="en"/>
        </w:rPr>
        <w:t xml:space="preserve">Abingdon. Routledge. </w:t>
      </w:r>
    </w:p>
    <w:p w14:paraId="77954B1F" w14:textId="77777777" w:rsidR="00AF169D" w:rsidRPr="00A73237" w:rsidRDefault="00AF169D" w:rsidP="00AF169D">
      <w:pPr>
        <w:widowControl/>
        <w:spacing w:after="160" w:line="259" w:lineRule="auto"/>
        <w:rPr>
          <w:rFonts w:ascii="Calibri" w:eastAsia="Calibri" w:hAnsi="Calibri" w:cs="Times New Roman"/>
          <w:sz w:val="24"/>
          <w:szCs w:val="24"/>
          <w:lang w:val="en"/>
        </w:rPr>
      </w:pPr>
      <w:r w:rsidRPr="00A73237">
        <w:rPr>
          <w:rFonts w:ascii="Calibri" w:eastAsia="Calibri" w:hAnsi="Calibri" w:cs="Times New Roman"/>
          <w:sz w:val="24"/>
          <w:szCs w:val="24"/>
          <w:lang w:val="en-GB"/>
        </w:rPr>
        <w:t xml:space="preserve">Husbands C, Kitson A, and Steward S. [eds]. [2011] </w:t>
      </w:r>
      <w:r w:rsidRPr="00A73237">
        <w:rPr>
          <w:rFonts w:ascii="Calibri" w:eastAsia="Calibri" w:hAnsi="Calibri" w:cs="Times New Roman"/>
          <w:i/>
          <w:sz w:val="24"/>
          <w:szCs w:val="24"/>
          <w:lang w:val="en-GB"/>
        </w:rPr>
        <w:t xml:space="preserve">Teaching and learning history 11-18: understanding the past: understanding the Past 11-18. </w:t>
      </w:r>
      <w:r w:rsidRPr="00A73237">
        <w:rPr>
          <w:rFonts w:ascii="Calibri" w:eastAsia="Calibri" w:hAnsi="Calibri" w:cs="Times New Roman"/>
          <w:sz w:val="24"/>
          <w:szCs w:val="24"/>
          <w:lang w:val="en-GB"/>
        </w:rPr>
        <w:t xml:space="preserve">Buckingham. Open University Press. </w:t>
      </w:r>
    </w:p>
    <w:p w14:paraId="356FE391" w14:textId="77777777" w:rsidR="00AF169D" w:rsidRPr="00A73237" w:rsidRDefault="00AF169D" w:rsidP="00AF169D">
      <w:pPr>
        <w:widowControl/>
        <w:spacing w:after="160" w:line="259" w:lineRule="auto"/>
        <w:rPr>
          <w:rFonts w:ascii="Calibri" w:eastAsia="Calibri" w:hAnsi="Calibri" w:cs="Times New Roman"/>
          <w:sz w:val="24"/>
          <w:szCs w:val="24"/>
          <w:lang w:val="en"/>
        </w:rPr>
      </w:pPr>
      <w:r w:rsidRPr="00A73237">
        <w:rPr>
          <w:rFonts w:ascii="Calibri" w:eastAsia="Calibri" w:hAnsi="Calibri" w:cs="Times New Roman"/>
          <w:sz w:val="24"/>
          <w:szCs w:val="24"/>
          <w:lang w:val="en-GB"/>
        </w:rPr>
        <w:t xml:space="preserve">Phillips R. [2002] </w:t>
      </w:r>
      <w:r w:rsidRPr="00A73237">
        <w:rPr>
          <w:rFonts w:ascii="Calibri" w:eastAsia="Calibri" w:hAnsi="Calibri" w:cs="Times New Roman"/>
          <w:i/>
          <w:sz w:val="24"/>
          <w:szCs w:val="24"/>
          <w:lang w:val="en-GB"/>
        </w:rPr>
        <w:t xml:space="preserve">Reflective Teaching of History 11-18: Meeting Standards and Applying Research. </w:t>
      </w:r>
      <w:r w:rsidRPr="00A73237">
        <w:rPr>
          <w:rFonts w:ascii="Calibri" w:eastAsia="Calibri" w:hAnsi="Calibri" w:cs="Times New Roman"/>
          <w:sz w:val="24"/>
          <w:szCs w:val="24"/>
          <w:lang w:val="en-GB"/>
        </w:rPr>
        <w:t>London</w:t>
      </w:r>
      <w:r w:rsidRPr="00A73237">
        <w:rPr>
          <w:rFonts w:ascii="Calibri" w:eastAsia="Calibri" w:hAnsi="Calibri" w:cs="Times New Roman"/>
          <w:sz w:val="24"/>
          <w:szCs w:val="24"/>
          <w:lang w:val="en"/>
        </w:rPr>
        <w:t xml:space="preserve">. Continuum. </w:t>
      </w:r>
    </w:p>
    <w:p w14:paraId="2079FC88" w14:textId="77777777" w:rsidR="00AF169D" w:rsidRPr="00A73237" w:rsidRDefault="00AF169D" w:rsidP="00AF169D">
      <w:pPr>
        <w:widowControl/>
        <w:spacing w:after="160" w:line="259" w:lineRule="auto"/>
        <w:rPr>
          <w:rFonts w:ascii="Calibri" w:eastAsia="Calibri" w:hAnsi="Calibri" w:cs="Times New Roman"/>
          <w:sz w:val="24"/>
          <w:szCs w:val="24"/>
          <w:lang w:val="en"/>
        </w:rPr>
      </w:pPr>
      <w:r w:rsidRPr="00A73237">
        <w:rPr>
          <w:rFonts w:ascii="Calibri" w:eastAsia="Calibri" w:hAnsi="Calibri" w:cs="Times New Roman"/>
          <w:sz w:val="24"/>
          <w:szCs w:val="24"/>
          <w:lang w:val="en-GB"/>
        </w:rPr>
        <w:t xml:space="preserve">Husbands C, Kitson A, and Pendry A. [2003] </w:t>
      </w:r>
      <w:r w:rsidRPr="00A73237">
        <w:rPr>
          <w:rFonts w:ascii="Calibri" w:eastAsia="Calibri" w:hAnsi="Calibri" w:cs="Times New Roman"/>
          <w:i/>
          <w:sz w:val="24"/>
          <w:szCs w:val="24"/>
          <w:lang w:val="en-GB"/>
        </w:rPr>
        <w:t xml:space="preserve">Understanding History Teaching: Teaching and Learning about the Past in Secondary Schools. </w:t>
      </w:r>
      <w:r w:rsidRPr="00A73237">
        <w:rPr>
          <w:rFonts w:ascii="Calibri" w:eastAsia="Calibri" w:hAnsi="Calibri" w:cs="Times New Roman"/>
          <w:sz w:val="24"/>
          <w:szCs w:val="24"/>
          <w:lang w:val="en-GB"/>
        </w:rPr>
        <w:t xml:space="preserve">Buckingham. Open University Press. </w:t>
      </w:r>
    </w:p>
    <w:p w14:paraId="02D9B27F" w14:textId="77777777" w:rsidR="00AF169D" w:rsidRPr="00A73237" w:rsidRDefault="00AF169D" w:rsidP="00AF169D">
      <w:pPr>
        <w:widowControl/>
        <w:spacing w:after="160" w:line="259" w:lineRule="auto"/>
        <w:rPr>
          <w:rFonts w:ascii="Calibri" w:eastAsia="Calibri" w:hAnsi="Calibri" w:cs="Times New Roman"/>
          <w:sz w:val="24"/>
          <w:szCs w:val="24"/>
          <w:lang w:val="en"/>
        </w:rPr>
      </w:pPr>
      <w:r w:rsidRPr="00A73237">
        <w:rPr>
          <w:rFonts w:ascii="Calibri" w:eastAsia="Calibri" w:hAnsi="Calibri" w:cs="Times New Roman"/>
          <w:sz w:val="24"/>
          <w:szCs w:val="24"/>
          <w:lang w:val="en-GB"/>
        </w:rPr>
        <w:t xml:space="preserve">Burn K, and Chapman A, and Counsell C. [2016] </w:t>
      </w:r>
      <w:proofErr w:type="spellStart"/>
      <w:r w:rsidRPr="00A73237">
        <w:rPr>
          <w:rFonts w:ascii="Calibri" w:eastAsia="Calibri" w:hAnsi="Calibri" w:cs="Times New Roman"/>
          <w:i/>
          <w:sz w:val="24"/>
          <w:szCs w:val="24"/>
          <w:lang w:val="en-GB"/>
        </w:rPr>
        <w:t>MasterClass</w:t>
      </w:r>
      <w:proofErr w:type="spellEnd"/>
      <w:r w:rsidRPr="00A73237">
        <w:rPr>
          <w:rFonts w:ascii="Calibri" w:eastAsia="Calibri" w:hAnsi="Calibri" w:cs="Times New Roman"/>
          <w:i/>
          <w:sz w:val="24"/>
          <w:szCs w:val="24"/>
          <w:lang w:val="en-GB"/>
        </w:rPr>
        <w:t xml:space="preserve"> in History Education. </w:t>
      </w:r>
      <w:r w:rsidRPr="00A73237">
        <w:rPr>
          <w:rFonts w:ascii="Calibri" w:eastAsia="Calibri" w:hAnsi="Calibri" w:cs="Times New Roman"/>
          <w:sz w:val="24"/>
          <w:szCs w:val="24"/>
          <w:lang w:val="en-GB"/>
        </w:rPr>
        <w:t>London</w:t>
      </w:r>
      <w:r w:rsidRPr="00A73237">
        <w:rPr>
          <w:rFonts w:ascii="Calibri" w:eastAsia="Calibri" w:hAnsi="Calibri" w:cs="Times New Roman"/>
          <w:sz w:val="24"/>
          <w:szCs w:val="24"/>
          <w:lang w:val="en"/>
        </w:rPr>
        <w:t xml:space="preserve">. Bloomsbury. </w:t>
      </w:r>
    </w:p>
    <w:p w14:paraId="74A15161" w14:textId="77777777" w:rsidR="00AF169D" w:rsidRPr="00A73237" w:rsidRDefault="00AF169D" w:rsidP="00AF169D">
      <w:pPr>
        <w:widowControl/>
        <w:spacing w:after="160" w:line="259" w:lineRule="auto"/>
        <w:rPr>
          <w:rFonts w:ascii="Calibri" w:eastAsia="Calibri" w:hAnsi="Calibri" w:cs="Times New Roman"/>
          <w:sz w:val="24"/>
          <w:szCs w:val="24"/>
          <w:lang w:val="en-GB"/>
        </w:rPr>
      </w:pPr>
      <w:r w:rsidRPr="00A73237">
        <w:rPr>
          <w:rFonts w:ascii="Calibri" w:eastAsia="Calibri" w:hAnsi="Calibri" w:cs="Times New Roman"/>
          <w:sz w:val="24"/>
          <w:szCs w:val="24"/>
          <w:lang w:val="en-GB"/>
        </w:rPr>
        <w:t xml:space="preserve">Carr EH. [2002] </w:t>
      </w:r>
      <w:r w:rsidRPr="00A73237">
        <w:rPr>
          <w:rFonts w:ascii="Calibri" w:eastAsia="Calibri" w:hAnsi="Calibri" w:cs="Times New Roman"/>
          <w:i/>
          <w:sz w:val="24"/>
          <w:szCs w:val="24"/>
          <w:lang w:val="en-GB"/>
        </w:rPr>
        <w:t xml:space="preserve">What is History? </w:t>
      </w:r>
      <w:r w:rsidRPr="00A73237">
        <w:rPr>
          <w:rFonts w:ascii="Calibri" w:eastAsia="Calibri" w:hAnsi="Calibri" w:cs="Times New Roman"/>
          <w:sz w:val="24"/>
          <w:szCs w:val="24"/>
          <w:lang w:val="en-GB"/>
        </w:rPr>
        <w:t>3</w:t>
      </w:r>
      <w:r w:rsidRPr="00A73237">
        <w:rPr>
          <w:rFonts w:ascii="Calibri" w:eastAsia="Calibri" w:hAnsi="Calibri" w:cs="Times New Roman"/>
          <w:sz w:val="24"/>
          <w:szCs w:val="24"/>
          <w:vertAlign w:val="superscript"/>
          <w:lang w:val="en-GB"/>
        </w:rPr>
        <w:t>rd</w:t>
      </w:r>
      <w:r w:rsidRPr="00A73237">
        <w:rPr>
          <w:rFonts w:ascii="Calibri" w:eastAsia="Calibri" w:hAnsi="Calibri" w:cs="Times New Roman"/>
          <w:sz w:val="24"/>
          <w:szCs w:val="24"/>
          <w:lang w:val="en-GB"/>
        </w:rPr>
        <w:t xml:space="preserve"> Edition. </w:t>
      </w:r>
      <w:r w:rsidRPr="00A73237">
        <w:rPr>
          <w:rFonts w:ascii="Calibri" w:eastAsia="Calibri" w:hAnsi="Calibri" w:cs="Times New Roman"/>
          <w:sz w:val="24"/>
          <w:szCs w:val="24"/>
          <w:lang w:val="en"/>
        </w:rPr>
        <w:t xml:space="preserve">Basingstoke. Palgrave Macmillan. </w:t>
      </w:r>
    </w:p>
    <w:p w14:paraId="6BBBECA0" w14:textId="77777777" w:rsidR="00AF169D" w:rsidRPr="00365FDC" w:rsidRDefault="00AF169D" w:rsidP="00AF169D">
      <w:pPr>
        <w:rPr>
          <w:rFonts w:cstheme="minorHAnsi"/>
        </w:rPr>
      </w:pPr>
    </w:p>
    <w:p w14:paraId="718B1FD0" w14:textId="77777777" w:rsidR="00AF169D" w:rsidRDefault="00AF169D" w:rsidP="00AF169D">
      <w:pPr>
        <w:rPr>
          <w:rFonts w:cstheme="minorHAnsi"/>
          <w:b/>
          <w:lang w:val="pt-PT"/>
        </w:rPr>
      </w:pPr>
      <w:r>
        <w:rPr>
          <w:rFonts w:cstheme="minorHAnsi"/>
          <w:b/>
          <w:lang w:val="pt-PT"/>
        </w:rPr>
        <w:t>Magazines, other publications and useful links</w:t>
      </w:r>
    </w:p>
    <w:p w14:paraId="01506866" w14:textId="77777777" w:rsidR="00AF169D" w:rsidRDefault="00AF169D" w:rsidP="00AF169D">
      <w:pPr>
        <w:rPr>
          <w:rFonts w:cstheme="minorHAnsi"/>
          <w:b/>
          <w:lang w:val="pt-PT"/>
        </w:rPr>
      </w:pPr>
    </w:p>
    <w:p w14:paraId="04C1D205" w14:textId="77777777" w:rsidR="00AF169D" w:rsidRDefault="00AF169D" w:rsidP="00AF169D">
      <w:pPr>
        <w:rPr>
          <w:rFonts w:cstheme="minorHAnsi"/>
          <w:lang w:val="pt-PT"/>
        </w:rPr>
      </w:pPr>
      <w:r w:rsidRPr="004C073E">
        <w:rPr>
          <w:rFonts w:cstheme="minorHAnsi"/>
          <w:lang w:val="pt-PT"/>
        </w:rPr>
        <w:t xml:space="preserve">There are </w:t>
      </w:r>
      <w:r>
        <w:rPr>
          <w:rFonts w:cstheme="minorHAnsi"/>
          <w:lang w:val="pt-PT"/>
        </w:rPr>
        <w:t>a number of publications that are useful for History teachers to read, to broaden ther awareness of issues within the subject and the profession. Some suggestions are given below:</w:t>
      </w:r>
    </w:p>
    <w:p w14:paraId="1AA2CFCE" w14:textId="77777777" w:rsidR="00AF169D" w:rsidRDefault="00AF169D" w:rsidP="00AF169D">
      <w:pPr>
        <w:rPr>
          <w:rFonts w:cstheme="minorHAnsi"/>
          <w:lang w:val="pt-PT"/>
        </w:rPr>
      </w:pPr>
    </w:p>
    <w:p w14:paraId="730AC378" w14:textId="77777777" w:rsidR="00AF169D" w:rsidRDefault="00AF169D" w:rsidP="00AF169D">
      <w:pPr>
        <w:rPr>
          <w:rFonts w:cstheme="minorHAnsi"/>
          <w:lang w:val="pt-PT"/>
        </w:rPr>
      </w:pPr>
      <w:r w:rsidRPr="00E87B80">
        <w:rPr>
          <w:rFonts w:cstheme="minorHAnsi"/>
          <w:b/>
          <w:lang w:val="pt-PT"/>
        </w:rPr>
        <w:t>Teaching History Magazine</w:t>
      </w:r>
      <w:r>
        <w:rPr>
          <w:rFonts w:cstheme="minorHAnsi"/>
          <w:lang w:val="pt-PT"/>
        </w:rPr>
        <w:t xml:space="preserve"> – This is the Historical Association’s secondary journal and is an exceelnt source of ideas for classroom teaching. Highly recommended.</w:t>
      </w:r>
    </w:p>
    <w:p w14:paraId="7EF9C4E9" w14:textId="77777777" w:rsidR="00AF169D" w:rsidRDefault="00AF169D" w:rsidP="00AF169D">
      <w:pPr>
        <w:rPr>
          <w:rFonts w:cstheme="minorHAnsi"/>
          <w:lang w:val="pt-PT"/>
        </w:rPr>
      </w:pPr>
    </w:p>
    <w:p w14:paraId="4F042DD5" w14:textId="77777777" w:rsidR="00AF169D" w:rsidRDefault="00AF169D" w:rsidP="00AF169D">
      <w:pPr>
        <w:rPr>
          <w:rFonts w:cstheme="minorHAnsi"/>
          <w:lang w:val="pt-PT"/>
        </w:rPr>
      </w:pPr>
      <w:r w:rsidRPr="00E87B80">
        <w:rPr>
          <w:rFonts w:cstheme="minorHAnsi"/>
          <w:b/>
          <w:lang w:val="pt-PT"/>
        </w:rPr>
        <w:t>The Historian</w:t>
      </w:r>
      <w:r>
        <w:rPr>
          <w:rFonts w:cstheme="minorHAnsi"/>
          <w:lang w:val="pt-PT"/>
        </w:rPr>
        <w:t xml:space="preserve"> – The Historical Association’s publication on academic history and research</w:t>
      </w:r>
    </w:p>
    <w:p w14:paraId="6E5F22B6" w14:textId="77777777" w:rsidR="00AF169D" w:rsidRDefault="00AF169D" w:rsidP="00AF169D">
      <w:pPr>
        <w:rPr>
          <w:rFonts w:cstheme="minorHAnsi"/>
          <w:lang w:val="pt-PT"/>
        </w:rPr>
      </w:pPr>
    </w:p>
    <w:p w14:paraId="52C39441" w14:textId="77777777" w:rsidR="00AF169D" w:rsidRDefault="00AF169D" w:rsidP="00AF169D">
      <w:pPr>
        <w:rPr>
          <w:rFonts w:cstheme="minorHAnsi"/>
          <w:lang w:val="pt-PT"/>
        </w:rPr>
      </w:pPr>
      <w:r w:rsidRPr="00E87B80">
        <w:rPr>
          <w:rFonts w:cstheme="minorHAnsi"/>
          <w:b/>
          <w:lang w:val="pt-PT"/>
        </w:rPr>
        <w:t>History</w:t>
      </w:r>
      <w:r>
        <w:rPr>
          <w:rFonts w:cstheme="minorHAnsi"/>
          <w:lang w:val="pt-PT"/>
        </w:rPr>
        <w:t xml:space="preserve"> – The Historical Association’s other journal detailing new and current research on all aspects of the past</w:t>
      </w:r>
    </w:p>
    <w:p w14:paraId="341B706F" w14:textId="77777777" w:rsidR="00AF169D" w:rsidRDefault="00AF169D" w:rsidP="00AF169D">
      <w:pPr>
        <w:rPr>
          <w:rFonts w:cstheme="minorHAnsi"/>
          <w:lang w:val="pt-PT"/>
        </w:rPr>
      </w:pPr>
    </w:p>
    <w:p w14:paraId="1BB51E9B" w14:textId="77777777" w:rsidR="00AF169D" w:rsidRDefault="00AF169D" w:rsidP="00AF169D">
      <w:pPr>
        <w:rPr>
          <w:rFonts w:cstheme="minorHAnsi"/>
          <w:lang w:val="pt-PT"/>
        </w:rPr>
      </w:pPr>
      <w:r w:rsidRPr="00E87B80">
        <w:rPr>
          <w:rFonts w:cstheme="minorHAnsi"/>
          <w:b/>
          <w:lang w:val="pt-PT"/>
        </w:rPr>
        <w:t>Primary History</w:t>
      </w:r>
      <w:r>
        <w:rPr>
          <w:rFonts w:cstheme="minorHAnsi"/>
          <w:lang w:val="pt-PT"/>
        </w:rPr>
        <w:t xml:space="preserve"> – The Historical Association’s primary journal </w:t>
      </w:r>
    </w:p>
    <w:p w14:paraId="0E63D057" w14:textId="77777777" w:rsidR="00AF169D" w:rsidRDefault="00AF169D" w:rsidP="00AF169D">
      <w:pPr>
        <w:rPr>
          <w:rFonts w:cstheme="minorHAnsi"/>
          <w:lang w:val="pt-PT"/>
        </w:rPr>
      </w:pPr>
    </w:p>
    <w:p w14:paraId="263C5DA4" w14:textId="77777777" w:rsidR="00AF169D" w:rsidRDefault="00AF169D" w:rsidP="00AF169D">
      <w:pPr>
        <w:rPr>
          <w:rFonts w:cstheme="minorHAnsi"/>
          <w:lang w:val="pt-PT"/>
        </w:rPr>
      </w:pPr>
      <w:r w:rsidRPr="00E87B80">
        <w:rPr>
          <w:rFonts w:cstheme="minorHAnsi"/>
          <w:b/>
          <w:lang w:val="pt-PT"/>
        </w:rPr>
        <w:t>History Education Research Journal</w:t>
      </w:r>
      <w:r>
        <w:rPr>
          <w:rFonts w:cstheme="minorHAnsi"/>
          <w:lang w:val="pt-PT"/>
        </w:rPr>
        <w:t xml:space="preserve"> -  </w:t>
      </w:r>
      <w:r w:rsidRPr="004C073E">
        <w:rPr>
          <w:rFonts w:cstheme="minorHAnsi"/>
          <w:lang w:val="pt-PT"/>
        </w:rPr>
        <w:t>an international, open-access, peer-reviewed journal that focuses on the glo</w:t>
      </w:r>
      <w:r>
        <w:rPr>
          <w:rFonts w:cstheme="minorHAnsi"/>
          <w:lang w:val="pt-PT"/>
        </w:rPr>
        <w:t>bal significance and impact of H</w:t>
      </w:r>
      <w:r w:rsidRPr="004C073E">
        <w:rPr>
          <w:rFonts w:cstheme="minorHAnsi"/>
          <w:lang w:val="pt-PT"/>
        </w:rPr>
        <w:t>istory education.</w:t>
      </w:r>
      <w:r>
        <w:rPr>
          <w:rFonts w:cstheme="minorHAnsi"/>
          <w:lang w:val="pt-PT"/>
        </w:rPr>
        <w:t xml:space="preserve"> </w:t>
      </w:r>
      <w:hyperlink r:id="rId30" w:history="1">
        <w:r w:rsidRPr="00274E89">
          <w:rPr>
            <w:rStyle w:val="Hyperlink"/>
            <w:rFonts w:cstheme="minorHAnsi"/>
            <w:lang w:val="pt-PT"/>
          </w:rPr>
          <w:t>https://www.uclpress.co.uk/pages/history-education-research-journal</w:t>
        </w:r>
      </w:hyperlink>
    </w:p>
    <w:p w14:paraId="74E133B8" w14:textId="77777777" w:rsidR="00AF169D" w:rsidRDefault="00AF169D" w:rsidP="00AF169D">
      <w:pPr>
        <w:rPr>
          <w:rFonts w:cstheme="minorHAnsi"/>
          <w:lang w:val="pt-PT"/>
        </w:rPr>
      </w:pPr>
    </w:p>
    <w:p w14:paraId="7E89FD32" w14:textId="77777777" w:rsidR="00AF169D" w:rsidRPr="00E87B80" w:rsidRDefault="00AF169D" w:rsidP="00AF169D">
      <w:pPr>
        <w:rPr>
          <w:rFonts w:cstheme="minorHAnsi"/>
          <w:lang w:val="en-GB"/>
        </w:rPr>
      </w:pPr>
      <w:proofErr w:type="spellStart"/>
      <w:r w:rsidRPr="00E87B80">
        <w:rPr>
          <w:rFonts w:cstheme="minorHAnsi"/>
          <w:b/>
          <w:bCs/>
          <w:lang w:val="en-GB"/>
        </w:rPr>
        <w:t>Pastfwd</w:t>
      </w:r>
      <w:proofErr w:type="spellEnd"/>
      <w:r w:rsidRPr="00E87B80">
        <w:rPr>
          <w:rFonts w:cstheme="minorHAnsi"/>
          <w:b/>
          <w:bCs/>
          <w:lang w:val="en-GB"/>
        </w:rPr>
        <w:t xml:space="preserve"> 2020</w:t>
      </w:r>
      <w:r w:rsidRPr="00E87B80">
        <w:rPr>
          <w:rFonts w:cstheme="minorHAnsi"/>
          <w:lang w:val="en-GB"/>
        </w:rPr>
        <w:br/>
      </w:r>
      <w:hyperlink r:id="rId31" w:history="1">
        <w:r w:rsidRPr="00E87B80">
          <w:rPr>
            <w:rStyle w:val="Hyperlink"/>
            <w:rFonts w:cstheme="minorHAnsi"/>
            <w:lang w:val="en-GB"/>
          </w:rPr>
          <w:t>https://pastfwd.weebly.com/</w:t>
        </w:r>
      </w:hyperlink>
      <w:r>
        <w:rPr>
          <w:rFonts w:cstheme="minorHAnsi"/>
          <w:lang w:val="en-GB"/>
        </w:rPr>
        <w:t xml:space="preserve"> </w:t>
      </w:r>
      <w:r w:rsidRPr="00E87B80">
        <w:rPr>
          <w:rFonts w:cstheme="minorHAnsi"/>
          <w:lang w:val="en-GB"/>
        </w:rPr>
        <w:t xml:space="preserve">online discussion through short video 'provocations' around contemporary history education issues. </w:t>
      </w:r>
    </w:p>
    <w:p w14:paraId="0EC361FA" w14:textId="77777777" w:rsidR="00AF169D" w:rsidRPr="00E87B80" w:rsidRDefault="00AF169D" w:rsidP="00AF169D">
      <w:pPr>
        <w:rPr>
          <w:rFonts w:cstheme="minorHAnsi"/>
          <w:lang w:val="en-GB"/>
        </w:rPr>
      </w:pPr>
    </w:p>
    <w:p w14:paraId="78925C34" w14:textId="77777777" w:rsidR="00AF169D" w:rsidRPr="00E87B80" w:rsidRDefault="00AF169D" w:rsidP="00AF169D">
      <w:pPr>
        <w:rPr>
          <w:rFonts w:cstheme="minorHAnsi"/>
          <w:b/>
          <w:bCs/>
          <w:lang w:val="en-GB"/>
        </w:rPr>
      </w:pPr>
      <w:r w:rsidRPr="00E87B80">
        <w:rPr>
          <w:rFonts w:cstheme="minorHAnsi"/>
          <w:b/>
          <w:bCs/>
          <w:lang w:val="en-GB"/>
        </w:rPr>
        <w:t xml:space="preserve">Public History Weekly </w:t>
      </w:r>
    </w:p>
    <w:p w14:paraId="07E40AD3" w14:textId="3FD36BF4" w:rsidR="00103552" w:rsidRDefault="00AF169D" w:rsidP="007627E8">
      <w:pPr>
        <w:rPr>
          <w:rFonts w:cstheme="minorHAnsi"/>
          <w:lang w:val="en-GB"/>
        </w:rPr>
      </w:pPr>
      <w:r w:rsidRPr="00E87B80">
        <w:rPr>
          <w:rFonts w:cstheme="minorHAnsi"/>
          <w:lang w:val="en-GB"/>
        </w:rPr>
        <w:t xml:space="preserve">PHW is an open access journal looking at public history (including history education) - </w:t>
      </w:r>
      <w:hyperlink r:id="rId32" w:history="1">
        <w:r w:rsidRPr="00E87B80">
          <w:rPr>
            <w:rStyle w:val="Hyperlink"/>
            <w:rFonts w:cstheme="minorHAnsi"/>
            <w:lang w:val="en-GB"/>
          </w:rPr>
          <w:t>https://public-history-weekly.degruyter.com/</w:t>
        </w:r>
      </w:hyperlink>
      <w:r w:rsidRPr="00E87B80">
        <w:rPr>
          <w:rFonts w:cstheme="minorHAnsi"/>
          <w:lang w:val="en-GB"/>
        </w:rPr>
        <w:t>. It publishes at least one short post on public history every week. PHW may be of interest to both colleagues and their students.</w:t>
      </w:r>
      <w:r>
        <w:rPr>
          <w:rFonts w:cstheme="minorHAnsi"/>
          <w:lang w:val="en-GB"/>
        </w:rPr>
        <w:t xml:space="preserve"> </w:t>
      </w:r>
    </w:p>
    <w:p w14:paraId="13CAD062" w14:textId="77777777" w:rsidR="00103552" w:rsidRDefault="00103552" w:rsidP="007627E8">
      <w:pPr>
        <w:rPr>
          <w:rFonts w:cstheme="minorHAnsi"/>
          <w:lang w:val="en-GB"/>
        </w:rPr>
      </w:pPr>
    </w:p>
    <w:p w14:paraId="3D8F473A" w14:textId="5280019D" w:rsidR="007627E8" w:rsidRDefault="009A4893" w:rsidP="007627E8">
      <w:pPr>
        <w:rPr>
          <w:b/>
          <w:lang w:val="en-GB"/>
        </w:rPr>
      </w:pPr>
      <w:r w:rsidRPr="009A4893">
        <w:rPr>
          <w:b/>
          <w:lang w:val="en-GB"/>
        </w:rPr>
        <w:lastRenderedPageBreak/>
        <w:t xml:space="preserve">Appendix 1: Guidance for lesson observation </w:t>
      </w:r>
    </w:p>
    <w:p w14:paraId="67AC43AE" w14:textId="77777777" w:rsidR="009A4893" w:rsidRPr="009A4893" w:rsidRDefault="009A4893" w:rsidP="007627E8">
      <w:pPr>
        <w:rPr>
          <w:b/>
          <w:lang w:val="en-GB"/>
        </w:rPr>
      </w:pPr>
    </w:p>
    <w:p w14:paraId="108E90A9" w14:textId="53A25D36" w:rsidR="009A4893" w:rsidRPr="009A4893" w:rsidRDefault="007627E8" w:rsidP="007627E8">
      <w:pPr>
        <w:rPr>
          <w:rFonts w:ascii="Arial" w:hAnsi="Arial" w:cs="Arial"/>
          <w:b/>
          <w:bCs/>
          <w:sz w:val="20"/>
          <w:szCs w:val="20"/>
          <w:lang w:val="en-GB"/>
        </w:rPr>
      </w:pPr>
      <w:r w:rsidRPr="000A0FE3">
        <w:rPr>
          <w:rFonts w:ascii="Arial" w:hAnsi="Arial" w:cs="Arial"/>
          <w:b/>
          <w:bCs/>
          <w:sz w:val="20"/>
          <w:szCs w:val="20"/>
          <w:lang w:val="en-GB"/>
        </w:rPr>
        <w:t>Observing</w:t>
      </w:r>
      <w:r w:rsidRPr="000A0FE3">
        <w:rPr>
          <w:rFonts w:ascii="Arial" w:hAnsi="Arial" w:cs="Arial"/>
          <w:b/>
          <w:bCs/>
          <w:spacing w:val="-8"/>
          <w:sz w:val="20"/>
          <w:szCs w:val="20"/>
          <w:lang w:val="en-GB"/>
        </w:rPr>
        <w:t xml:space="preserve"> </w:t>
      </w:r>
      <w:r w:rsidRPr="000A0FE3">
        <w:rPr>
          <w:rFonts w:ascii="Arial" w:hAnsi="Arial" w:cs="Arial"/>
          <w:b/>
          <w:bCs/>
          <w:sz w:val="20"/>
          <w:szCs w:val="20"/>
          <w:lang w:val="en-GB"/>
        </w:rPr>
        <w:t>other</w:t>
      </w:r>
      <w:r w:rsidRPr="000A0FE3">
        <w:rPr>
          <w:rFonts w:ascii="Arial" w:hAnsi="Arial" w:cs="Arial"/>
          <w:b/>
          <w:bCs/>
          <w:spacing w:val="-7"/>
          <w:sz w:val="20"/>
          <w:szCs w:val="20"/>
          <w:lang w:val="en-GB"/>
        </w:rPr>
        <w:t xml:space="preserve"> </w:t>
      </w:r>
      <w:r w:rsidRPr="000A0FE3">
        <w:rPr>
          <w:rFonts w:ascii="Arial" w:hAnsi="Arial" w:cs="Arial"/>
          <w:b/>
          <w:bCs/>
          <w:sz w:val="20"/>
          <w:szCs w:val="20"/>
          <w:lang w:val="en-GB"/>
        </w:rPr>
        <w:t>teachers</w:t>
      </w:r>
    </w:p>
    <w:p w14:paraId="2148ADDA" w14:textId="0B4F2A70" w:rsidR="007627E8" w:rsidRPr="009E3FB3" w:rsidRDefault="007627E8" w:rsidP="007627E8">
      <w:pPr>
        <w:rPr>
          <w:rFonts w:ascii="Arial" w:hAnsi="Arial" w:cs="Arial"/>
          <w:sz w:val="20"/>
          <w:szCs w:val="20"/>
          <w:lang w:val="en-GB"/>
        </w:rPr>
      </w:pPr>
      <w:r w:rsidRPr="000A0FE3">
        <w:rPr>
          <w:rFonts w:ascii="Arial" w:hAnsi="Arial" w:cs="Arial"/>
          <w:sz w:val="20"/>
          <w:szCs w:val="20"/>
          <w:lang w:val="en-GB"/>
        </w:rPr>
        <w:t>Trainees should aim</w:t>
      </w:r>
      <w:r w:rsidRPr="000A0FE3">
        <w:rPr>
          <w:rFonts w:ascii="Arial" w:hAnsi="Arial" w:cs="Arial"/>
          <w:spacing w:val="-1"/>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observe</w:t>
      </w:r>
      <w:r w:rsidRPr="000A0FE3">
        <w:rPr>
          <w:rFonts w:ascii="Arial" w:hAnsi="Arial" w:cs="Arial"/>
          <w:spacing w:val="-2"/>
          <w:sz w:val="20"/>
          <w:szCs w:val="20"/>
          <w:lang w:val="en-GB"/>
        </w:rPr>
        <w:t xml:space="preserve"> </w:t>
      </w:r>
      <w:r w:rsidRPr="000A0FE3">
        <w:rPr>
          <w:rFonts w:ascii="Arial" w:hAnsi="Arial" w:cs="Arial"/>
          <w:sz w:val="20"/>
          <w:szCs w:val="20"/>
          <w:lang w:val="en-GB"/>
        </w:rPr>
        <w:t>staff</w:t>
      </w:r>
      <w:r w:rsidRPr="000A0FE3">
        <w:rPr>
          <w:rFonts w:ascii="Arial" w:hAnsi="Arial" w:cs="Arial"/>
          <w:spacing w:val="-2"/>
          <w:sz w:val="20"/>
          <w:szCs w:val="20"/>
          <w:lang w:val="en-GB"/>
        </w:rPr>
        <w:t xml:space="preserve"> both within and </w:t>
      </w:r>
      <w:r w:rsidRPr="000A0FE3">
        <w:rPr>
          <w:rFonts w:ascii="Arial" w:hAnsi="Arial" w:cs="Arial"/>
          <w:sz w:val="20"/>
          <w:szCs w:val="20"/>
          <w:lang w:val="en-GB"/>
        </w:rPr>
        <w:t>outside</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department. </w:t>
      </w:r>
      <w:r w:rsidRPr="000A0FE3">
        <w:rPr>
          <w:rFonts w:ascii="Arial" w:hAnsi="Arial" w:cs="Arial"/>
          <w:sz w:val="20"/>
          <w:szCs w:val="20"/>
          <w:lang w:val="en-GB"/>
        </w:rPr>
        <w:t>Whom</w:t>
      </w:r>
      <w:r w:rsidRPr="000A0FE3">
        <w:rPr>
          <w:rFonts w:ascii="Arial" w:hAnsi="Arial" w:cs="Arial"/>
          <w:spacing w:val="-1"/>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observe</w:t>
      </w:r>
      <w:r w:rsidRPr="000A0FE3">
        <w:rPr>
          <w:rFonts w:ascii="Arial" w:hAnsi="Arial" w:cs="Arial"/>
          <w:spacing w:val="-2"/>
          <w:sz w:val="20"/>
          <w:szCs w:val="20"/>
          <w:lang w:val="en-GB"/>
        </w:rPr>
        <w:t xml:space="preserve"> </w:t>
      </w:r>
      <w:r w:rsidRPr="000A0FE3">
        <w:rPr>
          <w:rFonts w:ascii="Arial" w:hAnsi="Arial" w:cs="Arial"/>
          <w:sz w:val="20"/>
          <w:szCs w:val="20"/>
          <w:lang w:val="en-GB"/>
        </w:rPr>
        <w:t>might</w:t>
      </w:r>
      <w:r w:rsidRPr="000A0FE3">
        <w:rPr>
          <w:rFonts w:ascii="Arial" w:hAnsi="Arial" w:cs="Arial"/>
          <w:spacing w:val="-2"/>
          <w:sz w:val="20"/>
          <w:szCs w:val="20"/>
          <w:lang w:val="en-GB"/>
        </w:rPr>
        <w:t xml:space="preserve"> </w:t>
      </w:r>
      <w:r w:rsidRPr="000A0FE3">
        <w:rPr>
          <w:rFonts w:ascii="Arial" w:hAnsi="Arial" w:cs="Arial"/>
          <w:sz w:val="20"/>
          <w:szCs w:val="20"/>
          <w:lang w:val="en-GB"/>
        </w:rPr>
        <w:t>be</w:t>
      </w:r>
      <w:r w:rsidRPr="000A0FE3">
        <w:rPr>
          <w:rFonts w:ascii="Arial" w:hAnsi="Arial" w:cs="Arial"/>
          <w:spacing w:val="-2"/>
          <w:sz w:val="20"/>
          <w:szCs w:val="20"/>
          <w:lang w:val="en-GB"/>
        </w:rPr>
        <w:t xml:space="preserve"> </w:t>
      </w:r>
      <w:r w:rsidRPr="000A0FE3">
        <w:rPr>
          <w:rFonts w:ascii="Arial" w:hAnsi="Arial" w:cs="Arial"/>
          <w:sz w:val="20"/>
          <w:szCs w:val="20"/>
          <w:lang w:val="en-GB"/>
        </w:rPr>
        <w:t>best</w:t>
      </w:r>
      <w:r w:rsidRPr="000A0FE3">
        <w:rPr>
          <w:rFonts w:ascii="Arial" w:hAnsi="Arial" w:cs="Arial"/>
          <w:spacing w:val="20"/>
          <w:w w:val="99"/>
          <w:sz w:val="20"/>
          <w:szCs w:val="20"/>
          <w:lang w:val="en-GB"/>
        </w:rPr>
        <w:t xml:space="preserve"> </w:t>
      </w:r>
      <w:r w:rsidRPr="000A0FE3">
        <w:rPr>
          <w:rFonts w:ascii="Arial" w:hAnsi="Arial" w:cs="Arial"/>
          <w:sz w:val="20"/>
          <w:szCs w:val="20"/>
          <w:lang w:val="en-GB"/>
        </w:rPr>
        <w:t>advised</w:t>
      </w:r>
      <w:r w:rsidRPr="000A0FE3">
        <w:rPr>
          <w:rFonts w:ascii="Arial" w:hAnsi="Arial" w:cs="Arial"/>
          <w:spacing w:val="-2"/>
          <w:sz w:val="20"/>
          <w:szCs w:val="20"/>
          <w:lang w:val="en-GB"/>
        </w:rPr>
        <w:t xml:space="preserve"> </w:t>
      </w:r>
      <w:r w:rsidRPr="000A0FE3">
        <w:rPr>
          <w:rFonts w:ascii="Arial" w:hAnsi="Arial" w:cs="Arial"/>
          <w:sz w:val="20"/>
          <w:szCs w:val="20"/>
          <w:lang w:val="en-GB"/>
        </w:rPr>
        <w:t>by</w:t>
      </w:r>
      <w:r w:rsidRPr="000A0FE3">
        <w:rPr>
          <w:rFonts w:ascii="Arial" w:hAnsi="Arial" w:cs="Arial"/>
          <w:spacing w:val="-1"/>
          <w:sz w:val="20"/>
          <w:szCs w:val="20"/>
          <w:lang w:val="en-GB"/>
        </w:rPr>
        <w:t xml:space="preserve"> </w:t>
      </w:r>
      <w:r w:rsidRPr="000A0FE3">
        <w:rPr>
          <w:rFonts w:ascii="Arial" w:hAnsi="Arial" w:cs="Arial"/>
          <w:sz w:val="20"/>
          <w:szCs w:val="20"/>
          <w:lang w:val="en-GB"/>
        </w:rPr>
        <w:t>the trainee’s mentor</w:t>
      </w:r>
      <w:r w:rsidRPr="000A0FE3">
        <w:rPr>
          <w:rFonts w:ascii="Arial" w:hAnsi="Arial" w:cs="Arial"/>
          <w:spacing w:val="-2"/>
          <w:sz w:val="20"/>
          <w:szCs w:val="20"/>
          <w:lang w:val="en-GB"/>
        </w:rPr>
        <w:t xml:space="preserve"> </w:t>
      </w:r>
      <w:r w:rsidRPr="000A0FE3">
        <w:rPr>
          <w:rFonts w:ascii="Arial" w:hAnsi="Arial" w:cs="Arial"/>
          <w:sz w:val="20"/>
          <w:szCs w:val="20"/>
          <w:lang w:val="en-GB"/>
        </w:rPr>
        <w:t>or</w:t>
      </w:r>
      <w:r w:rsidRPr="000A0FE3">
        <w:rPr>
          <w:rFonts w:ascii="Arial" w:hAnsi="Arial" w:cs="Arial"/>
          <w:spacing w:val="-1"/>
          <w:sz w:val="20"/>
          <w:szCs w:val="20"/>
          <w:lang w:val="en-GB"/>
        </w:rPr>
        <w:t xml:space="preserve"> </w:t>
      </w:r>
      <w:r w:rsidRPr="000A0FE3">
        <w:rPr>
          <w:rFonts w:ascii="Arial" w:hAnsi="Arial" w:cs="Arial"/>
          <w:sz w:val="20"/>
          <w:szCs w:val="20"/>
          <w:lang w:val="en-GB"/>
        </w:rPr>
        <w:t>Professional</w:t>
      </w:r>
      <w:r w:rsidRPr="000A0FE3">
        <w:rPr>
          <w:rFonts w:ascii="Arial" w:hAnsi="Arial" w:cs="Arial"/>
          <w:spacing w:val="-2"/>
          <w:sz w:val="20"/>
          <w:szCs w:val="20"/>
          <w:lang w:val="en-GB"/>
        </w:rPr>
        <w:t xml:space="preserve"> </w:t>
      </w:r>
      <w:r w:rsidR="009E3FB3">
        <w:rPr>
          <w:rFonts w:ascii="Arial" w:hAnsi="Arial" w:cs="Arial"/>
          <w:sz w:val="20"/>
          <w:szCs w:val="20"/>
          <w:lang w:val="en-GB"/>
        </w:rPr>
        <w:t>Mentor. Listed below are some prompts for observation</w:t>
      </w:r>
    </w:p>
    <w:p w14:paraId="7C425890" w14:textId="77777777" w:rsidR="007627E8" w:rsidRPr="000A0FE3" w:rsidRDefault="007627E8" w:rsidP="007627E8">
      <w:pPr>
        <w:rPr>
          <w:rFonts w:ascii="Arial" w:hAnsi="Arial" w:cs="Arial"/>
          <w:spacing w:val="-1"/>
          <w:sz w:val="20"/>
          <w:szCs w:val="20"/>
          <w:lang w:val="en-GB"/>
        </w:rPr>
      </w:pPr>
    </w:p>
    <w:p w14:paraId="184C7A63" w14:textId="77777777" w:rsidR="007627E8" w:rsidRPr="000A0FE3" w:rsidRDefault="007627E8" w:rsidP="007627E8">
      <w:pPr>
        <w:rPr>
          <w:rFonts w:ascii="Arial" w:hAnsi="Arial" w:cs="Arial"/>
          <w:b/>
          <w:bCs/>
          <w:spacing w:val="-1"/>
          <w:sz w:val="20"/>
          <w:szCs w:val="20"/>
          <w:lang w:val="en-GB"/>
        </w:rPr>
      </w:pPr>
      <w:r w:rsidRPr="000A0FE3">
        <w:rPr>
          <w:rFonts w:ascii="Arial" w:hAnsi="Arial" w:cs="Arial"/>
          <w:b/>
          <w:bCs/>
          <w:spacing w:val="-1"/>
          <w:sz w:val="20"/>
          <w:szCs w:val="20"/>
          <w:lang w:val="en-GB"/>
        </w:rPr>
        <w:t>Planning, Teaching</w:t>
      </w:r>
      <w:r w:rsidRPr="000A0FE3">
        <w:rPr>
          <w:rFonts w:ascii="Arial" w:hAnsi="Arial" w:cs="Arial"/>
          <w:b/>
          <w:bCs/>
          <w:spacing w:val="-8"/>
          <w:sz w:val="20"/>
          <w:szCs w:val="20"/>
          <w:lang w:val="en-GB"/>
        </w:rPr>
        <w:t xml:space="preserve"> </w:t>
      </w:r>
      <w:r w:rsidRPr="000A0FE3">
        <w:rPr>
          <w:rFonts w:ascii="Arial" w:hAnsi="Arial" w:cs="Arial"/>
          <w:b/>
          <w:bCs/>
          <w:spacing w:val="-1"/>
          <w:sz w:val="20"/>
          <w:szCs w:val="20"/>
          <w:lang w:val="en-GB"/>
        </w:rPr>
        <w:t>and</w:t>
      </w:r>
      <w:r w:rsidRPr="000A0FE3">
        <w:rPr>
          <w:rFonts w:ascii="Arial" w:hAnsi="Arial" w:cs="Arial"/>
          <w:b/>
          <w:bCs/>
          <w:spacing w:val="-7"/>
          <w:sz w:val="20"/>
          <w:szCs w:val="20"/>
          <w:lang w:val="en-GB"/>
        </w:rPr>
        <w:t xml:space="preserve"> </w:t>
      </w:r>
      <w:r w:rsidRPr="000A0FE3">
        <w:rPr>
          <w:rFonts w:ascii="Arial" w:hAnsi="Arial" w:cs="Arial"/>
          <w:b/>
          <w:bCs/>
          <w:spacing w:val="-1"/>
          <w:sz w:val="20"/>
          <w:szCs w:val="20"/>
          <w:lang w:val="en-GB"/>
        </w:rPr>
        <w:t>Learning</w:t>
      </w:r>
    </w:p>
    <w:p w14:paraId="48FFD4FF"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Love</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learning- </w:t>
      </w:r>
      <w:r w:rsidRPr="000A0FE3">
        <w:rPr>
          <w:rFonts w:ascii="Arial" w:hAnsi="Arial" w:cs="Arial"/>
          <w:sz w:val="20"/>
          <w:szCs w:val="20"/>
          <w:lang w:val="en-GB"/>
        </w:rPr>
        <w:t>how</w:t>
      </w:r>
      <w:r w:rsidRPr="000A0FE3">
        <w:rPr>
          <w:rFonts w:ascii="Arial" w:hAnsi="Arial" w:cs="Arial"/>
          <w:spacing w:val="-2"/>
          <w:sz w:val="20"/>
          <w:szCs w:val="20"/>
          <w:lang w:val="en-GB"/>
        </w:rPr>
        <w:t xml:space="preserve"> </w:t>
      </w:r>
      <w:r w:rsidRPr="000A0FE3">
        <w:rPr>
          <w:rFonts w:ascii="Arial" w:hAnsi="Arial" w:cs="Arial"/>
          <w:sz w:val="20"/>
          <w:szCs w:val="20"/>
          <w:lang w:val="en-GB"/>
        </w:rPr>
        <w:t>do</w:t>
      </w:r>
      <w:r w:rsidRPr="000A0FE3">
        <w:rPr>
          <w:rFonts w:ascii="Arial" w:hAnsi="Arial" w:cs="Arial"/>
          <w:spacing w:val="-2"/>
          <w:sz w:val="20"/>
          <w:szCs w:val="20"/>
          <w:lang w:val="en-GB"/>
        </w:rPr>
        <w:t xml:space="preserve"> </w:t>
      </w:r>
      <w:r w:rsidRPr="000A0FE3">
        <w:rPr>
          <w:rFonts w:ascii="Arial" w:hAnsi="Arial" w:cs="Arial"/>
          <w:sz w:val="20"/>
          <w:szCs w:val="20"/>
          <w:lang w:val="en-GB"/>
        </w:rPr>
        <w:t>teachers</w:t>
      </w:r>
      <w:r w:rsidRPr="000A0FE3">
        <w:rPr>
          <w:rFonts w:ascii="Arial" w:hAnsi="Arial" w:cs="Arial"/>
          <w:spacing w:val="-1"/>
          <w:sz w:val="20"/>
          <w:szCs w:val="20"/>
          <w:lang w:val="en-GB"/>
        </w:rPr>
        <w:t xml:space="preserve"> </w:t>
      </w:r>
      <w:r w:rsidRPr="000A0FE3">
        <w:rPr>
          <w:rFonts w:ascii="Arial" w:hAnsi="Arial" w:cs="Arial"/>
          <w:sz w:val="20"/>
          <w:szCs w:val="20"/>
          <w:lang w:val="en-GB"/>
        </w:rPr>
        <w:t>enthuse</w:t>
      </w:r>
      <w:r w:rsidRPr="000A0FE3">
        <w:rPr>
          <w:rFonts w:ascii="Arial" w:hAnsi="Arial" w:cs="Arial"/>
          <w:spacing w:val="-2"/>
          <w:sz w:val="20"/>
          <w:szCs w:val="20"/>
          <w:lang w:val="en-GB"/>
        </w:rPr>
        <w:t xml:space="preserve"> </w:t>
      </w:r>
      <w:r w:rsidRPr="000A0FE3">
        <w:rPr>
          <w:rFonts w:ascii="Arial" w:hAnsi="Arial" w:cs="Arial"/>
          <w:sz w:val="20"/>
          <w:szCs w:val="20"/>
          <w:lang w:val="en-GB"/>
        </w:rPr>
        <w:t>their</w:t>
      </w:r>
      <w:r w:rsidRPr="000A0FE3">
        <w:rPr>
          <w:rFonts w:ascii="Arial" w:hAnsi="Arial" w:cs="Arial"/>
          <w:spacing w:val="-2"/>
          <w:sz w:val="20"/>
          <w:szCs w:val="20"/>
          <w:lang w:val="en-GB"/>
        </w:rPr>
        <w:t xml:space="preserve"> </w:t>
      </w:r>
      <w:r w:rsidRPr="000A0FE3">
        <w:rPr>
          <w:rFonts w:ascii="Arial" w:hAnsi="Arial" w:cs="Arial"/>
          <w:sz w:val="20"/>
          <w:szCs w:val="20"/>
          <w:lang w:val="en-GB"/>
        </w:rPr>
        <w:t>students?</w:t>
      </w:r>
    </w:p>
    <w:p w14:paraId="199B1AD9"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High</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expectations-</w:t>
      </w:r>
      <w:r w:rsidRPr="000A0FE3">
        <w:rPr>
          <w:rFonts w:ascii="Arial" w:hAnsi="Arial" w:cs="Arial"/>
          <w:spacing w:val="-2"/>
          <w:sz w:val="20"/>
          <w:szCs w:val="20"/>
          <w:lang w:val="en-GB"/>
        </w:rPr>
        <w:t xml:space="preserve"> </w:t>
      </w:r>
      <w:r w:rsidRPr="000A0FE3">
        <w:rPr>
          <w:rFonts w:ascii="Arial" w:hAnsi="Arial" w:cs="Arial"/>
          <w:sz w:val="20"/>
          <w:szCs w:val="20"/>
          <w:lang w:val="en-GB"/>
        </w:rPr>
        <w:t>what</w:t>
      </w:r>
      <w:r w:rsidRPr="000A0FE3">
        <w:rPr>
          <w:rFonts w:ascii="Arial" w:hAnsi="Arial" w:cs="Arial"/>
          <w:spacing w:val="-1"/>
          <w:sz w:val="20"/>
          <w:szCs w:val="20"/>
          <w:lang w:val="en-GB"/>
        </w:rPr>
        <w:t xml:space="preserve"> </w:t>
      </w:r>
      <w:r w:rsidRPr="000A0FE3">
        <w:rPr>
          <w:rFonts w:ascii="Arial" w:hAnsi="Arial" w:cs="Arial"/>
          <w:sz w:val="20"/>
          <w:szCs w:val="20"/>
          <w:lang w:val="en-GB"/>
        </w:rPr>
        <w:t>evidence</w:t>
      </w:r>
      <w:r w:rsidRPr="000A0FE3">
        <w:rPr>
          <w:rFonts w:ascii="Arial" w:hAnsi="Arial" w:cs="Arial"/>
          <w:spacing w:val="-2"/>
          <w:sz w:val="20"/>
          <w:szCs w:val="20"/>
          <w:lang w:val="en-GB"/>
        </w:rPr>
        <w:t xml:space="preserve"> </w:t>
      </w:r>
      <w:r w:rsidRPr="000A0FE3">
        <w:rPr>
          <w:rFonts w:ascii="Arial" w:hAnsi="Arial" w:cs="Arial"/>
          <w:sz w:val="20"/>
          <w:szCs w:val="20"/>
          <w:lang w:val="en-GB"/>
        </w:rPr>
        <w:t>is</w:t>
      </w:r>
      <w:r w:rsidRPr="000A0FE3">
        <w:rPr>
          <w:rFonts w:ascii="Arial" w:hAnsi="Arial" w:cs="Arial"/>
          <w:spacing w:val="-1"/>
          <w:sz w:val="20"/>
          <w:szCs w:val="20"/>
          <w:lang w:val="en-GB"/>
        </w:rPr>
        <w:t xml:space="preserve"> </w:t>
      </w:r>
      <w:r w:rsidRPr="000A0FE3">
        <w:rPr>
          <w:rFonts w:ascii="Arial" w:hAnsi="Arial" w:cs="Arial"/>
          <w:sz w:val="20"/>
          <w:szCs w:val="20"/>
          <w:lang w:val="en-GB"/>
        </w:rPr>
        <w:t>there</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z w:val="20"/>
          <w:szCs w:val="20"/>
          <w:lang w:val="en-GB"/>
        </w:rPr>
        <w:t>this</w:t>
      </w:r>
      <w:r w:rsidRPr="000A0FE3">
        <w:rPr>
          <w:rFonts w:ascii="Arial" w:hAnsi="Arial" w:cs="Arial"/>
          <w:spacing w:val="-1"/>
          <w:sz w:val="20"/>
          <w:szCs w:val="20"/>
          <w:lang w:val="en-GB"/>
        </w:rPr>
        <w:t xml:space="preserve"> </w:t>
      </w:r>
      <w:r w:rsidRPr="000A0FE3">
        <w:rPr>
          <w:rFonts w:ascii="Arial" w:hAnsi="Arial" w:cs="Arial"/>
          <w:sz w:val="20"/>
          <w:szCs w:val="20"/>
          <w:lang w:val="en-GB"/>
        </w:rPr>
        <w:t>in</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classroom?</w:t>
      </w:r>
      <w:r w:rsidRPr="000A0FE3">
        <w:rPr>
          <w:rFonts w:ascii="Arial" w:hAnsi="Arial" w:cs="Arial"/>
          <w:spacing w:val="-2"/>
          <w:sz w:val="20"/>
          <w:szCs w:val="20"/>
          <w:lang w:val="en-GB"/>
        </w:rPr>
        <w:t xml:space="preserve"> </w:t>
      </w:r>
      <w:r w:rsidRPr="000A0FE3">
        <w:rPr>
          <w:rFonts w:ascii="Arial" w:hAnsi="Arial" w:cs="Arial"/>
          <w:sz w:val="20"/>
          <w:szCs w:val="20"/>
          <w:lang w:val="en-GB"/>
        </w:rPr>
        <w:t>In</w:t>
      </w:r>
      <w:r w:rsidRPr="000A0FE3">
        <w:rPr>
          <w:rFonts w:ascii="Arial" w:hAnsi="Arial" w:cs="Arial"/>
          <w:spacing w:val="-2"/>
          <w:sz w:val="20"/>
          <w:szCs w:val="20"/>
          <w:lang w:val="en-GB"/>
        </w:rPr>
        <w:t xml:space="preserve"> </w:t>
      </w:r>
      <w:r w:rsidRPr="000A0FE3">
        <w:rPr>
          <w:rFonts w:ascii="Arial" w:hAnsi="Arial" w:cs="Arial"/>
          <w:sz w:val="20"/>
          <w:szCs w:val="20"/>
          <w:lang w:val="en-GB"/>
        </w:rPr>
        <w:t>teacher</w:t>
      </w:r>
      <w:r w:rsidRPr="000A0FE3">
        <w:rPr>
          <w:rFonts w:ascii="Arial" w:hAnsi="Arial" w:cs="Arial"/>
          <w:spacing w:val="24"/>
          <w:sz w:val="20"/>
          <w:szCs w:val="20"/>
          <w:lang w:val="en-GB"/>
        </w:rPr>
        <w:t xml:space="preserve"> </w:t>
      </w:r>
      <w:r w:rsidRPr="000A0FE3">
        <w:rPr>
          <w:rFonts w:ascii="Arial" w:hAnsi="Arial" w:cs="Arial"/>
          <w:sz w:val="20"/>
          <w:szCs w:val="20"/>
          <w:lang w:val="en-GB"/>
        </w:rPr>
        <w:t>comments</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learners?</w:t>
      </w:r>
      <w:r w:rsidRPr="000A0FE3">
        <w:rPr>
          <w:rFonts w:ascii="Arial" w:hAnsi="Arial" w:cs="Arial"/>
          <w:spacing w:val="-2"/>
          <w:sz w:val="20"/>
          <w:szCs w:val="20"/>
          <w:lang w:val="en-GB"/>
        </w:rPr>
        <w:t xml:space="preserve"> </w:t>
      </w:r>
      <w:r w:rsidRPr="000A0FE3">
        <w:rPr>
          <w:rFonts w:ascii="Arial" w:hAnsi="Arial" w:cs="Arial"/>
          <w:sz w:val="20"/>
          <w:szCs w:val="20"/>
          <w:lang w:val="en-GB"/>
        </w:rPr>
        <w:t>What</w:t>
      </w:r>
      <w:r w:rsidRPr="000A0FE3">
        <w:rPr>
          <w:rFonts w:ascii="Arial" w:hAnsi="Arial" w:cs="Arial"/>
          <w:spacing w:val="-1"/>
          <w:sz w:val="20"/>
          <w:szCs w:val="20"/>
          <w:lang w:val="en-GB"/>
        </w:rPr>
        <w:t xml:space="preserve"> </w:t>
      </w:r>
      <w:r w:rsidRPr="000A0FE3">
        <w:rPr>
          <w:rFonts w:ascii="Arial" w:hAnsi="Arial" w:cs="Arial"/>
          <w:sz w:val="20"/>
          <w:szCs w:val="20"/>
          <w:lang w:val="en-GB"/>
        </w:rPr>
        <w:t>evidence</w:t>
      </w:r>
      <w:r w:rsidRPr="000A0FE3">
        <w:rPr>
          <w:rFonts w:ascii="Arial" w:hAnsi="Arial" w:cs="Arial"/>
          <w:spacing w:val="-2"/>
          <w:sz w:val="20"/>
          <w:szCs w:val="20"/>
          <w:lang w:val="en-GB"/>
        </w:rPr>
        <w:t xml:space="preserve"> </w:t>
      </w:r>
      <w:r w:rsidRPr="000A0FE3">
        <w:rPr>
          <w:rFonts w:ascii="Arial" w:hAnsi="Arial" w:cs="Arial"/>
          <w:sz w:val="20"/>
          <w:szCs w:val="20"/>
          <w:lang w:val="en-GB"/>
        </w:rPr>
        <w:t>is</w:t>
      </w:r>
      <w:r w:rsidRPr="000A0FE3">
        <w:rPr>
          <w:rFonts w:ascii="Arial" w:hAnsi="Arial" w:cs="Arial"/>
          <w:spacing w:val="-2"/>
          <w:sz w:val="20"/>
          <w:szCs w:val="20"/>
          <w:lang w:val="en-GB"/>
        </w:rPr>
        <w:t xml:space="preserve"> </w:t>
      </w:r>
      <w:r w:rsidRPr="000A0FE3">
        <w:rPr>
          <w:rFonts w:ascii="Arial" w:hAnsi="Arial" w:cs="Arial"/>
          <w:sz w:val="20"/>
          <w:szCs w:val="20"/>
          <w:lang w:val="en-GB"/>
        </w:rPr>
        <w:t>there</w:t>
      </w:r>
      <w:r w:rsidRPr="000A0FE3">
        <w:rPr>
          <w:rFonts w:ascii="Arial" w:hAnsi="Arial" w:cs="Arial"/>
          <w:spacing w:val="-1"/>
          <w:sz w:val="20"/>
          <w:szCs w:val="20"/>
          <w:lang w:val="en-GB"/>
        </w:rPr>
        <w:t xml:space="preserve"> </w:t>
      </w:r>
      <w:r w:rsidRPr="000A0FE3">
        <w:rPr>
          <w:rFonts w:ascii="Arial" w:hAnsi="Arial" w:cs="Arial"/>
          <w:sz w:val="20"/>
          <w:szCs w:val="20"/>
          <w:lang w:val="en-GB"/>
        </w:rPr>
        <w:t>that</w:t>
      </w:r>
      <w:r w:rsidRPr="000A0FE3">
        <w:rPr>
          <w:rFonts w:ascii="Arial" w:hAnsi="Arial" w:cs="Arial"/>
          <w:spacing w:val="-2"/>
          <w:sz w:val="20"/>
          <w:szCs w:val="20"/>
          <w:lang w:val="en-GB"/>
        </w:rPr>
        <w:t xml:space="preserve"> </w:t>
      </w:r>
      <w:r w:rsidRPr="000A0FE3">
        <w:rPr>
          <w:rFonts w:ascii="Arial" w:hAnsi="Arial" w:cs="Arial"/>
          <w:sz w:val="20"/>
          <w:szCs w:val="20"/>
          <w:lang w:val="en-GB"/>
        </w:rPr>
        <w:t>teachers</w:t>
      </w:r>
      <w:r w:rsidRPr="000A0FE3">
        <w:rPr>
          <w:rFonts w:ascii="Arial" w:hAnsi="Arial" w:cs="Arial"/>
          <w:spacing w:val="-2"/>
          <w:sz w:val="20"/>
          <w:szCs w:val="20"/>
          <w:lang w:val="en-GB"/>
        </w:rPr>
        <w:t xml:space="preserve"> </w:t>
      </w:r>
      <w:r w:rsidRPr="000A0FE3">
        <w:rPr>
          <w:rFonts w:ascii="Arial" w:hAnsi="Arial" w:cs="Arial"/>
          <w:sz w:val="20"/>
          <w:szCs w:val="20"/>
          <w:lang w:val="en-GB"/>
        </w:rPr>
        <w:t>have</w:t>
      </w:r>
      <w:r w:rsidRPr="000A0FE3">
        <w:rPr>
          <w:rFonts w:ascii="Arial" w:hAnsi="Arial" w:cs="Arial"/>
          <w:spacing w:val="-1"/>
          <w:sz w:val="20"/>
          <w:szCs w:val="20"/>
          <w:lang w:val="en-GB"/>
        </w:rPr>
        <w:t xml:space="preserve"> </w:t>
      </w:r>
      <w:r w:rsidRPr="000A0FE3">
        <w:rPr>
          <w:rFonts w:ascii="Arial" w:hAnsi="Arial" w:cs="Arial"/>
          <w:sz w:val="20"/>
          <w:szCs w:val="20"/>
          <w:lang w:val="en-GB"/>
        </w:rPr>
        <w:t>high expectations</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z w:val="20"/>
          <w:szCs w:val="20"/>
          <w:lang w:val="en-GB"/>
        </w:rPr>
        <w:t>themselves?</w:t>
      </w:r>
      <w:r w:rsidRPr="000A0FE3">
        <w:rPr>
          <w:rFonts w:ascii="Arial" w:hAnsi="Arial" w:cs="Arial"/>
          <w:spacing w:val="-2"/>
          <w:sz w:val="20"/>
          <w:szCs w:val="20"/>
          <w:lang w:val="en-GB"/>
        </w:rPr>
        <w:t xml:space="preserve"> </w:t>
      </w:r>
      <w:r w:rsidRPr="000A0FE3">
        <w:rPr>
          <w:rFonts w:ascii="Arial" w:hAnsi="Arial" w:cs="Arial"/>
          <w:sz w:val="20"/>
          <w:szCs w:val="20"/>
          <w:lang w:val="en-GB"/>
        </w:rPr>
        <w:t>Is</w:t>
      </w:r>
      <w:r w:rsidRPr="000A0FE3">
        <w:rPr>
          <w:rFonts w:ascii="Arial" w:hAnsi="Arial" w:cs="Arial"/>
          <w:spacing w:val="-1"/>
          <w:sz w:val="20"/>
          <w:szCs w:val="20"/>
          <w:lang w:val="en-GB"/>
        </w:rPr>
        <w:t xml:space="preserve"> </w:t>
      </w:r>
      <w:r w:rsidRPr="000A0FE3">
        <w:rPr>
          <w:rFonts w:ascii="Arial" w:hAnsi="Arial" w:cs="Arial"/>
          <w:sz w:val="20"/>
          <w:szCs w:val="20"/>
          <w:lang w:val="en-GB"/>
        </w:rPr>
        <w:t>this</w:t>
      </w:r>
      <w:r w:rsidRPr="000A0FE3">
        <w:rPr>
          <w:rFonts w:ascii="Arial" w:hAnsi="Arial" w:cs="Arial"/>
          <w:spacing w:val="-2"/>
          <w:sz w:val="20"/>
          <w:szCs w:val="20"/>
          <w:lang w:val="en-GB"/>
        </w:rPr>
        <w:t xml:space="preserve"> </w:t>
      </w:r>
      <w:r w:rsidRPr="000A0FE3">
        <w:rPr>
          <w:rFonts w:ascii="Arial" w:hAnsi="Arial" w:cs="Arial"/>
          <w:sz w:val="20"/>
          <w:szCs w:val="20"/>
          <w:lang w:val="en-GB"/>
        </w:rPr>
        <w:t>done</w:t>
      </w:r>
      <w:r w:rsidRPr="000A0FE3">
        <w:rPr>
          <w:rFonts w:ascii="Arial" w:hAnsi="Arial" w:cs="Arial"/>
          <w:spacing w:val="-2"/>
          <w:sz w:val="20"/>
          <w:szCs w:val="20"/>
          <w:lang w:val="en-GB"/>
        </w:rPr>
        <w:t xml:space="preserve"> </w:t>
      </w:r>
      <w:r w:rsidRPr="000A0FE3">
        <w:rPr>
          <w:rFonts w:ascii="Arial" w:hAnsi="Arial" w:cs="Arial"/>
          <w:sz w:val="20"/>
          <w:szCs w:val="20"/>
          <w:lang w:val="en-GB"/>
        </w:rPr>
        <w:t>via</w:t>
      </w:r>
      <w:r w:rsidRPr="000A0FE3">
        <w:rPr>
          <w:rFonts w:ascii="Arial" w:hAnsi="Arial" w:cs="Arial"/>
          <w:spacing w:val="-1"/>
          <w:sz w:val="20"/>
          <w:szCs w:val="20"/>
          <w:lang w:val="en-GB"/>
        </w:rPr>
        <w:t xml:space="preserve"> </w:t>
      </w:r>
      <w:r w:rsidRPr="000A0FE3">
        <w:rPr>
          <w:rFonts w:ascii="Arial" w:hAnsi="Arial" w:cs="Arial"/>
          <w:sz w:val="20"/>
          <w:szCs w:val="20"/>
          <w:lang w:val="en-GB"/>
        </w:rPr>
        <w:t>Churchillian</w:t>
      </w:r>
      <w:r w:rsidRPr="000A0FE3">
        <w:rPr>
          <w:rFonts w:ascii="Arial" w:hAnsi="Arial" w:cs="Arial"/>
          <w:spacing w:val="-2"/>
          <w:sz w:val="20"/>
          <w:szCs w:val="20"/>
          <w:lang w:val="en-GB"/>
        </w:rPr>
        <w:t xml:space="preserve"> </w:t>
      </w:r>
      <w:r w:rsidRPr="000A0FE3">
        <w:rPr>
          <w:rFonts w:ascii="Arial" w:hAnsi="Arial" w:cs="Arial"/>
          <w:sz w:val="20"/>
          <w:szCs w:val="20"/>
          <w:lang w:val="en-GB"/>
        </w:rPr>
        <w:t>oratory</w:t>
      </w:r>
      <w:r w:rsidRPr="000A0FE3">
        <w:rPr>
          <w:rFonts w:ascii="Arial" w:hAnsi="Arial" w:cs="Arial"/>
          <w:spacing w:val="-1"/>
          <w:sz w:val="20"/>
          <w:szCs w:val="20"/>
          <w:lang w:val="en-GB"/>
        </w:rPr>
        <w:t xml:space="preserve"> </w:t>
      </w:r>
      <w:r w:rsidRPr="000A0FE3">
        <w:rPr>
          <w:rFonts w:ascii="Arial" w:hAnsi="Arial" w:cs="Arial"/>
          <w:sz w:val="20"/>
          <w:szCs w:val="20"/>
          <w:lang w:val="en-GB"/>
        </w:rPr>
        <w:t>or</w:t>
      </w:r>
      <w:r w:rsidRPr="000A0FE3">
        <w:rPr>
          <w:rFonts w:ascii="Arial" w:hAnsi="Arial" w:cs="Arial"/>
          <w:spacing w:val="-2"/>
          <w:sz w:val="20"/>
          <w:szCs w:val="20"/>
          <w:lang w:val="en-GB"/>
        </w:rPr>
        <w:t xml:space="preserve"> </w:t>
      </w:r>
      <w:r w:rsidRPr="000A0FE3">
        <w:rPr>
          <w:rFonts w:ascii="Arial" w:hAnsi="Arial" w:cs="Arial"/>
          <w:sz w:val="20"/>
          <w:szCs w:val="20"/>
          <w:lang w:val="en-GB"/>
        </w:rPr>
        <w:t>more subtly?</w:t>
      </w:r>
    </w:p>
    <w:p w14:paraId="6E61B2FF"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Learning</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goals -</w:t>
      </w:r>
      <w:r w:rsidRPr="000A0FE3">
        <w:rPr>
          <w:rFonts w:ascii="Arial" w:hAnsi="Arial" w:cs="Arial"/>
          <w:spacing w:val="-2"/>
          <w:sz w:val="20"/>
          <w:szCs w:val="20"/>
          <w:lang w:val="en-GB"/>
        </w:rPr>
        <w:t xml:space="preserve"> </w:t>
      </w:r>
      <w:r w:rsidRPr="000A0FE3">
        <w:rPr>
          <w:rFonts w:ascii="Arial" w:hAnsi="Arial" w:cs="Arial"/>
          <w:sz w:val="20"/>
          <w:szCs w:val="20"/>
          <w:lang w:val="en-GB"/>
        </w:rPr>
        <w:t>what</w:t>
      </w:r>
      <w:r w:rsidRPr="000A0FE3">
        <w:rPr>
          <w:rFonts w:ascii="Arial" w:hAnsi="Arial" w:cs="Arial"/>
          <w:spacing w:val="-1"/>
          <w:sz w:val="20"/>
          <w:szCs w:val="20"/>
          <w:lang w:val="en-GB"/>
        </w:rPr>
        <w:t xml:space="preserve"> </w:t>
      </w:r>
      <w:r w:rsidRPr="000A0FE3">
        <w:rPr>
          <w:rFonts w:ascii="Arial" w:hAnsi="Arial" w:cs="Arial"/>
          <w:sz w:val="20"/>
          <w:szCs w:val="20"/>
          <w:lang w:val="en-GB"/>
        </w:rPr>
        <w:t>are</w:t>
      </w:r>
      <w:r w:rsidRPr="000A0FE3">
        <w:rPr>
          <w:rFonts w:ascii="Arial" w:hAnsi="Arial" w:cs="Arial"/>
          <w:spacing w:val="-2"/>
          <w:sz w:val="20"/>
          <w:szCs w:val="20"/>
          <w:lang w:val="en-GB"/>
        </w:rPr>
        <w:t xml:space="preserve"> </w:t>
      </w:r>
      <w:r w:rsidRPr="000A0FE3">
        <w:rPr>
          <w:rFonts w:ascii="Arial" w:hAnsi="Arial" w:cs="Arial"/>
          <w:sz w:val="20"/>
          <w:szCs w:val="20"/>
          <w:lang w:val="en-GB"/>
        </w:rPr>
        <w:t>they and</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are</w:t>
      </w:r>
      <w:r w:rsidRPr="000A0FE3">
        <w:rPr>
          <w:rFonts w:ascii="Arial" w:hAnsi="Arial" w:cs="Arial"/>
          <w:spacing w:val="-2"/>
          <w:sz w:val="20"/>
          <w:szCs w:val="20"/>
          <w:lang w:val="en-GB"/>
        </w:rPr>
        <w:t xml:space="preserve"> </w:t>
      </w:r>
      <w:r w:rsidRPr="000A0FE3">
        <w:rPr>
          <w:rFonts w:ascii="Arial" w:hAnsi="Arial" w:cs="Arial"/>
          <w:sz w:val="20"/>
          <w:szCs w:val="20"/>
          <w:lang w:val="en-GB"/>
        </w:rPr>
        <w:t>they communicated</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1"/>
          <w:sz w:val="20"/>
          <w:szCs w:val="20"/>
          <w:lang w:val="en-GB"/>
        </w:rPr>
        <w:t xml:space="preserve"> </w:t>
      </w:r>
      <w:r w:rsidRPr="000A0FE3">
        <w:rPr>
          <w:rFonts w:ascii="Arial" w:hAnsi="Arial" w:cs="Arial"/>
          <w:sz w:val="20"/>
          <w:szCs w:val="20"/>
          <w:lang w:val="en-GB"/>
        </w:rPr>
        <w:t>students?</w:t>
      </w:r>
    </w:p>
    <w:p w14:paraId="351CDB5F"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Lesson</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structure -</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2"/>
          <w:sz w:val="20"/>
          <w:szCs w:val="20"/>
          <w:lang w:val="en-GB"/>
        </w:rPr>
        <w:t xml:space="preserve"> </w:t>
      </w:r>
      <w:r w:rsidRPr="000A0FE3">
        <w:rPr>
          <w:rFonts w:ascii="Arial" w:hAnsi="Arial" w:cs="Arial"/>
          <w:sz w:val="20"/>
          <w:szCs w:val="20"/>
          <w:lang w:val="en-GB"/>
        </w:rPr>
        <w:t>long</w:t>
      </w:r>
      <w:r w:rsidRPr="000A0FE3">
        <w:rPr>
          <w:rFonts w:ascii="Arial" w:hAnsi="Arial" w:cs="Arial"/>
          <w:spacing w:val="-1"/>
          <w:sz w:val="20"/>
          <w:szCs w:val="20"/>
          <w:lang w:val="en-GB"/>
        </w:rPr>
        <w:t xml:space="preserve"> </w:t>
      </w:r>
      <w:r w:rsidRPr="000A0FE3">
        <w:rPr>
          <w:rFonts w:ascii="Arial" w:hAnsi="Arial" w:cs="Arial"/>
          <w:sz w:val="20"/>
          <w:szCs w:val="20"/>
          <w:lang w:val="en-GB"/>
        </w:rPr>
        <w:t>does</w:t>
      </w:r>
      <w:r w:rsidRPr="000A0FE3">
        <w:rPr>
          <w:rFonts w:ascii="Arial" w:hAnsi="Arial" w:cs="Arial"/>
          <w:spacing w:val="-2"/>
          <w:sz w:val="20"/>
          <w:szCs w:val="20"/>
          <w:lang w:val="en-GB"/>
        </w:rPr>
        <w:t xml:space="preserve"> </w:t>
      </w:r>
      <w:r w:rsidRPr="000A0FE3">
        <w:rPr>
          <w:rFonts w:ascii="Arial" w:hAnsi="Arial" w:cs="Arial"/>
          <w:sz w:val="20"/>
          <w:szCs w:val="20"/>
          <w:lang w:val="en-GB"/>
        </w:rPr>
        <w:t>each</w:t>
      </w:r>
      <w:r w:rsidRPr="000A0FE3">
        <w:rPr>
          <w:rFonts w:ascii="Arial" w:hAnsi="Arial" w:cs="Arial"/>
          <w:spacing w:val="-2"/>
          <w:sz w:val="20"/>
          <w:szCs w:val="20"/>
          <w:lang w:val="en-GB"/>
        </w:rPr>
        <w:t xml:space="preserve"> </w:t>
      </w:r>
      <w:r w:rsidRPr="000A0FE3">
        <w:rPr>
          <w:rFonts w:ascii="Arial" w:hAnsi="Arial" w:cs="Arial"/>
          <w:sz w:val="20"/>
          <w:szCs w:val="20"/>
          <w:lang w:val="en-GB"/>
        </w:rPr>
        <w:t>aspect</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1"/>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lesson</w:t>
      </w:r>
      <w:r w:rsidRPr="000A0FE3">
        <w:rPr>
          <w:rFonts w:ascii="Arial" w:hAnsi="Arial" w:cs="Arial"/>
          <w:spacing w:val="-2"/>
          <w:sz w:val="20"/>
          <w:szCs w:val="20"/>
          <w:lang w:val="en-GB"/>
        </w:rPr>
        <w:t xml:space="preserve"> </w:t>
      </w:r>
      <w:r w:rsidRPr="000A0FE3">
        <w:rPr>
          <w:rFonts w:ascii="Arial" w:hAnsi="Arial" w:cs="Arial"/>
          <w:sz w:val="20"/>
          <w:szCs w:val="20"/>
          <w:lang w:val="en-GB"/>
        </w:rPr>
        <w:t>last?</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does</w:t>
      </w:r>
      <w:r w:rsidRPr="000A0FE3">
        <w:rPr>
          <w:rFonts w:ascii="Arial" w:hAnsi="Arial" w:cs="Arial"/>
          <w:spacing w:val="29"/>
          <w:sz w:val="20"/>
          <w:szCs w:val="20"/>
          <w:lang w:val="en-GB"/>
        </w:rPr>
        <w:t xml:space="preserve"> </w:t>
      </w:r>
      <w:r w:rsidRPr="000A0FE3">
        <w:rPr>
          <w:rFonts w:ascii="Arial" w:hAnsi="Arial" w:cs="Arial"/>
          <w:sz w:val="20"/>
          <w:szCs w:val="20"/>
          <w:lang w:val="en-GB"/>
        </w:rPr>
        <w:t>one</w:t>
      </w:r>
      <w:r w:rsidRPr="000A0FE3">
        <w:rPr>
          <w:rFonts w:ascii="Arial" w:hAnsi="Arial" w:cs="Arial"/>
          <w:spacing w:val="-2"/>
          <w:sz w:val="20"/>
          <w:szCs w:val="20"/>
          <w:lang w:val="en-GB"/>
        </w:rPr>
        <w:t xml:space="preserve"> </w:t>
      </w:r>
      <w:r w:rsidRPr="000A0FE3">
        <w:rPr>
          <w:rFonts w:ascii="Arial" w:hAnsi="Arial" w:cs="Arial"/>
          <w:sz w:val="20"/>
          <w:szCs w:val="20"/>
          <w:lang w:val="en-GB"/>
        </w:rPr>
        <w:t>aspect</w:t>
      </w:r>
      <w:r w:rsidRPr="000A0FE3">
        <w:rPr>
          <w:rFonts w:ascii="Arial" w:hAnsi="Arial" w:cs="Arial"/>
          <w:spacing w:val="-2"/>
          <w:sz w:val="20"/>
          <w:szCs w:val="20"/>
          <w:lang w:val="en-GB"/>
        </w:rPr>
        <w:t xml:space="preserve"> </w:t>
      </w:r>
      <w:r w:rsidRPr="000A0FE3">
        <w:rPr>
          <w:rFonts w:ascii="Arial" w:hAnsi="Arial" w:cs="Arial"/>
          <w:sz w:val="20"/>
          <w:szCs w:val="20"/>
          <w:lang w:val="en-GB"/>
        </w:rPr>
        <w:t>link</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another?</w:t>
      </w:r>
    </w:p>
    <w:p w14:paraId="2F18935F"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Knowledge</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students- how does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teacher</w:t>
      </w:r>
      <w:r w:rsidRPr="000A0FE3">
        <w:rPr>
          <w:rFonts w:ascii="Arial" w:hAnsi="Arial" w:cs="Arial"/>
          <w:spacing w:val="-1"/>
          <w:sz w:val="20"/>
          <w:szCs w:val="20"/>
          <w:lang w:val="en-GB"/>
        </w:rPr>
        <w:t xml:space="preserve"> </w:t>
      </w:r>
      <w:r w:rsidRPr="000A0FE3">
        <w:rPr>
          <w:rFonts w:ascii="Arial" w:hAnsi="Arial" w:cs="Arial"/>
          <w:sz w:val="20"/>
          <w:szCs w:val="20"/>
          <w:lang w:val="en-GB"/>
        </w:rPr>
        <w:t>use</w:t>
      </w:r>
      <w:r w:rsidRPr="000A0FE3">
        <w:rPr>
          <w:rFonts w:ascii="Arial" w:hAnsi="Arial" w:cs="Arial"/>
          <w:spacing w:val="-2"/>
          <w:sz w:val="20"/>
          <w:szCs w:val="20"/>
          <w:lang w:val="en-GB"/>
        </w:rPr>
        <w:t xml:space="preserve"> </w:t>
      </w:r>
      <w:r w:rsidRPr="000A0FE3">
        <w:rPr>
          <w:rFonts w:ascii="Arial" w:hAnsi="Arial" w:cs="Arial"/>
          <w:sz w:val="20"/>
          <w:szCs w:val="20"/>
          <w:lang w:val="en-GB"/>
        </w:rPr>
        <w:t>evidence</w:t>
      </w:r>
      <w:r w:rsidRPr="000A0FE3">
        <w:rPr>
          <w:rFonts w:ascii="Arial" w:hAnsi="Arial" w:cs="Arial"/>
          <w:spacing w:val="-1"/>
          <w:sz w:val="20"/>
          <w:szCs w:val="20"/>
          <w:lang w:val="en-GB"/>
        </w:rPr>
        <w:t xml:space="preserve"> </w:t>
      </w:r>
      <w:r w:rsidRPr="000A0FE3">
        <w:rPr>
          <w:rFonts w:ascii="Arial" w:hAnsi="Arial" w:cs="Arial"/>
          <w:sz w:val="20"/>
          <w:szCs w:val="20"/>
          <w:lang w:val="en-GB"/>
        </w:rPr>
        <w:t>on</w:t>
      </w:r>
      <w:r w:rsidRPr="000A0FE3">
        <w:rPr>
          <w:rFonts w:ascii="Arial" w:hAnsi="Arial" w:cs="Arial"/>
          <w:spacing w:val="-2"/>
          <w:sz w:val="20"/>
          <w:szCs w:val="20"/>
          <w:lang w:val="en-GB"/>
        </w:rPr>
        <w:t xml:space="preserve"> </w:t>
      </w:r>
      <w:r w:rsidRPr="000A0FE3">
        <w:rPr>
          <w:rFonts w:ascii="Arial" w:hAnsi="Arial" w:cs="Arial"/>
          <w:sz w:val="20"/>
          <w:szCs w:val="20"/>
          <w:lang w:val="en-GB"/>
        </w:rPr>
        <w:t>current</w:t>
      </w:r>
      <w:r w:rsidRPr="000A0FE3">
        <w:rPr>
          <w:rFonts w:ascii="Arial" w:hAnsi="Arial" w:cs="Arial"/>
          <w:spacing w:val="25"/>
          <w:w w:val="99"/>
          <w:sz w:val="20"/>
          <w:szCs w:val="20"/>
          <w:lang w:val="en-GB"/>
        </w:rPr>
        <w:t xml:space="preserve"> </w:t>
      </w:r>
      <w:r w:rsidRPr="000A0FE3">
        <w:rPr>
          <w:rFonts w:ascii="Arial" w:hAnsi="Arial" w:cs="Arial"/>
          <w:sz w:val="20"/>
          <w:szCs w:val="20"/>
          <w:lang w:val="en-GB"/>
        </w:rPr>
        <w:t>progress,</w:t>
      </w:r>
      <w:r w:rsidRPr="000A0FE3">
        <w:rPr>
          <w:rFonts w:ascii="Arial" w:hAnsi="Arial" w:cs="Arial"/>
          <w:spacing w:val="-3"/>
          <w:sz w:val="20"/>
          <w:szCs w:val="20"/>
          <w:lang w:val="en-GB"/>
        </w:rPr>
        <w:t xml:space="preserve"> </w:t>
      </w:r>
      <w:r w:rsidRPr="000A0FE3">
        <w:rPr>
          <w:rFonts w:ascii="Arial" w:hAnsi="Arial" w:cs="Arial"/>
          <w:sz w:val="20"/>
          <w:szCs w:val="20"/>
          <w:lang w:val="en-GB"/>
        </w:rPr>
        <w:t>achievement,</w:t>
      </w:r>
      <w:r w:rsidRPr="000A0FE3">
        <w:rPr>
          <w:rFonts w:ascii="Arial" w:hAnsi="Arial" w:cs="Arial"/>
          <w:spacing w:val="-2"/>
          <w:sz w:val="20"/>
          <w:szCs w:val="20"/>
          <w:lang w:val="en-GB"/>
        </w:rPr>
        <w:t xml:space="preserve"> </w:t>
      </w:r>
      <w:r w:rsidRPr="000A0FE3">
        <w:rPr>
          <w:rFonts w:ascii="Arial" w:hAnsi="Arial" w:cs="Arial"/>
          <w:sz w:val="20"/>
          <w:szCs w:val="20"/>
          <w:lang w:val="en-GB"/>
        </w:rPr>
        <w:t>home</w:t>
      </w:r>
      <w:r w:rsidRPr="000A0FE3">
        <w:rPr>
          <w:rFonts w:ascii="Arial" w:hAnsi="Arial" w:cs="Arial"/>
          <w:spacing w:val="-2"/>
          <w:sz w:val="20"/>
          <w:szCs w:val="20"/>
          <w:lang w:val="en-GB"/>
        </w:rPr>
        <w:t xml:space="preserve"> </w:t>
      </w:r>
      <w:r w:rsidRPr="000A0FE3">
        <w:rPr>
          <w:rFonts w:ascii="Arial" w:hAnsi="Arial" w:cs="Arial"/>
          <w:sz w:val="20"/>
          <w:szCs w:val="20"/>
          <w:lang w:val="en-GB"/>
        </w:rPr>
        <w:t>circumstances</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multiple</w:t>
      </w:r>
      <w:r w:rsidRPr="000A0FE3">
        <w:rPr>
          <w:rFonts w:ascii="Arial" w:hAnsi="Arial" w:cs="Arial"/>
          <w:spacing w:val="-3"/>
          <w:sz w:val="20"/>
          <w:szCs w:val="20"/>
          <w:lang w:val="en-GB"/>
        </w:rPr>
        <w:t xml:space="preserve"> </w:t>
      </w:r>
      <w:r w:rsidRPr="000A0FE3">
        <w:rPr>
          <w:rFonts w:ascii="Arial" w:hAnsi="Arial" w:cs="Arial"/>
          <w:sz w:val="20"/>
          <w:szCs w:val="20"/>
          <w:lang w:val="en-GB"/>
        </w:rPr>
        <w:t>intelligences</w:t>
      </w:r>
      <w:r w:rsidRPr="000A0FE3">
        <w:rPr>
          <w:rFonts w:ascii="Arial" w:hAnsi="Arial" w:cs="Arial"/>
          <w:spacing w:val="-2"/>
          <w:sz w:val="20"/>
          <w:szCs w:val="20"/>
          <w:lang w:val="en-GB"/>
        </w:rPr>
        <w:t xml:space="preserve"> </w:t>
      </w:r>
      <w:r w:rsidRPr="000A0FE3">
        <w:rPr>
          <w:rFonts w:ascii="Arial" w:hAnsi="Arial" w:cs="Arial"/>
          <w:sz w:val="20"/>
          <w:szCs w:val="20"/>
          <w:lang w:val="en-GB"/>
        </w:rPr>
        <w:t>to inform</w:t>
      </w:r>
      <w:r w:rsidRPr="000A0FE3">
        <w:rPr>
          <w:rFonts w:ascii="Arial" w:hAnsi="Arial" w:cs="Arial"/>
          <w:spacing w:val="-1"/>
          <w:sz w:val="20"/>
          <w:szCs w:val="20"/>
          <w:lang w:val="en-GB"/>
        </w:rPr>
        <w:t xml:space="preserve"> </w:t>
      </w:r>
      <w:r w:rsidRPr="000A0FE3">
        <w:rPr>
          <w:rFonts w:ascii="Arial" w:hAnsi="Arial" w:cs="Arial"/>
          <w:sz w:val="20"/>
          <w:szCs w:val="20"/>
          <w:lang w:val="en-GB"/>
        </w:rPr>
        <w:t>planning?</w:t>
      </w:r>
    </w:p>
    <w:p w14:paraId="5CDA5E67"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pacing w:val="-1"/>
          <w:sz w:val="20"/>
          <w:szCs w:val="20"/>
          <w:lang w:val="en-GB"/>
        </w:rPr>
        <w:t>Inclusion-</w:t>
      </w:r>
      <w:r w:rsidRPr="000A0FE3">
        <w:rPr>
          <w:rFonts w:ascii="Arial" w:hAnsi="Arial" w:cs="Arial"/>
          <w:spacing w:val="-2"/>
          <w:sz w:val="20"/>
          <w:szCs w:val="20"/>
          <w:lang w:val="en-GB"/>
        </w:rPr>
        <w:t xml:space="preserve"> </w:t>
      </w:r>
      <w:r w:rsidRPr="000A0FE3">
        <w:rPr>
          <w:rFonts w:ascii="Arial" w:hAnsi="Arial" w:cs="Arial"/>
          <w:sz w:val="20"/>
          <w:szCs w:val="20"/>
          <w:lang w:val="en-GB"/>
        </w:rPr>
        <w:t>what</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adjustments</w:t>
      </w:r>
      <w:r w:rsidRPr="000A0FE3">
        <w:rPr>
          <w:rFonts w:ascii="Arial" w:hAnsi="Arial" w:cs="Arial"/>
          <w:spacing w:val="-2"/>
          <w:sz w:val="20"/>
          <w:szCs w:val="20"/>
          <w:lang w:val="en-GB"/>
        </w:rPr>
        <w:t xml:space="preserve"> </w:t>
      </w:r>
      <w:r w:rsidRPr="000A0FE3">
        <w:rPr>
          <w:rFonts w:ascii="Arial" w:hAnsi="Arial" w:cs="Arial"/>
          <w:sz w:val="20"/>
          <w:szCs w:val="20"/>
          <w:lang w:val="en-GB"/>
        </w:rPr>
        <w:t>are</w:t>
      </w:r>
      <w:r w:rsidRPr="000A0FE3">
        <w:rPr>
          <w:rFonts w:ascii="Arial" w:hAnsi="Arial" w:cs="Arial"/>
          <w:spacing w:val="-2"/>
          <w:sz w:val="20"/>
          <w:szCs w:val="20"/>
          <w:lang w:val="en-GB"/>
        </w:rPr>
        <w:t xml:space="preserve"> </w:t>
      </w:r>
      <w:r w:rsidRPr="000A0FE3">
        <w:rPr>
          <w:rFonts w:ascii="Arial" w:hAnsi="Arial" w:cs="Arial"/>
          <w:sz w:val="20"/>
          <w:szCs w:val="20"/>
          <w:lang w:val="en-GB"/>
        </w:rPr>
        <w:t>made</w:t>
      </w:r>
      <w:r w:rsidRPr="000A0FE3">
        <w:rPr>
          <w:rFonts w:ascii="Arial" w:hAnsi="Arial" w:cs="Arial"/>
          <w:spacing w:val="-2"/>
          <w:sz w:val="20"/>
          <w:szCs w:val="20"/>
          <w:lang w:val="en-GB"/>
        </w:rPr>
        <w:t xml:space="preserve"> </w:t>
      </w:r>
      <w:r w:rsidRPr="000A0FE3">
        <w:rPr>
          <w:rFonts w:ascii="Arial" w:hAnsi="Arial" w:cs="Arial"/>
          <w:sz w:val="20"/>
          <w:szCs w:val="20"/>
          <w:lang w:val="en-GB"/>
        </w:rPr>
        <w:t>for</w:t>
      </w:r>
      <w:r w:rsidRPr="000A0FE3">
        <w:rPr>
          <w:rFonts w:ascii="Arial" w:hAnsi="Arial" w:cs="Arial"/>
          <w:spacing w:val="-2"/>
          <w:sz w:val="20"/>
          <w:szCs w:val="20"/>
          <w:lang w:val="en-GB"/>
        </w:rPr>
        <w:t xml:space="preserve"> </w:t>
      </w:r>
      <w:r w:rsidRPr="000A0FE3">
        <w:rPr>
          <w:rFonts w:ascii="Arial" w:hAnsi="Arial" w:cs="Arial"/>
          <w:sz w:val="20"/>
          <w:szCs w:val="20"/>
          <w:lang w:val="en-GB"/>
        </w:rPr>
        <w:t>students</w:t>
      </w:r>
      <w:r w:rsidRPr="000A0FE3">
        <w:rPr>
          <w:rFonts w:ascii="Arial" w:hAnsi="Arial" w:cs="Arial"/>
          <w:spacing w:val="-1"/>
          <w:sz w:val="20"/>
          <w:szCs w:val="20"/>
          <w:lang w:val="en-GB"/>
        </w:rPr>
        <w:t xml:space="preserve"> </w:t>
      </w:r>
      <w:r w:rsidRPr="000A0FE3">
        <w:rPr>
          <w:rFonts w:ascii="Arial" w:hAnsi="Arial" w:cs="Arial"/>
          <w:sz w:val="20"/>
          <w:szCs w:val="20"/>
          <w:lang w:val="en-GB"/>
        </w:rPr>
        <w:t>with</w:t>
      </w:r>
      <w:r w:rsidRPr="000A0FE3">
        <w:rPr>
          <w:rFonts w:ascii="Arial" w:hAnsi="Arial" w:cs="Arial"/>
          <w:spacing w:val="-2"/>
          <w:sz w:val="20"/>
          <w:szCs w:val="20"/>
          <w:lang w:val="en-GB"/>
        </w:rPr>
        <w:t xml:space="preserve"> </w:t>
      </w:r>
      <w:r w:rsidRPr="000A0FE3">
        <w:rPr>
          <w:rFonts w:ascii="Arial" w:hAnsi="Arial" w:cs="Arial"/>
          <w:sz w:val="20"/>
          <w:szCs w:val="20"/>
          <w:lang w:val="en-GB"/>
        </w:rPr>
        <w:t>a</w:t>
      </w:r>
      <w:r w:rsidRPr="000A0FE3">
        <w:rPr>
          <w:rFonts w:ascii="Arial" w:hAnsi="Arial" w:cs="Arial"/>
          <w:spacing w:val="-2"/>
          <w:sz w:val="20"/>
          <w:szCs w:val="20"/>
          <w:lang w:val="en-GB"/>
        </w:rPr>
        <w:t xml:space="preserve"> </w:t>
      </w:r>
      <w:r w:rsidRPr="000A0FE3">
        <w:rPr>
          <w:rFonts w:ascii="Arial" w:hAnsi="Arial" w:cs="Arial"/>
          <w:sz w:val="20"/>
          <w:szCs w:val="20"/>
          <w:lang w:val="en-GB"/>
        </w:rPr>
        <w:t>learning</w:t>
      </w:r>
      <w:r w:rsidRPr="000A0FE3">
        <w:rPr>
          <w:rFonts w:ascii="Arial" w:hAnsi="Arial" w:cs="Arial"/>
          <w:spacing w:val="38"/>
          <w:sz w:val="20"/>
          <w:szCs w:val="20"/>
          <w:lang w:val="en-GB"/>
        </w:rPr>
        <w:t xml:space="preserve"> </w:t>
      </w:r>
      <w:r w:rsidRPr="000A0FE3">
        <w:rPr>
          <w:rFonts w:ascii="Arial" w:hAnsi="Arial" w:cs="Arial"/>
          <w:sz w:val="20"/>
          <w:szCs w:val="20"/>
          <w:lang w:val="en-GB"/>
        </w:rPr>
        <w:t>difficulty/disability?</w:t>
      </w:r>
      <w:r w:rsidRPr="000A0FE3">
        <w:rPr>
          <w:rFonts w:ascii="Arial" w:hAnsi="Arial" w:cs="Arial"/>
          <w:spacing w:val="-2"/>
          <w:sz w:val="20"/>
          <w:szCs w:val="20"/>
          <w:lang w:val="en-GB"/>
        </w:rPr>
        <w:t xml:space="preserve"> </w:t>
      </w:r>
      <w:r w:rsidRPr="000A0FE3">
        <w:rPr>
          <w:rFonts w:ascii="Arial" w:hAnsi="Arial" w:cs="Arial"/>
          <w:sz w:val="20"/>
          <w:szCs w:val="20"/>
          <w:lang w:val="en-GB"/>
        </w:rPr>
        <w:t>Do</w:t>
      </w:r>
      <w:r w:rsidRPr="000A0FE3">
        <w:rPr>
          <w:rFonts w:ascii="Arial" w:hAnsi="Arial" w:cs="Arial"/>
          <w:spacing w:val="-3"/>
          <w:sz w:val="20"/>
          <w:szCs w:val="20"/>
          <w:lang w:val="en-GB"/>
        </w:rPr>
        <w:t xml:space="preserve"> </w:t>
      </w:r>
      <w:r w:rsidRPr="000A0FE3">
        <w:rPr>
          <w:rFonts w:ascii="Arial" w:hAnsi="Arial" w:cs="Arial"/>
          <w:sz w:val="20"/>
          <w:szCs w:val="20"/>
          <w:lang w:val="en-GB"/>
        </w:rPr>
        <w:t>classroom</w:t>
      </w:r>
      <w:r w:rsidRPr="000A0FE3">
        <w:rPr>
          <w:rFonts w:ascii="Arial" w:hAnsi="Arial" w:cs="Arial"/>
          <w:spacing w:val="-1"/>
          <w:sz w:val="20"/>
          <w:szCs w:val="20"/>
          <w:lang w:val="en-GB"/>
        </w:rPr>
        <w:t xml:space="preserve"> </w:t>
      </w:r>
      <w:r w:rsidRPr="000A0FE3">
        <w:rPr>
          <w:rFonts w:ascii="Arial" w:hAnsi="Arial" w:cs="Arial"/>
          <w:sz w:val="20"/>
          <w:szCs w:val="20"/>
          <w:lang w:val="en-GB"/>
        </w:rPr>
        <w:t>examples</w:t>
      </w:r>
      <w:r w:rsidRPr="000A0FE3">
        <w:rPr>
          <w:rFonts w:ascii="Arial" w:hAnsi="Arial" w:cs="Arial"/>
          <w:spacing w:val="-2"/>
          <w:sz w:val="20"/>
          <w:szCs w:val="20"/>
          <w:lang w:val="en-GB"/>
        </w:rPr>
        <w:t xml:space="preserve"> </w:t>
      </w:r>
      <w:r w:rsidRPr="000A0FE3">
        <w:rPr>
          <w:rFonts w:ascii="Arial" w:hAnsi="Arial" w:cs="Arial"/>
          <w:sz w:val="20"/>
          <w:szCs w:val="20"/>
          <w:lang w:val="en-GB"/>
        </w:rPr>
        <w:t>reflect</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diversity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group, e.g.</w:t>
      </w:r>
      <w:r w:rsidRPr="000A0FE3">
        <w:rPr>
          <w:rFonts w:ascii="Arial" w:hAnsi="Arial" w:cs="Arial"/>
          <w:spacing w:val="-2"/>
          <w:sz w:val="20"/>
          <w:szCs w:val="20"/>
          <w:lang w:val="en-GB"/>
        </w:rPr>
        <w:t xml:space="preserve"> </w:t>
      </w:r>
      <w:r w:rsidRPr="000A0FE3">
        <w:rPr>
          <w:rFonts w:ascii="Arial" w:hAnsi="Arial" w:cs="Arial"/>
          <w:sz w:val="20"/>
          <w:szCs w:val="20"/>
          <w:lang w:val="en-GB"/>
        </w:rPr>
        <w:t>in</w:t>
      </w:r>
      <w:r w:rsidRPr="000A0FE3">
        <w:rPr>
          <w:rFonts w:ascii="Arial" w:hAnsi="Arial" w:cs="Arial"/>
          <w:spacing w:val="-2"/>
          <w:sz w:val="20"/>
          <w:szCs w:val="20"/>
          <w:lang w:val="en-GB"/>
        </w:rPr>
        <w:t xml:space="preserve"> </w:t>
      </w:r>
      <w:r w:rsidRPr="000A0FE3">
        <w:rPr>
          <w:rFonts w:ascii="Arial" w:hAnsi="Arial" w:cs="Arial"/>
          <w:sz w:val="20"/>
          <w:szCs w:val="20"/>
          <w:lang w:val="en-GB"/>
        </w:rPr>
        <w:t>terms</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z w:val="20"/>
          <w:szCs w:val="20"/>
          <w:lang w:val="en-GB"/>
        </w:rPr>
        <w:t>social</w:t>
      </w:r>
      <w:r w:rsidRPr="000A0FE3">
        <w:rPr>
          <w:rFonts w:ascii="Arial" w:hAnsi="Arial" w:cs="Arial"/>
          <w:spacing w:val="-2"/>
          <w:sz w:val="20"/>
          <w:szCs w:val="20"/>
          <w:lang w:val="en-GB"/>
        </w:rPr>
        <w:t xml:space="preserve"> </w:t>
      </w:r>
      <w:r w:rsidRPr="000A0FE3">
        <w:rPr>
          <w:rFonts w:ascii="Arial" w:hAnsi="Arial" w:cs="Arial"/>
          <w:sz w:val="20"/>
          <w:szCs w:val="20"/>
          <w:lang w:val="en-GB"/>
        </w:rPr>
        <w:t>class,</w:t>
      </w:r>
      <w:r w:rsidRPr="000A0FE3">
        <w:rPr>
          <w:rFonts w:ascii="Arial" w:hAnsi="Arial" w:cs="Arial"/>
          <w:spacing w:val="-2"/>
          <w:sz w:val="20"/>
          <w:szCs w:val="20"/>
          <w:lang w:val="en-GB"/>
        </w:rPr>
        <w:t xml:space="preserve"> </w:t>
      </w:r>
      <w:r w:rsidRPr="000A0FE3">
        <w:rPr>
          <w:rFonts w:ascii="Arial" w:hAnsi="Arial" w:cs="Arial"/>
          <w:sz w:val="20"/>
          <w:szCs w:val="20"/>
          <w:lang w:val="en-GB"/>
        </w:rPr>
        <w:t>religion</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ethnicity?</w:t>
      </w:r>
    </w:p>
    <w:p w14:paraId="40648CC7"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Pace</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lesson-</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quickly</w:t>
      </w:r>
      <w:r w:rsidRPr="000A0FE3">
        <w:rPr>
          <w:rFonts w:ascii="Arial" w:hAnsi="Arial" w:cs="Arial"/>
          <w:spacing w:val="-1"/>
          <w:sz w:val="20"/>
          <w:szCs w:val="20"/>
          <w:lang w:val="en-GB"/>
        </w:rPr>
        <w:t xml:space="preserve"> </w:t>
      </w:r>
      <w:r w:rsidRPr="000A0FE3">
        <w:rPr>
          <w:rFonts w:ascii="Arial" w:hAnsi="Arial" w:cs="Arial"/>
          <w:sz w:val="20"/>
          <w:szCs w:val="20"/>
          <w:lang w:val="en-GB"/>
        </w:rPr>
        <w:t>do</w:t>
      </w:r>
      <w:r w:rsidRPr="000A0FE3">
        <w:rPr>
          <w:rFonts w:ascii="Arial" w:hAnsi="Arial" w:cs="Arial"/>
          <w:spacing w:val="-1"/>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students</w:t>
      </w:r>
      <w:r w:rsidRPr="000A0FE3">
        <w:rPr>
          <w:rFonts w:ascii="Arial" w:hAnsi="Arial" w:cs="Arial"/>
          <w:spacing w:val="-1"/>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teacher</w:t>
      </w:r>
      <w:r w:rsidRPr="000A0FE3">
        <w:rPr>
          <w:rFonts w:ascii="Arial" w:hAnsi="Arial" w:cs="Arial"/>
          <w:spacing w:val="-1"/>
          <w:sz w:val="20"/>
          <w:szCs w:val="20"/>
          <w:lang w:val="en-GB"/>
        </w:rPr>
        <w:t xml:space="preserve"> </w:t>
      </w:r>
      <w:r w:rsidRPr="000A0FE3">
        <w:rPr>
          <w:rFonts w:ascii="Arial" w:hAnsi="Arial" w:cs="Arial"/>
          <w:sz w:val="20"/>
          <w:szCs w:val="20"/>
          <w:lang w:val="en-GB"/>
        </w:rPr>
        <w:t>get</w:t>
      </w:r>
      <w:r w:rsidRPr="000A0FE3">
        <w:rPr>
          <w:rFonts w:ascii="Arial" w:hAnsi="Arial" w:cs="Arial"/>
          <w:spacing w:val="-2"/>
          <w:sz w:val="20"/>
          <w:szCs w:val="20"/>
          <w:lang w:val="en-GB"/>
        </w:rPr>
        <w:t xml:space="preserve"> </w:t>
      </w:r>
      <w:r w:rsidRPr="000A0FE3">
        <w:rPr>
          <w:rFonts w:ascii="Arial" w:hAnsi="Arial" w:cs="Arial"/>
          <w:sz w:val="20"/>
          <w:szCs w:val="20"/>
          <w:lang w:val="en-GB"/>
        </w:rPr>
        <w:t>through</w:t>
      </w:r>
      <w:r w:rsidRPr="000A0FE3">
        <w:rPr>
          <w:rFonts w:ascii="Arial" w:hAnsi="Arial" w:cs="Arial"/>
          <w:spacing w:val="26"/>
          <w:sz w:val="20"/>
          <w:szCs w:val="20"/>
          <w:lang w:val="en-GB"/>
        </w:rPr>
        <w:t xml:space="preserve"> </w:t>
      </w:r>
      <w:r w:rsidRPr="000A0FE3">
        <w:rPr>
          <w:rFonts w:ascii="Arial" w:hAnsi="Arial" w:cs="Arial"/>
          <w:sz w:val="20"/>
          <w:szCs w:val="20"/>
          <w:lang w:val="en-GB"/>
        </w:rPr>
        <w:t>activities.</w:t>
      </w:r>
      <w:r w:rsidRPr="000A0FE3">
        <w:rPr>
          <w:rFonts w:ascii="Arial" w:hAnsi="Arial" w:cs="Arial"/>
          <w:spacing w:val="-3"/>
          <w:sz w:val="20"/>
          <w:szCs w:val="20"/>
          <w:lang w:val="en-GB"/>
        </w:rPr>
        <w:t xml:space="preserve"> </w:t>
      </w:r>
      <w:r w:rsidRPr="000A0FE3">
        <w:rPr>
          <w:rFonts w:ascii="Arial" w:hAnsi="Arial" w:cs="Arial"/>
          <w:sz w:val="20"/>
          <w:szCs w:val="20"/>
          <w:lang w:val="en-GB"/>
        </w:rPr>
        <w:t>Is</w:t>
      </w:r>
      <w:r w:rsidRPr="000A0FE3">
        <w:rPr>
          <w:rFonts w:ascii="Arial" w:hAnsi="Arial" w:cs="Arial"/>
          <w:spacing w:val="-2"/>
          <w:sz w:val="20"/>
          <w:szCs w:val="20"/>
          <w:lang w:val="en-GB"/>
        </w:rPr>
        <w:t xml:space="preserve"> </w:t>
      </w:r>
      <w:r w:rsidRPr="000A0FE3">
        <w:rPr>
          <w:rFonts w:ascii="Arial" w:hAnsi="Arial" w:cs="Arial"/>
          <w:sz w:val="20"/>
          <w:szCs w:val="20"/>
          <w:lang w:val="en-GB"/>
        </w:rPr>
        <w:t>this</w:t>
      </w:r>
      <w:r w:rsidRPr="000A0FE3">
        <w:rPr>
          <w:rFonts w:ascii="Arial" w:hAnsi="Arial" w:cs="Arial"/>
          <w:spacing w:val="-2"/>
          <w:sz w:val="20"/>
          <w:szCs w:val="20"/>
          <w:lang w:val="en-GB"/>
        </w:rPr>
        <w:t xml:space="preserve"> </w:t>
      </w:r>
      <w:r w:rsidRPr="000A0FE3">
        <w:rPr>
          <w:rFonts w:ascii="Arial" w:hAnsi="Arial" w:cs="Arial"/>
          <w:sz w:val="20"/>
          <w:szCs w:val="20"/>
          <w:lang w:val="en-GB"/>
        </w:rPr>
        <w:t>too</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slow/too</w:t>
      </w:r>
      <w:r w:rsidRPr="000A0FE3">
        <w:rPr>
          <w:rFonts w:ascii="Arial" w:hAnsi="Arial" w:cs="Arial"/>
          <w:spacing w:val="-2"/>
          <w:sz w:val="20"/>
          <w:szCs w:val="20"/>
          <w:lang w:val="en-GB"/>
        </w:rPr>
        <w:t xml:space="preserve"> </w:t>
      </w:r>
      <w:r w:rsidRPr="000A0FE3">
        <w:rPr>
          <w:rFonts w:ascii="Arial" w:hAnsi="Arial" w:cs="Arial"/>
          <w:sz w:val="20"/>
          <w:szCs w:val="20"/>
          <w:lang w:val="en-GB"/>
        </w:rPr>
        <w:t>fast</w:t>
      </w:r>
      <w:r w:rsidRPr="000A0FE3">
        <w:rPr>
          <w:rFonts w:ascii="Arial" w:hAnsi="Arial" w:cs="Arial"/>
          <w:spacing w:val="-2"/>
          <w:sz w:val="20"/>
          <w:szCs w:val="20"/>
          <w:lang w:val="en-GB"/>
        </w:rPr>
        <w:t xml:space="preserve"> </w:t>
      </w:r>
      <w:r w:rsidRPr="000A0FE3">
        <w:rPr>
          <w:rFonts w:ascii="Arial" w:hAnsi="Arial" w:cs="Arial"/>
          <w:sz w:val="20"/>
          <w:szCs w:val="20"/>
          <w:lang w:val="en-GB"/>
        </w:rPr>
        <w:t>or</w:t>
      </w:r>
      <w:r w:rsidRPr="000A0FE3">
        <w:rPr>
          <w:rFonts w:ascii="Arial" w:hAnsi="Arial" w:cs="Arial"/>
          <w:spacing w:val="-2"/>
          <w:sz w:val="20"/>
          <w:szCs w:val="20"/>
          <w:lang w:val="en-GB"/>
        </w:rPr>
        <w:t xml:space="preserve"> </w:t>
      </w:r>
      <w:r w:rsidRPr="000A0FE3">
        <w:rPr>
          <w:rFonts w:ascii="Arial" w:hAnsi="Arial" w:cs="Arial"/>
          <w:sz w:val="20"/>
          <w:szCs w:val="20"/>
          <w:lang w:val="en-GB"/>
        </w:rPr>
        <w:t>about</w:t>
      </w:r>
      <w:r w:rsidRPr="000A0FE3">
        <w:rPr>
          <w:rFonts w:ascii="Arial" w:hAnsi="Arial" w:cs="Arial"/>
          <w:spacing w:val="-2"/>
          <w:sz w:val="20"/>
          <w:szCs w:val="20"/>
          <w:lang w:val="en-GB"/>
        </w:rPr>
        <w:t xml:space="preserve"> </w:t>
      </w:r>
      <w:r w:rsidRPr="000A0FE3">
        <w:rPr>
          <w:rFonts w:ascii="Arial" w:hAnsi="Arial" w:cs="Arial"/>
          <w:sz w:val="20"/>
          <w:szCs w:val="20"/>
          <w:lang w:val="en-GB"/>
        </w:rPr>
        <w:t>right</w:t>
      </w:r>
      <w:r w:rsidRPr="000A0FE3">
        <w:rPr>
          <w:rFonts w:ascii="Arial" w:hAnsi="Arial" w:cs="Arial"/>
          <w:spacing w:val="-2"/>
          <w:sz w:val="20"/>
          <w:szCs w:val="20"/>
          <w:lang w:val="en-GB"/>
        </w:rPr>
        <w:t xml:space="preserve"> </w:t>
      </w:r>
      <w:r w:rsidRPr="000A0FE3">
        <w:rPr>
          <w:rFonts w:ascii="Arial" w:hAnsi="Arial" w:cs="Arial"/>
          <w:sz w:val="20"/>
          <w:szCs w:val="20"/>
          <w:lang w:val="en-GB"/>
        </w:rPr>
        <w:t>for</w:t>
      </w:r>
      <w:r w:rsidRPr="000A0FE3">
        <w:rPr>
          <w:rFonts w:ascii="Arial" w:hAnsi="Arial" w:cs="Arial"/>
          <w:spacing w:val="-2"/>
          <w:sz w:val="20"/>
          <w:szCs w:val="20"/>
          <w:lang w:val="en-GB"/>
        </w:rPr>
        <w:t xml:space="preserve"> </w:t>
      </w:r>
      <w:r w:rsidRPr="000A0FE3">
        <w:rPr>
          <w:rFonts w:ascii="Arial" w:hAnsi="Arial" w:cs="Arial"/>
          <w:sz w:val="20"/>
          <w:szCs w:val="20"/>
          <w:lang w:val="en-GB"/>
        </w:rPr>
        <w:t>learning</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take</w:t>
      </w:r>
      <w:r w:rsidRPr="000A0FE3">
        <w:rPr>
          <w:rFonts w:ascii="Arial" w:hAnsi="Arial" w:cs="Arial"/>
          <w:spacing w:val="-2"/>
          <w:sz w:val="20"/>
          <w:szCs w:val="20"/>
          <w:lang w:val="en-GB"/>
        </w:rPr>
        <w:t xml:space="preserve"> </w:t>
      </w:r>
      <w:r w:rsidRPr="000A0FE3">
        <w:rPr>
          <w:rFonts w:ascii="Arial" w:hAnsi="Arial" w:cs="Arial"/>
          <w:sz w:val="20"/>
          <w:szCs w:val="20"/>
          <w:lang w:val="en-GB"/>
        </w:rPr>
        <w:t>place?</w:t>
      </w:r>
      <w:r w:rsidRPr="000A0FE3">
        <w:rPr>
          <w:rFonts w:ascii="Arial" w:hAnsi="Arial" w:cs="Arial"/>
          <w:spacing w:val="27"/>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do</w:t>
      </w:r>
      <w:r w:rsidRPr="000A0FE3">
        <w:rPr>
          <w:rFonts w:ascii="Arial" w:hAnsi="Arial" w:cs="Arial"/>
          <w:spacing w:val="-1"/>
          <w:sz w:val="20"/>
          <w:szCs w:val="20"/>
          <w:lang w:val="en-GB"/>
        </w:rPr>
        <w:t xml:space="preserve"> </w:t>
      </w:r>
      <w:r w:rsidRPr="000A0FE3">
        <w:rPr>
          <w:rFonts w:ascii="Arial" w:hAnsi="Arial" w:cs="Arial"/>
          <w:sz w:val="20"/>
          <w:szCs w:val="20"/>
          <w:lang w:val="en-GB"/>
        </w:rPr>
        <w:t>you</w:t>
      </w:r>
      <w:r w:rsidRPr="000A0FE3">
        <w:rPr>
          <w:rFonts w:ascii="Arial" w:hAnsi="Arial" w:cs="Arial"/>
          <w:spacing w:val="-1"/>
          <w:sz w:val="20"/>
          <w:szCs w:val="20"/>
          <w:lang w:val="en-GB"/>
        </w:rPr>
        <w:t xml:space="preserve"> </w:t>
      </w:r>
      <w:r w:rsidRPr="000A0FE3">
        <w:rPr>
          <w:rFonts w:ascii="Arial" w:hAnsi="Arial" w:cs="Arial"/>
          <w:sz w:val="20"/>
          <w:szCs w:val="20"/>
          <w:lang w:val="en-GB"/>
        </w:rPr>
        <w:t>know?</w:t>
      </w:r>
    </w:p>
    <w:p w14:paraId="6C7995B1"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pacing w:val="-1"/>
          <w:sz w:val="20"/>
          <w:szCs w:val="20"/>
          <w:lang w:val="en-GB"/>
        </w:rPr>
        <w:t>Questioning-</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2"/>
          <w:sz w:val="20"/>
          <w:szCs w:val="20"/>
          <w:lang w:val="en-GB"/>
        </w:rPr>
        <w:t xml:space="preserve"> </w:t>
      </w:r>
      <w:r w:rsidRPr="000A0FE3">
        <w:rPr>
          <w:rFonts w:ascii="Arial" w:hAnsi="Arial" w:cs="Arial"/>
          <w:sz w:val="20"/>
          <w:szCs w:val="20"/>
          <w:lang w:val="en-GB"/>
        </w:rPr>
        <w:t>is</w:t>
      </w:r>
      <w:r w:rsidRPr="000A0FE3">
        <w:rPr>
          <w:rFonts w:ascii="Arial" w:hAnsi="Arial" w:cs="Arial"/>
          <w:spacing w:val="-2"/>
          <w:sz w:val="20"/>
          <w:szCs w:val="20"/>
          <w:lang w:val="en-GB"/>
        </w:rPr>
        <w:t xml:space="preserve"> </w:t>
      </w:r>
      <w:r w:rsidRPr="000A0FE3">
        <w:rPr>
          <w:rFonts w:ascii="Arial" w:hAnsi="Arial" w:cs="Arial"/>
          <w:sz w:val="20"/>
          <w:szCs w:val="20"/>
          <w:lang w:val="en-GB"/>
        </w:rPr>
        <w:t>this</w:t>
      </w:r>
      <w:r w:rsidRPr="000A0FE3">
        <w:rPr>
          <w:rFonts w:ascii="Arial" w:hAnsi="Arial" w:cs="Arial"/>
          <w:spacing w:val="-2"/>
          <w:sz w:val="20"/>
          <w:szCs w:val="20"/>
          <w:lang w:val="en-GB"/>
        </w:rPr>
        <w:t xml:space="preserve"> </w:t>
      </w:r>
      <w:r w:rsidRPr="000A0FE3">
        <w:rPr>
          <w:rFonts w:ascii="Arial" w:hAnsi="Arial" w:cs="Arial"/>
          <w:sz w:val="20"/>
          <w:szCs w:val="20"/>
          <w:lang w:val="en-GB"/>
        </w:rPr>
        <w:t>used</w:t>
      </w:r>
      <w:r w:rsidRPr="000A0FE3">
        <w:rPr>
          <w:rFonts w:ascii="Arial" w:hAnsi="Arial" w:cs="Arial"/>
          <w:spacing w:val="-1"/>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differentiate?</w:t>
      </w:r>
      <w:r w:rsidRPr="000A0FE3">
        <w:rPr>
          <w:rFonts w:ascii="Arial" w:hAnsi="Arial" w:cs="Arial"/>
          <w:spacing w:val="-2"/>
          <w:sz w:val="20"/>
          <w:szCs w:val="20"/>
          <w:lang w:val="en-GB"/>
        </w:rPr>
        <w:t xml:space="preserve"> </w:t>
      </w:r>
      <w:r w:rsidRPr="000A0FE3">
        <w:rPr>
          <w:rFonts w:ascii="Arial" w:hAnsi="Arial" w:cs="Arial"/>
          <w:sz w:val="20"/>
          <w:szCs w:val="20"/>
          <w:lang w:val="en-GB"/>
        </w:rPr>
        <w:t>Does</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teacher</w:t>
      </w:r>
      <w:r w:rsidRPr="000A0FE3">
        <w:rPr>
          <w:rFonts w:ascii="Arial" w:hAnsi="Arial" w:cs="Arial"/>
          <w:spacing w:val="-2"/>
          <w:sz w:val="20"/>
          <w:szCs w:val="20"/>
          <w:lang w:val="en-GB"/>
        </w:rPr>
        <w:t xml:space="preserve"> </w:t>
      </w:r>
      <w:r w:rsidRPr="000A0FE3">
        <w:rPr>
          <w:rFonts w:ascii="Arial" w:hAnsi="Arial" w:cs="Arial"/>
          <w:sz w:val="20"/>
          <w:szCs w:val="20"/>
          <w:lang w:val="en-GB"/>
        </w:rPr>
        <w:t>use</w:t>
      </w:r>
      <w:r w:rsidRPr="000A0FE3">
        <w:rPr>
          <w:rFonts w:ascii="Arial" w:hAnsi="Arial" w:cs="Arial"/>
          <w:spacing w:val="-2"/>
          <w:sz w:val="20"/>
          <w:szCs w:val="20"/>
          <w:lang w:val="en-GB"/>
        </w:rPr>
        <w:t xml:space="preserve"> </w:t>
      </w:r>
      <w:r w:rsidRPr="000A0FE3">
        <w:rPr>
          <w:rFonts w:ascii="Arial" w:hAnsi="Arial" w:cs="Arial"/>
          <w:sz w:val="20"/>
          <w:szCs w:val="20"/>
          <w:lang w:val="en-GB"/>
        </w:rPr>
        <w:t>open</w:t>
      </w:r>
      <w:r w:rsidRPr="000A0FE3">
        <w:rPr>
          <w:rFonts w:ascii="Arial" w:hAnsi="Arial" w:cs="Arial"/>
          <w:spacing w:val="-2"/>
          <w:sz w:val="20"/>
          <w:szCs w:val="20"/>
          <w:lang w:val="en-GB"/>
        </w:rPr>
        <w:t xml:space="preserve"> </w:t>
      </w:r>
      <w:r w:rsidRPr="000A0FE3">
        <w:rPr>
          <w:rFonts w:ascii="Arial" w:hAnsi="Arial" w:cs="Arial"/>
          <w:sz w:val="20"/>
          <w:szCs w:val="20"/>
          <w:lang w:val="en-GB"/>
        </w:rPr>
        <w:t>or</w:t>
      </w:r>
      <w:r w:rsidRPr="000A0FE3">
        <w:rPr>
          <w:rFonts w:ascii="Arial" w:hAnsi="Arial" w:cs="Arial"/>
          <w:spacing w:val="22"/>
          <w:sz w:val="20"/>
          <w:szCs w:val="20"/>
          <w:lang w:val="en-GB"/>
        </w:rPr>
        <w:t xml:space="preserve"> </w:t>
      </w:r>
      <w:r w:rsidRPr="000A0FE3">
        <w:rPr>
          <w:rFonts w:ascii="Arial" w:hAnsi="Arial" w:cs="Arial"/>
          <w:sz w:val="20"/>
          <w:szCs w:val="20"/>
          <w:lang w:val="en-GB"/>
        </w:rPr>
        <w:t>closed</w:t>
      </w:r>
      <w:r w:rsidRPr="000A0FE3">
        <w:rPr>
          <w:rFonts w:ascii="Arial" w:hAnsi="Arial" w:cs="Arial"/>
          <w:spacing w:val="-2"/>
          <w:sz w:val="20"/>
          <w:szCs w:val="20"/>
          <w:lang w:val="en-GB"/>
        </w:rPr>
        <w:t xml:space="preserve"> </w:t>
      </w:r>
      <w:r w:rsidRPr="000A0FE3">
        <w:rPr>
          <w:rFonts w:ascii="Arial" w:hAnsi="Arial" w:cs="Arial"/>
          <w:sz w:val="20"/>
          <w:szCs w:val="20"/>
          <w:lang w:val="en-GB"/>
        </w:rPr>
        <w:t>questions?</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does</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teacher</w:t>
      </w:r>
      <w:r w:rsidRPr="000A0FE3">
        <w:rPr>
          <w:rFonts w:ascii="Arial" w:hAnsi="Arial" w:cs="Arial"/>
          <w:spacing w:val="-2"/>
          <w:sz w:val="20"/>
          <w:szCs w:val="20"/>
          <w:lang w:val="en-GB"/>
        </w:rPr>
        <w:t xml:space="preserve"> </w:t>
      </w:r>
      <w:r w:rsidRPr="000A0FE3">
        <w:rPr>
          <w:rFonts w:ascii="Arial" w:hAnsi="Arial" w:cs="Arial"/>
          <w:sz w:val="20"/>
          <w:szCs w:val="20"/>
          <w:lang w:val="en-GB"/>
        </w:rPr>
        <w:t>ensure</w:t>
      </w:r>
      <w:r w:rsidRPr="000A0FE3">
        <w:rPr>
          <w:rFonts w:ascii="Arial" w:hAnsi="Arial" w:cs="Arial"/>
          <w:spacing w:val="-1"/>
          <w:sz w:val="20"/>
          <w:szCs w:val="20"/>
          <w:lang w:val="en-GB"/>
        </w:rPr>
        <w:t xml:space="preserve"> </w:t>
      </w:r>
      <w:r w:rsidRPr="000A0FE3">
        <w:rPr>
          <w:rFonts w:ascii="Arial" w:hAnsi="Arial" w:cs="Arial"/>
          <w:sz w:val="20"/>
          <w:szCs w:val="20"/>
          <w:lang w:val="en-GB"/>
        </w:rPr>
        <w:t>most</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1"/>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talking</w:t>
      </w:r>
      <w:r w:rsidRPr="000A0FE3">
        <w:rPr>
          <w:rFonts w:ascii="Arial" w:hAnsi="Arial" w:cs="Arial"/>
          <w:spacing w:val="-1"/>
          <w:sz w:val="20"/>
          <w:szCs w:val="20"/>
          <w:lang w:val="en-GB"/>
        </w:rPr>
        <w:t xml:space="preserve"> </w:t>
      </w:r>
      <w:r w:rsidRPr="000A0FE3">
        <w:rPr>
          <w:rFonts w:ascii="Arial" w:hAnsi="Arial" w:cs="Arial"/>
          <w:sz w:val="20"/>
          <w:szCs w:val="20"/>
          <w:lang w:val="en-GB"/>
        </w:rPr>
        <w:t>is</w:t>
      </w:r>
      <w:r w:rsidRPr="000A0FE3">
        <w:rPr>
          <w:rFonts w:ascii="Arial" w:hAnsi="Arial" w:cs="Arial"/>
          <w:spacing w:val="-2"/>
          <w:sz w:val="20"/>
          <w:szCs w:val="20"/>
          <w:lang w:val="en-GB"/>
        </w:rPr>
        <w:t xml:space="preserve"> </w:t>
      </w:r>
      <w:r w:rsidRPr="000A0FE3">
        <w:rPr>
          <w:rFonts w:ascii="Arial" w:hAnsi="Arial" w:cs="Arial"/>
          <w:sz w:val="20"/>
          <w:szCs w:val="20"/>
          <w:lang w:val="en-GB"/>
        </w:rPr>
        <w:t>done</w:t>
      </w:r>
      <w:r w:rsidRPr="000A0FE3">
        <w:rPr>
          <w:rFonts w:ascii="Arial" w:hAnsi="Arial" w:cs="Arial"/>
          <w:spacing w:val="-2"/>
          <w:sz w:val="20"/>
          <w:szCs w:val="20"/>
          <w:lang w:val="en-GB"/>
        </w:rPr>
        <w:t xml:space="preserve"> </w:t>
      </w:r>
      <w:r w:rsidRPr="000A0FE3">
        <w:rPr>
          <w:rFonts w:ascii="Arial" w:hAnsi="Arial" w:cs="Arial"/>
          <w:sz w:val="20"/>
          <w:szCs w:val="20"/>
          <w:lang w:val="en-GB"/>
        </w:rPr>
        <w:t>by the</w:t>
      </w:r>
      <w:r w:rsidRPr="000A0FE3">
        <w:rPr>
          <w:rFonts w:ascii="Arial" w:hAnsi="Arial" w:cs="Arial"/>
          <w:spacing w:val="-5"/>
          <w:sz w:val="20"/>
          <w:szCs w:val="20"/>
          <w:lang w:val="en-GB"/>
        </w:rPr>
        <w:t xml:space="preserve"> </w:t>
      </w:r>
      <w:r w:rsidRPr="000A0FE3">
        <w:rPr>
          <w:rFonts w:ascii="Arial" w:hAnsi="Arial" w:cs="Arial"/>
          <w:sz w:val="20"/>
          <w:szCs w:val="20"/>
          <w:lang w:val="en-GB"/>
        </w:rPr>
        <w:t>students?</w:t>
      </w:r>
    </w:p>
    <w:p w14:paraId="0F709A9E"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pacing w:val="-1"/>
          <w:sz w:val="20"/>
          <w:szCs w:val="20"/>
          <w:lang w:val="en-GB"/>
        </w:rPr>
        <w:t>Maintaining</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interest-</w:t>
      </w:r>
      <w:r w:rsidRPr="000A0FE3">
        <w:rPr>
          <w:rFonts w:ascii="Arial" w:hAnsi="Arial" w:cs="Arial"/>
          <w:spacing w:val="-2"/>
          <w:sz w:val="20"/>
          <w:szCs w:val="20"/>
          <w:lang w:val="en-GB"/>
        </w:rPr>
        <w:t xml:space="preserve"> </w:t>
      </w:r>
      <w:r w:rsidRPr="000A0FE3">
        <w:rPr>
          <w:rFonts w:ascii="Arial" w:hAnsi="Arial" w:cs="Arial"/>
          <w:sz w:val="20"/>
          <w:szCs w:val="20"/>
          <w:lang w:val="en-GB"/>
        </w:rPr>
        <w:t>what</w:t>
      </w:r>
      <w:r w:rsidRPr="000A0FE3">
        <w:rPr>
          <w:rFonts w:ascii="Arial" w:hAnsi="Arial" w:cs="Arial"/>
          <w:spacing w:val="-2"/>
          <w:sz w:val="20"/>
          <w:szCs w:val="20"/>
          <w:lang w:val="en-GB"/>
        </w:rPr>
        <w:t xml:space="preserve"> </w:t>
      </w:r>
      <w:r w:rsidRPr="000A0FE3">
        <w:rPr>
          <w:rFonts w:ascii="Arial" w:hAnsi="Arial" w:cs="Arial"/>
          <w:sz w:val="20"/>
          <w:szCs w:val="20"/>
          <w:lang w:val="en-GB"/>
        </w:rPr>
        <w:t>methods</w:t>
      </w:r>
      <w:r w:rsidRPr="000A0FE3">
        <w:rPr>
          <w:rFonts w:ascii="Arial" w:hAnsi="Arial" w:cs="Arial"/>
          <w:spacing w:val="-2"/>
          <w:sz w:val="20"/>
          <w:szCs w:val="20"/>
          <w:lang w:val="en-GB"/>
        </w:rPr>
        <w:t xml:space="preserve"> </w:t>
      </w:r>
      <w:r w:rsidRPr="000A0FE3">
        <w:rPr>
          <w:rFonts w:ascii="Arial" w:hAnsi="Arial" w:cs="Arial"/>
          <w:sz w:val="20"/>
          <w:szCs w:val="20"/>
          <w:lang w:val="en-GB"/>
        </w:rPr>
        <w:t>does</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teacher</w:t>
      </w:r>
      <w:r w:rsidRPr="000A0FE3">
        <w:rPr>
          <w:rFonts w:ascii="Arial" w:hAnsi="Arial" w:cs="Arial"/>
          <w:spacing w:val="-1"/>
          <w:sz w:val="20"/>
          <w:szCs w:val="20"/>
          <w:lang w:val="en-GB"/>
        </w:rPr>
        <w:t xml:space="preserve"> </w:t>
      </w:r>
      <w:r w:rsidRPr="000A0FE3">
        <w:rPr>
          <w:rFonts w:ascii="Arial" w:hAnsi="Arial" w:cs="Arial"/>
          <w:sz w:val="20"/>
          <w:szCs w:val="20"/>
          <w:lang w:val="en-GB"/>
        </w:rPr>
        <w:t>use</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stimulate</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36"/>
          <w:sz w:val="20"/>
          <w:szCs w:val="20"/>
          <w:lang w:val="en-GB"/>
        </w:rPr>
        <w:t xml:space="preserve"> </w:t>
      </w:r>
      <w:r w:rsidRPr="000A0FE3">
        <w:rPr>
          <w:rFonts w:ascii="Arial" w:hAnsi="Arial" w:cs="Arial"/>
          <w:sz w:val="20"/>
          <w:szCs w:val="20"/>
          <w:lang w:val="en-GB"/>
        </w:rPr>
        <w:t>engage</w:t>
      </w:r>
      <w:r w:rsidRPr="000A0FE3">
        <w:rPr>
          <w:rFonts w:ascii="Arial" w:hAnsi="Arial" w:cs="Arial"/>
          <w:spacing w:val="-1"/>
          <w:sz w:val="20"/>
          <w:szCs w:val="20"/>
          <w:lang w:val="en-GB"/>
        </w:rPr>
        <w:t xml:space="preserve"> </w:t>
      </w:r>
      <w:r w:rsidRPr="000A0FE3">
        <w:rPr>
          <w:rFonts w:ascii="Arial" w:hAnsi="Arial" w:cs="Arial"/>
          <w:sz w:val="20"/>
          <w:szCs w:val="20"/>
          <w:lang w:val="en-GB"/>
        </w:rPr>
        <w:t>learners?</w:t>
      </w:r>
    </w:p>
    <w:p w14:paraId="6DE867DA"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Scaffolding</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consolidation- </w:t>
      </w:r>
      <w:r w:rsidRPr="000A0FE3">
        <w:rPr>
          <w:rFonts w:ascii="Arial" w:hAnsi="Arial" w:cs="Arial"/>
          <w:sz w:val="20"/>
          <w:szCs w:val="20"/>
          <w:lang w:val="en-GB"/>
        </w:rPr>
        <w:t>how</w:t>
      </w:r>
      <w:r w:rsidRPr="000A0FE3">
        <w:rPr>
          <w:rFonts w:ascii="Arial" w:hAnsi="Arial" w:cs="Arial"/>
          <w:spacing w:val="-2"/>
          <w:sz w:val="20"/>
          <w:szCs w:val="20"/>
          <w:lang w:val="en-GB"/>
        </w:rPr>
        <w:t xml:space="preserve"> </w:t>
      </w:r>
      <w:r w:rsidRPr="000A0FE3">
        <w:rPr>
          <w:rFonts w:ascii="Arial" w:hAnsi="Arial" w:cs="Arial"/>
          <w:sz w:val="20"/>
          <w:szCs w:val="20"/>
          <w:lang w:val="en-GB"/>
        </w:rPr>
        <w:t>do</w:t>
      </w:r>
      <w:r w:rsidRPr="000A0FE3">
        <w:rPr>
          <w:rFonts w:ascii="Arial" w:hAnsi="Arial" w:cs="Arial"/>
          <w:spacing w:val="-1"/>
          <w:sz w:val="20"/>
          <w:szCs w:val="20"/>
          <w:lang w:val="en-GB"/>
        </w:rPr>
        <w:t xml:space="preserve"> </w:t>
      </w:r>
      <w:r w:rsidRPr="000A0FE3">
        <w:rPr>
          <w:rFonts w:ascii="Arial" w:hAnsi="Arial" w:cs="Arial"/>
          <w:sz w:val="20"/>
          <w:szCs w:val="20"/>
          <w:lang w:val="en-GB"/>
        </w:rPr>
        <w:t>later</w:t>
      </w:r>
      <w:r w:rsidRPr="000A0FE3">
        <w:rPr>
          <w:rFonts w:ascii="Arial" w:hAnsi="Arial" w:cs="Arial"/>
          <w:spacing w:val="-2"/>
          <w:sz w:val="20"/>
          <w:szCs w:val="20"/>
          <w:lang w:val="en-GB"/>
        </w:rPr>
        <w:t xml:space="preserve"> </w:t>
      </w:r>
      <w:r w:rsidRPr="000A0FE3">
        <w:rPr>
          <w:rFonts w:ascii="Arial" w:hAnsi="Arial" w:cs="Arial"/>
          <w:sz w:val="20"/>
          <w:szCs w:val="20"/>
          <w:lang w:val="en-GB"/>
        </w:rPr>
        <w:t>activities</w:t>
      </w:r>
      <w:r w:rsidRPr="000A0FE3">
        <w:rPr>
          <w:rFonts w:ascii="Arial" w:hAnsi="Arial" w:cs="Arial"/>
          <w:spacing w:val="-1"/>
          <w:sz w:val="20"/>
          <w:szCs w:val="20"/>
          <w:lang w:val="en-GB"/>
        </w:rPr>
        <w:t xml:space="preserve"> </w:t>
      </w:r>
      <w:r w:rsidRPr="000A0FE3">
        <w:rPr>
          <w:rFonts w:ascii="Arial" w:hAnsi="Arial" w:cs="Arial"/>
          <w:sz w:val="20"/>
          <w:szCs w:val="20"/>
          <w:lang w:val="en-GB"/>
        </w:rPr>
        <w:t>in</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lesson</w:t>
      </w:r>
      <w:r w:rsidRPr="000A0FE3">
        <w:rPr>
          <w:rFonts w:ascii="Arial" w:hAnsi="Arial" w:cs="Arial"/>
          <w:spacing w:val="-2"/>
          <w:sz w:val="20"/>
          <w:szCs w:val="20"/>
          <w:lang w:val="en-GB"/>
        </w:rPr>
        <w:t xml:space="preserve"> </w:t>
      </w:r>
      <w:r w:rsidRPr="000A0FE3">
        <w:rPr>
          <w:rFonts w:ascii="Arial" w:hAnsi="Arial" w:cs="Arial"/>
          <w:sz w:val="20"/>
          <w:szCs w:val="20"/>
          <w:lang w:val="en-GB"/>
        </w:rPr>
        <w:t>build</w:t>
      </w:r>
      <w:r w:rsidRPr="000A0FE3">
        <w:rPr>
          <w:rFonts w:ascii="Arial" w:hAnsi="Arial" w:cs="Arial"/>
          <w:spacing w:val="-1"/>
          <w:sz w:val="20"/>
          <w:szCs w:val="20"/>
          <w:lang w:val="en-GB"/>
        </w:rPr>
        <w:t xml:space="preserve"> </w:t>
      </w:r>
      <w:r w:rsidRPr="000A0FE3">
        <w:rPr>
          <w:rFonts w:ascii="Arial" w:hAnsi="Arial" w:cs="Arial"/>
          <w:sz w:val="20"/>
          <w:szCs w:val="20"/>
          <w:lang w:val="en-GB"/>
        </w:rPr>
        <w:t>on</w:t>
      </w:r>
      <w:r w:rsidRPr="000A0FE3">
        <w:rPr>
          <w:rFonts w:ascii="Arial" w:hAnsi="Arial" w:cs="Arial"/>
          <w:spacing w:val="26"/>
          <w:sz w:val="20"/>
          <w:szCs w:val="20"/>
          <w:lang w:val="en-GB"/>
        </w:rPr>
        <w:t xml:space="preserve"> </w:t>
      </w:r>
      <w:r w:rsidRPr="000A0FE3">
        <w:rPr>
          <w:rFonts w:ascii="Arial" w:hAnsi="Arial" w:cs="Arial"/>
          <w:sz w:val="20"/>
          <w:szCs w:val="20"/>
          <w:lang w:val="en-GB"/>
        </w:rPr>
        <w:t>what</w:t>
      </w:r>
      <w:r w:rsidRPr="000A0FE3">
        <w:rPr>
          <w:rFonts w:ascii="Arial" w:hAnsi="Arial" w:cs="Arial"/>
          <w:spacing w:val="-2"/>
          <w:sz w:val="20"/>
          <w:szCs w:val="20"/>
          <w:lang w:val="en-GB"/>
        </w:rPr>
        <w:t xml:space="preserve"> </w:t>
      </w:r>
      <w:r w:rsidRPr="000A0FE3">
        <w:rPr>
          <w:rFonts w:ascii="Arial" w:hAnsi="Arial" w:cs="Arial"/>
          <w:sz w:val="20"/>
          <w:szCs w:val="20"/>
          <w:lang w:val="en-GB"/>
        </w:rPr>
        <w:t>it</w:t>
      </w:r>
      <w:r w:rsidRPr="000A0FE3">
        <w:rPr>
          <w:rFonts w:ascii="Arial" w:hAnsi="Arial" w:cs="Arial"/>
          <w:spacing w:val="-1"/>
          <w:sz w:val="20"/>
          <w:szCs w:val="20"/>
          <w:lang w:val="en-GB"/>
        </w:rPr>
        <w:t xml:space="preserve"> </w:t>
      </w:r>
      <w:r w:rsidRPr="000A0FE3">
        <w:rPr>
          <w:rFonts w:ascii="Arial" w:hAnsi="Arial" w:cs="Arial"/>
          <w:sz w:val="20"/>
          <w:szCs w:val="20"/>
          <w:lang w:val="en-GB"/>
        </w:rPr>
        <w:t>began</w:t>
      </w:r>
      <w:r w:rsidRPr="000A0FE3">
        <w:rPr>
          <w:rFonts w:ascii="Arial" w:hAnsi="Arial" w:cs="Arial"/>
          <w:spacing w:val="-2"/>
          <w:sz w:val="20"/>
          <w:szCs w:val="20"/>
          <w:lang w:val="en-GB"/>
        </w:rPr>
        <w:t xml:space="preserve"> </w:t>
      </w:r>
      <w:r w:rsidRPr="000A0FE3">
        <w:rPr>
          <w:rFonts w:ascii="Arial" w:hAnsi="Arial" w:cs="Arial"/>
          <w:sz w:val="20"/>
          <w:szCs w:val="20"/>
          <w:lang w:val="en-GB"/>
        </w:rPr>
        <w:t>with?</w:t>
      </w:r>
      <w:r w:rsidRPr="000A0FE3">
        <w:rPr>
          <w:rFonts w:ascii="Arial" w:hAnsi="Arial" w:cs="Arial"/>
          <w:spacing w:val="-1"/>
          <w:sz w:val="20"/>
          <w:szCs w:val="20"/>
          <w:lang w:val="en-GB"/>
        </w:rPr>
        <w:t xml:space="preserve"> </w:t>
      </w:r>
      <w:r w:rsidRPr="000A0FE3">
        <w:rPr>
          <w:rFonts w:ascii="Arial" w:hAnsi="Arial" w:cs="Arial"/>
          <w:sz w:val="20"/>
          <w:szCs w:val="20"/>
          <w:lang w:val="en-GB"/>
        </w:rPr>
        <w:t>Is</w:t>
      </w:r>
      <w:r w:rsidRPr="000A0FE3">
        <w:rPr>
          <w:rFonts w:ascii="Arial" w:hAnsi="Arial" w:cs="Arial"/>
          <w:spacing w:val="-1"/>
          <w:sz w:val="20"/>
          <w:szCs w:val="20"/>
          <w:lang w:val="en-GB"/>
        </w:rPr>
        <w:t xml:space="preserve"> </w:t>
      </w:r>
      <w:r w:rsidRPr="000A0FE3">
        <w:rPr>
          <w:rFonts w:ascii="Arial" w:hAnsi="Arial" w:cs="Arial"/>
          <w:sz w:val="20"/>
          <w:szCs w:val="20"/>
          <w:lang w:val="en-GB"/>
        </w:rPr>
        <w:t>there</w:t>
      </w:r>
      <w:r w:rsidRPr="000A0FE3">
        <w:rPr>
          <w:rFonts w:ascii="Arial" w:hAnsi="Arial" w:cs="Arial"/>
          <w:spacing w:val="-2"/>
          <w:sz w:val="20"/>
          <w:szCs w:val="20"/>
          <w:lang w:val="en-GB"/>
        </w:rPr>
        <w:t xml:space="preserve"> </w:t>
      </w:r>
      <w:r w:rsidRPr="000A0FE3">
        <w:rPr>
          <w:rFonts w:ascii="Arial" w:hAnsi="Arial" w:cs="Arial"/>
          <w:sz w:val="20"/>
          <w:szCs w:val="20"/>
          <w:lang w:val="en-GB"/>
        </w:rPr>
        <w:t>a</w:t>
      </w:r>
      <w:r w:rsidRPr="000A0FE3">
        <w:rPr>
          <w:rFonts w:ascii="Arial" w:hAnsi="Arial" w:cs="Arial"/>
          <w:spacing w:val="-1"/>
          <w:sz w:val="20"/>
          <w:szCs w:val="20"/>
          <w:lang w:val="en-GB"/>
        </w:rPr>
        <w:t xml:space="preserve"> </w:t>
      </w:r>
      <w:r w:rsidRPr="000A0FE3">
        <w:rPr>
          <w:rFonts w:ascii="Arial" w:hAnsi="Arial" w:cs="Arial"/>
          <w:sz w:val="20"/>
          <w:szCs w:val="20"/>
          <w:lang w:val="en-GB"/>
        </w:rPr>
        <w:t>recap</w:t>
      </w:r>
      <w:r w:rsidRPr="000A0FE3">
        <w:rPr>
          <w:rFonts w:ascii="Arial" w:hAnsi="Arial" w:cs="Arial"/>
          <w:spacing w:val="-1"/>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previous</w:t>
      </w:r>
      <w:r w:rsidRPr="000A0FE3">
        <w:rPr>
          <w:rFonts w:ascii="Arial" w:hAnsi="Arial" w:cs="Arial"/>
          <w:spacing w:val="-1"/>
          <w:sz w:val="20"/>
          <w:szCs w:val="20"/>
          <w:lang w:val="en-GB"/>
        </w:rPr>
        <w:t xml:space="preserve"> </w:t>
      </w:r>
      <w:r w:rsidRPr="000A0FE3">
        <w:rPr>
          <w:rFonts w:ascii="Arial" w:hAnsi="Arial" w:cs="Arial"/>
          <w:sz w:val="20"/>
          <w:szCs w:val="20"/>
          <w:lang w:val="en-GB"/>
        </w:rPr>
        <w:t>session</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1"/>
          <w:sz w:val="20"/>
          <w:szCs w:val="20"/>
          <w:lang w:val="en-GB"/>
        </w:rPr>
        <w:t xml:space="preserve"> </w:t>
      </w:r>
      <w:r w:rsidRPr="000A0FE3">
        <w:rPr>
          <w:rFonts w:ascii="Arial" w:hAnsi="Arial" w:cs="Arial"/>
          <w:sz w:val="20"/>
          <w:szCs w:val="20"/>
          <w:lang w:val="en-GB"/>
        </w:rPr>
        <w:t>a</w:t>
      </w:r>
      <w:r w:rsidRPr="000A0FE3">
        <w:rPr>
          <w:rFonts w:ascii="Arial" w:hAnsi="Arial" w:cs="Arial"/>
          <w:spacing w:val="-1"/>
          <w:sz w:val="20"/>
          <w:szCs w:val="20"/>
          <w:lang w:val="en-GB"/>
        </w:rPr>
        <w:t xml:space="preserve"> </w:t>
      </w:r>
      <w:r w:rsidRPr="000A0FE3">
        <w:rPr>
          <w:rFonts w:ascii="Arial" w:hAnsi="Arial" w:cs="Arial"/>
          <w:sz w:val="20"/>
          <w:szCs w:val="20"/>
          <w:lang w:val="en-GB"/>
        </w:rPr>
        <w:t>review</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w w:val="99"/>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learning</w:t>
      </w:r>
      <w:r w:rsidRPr="000A0FE3">
        <w:rPr>
          <w:rFonts w:ascii="Arial" w:hAnsi="Arial" w:cs="Arial"/>
          <w:spacing w:val="-1"/>
          <w:sz w:val="20"/>
          <w:szCs w:val="20"/>
          <w:lang w:val="en-GB"/>
        </w:rPr>
        <w:t xml:space="preserve"> </w:t>
      </w:r>
      <w:r w:rsidRPr="000A0FE3">
        <w:rPr>
          <w:rFonts w:ascii="Arial" w:hAnsi="Arial" w:cs="Arial"/>
          <w:sz w:val="20"/>
          <w:szCs w:val="20"/>
          <w:lang w:val="en-GB"/>
        </w:rPr>
        <w:t>goals?</w:t>
      </w:r>
    </w:p>
    <w:p w14:paraId="07E508D7"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Secure</w:t>
      </w:r>
      <w:r w:rsidRPr="000A0FE3">
        <w:rPr>
          <w:rFonts w:ascii="Arial" w:hAnsi="Arial" w:cs="Arial"/>
          <w:spacing w:val="-2"/>
          <w:sz w:val="20"/>
          <w:szCs w:val="20"/>
          <w:lang w:val="en-GB"/>
        </w:rPr>
        <w:t xml:space="preserve"> </w:t>
      </w:r>
      <w:r w:rsidRPr="000A0FE3">
        <w:rPr>
          <w:rFonts w:ascii="Arial" w:hAnsi="Arial" w:cs="Arial"/>
          <w:sz w:val="20"/>
          <w:szCs w:val="20"/>
          <w:lang w:val="en-GB"/>
        </w:rPr>
        <w:t>learning</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environment- </w:t>
      </w:r>
      <w:r w:rsidRPr="000A0FE3">
        <w:rPr>
          <w:rFonts w:ascii="Arial" w:hAnsi="Arial" w:cs="Arial"/>
          <w:sz w:val="20"/>
          <w:szCs w:val="20"/>
          <w:lang w:val="en-GB"/>
        </w:rPr>
        <w:t>what</w:t>
      </w:r>
      <w:r w:rsidRPr="000A0FE3">
        <w:rPr>
          <w:rFonts w:ascii="Arial" w:hAnsi="Arial" w:cs="Arial"/>
          <w:spacing w:val="-2"/>
          <w:sz w:val="20"/>
          <w:szCs w:val="20"/>
          <w:lang w:val="en-GB"/>
        </w:rPr>
        <w:t xml:space="preserve"> </w:t>
      </w:r>
      <w:r w:rsidRPr="000A0FE3">
        <w:rPr>
          <w:rFonts w:ascii="Arial" w:hAnsi="Arial" w:cs="Arial"/>
          <w:sz w:val="20"/>
          <w:szCs w:val="20"/>
          <w:lang w:val="en-GB"/>
        </w:rPr>
        <w:t>does</w:t>
      </w:r>
      <w:r w:rsidRPr="000A0FE3">
        <w:rPr>
          <w:rFonts w:ascii="Arial" w:hAnsi="Arial" w:cs="Arial"/>
          <w:spacing w:val="-1"/>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teacher</w:t>
      </w:r>
      <w:r w:rsidRPr="000A0FE3">
        <w:rPr>
          <w:rFonts w:ascii="Arial" w:hAnsi="Arial" w:cs="Arial"/>
          <w:spacing w:val="-1"/>
          <w:sz w:val="20"/>
          <w:szCs w:val="20"/>
          <w:lang w:val="en-GB"/>
        </w:rPr>
        <w:t xml:space="preserve"> </w:t>
      </w:r>
      <w:r w:rsidRPr="000A0FE3">
        <w:rPr>
          <w:rFonts w:ascii="Arial" w:hAnsi="Arial" w:cs="Arial"/>
          <w:sz w:val="20"/>
          <w:szCs w:val="20"/>
          <w:lang w:val="en-GB"/>
        </w:rPr>
        <w:t>do</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1"/>
          <w:sz w:val="20"/>
          <w:szCs w:val="20"/>
          <w:lang w:val="en-GB"/>
        </w:rPr>
        <w:t xml:space="preserve"> </w:t>
      </w:r>
      <w:r w:rsidRPr="000A0FE3">
        <w:rPr>
          <w:rFonts w:ascii="Arial" w:hAnsi="Arial" w:cs="Arial"/>
          <w:sz w:val="20"/>
          <w:szCs w:val="20"/>
          <w:lang w:val="en-GB"/>
        </w:rPr>
        <w:t>ensure</w:t>
      </w:r>
      <w:r w:rsidRPr="000A0FE3">
        <w:rPr>
          <w:rFonts w:ascii="Arial" w:hAnsi="Arial" w:cs="Arial"/>
          <w:spacing w:val="-2"/>
          <w:sz w:val="20"/>
          <w:szCs w:val="20"/>
          <w:lang w:val="en-GB"/>
        </w:rPr>
        <w:t xml:space="preserve"> </w:t>
      </w:r>
      <w:r w:rsidRPr="000A0FE3">
        <w:rPr>
          <w:rFonts w:ascii="Arial" w:hAnsi="Arial" w:cs="Arial"/>
          <w:sz w:val="20"/>
          <w:szCs w:val="20"/>
          <w:lang w:val="en-GB"/>
        </w:rPr>
        <w:t>students</w:t>
      </w:r>
      <w:r w:rsidRPr="000A0FE3">
        <w:rPr>
          <w:rFonts w:ascii="Arial" w:hAnsi="Arial" w:cs="Arial"/>
          <w:spacing w:val="-1"/>
          <w:sz w:val="20"/>
          <w:szCs w:val="20"/>
          <w:lang w:val="en-GB"/>
        </w:rPr>
        <w:t xml:space="preserve"> </w:t>
      </w:r>
      <w:r w:rsidRPr="000A0FE3">
        <w:rPr>
          <w:rFonts w:ascii="Arial" w:hAnsi="Arial" w:cs="Arial"/>
          <w:sz w:val="20"/>
          <w:szCs w:val="20"/>
          <w:lang w:val="en-GB"/>
        </w:rPr>
        <w:t>all</w:t>
      </w:r>
      <w:r w:rsidRPr="000A0FE3">
        <w:rPr>
          <w:rFonts w:ascii="Arial" w:hAnsi="Arial" w:cs="Arial"/>
          <w:spacing w:val="22"/>
          <w:sz w:val="20"/>
          <w:szCs w:val="20"/>
          <w:lang w:val="en-GB"/>
        </w:rPr>
        <w:t xml:space="preserve"> </w:t>
      </w:r>
      <w:r w:rsidRPr="000A0FE3">
        <w:rPr>
          <w:rFonts w:ascii="Arial" w:hAnsi="Arial" w:cs="Arial"/>
          <w:sz w:val="20"/>
          <w:szCs w:val="20"/>
          <w:lang w:val="en-GB"/>
        </w:rPr>
        <w:t>feel</w:t>
      </w:r>
      <w:r w:rsidRPr="000A0FE3">
        <w:rPr>
          <w:rFonts w:ascii="Arial" w:hAnsi="Arial" w:cs="Arial"/>
          <w:spacing w:val="-2"/>
          <w:sz w:val="20"/>
          <w:szCs w:val="20"/>
          <w:lang w:val="en-GB"/>
        </w:rPr>
        <w:t xml:space="preserve"> </w:t>
      </w:r>
      <w:r w:rsidRPr="000A0FE3">
        <w:rPr>
          <w:rFonts w:ascii="Arial" w:hAnsi="Arial" w:cs="Arial"/>
          <w:sz w:val="20"/>
          <w:szCs w:val="20"/>
          <w:lang w:val="en-GB"/>
        </w:rPr>
        <w:t>comfortable</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1"/>
          <w:sz w:val="20"/>
          <w:szCs w:val="20"/>
          <w:lang w:val="en-GB"/>
        </w:rPr>
        <w:t xml:space="preserve"> </w:t>
      </w:r>
      <w:r w:rsidRPr="000A0FE3">
        <w:rPr>
          <w:rFonts w:ascii="Arial" w:hAnsi="Arial" w:cs="Arial"/>
          <w:sz w:val="20"/>
          <w:szCs w:val="20"/>
          <w:lang w:val="en-GB"/>
        </w:rPr>
        <w:t>make</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contributions?</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does</w:t>
      </w:r>
      <w:r w:rsidRPr="000A0FE3">
        <w:rPr>
          <w:rFonts w:ascii="Arial" w:hAnsi="Arial" w:cs="Arial"/>
          <w:spacing w:val="-2"/>
          <w:sz w:val="20"/>
          <w:szCs w:val="20"/>
          <w:lang w:val="en-GB"/>
        </w:rPr>
        <w:t xml:space="preserve"> </w:t>
      </w:r>
      <w:r w:rsidRPr="000A0FE3">
        <w:rPr>
          <w:rFonts w:ascii="Arial" w:hAnsi="Arial" w:cs="Arial"/>
          <w:sz w:val="20"/>
          <w:szCs w:val="20"/>
          <w:lang w:val="en-GB"/>
        </w:rPr>
        <w:t>this</w:t>
      </w:r>
      <w:r w:rsidRPr="000A0FE3">
        <w:rPr>
          <w:rFonts w:ascii="Arial" w:hAnsi="Arial" w:cs="Arial"/>
          <w:spacing w:val="-1"/>
          <w:sz w:val="20"/>
          <w:szCs w:val="20"/>
          <w:lang w:val="en-GB"/>
        </w:rPr>
        <w:t xml:space="preserve"> </w:t>
      </w:r>
      <w:r w:rsidRPr="000A0FE3">
        <w:rPr>
          <w:rFonts w:ascii="Arial" w:hAnsi="Arial" w:cs="Arial"/>
          <w:sz w:val="20"/>
          <w:szCs w:val="20"/>
          <w:lang w:val="en-GB"/>
        </w:rPr>
        <w:t>link</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classroom</w:t>
      </w:r>
      <w:r w:rsidRPr="000A0FE3">
        <w:rPr>
          <w:rFonts w:ascii="Arial" w:hAnsi="Arial" w:cs="Arial"/>
          <w:spacing w:val="26"/>
          <w:sz w:val="20"/>
          <w:szCs w:val="20"/>
          <w:lang w:val="en-GB"/>
        </w:rPr>
        <w:t xml:space="preserve"> </w:t>
      </w:r>
      <w:r w:rsidRPr="000A0FE3">
        <w:rPr>
          <w:rFonts w:ascii="Arial" w:hAnsi="Arial" w:cs="Arial"/>
          <w:sz w:val="20"/>
          <w:szCs w:val="20"/>
          <w:lang w:val="en-GB"/>
        </w:rPr>
        <w:t>discipline?</w:t>
      </w:r>
    </w:p>
    <w:p w14:paraId="7890D048" w14:textId="77777777" w:rsidR="007627E8" w:rsidRPr="000A0FE3" w:rsidRDefault="007627E8" w:rsidP="007627E8">
      <w:pPr>
        <w:pStyle w:val="ListParagraph"/>
        <w:numPr>
          <w:ilvl w:val="0"/>
          <w:numId w:val="10"/>
        </w:numPr>
        <w:rPr>
          <w:rFonts w:ascii="Arial" w:hAnsi="Arial" w:cs="Arial"/>
          <w:sz w:val="20"/>
          <w:szCs w:val="20"/>
          <w:lang w:val="en-GB"/>
        </w:rPr>
      </w:pPr>
      <w:r w:rsidRPr="000A0FE3">
        <w:rPr>
          <w:rFonts w:ascii="Arial" w:hAnsi="Arial" w:cs="Arial"/>
          <w:sz w:val="20"/>
          <w:szCs w:val="20"/>
          <w:lang w:val="en-GB"/>
        </w:rPr>
        <w:t>Behaviour</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management-</w:t>
      </w:r>
      <w:r w:rsidRPr="000A0FE3">
        <w:rPr>
          <w:rFonts w:ascii="Arial" w:hAnsi="Arial" w:cs="Arial"/>
          <w:spacing w:val="-2"/>
          <w:sz w:val="20"/>
          <w:szCs w:val="20"/>
          <w:lang w:val="en-GB"/>
        </w:rPr>
        <w:t xml:space="preserve"> </w:t>
      </w:r>
      <w:r w:rsidRPr="000A0FE3">
        <w:rPr>
          <w:rFonts w:ascii="Arial" w:hAnsi="Arial" w:cs="Arial"/>
          <w:sz w:val="20"/>
          <w:szCs w:val="20"/>
          <w:lang w:val="en-GB"/>
        </w:rPr>
        <w:t>what</w:t>
      </w:r>
      <w:r w:rsidRPr="000A0FE3">
        <w:rPr>
          <w:rFonts w:ascii="Arial" w:hAnsi="Arial" w:cs="Arial"/>
          <w:spacing w:val="-1"/>
          <w:sz w:val="20"/>
          <w:szCs w:val="20"/>
          <w:lang w:val="en-GB"/>
        </w:rPr>
        <w:t xml:space="preserve"> </w:t>
      </w:r>
      <w:r w:rsidRPr="000A0FE3">
        <w:rPr>
          <w:rFonts w:ascii="Arial" w:hAnsi="Arial" w:cs="Arial"/>
          <w:sz w:val="20"/>
          <w:szCs w:val="20"/>
          <w:lang w:val="en-GB"/>
        </w:rPr>
        <w:t>strategies</w:t>
      </w:r>
      <w:r w:rsidRPr="000A0FE3">
        <w:rPr>
          <w:rFonts w:ascii="Arial" w:hAnsi="Arial" w:cs="Arial"/>
          <w:spacing w:val="-2"/>
          <w:sz w:val="20"/>
          <w:szCs w:val="20"/>
          <w:lang w:val="en-GB"/>
        </w:rPr>
        <w:t xml:space="preserve"> </w:t>
      </w:r>
      <w:r w:rsidRPr="000A0FE3">
        <w:rPr>
          <w:rFonts w:ascii="Arial" w:hAnsi="Arial" w:cs="Arial"/>
          <w:sz w:val="20"/>
          <w:szCs w:val="20"/>
          <w:lang w:val="en-GB"/>
        </w:rPr>
        <w:t>does</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teacher</w:t>
      </w:r>
      <w:r w:rsidRPr="000A0FE3">
        <w:rPr>
          <w:rFonts w:ascii="Arial" w:hAnsi="Arial" w:cs="Arial"/>
          <w:spacing w:val="-2"/>
          <w:sz w:val="20"/>
          <w:szCs w:val="20"/>
          <w:lang w:val="en-GB"/>
        </w:rPr>
        <w:t xml:space="preserve"> </w:t>
      </w:r>
      <w:r w:rsidRPr="000A0FE3">
        <w:rPr>
          <w:rFonts w:ascii="Arial" w:hAnsi="Arial" w:cs="Arial"/>
          <w:sz w:val="20"/>
          <w:szCs w:val="20"/>
          <w:lang w:val="en-GB"/>
        </w:rPr>
        <w:t>employ?</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20"/>
          <w:sz w:val="20"/>
          <w:szCs w:val="20"/>
          <w:lang w:val="en-GB"/>
        </w:rPr>
        <w:t xml:space="preserve"> </w:t>
      </w:r>
      <w:r w:rsidRPr="000A0FE3">
        <w:rPr>
          <w:rFonts w:ascii="Arial" w:hAnsi="Arial" w:cs="Arial"/>
          <w:sz w:val="20"/>
          <w:szCs w:val="20"/>
          <w:lang w:val="en-GB"/>
        </w:rPr>
        <w:t>ordered</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structured</w:t>
      </w:r>
      <w:r w:rsidRPr="000A0FE3">
        <w:rPr>
          <w:rFonts w:ascii="Arial" w:hAnsi="Arial" w:cs="Arial"/>
          <w:spacing w:val="-2"/>
          <w:sz w:val="20"/>
          <w:szCs w:val="20"/>
          <w:lang w:val="en-GB"/>
        </w:rPr>
        <w:t xml:space="preserve"> </w:t>
      </w:r>
      <w:r w:rsidRPr="000A0FE3">
        <w:rPr>
          <w:rFonts w:ascii="Arial" w:hAnsi="Arial" w:cs="Arial"/>
          <w:sz w:val="20"/>
          <w:szCs w:val="20"/>
          <w:lang w:val="en-GB"/>
        </w:rPr>
        <w:t>are</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tasks?</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2"/>
          <w:sz w:val="20"/>
          <w:szCs w:val="20"/>
          <w:lang w:val="en-GB"/>
        </w:rPr>
        <w:t xml:space="preserve"> </w:t>
      </w:r>
      <w:r w:rsidRPr="000A0FE3">
        <w:rPr>
          <w:rFonts w:ascii="Arial" w:hAnsi="Arial" w:cs="Arial"/>
          <w:sz w:val="20"/>
          <w:szCs w:val="20"/>
          <w:lang w:val="en-GB"/>
        </w:rPr>
        <w:t>does</w:t>
      </w:r>
      <w:r w:rsidRPr="000A0FE3">
        <w:rPr>
          <w:rFonts w:ascii="Arial" w:hAnsi="Arial" w:cs="Arial"/>
          <w:spacing w:val="-2"/>
          <w:sz w:val="20"/>
          <w:szCs w:val="20"/>
          <w:lang w:val="en-GB"/>
        </w:rPr>
        <w:t xml:space="preserve"> </w:t>
      </w:r>
      <w:r w:rsidRPr="000A0FE3">
        <w:rPr>
          <w:rFonts w:ascii="Arial" w:hAnsi="Arial" w:cs="Arial"/>
          <w:sz w:val="20"/>
          <w:szCs w:val="20"/>
          <w:lang w:val="en-GB"/>
        </w:rPr>
        <w:t>differentiation</w:t>
      </w:r>
      <w:r w:rsidRPr="000A0FE3">
        <w:rPr>
          <w:rFonts w:ascii="Arial" w:hAnsi="Arial" w:cs="Arial"/>
          <w:spacing w:val="-2"/>
          <w:sz w:val="20"/>
          <w:szCs w:val="20"/>
          <w:lang w:val="en-GB"/>
        </w:rPr>
        <w:t xml:space="preserve"> </w:t>
      </w:r>
      <w:r w:rsidRPr="000A0FE3">
        <w:rPr>
          <w:rFonts w:ascii="Arial" w:hAnsi="Arial" w:cs="Arial"/>
          <w:sz w:val="20"/>
          <w:szCs w:val="20"/>
          <w:lang w:val="en-GB"/>
        </w:rPr>
        <w:t>inform</w:t>
      </w:r>
      <w:r w:rsidRPr="000A0FE3">
        <w:rPr>
          <w:rFonts w:ascii="Arial" w:hAnsi="Arial" w:cs="Arial"/>
          <w:spacing w:val="-1"/>
          <w:sz w:val="20"/>
          <w:szCs w:val="20"/>
          <w:lang w:val="en-GB"/>
        </w:rPr>
        <w:t xml:space="preserve"> </w:t>
      </w:r>
      <w:r w:rsidRPr="000A0FE3">
        <w:rPr>
          <w:rFonts w:ascii="Arial" w:hAnsi="Arial" w:cs="Arial"/>
          <w:sz w:val="20"/>
          <w:szCs w:val="20"/>
          <w:lang w:val="en-GB"/>
        </w:rPr>
        <w:t>this? What</w:t>
      </w:r>
      <w:r w:rsidRPr="000A0FE3">
        <w:rPr>
          <w:rFonts w:ascii="Arial" w:hAnsi="Arial" w:cs="Arial"/>
          <w:spacing w:val="-3"/>
          <w:sz w:val="20"/>
          <w:szCs w:val="20"/>
          <w:lang w:val="en-GB"/>
        </w:rPr>
        <w:t xml:space="preserve"> </w:t>
      </w:r>
      <w:r w:rsidRPr="000A0FE3">
        <w:rPr>
          <w:rFonts w:ascii="Arial" w:hAnsi="Arial" w:cs="Arial"/>
          <w:sz w:val="20"/>
          <w:szCs w:val="20"/>
          <w:lang w:val="en-GB"/>
        </w:rPr>
        <w:t>evidence</w:t>
      </w:r>
      <w:r w:rsidRPr="000A0FE3">
        <w:rPr>
          <w:rFonts w:ascii="Arial" w:hAnsi="Arial" w:cs="Arial"/>
          <w:spacing w:val="-2"/>
          <w:sz w:val="20"/>
          <w:szCs w:val="20"/>
          <w:lang w:val="en-GB"/>
        </w:rPr>
        <w:t xml:space="preserve"> </w:t>
      </w:r>
      <w:r w:rsidRPr="000A0FE3">
        <w:rPr>
          <w:rFonts w:ascii="Arial" w:hAnsi="Arial" w:cs="Arial"/>
          <w:sz w:val="20"/>
          <w:szCs w:val="20"/>
          <w:lang w:val="en-GB"/>
        </w:rPr>
        <w:t>is</w:t>
      </w:r>
      <w:r w:rsidRPr="000A0FE3">
        <w:rPr>
          <w:rFonts w:ascii="Arial" w:hAnsi="Arial" w:cs="Arial"/>
          <w:spacing w:val="-2"/>
          <w:sz w:val="20"/>
          <w:szCs w:val="20"/>
          <w:lang w:val="en-GB"/>
        </w:rPr>
        <w:t xml:space="preserve"> </w:t>
      </w:r>
      <w:r w:rsidRPr="000A0FE3">
        <w:rPr>
          <w:rFonts w:ascii="Arial" w:hAnsi="Arial" w:cs="Arial"/>
          <w:sz w:val="20"/>
          <w:szCs w:val="20"/>
          <w:lang w:val="en-GB"/>
        </w:rPr>
        <w:t>there</w:t>
      </w:r>
      <w:r w:rsidRPr="000A0FE3">
        <w:rPr>
          <w:rFonts w:ascii="Arial" w:hAnsi="Arial" w:cs="Arial"/>
          <w:spacing w:val="-2"/>
          <w:sz w:val="20"/>
          <w:szCs w:val="20"/>
          <w:lang w:val="en-GB"/>
        </w:rPr>
        <w:t xml:space="preserve"> </w:t>
      </w:r>
      <w:r w:rsidRPr="000A0FE3">
        <w:rPr>
          <w:rFonts w:ascii="Arial" w:hAnsi="Arial" w:cs="Arial"/>
          <w:sz w:val="20"/>
          <w:szCs w:val="20"/>
          <w:lang w:val="en-GB"/>
        </w:rPr>
        <w:t>that</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teacher</w:t>
      </w:r>
      <w:r w:rsidRPr="000A0FE3">
        <w:rPr>
          <w:rFonts w:ascii="Arial" w:hAnsi="Arial" w:cs="Arial"/>
          <w:spacing w:val="-2"/>
          <w:sz w:val="20"/>
          <w:szCs w:val="20"/>
          <w:lang w:val="en-GB"/>
        </w:rPr>
        <w:t xml:space="preserve"> </w:t>
      </w:r>
      <w:r w:rsidRPr="000A0FE3">
        <w:rPr>
          <w:rFonts w:ascii="Arial" w:hAnsi="Arial" w:cs="Arial"/>
          <w:sz w:val="20"/>
          <w:szCs w:val="20"/>
          <w:lang w:val="en-GB"/>
        </w:rPr>
        <w:t>‘knows</w:t>
      </w:r>
      <w:r w:rsidRPr="000A0FE3">
        <w:rPr>
          <w:rFonts w:ascii="Arial" w:hAnsi="Arial" w:cs="Arial"/>
          <w:spacing w:val="-2"/>
          <w:sz w:val="20"/>
          <w:szCs w:val="20"/>
          <w:lang w:val="en-GB"/>
        </w:rPr>
        <w:t xml:space="preserve"> </w:t>
      </w:r>
      <w:r w:rsidRPr="000A0FE3">
        <w:rPr>
          <w:rFonts w:ascii="Arial" w:hAnsi="Arial" w:cs="Arial"/>
          <w:sz w:val="20"/>
          <w:szCs w:val="20"/>
          <w:lang w:val="en-GB"/>
        </w:rPr>
        <w:t>their</w:t>
      </w:r>
      <w:r w:rsidRPr="000A0FE3">
        <w:rPr>
          <w:rFonts w:ascii="Arial" w:hAnsi="Arial" w:cs="Arial"/>
          <w:spacing w:val="-2"/>
          <w:sz w:val="20"/>
          <w:szCs w:val="20"/>
          <w:lang w:val="en-GB"/>
        </w:rPr>
        <w:t xml:space="preserve"> </w:t>
      </w:r>
      <w:r w:rsidRPr="000A0FE3">
        <w:rPr>
          <w:rFonts w:ascii="Arial" w:hAnsi="Arial" w:cs="Arial"/>
          <w:sz w:val="20"/>
          <w:szCs w:val="20"/>
          <w:lang w:val="en-GB"/>
        </w:rPr>
        <w:t>students’?</w:t>
      </w:r>
    </w:p>
    <w:p w14:paraId="6693527D" w14:textId="77777777" w:rsidR="007627E8" w:rsidRPr="000A0FE3" w:rsidRDefault="007627E8" w:rsidP="007627E8">
      <w:pPr>
        <w:rPr>
          <w:rFonts w:ascii="Arial" w:hAnsi="Arial" w:cs="Arial"/>
          <w:b/>
          <w:bCs/>
          <w:sz w:val="20"/>
          <w:szCs w:val="20"/>
          <w:lang w:val="en-GB"/>
        </w:rPr>
      </w:pPr>
      <w:r w:rsidRPr="000A0FE3">
        <w:rPr>
          <w:rFonts w:ascii="Arial" w:hAnsi="Arial" w:cs="Arial"/>
          <w:b/>
          <w:bCs/>
          <w:spacing w:val="-1"/>
          <w:sz w:val="20"/>
          <w:szCs w:val="20"/>
          <w:lang w:val="en-GB"/>
        </w:rPr>
        <w:t>Assessment</w:t>
      </w:r>
    </w:p>
    <w:p w14:paraId="3CD07AD3" w14:textId="77777777" w:rsidR="007627E8" w:rsidRPr="000A0FE3" w:rsidRDefault="007627E8" w:rsidP="007627E8">
      <w:pPr>
        <w:pStyle w:val="ListParagraph"/>
        <w:numPr>
          <w:ilvl w:val="0"/>
          <w:numId w:val="11"/>
        </w:numPr>
        <w:rPr>
          <w:rFonts w:ascii="Arial" w:hAnsi="Arial" w:cs="Arial"/>
          <w:sz w:val="20"/>
          <w:szCs w:val="20"/>
          <w:lang w:val="en-GB"/>
        </w:rPr>
      </w:pPr>
      <w:r w:rsidRPr="000A0FE3">
        <w:rPr>
          <w:rFonts w:ascii="Arial" w:hAnsi="Arial" w:cs="Arial"/>
          <w:sz w:val="20"/>
          <w:szCs w:val="20"/>
          <w:lang w:val="en-GB"/>
        </w:rPr>
        <w:t>Checks</w:t>
      </w:r>
      <w:r w:rsidRPr="000A0FE3">
        <w:rPr>
          <w:rFonts w:ascii="Arial" w:hAnsi="Arial" w:cs="Arial"/>
          <w:spacing w:val="-2"/>
          <w:sz w:val="20"/>
          <w:szCs w:val="20"/>
          <w:lang w:val="en-GB"/>
        </w:rPr>
        <w:t xml:space="preserve"> </w:t>
      </w:r>
      <w:r w:rsidRPr="000A0FE3">
        <w:rPr>
          <w:rFonts w:ascii="Arial" w:hAnsi="Arial" w:cs="Arial"/>
          <w:sz w:val="20"/>
          <w:szCs w:val="20"/>
          <w:lang w:val="en-GB"/>
        </w:rPr>
        <w:t>for</w:t>
      </w:r>
      <w:r w:rsidRPr="000A0FE3">
        <w:rPr>
          <w:rFonts w:ascii="Arial" w:hAnsi="Arial" w:cs="Arial"/>
          <w:spacing w:val="-1"/>
          <w:sz w:val="20"/>
          <w:szCs w:val="20"/>
          <w:lang w:val="en-GB"/>
        </w:rPr>
        <w:t xml:space="preserve"> understanding -</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regular</w:t>
      </w:r>
      <w:r w:rsidRPr="000A0FE3">
        <w:rPr>
          <w:rFonts w:ascii="Arial" w:hAnsi="Arial" w:cs="Arial"/>
          <w:spacing w:val="-2"/>
          <w:sz w:val="20"/>
          <w:szCs w:val="20"/>
          <w:lang w:val="en-GB"/>
        </w:rPr>
        <w:t xml:space="preserve"> </w:t>
      </w:r>
      <w:r w:rsidRPr="000A0FE3">
        <w:rPr>
          <w:rFonts w:ascii="Arial" w:hAnsi="Arial" w:cs="Arial"/>
          <w:sz w:val="20"/>
          <w:szCs w:val="20"/>
          <w:lang w:val="en-GB"/>
        </w:rPr>
        <w:t>are</w:t>
      </w:r>
      <w:r w:rsidRPr="000A0FE3">
        <w:rPr>
          <w:rFonts w:ascii="Arial" w:hAnsi="Arial" w:cs="Arial"/>
          <w:spacing w:val="-1"/>
          <w:sz w:val="20"/>
          <w:szCs w:val="20"/>
          <w:lang w:val="en-GB"/>
        </w:rPr>
        <w:t xml:space="preserve"> </w:t>
      </w:r>
      <w:r w:rsidRPr="000A0FE3">
        <w:rPr>
          <w:rFonts w:ascii="Arial" w:hAnsi="Arial" w:cs="Arial"/>
          <w:sz w:val="20"/>
          <w:szCs w:val="20"/>
          <w:lang w:val="en-GB"/>
        </w:rPr>
        <w:t>these</w:t>
      </w:r>
      <w:r w:rsidRPr="000A0FE3">
        <w:rPr>
          <w:rFonts w:ascii="Arial" w:hAnsi="Arial" w:cs="Arial"/>
          <w:spacing w:val="-2"/>
          <w:sz w:val="20"/>
          <w:szCs w:val="20"/>
          <w:lang w:val="en-GB"/>
        </w:rPr>
        <w:t xml:space="preserve"> </w:t>
      </w:r>
      <w:r w:rsidRPr="000A0FE3">
        <w:rPr>
          <w:rFonts w:ascii="Arial" w:hAnsi="Arial" w:cs="Arial"/>
          <w:sz w:val="20"/>
          <w:szCs w:val="20"/>
          <w:lang w:val="en-GB"/>
        </w:rPr>
        <w:t>within</w:t>
      </w:r>
      <w:r w:rsidRPr="000A0FE3">
        <w:rPr>
          <w:rFonts w:ascii="Arial" w:hAnsi="Arial" w:cs="Arial"/>
          <w:spacing w:val="-1"/>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session</w:t>
      </w:r>
      <w:r w:rsidRPr="000A0FE3">
        <w:rPr>
          <w:rFonts w:ascii="Arial" w:hAnsi="Arial" w:cs="Arial"/>
          <w:spacing w:val="-1"/>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26"/>
          <w:sz w:val="20"/>
          <w:szCs w:val="20"/>
          <w:lang w:val="en-GB"/>
        </w:rPr>
        <w:t xml:space="preserve"> </w:t>
      </w:r>
      <w:r w:rsidRPr="000A0FE3">
        <w:rPr>
          <w:rFonts w:ascii="Arial" w:hAnsi="Arial" w:cs="Arial"/>
          <w:sz w:val="20"/>
          <w:szCs w:val="20"/>
          <w:lang w:val="en-GB"/>
        </w:rPr>
        <w:t>do</w:t>
      </w:r>
      <w:r w:rsidRPr="000A0FE3">
        <w:rPr>
          <w:rFonts w:ascii="Arial" w:hAnsi="Arial" w:cs="Arial"/>
          <w:spacing w:val="-2"/>
          <w:sz w:val="20"/>
          <w:szCs w:val="20"/>
          <w:lang w:val="en-GB"/>
        </w:rPr>
        <w:t xml:space="preserve"> </w:t>
      </w:r>
      <w:r w:rsidRPr="000A0FE3">
        <w:rPr>
          <w:rFonts w:ascii="Arial" w:hAnsi="Arial" w:cs="Arial"/>
          <w:sz w:val="20"/>
          <w:szCs w:val="20"/>
          <w:lang w:val="en-GB"/>
        </w:rPr>
        <w:t>they</w:t>
      </w:r>
      <w:r w:rsidRPr="000A0FE3">
        <w:rPr>
          <w:rFonts w:ascii="Arial" w:hAnsi="Arial" w:cs="Arial"/>
          <w:spacing w:val="-1"/>
          <w:sz w:val="20"/>
          <w:szCs w:val="20"/>
          <w:lang w:val="en-GB"/>
        </w:rPr>
        <w:t xml:space="preserve"> </w:t>
      </w:r>
      <w:r w:rsidRPr="000A0FE3">
        <w:rPr>
          <w:rFonts w:ascii="Arial" w:hAnsi="Arial" w:cs="Arial"/>
          <w:sz w:val="20"/>
          <w:szCs w:val="20"/>
          <w:lang w:val="en-GB"/>
        </w:rPr>
        <w:t>take</w:t>
      </w:r>
      <w:r w:rsidRPr="000A0FE3">
        <w:rPr>
          <w:rFonts w:ascii="Arial" w:hAnsi="Arial" w:cs="Arial"/>
          <w:spacing w:val="-2"/>
          <w:sz w:val="20"/>
          <w:szCs w:val="20"/>
          <w:lang w:val="en-GB"/>
        </w:rPr>
        <w:t xml:space="preserve"> </w:t>
      </w:r>
      <w:r w:rsidRPr="000A0FE3">
        <w:rPr>
          <w:rFonts w:ascii="Arial" w:hAnsi="Arial" w:cs="Arial"/>
          <w:sz w:val="20"/>
          <w:szCs w:val="20"/>
          <w:lang w:val="en-GB"/>
        </w:rPr>
        <w:t>place?</w:t>
      </w:r>
      <w:r w:rsidRPr="000A0FE3">
        <w:rPr>
          <w:rFonts w:ascii="Arial" w:hAnsi="Arial" w:cs="Arial"/>
          <w:spacing w:val="-2"/>
          <w:sz w:val="20"/>
          <w:szCs w:val="20"/>
          <w:lang w:val="en-GB"/>
        </w:rPr>
        <w:t xml:space="preserve"> </w:t>
      </w:r>
      <w:r w:rsidRPr="000A0FE3">
        <w:rPr>
          <w:rFonts w:ascii="Arial" w:hAnsi="Arial" w:cs="Arial"/>
          <w:sz w:val="20"/>
          <w:szCs w:val="20"/>
          <w:lang w:val="en-GB"/>
        </w:rPr>
        <w:t>Questioning?</w:t>
      </w:r>
      <w:r w:rsidRPr="000A0FE3">
        <w:rPr>
          <w:rFonts w:ascii="Arial" w:hAnsi="Arial" w:cs="Arial"/>
          <w:spacing w:val="-1"/>
          <w:sz w:val="20"/>
          <w:szCs w:val="20"/>
          <w:lang w:val="en-GB"/>
        </w:rPr>
        <w:t xml:space="preserve"> </w:t>
      </w:r>
      <w:r w:rsidRPr="000A0FE3">
        <w:rPr>
          <w:rFonts w:ascii="Arial" w:hAnsi="Arial" w:cs="Arial"/>
          <w:sz w:val="20"/>
          <w:szCs w:val="20"/>
          <w:lang w:val="en-GB"/>
        </w:rPr>
        <w:t>Reading</w:t>
      </w:r>
      <w:r w:rsidRPr="000A0FE3">
        <w:rPr>
          <w:rFonts w:ascii="Arial" w:hAnsi="Arial" w:cs="Arial"/>
          <w:spacing w:val="-2"/>
          <w:sz w:val="20"/>
          <w:szCs w:val="20"/>
          <w:lang w:val="en-GB"/>
        </w:rPr>
        <w:t xml:space="preserve"> </w:t>
      </w:r>
      <w:r w:rsidRPr="000A0FE3">
        <w:rPr>
          <w:rFonts w:ascii="Arial" w:hAnsi="Arial" w:cs="Arial"/>
          <w:sz w:val="20"/>
          <w:szCs w:val="20"/>
          <w:lang w:val="en-GB"/>
        </w:rPr>
        <w:t>written</w:t>
      </w:r>
      <w:r w:rsidRPr="000A0FE3">
        <w:rPr>
          <w:rFonts w:ascii="Arial" w:hAnsi="Arial" w:cs="Arial"/>
          <w:spacing w:val="-2"/>
          <w:sz w:val="20"/>
          <w:szCs w:val="20"/>
          <w:lang w:val="en-GB"/>
        </w:rPr>
        <w:t xml:space="preserve"> </w:t>
      </w:r>
      <w:r w:rsidRPr="000A0FE3">
        <w:rPr>
          <w:rFonts w:ascii="Arial" w:hAnsi="Arial" w:cs="Arial"/>
          <w:sz w:val="20"/>
          <w:szCs w:val="20"/>
          <w:lang w:val="en-GB"/>
        </w:rPr>
        <w:t>answers?</w:t>
      </w:r>
      <w:r w:rsidRPr="000A0FE3">
        <w:rPr>
          <w:rFonts w:ascii="Arial" w:hAnsi="Arial" w:cs="Arial"/>
          <w:spacing w:val="-2"/>
          <w:sz w:val="20"/>
          <w:szCs w:val="20"/>
          <w:lang w:val="en-GB"/>
        </w:rPr>
        <w:t xml:space="preserve"> </w:t>
      </w:r>
      <w:r w:rsidRPr="000A0FE3">
        <w:rPr>
          <w:rFonts w:ascii="Arial" w:hAnsi="Arial" w:cs="Arial"/>
          <w:sz w:val="20"/>
          <w:szCs w:val="20"/>
          <w:lang w:val="en-GB"/>
        </w:rPr>
        <w:t>Peer assessment?</w:t>
      </w:r>
    </w:p>
    <w:p w14:paraId="2504BC55" w14:textId="77777777" w:rsidR="007627E8" w:rsidRPr="000A0FE3" w:rsidRDefault="007627E8" w:rsidP="007627E8">
      <w:pPr>
        <w:pStyle w:val="ListParagraph"/>
        <w:numPr>
          <w:ilvl w:val="0"/>
          <w:numId w:val="11"/>
        </w:numPr>
        <w:rPr>
          <w:rFonts w:ascii="Arial" w:hAnsi="Arial" w:cs="Arial"/>
          <w:sz w:val="20"/>
          <w:szCs w:val="20"/>
          <w:lang w:val="en-GB"/>
        </w:rPr>
      </w:pPr>
      <w:r w:rsidRPr="000A0FE3">
        <w:rPr>
          <w:rFonts w:ascii="Arial" w:hAnsi="Arial" w:cs="Arial"/>
          <w:sz w:val="20"/>
          <w:szCs w:val="20"/>
          <w:lang w:val="en-GB"/>
        </w:rPr>
        <w:t>Methods</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1"/>
          <w:sz w:val="20"/>
          <w:szCs w:val="20"/>
          <w:lang w:val="en-GB"/>
        </w:rPr>
        <w:t xml:space="preserve"> assessment- </w:t>
      </w:r>
      <w:r w:rsidRPr="000A0FE3">
        <w:rPr>
          <w:rFonts w:ascii="Arial" w:hAnsi="Arial" w:cs="Arial"/>
          <w:sz w:val="20"/>
          <w:szCs w:val="20"/>
          <w:lang w:val="en-GB"/>
        </w:rPr>
        <w:t>which</w:t>
      </w:r>
      <w:r w:rsidRPr="000A0FE3">
        <w:rPr>
          <w:rFonts w:ascii="Arial" w:hAnsi="Arial" w:cs="Arial"/>
          <w:spacing w:val="-1"/>
          <w:sz w:val="20"/>
          <w:szCs w:val="20"/>
          <w:lang w:val="en-GB"/>
        </w:rPr>
        <w:t xml:space="preserve"> </w:t>
      </w:r>
      <w:r w:rsidRPr="000A0FE3">
        <w:rPr>
          <w:rFonts w:ascii="Arial" w:hAnsi="Arial" w:cs="Arial"/>
          <w:sz w:val="20"/>
          <w:szCs w:val="20"/>
          <w:lang w:val="en-GB"/>
        </w:rPr>
        <w:t>ones</w:t>
      </w:r>
      <w:r w:rsidRPr="000A0FE3">
        <w:rPr>
          <w:rFonts w:ascii="Arial" w:hAnsi="Arial" w:cs="Arial"/>
          <w:spacing w:val="-1"/>
          <w:sz w:val="20"/>
          <w:szCs w:val="20"/>
          <w:lang w:val="en-GB"/>
        </w:rPr>
        <w:t xml:space="preserve"> </w:t>
      </w:r>
      <w:r w:rsidRPr="000A0FE3">
        <w:rPr>
          <w:rFonts w:ascii="Arial" w:hAnsi="Arial" w:cs="Arial"/>
          <w:sz w:val="20"/>
          <w:szCs w:val="20"/>
          <w:lang w:val="en-GB"/>
        </w:rPr>
        <w:t>are</w:t>
      </w:r>
      <w:r w:rsidRPr="000A0FE3">
        <w:rPr>
          <w:rFonts w:ascii="Arial" w:hAnsi="Arial" w:cs="Arial"/>
          <w:spacing w:val="-2"/>
          <w:sz w:val="20"/>
          <w:szCs w:val="20"/>
          <w:lang w:val="en-GB"/>
        </w:rPr>
        <w:t xml:space="preserve"> </w:t>
      </w:r>
      <w:r w:rsidRPr="000A0FE3">
        <w:rPr>
          <w:rFonts w:ascii="Arial" w:hAnsi="Arial" w:cs="Arial"/>
          <w:sz w:val="20"/>
          <w:szCs w:val="20"/>
          <w:lang w:val="en-GB"/>
        </w:rPr>
        <w:t>used</w:t>
      </w:r>
      <w:r w:rsidRPr="000A0FE3">
        <w:rPr>
          <w:rFonts w:ascii="Arial" w:hAnsi="Arial" w:cs="Arial"/>
          <w:spacing w:val="-1"/>
          <w:sz w:val="20"/>
          <w:szCs w:val="20"/>
          <w:lang w:val="en-GB"/>
        </w:rPr>
        <w:t xml:space="preserve"> </w:t>
      </w:r>
      <w:r w:rsidRPr="000A0FE3">
        <w:rPr>
          <w:rFonts w:ascii="Arial" w:hAnsi="Arial" w:cs="Arial"/>
          <w:sz w:val="20"/>
          <w:szCs w:val="20"/>
          <w:lang w:val="en-GB"/>
        </w:rPr>
        <w:t>in</w:t>
      </w:r>
      <w:r w:rsidRPr="000A0FE3">
        <w:rPr>
          <w:rFonts w:ascii="Arial" w:hAnsi="Arial" w:cs="Arial"/>
          <w:spacing w:val="-1"/>
          <w:sz w:val="20"/>
          <w:szCs w:val="20"/>
          <w:lang w:val="en-GB"/>
        </w:rPr>
        <w:t xml:space="preserve"> </w:t>
      </w:r>
      <w:r w:rsidRPr="000A0FE3">
        <w:rPr>
          <w:rFonts w:ascii="Arial" w:hAnsi="Arial" w:cs="Arial"/>
          <w:sz w:val="20"/>
          <w:szCs w:val="20"/>
          <w:lang w:val="en-GB"/>
        </w:rPr>
        <w:t>class</w:t>
      </w:r>
      <w:r w:rsidRPr="000A0FE3">
        <w:rPr>
          <w:rFonts w:ascii="Arial" w:hAnsi="Arial" w:cs="Arial"/>
          <w:spacing w:val="-1"/>
          <w:sz w:val="20"/>
          <w:szCs w:val="20"/>
          <w:lang w:val="en-GB"/>
        </w:rPr>
        <w:t xml:space="preserve"> </w:t>
      </w:r>
      <w:r w:rsidRPr="000A0FE3">
        <w:rPr>
          <w:rFonts w:ascii="Arial" w:hAnsi="Arial" w:cs="Arial"/>
          <w:sz w:val="20"/>
          <w:szCs w:val="20"/>
          <w:lang w:val="en-GB"/>
        </w:rPr>
        <w:t>and</w:t>
      </w:r>
      <w:r w:rsidRPr="000A0FE3">
        <w:rPr>
          <w:rFonts w:ascii="Arial" w:hAnsi="Arial" w:cs="Arial"/>
          <w:spacing w:val="-1"/>
          <w:sz w:val="20"/>
          <w:szCs w:val="20"/>
          <w:lang w:val="en-GB"/>
        </w:rPr>
        <w:t xml:space="preserve"> </w:t>
      </w:r>
      <w:r w:rsidRPr="000A0FE3">
        <w:rPr>
          <w:rFonts w:ascii="Arial" w:hAnsi="Arial" w:cs="Arial"/>
          <w:sz w:val="20"/>
          <w:szCs w:val="20"/>
          <w:lang w:val="en-GB"/>
        </w:rPr>
        <w:t>why?</w:t>
      </w:r>
    </w:p>
    <w:p w14:paraId="41B9CDE3" w14:textId="77777777" w:rsidR="007627E8" w:rsidRPr="000A0FE3" w:rsidRDefault="007627E8" w:rsidP="007627E8">
      <w:pPr>
        <w:pStyle w:val="ListParagraph"/>
        <w:numPr>
          <w:ilvl w:val="0"/>
          <w:numId w:val="11"/>
        </w:numPr>
        <w:rPr>
          <w:rFonts w:ascii="Arial" w:hAnsi="Arial" w:cs="Arial"/>
          <w:sz w:val="20"/>
          <w:szCs w:val="20"/>
          <w:lang w:val="en-GB"/>
        </w:rPr>
      </w:pPr>
      <w:r w:rsidRPr="000A0FE3">
        <w:rPr>
          <w:rFonts w:ascii="Arial" w:hAnsi="Arial" w:cs="Arial"/>
          <w:sz w:val="20"/>
          <w:szCs w:val="20"/>
          <w:lang w:val="en-GB"/>
        </w:rPr>
        <w:t>Feedback</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1"/>
          <w:sz w:val="20"/>
          <w:szCs w:val="20"/>
          <w:lang w:val="en-GB"/>
        </w:rPr>
        <w:t xml:space="preserve"> </w:t>
      </w:r>
      <w:r w:rsidRPr="000A0FE3">
        <w:rPr>
          <w:rFonts w:ascii="Arial" w:hAnsi="Arial" w:cs="Arial"/>
          <w:sz w:val="20"/>
          <w:szCs w:val="20"/>
          <w:lang w:val="en-GB"/>
        </w:rPr>
        <w:t>measures</w:t>
      </w:r>
      <w:r w:rsidRPr="000A0FE3">
        <w:rPr>
          <w:rFonts w:ascii="Arial" w:hAnsi="Arial" w:cs="Arial"/>
          <w:spacing w:val="-1"/>
          <w:sz w:val="20"/>
          <w:szCs w:val="20"/>
          <w:lang w:val="en-GB"/>
        </w:rPr>
        <w:t xml:space="preserve"> </w:t>
      </w:r>
      <w:r w:rsidRPr="000A0FE3">
        <w:rPr>
          <w:rFonts w:ascii="Arial" w:hAnsi="Arial" w:cs="Arial"/>
          <w:sz w:val="20"/>
          <w:szCs w:val="20"/>
          <w:lang w:val="en-GB"/>
        </w:rPr>
        <w:t>to</w:t>
      </w:r>
      <w:r w:rsidRPr="000A0FE3">
        <w:rPr>
          <w:rFonts w:ascii="Arial" w:hAnsi="Arial" w:cs="Arial"/>
          <w:spacing w:val="-1"/>
          <w:sz w:val="20"/>
          <w:szCs w:val="20"/>
          <w:lang w:val="en-GB"/>
        </w:rPr>
        <w:t xml:space="preserve"> </w:t>
      </w:r>
      <w:r w:rsidRPr="000A0FE3">
        <w:rPr>
          <w:rFonts w:ascii="Arial" w:hAnsi="Arial" w:cs="Arial"/>
          <w:sz w:val="20"/>
          <w:szCs w:val="20"/>
          <w:lang w:val="en-GB"/>
        </w:rPr>
        <w:t>secure</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progress-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is</w:t>
      </w:r>
      <w:r w:rsidRPr="000A0FE3">
        <w:rPr>
          <w:rFonts w:ascii="Arial" w:hAnsi="Arial" w:cs="Arial"/>
          <w:spacing w:val="-1"/>
          <w:sz w:val="20"/>
          <w:szCs w:val="20"/>
          <w:lang w:val="en-GB"/>
        </w:rPr>
        <w:t xml:space="preserve"> </w:t>
      </w:r>
      <w:r w:rsidRPr="000A0FE3">
        <w:rPr>
          <w:rFonts w:ascii="Arial" w:hAnsi="Arial" w:cs="Arial"/>
          <w:sz w:val="20"/>
          <w:szCs w:val="20"/>
          <w:lang w:val="en-GB"/>
        </w:rPr>
        <w:t>‘precise</w:t>
      </w:r>
      <w:r w:rsidRPr="000A0FE3">
        <w:rPr>
          <w:rFonts w:ascii="Arial" w:hAnsi="Arial" w:cs="Arial"/>
          <w:spacing w:val="-1"/>
          <w:sz w:val="20"/>
          <w:szCs w:val="20"/>
          <w:lang w:val="en-GB"/>
        </w:rPr>
        <w:t xml:space="preserve"> </w:t>
      </w:r>
      <w:r w:rsidRPr="000A0FE3">
        <w:rPr>
          <w:rFonts w:ascii="Arial" w:hAnsi="Arial" w:cs="Arial"/>
          <w:sz w:val="20"/>
          <w:szCs w:val="20"/>
          <w:lang w:val="en-GB"/>
        </w:rPr>
        <w:t>praise’</w:t>
      </w:r>
      <w:r w:rsidRPr="000A0FE3">
        <w:rPr>
          <w:rFonts w:ascii="Arial" w:hAnsi="Arial" w:cs="Arial"/>
          <w:spacing w:val="-2"/>
          <w:sz w:val="20"/>
          <w:szCs w:val="20"/>
          <w:lang w:val="en-GB"/>
        </w:rPr>
        <w:t xml:space="preserve"> </w:t>
      </w:r>
      <w:r w:rsidRPr="000A0FE3">
        <w:rPr>
          <w:rFonts w:ascii="Arial" w:hAnsi="Arial" w:cs="Arial"/>
          <w:sz w:val="20"/>
          <w:szCs w:val="20"/>
          <w:lang w:val="en-GB"/>
        </w:rPr>
        <w:t>ensured</w:t>
      </w:r>
      <w:r w:rsidRPr="000A0FE3">
        <w:rPr>
          <w:rFonts w:ascii="Arial" w:hAnsi="Arial" w:cs="Arial"/>
          <w:spacing w:val="28"/>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do</w:t>
      </w:r>
      <w:r w:rsidRPr="000A0FE3">
        <w:rPr>
          <w:rFonts w:ascii="Arial" w:hAnsi="Arial" w:cs="Arial"/>
          <w:spacing w:val="-2"/>
          <w:sz w:val="20"/>
          <w:szCs w:val="20"/>
          <w:lang w:val="en-GB"/>
        </w:rPr>
        <w:t xml:space="preserve"> </w:t>
      </w:r>
      <w:r w:rsidRPr="000A0FE3">
        <w:rPr>
          <w:rFonts w:ascii="Arial" w:hAnsi="Arial" w:cs="Arial"/>
          <w:sz w:val="20"/>
          <w:szCs w:val="20"/>
          <w:lang w:val="en-GB"/>
        </w:rPr>
        <w:t>students</w:t>
      </w:r>
      <w:r w:rsidRPr="000A0FE3">
        <w:rPr>
          <w:rFonts w:ascii="Arial" w:hAnsi="Arial" w:cs="Arial"/>
          <w:spacing w:val="-1"/>
          <w:sz w:val="20"/>
          <w:szCs w:val="20"/>
          <w:lang w:val="en-GB"/>
        </w:rPr>
        <w:t xml:space="preserve"> </w:t>
      </w:r>
      <w:r w:rsidRPr="000A0FE3">
        <w:rPr>
          <w:rFonts w:ascii="Arial" w:hAnsi="Arial" w:cs="Arial"/>
          <w:sz w:val="20"/>
          <w:szCs w:val="20"/>
          <w:lang w:val="en-GB"/>
        </w:rPr>
        <w:t>know</w:t>
      </w:r>
      <w:r w:rsidRPr="000A0FE3">
        <w:rPr>
          <w:rFonts w:ascii="Arial" w:hAnsi="Arial" w:cs="Arial"/>
          <w:spacing w:val="-1"/>
          <w:sz w:val="20"/>
          <w:szCs w:val="20"/>
          <w:lang w:val="en-GB"/>
        </w:rPr>
        <w:t xml:space="preserve"> </w:t>
      </w:r>
      <w:r w:rsidRPr="000A0FE3">
        <w:rPr>
          <w:rFonts w:ascii="Arial" w:hAnsi="Arial" w:cs="Arial"/>
          <w:sz w:val="20"/>
          <w:szCs w:val="20"/>
          <w:lang w:val="en-GB"/>
        </w:rPr>
        <w:t>they</w:t>
      </w:r>
      <w:r w:rsidRPr="000A0FE3">
        <w:rPr>
          <w:rFonts w:ascii="Arial" w:hAnsi="Arial" w:cs="Arial"/>
          <w:spacing w:val="-1"/>
          <w:sz w:val="20"/>
          <w:szCs w:val="20"/>
          <w:lang w:val="en-GB"/>
        </w:rPr>
        <w:t xml:space="preserve"> </w:t>
      </w:r>
      <w:r w:rsidRPr="000A0FE3">
        <w:rPr>
          <w:rFonts w:ascii="Arial" w:hAnsi="Arial" w:cs="Arial"/>
          <w:sz w:val="20"/>
          <w:szCs w:val="20"/>
          <w:lang w:val="en-GB"/>
        </w:rPr>
        <w:t>are</w:t>
      </w:r>
      <w:r w:rsidRPr="000A0FE3">
        <w:rPr>
          <w:rFonts w:ascii="Arial" w:hAnsi="Arial" w:cs="Arial"/>
          <w:spacing w:val="-1"/>
          <w:sz w:val="20"/>
          <w:szCs w:val="20"/>
          <w:lang w:val="en-GB"/>
        </w:rPr>
        <w:t xml:space="preserve"> </w:t>
      </w:r>
      <w:r w:rsidRPr="000A0FE3">
        <w:rPr>
          <w:rFonts w:ascii="Arial" w:hAnsi="Arial" w:cs="Arial"/>
          <w:sz w:val="20"/>
          <w:szCs w:val="20"/>
          <w:lang w:val="en-GB"/>
        </w:rPr>
        <w:t>making</w:t>
      </w:r>
      <w:r w:rsidRPr="000A0FE3">
        <w:rPr>
          <w:rFonts w:ascii="Arial" w:hAnsi="Arial" w:cs="Arial"/>
          <w:spacing w:val="-2"/>
          <w:sz w:val="20"/>
          <w:szCs w:val="20"/>
          <w:lang w:val="en-GB"/>
        </w:rPr>
        <w:t xml:space="preserve"> </w:t>
      </w:r>
      <w:r w:rsidRPr="000A0FE3">
        <w:rPr>
          <w:rFonts w:ascii="Arial" w:hAnsi="Arial" w:cs="Arial"/>
          <w:sz w:val="20"/>
          <w:szCs w:val="20"/>
          <w:lang w:val="en-GB"/>
        </w:rPr>
        <w:t>progress?</w:t>
      </w:r>
    </w:p>
    <w:p w14:paraId="101C6279" w14:textId="77777777" w:rsidR="007627E8" w:rsidRPr="000A0FE3" w:rsidRDefault="007627E8" w:rsidP="007627E8">
      <w:pPr>
        <w:pStyle w:val="ListParagraph"/>
        <w:numPr>
          <w:ilvl w:val="0"/>
          <w:numId w:val="11"/>
        </w:numPr>
        <w:rPr>
          <w:rFonts w:ascii="Arial" w:hAnsi="Arial" w:cs="Arial"/>
          <w:sz w:val="20"/>
          <w:szCs w:val="20"/>
          <w:lang w:val="en-GB"/>
        </w:rPr>
      </w:pPr>
      <w:r w:rsidRPr="000A0FE3">
        <w:rPr>
          <w:rFonts w:ascii="Arial" w:hAnsi="Arial" w:cs="Arial"/>
          <w:sz w:val="20"/>
          <w:szCs w:val="20"/>
          <w:lang w:val="en-GB"/>
        </w:rPr>
        <w:t>How</w:t>
      </w:r>
      <w:r w:rsidRPr="000A0FE3">
        <w:rPr>
          <w:rFonts w:ascii="Arial" w:hAnsi="Arial" w:cs="Arial"/>
          <w:spacing w:val="-2"/>
          <w:sz w:val="20"/>
          <w:szCs w:val="20"/>
          <w:lang w:val="en-GB"/>
        </w:rPr>
        <w:t xml:space="preserve"> </w:t>
      </w:r>
      <w:r w:rsidRPr="000A0FE3">
        <w:rPr>
          <w:rFonts w:ascii="Arial" w:hAnsi="Arial" w:cs="Arial"/>
          <w:sz w:val="20"/>
          <w:szCs w:val="20"/>
          <w:lang w:val="en-GB"/>
        </w:rPr>
        <w:t>does</w:t>
      </w:r>
      <w:r w:rsidRPr="000A0FE3">
        <w:rPr>
          <w:rFonts w:ascii="Arial" w:hAnsi="Arial" w:cs="Arial"/>
          <w:spacing w:val="-1"/>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class</w:t>
      </w:r>
      <w:r w:rsidRPr="000A0FE3">
        <w:rPr>
          <w:rFonts w:ascii="Arial" w:hAnsi="Arial" w:cs="Arial"/>
          <w:spacing w:val="-1"/>
          <w:sz w:val="20"/>
          <w:szCs w:val="20"/>
          <w:lang w:val="en-GB"/>
        </w:rPr>
        <w:t xml:space="preserve"> </w:t>
      </w:r>
      <w:r w:rsidRPr="000A0FE3">
        <w:rPr>
          <w:rFonts w:ascii="Arial" w:hAnsi="Arial" w:cs="Arial"/>
          <w:sz w:val="20"/>
          <w:szCs w:val="20"/>
          <w:lang w:val="en-GB"/>
        </w:rPr>
        <w:t>teacher</w:t>
      </w:r>
      <w:r w:rsidRPr="000A0FE3">
        <w:rPr>
          <w:rFonts w:ascii="Arial" w:hAnsi="Arial" w:cs="Arial"/>
          <w:spacing w:val="-1"/>
          <w:sz w:val="20"/>
          <w:szCs w:val="20"/>
          <w:lang w:val="en-GB"/>
        </w:rPr>
        <w:t xml:space="preserve"> </w:t>
      </w:r>
      <w:r w:rsidRPr="000A0FE3">
        <w:rPr>
          <w:rFonts w:ascii="Arial" w:hAnsi="Arial" w:cs="Arial"/>
          <w:sz w:val="20"/>
          <w:szCs w:val="20"/>
          <w:lang w:val="en-GB"/>
        </w:rPr>
        <w:t>know</w:t>
      </w:r>
      <w:r w:rsidRPr="000A0FE3">
        <w:rPr>
          <w:rFonts w:ascii="Arial" w:hAnsi="Arial" w:cs="Arial"/>
          <w:spacing w:val="-1"/>
          <w:sz w:val="20"/>
          <w:szCs w:val="20"/>
          <w:lang w:val="en-GB"/>
        </w:rPr>
        <w:t xml:space="preserve"> </w:t>
      </w:r>
      <w:r w:rsidRPr="000A0FE3">
        <w:rPr>
          <w:rFonts w:ascii="Arial" w:hAnsi="Arial" w:cs="Arial"/>
          <w:sz w:val="20"/>
          <w:szCs w:val="20"/>
          <w:lang w:val="en-GB"/>
        </w:rPr>
        <w:t>pupils</w:t>
      </w:r>
      <w:r w:rsidRPr="000A0FE3">
        <w:rPr>
          <w:rFonts w:ascii="Arial" w:hAnsi="Arial" w:cs="Arial"/>
          <w:spacing w:val="-2"/>
          <w:sz w:val="20"/>
          <w:szCs w:val="20"/>
          <w:lang w:val="en-GB"/>
        </w:rPr>
        <w:t xml:space="preserve"> </w:t>
      </w:r>
      <w:r w:rsidRPr="000A0FE3">
        <w:rPr>
          <w:rFonts w:ascii="Arial" w:hAnsi="Arial" w:cs="Arial"/>
          <w:sz w:val="20"/>
          <w:szCs w:val="20"/>
          <w:lang w:val="en-GB"/>
        </w:rPr>
        <w:t>are</w:t>
      </w:r>
      <w:r w:rsidRPr="000A0FE3">
        <w:rPr>
          <w:rFonts w:ascii="Arial" w:hAnsi="Arial" w:cs="Arial"/>
          <w:spacing w:val="-1"/>
          <w:sz w:val="20"/>
          <w:szCs w:val="20"/>
          <w:lang w:val="en-GB"/>
        </w:rPr>
        <w:t xml:space="preserve"> </w:t>
      </w:r>
      <w:r w:rsidRPr="000A0FE3">
        <w:rPr>
          <w:rFonts w:ascii="Arial" w:hAnsi="Arial" w:cs="Arial"/>
          <w:sz w:val="20"/>
          <w:szCs w:val="20"/>
          <w:lang w:val="en-GB"/>
        </w:rPr>
        <w:t>making</w:t>
      </w:r>
      <w:r w:rsidRPr="000A0FE3">
        <w:rPr>
          <w:rFonts w:ascii="Arial" w:hAnsi="Arial" w:cs="Arial"/>
          <w:spacing w:val="-1"/>
          <w:sz w:val="20"/>
          <w:szCs w:val="20"/>
          <w:lang w:val="en-GB"/>
        </w:rPr>
        <w:t xml:space="preserve"> </w:t>
      </w:r>
      <w:r w:rsidRPr="000A0FE3">
        <w:rPr>
          <w:rFonts w:ascii="Arial" w:hAnsi="Arial" w:cs="Arial"/>
          <w:sz w:val="20"/>
          <w:szCs w:val="20"/>
          <w:lang w:val="en-GB"/>
        </w:rPr>
        <w:t>progress?</w:t>
      </w:r>
    </w:p>
    <w:p w14:paraId="2BFA69BD" w14:textId="77777777" w:rsidR="007627E8" w:rsidRPr="000A0FE3" w:rsidRDefault="007627E8" w:rsidP="007627E8">
      <w:pPr>
        <w:pStyle w:val="ListParagraph"/>
        <w:numPr>
          <w:ilvl w:val="0"/>
          <w:numId w:val="11"/>
        </w:numPr>
        <w:rPr>
          <w:rFonts w:ascii="Arial" w:hAnsi="Arial" w:cs="Arial"/>
          <w:sz w:val="20"/>
          <w:szCs w:val="20"/>
          <w:lang w:val="en-GB"/>
        </w:rPr>
      </w:pPr>
      <w:r w:rsidRPr="000A0FE3">
        <w:rPr>
          <w:rFonts w:ascii="Arial" w:hAnsi="Arial" w:cs="Arial"/>
          <w:sz w:val="20"/>
          <w:szCs w:val="20"/>
          <w:lang w:val="en-GB"/>
        </w:rPr>
        <w:t>How</w:t>
      </w:r>
      <w:r w:rsidRPr="000A0FE3">
        <w:rPr>
          <w:rFonts w:ascii="Arial" w:hAnsi="Arial" w:cs="Arial"/>
          <w:spacing w:val="-2"/>
          <w:sz w:val="20"/>
          <w:szCs w:val="20"/>
          <w:lang w:val="en-GB"/>
        </w:rPr>
        <w:t xml:space="preserve"> </w:t>
      </w:r>
      <w:r w:rsidRPr="000A0FE3">
        <w:rPr>
          <w:rFonts w:ascii="Arial" w:hAnsi="Arial" w:cs="Arial"/>
          <w:sz w:val="20"/>
          <w:szCs w:val="20"/>
          <w:lang w:val="en-GB"/>
        </w:rPr>
        <w:t>does</w:t>
      </w:r>
      <w:r w:rsidRPr="000A0FE3">
        <w:rPr>
          <w:rFonts w:ascii="Arial" w:hAnsi="Arial" w:cs="Arial"/>
          <w:spacing w:val="-1"/>
          <w:sz w:val="20"/>
          <w:szCs w:val="20"/>
          <w:lang w:val="en-GB"/>
        </w:rPr>
        <w:t xml:space="preserve"> </w:t>
      </w:r>
      <w:r w:rsidRPr="000A0FE3">
        <w:rPr>
          <w:rFonts w:ascii="Arial" w:hAnsi="Arial" w:cs="Arial"/>
          <w:sz w:val="20"/>
          <w:szCs w:val="20"/>
          <w:lang w:val="en-GB"/>
        </w:rPr>
        <w:t>s/he</w:t>
      </w:r>
      <w:r w:rsidRPr="000A0FE3">
        <w:rPr>
          <w:rFonts w:ascii="Arial" w:hAnsi="Arial" w:cs="Arial"/>
          <w:spacing w:val="-1"/>
          <w:sz w:val="20"/>
          <w:szCs w:val="20"/>
          <w:lang w:val="en-GB"/>
        </w:rPr>
        <w:t xml:space="preserve"> </w:t>
      </w:r>
      <w:r w:rsidRPr="000A0FE3">
        <w:rPr>
          <w:rFonts w:ascii="Arial" w:hAnsi="Arial" w:cs="Arial"/>
          <w:sz w:val="20"/>
          <w:szCs w:val="20"/>
          <w:lang w:val="en-GB"/>
        </w:rPr>
        <w:t>use</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assessment</w:t>
      </w:r>
      <w:r w:rsidRPr="000A0FE3">
        <w:rPr>
          <w:rFonts w:ascii="Arial" w:hAnsi="Arial" w:cs="Arial"/>
          <w:spacing w:val="-1"/>
          <w:sz w:val="20"/>
          <w:szCs w:val="20"/>
          <w:lang w:val="en-GB"/>
        </w:rPr>
        <w:t xml:space="preserve"> </w:t>
      </w:r>
      <w:r w:rsidRPr="000A0FE3">
        <w:rPr>
          <w:rFonts w:ascii="Arial" w:hAnsi="Arial" w:cs="Arial"/>
          <w:sz w:val="20"/>
          <w:szCs w:val="20"/>
          <w:lang w:val="en-GB"/>
        </w:rPr>
        <w:t>evidence</w:t>
      </w:r>
      <w:r w:rsidRPr="000A0FE3">
        <w:rPr>
          <w:rFonts w:ascii="Arial" w:hAnsi="Arial" w:cs="Arial"/>
          <w:spacing w:val="-2"/>
          <w:sz w:val="20"/>
          <w:szCs w:val="20"/>
          <w:lang w:val="en-GB"/>
        </w:rPr>
        <w:t xml:space="preserve"> </w:t>
      </w:r>
      <w:r w:rsidRPr="000A0FE3">
        <w:rPr>
          <w:rFonts w:ascii="Arial" w:hAnsi="Arial" w:cs="Arial"/>
          <w:sz w:val="20"/>
          <w:szCs w:val="20"/>
          <w:lang w:val="en-GB"/>
        </w:rPr>
        <w:t>gained</w:t>
      </w:r>
      <w:r w:rsidRPr="000A0FE3">
        <w:rPr>
          <w:rFonts w:ascii="Arial" w:hAnsi="Arial" w:cs="Arial"/>
          <w:spacing w:val="-1"/>
          <w:sz w:val="20"/>
          <w:szCs w:val="20"/>
          <w:lang w:val="en-GB"/>
        </w:rPr>
        <w:t xml:space="preserve"> </w:t>
      </w:r>
      <w:r w:rsidRPr="000A0FE3">
        <w:rPr>
          <w:rFonts w:ascii="Arial" w:hAnsi="Arial" w:cs="Arial"/>
          <w:sz w:val="20"/>
          <w:szCs w:val="20"/>
          <w:lang w:val="en-GB"/>
        </w:rPr>
        <w:t>in</w:t>
      </w:r>
      <w:r w:rsidRPr="000A0FE3">
        <w:rPr>
          <w:rFonts w:ascii="Arial" w:hAnsi="Arial" w:cs="Arial"/>
          <w:spacing w:val="-1"/>
          <w:sz w:val="20"/>
          <w:szCs w:val="20"/>
          <w:lang w:val="en-GB"/>
        </w:rPr>
        <w:t xml:space="preserve"> </w:t>
      </w:r>
      <w:r w:rsidRPr="000A0FE3">
        <w:rPr>
          <w:rFonts w:ascii="Arial" w:hAnsi="Arial" w:cs="Arial"/>
          <w:sz w:val="20"/>
          <w:szCs w:val="20"/>
          <w:lang w:val="en-GB"/>
        </w:rPr>
        <w:t>class</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1"/>
          <w:sz w:val="20"/>
          <w:szCs w:val="20"/>
          <w:lang w:val="en-GB"/>
        </w:rPr>
        <w:t xml:space="preserve"> </w:t>
      </w:r>
      <w:r w:rsidRPr="000A0FE3">
        <w:rPr>
          <w:rFonts w:ascii="Arial" w:hAnsi="Arial" w:cs="Arial"/>
          <w:sz w:val="20"/>
          <w:szCs w:val="20"/>
          <w:lang w:val="en-GB"/>
        </w:rPr>
        <w:t>help</w:t>
      </w:r>
      <w:r w:rsidRPr="000A0FE3">
        <w:rPr>
          <w:rFonts w:ascii="Arial" w:hAnsi="Arial" w:cs="Arial"/>
          <w:spacing w:val="-1"/>
          <w:sz w:val="20"/>
          <w:szCs w:val="20"/>
          <w:lang w:val="en-GB"/>
        </w:rPr>
        <w:t xml:space="preserve"> </w:t>
      </w:r>
      <w:r w:rsidRPr="000A0FE3">
        <w:rPr>
          <w:rFonts w:ascii="Arial" w:hAnsi="Arial" w:cs="Arial"/>
          <w:sz w:val="20"/>
          <w:szCs w:val="20"/>
          <w:lang w:val="en-GB"/>
        </w:rPr>
        <w:t>make this</w:t>
      </w:r>
      <w:r w:rsidRPr="000A0FE3">
        <w:rPr>
          <w:rFonts w:ascii="Arial" w:hAnsi="Arial" w:cs="Arial"/>
          <w:spacing w:val="-2"/>
          <w:sz w:val="20"/>
          <w:szCs w:val="20"/>
          <w:lang w:val="en-GB"/>
        </w:rPr>
        <w:t xml:space="preserve"> </w:t>
      </w:r>
      <w:r w:rsidRPr="000A0FE3">
        <w:rPr>
          <w:rFonts w:ascii="Arial" w:hAnsi="Arial" w:cs="Arial"/>
          <w:sz w:val="20"/>
          <w:szCs w:val="20"/>
          <w:lang w:val="en-GB"/>
        </w:rPr>
        <w:t>decision</w:t>
      </w:r>
      <w:r w:rsidRPr="000A0FE3">
        <w:rPr>
          <w:rFonts w:ascii="Arial" w:hAnsi="Arial" w:cs="Arial"/>
          <w:spacing w:val="-1"/>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how</w:t>
      </w:r>
      <w:r w:rsidRPr="000A0FE3">
        <w:rPr>
          <w:rFonts w:ascii="Arial" w:hAnsi="Arial" w:cs="Arial"/>
          <w:spacing w:val="-1"/>
          <w:sz w:val="20"/>
          <w:szCs w:val="20"/>
          <w:lang w:val="en-GB"/>
        </w:rPr>
        <w:t xml:space="preserve"> </w:t>
      </w:r>
      <w:r w:rsidRPr="000A0FE3">
        <w:rPr>
          <w:rFonts w:ascii="Arial" w:hAnsi="Arial" w:cs="Arial"/>
          <w:sz w:val="20"/>
          <w:szCs w:val="20"/>
          <w:lang w:val="en-GB"/>
        </w:rPr>
        <w:t>does</w:t>
      </w:r>
      <w:r w:rsidRPr="000A0FE3">
        <w:rPr>
          <w:rFonts w:ascii="Arial" w:hAnsi="Arial" w:cs="Arial"/>
          <w:spacing w:val="-2"/>
          <w:sz w:val="20"/>
          <w:szCs w:val="20"/>
          <w:lang w:val="en-GB"/>
        </w:rPr>
        <w:t xml:space="preserve"> </w:t>
      </w:r>
      <w:r w:rsidRPr="000A0FE3">
        <w:rPr>
          <w:rFonts w:ascii="Arial" w:hAnsi="Arial" w:cs="Arial"/>
          <w:sz w:val="20"/>
          <w:szCs w:val="20"/>
          <w:lang w:val="en-GB"/>
        </w:rPr>
        <w:t>this</w:t>
      </w:r>
      <w:r w:rsidRPr="000A0FE3">
        <w:rPr>
          <w:rFonts w:ascii="Arial" w:hAnsi="Arial" w:cs="Arial"/>
          <w:spacing w:val="-1"/>
          <w:sz w:val="20"/>
          <w:szCs w:val="20"/>
          <w:lang w:val="en-GB"/>
        </w:rPr>
        <w:t xml:space="preserve"> </w:t>
      </w:r>
      <w:r w:rsidRPr="000A0FE3">
        <w:rPr>
          <w:rFonts w:ascii="Arial" w:hAnsi="Arial" w:cs="Arial"/>
          <w:sz w:val="20"/>
          <w:szCs w:val="20"/>
          <w:lang w:val="en-GB"/>
        </w:rPr>
        <w:t>influence</w:t>
      </w:r>
      <w:r w:rsidRPr="000A0FE3">
        <w:rPr>
          <w:rFonts w:ascii="Arial" w:hAnsi="Arial" w:cs="Arial"/>
          <w:spacing w:val="-1"/>
          <w:sz w:val="20"/>
          <w:szCs w:val="20"/>
          <w:lang w:val="en-GB"/>
        </w:rPr>
        <w:t xml:space="preserve"> </w:t>
      </w:r>
      <w:r w:rsidRPr="000A0FE3">
        <w:rPr>
          <w:rFonts w:ascii="Arial" w:hAnsi="Arial" w:cs="Arial"/>
          <w:sz w:val="20"/>
          <w:szCs w:val="20"/>
          <w:lang w:val="en-GB"/>
        </w:rPr>
        <w:t>future</w:t>
      </w:r>
      <w:r w:rsidRPr="000A0FE3">
        <w:rPr>
          <w:rFonts w:ascii="Arial" w:hAnsi="Arial" w:cs="Arial"/>
          <w:spacing w:val="-2"/>
          <w:sz w:val="20"/>
          <w:szCs w:val="20"/>
          <w:lang w:val="en-GB"/>
        </w:rPr>
        <w:t xml:space="preserve"> </w:t>
      </w:r>
      <w:r w:rsidRPr="000A0FE3">
        <w:rPr>
          <w:rFonts w:ascii="Arial" w:hAnsi="Arial" w:cs="Arial"/>
          <w:sz w:val="20"/>
          <w:szCs w:val="20"/>
          <w:lang w:val="en-GB"/>
        </w:rPr>
        <w:t>planning?</w:t>
      </w:r>
    </w:p>
    <w:p w14:paraId="603F0146" w14:textId="1AFA488D" w:rsidR="007627E8" w:rsidRPr="0059133E" w:rsidRDefault="007627E8" w:rsidP="007627E8">
      <w:pPr>
        <w:pStyle w:val="ListParagraph"/>
        <w:numPr>
          <w:ilvl w:val="0"/>
          <w:numId w:val="11"/>
        </w:numPr>
        <w:rPr>
          <w:rFonts w:ascii="Arial" w:hAnsi="Arial" w:cs="Arial"/>
          <w:sz w:val="20"/>
          <w:szCs w:val="20"/>
          <w:lang w:val="en-GB"/>
        </w:rPr>
      </w:pPr>
      <w:r w:rsidRPr="000A0FE3">
        <w:rPr>
          <w:rFonts w:ascii="Arial" w:hAnsi="Arial" w:cs="Arial"/>
          <w:sz w:val="20"/>
          <w:szCs w:val="20"/>
          <w:lang w:val="en-GB"/>
        </w:rPr>
        <w:t>Are</w:t>
      </w:r>
      <w:r w:rsidRPr="000A0FE3">
        <w:rPr>
          <w:rFonts w:ascii="Arial" w:hAnsi="Arial" w:cs="Arial"/>
          <w:spacing w:val="-2"/>
          <w:sz w:val="20"/>
          <w:szCs w:val="20"/>
          <w:lang w:val="en-GB"/>
        </w:rPr>
        <w:t xml:space="preserve"> </w:t>
      </w:r>
      <w:r w:rsidRPr="000A0FE3">
        <w:rPr>
          <w:rFonts w:ascii="Arial" w:hAnsi="Arial" w:cs="Arial"/>
          <w:sz w:val="20"/>
          <w:szCs w:val="20"/>
          <w:lang w:val="en-GB"/>
        </w:rPr>
        <w:t>students</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1"/>
          <w:sz w:val="20"/>
          <w:szCs w:val="20"/>
          <w:lang w:val="en-GB"/>
        </w:rPr>
        <w:t xml:space="preserve"> </w:t>
      </w:r>
      <w:r w:rsidRPr="000A0FE3">
        <w:rPr>
          <w:rFonts w:ascii="Arial" w:hAnsi="Arial" w:cs="Arial"/>
          <w:sz w:val="20"/>
          <w:szCs w:val="20"/>
          <w:lang w:val="en-GB"/>
        </w:rPr>
        <w:t>all</w:t>
      </w:r>
      <w:r w:rsidRPr="000A0FE3">
        <w:rPr>
          <w:rFonts w:ascii="Arial" w:hAnsi="Arial" w:cs="Arial"/>
          <w:spacing w:val="-2"/>
          <w:sz w:val="20"/>
          <w:szCs w:val="20"/>
          <w:lang w:val="en-GB"/>
        </w:rPr>
        <w:t xml:space="preserve"> </w:t>
      </w:r>
      <w:r w:rsidRPr="000A0FE3">
        <w:rPr>
          <w:rFonts w:ascii="Arial" w:hAnsi="Arial" w:cs="Arial"/>
          <w:sz w:val="20"/>
          <w:szCs w:val="20"/>
          <w:lang w:val="en-GB"/>
        </w:rPr>
        <w:t>abilities</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making </w:t>
      </w:r>
      <w:r w:rsidRPr="000A0FE3">
        <w:rPr>
          <w:rFonts w:ascii="Arial" w:hAnsi="Arial" w:cs="Arial"/>
          <w:sz w:val="20"/>
          <w:szCs w:val="20"/>
          <w:lang w:val="en-GB"/>
        </w:rPr>
        <w:t>progress?</w:t>
      </w:r>
    </w:p>
    <w:p w14:paraId="6C20C5F3" w14:textId="0EBE03E5" w:rsidR="007627E8" w:rsidRDefault="007627E8" w:rsidP="007627E8">
      <w:pPr>
        <w:pStyle w:val="Heading4"/>
        <w:rPr>
          <w:lang w:val="en-GB"/>
        </w:rPr>
      </w:pPr>
      <w:r w:rsidRPr="000A0FE3">
        <w:rPr>
          <w:lang w:val="en-GB"/>
        </w:rPr>
        <w:t>Advice on Using Social Media</w:t>
      </w:r>
    </w:p>
    <w:p w14:paraId="74C45DA8" w14:textId="6E00D01D" w:rsidR="00D84D58" w:rsidRDefault="00D84D58" w:rsidP="00D84D58">
      <w:pPr>
        <w:rPr>
          <w:lang w:val="en-GB"/>
        </w:rPr>
      </w:pPr>
      <w:r>
        <w:rPr>
          <w:lang w:val="en-GB"/>
        </w:rPr>
        <w:t xml:space="preserve">The text below outlines the advice given to trainees regarding the use of social media; University sessions at the </w:t>
      </w:r>
      <w:proofErr w:type="spellStart"/>
      <w:r>
        <w:rPr>
          <w:lang w:val="en-GB"/>
        </w:rPr>
        <w:t>strat</w:t>
      </w:r>
      <w:proofErr w:type="spellEnd"/>
      <w:r>
        <w:rPr>
          <w:lang w:val="en-GB"/>
        </w:rPr>
        <w:t xml:space="preserve"> of the programme explore this in more depth.</w:t>
      </w:r>
    </w:p>
    <w:p w14:paraId="2C49E933" w14:textId="77777777" w:rsidR="00D84D58" w:rsidRPr="00D84D58" w:rsidRDefault="00D84D58" w:rsidP="00D84D58">
      <w:pPr>
        <w:rPr>
          <w:lang w:val="en-GB"/>
        </w:rPr>
      </w:pPr>
    </w:p>
    <w:p w14:paraId="4056EE38" w14:textId="77777777" w:rsidR="007627E8" w:rsidRPr="000A0FE3" w:rsidRDefault="007627E8" w:rsidP="007627E8">
      <w:pPr>
        <w:rPr>
          <w:rFonts w:ascii="Arial" w:hAnsi="Arial" w:cs="Arial"/>
          <w:spacing w:val="-1"/>
          <w:sz w:val="20"/>
          <w:szCs w:val="20"/>
          <w:lang w:val="en-GB"/>
        </w:rPr>
      </w:pPr>
      <w:r w:rsidRPr="000A0FE3">
        <w:rPr>
          <w:rFonts w:ascii="Arial" w:hAnsi="Arial" w:cs="Arial"/>
          <w:sz w:val="20"/>
          <w:szCs w:val="20"/>
          <w:lang w:val="en-GB"/>
        </w:rPr>
        <w:t>Students</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2"/>
          <w:sz w:val="20"/>
          <w:szCs w:val="20"/>
          <w:lang w:val="en-GB"/>
        </w:rPr>
        <w:t xml:space="preserve"> </w:t>
      </w:r>
      <w:r w:rsidRPr="000A0FE3">
        <w:rPr>
          <w:rFonts w:ascii="Arial" w:hAnsi="Arial" w:cs="Arial"/>
          <w:sz w:val="20"/>
          <w:szCs w:val="20"/>
          <w:lang w:val="en-GB"/>
        </w:rPr>
        <w:t>all</w:t>
      </w:r>
      <w:r w:rsidRPr="000A0FE3">
        <w:rPr>
          <w:rFonts w:ascii="Arial" w:hAnsi="Arial" w:cs="Arial"/>
          <w:spacing w:val="-1"/>
          <w:sz w:val="20"/>
          <w:szCs w:val="20"/>
          <w:lang w:val="en-GB"/>
        </w:rPr>
        <w:t xml:space="preserve"> </w:t>
      </w:r>
      <w:r w:rsidRPr="000A0FE3">
        <w:rPr>
          <w:rFonts w:ascii="Arial" w:hAnsi="Arial" w:cs="Arial"/>
          <w:sz w:val="20"/>
          <w:szCs w:val="20"/>
          <w:lang w:val="en-GB"/>
        </w:rPr>
        <w:t>ages</w:t>
      </w:r>
      <w:r w:rsidRPr="000A0FE3">
        <w:rPr>
          <w:rFonts w:ascii="Arial" w:hAnsi="Arial" w:cs="Arial"/>
          <w:spacing w:val="-2"/>
          <w:sz w:val="20"/>
          <w:szCs w:val="20"/>
          <w:lang w:val="en-GB"/>
        </w:rPr>
        <w:t xml:space="preserve"> </w:t>
      </w:r>
      <w:r w:rsidRPr="000A0FE3">
        <w:rPr>
          <w:rFonts w:ascii="Arial" w:hAnsi="Arial" w:cs="Arial"/>
          <w:sz w:val="20"/>
          <w:szCs w:val="20"/>
          <w:lang w:val="en-GB"/>
        </w:rPr>
        <w:t>are</w:t>
      </w:r>
      <w:r w:rsidRPr="000A0FE3">
        <w:rPr>
          <w:rFonts w:ascii="Arial" w:hAnsi="Arial" w:cs="Arial"/>
          <w:spacing w:val="-2"/>
          <w:sz w:val="20"/>
          <w:szCs w:val="20"/>
          <w:lang w:val="en-GB"/>
        </w:rPr>
        <w:t xml:space="preserve"> </w:t>
      </w:r>
      <w:r w:rsidRPr="000A0FE3">
        <w:rPr>
          <w:rFonts w:ascii="Arial" w:hAnsi="Arial" w:cs="Arial"/>
          <w:sz w:val="20"/>
          <w:szCs w:val="20"/>
          <w:lang w:val="en-GB"/>
        </w:rPr>
        <w:t>increasingly savvy</w:t>
      </w:r>
      <w:r w:rsidRPr="000A0FE3">
        <w:rPr>
          <w:rFonts w:ascii="Arial" w:hAnsi="Arial" w:cs="Arial"/>
          <w:spacing w:val="-1"/>
          <w:sz w:val="20"/>
          <w:szCs w:val="20"/>
          <w:lang w:val="en-GB"/>
        </w:rPr>
        <w:t xml:space="preserve"> </w:t>
      </w:r>
      <w:r w:rsidRPr="000A0FE3">
        <w:rPr>
          <w:rFonts w:ascii="Arial" w:hAnsi="Arial" w:cs="Arial"/>
          <w:sz w:val="20"/>
          <w:szCs w:val="20"/>
          <w:lang w:val="en-GB"/>
        </w:rPr>
        <w:t>with</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internet</w:t>
      </w:r>
      <w:r w:rsidRPr="000A0FE3">
        <w:rPr>
          <w:rFonts w:ascii="Arial" w:hAnsi="Arial" w:cs="Arial"/>
          <w:spacing w:val="-2"/>
          <w:sz w:val="20"/>
          <w:szCs w:val="20"/>
          <w:lang w:val="en-GB"/>
        </w:rPr>
        <w:t xml:space="preserve"> </w:t>
      </w:r>
      <w:r w:rsidRPr="000A0FE3">
        <w:rPr>
          <w:rFonts w:ascii="Arial" w:hAnsi="Arial" w:cs="Arial"/>
          <w:sz w:val="20"/>
          <w:szCs w:val="20"/>
          <w:lang w:val="en-GB"/>
        </w:rPr>
        <w:t>world,</w:t>
      </w:r>
      <w:r w:rsidRPr="000A0FE3">
        <w:rPr>
          <w:rFonts w:ascii="Arial" w:hAnsi="Arial" w:cs="Arial"/>
          <w:spacing w:val="-1"/>
          <w:sz w:val="20"/>
          <w:szCs w:val="20"/>
          <w:lang w:val="en-GB"/>
        </w:rPr>
        <w:t xml:space="preserve"> </w:t>
      </w:r>
      <w:r w:rsidRPr="000A0FE3">
        <w:rPr>
          <w:rFonts w:ascii="Arial" w:hAnsi="Arial" w:cs="Arial"/>
          <w:sz w:val="20"/>
          <w:szCs w:val="20"/>
          <w:lang w:val="en-GB"/>
        </w:rPr>
        <w:t>albeit</w:t>
      </w:r>
      <w:r w:rsidRPr="000A0FE3">
        <w:rPr>
          <w:rFonts w:ascii="Arial" w:hAnsi="Arial" w:cs="Arial"/>
          <w:spacing w:val="-2"/>
          <w:sz w:val="20"/>
          <w:szCs w:val="20"/>
          <w:lang w:val="en-GB"/>
        </w:rPr>
        <w:t xml:space="preserve"> </w:t>
      </w:r>
      <w:r w:rsidRPr="000A0FE3">
        <w:rPr>
          <w:rFonts w:ascii="Arial" w:hAnsi="Arial" w:cs="Arial"/>
          <w:sz w:val="20"/>
          <w:szCs w:val="20"/>
          <w:lang w:val="en-GB"/>
        </w:rPr>
        <w:t>not</w:t>
      </w:r>
      <w:r w:rsidRPr="000A0FE3">
        <w:rPr>
          <w:rFonts w:ascii="Arial" w:hAnsi="Arial" w:cs="Arial"/>
          <w:spacing w:val="-2"/>
          <w:sz w:val="20"/>
          <w:szCs w:val="20"/>
          <w:lang w:val="en-GB"/>
        </w:rPr>
        <w:t xml:space="preserve"> </w:t>
      </w:r>
      <w:r w:rsidRPr="000A0FE3">
        <w:rPr>
          <w:rFonts w:ascii="Arial" w:hAnsi="Arial" w:cs="Arial"/>
          <w:sz w:val="20"/>
          <w:szCs w:val="20"/>
          <w:lang w:val="en-GB"/>
        </w:rPr>
        <w:t>always sure</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1"/>
          <w:sz w:val="20"/>
          <w:szCs w:val="20"/>
          <w:lang w:val="en-GB"/>
        </w:rPr>
        <w:t xml:space="preserve"> </w:t>
      </w:r>
      <w:r w:rsidRPr="000A0FE3">
        <w:rPr>
          <w:rFonts w:ascii="Arial" w:hAnsi="Arial" w:cs="Arial"/>
          <w:sz w:val="20"/>
          <w:szCs w:val="20"/>
          <w:lang w:val="en-GB"/>
        </w:rPr>
        <w:t>procedures</w:t>
      </w:r>
      <w:r w:rsidRPr="000A0FE3">
        <w:rPr>
          <w:rFonts w:ascii="Arial" w:hAnsi="Arial" w:cs="Arial"/>
          <w:spacing w:val="-1"/>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ensure</w:t>
      </w:r>
      <w:r w:rsidRPr="000A0FE3">
        <w:rPr>
          <w:rFonts w:ascii="Arial" w:hAnsi="Arial" w:cs="Arial"/>
          <w:spacing w:val="-1"/>
          <w:sz w:val="20"/>
          <w:szCs w:val="20"/>
          <w:lang w:val="en-GB"/>
        </w:rPr>
        <w:t xml:space="preserve"> </w:t>
      </w:r>
      <w:r w:rsidRPr="000A0FE3">
        <w:rPr>
          <w:rFonts w:ascii="Arial" w:hAnsi="Arial" w:cs="Arial"/>
          <w:sz w:val="20"/>
          <w:szCs w:val="20"/>
          <w:lang w:val="en-GB"/>
        </w:rPr>
        <w:t>they are</w:t>
      </w:r>
      <w:r w:rsidRPr="000A0FE3">
        <w:rPr>
          <w:rFonts w:ascii="Arial" w:hAnsi="Arial" w:cs="Arial"/>
          <w:spacing w:val="-2"/>
          <w:sz w:val="20"/>
          <w:szCs w:val="20"/>
          <w:lang w:val="en-GB"/>
        </w:rPr>
        <w:t xml:space="preserve"> </w:t>
      </w:r>
      <w:r w:rsidRPr="000A0FE3">
        <w:rPr>
          <w:rFonts w:ascii="Arial" w:hAnsi="Arial" w:cs="Arial"/>
          <w:sz w:val="20"/>
          <w:szCs w:val="20"/>
          <w:lang w:val="en-GB"/>
        </w:rPr>
        <w:t>safe</w:t>
      </w:r>
      <w:r w:rsidRPr="000A0FE3">
        <w:rPr>
          <w:rFonts w:ascii="Arial" w:hAnsi="Arial" w:cs="Arial"/>
          <w:spacing w:val="-1"/>
          <w:sz w:val="20"/>
          <w:szCs w:val="20"/>
          <w:lang w:val="en-GB"/>
        </w:rPr>
        <w:t xml:space="preserve"> </w:t>
      </w:r>
      <w:r w:rsidRPr="000A0FE3">
        <w:rPr>
          <w:rFonts w:ascii="Arial" w:hAnsi="Arial" w:cs="Arial"/>
          <w:sz w:val="20"/>
          <w:szCs w:val="20"/>
          <w:lang w:val="en-GB"/>
        </w:rPr>
        <w:t>online.</w:t>
      </w:r>
      <w:r w:rsidRPr="000A0FE3">
        <w:rPr>
          <w:rFonts w:ascii="Arial" w:hAnsi="Arial" w:cs="Arial"/>
          <w:spacing w:val="-1"/>
          <w:sz w:val="20"/>
          <w:szCs w:val="20"/>
          <w:lang w:val="en-GB"/>
        </w:rPr>
        <w:t xml:space="preserve"> </w:t>
      </w:r>
      <w:r w:rsidRPr="000A0FE3">
        <w:rPr>
          <w:rFonts w:ascii="Arial" w:hAnsi="Arial" w:cs="Arial"/>
          <w:sz w:val="20"/>
          <w:szCs w:val="20"/>
          <w:lang w:val="en-GB"/>
        </w:rPr>
        <w:t>Many</w:t>
      </w:r>
      <w:r w:rsidRPr="000A0FE3">
        <w:rPr>
          <w:rFonts w:ascii="Arial" w:hAnsi="Arial" w:cs="Arial"/>
          <w:spacing w:val="-1"/>
          <w:sz w:val="20"/>
          <w:szCs w:val="20"/>
          <w:lang w:val="en-GB"/>
        </w:rPr>
        <w:t xml:space="preserve"> </w:t>
      </w:r>
      <w:r w:rsidRPr="000A0FE3">
        <w:rPr>
          <w:rFonts w:ascii="Arial" w:hAnsi="Arial" w:cs="Arial"/>
          <w:sz w:val="20"/>
          <w:szCs w:val="20"/>
          <w:lang w:val="en-GB"/>
        </w:rPr>
        <w:t>schools</w:t>
      </w:r>
      <w:r w:rsidRPr="000A0FE3">
        <w:rPr>
          <w:rFonts w:ascii="Arial" w:hAnsi="Arial" w:cs="Arial"/>
          <w:spacing w:val="-1"/>
          <w:sz w:val="20"/>
          <w:szCs w:val="20"/>
          <w:lang w:val="en-GB"/>
        </w:rPr>
        <w:t xml:space="preserve"> </w:t>
      </w:r>
      <w:r w:rsidRPr="000A0FE3">
        <w:rPr>
          <w:rFonts w:ascii="Arial" w:hAnsi="Arial" w:cs="Arial"/>
          <w:sz w:val="20"/>
          <w:szCs w:val="20"/>
          <w:lang w:val="en-GB"/>
        </w:rPr>
        <w:t>use</w:t>
      </w:r>
      <w:r w:rsidRPr="000A0FE3">
        <w:rPr>
          <w:rFonts w:ascii="Arial" w:hAnsi="Arial" w:cs="Arial"/>
          <w:spacing w:val="-1"/>
          <w:sz w:val="20"/>
          <w:szCs w:val="20"/>
          <w:lang w:val="en-GB"/>
        </w:rPr>
        <w:t xml:space="preserve"> </w:t>
      </w:r>
      <w:r w:rsidRPr="000A0FE3">
        <w:rPr>
          <w:rFonts w:ascii="Arial" w:hAnsi="Arial" w:cs="Arial"/>
          <w:sz w:val="20"/>
          <w:szCs w:val="20"/>
          <w:lang w:val="en-GB"/>
        </w:rPr>
        <w:t>web</w:t>
      </w:r>
      <w:r w:rsidRPr="000A0FE3">
        <w:rPr>
          <w:rFonts w:ascii="Arial" w:hAnsi="Arial" w:cs="Arial"/>
          <w:spacing w:val="-2"/>
          <w:sz w:val="20"/>
          <w:szCs w:val="20"/>
          <w:lang w:val="en-GB"/>
        </w:rPr>
        <w:t xml:space="preserve"> </w:t>
      </w:r>
      <w:r w:rsidRPr="000A0FE3">
        <w:rPr>
          <w:rFonts w:ascii="Arial" w:hAnsi="Arial" w:cs="Arial"/>
          <w:sz w:val="20"/>
          <w:szCs w:val="20"/>
          <w:lang w:val="en-GB"/>
        </w:rPr>
        <w:t>filters</w:t>
      </w:r>
      <w:r w:rsidRPr="000A0FE3">
        <w:rPr>
          <w:rFonts w:ascii="Arial" w:hAnsi="Arial" w:cs="Arial"/>
          <w:spacing w:val="-1"/>
          <w:sz w:val="20"/>
          <w:szCs w:val="20"/>
          <w:lang w:val="en-GB"/>
        </w:rPr>
        <w:t xml:space="preserve"> </w:t>
      </w:r>
      <w:r w:rsidRPr="000A0FE3">
        <w:rPr>
          <w:rFonts w:ascii="Arial" w:hAnsi="Arial" w:cs="Arial"/>
          <w:sz w:val="20"/>
          <w:szCs w:val="20"/>
          <w:lang w:val="en-GB"/>
        </w:rPr>
        <w:t>and audits</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ascertain</w:t>
      </w:r>
      <w:r w:rsidRPr="000A0FE3">
        <w:rPr>
          <w:rFonts w:ascii="Arial" w:hAnsi="Arial" w:cs="Arial"/>
          <w:spacing w:val="-1"/>
          <w:sz w:val="20"/>
          <w:szCs w:val="20"/>
          <w:lang w:val="en-GB"/>
        </w:rPr>
        <w:t xml:space="preserve"> </w:t>
      </w:r>
      <w:r w:rsidRPr="000A0FE3">
        <w:rPr>
          <w:rFonts w:ascii="Arial" w:hAnsi="Arial" w:cs="Arial"/>
          <w:sz w:val="20"/>
          <w:szCs w:val="20"/>
          <w:lang w:val="en-GB"/>
        </w:rPr>
        <w:t>what</w:t>
      </w:r>
      <w:r w:rsidRPr="000A0FE3">
        <w:rPr>
          <w:rFonts w:ascii="Arial" w:hAnsi="Arial" w:cs="Arial"/>
          <w:spacing w:val="-2"/>
          <w:sz w:val="20"/>
          <w:szCs w:val="20"/>
          <w:lang w:val="en-GB"/>
        </w:rPr>
        <w:t xml:space="preserve"> </w:t>
      </w:r>
      <w:r w:rsidRPr="000A0FE3">
        <w:rPr>
          <w:rFonts w:ascii="Arial" w:hAnsi="Arial" w:cs="Arial"/>
          <w:sz w:val="20"/>
          <w:szCs w:val="20"/>
          <w:lang w:val="en-GB"/>
        </w:rPr>
        <w:t>their</w:t>
      </w:r>
      <w:r w:rsidRPr="000A0FE3">
        <w:rPr>
          <w:rFonts w:ascii="Arial" w:hAnsi="Arial" w:cs="Arial"/>
          <w:spacing w:val="-1"/>
          <w:sz w:val="20"/>
          <w:szCs w:val="20"/>
          <w:lang w:val="en-GB"/>
        </w:rPr>
        <w:t xml:space="preserve"> </w:t>
      </w:r>
      <w:r w:rsidRPr="000A0FE3">
        <w:rPr>
          <w:rFonts w:ascii="Arial" w:hAnsi="Arial" w:cs="Arial"/>
          <w:sz w:val="20"/>
          <w:szCs w:val="20"/>
          <w:lang w:val="en-GB"/>
        </w:rPr>
        <w:t>learners</w:t>
      </w:r>
      <w:r w:rsidRPr="000A0FE3">
        <w:rPr>
          <w:rFonts w:ascii="Arial" w:hAnsi="Arial" w:cs="Arial"/>
          <w:spacing w:val="-2"/>
          <w:sz w:val="20"/>
          <w:szCs w:val="20"/>
          <w:lang w:val="en-GB"/>
        </w:rPr>
        <w:t xml:space="preserve"> </w:t>
      </w:r>
      <w:r w:rsidRPr="000A0FE3">
        <w:rPr>
          <w:rFonts w:ascii="Arial" w:hAnsi="Arial" w:cs="Arial"/>
          <w:sz w:val="20"/>
          <w:szCs w:val="20"/>
          <w:lang w:val="en-GB"/>
        </w:rPr>
        <w:t>are</w:t>
      </w:r>
      <w:r w:rsidRPr="000A0FE3">
        <w:rPr>
          <w:rFonts w:ascii="Arial" w:hAnsi="Arial" w:cs="Arial"/>
          <w:spacing w:val="-1"/>
          <w:sz w:val="20"/>
          <w:szCs w:val="20"/>
          <w:lang w:val="en-GB"/>
        </w:rPr>
        <w:t xml:space="preserve"> </w:t>
      </w:r>
      <w:r w:rsidRPr="000A0FE3">
        <w:rPr>
          <w:rFonts w:ascii="Arial" w:hAnsi="Arial" w:cs="Arial"/>
          <w:sz w:val="20"/>
          <w:szCs w:val="20"/>
          <w:lang w:val="en-GB"/>
        </w:rPr>
        <w:t>looking</w:t>
      </w:r>
      <w:r w:rsidRPr="000A0FE3">
        <w:rPr>
          <w:rFonts w:ascii="Arial" w:hAnsi="Arial" w:cs="Arial"/>
          <w:spacing w:val="-2"/>
          <w:sz w:val="20"/>
          <w:szCs w:val="20"/>
          <w:lang w:val="en-GB"/>
        </w:rPr>
        <w:t xml:space="preserve"> </w:t>
      </w:r>
      <w:r w:rsidRPr="000A0FE3">
        <w:rPr>
          <w:rFonts w:ascii="Arial" w:hAnsi="Arial" w:cs="Arial"/>
          <w:sz w:val="20"/>
          <w:szCs w:val="20"/>
          <w:lang w:val="en-GB"/>
        </w:rPr>
        <w:t>at</w:t>
      </w:r>
      <w:r w:rsidRPr="000A0FE3">
        <w:rPr>
          <w:rFonts w:ascii="Arial" w:hAnsi="Arial" w:cs="Arial"/>
          <w:spacing w:val="-1"/>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pastoral</w:t>
      </w:r>
      <w:r w:rsidRPr="000A0FE3">
        <w:rPr>
          <w:rFonts w:ascii="Arial" w:hAnsi="Arial" w:cs="Arial"/>
          <w:spacing w:val="-2"/>
          <w:sz w:val="20"/>
          <w:szCs w:val="20"/>
          <w:lang w:val="en-GB"/>
        </w:rPr>
        <w:t xml:space="preserve"> </w:t>
      </w:r>
      <w:r w:rsidRPr="000A0FE3">
        <w:rPr>
          <w:rFonts w:ascii="Arial" w:hAnsi="Arial" w:cs="Arial"/>
          <w:sz w:val="20"/>
          <w:szCs w:val="20"/>
          <w:lang w:val="en-GB"/>
        </w:rPr>
        <w:t>programmes</w:t>
      </w:r>
      <w:r w:rsidRPr="000A0FE3">
        <w:rPr>
          <w:rFonts w:ascii="Arial" w:hAnsi="Arial" w:cs="Arial"/>
          <w:spacing w:val="-1"/>
          <w:sz w:val="20"/>
          <w:szCs w:val="20"/>
          <w:lang w:val="en-GB"/>
        </w:rPr>
        <w:t xml:space="preserve"> </w:t>
      </w:r>
      <w:r w:rsidRPr="000A0FE3">
        <w:rPr>
          <w:rFonts w:ascii="Arial" w:hAnsi="Arial" w:cs="Arial"/>
          <w:sz w:val="20"/>
          <w:szCs w:val="20"/>
          <w:lang w:val="en-GB"/>
        </w:rPr>
        <w:t>cover topics</w:t>
      </w:r>
      <w:r w:rsidRPr="000A0FE3">
        <w:rPr>
          <w:rFonts w:ascii="Arial" w:hAnsi="Arial" w:cs="Arial"/>
          <w:spacing w:val="-2"/>
          <w:sz w:val="20"/>
          <w:szCs w:val="20"/>
          <w:lang w:val="en-GB"/>
        </w:rPr>
        <w:t xml:space="preserve"> </w:t>
      </w:r>
      <w:r w:rsidRPr="000A0FE3">
        <w:rPr>
          <w:rFonts w:ascii="Arial" w:hAnsi="Arial" w:cs="Arial"/>
          <w:sz w:val="20"/>
          <w:szCs w:val="20"/>
          <w:lang w:val="en-GB"/>
        </w:rPr>
        <w:t>such</w:t>
      </w:r>
      <w:r w:rsidRPr="000A0FE3">
        <w:rPr>
          <w:rFonts w:ascii="Arial" w:hAnsi="Arial" w:cs="Arial"/>
          <w:spacing w:val="-1"/>
          <w:sz w:val="20"/>
          <w:szCs w:val="20"/>
          <w:lang w:val="en-GB"/>
        </w:rPr>
        <w:t xml:space="preserve"> </w:t>
      </w:r>
      <w:r w:rsidRPr="000A0FE3">
        <w:rPr>
          <w:rFonts w:ascii="Arial" w:hAnsi="Arial" w:cs="Arial"/>
          <w:sz w:val="20"/>
          <w:szCs w:val="20"/>
          <w:lang w:val="en-GB"/>
        </w:rPr>
        <w:t>as</w:t>
      </w:r>
      <w:r w:rsidRPr="000A0FE3">
        <w:rPr>
          <w:rFonts w:ascii="Arial" w:hAnsi="Arial" w:cs="Arial"/>
          <w:spacing w:val="-1"/>
          <w:sz w:val="20"/>
          <w:szCs w:val="20"/>
          <w:lang w:val="en-GB"/>
        </w:rPr>
        <w:t xml:space="preserve"> </w:t>
      </w:r>
      <w:r w:rsidRPr="000A0FE3">
        <w:rPr>
          <w:rFonts w:ascii="Arial" w:hAnsi="Arial" w:cs="Arial"/>
          <w:sz w:val="20"/>
          <w:szCs w:val="20"/>
          <w:lang w:val="en-GB"/>
        </w:rPr>
        <w:t>cyber</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 xml:space="preserve">bullying. </w:t>
      </w:r>
      <w:r w:rsidRPr="000A0FE3">
        <w:rPr>
          <w:rFonts w:ascii="Arial" w:hAnsi="Arial" w:cs="Arial"/>
          <w:sz w:val="20"/>
          <w:szCs w:val="20"/>
          <w:lang w:val="en-GB"/>
        </w:rPr>
        <w:t>Some</w:t>
      </w:r>
      <w:r w:rsidRPr="000A0FE3">
        <w:rPr>
          <w:rFonts w:ascii="Arial" w:hAnsi="Arial" w:cs="Arial"/>
          <w:spacing w:val="-1"/>
          <w:sz w:val="20"/>
          <w:szCs w:val="20"/>
          <w:lang w:val="en-GB"/>
        </w:rPr>
        <w:t xml:space="preserve"> </w:t>
      </w:r>
      <w:r w:rsidRPr="000A0FE3">
        <w:rPr>
          <w:rFonts w:ascii="Arial" w:hAnsi="Arial" w:cs="Arial"/>
          <w:sz w:val="20"/>
          <w:szCs w:val="20"/>
          <w:lang w:val="en-GB"/>
        </w:rPr>
        <w:t>schools</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1"/>
          <w:sz w:val="20"/>
          <w:szCs w:val="20"/>
          <w:lang w:val="en-GB"/>
        </w:rPr>
        <w:t xml:space="preserve"> </w:t>
      </w:r>
      <w:r w:rsidRPr="000A0FE3">
        <w:rPr>
          <w:rFonts w:ascii="Arial" w:hAnsi="Arial" w:cs="Arial"/>
          <w:sz w:val="20"/>
          <w:szCs w:val="20"/>
          <w:lang w:val="en-GB"/>
        </w:rPr>
        <w:t>colleges</w:t>
      </w:r>
      <w:r w:rsidRPr="000A0FE3">
        <w:rPr>
          <w:rFonts w:ascii="Arial" w:hAnsi="Arial" w:cs="Arial"/>
          <w:spacing w:val="-1"/>
          <w:sz w:val="20"/>
          <w:szCs w:val="20"/>
          <w:lang w:val="en-GB"/>
        </w:rPr>
        <w:t xml:space="preserve"> </w:t>
      </w:r>
      <w:r w:rsidRPr="000A0FE3">
        <w:rPr>
          <w:rFonts w:ascii="Arial" w:hAnsi="Arial" w:cs="Arial"/>
          <w:sz w:val="20"/>
          <w:szCs w:val="20"/>
          <w:lang w:val="en-GB"/>
        </w:rPr>
        <w:t>make</w:t>
      </w:r>
      <w:r w:rsidRPr="000A0FE3">
        <w:rPr>
          <w:rFonts w:ascii="Arial" w:hAnsi="Arial" w:cs="Arial"/>
          <w:spacing w:val="-2"/>
          <w:sz w:val="20"/>
          <w:szCs w:val="20"/>
          <w:lang w:val="en-GB"/>
        </w:rPr>
        <w:t xml:space="preserve"> </w:t>
      </w:r>
      <w:r w:rsidRPr="000A0FE3">
        <w:rPr>
          <w:rFonts w:ascii="Arial" w:hAnsi="Arial" w:cs="Arial"/>
          <w:sz w:val="20"/>
          <w:szCs w:val="20"/>
          <w:lang w:val="en-GB"/>
        </w:rPr>
        <w:t>active</w:t>
      </w:r>
      <w:r w:rsidRPr="000A0FE3">
        <w:rPr>
          <w:rFonts w:ascii="Arial" w:hAnsi="Arial" w:cs="Arial"/>
          <w:spacing w:val="-1"/>
          <w:sz w:val="20"/>
          <w:szCs w:val="20"/>
          <w:lang w:val="en-GB"/>
        </w:rPr>
        <w:t xml:space="preserve"> </w:t>
      </w:r>
      <w:r w:rsidRPr="000A0FE3">
        <w:rPr>
          <w:rFonts w:ascii="Arial" w:hAnsi="Arial" w:cs="Arial"/>
          <w:sz w:val="20"/>
          <w:szCs w:val="20"/>
          <w:lang w:val="en-GB"/>
        </w:rPr>
        <w:t>use</w:t>
      </w:r>
      <w:r w:rsidRPr="000A0FE3">
        <w:rPr>
          <w:rFonts w:ascii="Arial" w:hAnsi="Arial" w:cs="Arial"/>
          <w:spacing w:val="-1"/>
          <w:sz w:val="20"/>
          <w:szCs w:val="20"/>
          <w:lang w:val="en-GB"/>
        </w:rPr>
        <w:t xml:space="preserve"> </w:t>
      </w:r>
      <w:r w:rsidRPr="000A0FE3">
        <w:rPr>
          <w:rFonts w:ascii="Arial" w:hAnsi="Arial" w:cs="Arial"/>
          <w:sz w:val="20"/>
          <w:szCs w:val="20"/>
          <w:lang w:val="en-GB"/>
        </w:rPr>
        <w:t>of</w:t>
      </w:r>
      <w:r w:rsidRPr="000A0FE3">
        <w:rPr>
          <w:rFonts w:ascii="Arial" w:hAnsi="Arial" w:cs="Arial"/>
          <w:spacing w:val="28"/>
          <w:w w:val="99"/>
          <w:sz w:val="20"/>
          <w:szCs w:val="20"/>
          <w:lang w:val="en-GB"/>
        </w:rPr>
        <w:t xml:space="preserve"> </w:t>
      </w:r>
      <w:r w:rsidRPr="000A0FE3">
        <w:rPr>
          <w:rFonts w:ascii="Arial" w:hAnsi="Arial" w:cs="Arial"/>
          <w:sz w:val="20"/>
          <w:szCs w:val="20"/>
          <w:lang w:val="en-GB"/>
        </w:rPr>
        <w:t>Facebook</w:t>
      </w:r>
      <w:r w:rsidRPr="000A0FE3">
        <w:rPr>
          <w:rFonts w:ascii="Arial" w:hAnsi="Arial" w:cs="Arial"/>
          <w:spacing w:val="-3"/>
          <w:sz w:val="20"/>
          <w:szCs w:val="20"/>
          <w:lang w:val="en-GB"/>
        </w:rPr>
        <w:t xml:space="preserve"> </w:t>
      </w:r>
      <w:r w:rsidRPr="000A0FE3">
        <w:rPr>
          <w:rFonts w:ascii="Arial" w:hAnsi="Arial" w:cs="Arial"/>
          <w:sz w:val="20"/>
          <w:szCs w:val="20"/>
          <w:lang w:val="en-GB"/>
        </w:rPr>
        <w:t>to</w:t>
      </w:r>
      <w:r w:rsidRPr="000A0FE3">
        <w:rPr>
          <w:rFonts w:ascii="Arial" w:hAnsi="Arial" w:cs="Arial"/>
          <w:spacing w:val="-2"/>
          <w:sz w:val="20"/>
          <w:szCs w:val="20"/>
          <w:lang w:val="en-GB"/>
        </w:rPr>
        <w:t xml:space="preserve"> </w:t>
      </w:r>
      <w:r w:rsidRPr="000A0FE3">
        <w:rPr>
          <w:rFonts w:ascii="Arial" w:hAnsi="Arial" w:cs="Arial"/>
          <w:sz w:val="20"/>
          <w:szCs w:val="20"/>
          <w:lang w:val="en-GB"/>
        </w:rPr>
        <w:t>communicate</w:t>
      </w:r>
      <w:r w:rsidRPr="000A0FE3">
        <w:rPr>
          <w:rFonts w:ascii="Arial" w:hAnsi="Arial" w:cs="Arial"/>
          <w:spacing w:val="-2"/>
          <w:sz w:val="20"/>
          <w:szCs w:val="20"/>
          <w:lang w:val="en-GB"/>
        </w:rPr>
        <w:t xml:space="preserve"> </w:t>
      </w:r>
      <w:r w:rsidRPr="000A0FE3">
        <w:rPr>
          <w:rFonts w:ascii="Arial" w:hAnsi="Arial" w:cs="Arial"/>
          <w:sz w:val="20"/>
          <w:szCs w:val="20"/>
          <w:lang w:val="en-GB"/>
        </w:rPr>
        <w:t>with</w:t>
      </w:r>
      <w:r w:rsidRPr="000A0FE3">
        <w:rPr>
          <w:rFonts w:ascii="Arial" w:hAnsi="Arial" w:cs="Arial"/>
          <w:spacing w:val="-2"/>
          <w:sz w:val="20"/>
          <w:szCs w:val="20"/>
          <w:lang w:val="en-GB"/>
        </w:rPr>
        <w:t xml:space="preserve"> </w:t>
      </w:r>
      <w:r w:rsidRPr="000A0FE3">
        <w:rPr>
          <w:rFonts w:ascii="Arial" w:hAnsi="Arial" w:cs="Arial"/>
          <w:sz w:val="20"/>
          <w:szCs w:val="20"/>
          <w:lang w:val="en-GB"/>
        </w:rPr>
        <w:t>students</w:t>
      </w:r>
      <w:r w:rsidRPr="000A0FE3">
        <w:rPr>
          <w:rFonts w:ascii="Arial" w:hAnsi="Arial" w:cs="Arial"/>
          <w:spacing w:val="-2"/>
          <w:sz w:val="20"/>
          <w:szCs w:val="20"/>
          <w:lang w:val="en-GB"/>
        </w:rPr>
        <w:t xml:space="preserve"> </w:t>
      </w:r>
      <w:r w:rsidRPr="000A0FE3">
        <w:rPr>
          <w:rFonts w:ascii="Arial" w:hAnsi="Arial" w:cs="Arial"/>
          <w:sz w:val="20"/>
          <w:szCs w:val="20"/>
          <w:lang w:val="en-GB"/>
        </w:rPr>
        <w:t>and</w:t>
      </w:r>
      <w:r w:rsidRPr="000A0FE3">
        <w:rPr>
          <w:rFonts w:ascii="Arial" w:hAnsi="Arial" w:cs="Arial"/>
          <w:spacing w:val="-2"/>
          <w:sz w:val="20"/>
          <w:szCs w:val="20"/>
          <w:lang w:val="en-GB"/>
        </w:rPr>
        <w:t xml:space="preserve"> </w:t>
      </w:r>
      <w:r w:rsidRPr="000A0FE3">
        <w:rPr>
          <w:rFonts w:ascii="Arial" w:hAnsi="Arial" w:cs="Arial"/>
          <w:sz w:val="20"/>
          <w:szCs w:val="20"/>
          <w:lang w:val="en-GB"/>
        </w:rPr>
        <w:t>parents,</w:t>
      </w:r>
      <w:r w:rsidRPr="000A0FE3">
        <w:rPr>
          <w:rFonts w:ascii="Arial" w:hAnsi="Arial" w:cs="Arial"/>
          <w:spacing w:val="-2"/>
          <w:sz w:val="20"/>
          <w:szCs w:val="20"/>
          <w:lang w:val="en-GB"/>
        </w:rPr>
        <w:t xml:space="preserve"> </w:t>
      </w:r>
      <w:r w:rsidRPr="000A0FE3">
        <w:rPr>
          <w:rFonts w:ascii="Arial" w:hAnsi="Arial" w:cs="Arial"/>
          <w:sz w:val="20"/>
          <w:szCs w:val="20"/>
          <w:lang w:val="en-GB"/>
        </w:rPr>
        <w:t>encouraging</w:t>
      </w:r>
      <w:r w:rsidRPr="000A0FE3">
        <w:rPr>
          <w:rFonts w:ascii="Arial" w:hAnsi="Arial" w:cs="Arial"/>
          <w:spacing w:val="-2"/>
          <w:sz w:val="20"/>
          <w:szCs w:val="20"/>
          <w:lang w:val="en-GB"/>
        </w:rPr>
        <w:t xml:space="preserve"> </w:t>
      </w:r>
      <w:r w:rsidRPr="000A0FE3">
        <w:rPr>
          <w:rFonts w:ascii="Arial" w:hAnsi="Arial" w:cs="Arial"/>
          <w:sz w:val="20"/>
          <w:szCs w:val="20"/>
          <w:lang w:val="en-GB"/>
        </w:rPr>
        <w:t>learners</w:t>
      </w:r>
      <w:r w:rsidRPr="000A0FE3">
        <w:rPr>
          <w:rFonts w:ascii="Arial" w:hAnsi="Arial" w:cs="Arial"/>
          <w:spacing w:val="-2"/>
          <w:sz w:val="20"/>
          <w:szCs w:val="20"/>
          <w:lang w:val="en-GB"/>
        </w:rPr>
        <w:t xml:space="preserve"> </w:t>
      </w:r>
      <w:r w:rsidRPr="000A0FE3">
        <w:rPr>
          <w:rFonts w:ascii="Arial" w:hAnsi="Arial" w:cs="Arial"/>
          <w:sz w:val="20"/>
          <w:szCs w:val="20"/>
          <w:lang w:val="en-GB"/>
        </w:rPr>
        <w:t>to engage</w:t>
      </w:r>
      <w:r w:rsidRPr="000A0FE3">
        <w:rPr>
          <w:rFonts w:ascii="Arial" w:hAnsi="Arial" w:cs="Arial"/>
          <w:spacing w:val="-3"/>
          <w:sz w:val="20"/>
          <w:szCs w:val="20"/>
          <w:lang w:val="en-GB"/>
        </w:rPr>
        <w:t xml:space="preserve"> </w:t>
      </w:r>
      <w:r w:rsidRPr="000A0FE3">
        <w:rPr>
          <w:rFonts w:ascii="Arial" w:hAnsi="Arial" w:cs="Arial"/>
          <w:sz w:val="20"/>
          <w:szCs w:val="20"/>
          <w:lang w:val="en-GB"/>
        </w:rPr>
        <w:t>this</w:t>
      </w:r>
      <w:r w:rsidRPr="000A0FE3">
        <w:rPr>
          <w:rFonts w:ascii="Arial" w:hAnsi="Arial" w:cs="Arial"/>
          <w:spacing w:val="-2"/>
          <w:sz w:val="20"/>
          <w:szCs w:val="20"/>
          <w:lang w:val="en-GB"/>
        </w:rPr>
        <w:t xml:space="preserve"> </w:t>
      </w:r>
      <w:r w:rsidRPr="000A0FE3">
        <w:rPr>
          <w:rFonts w:ascii="Arial" w:hAnsi="Arial" w:cs="Arial"/>
          <w:sz w:val="20"/>
          <w:szCs w:val="20"/>
          <w:lang w:val="en-GB"/>
        </w:rPr>
        <w:t>way;</w:t>
      </w:r>
      <w:r w:rsidRPr="000A0FE3">
        <w:rPr>
          <w:rFonts w:ascii="Arial" w:hAnsi="Arial" w:cs="Arial"/>
          <w:spacing w:val="-2"/>
          <w:sz w:val="20"/>
          <w:szCs w:val="20"/>
          <w:lang w:val="en-GB"/>
        </w:rPr>
        <w:t xml:space="preserve"> </w:t>
      </w:r>
      <w:r w:rsidRPr="000A0FE3">
        <w:rPr>
          <w:rFonts w:ascii="Arial" w:hAnsi="Arial" w:cs="Arial"/>
          <w:sz w:val="20"/>
          <w:szCs w:val="20"/>
          <w:lang w:val="en-GB"/>
        </w:rPr>
        <w:t>other</w:t>
      </w:r>
      <w:r w:rsidRPr="000A0FE3">
        <w:rPr>
          <w:rFonts w:ascii="Arial" w:hAnsi="Arial" w:cs="Arial"/>
          <w:spacing w:val="-2"/>
          <w:sz w:val="20"/>
          <w:szCs w:val="20"/>
          <w:lang w:val="en-GB"/>
        </w:rPr>
        <w:t xml:space="preserve"> </w:t>
      </w:r>
      <w:r w:rsidRPr="000A0FE3">
        <w:rPr>
          <w:rFonts w:ascii="Arial" w:hAnsi="Arial" w:cs="Arial"/>
          <w:sz w:val="20"/>
          <w:szCs w:val="20"/>
          <w:lang w:val="en-GB"/>
        </w:rPr>
        <w:t>institutions</w:t>
      </w:r>
      <w:r w:rsidRPr="000A0FE3">
        <w:rPr>
          <w:rFonts w:ascii="Arial" w:hAnsi="Arial" w:cs="Arial"/>
          <w:spacing w:val="-2"/>
          <w:sz w:val="20"/>
          <w:szCs w:val="20"/>
          <w:lang w:val="en-GB"/>
        </w:rPr>
        <w:t xml:space="preserve"> </w:t>
      </w:r>
      <w:r w:rsidRPr="000A0FE3">
        <w:rPr>
          <w:rFonts w:ascii="Arial" w:hAnsi="Arial" w:cs="Arial"/>
          <w:sz w:val="20"/>
          <w:szCs w:val="20"/>
          <w:lang w:val="en-GB"/>
        </w:rPr>
        <w:t>ban</w:t>
      </w:r>
      <w:r w:rsidRPr="000A0FE3">
        <w:rPr>
          <w:rFonts w:ascii="Arial" w:hAnsi="Arial" w:cs="Arial"/>
          <w:spacing w:val="-2"/>
          <w:sz w:val="20"/>
          <w:szCs w:val="20"/>
          <w:lang w:val="en-GB"/>
        </w:rPr>
        <w:t xml:space="preserve"> </w:t>
      </w:r>
      <w:r w:rsidRPr="000A0FE3">
        <w:rPr>
          <w:rFonts w:ascii="Arial" w:hAnsi="Arial" w:cs="Arial"/>
          <w:sz w:val="20"/>
          <w:szCs w:val="20"/>
          <w:lang w:val="en-GB"/>
        </w:rPr>
        <w:t>social</w:t>
      </w:r>
      <w:r w:rsidRPr="000A0FE3">
        <w:rPr>
          <w:rFonts w:ascii="Arial" w:hAnsi="Arial" w:cs="Arial"/>
          <w:spacing w:val="-2"/>
          <w:sz w:val="20"/>
          <w:szCs w:val="20"/>
          <w:lang w:val="en-GB"/>
        </w:rPr>
        <w:t xml:space="preserve"> </w:t>
      </w:r>
      <w:r w:rsidRPr="000A0FE3">
        <w:rPr>
          <w:rFonts w:ascii="Arial" w:hAnsi="Arial" w:cs="Arial"/>
          <w:sz w:val="20"/>
          <w:szCs w:val="20"/>
          <w:lang w:val="en-GB"/>
        </w:rPr>
        <w:t>media</w:t>
      </w:r>
      <w:r w:rsidRPr="000A0FE3">
        <w:rPr>
          <w:rFonts w:ascii="Arial" w:hAnsi="Arial" w:cs="Arial"/>
          <w:spacing w:val="-2"/>
          <w:sz w:val="20"/>
          <w:szCs w:val="20"/>
          <w:lang w:val="en-GB"/>
        </w:rPr>
        <w:t xml:space="preserve"> </w:t>
      </w:r>
      <w:r w:rsidRPr="000A0FE3">
        <w:rPr>
          <w:rFonts w:ascii="Arial" w:hAnsi="Arial" w:cs="Arial"/>
          <w:sz w:val="20"/>
          <w:szCs w:val="20"/>
          <w:lang w:val="en-GB"/>
        </w:rPr>
        <w:t>completely.</w:t>
      </w:r>
      <w:r w:rsidRPr="000A0FE3">
        <w:rPr>
          <w:rFonts w:ascii="Arial" w:hAnsi="Arial" w:cs="Arial"/>
          <w:spacing w:val="-2"/>
          <w:sz w:val="20"/>
          <w:szCs w:val="20"/>
          <w:lang w:val="en-GB"/>
        </w:rPr>
        <w:t xml:space="preserve"> </w:t>
      </w:r>
      <w:r w:rsidRPr="000A0FE3">
        <w:rPr>
          <w:rFonts w:ascii="Arial" w:hAnsi="Arial" w:cs="Arial"/>
          <w:sz w:val="20"/>
          <w:szCs w:val="20"/>
          <w:lang w:val="en-GB"/>
        </w:rPr>
        <w:t>The</w:t>
      </w:r>
      <w:r w:rsidRPr="000A0FE3">
        <w:rPr>
          <w:rFonts w:ascii="Arial" w:hAnsi="Arial" w:cs="Arial"/>
          <w:spacing w:val="-2"/>
          <w:sz w:val="20"/>
          <w:szCs w:val="20"/>
          <w:lang w:val="en-GB"/>
        </w:rPr>
        <w:t xml:space="preserve"> </w:t>
      </w:r>
      <w:r w:rsidRPr="000A0FE3">
        <w:rPr>
          <w:rFonts w:ascii="Arial" w:hAnsi="Arial" w:cs="Arial"/>
          <w:sz w:val="20"/>
          <w:szCs w:val="20"/>
          <w:lang w:val="en-GB"/>
        </w:rPr>
        <w:t>first</w:t>
      </w:r>
      <w:r w:rsidRPr="000A0FE3">
        <w:rPr>
          <w:rFonts w:ascii="Arial" w:hAnsi="Arial" w:cs="Arial"/>
          <w:spacing w:val="-2"/>
          <w:sz w:val="20"/>
          <w:szCs w:val="20"/>
          <w:lang w:val="en-GB"/>
        </w:rPr>
        <w:t xml:space="preserve"> </w:t>
      </w:r>
      <w:r w:rsidRPr="000A0FE3">
        <w:rPr>
          <w:rFonts w:ascii="Arial" w:hAnsi="Arial" w:cs="Arial"/>
          <w:sz w:val="20"/>
          <w:szCs w:val="20"/>
          <w:lang w:val="en-GB"/>
        </w:rPr>
        <w:t>stop</w:t>
      </w:r>
      <w:r w:rsidRPr="000A0FE3">
        <w:rPr>
          <w:rFonts w:ascii="Arial" w:hAnsi="Arial" w:cs="Arial"/>
          <w:spacing w:val="-2"/>
          <w:sz w:val="20"/>
          <w:szCs w:val="20"/>
          <w:lang w:val="en-GB"/>
        </w:rPr>
        <w:t xml:space="preserve"> </w:t>
      </w:r>
      <w:r w:rsidRPr="000A0FE3">
        <w:rPr>
          <w:rFonts w:ascii="Arial" w:hAnsi="Arial" w:cs="Arial"/>
          <w:sz w:val="20"/>
          <w:szCs w:val="20"/>
          <w:lang w:val="en-GB"/>
        </w:rPr>
        <w:t>is</w:t>
      </w:r>
      <w:r w:rsidRPr="000A0FE3">
        <w:rPr>
          <w:rFonts w:ascii="Arial" w:hAnsi="Arial" w:cs="Arial"/>
          <w:spacing w:val="-2"/>
          <w:sz w:val="20"/>
          <w:szCs w:val="20"/>
          <w:lang w:val="en-GB"/>
        </w:rPr>
        <w:t xml:space="preserve"> </w:t>
      </w:r>
      <w:r w:rsidRPr="000A0FE3">
        <w:rPr>
          <w:rFonts w:ascii="Arial" w:hAnsi="Arial" w:cs="Arial"/>
          <w:sz w:val="20"/>
          <w:szCs w:val="20"/>
          <w:lang w:val="en-GB"/>
        </w:rPr>
        <w:t>to check</w:t>
      </w:r>
      <w:r w:rsidRPr="000A0FE3">
        <w:rPr>
          <w:rFonts w:ascii="Arial" w:hAnsi="Arial" w:cs="Arial"/>
          <w:spacing w:val="-2"/>
          <w:sz w:val="20"/>
          <w:szCs w:val="20"/>
          <w:lang w:val="en-GB"/>
        </w:rPr>
        <w:t xml:space="preserve"> </w:t>
      </w:r>
      <w:r w:rsidRPr="000A0FE3">
        <w:rPr>
          <w:rFonts w:ascii="Arial" w:hAnsi="Arial" w:cs="Arial"/>
          <w:sz w:val="20"/>
          <w:szCs w:val="20"/>
          <w:lang w:val="en-GB"/>
        </w:rPr>
        <w:t>what</w:t>
      </w:r>
      <w:r w:rsidRPr="000A0FE3">
        <w:rPr>
          <w:rFonts w:ascii="Arial" w:hAnsi="Arial" w:cs="Arial"/>
          <w:spacing w:val="-1"/>
          <w:sz w:val="20"/>
          <w:szCs w:val="20"/>
          <w:lang w:val="en-GB"/>
        </w:rPr>
        <w:t xml:space="preserve"> </w:t>
      </w:r>
      <w:r w:rsidRPr="000A0FE3">
        <w:rPr>
          <w:rFonts w:ascii="Arial" w:hAnsi="Arial" w:cs="Arial"/>
          <w:sz w:val="20"/>
          <w:szCs w:val="20"/>
          <w:lang w:val="en-GB"/>
        </w:rPr>
        <w:t>the</w:t>
      </w:r>
      <w:r w:rsidRPr="000A0FE3">
        <w:rPr>
          <w:rFonts w:ascii="Arial" w:hAnsi="Arial" w:cs="Arial"/>
          <w:spacing w:val="-1"/>
          <w:sz w:val="20"/>
          <w:szCs w:val="20"/>
          <w:lang w:val="en-GB"/>
        </w:rPr>
        <w:t xml:space="preserve"> </w:t>
      </w:r>
      <w:r w:rsidRPr="000A0FE3">
        <w:rPr>
          <w:rFonts w:ascii="Arial" w:hAnsi="Arial" w:cs="Arial"/>
          <w:sz w:val="20"/>
          <w:szCs w:val="20"/>
          <w:lang w:val="en-GB"/>
        </w:rPr>
        <w:t>school</w:t>
      </w:r>
      <w:r w:rsidRPr="000A0FE3">
        <w:rPr>
          <w:rFonts w:ascii="Arial" w:hAnsi="Arial" w:cs="Arial"/>
          <w:spacing w:val="-2"/>
          <w:sz w:val="20"/>
          <w:szCs w:val="20"/>
          <w:lang w:val="en-GB"/>
        </w:rPr>
        <w:t xml:space="preserve"> </w:t>
      </w:r>
      <w:r w:rsidRPr="000A0FE3">
        <w:rPr>
          <w:rFonts w:ascii="Arial" w:hAnsi="Arial" w:cs="Arial"/>
          <w:sz w:val="20"/>
          <w:szCs w:val="20"/>
          <w:lang w:val="en-GB"/>
        </w:rPr>
        <w:t>or</w:t>
      </w:r>
      <w:r w:rsidRPr="000A0FE3">
        <w:rPr>
          <w:rFonts w:ascii="Arial" w:hAnsi="Arial" w:cs="Arial"/>
          <w:spacing w:val="-1"/>
          <w:sz w:val="20"/>
          <w:szCs w:val="20"/>
          <w:lang w:val="en-GB"/>
        </w:rPr>
        <w:t xml:space="preserve"> college’s </w:t>
      </w:r>
      <w:r w:rsidRPr="000A0FE3">
        <w:rPr>
          <w:rFonts w:ascii="Arial" w:hAnsi="Arial" w:cs="Arial"/>
          <w:sz w:val="20"/>
          <w:szCs w:val="20"/>
          <w:lang w:val="en-GB"/>
        </w:rPr>
        <w:t xml:space="preserve">policy </w:t>
      </w:r>
      <w:r w:rsidRPr="000A0FE3">
        <w:rPr>
          <w:rFonts w:ascii="Arial" w:hAnsi="Arial" w:cs="Arial"/>
          <w:spacing w:val="-1"/>
          <w:sz w:val="20"/>
          <w:szCs w:val="20"/>
          <w:lang w:val="en-GB"/>
        </w:rPr>
        <w:t>is.</w:t>
      </w:r>
    </w:p>
    <w:p w14:paraId="61FDA665" w14:textId="77777777" w:rsidR="007627E8" w:rsidRPr="000A0FE3" w:rsidRDefault="007627E8" w:rsidP="007627E8">
      <w:pPr>
        <w:rPr>
          <w:rFonts w:ascii="Arial" w:hAnsi="Arial" w:cs="Arial"/>
          <w:sz w:val="20"/>
          <w:szCs w:val="20"/>
          <w:lang w:val="en-GB"/>
        </w:rPr>
      </w:pPr>
    </w:p>
    <w:p w14:paraId="5AE5588A" w14:textId="1A5987E3" w:rsidR="007627E8" w:rsidRPr="000A0FE3" w:rsidRDefault="007627E8" w:rsidP="007627E8">
      <w:pPr>
        <w:rPr>
          <w:rFonts w:ascii="Arial" w:hAnsi="Arial" w:cs="Arial"/>
          <w:sz w:val="20"/>
          <w:szCs w:val="20"/>
          <w:lang w:val="en-GB"/>
        </w:rPr>
      </w:pPr>
      <w:r w:rsidRPr="000A0FE3">
        <w:rPr>
          <w:rFonts w:ascii="Arial" w:hAnsi="Arial" w:cs="Arial"/>
          <w:sz w:val="20"/>
          <w:szCs w:val="20"/>
          <w:lang w:val="en-GB"/>
        </w:rPr>
        <w:t>We ask that trainees are wary of</w:t>
      </w:r>
      <w:r w:rsidRPr="000A0FE3">
        <w:rPr>
          <w:rFonts w:ascii="Arial" w:hAnsi="Arial" w:cs="Arial"/>
          <w:spacing w:val="-1"/>
          <w:sz w:val="20"/>
          <w:szCs w:val="20"/>
          <w:lang w:val="en-GB"/>
        </w:rPr>
        <w:t xml:space="preserve"> </w:t>
      </w:r>
      <w:r w:rsidRPr="000A0FE3">
        <w:rPr>
          <w:rFonts w:ascii="Arial" w:hAnsi="Arial" w:cs="Arial"/>
          <w:sz w:val="20"/>
          <w:szCs w:val="20"/>
          <w:lang w:val="en-GB"/>
        </w:rPr>
        <w:t>their own</w:t>
      </w:r>
      <w:r w:rsidRPr="000A0FE3">
        <w:rPr>
          <w:rFonts w:ascii="Arial" w:hAnsi="Arial" w:cs="Arial"/>
          <w:spacing w:val="-1"/>
          <w:sz w:val="20"/>
          <w:szCs w:val="20"/>
          <w:lang w:val="en-GB"/>
        </w:rPr>
        <w:t xml:space="preserve"> </w:t>
      </w:r>
      <w:r w:rsidRPr="000A0FE3">
        <w:rPr>
          <w:rFonts w:ascii="Arial" w:hAnsi="Arial" w:cs="Arial"/>
          <w:sz w:val="20"/>
          <w:szCs w:val="20"/>
          <w:lang w:val="en-GB"/>
        </w:rPr>
        <w:t>use</w:t>
      </w:r>
      <w:r w:rsidRPr="000A0FE3">
        <w:rPr>
          <w:rFonts w:ascii="Arial" w:hAnsi="Arial" w:cs="Arial"/>
          <w:spacing w:val="-1"/>
          <w:sz w:val="20"/>
          <w:szCs w:val="20"/>
          <w:lang w:val="en-GB"/>
        </w:rPr>
        <w:t xml:space="preserve"> </w:t>
      </w:r>
      <w:r w:rsidRPr="000A0FE3">
        <w:rPr>
          <w:rFonts w:ascii="Arial" w:hAnsi="Arial" w:cs="Arial"/>
          <w:sz w:val="20"/>
          <w:szCs w:val="20"/>
          <w:lang w:val="en-GB"/>
        </w:rPr>
        <w:t>of</w:t>
      </w:r>
      <w:r w:rsidRPr="000A0FE3">
        <w:rPr>
          <w:rFonts w:ascii="Arial" w:hAnsi="Arial" w:cs="Arial"/>
          <w:spacing w:val="-1"/>
          <w:sz w:val="20"/>
          <w:szCs w:val="20"/>
          <w:lang w:val="en-GB"/>
        </w:rPr>
        <w:t xml:space="preserve"> </w:t>
      </w:r>
      <w:r w:rsidRPr="000A0FE3">
        <w:rPr>
          <w:rFonts w:ascii="Arial" w:hAnsi="Arial" w:cs="Arial"/>
          <w:sz w:val="20"/>
          <w:szCs w:val="20"/>
          <w:lang w:val="en-GB"/>
        </w:rPr>
        <w:t>social</w:t>
      </w:r>
      <w:r w:rsidRPr="000A0FE3">
        <w:rPr>
          <w:rFonts w:ascii="Arial" w:hAnsi="Arial" w:cs="Arial"/>
          <w:spacing w:val="-2"/>
          <w:sz w:val="20"/>
          <w:szCs w:val="20"/>
          <w:lang w:val="en-GB"/>
        </w:rPr>
        <w:t xml:space="preserve"> </w:t>
      </w:r>
      <w:r w:rsidRPr="000A0FE3">
        <w:rPr>
          <w:rFonts w:ascii="Arial" w:hAnsi="Arial" w:cs="Arial"/>
          <w:sz w:val="20"/>
          <w:szCs w:val="20"/>
          <w:lang w:val="en-GB"/>
        </w:rPr>
        <w:t>media</w:t>
      </w:r>
      <w:r w:rsidRPr="000A0FE3">
        <w:rPr>
          <w:rFonts w:ascii="Arial" w:hAnsi="Arial" w:cs="Arial"/>
          <w:spacing w:val="-1"/>
          <w:sz w:val="20"/>
          <w:szCs w:val="20"/>
          <w:lang w:val="en-GB"/>
        </w:rPr>
        <w:t xml:space="preserve"> </w:t>
      </w:r>
      <w:r w:rsidRPr="000A0FE3">
        <w:rPr>
          <w:rFonts w:ascii="Arial" w:hAnsi="Arial" w:cs="Arial"/>
          <w:sz w:val="20"/>
          <w:szCs w:val="20"/>
          <w:lang w:val="en-GB"/>
        </w:rPr>
        <w:t>and</w:t>
      </w:r>
      <w:r w:rsidRPr="000A0FE3">
        <w:rPr>
          <w:rFonts w:ascii="Arial" w:hAnsi="Arial" w:cs="Arial"/>
          <w:spacing w:val="-1"/>
          <w:sz w:val="20"/>
          <w:szCs w:val="20"/>
          <w:lang w:val="en-GB"/>
        </w:rPr>
        <w:t xml:space="preserve"> </w:t>
      </w:r>
      <w:r w:rsidRPr="000A0FE3">
        <w:rPr>
          <w:rFonts w:ascii="Arial" w:hAnsi="Arial" w:cs="Arial"/>
          <w:sz w:val="20"/>
          <w:szCs w:val="20"/>
          <w:lang w:val="en-GB"/>
        </w:rPr>
        <w:t>consider</w:t>
      </w:r>
      <w:r w:rsidRPr="000A0FE3">
        <w:rPr>
          <w:rFonts w:ascii="Arial" w:hAnsi="Arial" w:cs="Arial"/>
          <w:spacing w:val="-1"/>
          <w:sz w:val="20"/>
          <w:szCs w:val="20"/>
          <w:lang w:val="en-GB"/>
        </w:rPr>
        <w:t xml:space="preserve"> </w:t>
      </w:r>
      <w:r w:rsidRPr="000A0FE3">
        <w:rPr>
          <w:rFonts w:ascii="Arial" w:hAnsi="Arial" w:cs="Arial"/>
          <w:sz w:val="20"/>
          <w:szCs w:val="20"/>
          <w:lang w:val="en-GB"/>
        </w:rPr>
        <w:t>their security settings carefully-</w:t>
      </w:r>
      <w:r w:rsidRPr="000A0FE3">
        <w:rPr>
          <w:rFonts w:ascii="Arial" w:hAnsi="Arial" w:cs="Arial"/>
          <w:spacing w:val="-2"/>
          <w:sz w:val="20"/>
          <w:szCs w:val="20"/>
          <w:lang w:val="en-GB"/>
        </w:rPr>
        <w:t xml:space="preserve"> </w:t>
      </w:r>
      <w:r w:rsidRPr="000A0FE3">
        <w:rPr>
          <w:rFonts w:ascii="Arial" w:hAnsi="Arial" w:cs="Arial"/>
          <w:sz w:val="20"/>
          <w:szCs w:val="20"/>
          <w:lang w:val="en-GB"/>
        </w:rPr>
        <w:t>trainees</w:t>
      </w:r>
      <w:r w:rsidRPr="000A0FE3">
        <w:rPr>
          <w:rFonts w:ascii="Arial" w:hAnsi="Arial" w:cs="Arial"/>
          <w:spacing w:val="-1"/>
          <w:sz w:val="20"/>
          <w:szCs w:val="20"/>
          <w:lang w:val="en-GB"/>
        </w:rPr>
        <w:t xml:space="preserve"> </w:t>
      </w:r>
      <w:r w:rsidRPr="000A0FE3">
        <w:rPr>
          <w:rFonts w:ascii="Arial" w:hAnsi="Arial" w:cs="Arial"/>
          <w:sz w:val="20"/>
          <w:szCs w:val="20"/>
          <w:lang w:val="en-GB"/>
        </w:rPr>
        <w:t>can</w:t>
      </w:r>
      <w:r w:rsidRPr="000A0FE3">
        <w:rPr>
          <w:rFonts w:ascii="Arial" w:hAnsi="Arial" w:cs="Arial"/>
          <w:spacing w:val="-2"/>
          <w:sz w:val="20"/>
          <w:szCs w:val="20"/>
          <w:lang w:val="en-GB"/>
        </w:rPr>
        <w:t xml:space="preserve"> </w:t>
      </w:r>
      <w:r w:rsidRPr="000A0FE3">
        <w:rPr>
          <w:rFonts w:ascii="Arial" w:hAnsi="Arial" w:cs="Arial"/>
          <w:sz w:val="20"/>
          <w:szCs w:val="20"/>
          <w:lang w:val="en-GB"/>
        </w:rPr>
        <w:t>be</w:t>
      </w:r>
      <w:r w:rsidRPr="000A0FE3">
        <w:rPr>
          <w:rFonts w:ascii="Arial" w:hAnsi="Arial" w:cs="Arial"/>
          <w:spacing w:val="-1"/>
          <w:sz w:val="20"/>
          <w:szCs w:val="20"/>
          <w:lang w:val="en-GB"/>
        </w:rPr>
        <w:t xml:space="preserve"> </w:t>
      </w:r>
      <w:r w:rsidRPr="000A0FE3">
        <w:rPr>
          <w:rFonts w:ascii="Arial" w:hAnsi="Arial" w:cs="Arial"/>
          <w:sz w:val="20"/>
          <w:szCs w:val="20"/>
          <w:lang w:val="en-GB"/>
        </w:rPr>
        <w:t>sure</w:t>
      </w:r>
      <w:r w:rsidRPr="000A0FE3">
        <w:rPr>
          <w:rFonts w:ascii="Arial" w:hAnsi="Arial" w:cs="Arial"/>
          <w:spacing w:val="-1"/>
          <w:sz w:val="20"/>
          <w:szCs w:val="20"/>
          <w:lang w:val="en-GB"/>
        </w:rPr>
        <w:t xml:space="preserve"> </w:t>
      </w:r>
      <w:r w:rsidRPr="000A0FE3">
        <w:rPr>
          <w:rFonts w:ascii="Arial" w:hAnsi="Arial" w:cs="Arial"/>
          <w:sz w:val="20"/>
          <w:szCs w:val="20"/>
          <w:lang w:val="en-GB"/>
        </w:rPr>
        <w:t>some</w:t>
      </w:r>
      <w:r w:rsidRPr="000A0FE3">
        <w:rPr>
          <w:rFonts w:ascii="Arial" w:hAnsi="Arial" w:cs="Arial"/>
          <w:spacing w:val="-2"/>
          <w:sz w:val="20"/>
          <w:szCs w:val="20"/>
          <w:lang w:val="en-GB"/>
        </w:rPr>
        <w:t xml:space="preserve"> </w:t>
      </w:r>
      <w:r w:rsidRPr="000A0FE3">
        <w:rPr>
          <w:rFonts w:ascii="Arial" w:hAnsi="Arial" w:cs="Arial"/>
          <w:sz w:val="20"/>
          <w:szCs w:val="20"/>
          <w:lang w:val="en-GB"/>
        </w:rPr>
        <w:t>savvy students</w:t>
      </w:r>
      <w:r w:rsidRPr="000A0FE3">
        <w:rPr>
          <w:rFonts w:ascii="Arial" w:hAnsi="Arial" w:cs="Arial"/>
          <w:spacing w:val="-1"/>
          <w:sz w:val="20"/>
          <w:szCs w:val="20"/>
          <w:lang w:val="en-GB"/>
        </w:rPr>
        <w:t xml:space="preserve"> </w:t>
      </w:r>
      <w:r w:rsidRPr="000A0FE3">
        <w:rPr>
          <w:rFonts w:ascii="Arial" w:hAnsi="Arial" w:cs="Arial"/>
          <w:sz w:val="20"/>
          <w:szCs w:val="20"/>
          <w:lang w:val="en-GB"/>
        </w:rPr>
        <w:t>will</w:t>
      </w:r>
      <w:r w:rsidRPr="000A0FE3">
        <w:rPr>
          <w:rFonts w:ascii="Arial" w:hAnsi="Arial" w:cs="Arial"/>
          <w:spacing w:val="-2"/>
          <w:sz w:val="20"/>
          <w:szCs w:val="20"/>
          <w:lang w:val="en-GB"/>
        </w:rPr>
        <w:t xml:space="preserve"> </w:t>
      </w:r>
      <w:r w:rsidRPr="000A0FE3">
        <w:rPr>
          <w:rFonts w:ascii="Arial" w:hAnsi="Arial" w:cs="Arial"/>
          <w:sz w:val="20"/>
          <w:szCs w:val="20"/>
          <w:lang w:val="en-GB"/>
        </w:rPr>
        <w:t>be</w:t>
      </w:r>
      <w:r w:rsidRPr="000A0FE3">
        <w:rPr>
          <w:rFonts w:ascii="Arial" w:hAnsi="Arial" w:cs="Arial"/>
          <w:spacing w:val="-1"/>
          <w:sz w:val="20"/>
          <w:szCs w:val="20"/>
          <w:lang w:val="en-GB"/>
        </w:rPr>
        <w:t xml:space="preserve"> </w:t>
      </w:r>
      <w:r w:rsidRPr="000A0FE3">
        <w:rPr>
          <w:rFonts w:ascii="Arial" w:hAnsi="Arial" w:cs="Arial"/>
          <w:sz w:val="20"/>
          <w:szCs w:val="20"/>
          <w:lang w:val="en-GB"/>
        </w:rPr>
        <w:t>trying</w:t>
      </w:r>
      <w:r w:rsidRPr="000A0FE3">
        <w:rPr>
          <w:rFonts w:ascii="Arial" w:hAnsi="Arial" w:cs="Arial"/>
          <w:spacing w:val="-2"/>
          <w:sz w:val="20"/>
          <w:szCs w:val="20"/>
          <w:lang w:val="en-GB"/>
        </w:rPr>
        <w:t xml:space="preserve"> </w:t>
      </w:r>
      <w:r w:rsidRPr="000A0FE3">
        <w:rPr>
          <w:rFonts w:ascii="Arial" w:hAnsi="Arial" w:cs="Arial"/>
          <w:sz w:val="20"/>
          <w:szCs w:val="20"/>
          <w:lang w:val="en-GB"/>
        </w:rPr>
        <w:t>to</w:t>
      </w:r>
      <w:r w:rsidRPr="000A0FE3">
        <w:rPr>
          <w:rFonts w:ascii="Arial" w:hAnsi="Arial" w:cs="Arial"/>
          <w:spacing w:val="-1"/>
          <w:sz w:val="20"/>
          <w:szCs w:val="20"/>
          <w:lang w:val="en-GB"/>
        </w:rPr>
        <w:t xml:space="preserve"> </w:t>
      </w:r>
      <w:r w:rsidRPr="000A0FE3">
        <w:rPr>
          <w:rFonts w:ascii="Arial" w:hAnsi="Arial" w:cs="Arial"/>
          <w:sz w:val="20"/>
          <w:szCs w:val="20"/>
          <w:lang w:val="en-GB"/>
        </w:rPr>
        <w:t>find</w:t>
      </w:r>
      <w:r w:rsidRPr="000A0FE3">
        <w:rPr>
          <w:rFonts w:ascii="Arial" w:hAnsi="Arial" w:cs="Arial"/>
          <w:spacing w:val="-1"/>
          <w:sz w:val="20"/>
          <w:szCs w:val="20"/>
          <w:lang w:val="en-GB"/>
        </w:rPr>
        <w:t xml:space="preserve"> </w:t>
      </w:r>
      <w:r w:rsidRPr="000A0FE3">
        <w:rPr>
          <w:rFonts w:ascii="Arial" w:hAnsi="Arial" w:cs="Arial"/>
          <w:sz w:val="20"/>
          <w:szCs w:val="20"/>
          <w:lang w:val="en-GB"/>
        </w:rPr>
        <w:t>their</w:t>
      </w:r>
      <w:r w:rsidRPr="000A0FE3">
        <w:rPr>
          <w:rFonts w:ascii="Arial" w:hAnsi="Arial" w:cs="Arial"/>
          <w:spacing w:val="-2"/>
          <w:sz w:val="20"/>
          <w:szCs w:val="20"/>
          <w:lang w:val="en-GB"/>
        </w:rPr>
        <w:t xml:space="preserve"> </w:t>
      </w:r>
      <w:r w:rsidRPr="000A0FE3">
        <w:rPr>
          <w:rFonts w:ascii="Arial" w:hAnsi="Arial" w:cs="Arial"/>
          <w:sz w:val="20"/>
          <w:szCs w:val="20"/>
          <w:lang w:val="en-GB"/>
        </w:rPr>
        <w:t>online presence.</w:t>
      </w:r>
      <w:r w:rsidRPr="000A0FE3">
        <w:rPr>
          <w:rFonts w:ascii="Arial" w:hAnsi="Arial" w:cs="Arial"/>
          <w:spacing w:val="-2"/>
          <w:sz w:val="20"/>
          <w:szCs w:val="20"/>
          <w:lang w:val="en-GB"/>
        </w:rPr>
        <w:t xml:space="preserve"> </w:t>
      </w:r>
      <w:r w:rsidRPr="000A0FE3">
        <w:rPr>
          <w:rFonts w:ascii="Arial" w:hAnsi="Arial" w:cs="Arial"/>
          <w:sz w:val="20"/>
          <w:szCs w:val="20"/>
          <w:lang w:val="en-GB"/>
        </w:rPr>
        <w:t>Schools</w:t>
      </w:r>
      <w:r w:rsidRPr="000A0FE3">
        <w:rPr>
          <w:rFonts w:ascii="Arial" w:hAnsi="Arial" w:cs="Arial"/>
          <w:spacing w:val="-1"/>
          <w:sz w:val="20"/>
          <w:szCs w:val="20"/>
          <w:lang w:val="en-GB"/>
        </w:rPr>
        <w:t xml:space="preserve"> </w:t>
      </w:r>
      <w:r w:rsidRPr="000A0FE3">
        <w:rPr>
          <w:rFonts w:ascii="Arial" w:hAnsi="Arial" w:cs="Arial"/>
          <w:sz w:val="20"/>
          <w:szCs w:val="20"/>
          <w:lang w:val="en-GB"/>
        </w:rPr>
        <w:t>and</w:t>
      </w:r>
      <w:r w:rsidRPr="000A0FE3">
        <w:rPr>
          <w:rFonts w:ascii="Arial" w:hAnsi="Arial" w:cs="Arial"/>
          <w:spacing w:val="-1"/>
          <w:sz w:val="20"/>
          <w:szCs w:val="20"/>
          <w:lang w:val="en-GB"/>
        </w:rPr>
        <w:t xml:space="preserve"> </w:t>
      </w:r>
      <w:r w:rsidR="00635347">
        <w:rPr>
          <w:rFonts w:ascii="Arial" w:hAnsi="Arial" w:cs="Arial"/>
          <w:sz w:val="20"/>
          <w:szCs w:val="20"/>
          <w:lang w:val="en-GB"/>
        </w:rPr>
        <w:t>c</w:t>
      </w:r>
      <w:r w:rsidRPr="000A0FE3">
        <w:rPr>
          <w:rFonts w:ascii="Arial" w:hAnsi="Arial" w:cs="Arial"/>
          <w:sz w:val="20"/>
          <w:szCs w:val="20"/>
          <w:lang w:val="en-GB"/>
        </w:rPr>
        <w:t>olleges</w:t>
      </w:r>
      <w:r w:rsidRPr="000A0FE3">
        <w:rPr>
          <w:rFonts w:ascii="Arial" w:hAnsi="Arial" w:cs="Arial"/>
          <w:spacing w:val="-2"/>
          <w:sz w:val="20"/>
          <w:szCs w:val="20"/>
          <w:lang w:val="en-GB"/>
        </w:rPr>
        <w:t xml:space="preserve"> </w:t>
      </w:r>
      <w:r w:rsidRPr="000A0FE3">
        <w:rPr>
          <w:rFonts w:ascii="Arial" w:hAnsi="Arial" w:cs="Arial"/>
          <w:sz w:val="20"/>
          <w:szCs w:val="20"/>
          <w:lang w:val="en-GB"/>
        </w:rPr>
        <w:t>increasingly do</w:t>
      </w:r>
      <w:r w:rsidRPr="000A0FE3">
        <w:rPr>
          <w:rFonts w:ascii="Arial" w:hAnsi="Arial" w:cs="Arial"/>
          <w:spacing w:val="-1"/>
          <w:sz w:val="20"/>
          <w:szCs w:val="20"/>
          <w:lang w:val="en-GB"/>
        </w:rPr>
        <w:t xml:space="preserve"> </w:t>
      </w:r>
      <w:r w:rsidRPr="000A0FE3">
        <w:rPr>
          <w:rFonts w:ascii="Arial" w:hAnsi="Arial" w:cs="Arial"/>
          <w:sz w:val="20"/>
          <w:szCs w:val="20"/>
          <w:lang w:val="en-GB"/>
        </w:rPr>
        <w:t>similar</w:t>
      </w:r>
      <w:r w:rsidRPr="000A0FE3">
        <w:rPr>
          <w:rFonts w:ascii="Arial" w:hAnsi="Arial" w:cs="Arial"/>
          <w:spacing w:val="-2"/>
          <w:sz w:val="20"/>
          <w:szCs w:val="20"/>
          <w:lang w:val="en-GB"/>
        </w:rPr>
        <w:t xml:space="preserve"> </w:t>
      </w:r>
      <w:r w:rsidRPr="000A0FE3">
        <w:rPr>
          <w:rFonts w:ascii="Arial" w:hAnsi="Arial" w:cs="Arial"/>
          <w:sz w:val="20"/>
          <w:szCs w:val="20"/>
          <w:lang w:val="en-GB"/>
        </w:rPr>
        <w:t>searches</w:t>
      </w:r>
      <w:r w:rsidRPr="000A0FE3">
        <w:rPr>
          <w:rFonts w:ascii="Arial" w:hAnsi="Arial" w:cs="Arial"/>
          <w:spacing w:val="-1"/>
          <w:sz w:val="20"/>
          <w:szCs w:val="20"/>
          <w:lang w:val="en-GB"/>
        </w:rPr>
        <w:t xml:space="preserve"> </w:t>
      </w:r>
      <w:r w:rsidRPr="000A0FE3">
        <w:rPr>
          <w:rFonts w:ascii="Arial" w:hAnsi="Arial" w:cs="Arial"/>
          <w:sz w:val="20"/>
          <w:szCs w:val="20"/>
          <w:lang w:val="en-GB"/>
        </w:rPr>
        <w:t>as</w:t>
      </w:r>
      <w:r w:rsidRPr="000A0FE3">
        <w:rPr>
          <w:rFonts w:ascii="Arial" w:hAnsi="Arial" w:cs="Arial"/>
          <w:spacing w:val="-1"/>
          <w:sz w:val="20"/>
          <w:szCs w:val="20"/>
          <w:lang w:val="en-GB"/>
        </w:rPr>
        <w:t xml:space="preserve"> </w:t>
      </w:r>
      <w:r w:rsidRPr="000A0FE3">
        <w:rPr>
          <w:rFonts w:ascii="Arial" w:hAnsi="Arial" w:cs="Arial"/>
          <w:sz w:val="20"/>
          <w:szCs w:val="20"/>
          <w:lang w:val="en-GB"/>
        </w:rPr>
        <w:t>part</w:t>
      </w:r>
      <w:r w:rsidRPr="000A0FE3">
        <w:rPr>
          <w:rFonts w:ascii="Arial" w:hAnsi="Arial" w:cs="Arial"/>
          <w:spacing w:val="-2"/>
          <w:sz w:val="20"/>
          <w:szCs w:val="20"/>
          <w:lang w:val="en-GB"/>
        </w:rPr>
        <w:t xml:space="preserve"> </w:t>
      </w:r>
      <w:r w:rsidRPr="000A0FE3">
        <w:rPr>
          <w:rFonts w:ascii="Arial" w:hAnsi="Arial" w:cs="Arial"/>
          <w:sz w:val="20"/>
          <w:szCs w:val="20"/>
          <w:lang w:val="en-GB"/>
        </w:rPr>
        <w:t>of</w:t>
      </w:r>
      <w:r w:rsidRPr="000A0FE3">
        <w:rPr>
          <w:rFonts w:ascii="Arial" w:hAnsi="Arial" w:cs="Arial"/>
          <w:spacing w:val="-1"/>
          <w:sz w:val="20"/>
          <w:szCs w:val="20"/>
          <w:lang w:val="en-GB"/>
        </w:rPr>
        <w:t xml:space="preserve"> </w:t>
      </w:r>
      <w:r w:rsidRPr="000A0FE3">
        <w:rPr>
          <w:rFonts w:ascii="Arial" w:hAnsi="Arial" w:cs="Arial"/>
          <w:sz w:val="20"/>
          <w:szCs w:val="20"/>
          <w:lang w:val="en-GB"/>
        </w:rPr>
        <w:t>the recruitment</w:t>
      </w:r>
      <w:r w:rsidRPr="000A0FE3">
        <w:rPr>
          <w:rFonts w:ascii="Arial" w:hAnsi="Arial" w:cs="Arial"/>
          <w:spacing w:val="-2"/>
          <w:sz w:val="20"/>
          <w:szCs w:val="20"/>
          <w:lang w:val="en-GB"/>
        </w:rPr>
        <w:t xml:space="preserve"> </w:t>
      </w:r>
      <w:r w:rsidRPr="000A0FE3">
        <w:rPr>
          <w:rFonts w:ascii="Arial" w:hAnsi="Arial" w:cs="Arial"/>
          <w:sz w:val="20"/>
          <w:szCs w:val="20"/>
          <w:lang w:val="en-GB"/>
        </w:rPr>
        <w:t>process</w:t>
      </w:r>
      <w:r w:rsidRPr="000A0FE3">
        <w:rPr>
          <w:rFonts w:ascii="Arial" w:hAnsi="Arial" w:cs="Arial"/>
          <w:spacing w:val="-2"/>
          <w:sz w:val="20"/>
          <w:szCs w:val="20"/>
          <w:lang w:val="en-GB"/>
        </w:rPr>
        <w:t xml:space="preserve"> </w:t>
      </w:r>
      <w:r w:rsidRPr="000A0FE3">
        <w:rPr>
          <w:rFonts w:ascii="Arial" w:hAnsi="Arial" w:cs="Arial"/>
          <w:sz w:val="20"/>
          <w:szCs w:val="20"/>
          <w:lang w:val="en-GB"/>
        </w:rPr>
        <w:t>for</w:t>
      </w:r>
      <w:r w:rsidRPr="000A0FE3">
        <w:rPr>
          <w:rFonts w:ascii="Arial" w:hAnsi="Arial" w:cs="Arial"/>
          <w:spacing w:val="-2"/>
          <w:sz w:val="20"/>
          <w:szCs w:val="20"/>
          <w:lang w:val="en-GB"/>
        </w:rPr>
        <w:t xml:space="preserve"> </w:t>
      </w:r>
      <w:r w:rsidRPr="000A0FE3">
        <w:rPr>
          <w:rFonts w:ascii="Arial" w:hAnsi="Arial" w:cs="Arial"/>
          <w:sz w:val="20"/>
          <w:szCs w:val="20"/>
          <w:lang w:val="en-GB"/>
        </w:rPr>
        <w:t>new</w:t>
      </w:r>
      <w:r w:rsidRPr="000A0FE3">
        <w:rPr>
          <w:rFonts w:ascii="Arial" w:hAnsi="Arial" w:cs="Arial"/>
          <w:spacing w:val="-2"/>
          <w:sz w:val="20"/>
          <w:szCs w:val="20"/>
          <w:lang w:val="en-GB"/>
        </w:rPr>
        <w:t xml:space="preserve"> </w:t>
      </w:r>
      <w:r w:rsidRPr="000A0FE3">
        <w:rPr>
          <w:rFonts w:ascii="Arial" w:hAnsi="Arial" w:cs="Arial"/>
          <w:spacing w:val="-1"/>
          <w:sz w:val="20"/>
          <w:szCs w:val="20"/>
          <w:lang w:val="en-GB"/>
        </w:rPr>
        <w:t>teachers.</w:t>
      </w:r>
    </w:p>
    <w:p w14:paraId="2B829CE5" w14:textId="77777777" w:rsidR="007627E8" w:rsidRPr="000A0FE3" w:rsidRDefault="007627E8" w:rsidP="007627E8">
      <w:pPr>
        <w:rPr>
          <w:rFonts w:ascii="Arial" w:eastAsia="Arial" w:hAnsi="Arial" w:cs="Arial"/>
          <w:sz w:val="20"/>
          <w:szCs w:val="20"/>
          <w:lang w:val="en-GB"/>
        </w:rPr>
      </w:pPr>
    </w:p>
    <w:p w14:paraId="4CC9D335" w14:textId="77777777" w:rsidR="007627E8" w:rsidRPr="000A0FE3" w:rsidRDefault="007627E8" w:rsidP="007627E8">
      <w:pPr>
        <w:rPr>
          <w:rFonts w:ascii="Arial" w:eastAsia="Arial" w:hAnsi="Arial" w:cs="Arial"/>
          <w:sz w:val="20"/>
          <w:szCs w:val="20"/>
          <w:lang w:val="en-GB"/>
        </w:rPr>
      </w:pPr>
    </w:p>
    <w:p w14:paraId="75B8862C" w14:textId="77777777" w:rsidR="007627E8" w:rsidRPr="000A0FE3" w:rsidRDefault="007627E8" w:rsidP="007627E8">
      <w:pPr>
        <w:rPr>
          <w:rFonts w:ascii="Arial" w:eastAsia="Arial" w:hAnsi="Arial" w:cs="Arial"/>
          <w:sz w:val="20"/>
          <w:szCs w:val="20"/>
          <w:lang w:val="en-GB"/>
        </w:rPr>
      </w:pPr>
      <w:r w:rsidRPr="000A0FE3">
        <w:rPr>
          <w:rFonts w:ascii="Arial" w:eastAsia="Arial" w:hAnsi="Arial" w:cs="Arial"/>
          <w:noProof/>
          <w:sz w:val="20"/>
          <w:szCs w:val="20"/>
          <w:lang w:val="en-GB" w:eastAsia="en-GB"/>
        </w:rPr>
        <mc:AlternateContent>
          <mc:Choice Requires="wps">
            <w:drawing>
              <wp:inline distT="0" distB="0" distL="0" distR="0" wp14:anchorId="507E381A" wp14:editId="153B168A">
                <wp:extent cx="6700345" cy="558165"/>
                <wp:effectExtent l="0" t="0" r="24765" b="133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0345" cy="558165"/>
                        </a:xfrm>
                        <a:prstGeom prst="rect">
                          <a:avLst/>
                        </a:prstGeom>
                        <a:solidFill>
                          <a:srgbClr val="F79646"/>
                        </a:solidFill>
                        <a:ln w="7366">
                          <a:solidFill>
                            <a:srgbClr val="000000"/>
                          </a:solidFill>
                          <a:miter lim="800000"/>
                          <a:headEnd/>
                          <a:tailEnd/>
                        </a:ln>
                      </wps:spPr>
                      <wps:txbx>
                        <w:txbxContent>
                          <w:p w14:paraId="3814E547" w14:textId="53EFF9A8" w:rsidR="007F362D" w:rsidRDefault="007F362D" w:rsidP="007627E8">
                            <w:pPr>
                              <w:spacing w:before="14"/>
                              <w:ind w:left="129" w:right="125"/>
                              <w:jc w:val="center"/>
                              <w:rPr>
                                <w:rFonts w:ascii="Arial" w:eastAsia="Arial" w:hAnsi="Arial" w:cs="Arial"/>
                                <w:sz w:val="24"/>
                                <w:szCs w:val="24"/>
                              </w:rPr>
                            </w:pPr>
                            <w:r>
                              <w:rPr>
                                <w:rFonts w:ascii="Arial"/>
                                <w:b/>
                                <w:sz w:val="24"/>
                              </w:rPr>
                              <w:t>Before</w:t>
                            </w:r>
                            <w:r>
                              <w:rPr>
                                <w:rFonts w:ascii="Arial"/>
                                <w:b/>
                                <w:spacing w:val="-5"/>
                                <w:sz w:val="24"/>
                              </w:rPr>
                              <w:t xml:space="preserve"> </w:t>
                            </w:r>
                            <w:r>
                              <w:rPr>
                                <w:rFonts w:ascii="Arial"/>
                                <w:b/>
                                <w:sz w:val="24"/>
                              </w:rPr>
                              <w:t>engaging</w:t>
                            </w:r>
                            <w:r>
                              <w:rPr>
                                <w:rFonts w:ascii="Arial"/>
                                <w:b/>
                                <w:spacing w:val="-5"/>
                                <w:sz w:val="24"/>
                              </w:rPr>
                              <w:t xml:space="preserve"> </w:t>
                            </w:r>
                            <w:r>
                              <w:rPr>
                                <w:rFonts w:ascii="Arial"/>
                                <w:b/>
                                <w:sz w:val="24"/>
                              </w:rPr>
                              <w:t>with</w:t>
                            </w:r>
                            <w:r>
                              <w:rPr>
                                <w:rFonts w:ascii="Arial"/>
                                <w:b/>
                                <w:spacing w:val="-4"/>
                                <w:sz w:val="24"/>
                              </w:rPr>
                              <w:t xml:space="preserve"> </w:t>
                            </w:r>
                            <w:r>
                              <w:rPr>
                                <w:rFonts w:ascii="Arial"/>
                                <w:b/>
                                <w:sz w:val="24"/>
                              </w:rPr>
                              <w:t>any</w:t>
                            </w:r>
                            <w:r>
                              <w:rPr>
                                <w:rFonts w:ascii="Arial"/>
                                <w:b/>
                                <w:spacing w:val="-4"/>
                                <w:sz w:val="24"/>
                              </w:rPr>
                              <w:t xml:space="preserve"> </w:t>
                            </w:r>
                            <w:r>
                              <w:rPr>
                                <w:rFonts w:ascii="Arial"/>
                                <w:b/>
                                <w:sz w:val="24"/>
                              </w:rPr>
                              <w:t>social</w:t>
                            </w:r>
                            <w:r>
                              <w:rPr>
                                <w:rFonts w:ascii="Arial"/>
                                <w:b/>
                                <w:spacing w:val="-5"/>
                                <w:sz w:val="24"/>
                              </w:rPr>
                              <w:t xml:space="preserve"> </w:t>
                            </w:r>
                            <w:r>
                              <w:rPr>
                                <w:rFonts w:ascii="Arial"/>
                                <w:b/>
                                <w:sz w:val="24"/>
                              </w:rPr>
                              <w:t>media</w:t>
                            </w:r>
                            <w:r>
                              <w:rPr>
                                <w:rFonts w:ascii="Arial"/>
                                <w:b/>
                                <w:spacing w:val="-3"/>
                                <w:sz w:val="24"/>
                              </w:rPr>
                              <w:t xml:space="preserve"> </w:t>
                            </w:r>
                            <w:r>
                              <w:rPr>
                                <w:rFonts w:ascii="Arial"/>
                                <w:b/>
                                <w:sz w:val="24"/>
                              </w:rPr>
                              <w:t>in</w:t>
                            </w:r>
                            <w:r>
                              <w:rPr>
                                <w:rFonts w:ascii="Arial"/>
                                <w:b/>
                                <w:spacing w:val="-5"/>
                                <w:sz w:val="24"/>
                              </w:rPr>
                              <w:t xml:space="preserve"> </w:t>
                            </w:r>
                            <w:r>
                              <w:rPr>
                                <w:rFonts w:ascii="Arial"/>
                                <w:b/>
                                <w:spacing w:val="-1"/>
                                <w:sz w:val="24"/>
                              </w:rPr>
                              <w:t>class,</w:t>
                            </w:r>
                            <w:r>
                              <w:rPr>
                                <w:rFonts w:ascii="Arial"/>
                                <w:b/>
                                <w:spacing w:val="-5"/>
                                <w:sz w:val="24"/>
                              </w:rPr>
                              <w:t xml:space="preserve"> trainees should </w:t>
                            </w:r>
                            <w:r>
                              <w:rPr>
                                <w:rFonts w:ascii="Arial"/>
                                <w:b/>
                                <w:sz w:val="24"/>
                              </w:rPr>
                              <w:t>check</w:t>
                            </w:r>
                            <w:r>
                              <w:rPr>
                                <w:rFonts w:ascii="Arial"/>
                                <w:b/>
                                <w:spacing w:val="-4"/>
                                <w:sz w:val="24"/>
                              </w:rPr>
                              <w:t xml:space="preserve"> </w:t>
                            </w:r>
                            <w:r>
                              <w:rPr>
                                <w:rFonts w:ascii="Arial"/>
                                <w:b/>
                                <w:sz w:val="24"/>
                              </w:rPr>
                              <w:t>the</w:t>
                            </w:r>
                            <w:r>
                              <w:rPr>
                                <w:rFonts w:ascii="Arial"/>
                                <w:b/>
                                <w:spacing w:val="-5"/>
                                <w:sz w:val="24"/>
                              </w:rPr>
                              <w:t xml:space="preserve"> </w:t>
                            </w:r>
                            <w:r>
                              <w:rPr>
                                <w:rFonts w:ascii="Arial"/>
                                <w:b/>
                                <w:sz w:val="24"/>
                              </w:rPr>
                              <w:t>safeguarding</w:t>
                            </w:r>
                            <w:r>
                              <w:rPr>
                                <w:rFonts w:ascii="Arial"/>
                                <w:b/>
                                <w:spacing w:val="-5"/>
                                <w:sz w:val="24"/>
                              </w:rPr>
                              <w:t xml:space="preserve"> </w:t>
                            </w:r>
                            <w:r>
                              <w:rPr>
                                <w:rFonts w:ascii="Arial"/>
                                <w:b/>
                                <w:sz w:val="24"/>
                              </w:rPr>
                              <w:t>policy</w:t>
                            </w:r>
                            <w:r>
                              <w:rPr>
                                <w:rFonts w:ascii="Arial"/>
                                <w:b/>
                                <w:spacing w:val="22"/>
                                <w:sz w:val="24"/>
                              </w:rPr>
                              <w:t xml:space="preserve"> </w:t>
                            </w:r>
                            <w:r>
                              <w:rPr>
                                <w:rFonts w:ascii="Arial"/>
                                <w:b/>
                                <w:sz w:val="24"/>
                              </w:rPr>
                              <w:t>at</w:t>
                            </w:r>
                            <w:r>
                              <w:rPr>
                                <w:rFonts w:ascii="Arial"/>
                                <w:b/>
                                <w:spacing w:val="-6"/>
                                <w:sz w:val="24"/>
                              </w:rPr>
                              <w:t xml:space="preserve"> </w:t>
                            </w:r>
                            <w:r>
                              <w:rPr>
                                <w:rFonts w:ascii="Arial"/>
                                <w:b/>
                                <w:sz w:val="24"/>
                              </w:rPr>
                              <w:t>the</w:t>
                            </w:r>
                            <w:r>
                              <w:rPr>
                                <w:rFonts w:ascii="Arial"/>
                                <w:b/>
                                <w:spacing w:val="-6"/>
                                <w:sz w:val="24"/>
                              </w:rPr>
                              <w:t xml:space="preserve"> </w:t>
                            </w:r>
                            <w:r>
                              <w:rPr>
                                <w:rFonts w:ascii="Arial"/>
                                <w:b/>
                                <w:sz w:val="24"/>
                              </w:rPr>
                              <w:t>institution</w:t>
                            </w:r>
                            <w:r>
                              <w:rPr>
                                <w:rFonts w:ascii="Arial"/>
                                <w:b/>
                                <w:spacing w:val="-5"/>
                                <w:sz w:val="24"/>
                              </w:rPr>
                              <w:t xml:space="preserve"> </w:t>
                            </w:r>
                            <w:r>
                              <w:rPr>
                                <w:rFonts w:ascii="Arial"/>
                                <w:b/>
                                <w:sz w:val="24"/>
                              </w:rPr>
                              <w:t>and</w:t>
                            </w:r>
                            <w:r>
                              <w:rPr>
                                <w:rFonts w:ascii="Arial"/>
                                <w:b/>
                                <w:spacing w:val="-6"/>
                                <w:sz w:val="24"/>
                              </w:rPr>
                              <w:t xml:space="preserve"> </w:t>
                            </w:r>
                            <w:r>
                              <w:rPr>
                                <w:rFonts w:ascii="Arial"/>
                                <w:b/>
                                <w:sz w:val="24"/>
                              </w:rPr>
                              <w:t>speak</w:t>
                            </w:r>
                            <w:r>
                              <w:rPr>
                                <w:rFonts w:ascii="Arial"/>
                                <w:b/>
                                <w:spacing w:val="-5"/>
                                <w:sz w:val="24"/>
                              </w:rPr>
                              <w:t xml:space="preserve"> </w:t>
                            </w:r>
                            <w:r>
                              <w:rPr>
                                <w:rFonts w:ascii="Arial"/>
                                <w:b/>
                                <w:sz w:val="24"/>
                              </w:rPr>
                              <w:t>to</w:t>
                            </w:r>
                            <w:r>
                              <w:rPr>
                                <w:rFonts w:ascii="Arial"/>
                                <w:b/>
                                <w:spacing w:val="-6"/>
                                <w:sz w:val="24"/>
                              </w:rPr>
                              <w:t xml:space="preserve"> </w:t>
                            </w:r>
                            <w:r>
                              <w:rPr>
                                <w:rFonts w:ascii="Arial"/>
                                <w:b/>
                                <w:sz w:val="24"/>
                              </w:rPr>
                              <w:t>their</w:t>
                            </w:r>
                            <w:r>
                              <w:rPr>
                                <w:rFonts w:ascii="Arial"/>
                                <w:b/>
                                <w:spacing w:val="-5"/>
                                <w:sz w:val="24"/>
                              </w:rPr>
                              <w:t xml:space="preserve"> </w:t>
                            </w:r>
                            <w:r>
                              <w:rPr>
                                <w:rFonts w:ascii="Arial"/>
                                <w:b/>
                                <w:sz w:val="24"/>
                              </w:rPr>
                              <w:t>mentor</w:t>
                            </w:r>
                            <w:r>
                              <w:rPr>
                                <w:rFonts w:ascii="Arial"/>
                                <w:b/>
                                <w:spacing w:val="-6"/>
                                <w:sz w:val="24"/>
                              </w:rPr>
                              <w:t xml:space="preserve"> </w:t>
                            </w:r>
                            <w:r>
                              <w:rPr>
                                <w:rFonts w:ascii="Arial"/>
                                <w:b/>
                                <w:sz w:val="24"/>
                              </w:rPr>
                              <w:t>about</w:t>
                            </w:r>
                            <w:r>
                              <w:rPr>
                                <w:rFonts w:ascii="Arial"/>
                                <w:b/>
                                <w:spacing w:val="-5"/>
                                <w:sz w:val="24"/>
                              </w:rPr>
                              <w:t xml:space="preserve"> </w:t>
                            </w:r>
                            <w:r>
                              <w:rPr>
                                <w:rFonts w:ascii="Arial"/>
                                <w:b/>
                                <w:sz w:val="24"/>
                              </w:rPr>
                              <w:t>any</w:t>
                            </w:r>
                            <w:r>
                              <w:rPr>
                                <w:rFonts w:ascii="Arial"/>
                                <w:b/>
                                <w:spacing w:val="-5"/>
                                <w:sz w:val="24"/>
                              </w:rPr>
                              <w:t xml:space="preserve"> </w:t>
                            </w:r>
                            <w:r>
                              <w:rPr>
                                <w:rFonts w:ascii="Arial"/>
                                <w:b/>
                                <w:sz w:val="24"/>
                              </w:rPr>
                              <w:t>institution-specific protocols.</w:t>
                            </w:r>
                            <w:r>
                              <w:rPr>
                                <w:rFonts w:ascii="Arial"/>
                                <w:b/>
                                <w:spacing w:val="-3"/>
                                <w:sz w:val="24"/>
                              </w:rPr>
                              <w:t xml:space="preserve"> </w:t>
                            </w:r>
                          </w:p>
                        </w:txbxContent>
                      </wps:txbx>
                      <wps:bodyPr rot="0" vert="horz" wrap="square" lIns="0" tIns="0" rIns="0" bIns="0" anchor="t" anchorCtr="0" upright="1">
                        <a:noAutofit/>
                      </wps:bodyPr>
                    </wps:wsp>
                  </a:graphicData>
                </a:graphic>
              </wp:inline>
            </w:drawing>
          </mc:Choice>
          <mc:Fallback xmlns:w16du="http://schemas.microsoft.com/office/word/2023/wordml/word16du">
            <w:pict>
              <v:shapetype w14:anchorId="507E381A" id="_x0000_t202" coordsize="21600,21600" o:spt="202" path="m,l,21600r21600,l21600,xe">
                <v:stroke joinstyle="miter"/>
                <v:path gradientshapeok="t" o:connecttype="rect"/>
              </v:shapetype>
              <v:shape id="Text Box 1" o:spid="_x0000_s1026" type="#_x0000_t202" style="width:527.6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" fillcolor="#f79646" strokeweight=".58pt">
                <v:textbox inset="0,0,0,0">
                  <w:txbxContent>
                    <w:p w14:paraId="3814E547" w14:textId="53EFF9A8" w:rsidR="007F362D" w:rsidRDefault="007F362D" w:rsidP="007627E8">
                      <w:pPr>
                        <w:spacing w:before="14"/>
                        <w:ind w:left="129" w:right="125"/>
                        <w:jc w:val="center"/>
                        <w:rPr>
                          <w:rFonts w:ascii="Arial" w:eastAsia="Arial" w:hAnsi="Arial" w:cs="Arial"/>
                          <w:sz w:val="24"/>
                          <w:szCs w:val="24"/>
                        </w:rPr>
                      </w:pPr>
                      <w:r>
                        <w:rPr>
                          <w:rFonts w:ascii="Arial"/>
                          <w:b/>
                          <w:sz w:val="24"/>
                        </w:rPr>
                        <w:t>Before</w:t>
                      </w:r>
                      <w:r>
                        <w:rPr>
                          <w:rFonts w:ascii="Arial"/>
                          <w:b/>
                          <w:spacing w:val="-5"/>
                          <w:sz w:val="24"/>
                        </w:rPr>
                        <w:t xml:space="preserve"> </w:t>
                      </w:r>
                      <w:r>
                        <w:rPr>
                          <w:rFonts w:ascii="Arial"/>
                          <w:b/>
                          <w:sz w:val="24"/>
                        </w:rPr>
                        <w:t>engaging</w:t>
                      </w:r>
                      <w:r>
                        <w:rPr>
                          <w:rFonts w:ascii="Arial"/>
                          <w:b/>
                          <w:spacing w:val="-5"/>
                          <w:sz w:val="24"/>
                        </w:rPr>
                        <w:t xml:space="preserve"> </w:t>
                      </w:r>
                      <w:r>
                        <w:rPr>
                          <w:rFonts w:ascii="Arial"/>
                          <w:b/>
                          <w:sz w:val="24"/>
                        </w:rPr>
                        <w:t>with</w:t>
                      </w:r>
                      <w:r>
                        <w:rPr>
                          <w:rFonts w:ascii="Arial"/>
                          <w:b/>
                          <w:spacing w:val="-4"/>
                          <w:sz w:val="24"/>
                        </w:rPr>
                        <w:t xml:space="preserve"> </w:t>
                      </w:r>
                      <w:r>
                        <w:rPr>
                          <w:rFonts w:ascii="Arial"/>
                          <w:b/>
                          <w:sz w:val="24"/>
                        </w:rPr>
                        <w:t>any</w:t>
                      </w:r>
                      <w:r>
                        <w:rPr>
                          <w:rFonts w:ascii="Arial"/>
                          <w:b/>
                          <w:spacing w:val="-4"/>
                          <w:sz w:val="24"/>
                        </w:rPr>
                        <w:t xml:space="preserve"> </w:t>
                      </w:r>
                      <w:r>
                        <w:rPr>
                          <w:rFonts w:ascii="Arial"/>
                          <w:b/>
                          <w:sz w:val="24"/>
                        </w:rPr>
                        <w:t>social</w:t>
                      </w:r>
                      <w:r>
                        <w:rPr>
                          <w:rFonts w:ascii="Arial"/>
                          <w:b/>
                          <w:spacing w:val="-5"/>
                          <w:sz w:val="24"/>
                        </w:rPr>
                        <w:t xml:space="preserve"> </w:t>
                      </w:r>
                      <w:r>
                        <w:rPr>
                          <w:rFonts w:ascii="Arial"/>
                          <w:b/>
                          <w:sz w:val="24"/>
                        </w:rPr>
                        <w:t>media</w:t>
                      </w:r>
                      <w:r>
                        <w:rPr>
                          <w:rFonts w:ascii="Arial"/>
                          <w:b/>
                          <w:spacing w:val="-3"/>
                          <w:sz w:val="24"/>
                        </w:rPr>
                        <w:t xml:space="preserve"> </w:t>
                      </w:r>
                      <w:r>
                        <w:rPr>
                          <w:rFonts w:ascii="Arial"/>
                          <w:b/>
                          <w:sz w:val="24"/>
                        </w:rPr>
                        <w:t>in</w:t>
                      </w:r>
                      <w:r>
                        <w:rPr>
                          <w:rFonts w:ascii="Arial"/>
                          <w:b/>
                          <w:spacing w:val="-5"/>
                          <w:sz w:val="24"/>
                        </w:rPr>
                        <w:t xml:space="preserve"> </w:t>
                      </w:r>
                      <w:r>
                        <w:rPr>
                          <w:rFonts w:ascii="Arial"/>
                          <w:b/>
                          <w:spacing w:val="-1"/>
                          <w:sz w:val="24"/>
                        </w:rPr>
                        <w:t>class,</w:t>
                      </w:r>
                      <w:r>
                        <w:rPr>
                          <w:rFonts w:ascii="Arial"/>
                          <w:b/>
                          <w:spacing w:val="-5"/>
                          <w:sz w:val="24"/>
                        </w:rPr>
                        <w:t xml:space="preserve"> trainees should </w:t>
                      </w:r>
                      <w:r>
                        <w:rPr>
                          <w:rFonts w:ascii="Arial"/>
                          <w:b/>
                          <w:sz w:val="24"/>
                        </w:rPr>
                        <w:t>check</w:t>
                      </w:r>
                      <w:r>
                        <w:rPr>
                          <w:rFonts w:ascii="Arial"/>
                          <w:b/>
                          <w:spacing w:val="-4"/>
                          <w:sz w:val="24"/>
                        </w:rPr>
                        <w:t xml:space="preserve"> </w:t>
                      </w:r>
                      <w:r>
                        <w:rPr>
                          <w:rFonts w:ascii="Arial"/>
                          <w:b/>
                          <w:sz w:val="24"/>
                        </w:rPr>
                        <w:t>the</w:t>
                      </w:r>
                      <w:r>
                        <w:rPr>
                          <w:rFonts w:ascii="Arial"/>
                          <w:b/>
                          <w:spacing w:val="-5"/>
                          <w:sz w:val="24"/>
                        </w:rPr>
                        <w:t xml:space="preserve"> </w:t>
                      </w:r>
                      <w:r>
                        <w:rPr>
                          <w:rFonts w:ascii="Arial"/>
                          <w:b/>
                          <w:sz w:val="24"/>
                        </w:rPr>
                        <w:t>safeguarding</w:t>
                      </w:r>
                      <w:r>
                        <w:rPr>
                          <w:rFonts w:ascii="Arial"/>
                          <w:b/>
                          <w:spacing w:val="-5"/>
                          <w:sz w:val="24"/>
                        </w:rPr>
                        <w:t xml:space="preserve"> </w:t>
                      </w:r>
                      <w:r>
                        <w:rPr>
                          <w:rFonts w:ascii="Arial"/>
                          <w:b/>
                          <w:sz w:val="24"/>
                        </w:rPr>
                        <w:t>policy</w:t>
                      </w:r>
                      <w:r>
                        <w:rPr>
                          <w:rFonts w:ascii="Arial"/>
                          <w:b/>
                          <w:spacing w:val="22"/>
                          <w:sz w:val="24"/>
                        </w:rPr>
                        <w:t xml:space="preserve"> </w:t>
                      </w:r>
                      <w:r>
                        <w:rPr>
                          <w:rFonts w:ascii="Arial"/>
                          <w:b/>
                          <w:sz w:val="24"/>
                        </w:rPr>
                        <w:t>at</w:t>
                      </w:r>
                      <w:r>
                        <w:rPr>
                          <w:rFonts w:ascii="Arial"/>
                          <w:b/>
                          <w:spacing w:val="-6"/>
                          <w:sz w:val="24"/>
                        </w:rPr>
                        <w:t xml:space="preserve"> </w:t>
                      </w:r>
                      <w:r>
                        <w:rPr>
                          <w:rFonts w:ascii="Arial"/>
                          <w:b/>
                          <w:sz w:val="24"/>
                        </w:rPr>
                        <w:t>the</w:t>
                      </w:r>
                      <w:r>
                        <w:rPr>
                          <w:rFonts w:ascii="Arial"/>
                          <w:b/>
                          <w:spacing w:val="-6"/>
                          <w:sz w:val="24"/>
                        </w:rPr>
                        <w:t xml:space="preserve"> </w:t>
                      </w:r>
                      <w:r>
                        <w:rPr>
                          <w:rFonts w:ascii="Arial"/>
                          <w:b/>
                          <w:sz w:val="24"/>
                        </w:rPr>
                        <w:t>institution</w:t>
                      </w:r>
                      <w:r>
                        <w:rPr>
                          <w:rFonts w:ascii="Arial"/>
                          <w:b/>
                          <w:spacing w:val="-5"/>
                          <w:sz w:val="24"/>
                        </w:rPr>
                        <w:t xml:space="preserve"> </w:t>
                      </w:r>
                      <w:r>
                        <w:rPr>
                          <w:rFonts w:ascii="Arial"/>
                          <w:b/>
                          <w:sz w:val="24"/>
                        </w:rPr>
                        <w:t>and</w:t>
                      </w:r>
                      <w:r>
                        <w:rPr>
                          <w:rFonts w:ascii="Arial"/>
                          <w:b/>
                          <w:spacing w:val="-6"/>
                          <w:sz w:val="24"/>
                        </w:rPr>
                        <w:t xml:space="preserve"> </w:t>
                      </w:r>
                      <w:r>
                        <w:rPr>
                          <w:rFonts w:ascii="Arial"/>
                          <w:b/>
                          <w:sz w:val="24"/>
                        </w:rPr>
                        <w:t>speak</w:t>
                      </w:r>
                      <w:r>
                        <w:rPr>
                          <w:rFonts w:ascii="Arial"/>
                          <w:b/>
                          <w:spacing w:val="-5"/>
                          <w:sz w:val="24"/>
                        </w:rPr>
                        <w:t xml:space="preserve"> </w:t>
                      </w:r>
                      <w:r>
                        <w:rPr>
                          <w:rFonts w:ascii="Arial"/>
                          <w:b/>
                          <w:sz w:val="24"/>
                        </w:rPr>
                        <w:t>to</w:t>
                      </w:r>
                      <w:r>
                        <w:rPr>
                          <w:rFonts w:ascii="Arial"/>
                          <w:b/>
                          <w:spacing w:val="-6"/>
                          <w:sz w:val="24"/>
                        </w:rPr>
                        <w:t xml:space="preserve"> </w:t>
                      </w:r>
                      <w:r>
                        <w:rPr>
                          <w:rFonts w:ascii="Arial"/>
                          <w:b/>
                          <w:sz w:val="24"/>
                        </w:rPr>
                        <w:t>their</w:t>
                      </w:r>
                      <w:r>
                        <w:rPr>
                          <w:rFonts w:ascii="Arial"/>
                          <w:b/>
                          <w:spacing w:val="-5"/>
                          <w:sz w:val="24"/>
                        </w:rPr>
                        <w:t xml:space="preserve"> </w:t>
                      </w:r>
                      <w:r>
                        <w:rPr>
                          <w:rFonts w:ascii="Arial"/>
                          <w:b/>
                          <w:sz w:val="24"/>
                        </w:rPr>
                        <w:t>mentor</w:t>
                      </w:r>
                      <w:r>
                        <w:rPr>
                          <w:rFonts w:ascii="Arial"/>
                          <w:b/>
                          <w:spacing w:val="-6"/>
                          <w:sz w:val="24"/>
                        </w:rPr>
                        <w:t xml:space="preserve"> </w:t>
                      </w:r>
                      <w:r>
                        <w:rPr>
                          <w:rFonts w:ascii="Arial"/>
                          <w:b/>
                          <w:sz w:val="24"/>
                        </w:rPr>
                        <w:t>about</w:t>
                      </w:r>
                      <w:r>
                        <w:rPr>
                          <w:rFonts w:ascii="Arial"/>
                          <w:b/>
                          <w:spacing w:val="-5"/>
                          <w:sz w:val="24"/>
                        </w:rPr>
                        <w:t xml:space="preserve"> </w:t>
                      </w:r>
                      <w:r>
                        <w:rPr>
                          <w:rFonts w:ascii="Arial"/>
                          <w:b/>
                          <w:sz w:val="24"/>
                        </w:rPr>
                        <w:t>any</w:t>
                      </w:r>
                      <w:r>
                        <w:rPr>
                          <w:rFonts w:ascii="Arial"/>
                          <w:b/>
                          <w:spacing w:val="-5"/>
                          <w:sz w:val="24"/>
                        </w:rPr>
                        <w:t xml:space="preserve"> </w:t>
                      </w:r>
                      <w:r>
                        <w:rPr>
                          <w:rFonts w:ascii="Arial"/>
                          <w:b/>
                          <w:sz w:val="24"/>
                        </w:rPr>
                        <w:t>institution-specific protocols.</w:t>
                      </w:r>
                      <w:r>
                        <w:rPr>
                          <w:rFonts w:ascii="Arial"/>
                          <w:b/>
                          <w:spacing w:val="-3"/>
                          <w:sz w:val="24"/>
                        </w:rPr>
                        <w:t xml:space="preserve"> </w:t>
                      </w:r>
                    </w:p>
                  </w:txbxContent>
                </v:textbox>
                <w10:anchorlock/>
              </v:shape>
            </w:pict>
          </mc:Fallback>
        </mc:AlternateContent>
      </w:r>
    </w:p>
    <w:p w14:paraId="430031BB" w14:textId="77777777" w:rsidR="007627E8" w:rsidRPr="000A0FE3" w:rsidRDefault="007627E8" w:rsidP="007627E8">
      <w:pPr>
        <w:rPr>
          <w:rFonts w:ascii="Arial" w:eastAsia="Arial" w:hAnsi="Arial" w:cs="Arial"/>
          <w:sz w:val="20"/>
          <w:szCs w:val="20"/>
          <w:lang w:val="en-GB"/>
        </w:rPr>
      </w:pPr>
    </w:p>
    <w:p w14:paraId="33B85FAF" w14:textId="75B1F72B" w:rsidR="004B0BF5" w:rsidRDefault="004B0BF5" w:rsidP="00B92902">
      <w:pPr>
        <w:rPr>
          <w:rFonts w:ascii="Arial" w:eastAsia="Arial" w:hAnsi="Arial"/>
          <w:lang w:val="en-GB"/>
        </w:rPr>
      </w:pPr>
    </w:p>
    <w:p w14:paraId="73C1B231" w14:textId="77777777" w:rsidR="00BE1FA8" w:rsidRDefault="00BE1FA8" w:rsidP="0059133E">
      <w:pPr>
        <w:rPr>
          <w:b/>
          <w:bCs/>
        </w:rPr>
      </w:pPr>
    </w:p>
    <w:p w14:paraId="1643D0BC" w14:textId="049DA237" w:rsidR="0059133E" w:rsidRPr="0059133E" w:rsidRDefault="009A4893" w:rsidP="0059133E">
      <w:pPr>
        <w:rPr>
          <w:b/>
          <w:bCs/>
        </w:rPr>
      </w:pPr>
      <w:r>
        <w:rPr>
          <w:b/>
          <w:bCs/>
        </w:rPr>
        <w:t xml:space="preserve">Appendix </w:t>
      </w:r>
      <w:r w:rsidR="00C0343D">
        <w:rPr>
          <w:b/>
          <w:bCs/>
        </w:rPr>
        <w:t>2</w:t>
      </w:r>
      <w:r>
        <w:rPr>
          <w:b/>
          <w:bCs/>
        </w:rPr>
        <w:t xml:space="preserve">: </w:t>
      </w:r>
      <w:r w:rsidR="0059133E" w:rsidRPr="0059133E">
        <w:rPr>
          <w:b/>
          <w:bCs/>
        </w:rPr>
        <w:t>Audit of history teaching knowledge</w:t>
      </w:r>
    </w:p>
    <w:p w14:paraId="42AB776A" w14:textId="77777777" w:rsidR="0059133E" w:rsidRDefault="0059133E" w:rsidP="0059133E">
      <w:pPr>
        <w:rPr>
          <w:b/>
          <w:bCs/>
          <w:sz w:val="24"/>
          <w:szCs w:val="24"/>
        </w:rPr>
      </w:pPr>
    </w:p>
    <w:p w14:paraId="47110369" w14:textId="77777777" w:rsidR="0059133E" w:rsidRDefault="0059133E" w:rsidP="0059133E">
      <w:pPr>
        <w:rPr>
          <w:b/>
          <w:bCs/>
          <w:sz w:val="24"/>
          <w:szCs w:val="24"/>
        </w:rPr>
      </w:pPr>
      <w:r>
        <w:rPr>
          <w:b/>
          <w:bCs/>
          <w:sz w:val="24"/>
          <w:szCs w:val="24"/>
        </w:rPr>
        <w:t>What is this?</w:t>
      </w:r>
    </w:p>
    <w:p w14:paraId="72BCAE2E" w14:textId="77777777" w:rsidR="0059133E" w:rsidRDefault="0059133E" w:rsidP="0059133E">
      <w:pPr>
        <w:rPr>
          <w:sz w:val="24"/>
          <w:szCs w:val="24"/>
        </w:rPr>
      </w:pPr>
      <w:r>
        <w:rPr>
          <w:sz w:val="24"/>
          <w:szCs w:val="24"/>
        </w:rPr>
        <w:t xml:space="preserve">The audit identifies key areas of knowledge about history teaching needed by a beginning teacher. It enables beginning teachers to RAG rate their knowledge (red = gap, amber = weak, green = sound beginning teacher knowledge). It then directs the beginning teacher to places where they can find resources to support work on areas identified as being red or amber. </w:t>
      </w:r>
    </w:p>
    <w:p w14:paraId="4B730F26" w14:textId="77777777" w:rsidR="0059133E" w:rsidRDefault="0059133E" w:rsidP="0059133E">
      <w:pPr>
        <w:rPr>
          <w:b/>
          <w:bCs/>
          <w:sz w:val="24"/>
          <w:szCs w:val="24"/>
        </w:rPr>
      </w:pPr>
    </w:p>
    <w:p w14:paraId="18190923" w14:textId="77777777" w:rsidR="0059133E" w:rsidRPr="00EE5C15" w:rsidRDefault="0059133E" w:rsidP="0059133E">
      <w:pPr>
        <w:rPr>
          <w:b/>
          <w:bCs/>
          <w:sz w:val="24"/>
          <w:szCs w:val="24"/>
        </w:rPr>
      </w:pPr>
      <w:r>
        <w:rPr>
          <w:b/>
          <w:bCs/>
          <w:sz w:val="24"/>
          <w:szCs w:val="24"/>
        </w:rPr>
        <w:t>Who is it for?</w:t>
      </w:r>
    </w:p>
    <w:p w14:paraId="13803F83" w14:textId="77777777" w:rsidR="0059133E" w:rsidRDefault="0059133E" w:rsidP="0059133E">
      <w:pPr>
        <w:rPr>
          <w:sz w:val="24"/>
          <w:szCs w:val="24"/>
        </w:rPr>
      </w:pPr>
      <w:r>
        <w:rPr>
          <w:sz w:val="24"/>
          <w:szCs w:val="24"/>
        </w:rPr>
        <w:t xml:space="preserve">Some teacher training years equip beginning teachers for their first post with over 30 days of history specific sessions led by specialists. This history specific session time is part of a whole course where a team of history school-based mentors are led by course history teacher educators to support the beginning history teacher to develop their knowledge and practice of history teaching across the whole training year. </w:t>
      </w:r>
    </w:p>
    <w:p w14:paraId="3A11361E" w14:textId="77777777" w:rsidR="0059133E" w:rsidRDefault="0059133E" w:rsidP="0059133E">
      <w:pPr>
        <w:rPr>
          <w:sz w:val="24"/>
          <w:szCs w:val="24"/>
        </w:rPr>
      </w:pPr>
      <w:r>
        <w:rPr>
          <w:sz w:val="24"/>
          <w:szCs w:val="24"/>
        </w:rPr>
        <w:t xml:space="preserve">However, some history teachers arrive in their first history teaching post having had less history specific support in their training year, or having had a disrupted training year. This audit is principally designed for them. </w:t>
      </w:r>
    </w:p>
    <w:p w14:paraId="4155F936" w14:textId="77777777" w:rsidR="0059133E" w:rsidRDefault="0059133E" w:rsidP="0059133E">
      <w:pPr>
        <w:rPr>
          <w:sz w:val="24"/>
          <w:szCs w:val="24"/>
        </w:rPr>
      </w:pPr>
      <w:r>
        <w:rPr>
          <w:sz w:val="24"/>
          <w:szCs w:val="24"/>
        </w:rPr>
        <w:t xml:space="preserve">It can also be used part way through the year. During the first year in post the day-to-day pressures of the job can be utterly all-consuming. All beginning teachers may benefit from the chance to take stock part way through the year. That is, to review the headings on the audit and to remind themselves of prior learning that may have been partially forgotten. They can revisit areas of history teaching knowledge, reflect on them in the light of their recent practice and make plans for their continuing development. </w:t>
      </w:r>
    </w:p>
    <w:p w14:paraId="1A465E11" w14:textId="77777777" w:rsidR="0059133E" w:rsidRDefault="0059133E" w:rsidP="0059133E">
      <w:pPr>
        <w:rPr>
          <w:b/>
          <w:bCs/>
          <w:sz w:val="24"/>
          <w:szCs w:val="24"/>
        </w:rPr>
      </w:pPr>
    </w:p>
    <w:p w14:paraId="189376AA" w14:textId="32509629" w:rsidR="0059133E" w:rsidRDefault="0059133E" w:rsidP="0059133E">
      <w:pPr>
        <w:rPr>
          <w:b/>
          <w:bCs/>
          <w:sz w:val="24"/>
          <w:szCs w:val="24"/>
        </w:rPr>
      </w:pPr>
      <w:r>
        <w:rPr>
          <w:b/>
          <w:bCs/>
          <w:sz w:val="24"/>
          <w:szCs w:val="24"/>
        </w:rPr>
        <w:t>How to use this audit</w:t>
      </w:r>
    </w:p>
    <w:p w14:paraId="6C3C0BFB" w14:textId="29DBAB98" w:rsidR="0059133E" w:rsidRDefault="0059133E" w:rsidP="0059133E">
      <w:pPr>
        <w:rPr>
          <w:sz w:val="24"/>
          <w:szCs w:val="24"/>
        </w:rPr>
      </w:pPr>
      <w:r>
        <w:rPr>
          <w:sz w:val="24"/>
          <w:szCs w:val="24"/>
        </w:rPr>
        <w:t>At the start of the year</w:t>
      </w:r>
      <w:r w:rsidRPr="00EE5C15">
        <w:rPr>
          <w:sz w:val="24"/>
          <w:szCs w:val="24"/>
        </w:rPr>
        <w:t xml:space="preserve"> </w:t>
      </w:r>
      <w:r>
        <w:rPr>
          <w:sz w:val="24"/>
          <w:szCs w:val="24"/>
        </w:rPr>
        <w:t>to identify gaps/weaknesses in knowledge of history teaching:</w:t>
      </w:r>
    </w:p>
    <w:p w14:paraId="6B52BCE9" w14:textId="77777777" w:rsidR="00607690" w:rsidRDefault="00607690" w:rsidP="0059133E">
      <w:pPr>
        <w:rPr>
          <w:sz w:val="24"/>
          <w:szCs w:val="24"/>
        </w:rPr>
      </w:pPr>
    </w:p>
    <w:p w14:paraId="56A48D2D" w14:textId="77777777" w:rsidR="0059133E" w:rsidRDefault="0059133E" w:rsidP="0059133E">
      <w:pPr>
        <w:pStyle w:val="ListParagraph"/>
        <w:widowControl/>
        <w:numPr>
          <w:ilvl w:val="0"/>
          <w:numId w:val="23"/>
        </w:numPr>
        <w:spacing w:after="160" w:line="259" w:lineRule="auto"/>
        <w:contextualSpacing/>
        <w:rPr>
          <w:sz w:val="24"/>
          <w:szCs w:val="24"/>
        </w:rPr>
      </w:pPr>
      <w:r>
        <w:rPr>
          <w:sz w:val="24"/>
          <w:szCs w:val="24"/>
        </w:rPr>
        <w:t>Beginning teacher does the RAG audit and shares the outcomes with their mentor.</w:t>
      </w:r>
    </w:p>
    <w:p w14:paraId="01C8CDE5" w14:textId="77777777" w:rsidR="0059133E" w:rsidRDefault="0059133E" w:rsidP="0059133E">
      <w:pPr>
        <w:pStyle w:val="ListParagraph"/>
        <w:widowControl/>
        <w:numPr>
          <w:ilvl w:val="0"/>
          <w:numId w:val="23"/>
        </w:numPr>
        <w:spacing w:after="160" w:line="259" w:lineRule="auto"/>
        <w:contextualSpacing/>
        <w:rPr>
          <w:sz w:val="24"/>
          <w:szCs w:val="24"/>
        </w:rPr>
      </w:pPr>
      <w:r>
        <w:rPr>
          <w:sz w:val="24"/>
          <w:szCs w:val="24"/>
        </w:rPr>
        <w:t xml:space="preserve">Beginning teacher and mentor make a realistic plan for working on areas identified as red and amber that ensures history teaching knowledge can be developed while also making sure the beginning teacher’s well-being is considered. The first history teaching post can be overwhelmingly busy and plans need to be realistic. </w:t>
      </w:r>
    </w:p>
    <w:p w14:paraId="0F8F75CE" w14:textId="77777777" w:rsidR="0059133E" w:rsidRDefault="0059133E" w:rsidP="0059133E">
      <w:pPr>
        <w:pStyle w:val="ListParagraph"/>
        <w:widowControl/>
        <w:numPr>
          <w:ilvl w:val="0"/>
          <w:numId w:val="23"/>
        </w:numPr>
        <w:spacing w:after="160" w:line="259" w:lineRule="auto"/>
        <w:contextualSpacing/>
        <w:rPr>
          <w:sz w:val="24"/>
          <w:szCs w:val="24"/>
        </w:rPr>
      </w:pPr>
      <w:r>
        <w:rPr>
          <w:sz w:val="24"/>
          <w:szCs w:val="24"/>
        </w:rPr>
        <w:t xml:space="preserve">The beginning teacher begins work on the red/amber areas using the resources recommended on the audit and any others provided by the mentor. </w:t>
      </w:r>
    </w:p>
    <w:p w14:paraId="0DA70861" w14:textId="77777777" w:rsidR="0059133E" w:rsidRDefault="0059133E" w:rsidP="0059133E">
      <w:pPr>
        <w:pStyle w:val="ListParagraph"/>
        <w:widowControl/>
        <w:numPr>
          <w:ilvl w:val="0"/>
          <w:numId w:val="23"/>
        </w:numPr>
        <w:spacing w:after="160" w:line="259" w:lineRule="auto"/>
        <w:contextualSpacing/>
        <w:rPr>
          <w:sz w:val="24"/>
          <w:szCs w:val="24"/>
        </w:rPr>
      </w:pPr>
      <w:r>
        <w:rPr>
          <w:sz w:val="24"/>
          <w:szCs w:val="24"/>
        </w:rPr>
        <w:t xml:space="preserve">The beginning teacher and mentor have regular meetings to discuss progress and adjust plans. </w:t>
      </w:r>
    </w:p>
    <w:p w14:paraId="5BF91F9E" w14:textId="77777777" w:rsidR="0059133E" w:rsidRDefault="0059133E" w:rsidP="0059133E">
      <w:pPr>
        <w:rPr>
          <w:sz w:val="24"/>
          <w:szCs w:val="24"/>
        </w:rPr>
      </w:pPr>
    </w:p>
    <w:p w14:paraId="7F3EDAF1" w14:textId="77777777" w:rsidR="0059133E" w:rsidRDefault="0059133E" w:rsidP="0059133E">
      <w:pPr>
        <w:rPr>
          <w:sz w:val="24"/>
          <w:szCs w:val="24"/>
        </w:rPr>
      </w:pPr>
      <w:r>
        <w:rPr>
          <w:sz w:val="24"/>
          <w:szCs w:val="24"/>
        </w:rPr>
        <w:t>Part way through the training year to revisit learning that may have been forgotten:</w:t>
      </w:r>
    </w:p>
    <w:p w14:paraId="29625AFE" w14:textId="77777777" w:rsidR="0059133E" w:rsidRDefault="0059133E" w:rsidP="0059133E">
      <w:pPr>
        <w:pStyle w:val="ListParagraph"/>
        <w:widowControl/>
        <w:numPr>
          <w:ilvl w:val="0"/>
          <w:numId w:val="24"/>
        </w:numPr>
        <w:spacing w:after="160" w:line="259" w:lineRule="auto"/>
        <w:contextualSpacing/>
        <w:rPr>
          <w:sz w:val="24"/>
          <w:szCs w:val="24"/>
        </w:rPr>
      </w:pPr>
      <w:r>
        <w:rPr>
          <w:sz w:val="24"/>
          <w:szCs w:val="24"/>
        </w:rPr>
        <w:t>Beginning teacher reads the audit headings and (in conversation with their mentor) identifies an area(s) to revisit.</w:t>
      </w:r>
    </w:p>
    <w:p w14:paraId="3D499D76" w14:textId="77777777" w:rsidR="0059133E" w:rsidRDefault="0059133E" w:rsidP="0059133E">
      <w:pPr>
        <w:pStyle w:val="ListParagraph"/>
        <w:widowControl/>
        <w:numPr>
          <w:ilvl w:val="0"/>
          <w:numId w:val="24"/>
        </w:numPr>
        <w:spacing w:after="160" w:line="259" w:lineRule="auto"/>
        <w:contextualSpacing/>
        <w:rPr>
          <w:sz w:val="24"/>
          <w:szCs w:val="24"/>
        </w:rPr>
      </w:pPr>
      <w:r>
        <w:rPr>
          <w:sz w:val="24"/>
          <w:szCs w:val="24"/>
        </w:rPr>
        <w:t xml:space="preserve">Beginning teacher revisit(s) and reflect(s) on the area(s) of knowledge in the light of their recent teaching experience. </w:t>
      </w:r>
    </w:p>
    <w:p w14:paraId="4C2A93E1" w14:textId="77777777" w:rsidR="0059133E" w:rsidRDefault="0059133E" w:rsidP="0059133E">
      <w:pPr>
        <w:pStyle w:val="ListParagraph"/>
        <w:widowControl/>
        <w:numPr>
          <w:ilvl w:val="0"/>
          <w:numId w:val="24"/>
        </w:numPr>
        <w:spacing w:after="160" w:line="259" w:lineRule="auto"/>
        <w:contextualSpacing/>
        <w:rPr>
          <w:sz w:val="24"/>
          <w:szCs w:val="24"/>
        </w:rPr>
      </w:pPr>
      <w:r>
        <w:rPr>
          <w:sz w:val="24"/>
          <w:szCs w:val="24"/>
        </w:rPr>
        <w:t xml:space="preserve">The beginning teacher (in conversation with their mentor) makes plans to incorporate their new knowledge (gathered from this reflection and discussion) into their practice.  </w:t>
      </w:r>
    </w:p>
    <w:p w14:paraId="1877FAAE" w14:textId="77777777" w:rsidR="0059133E" w:rsidRDefault="0059133E" w:rsidP="0059133E">
      <w:pPr>
        <w:rPr>
          <w:b/>
          <w:bCs/>
          <w:sz w:val="24"/>
          <w:szCs w:val="24"/>
        </w:rPr>
      </w:pPr>
    </w:p>
    <w:p w14:paraId="4DD893D1" w14:textId="77777777" w:rsidR="0059133E" w:rsidRDefault="0059133E" w:rsidP="0059133E">
      <w:pPr>
        <w:rPr>
          <w:b/>
          <w:bCs/>
          <w:sz w:val="24"/>
          <w:szCs w:val="24"/>
        </w:rPr>
      </w:pPr>
      <w:r>
        <w:rPr>
          <w:b/>
          <w:bCs/>
          <w:sz w:val="24"/>
          <w:szCs w:val="24"/>
        </w:rPr>
        <w:t>Where can I find resources to gain knowledge about history teaching?</w:t>
      </w:r>
    </w:p>
    <w:p w14:paraId="08AB9205" w14:textId="3B9F9F60" w:rsidR="0059133E" w:rsidRDefault="0059133E" w:rsidP="0059133E">
      <w:pPr>
        <w:rPr>
          <w:sz w:val="24"/>
          <w:szCs w:val="24"/>
        </w:rPr>
      </w:pPr>
      <w:r w:rsidRPr="00737D26">
        <w:rPr>
          <w:sz w:val="24"/>
          <w:szCs w:val="24"/>
        </w:rPr>
        <w:t>A good place to start is the ‘Beginning teacher’ section of the Historical Association</w:t>
      </w:r>
      <w:r>
        <w:rPr>
          <w:sz w:val="24"/>
          <w:szCs w:val="24"/>
        </w:rPr>
        <w:t xml:space="preserve"> (HA)</w:t>
      </w:r>
      <w:r w:rsidRPr="00737D26">
        <w:rPr>
          <w:sz w:val="24"/>
          <w:szCs w:val="24"/>
        </w:rPr>
        <w:t xml:space="preserve"> website</w:t>
      </w:r>
      <w:r>
        <w:rPr>
          <w:sz w:val="24"/>
          <w:szCs w:val="24"/>
        </w:rPr>
        <w:t xml:space="preserve"> (</w:t>
      </w:r>
      <w:hyperlink r:id="rId33" w:history="1">
        <w:r w:rsidRPr="00CE1B37">
          <w:rPr>
            <w:rStyle w:val="Hyperlink"/>
            <w:sz w:val="24"/>
            <w:szCs w:val="24"/>
          </w:rPr>
          <w:t>www.history.org.uk</w:t>
        </w:r>
      </w:hyperlink>
      <w:r>
        <w:rPr>
          <w:sz w:val="24"/>
          <w:szCs w:val="24"/>
        </w:rPr>
        <w:t>). In addition to all the resources on the audit, the HA’s journal for secondary history teachers, Teaching History, has a regular feature called ‘Move Me On’. This is the ‘</w:t>
      </w:r>
      <w:r w:rsidRPr="00737D26">
        <w:rPr>
          <w:sz w:val="24"/>
          <w:szCs w:val="24"/>
        </w:rPr>
        <w:t>problem page for history mentors</w:t>
      </w:r>
      <w:r>
        <w:rPr>
          <w:sz w:val="24"/>
          <w:szCs w:val="24"/>
        </w:rPr>
        <w:t>’</w:t>
      </w:r>
      <w:r w:rsidRPr="00737D26">
        <w:rPr>
          <w:sz w:val="24"/>
          <w:szCs w:val="24"/>
        </w:rPr>
        <w:t xml:space="preserve">, offering practical help to all those involved in </w:t>
      </w:r>
      <w:r>
        <w:rPr>
          <w:sz w:val="24"/>
          <w:szCs w:val="24"/>
        </w:rPr>
        <w:t>working with beginning</w:t>
      </w:r>
      <w:r w:rsidRPr="00737D26">
        <w:rPr>
          <w:sz w:val="24"/>
          <w:szCs w:val="24"/>
        </w:rPr>
        <w:t xml:space="preserve"> history teachers.</w:t>
      </w:r>
      <w:r>
        <w:rPr>
          <w:sz w:val="24"/>
          <w:szCs w:val="24"/>
        </w:rPr>
        <w:t xml:space="preserve"> </w:t>
      </w:r>
    </w:p>
    <w:p w14:paraId="40AEFBF2" w14:textId="77777777" w:rsidR="0059133E" w:rsidRDefault="0059133E" w:rsidP="0059133E">
      <w:pPr>
        <w:rPr>
          <w:b/>
          <w:bCs/>
          <w:sz w:val="24"/>
          <w:szCs w:val="24"/>
        </w:rPr>
        <w:sectPr w:rsidR="0059133E" w:rsidSect="007E4BE6">
          <w:pgSz w:w="11910" w:h="16840"/>
          <w:pgMar w:top="920" w:right="480" w:bottom="1480" w:left="480" w:header="0" w:footer="1285" w:gutter="0"/>
          <w:cols w:space="720"/>
        </w:sectPr>
      </w:pPr>
    </w:p>
    <w:p w14:paraId="556159DB" w14:textId="3A67F1AB" w:rsidR="0059133E" w:rsidRDefault="0059133E" w:rsidP="0059133E">
      <w:pPr>
        <w:rPr>
          <w:b/>
          <w:bCs/>
          <w:sz w:val="24"/>
          <w:szCs w:val="24"/>
        </w:rPr>
      </w:pPr>
      <w:r>
        <w:rPr>
          <w:b/>
          <w:bCs/>
          <w:sz w:val="24"/>
          <w:szCs w:val="24"/>
        </w:rPr>
        <w:lastRenderedPageBreak/>
        <w:t>The Early Career Framework</w:t>
      </w:r>
    </w:p>
    <w:p w14:paraId="12C11767" w14:textId="77777777" w:rsidR="0059133E" w:rsidRPr="002D3D6A" w:rsidRDefault="0059133E" w:rsidP="0059133E">
      <w:pPr>
        <w:rPr>
          <w:sz w:val="24"/>
          <w:szCs w:val="24"/>
        </w:rPr>
      </w:pPr>
      <w:r>
        <w:rPr>
          <w:sz w:val="24"/>
          <w:szCs w:val="24"/>
        </w:rPr>
        <w:t xml:space="preserve">The final column of the audit connects the area of history teaching knowledge to the 8 Standards of the </w:t>
      </w:r>
      <w:hyperlink r:id="rId34" w:history="1">
        <w:r w:rsidRPr="00111E47">
          <w:rPr>
            <w:rStyle w:val="Hyperlink"/>
            <w:sz w:val="24"/>
            <w:szCs w:val="24"/>
          </w:rPr>
          <w:t>Early Career Framework</w:t>
        </w:r>
      </w:hyperlink>
      <w:r>
        <w:rPr>
          <w:sz w:val="24"/>
          <w:szCs w:val="24"/>
        </w:rPr>
        <w:t xml:space="preserve">. </w:t>
      </w:r>
    </w:p>
    <w:p w14:paraId="14AB9307" w14:textId="77777777" w:rsidR="0059133E" w:rsidRDefault="0059133E" w:rsidP="0059133E">
      <w:pPr>
        <w:rPr>
          <w:sz w:val="24"/>
          <w:szCs w:val="24"/>
        </w:rPr>
      </w:pPr>
    </w:p>
    <w:p w14:paraId="15342765" w14:textId="77777777" w:rsidR="0059133E" w:rsidRDefault="0059133E" w:rsidP="0059133E">
      <w:pPr>
        <w:rPr>
          <w:sz w:val="24"/>
          <w:szCs w:val="24"/>
        </w:rPr>
      </w:pPr>
    </w:p>
    <w:p w14:paraId="0CD81BD8" w14:textId="77777777" w:rsidR="0059133E" w:rsidRPr="00050BDF" w:rsidRDefault="0059133E" w:rsidP="0059133E">
      <w:pPr>
        <w:rPr>
          <w:b/>
          <w:bCs/>
          <w:sz w:val="28"/>
          <w:szCs w:val="28"/>
        </w:rPr>
      </w:pPr>
      <w:r w:rsidRPr="00050BDF">
        <w:rPr>
          <w:b/>
          <w:bCs/>
          <w:sz w:val="28"/>
          <w:szCs w:val="28"/>
        </w:rPr>
        <w:t xml:space="preserve">The audit of history teaching knowledge </w:t>
      </w:r>
    </w:p>
    <w:tbl>
      <w:tblPr>
        <w:tblStyle w:val="TableGrid"/>
        <w:tblW w:w="14885" w:type="dxa"/>
        <w:tblInd w:w="-431" w:type="dxa"/>
        <w:tblLook w:val="04A0" w:firstRow="1" w:lastRow="0" w:firstColumn="1" w:lastColumn="0" w:noHBand="0" w:noVBand="1"/>
      </w:tblPr>
      <w:tblGrid>
        <w:gridCol w:w="5813"/>
        <w:gridCol w:w="1559"/>
        <w:gridCol w:w="6804"/>
        <w:gridCol w:w="709"/>
      </w:tblGrid>
      <w:tr w:rsidR="0059133E" w14:paraId="469FA882" w14:textId="77777777" w:rsidTr="0059133E">
        <w:trPr>
          <w:tblHeader/>
        </w:trPr>
        <w:tc>
          <w:tcPr>
            <w:tcW w:w="5813" w:type="dxa"/>
          </w:tcPr>
          <w:p w14:paraId="59B0F240" w14:textId="77777777" w:rsidR="0059133E" w:rsidRPr="00737D26" w:rsidRDefault="0059133E" w:rsidP="0059133E">
            <w:pPr>
              <w:rPr>
                <w:b/>
                <w:bCs/>
              </w:rPr>
            </w:pPr>
            <w:r>
              <w:rPr>
                <w:b/>
                <w:bCs/>
              </w:rPr>
              <w:t>Area of knowledge about history teaching</w:t>
            </w:r>
          </w:p>
        </w:tc>
        <w:tc>
          <w:tcPr>
            <w:tcW w:w="1559" w:type="dxa"/>
          </w:tcPr>
          <w:p w14:paraId="744A77B5" w14:textId="77777777" w:rsidR="0059133E" w:rsidRPr="00737D26" w:rsidRDefault="0059133E" w:rsidP="0059133E">
            <w:pPr>
              <w:rPr>
                <w:b/>
                <w:bCs/>
              </w:rPr>
            </w:pPr>
            <w:r w:rsidRPr="00C90D33">
              <w:rPr>
                <w:b/>
                <w:bCs/>
                <w:color w:val="FF0000"/>
              </w:rPr>
              <w:t>R</w:t>
            </w:r>
            <w:r w:rsidRPr="00C90D33">
              <w:rPr>
                <w:b/>
                <w:bCs/>
                <w:color w:val="C0504D" w:themeColor="accent2"/>
              </w:rPr>
              <w:t>A</w:t>
            </w:r>
            <w:r w:rsidRPr="00C90D33">
              <w:rPr>
                <w:b/>
                <w:bCs/>
                <w:color w:val="00B050"/>
              </w:rPr>
              <w:t>G</w:t>
            </w:r>
            <w:r w:rsidRPr="00737D26">
              <w:rPr>
                <w:b/>
                <w:bCs/>
              </w:rPr>
              <w:t xml:space="preserve"> rating</w:t>
            </w:r>
            <w:r>
              <w:rPr>
                <w:b/>
                <w:bCs/>
              </w:rPr>
              <w:t xml:space="preserve"> of knowledge</w:t>
            </w:r>
          </w:p>
        </w:tc>
        <w:tc>
          <w:tcPr>
            <w:tcW w:w="6804" w:type="dxa"/>
          </w:tcPr>
          <w:p w14:paraId="67DF619F" w14:textId="77777777" w:rsidR="0059133E" w:rsidRPr="00737D26" w:rsidRDefault="0059133E" w:rsidP="0059133E">
            <w:pPr>
              <w:rPr>
                <w:b/>
                <w:bCs/>
              </w:rPr>
            </w:pPr>
            <w:r>
              <w:rPr>
                <w:b/>
                <w:bCs/>
              </w:rPr>
              <w:t>Source of support if rated red (gap) or amber (weak)</w:t>
            </w:r>
          </w:p>
        </w:tc>
        <w:tc>
          <w:tcPr>
            <w:tcW w:w="709" w:type="dxa"/>
          </w:tcPr>
          <w:p w14:paraId="7FB10F2A" w14:textId="77777777" w:rsidR="0059133E" w:rsidRDefault="0059133E" w:rsidP="0059133E">
            <w:pPr>
              <w:rPr>
                <w:b/>
                <w:bCs/>
              </w:rPr>
            </w:pPr>
            <w:r>
              <w:rPr>
                <w:b/>
                <w:bCs/>
              </w:rPr>
              <w:t>Key ECF link</w:t>
            </w:r>
          </w:p>
        </w:tc>
      </w:tr>
      <w:tr w:rsidR="0059133E" w:rsidRPr="007128DD" w14:paraId="6A56C34C" w14:textId="77777777" w:rsidTr="0059133E">
        <w:tc>
          <w:tcPr>
            <w:tcW w:w="14885" w:type="dxa"/>
            <w:gridSpan w:val="4"/>
            <w:shd w:val="clear" w:color="auto" w:fill="F2F2F2" w:themeFill="background1" w:themeFillShade="F2"/>
          </w:tcPr>
          <w:p w14:paraId="76104C94" w14:textId="77777777" w:rsidR="0059133E" w:rsidRDefault="0059133E" w:rsidP="0059133E">
            <w:pPr>
              <w:jc w:val="center"/>
              <w:rPr>
                <w:i/>
                <w:iCs/>
              </w:rPr>
            </w:pPr>
            <w:r w:rsidRPr="00111E47">
              <w:rPr>
                <w:i/>
                <w:iCs/>
              </w:rPr>
              <w:t>Areas of knowledge concerning what history teaching ‘is’ in schools</w:t>
            </w:r>
          </w:p>
        </w:tc>
      </w:tr>
      <w:tr w:rsidR="0059133E" w:rsidRPr="007128DD" w14:paraId="66D3F987" w14:textId="77777777" w:rsidTr="0059133E">
        <w:tc>
          <w:tcPr>
            <w:tcW w:w="5813" w:type="dxa"/>
          </w:tcPr>
          <w:p w14:paraId="1D8F2C6E" w14:textId="77777777" w:rsidR="0059133E" w:rsidRPr="007128DD" w:rsidRDefault="0059133E" w:rsidP="0059133E">
            <w:r w:rsidRPr="007128DD">
              <w:t xml:space="preserve">The purpose of history teaching in schools – what it is for, why we do it, and debates about it. </w:t>
            </w:r>
          </w:p>
        </w:tc>
        <w:tc>
          <w:tcPr>
            <w:tcW w:w="1559" w:type="dxa"/>
          </w:tcPr>
          <w:p w14:paraId="18A82811" w14:textId="77777777" w:rsidR="0059133E" w:rsidRPr="007128DD" w:rsidRDefault="0059133E" w:rsidP="0059133E"/>
        </w:tc>
        <w:tc>
          <w:tcPr>
            <w:tcW w:w="6804" w:type="dxa"/>
          </w:tcPr>
          <w:p w14:paraId="0615DF2F" w14:textId="77777777" w:rsidR="0059133E" w:rsidRPr="007128DD" w:rsidRDefault="008E4EBB" w:rsidP="0059133E">
            <w:hyperlink r:id="rId35" w:history="1">
              <w:r w:rsidR="0059133E" w:rsidRPr="00042ACA">
                <w:rPr>
                  <w:rStyle w:val="Hyperlink"/>
                </w:rPr>
                <w:t>Teaching for beginners: purposes of history teaching</w:t>
              </w:r>
            </w:hyperlink>
          </w:p>
        </w:tc>
        <w:tc>
          <w:tcPr>
            <w:tcW w:w="709" w:type="dxa"/>
          </w:tcPr>
          <w:p w14:paraId="101FBABC" w14:textId="77777777" w:rsidR="0059133E" w:rsidRDefault="0059133E" w:rsidP="0059133E">
            <w:r>
              <w:t>S3</w:t>
            </w:r>
          </w:p>
          <w:p w14:paraId="2C4B7BAA" w14:textId="77777777" w:rsidR="0059133E" w:rsidRDefault="0059133E" w:rsidP="0059133E">
            <w:r>
              <w:t>S8</w:t>
            </w:r>
          </w:p>
        </w:tc>
      </w:tr>
      <w:tr w:rsidR="0059133E" w:rsidRPr="007128DD" w14:paraId="1151C680" w14:textId="77777777" w:rsidTr="0059133E">
        <w:tc>
          <w:tcPr>
            <w:tcW w:w="5813" w:type="dxa"/>
          </w:tcPr>
          <w:p w14:paraId="6D18A8E6" w14:textId="77777777" w:rsidR="0059133E" w:rsidRPr="007128DD" w:rsidRDefault="0059133E" w:rsidP="0059133E">
            <w:r>
              <w:t>The thinking about what history is in schools</w:t>
            </w:r>
          </w:p>
        </w:tc>
        <w:tc>
          <w:tcPr>
            <w:tcW w:w="1559" w:type="dxa"/>
          </w:tcPr>
          <w:p w14:paraId="66147F3B" w14:textId="77777777" w:rsidR="0059133E" w:rsidRPr="007128DD" w:rsidRDefault="0059133E" w:rsidP="0059133E"/>
        </w:tc>
        <w:tc>
          <w:tcPr>
            <w:tcW w:w="6804" w:type="dxa"/>
          </w:tcPr>
          <w:p w14:paraId="3B61E80E" w14:textId="77777777" w:rsidR="0059133E" w:rsidRDefault="0059133E" w:rsidP="0059133E">
            <w:r>
              <w:t>Chapter 9 by Christine Counsell in ‘</w:t>
            </w:r>
            <w:hyperlink r:id="rId36" w:history="1">
              <w:r w:rsidRPr="00936B18">
                <w:rPr>
                  <w:rStyle w:val="Hyperlink"/>
                </w:rPr>
                <w:t>What Should Schools Teach? (UCL Press: 2021)</w:t>
              </w:r>
            </w:hyperlink>
            <w:r>
              <w:t xml:space="preserve"> </w:t>
            </w:r>
          </w:p>
        </w:tc>
        <w:tc>
          <w:tcPr>
            <w:tcW w:w="709" w:type="dxa"/>
          </w:tcPr>
          <w:p w14:paraId="361030F6" w14:textId="77777777" w:rsidR="0059133E" w:rsidRDefault="0059133E" w:rsidP="0059133E">
            <w:r>
              <w:t>S3</w:t>
            </w:r>
          </w:p>
          <w:p w14:paraId="263318F9" w14:textId="77777777" w:rsidR="0059133E" w:rsidRDefault="0059133E" w:rsidP="0059133E">
            <w:r>
              <w:t>S8</w:t>
            </w:r>
          </w:p>
        </w:tc>
      </w:tr>
      <w:tr w:rsidR="0059133E" w:rsidRPr="007128DD" w14:paraId="2719685E" w14:textId="77777777" w:rsidTr="0059133E">
        <w:tc>
          <w:tcPr>
            <w:tcW w:w="5813" w:type="dxa"/>
          </w:tcPr>
          <w:p w14:paraId="0938DF44" w14:textId="77777777" w:rsidR="0059133E" w:rsidRPr="007128DD" w:rsidRDefault="0059133E" w:rsidP="0059133E">
            <w:r>
              <w:t xml:space="preserve">Understanding what is meant by ‘historical knowledge’, how historians create knowledge and why pupils might find this difficult. </w:t>
            </w:r>
          </w:p>
        </w:tc>
        <w:tc>
          <w:tcPr>
            <w:tcW w:w="1559" w:type="dxa"/>
          </w:tcPr>
          <w:p w14:paraId="65D9E11C" w14:textId="77777777" w:rsidR="0059133E" w:rsidRPr="007128DD" w:rsidRDefault="0059133E" w:rsidP="0059133E"/>
        </w:tc>
        <w:tc>
          <w:tcPr>
            <w:tcW w:w="6804" w:type="dxa"/>
          </w:tcPr>
          <w:p w14:paraId="729DCBDB" w14:textId="77777777" w:rsidR="0059133E" w:rsidRPr="007128DD" w:rsidRDefault="008E4EBB" w:rsidP="0059133E">
            <w:hyperlink r:id="rId37" w:history="1">
              <w:r w:rsidR="0059133E" w:rsidRPr="00BF6513">
                <w:rPr>
                  <w:rStyle w:val="Hyperlink"/>
                </w:rPr>
                <w:t>Teaching for beginners: school history and ‘knowledge’</w:t>
              </w:r>
            </w:hyperlink>
            <w:r w:rsidR="0059133E">
              <w:t xml:space="preserve"> </w:t>
            </w:r>
          </w:p>
        </w:tc>
        <w:tc>
          <w:tcPr>
            <w:tcW w:w="709" w:type="dxa"/>
          </w:tcPr>
          <w:p w14:paraId="2AA284D9" w14:textId="77777777" w:rsidR="0059133E" w:rsidRDefault="0059133E" w:rsidP="0059133E">
            <w:r>
              <w:t>S3</w:t>
            </w:r>
          </w:p>
          <w:p w14:paraId="37CF4F13" w14:textId="77777777" w:rsidR="0059133E" w:rsidRDefault="0059133E" w:rsidP="0059133E">
            <w:r>
              <w:t>S4</w:t>
            </w:r>
          </w:p>
        </w:tc>
      </w:tr>
      <w:tr w:rsidR="0059133E" w:rsidRPr="007128DD" w14:paraId="01B8B381" w14:textId="77777777" w:rsidTr="0059133E">
        <w:tc>
          <w:tcPr>
            <w:tcW w:w="5813" w:type="dxa"/>
          </w:tcPr>
          <w:p w14:paraId="14C5972C" w14:textId="77777777" w:rsidR="0059133E" w:rsidRPr="007128DD" w:rsidRDefault="0059133E" w:rsidP="0059133E">
            <w:r>
              <w:t xml:space="preserve">How the work of historians shapes and can be used in school history. </w:t>
            </w:r>
          </w:p>
        </w:tc>
        <w:tc>
          <w:tcPr>
            <w:tcW w:w="1559" w:type="dxa"/>
          </w:tcPr>
          <w:p w14:paraId="7B452F39" w14:textId="77777777" w:rsidR="0059133E" w:rsidRPr="007128DD" w:rsidRDefault="0059133E" w:rsidP="0059133E"/>
        </w:tc>
        <w:tc>
          <w:tcPr>
            <w:tcW w:w="6804" w:type="dxa"/>
          </w:tcPr>
          <w:p w14:paraId="28319F69" w14:textId="77777777" w:rsidR="0059133E" w:rsidRPr="007128DD" w:rsidRDefault="008E4EBB" w:rsidP="0059133E">
            <w:hyperlink r:id="rId38" w:history="1">
              <w:r w:rsidR="0059133E" w:rsidRPr="00997572">
                <w:rPr>
                  <w:rStyle w:val="Hyperlink"/>
                </w:rPr>
                <w:t>Teaching history for beginners: the relationship between school and academic history</w:t>
              </w:r>
            </w:hyperlink>
          </w:p>
        </w:tc>
        <w:tc>
          <w:tcPr>
            <w:tcW w:w="709" w:type="dxa"/>
          </w:tcPr>
          <w:p w14:paraId="12BD42CF" w14:textId="77777777" w:rsidR="0059133E" w:rsidRDefault="0059133E" w:rsidP="0059133E">
            <w:r>
              <w:t>S3</w:t>
            </w:r>
          </w:p>
        </w:tc>
      </w:tr>
      <w:tr w:rsidR="0059133E" w:rsidRPr="007128DD" w14:paraId="5202074F" w14:textId="77777777" w:rsidTr="0059133E">
        <w:tc>
          <w:tcPr>
            <w:tcW w:w="5813" w:type="dxa"/>
          </w:tcPr>
          <w:p w14:paraId="25CB0719" w14:textId="77777777" w:rsidR="0059133E" w:rsidRPr="007128DD" w:rsidRDefault="0059133E" w:rsidP="0059133E">
            <w:r>
              <w:t>How to identify pupils’ preconceptions about history</w:t>
            </w:r>
          </w:p>
        </w:tc>
        <w:tc>
          <w:tcPr>
            <w:tcW w:w="1559" w:type="dxa"/>
          </w:tcPr>
          <w:p w14:paraId="78DC1C81" w14:textId="77777777" w:rsidR="0059133E" w:rsidRPr="007128DD" w:rsidRDefault="0059133E" w:rsidP="0059133E"/>
        </w:tc>
        <w:tc>
          <w:tcPr>
            <w:tcW w:w="6804" w:type="dxa"/>
          </w:tcPr>
          <w:p w14:paraId="2F3E6A37" w14:textId="77777777" w:rsidR="0059133E" w:rsidRPr="007128DD" w:rsidRDefault="008E4EBB" w:rsidP="0059133E">
            <w:hyperlink r:id="rId39" w:history="1">
              <w:r w:rsidR="0059133E" w:rsidRPr="00EB6417">
                <w:rPr>
                  <w:rStyle w:val="Hyperlink"/>
                </w:rPr>
                <w:t>Teaching history for beginners: pupils’ views about school history</w:t>
              </w:r>
            </w:hyperlink>
          </w:p>
        </w:tc>
        <w:tc>
          <w:tcPr>
            <w:tcW w:w="709" w:type="dxa"/>
          </w:tcPr>
          <w:p w14:paraId="087D8272" w14:textId="77777777" w:rsidR="0059133E" w:rsidRDefault="0059133E" w:rsidP="0059133E">
            <w:r>
              <w:t>S1</w:t>
            </w:r>
          </w:p>
        </w:tc>
      </w:tr>
      <w:tr w:rsidR="0059133E" w:rsidRPr="007128DD" w14:paraId="759BA092" w14:textId="77777777" w:rsidTr="0059133E">
        <w:tc>
          <w:tcPr>
            <w:tcW w:w="5813" w:type="dxa"/>
          </w:tcPr>
          <w:p w14:paraId="32DF4EDF" w14:textId="77777777" w:rsidR="0059133E" w:rsidRPr="007128DD" w:rsidRDefault="0059133E" w:rsidP="0059133E">
            <w:r>
              <w:t>Identifying and teaching history that is emotional, sensitive and controversial</w:t>
            </w:r>
          </w:p>
        </w:tc>
        <w:tc>
          <w:tcPr>
            <w:tcW w:w="1559" w:type="dxa"/>
          </w:tcPr>
          <w:p w14:paraId="3BE18D70" w14:textId="77777777" w:rsidR="0059133E" w:rsidRPr="007128DD" w:rsidRDefault="0059133E" w:rsidP="0059133E"/>
        </w:tc>
        <w:tc>
          <w:tcPr>
            <w:tcW w:w="6804" w:type="dxa"/>
          </w:tcPr>
          <w:p w14:paraId="56FBE604" w14:textId="77777777" w:rsidR="0059133E" w:rsidRPr="007128DD" w:rsidRDefault="008E4EBB" w:rsidP="0059133E">
            <w:hyperlink r:id="rId40" w:history="1">
              <w:r w:rsidR="0059133E" w:rsidRPr="00615AA8">
                <w:rPr>
                  <w:rStyle w:val="Hyperlink"/>
                </w:rPr>
                <w:t>Teaching history for beginners: teaching history that is emotional, sensitive and controversial</w:t>
              </w:r>
            </w:hyperlink>
          </w:p>
        </w:tc>
        <w:tc>
          <w:tcPr>
            <w:tcW w:w="709" w:type="dxa"/>
          </w:tcPr>
          <w:p w14:paraId="18B4099D" w14:textId="77777777" w:rsidR="0059133E" w:rsidRDefault="0059133E" w:rsidP="0059133E">
            <w:r>
              <w:t>S1</w:t>
            </w:r>
          </w:p>
          <w:p w14:paraId="4DE17D90" w14:textId="77777777" w:rsidR="0059133E" w:rsidRDefault="0059133E" w:rsidP="0059133E">
            <w:r>
              <w:t>S4</w:t>
            </w:r>
          </w:p>
          <w:p w14:paraId="5E9AD99F" w14:textId="77777777" w:rsidR="0059133E" w:rsidRDefault="0059133E" w:rsidP="0059133E">
            <w:r>
              <w:t>S8</w:t>
            </w:r>
          </w:p>
        </w:tc>
      </w:tr>
      <w:tr w:rsidR="0059133E" w:rsidRPr="007128DD" w14:paraId="3D453E34" w14:textId="77777777" w:rsidTr="0059133E">
        <w:tc>
          <w:tcPr>
            <w:tcW w:w="14885" w:type="dxa"/>
            <w:gridSpan w:val="4"/>
            <w:shd w:val="clear" w:color="auto" w:fill="F2F2F2" w:themeFill="background1" w:themeFillShade="F2"/>
          </w:tcPr>
          <w:p w14:paraId="6E6BEBE2" w14:textId="77777777" w:rsidR="0059133E" w:rsidRDefault="0059133E" w:rsidP="0059133E">
            <w:pPr>
              <w:jc w:val="center"/>
              <w:rPr>
                <w:i/>
                <w:iCs/>
              </w:rPr>
            </w:pPr>
            <w:bookmarkStart w:id="18" w:name="_Hlk72233762"/>
            <w:r>
              <w:rPr>
                <w:i/>
                <w:iCs/>
              </w:rPr>
              <w:t>Areas of knowledge concerning teaching substantive and disciplinary knowledge in the history classroom</w:t>
            </w:r>
          </w:p>
        </w:tc>
      </w:tr>
      <w:bookmarkEnd w:id="18"/>
      <w:tr w:rsidR="0059133E" w:rsidRPr="007128DD" w14:paraId="53EDD855" w14:textId="77777777" w:rsidTr="0059133E">
        <w:tc>
          <w:tcPr>
            <w:tcW w:w="5813" w:type="dxa"/>
          </w:tcPr>
          <w:p w14:paraId="24702988" w14:textId="77777777" w:rsidR="0059133E" w:rsidRPr="007128DD" w:rsidRDefault="0059133E" w:rsidP="0059133E">
            <w:r>
              <w:t xml:space="preserve">What is meant by a ‘substantive concept’ and how pupils’ knowledge of these is developed over time. </w:t>
            </w:r>
          </w:p>
        </w:tc>
        <w:tc>
          <w:tcPr>
            <w:tcW w:w="1559" w:type="dxa"/>
          </w:tcPr>
          <w:p w14:paraId="7DF61BAC" w14:textId="77777777" w:rsidR="0059133E" w:rsidRPr="007128DD" w:rsidRDefault="0059133E" w:rsidP="0059133E"/>
        </w:tc>
        <w:tc>
          <w:tcPr>
            <w:tcW w:w="6804" w:type="dxa"/>
          </w:tcPr>
          <w:p w14:paraId="65908A72" w14:textId="77777777" w:rsidR="0059133E" w:rsidRPr="007128DD" w:rsidRDefault="008E4EBB" w:rsidP="0059133E">
            <w:hyperlink r:id="rId41" w:history="1">
              <w:r w:rsidR="0059133E" w:rsidRPr="00AE60A1">
                <w:rPr>
                  <w:rStyle w:val="Hyperlink"/>
                </w:rPr>
                <w:t>Teaching history for beginners: substantive knowledge</w:t>
              </w:r>
            </w:hyperlink>
          </w:p>
        </w:tc>
        <w:tc>
          <w:tcPr>
            <w:tcW w:w="709" w:type="dxa"/>
          </w:tcPr>
          <w:p w14:paraId="751C2615" w14:textId="77777777" w:rsidR="0059133E" w:rsidRDefault="0059133E" w:rsidP="0059133E">
            <w:r>
              <w:t>S3</w:t>
            </w:r>
          </w:p>
        </w:tc>
      </w:tr>
      <w:tr w:rsidR="0059133E" w:rsidRPr="007128DD" w14:paraId="54E33288" w14:textId="77777777" w:rsidTr="0059133E">
        <w:tc>
          <w:tcPr>
            <w:tcW w:w="5813" w:type="dxa"/>
          </w:tcPr>
          <w:p w14:paraId="66911383" w14:textId="77777777" w:rsidR="0059133E" w:rsidRPr="007128DD" w:rsidRDefault="0059133E" w:rsidP="0059133E">
            <w:r>
              <w:t>What is meant by chronological understanding.</w:t>
            </w:r>
          </w:p>
        </w:tc>
        <w:tc>
          <w:tcPr>
            <w:tcW w:w="1559" w:type="dxa"/>
          </w:tcPr>
          <w:p w14:paraId="66A6723D" w14:textId="77777777" w:rsidR="0059133E" w:rsidRPr="007128DD" w:rsidRDefault="0059133E" w:rsidP="0059133E"/>
        </w:tc>
        <w:tc>
          <w:tcPr>
            <w:tcW w:w="6804" w:type="dxa"/>
          </w:tcPr>
          <w:p w14:paraId="1A796C59" w14:textId="77777777" w:rsidR="0059133E" w:rsidRPr="007128DD" w:rsidRDefault="008E4EBB" w:rsidP="0059133E">
            <w:hyperlink r:id="rId42" w:history="1">
              <w:r w:rsidR="0059133E" w:rsidRPr="00AE60A1">
                <w:rPr>
                  <w:rStyle w:val="Hyperlink"/>
                </w:rPr>
                <w:t>Teaching history for beginners: substantive knowledge</w:t>
              </w:r>
            </w:hyperlink>
          </w:p>
        </w:tc>
        <w:tc>
          <w:tcPr>
            <w:tcW w:w="709" w:type="dxa"/>
          </w:tcPr>
          <w:p w14:paraId="3F3E522C" w14:textId="77777777" w:rsidR="0059133E" w:rsidRDefault="0059133E" w:rsidP="0059133E">
            <w:r>
              <w:t>S3</w:t>
            </w:r>
          </w:p>
        </w:tc>
      </w:tr>
      <w:tr w:rsidR="0059133E" w:rsidRPr="007128DD" w14:paraId="7E8AE2F1" w14:textId="77777777" w:rsidTr="0059133E">
        <w:tc>
          <w:tcPr>
            <w:tcW w:w="5813" w:type="dxa"/>
          </w:tcPr>
          <w:p w14:paraId="2B166F5D" w14:textId="77777777" w:rsidR="0059133E" w:rsidRPr="007128DD" w:rsidRDefault="0059133E" w:rsidP="0059133E">
            <w:r>
              <w:t xml:space="preserve">What it means to have a sense of period and a sense of place. What is meant by ‘world-building’. </w:t>
            </w:r>
          </w:p>
        </w:tc>
        <w:tc>
          <w:tcPr>
            <w:tcW w:w="1559" w:type="dxa"/>
          </w:tcPr>
          <w:p w14:paraId="16BB021A" w14:textId="77777777" w:rsidR="0059133E" w:rsidRPr="007128DD" w:rsidRDefault="0059133E" w:rsidP="0059133E"/>
        </w:tc>
        <w:tc>
          <w:tcPr>
            <w:tcW w:w="6804" w:type="dxa"/>
          </w:tcPr>
          <w:p w14:paraId="1F4C6595" w14:textId="77777777" w:rsidR="0059133E" w:rsidRPr="007128DD" w:rsidRDefault="008E4EBB" w:rsidP="0059133E">
            <w:hyperlink r:id="rId43" w:history="1">
              <w:r w:rsidR="0059133E" w:rsidRPr="00AE60A1">
                <w:rPr>
                  <w:rStyle w:val="Hyperlink"/>
                </w:rPr>
                <w:t>Teaching history for beginners: substantive knowledge</w:t>
              </w:r>
            </w:hyperlink>
          </w:p>
        </w:tc>
        <w:tc>
          <w:tcPr>
            <w:tcW w:w="709" w:type="dxa"/>
          </w:tcPr>
          <w:p w14:paraId="50E1B934" w14:textId="77777777" w:rsidR="0059133E" w:rsidRDefault="0059133E" w:rsidP="0059133E">
            <w:r>
              <w:t>S3</w:t>
            </w:r>
          </w:p>
        </w:tc>
      </w:tr>
      <w:tr w:rsidR="0059133E" w:rsidRPr="007128DD" w14:paraId="240A65E0" w14:textId="77777777" w:rsidTr="0059133E">
        <w:tc>
          <w:tcPr>
            <w:tcW w:w="5813" w:type="dxa"/>
          </w:tcPr>
          <w:p w14:paraId="31313CB3" w14:textId="77777777" w:rsidR="0059133E" w:rsidRPr="007128DD" w:rsidRDefault="0059133E" w:rsidP="0059133E">
            <w:r>
              <w:t>What it means to teach different layers, or scales, of substantive knowledge, and how pupils need these in order to be secure in their learning and perform well in exams.</w:t>
            </w:r>
          </w:p>
        </w:tc>
        <w:tc>
          <w:tcPr>
            <w:tcW w:w="1559" w:type="dxa"/>
          </w:tcPr>
          <w:p w14:paraId="48F27053" w14:textId="77777777" w:rsidR="0059133E" w:rsidRPr="007128DD" w:rsidRDefault="0059133E" w:rsidP="0059133E"/>
        </w:tc>
        <w:tc>
          <w:tcPr>
            <w:tcW w:w="6804" w:type="dxa"/>
          </w:tcPr>
          <w:p w14:paraId="17CBFD11" w14:textId="77777777" w:rsidR="0059133E" w:rsidRPr="007128DD" w:rsidRDefault="008E4EBB" w:rsidP="0059133E">
            <w:hyperlink r:id="rId44" w:history="1">
              <w:r w:rsidR="0059133E" w:rsidRPr="00AE60A1">
                <w:rPr>
                  <w:rStyle w:val="Hyperlink"/>
                </w:rPr>
                <w:t>Teaching history for beginners: substantive knowledge</w:t>
              </w:r>
            </w:hyperlink>
          </w:p>
        </w:tc>
        <w:tc>
          <w:tcPr>
            <w:tcW w:w="709" w:type="dxa"/>
          </w:tcPr>
          <w:p w14:paraId="07B831A6" w14:textId="77777777" w:rsidR="0059133E" w:rsidRDefault="0059133E" w:rsidP="0059133E">
            <w:r>
              <w:t>S1</w:t>
            </w:r>
          </w:p>
          <w:p w14:paraId="405550D2" w14:textId="77777777" w:rsidR="0059133E" w:rsidRDefault="0059133E" w:rsidP="0059133E">
            <w:r>
              <w:t>S3</w:t>
            </w:r>
          </w:p>
        </w:tc>
      </w:tr>
      <w:tr w:rsidR="0059133E" w:rsidRPr="007128DD" w14:paraId="05A22F46" w14:textId="77777777" w:rsidTr="0059133E">
        <w:tc>
          <w:tcPr>
            <w:tcW w:w="5813" w:type="dxa"/>
          </w:tcPr>
          <w:p w14:paraId="3DF31732" w14:textId="77777777" w:rsidR="0059133E" w:rsidRPr="007128DD" w:rsidRDefault="0059133E" w:rsidP="0059133E">
            <w:r>
              <w:lastRenderedPageBreak/>
              <w:t xml:space="preserve">How diversity of substantive content is important </w:t>
            </w:r>
            <w:proofErr w:type="gramStart"/>
            <w:r>
              <w:t>in order to</w:t>
            </w:r>
            <w:proofErr w:type="gramEnd"/>
            <w:r>
              <w:t xml:space="preserve"> do justice to people in the past and also to engage pupils.</w:t>
            </w:r>
          </w:p>
        </w:tc>
        <w:tc>
          <w:tcPr>
            <w:tcW w:w="1559" w:type="dxa"/>
          </w:tcPr>
          <w:p w14:paraId="31CDA451" w14:textId="77777777" w:rsidR="0059133E" w:rsidRPr="007128DD" w:rsidRDefault="0059133E" w:rsidP="0059133E"/>
        </w:tc>
        <w:tc>
          <w:tcPr>
            <w:tcW w:w="6804" w:type="dxa"/>
          </w:tcPr>
          <w:p w14:paraId="39259862" w14:textId="77777777" w:rsidR="0059133E" w:rsidRPr="007128DD" w:rsidRDefault="008E4EBB" w:rsidP="0059133E">
            <w:hyperlink r:id="rId45" w:history="1">
              <w:r w:rsidR="0059133E" w:rsidRPr="00AE60A1">
                <w:rPr>
                  <w:rStyle w:val="Hyperlink"/>
                </w:rPr>
                <w:t>Teaching history for beginners: substantive knowledge</w:t>
              </w:r>
            </w:hyperlink>
          </w:p>
        </w:tc>
        <w:tc>
          <w:tcPr>
            <w:tcW w:w="709" w:type="dxa"/>
          </w:tcPr>
          <w:p w14:paraId="7253C316" w14:textId="77777777" w:rsidR="0059133E" w:rsidRDefault="0059133E" w:rsidP="0059133E">
            <w:r>
              <w:t>S1</w:t>
            </w:r>
          </w:p>
          <w:p w14:paraId="12701AE1" w14:textId="77777777" w:rsidR="0059133E" w:rsidRDefault="0059133E" w:rsidP="0059133E">
            <w:r>
              <w:t>S3</w:t>
            </w:r>
          </w:p>
          <w:p w14:paraId="71C3F530" w14:textId="77777777" w:rsidR="0059133E" w:rsidRDefault="0059133E" w:rsidP="0059133E">
            <w:r>
              <w:t>S7</w:t>
            </w:r>
          </w:p>
        </w:tc>
      </w:tr>
      <w:tr w:rsidR="0059133E" w:rsidRPr="007128DD" w14:paraId="6F29F91F" w14:textId="77777777" w:rsidTr="0059133E">
        <w:tc>
          <w:tcPr>
            <w:tcW w:w="5813" w:type="dxa"/>
          </w:tcPr>
          <w:p w14:paraId="39FC3538" w14:textId="77777777" w:rsidR="0059133E" w:rsidRPr="007128DD" w:rsidRDefault="0059133E" w:rsidP="0059133E">
            <w:r>
              <w:t xml:space="preserve">The importance of history around us and how to successfully bring local and community history into the classroom. </w:t>
            </w:r>
          </w:p>
        </w:tc>
        <w:tc>
          <w:tcPr>
            <w:tcW w:w="1559" w:type="dxa"/>
          </w:tcPr>
          <w:p w14:paraId="1B92864E" w14:textId="77777777" w:rsidR="0059133E" w:rsidRPr="007128DD" w:rsidRDefault="0059133E" w:rsidP="0059133E"/>
        </w:tc>
        <w:tc>
          <w:tcPr>
            <w:tcW w:w="6804" w:type="dxa"/>
          </w:tcPr>
          <w:p w14:paraId="5F371375" w14:textId="77777777" w:rsidR="0059133E" w:rsidRPr="007128DD" w:rsidRDefault="008E4EBB" w:rsidP="0059133E">
            <w:hyperlink r:id="rId46" w:history="1">
              <w:r w:rsidR="0059133E" w:rsidRPr="00AE60A1">
                <w:rPr>
                  <w:rStyle w:val="Hyperlink"/>
                </w:rPr>
                <w:t>Teaching history for beginners: substantive knowledge</w:t>
              </w:r>
            </w:hyperlink>
          </w:p>
        </w:tc>
        <w:tc>
          <w:tcPr>
            <w:tcW w:w="709" w:type="dxa"/>
          </w:tcPr>
          <w:p w14:paraId="5EF26763" w14:textId="77777777" w:rsidR="0059133E" w:rsidRDefault="0059133E" w:rsidP="0059133E">
            <w:r>
              <w:t>S1</w:t>
            </w:r>
          </w:p>
          <w:p w14:paraId="147532C9" w14:textId="77777777" w:rsidR="0059133E" w:rsidRDefault="0059133E" w:rsidP="0059133E">
            <w:r>
              <w:t>S3</w:t>
            </w:r>
          </w:p>
        </w:tc>
      </w:tr>
      <w:tr w:rsidR="0059133E" w:rsidRPr="007128DD" w14:paraId="434C87FE" w14:textId="77777777" w:rsidTr="0059133E">
        <w:tc>
          <w:tcPr>
            <w:tcW w:w="5813" w:type="dxa"/>
          </w:tcPr>
          <w:p w14:paraId="38470BA1" w14:textId="77777777" w:rsidR="0059133E" w:rsidRPr="007128DD" w:rsidRDefault="0059133E" w:rsidP="0059133E">
            <w:r>
              <w:t xml:space="preserve">What is meant by ‘disciplinary’ knowledge the history classroom, different models that exist and the model used in the English education system. </w:t>
            </w:r>
          </w:p>
        </w:tc>
        <w:tc>
          <w:tcPr>
            <w:tcW w:w="1559" w:type="dxa"/>
          </w:tcPr>
          <w:p w14:paraId="1895F296" w14:textId="77777777" w:rsidR="0059133E" w:rsidRPr="007128DD" w:rsidRDefault="0059133E" w:rsidP="0059133E"/>
        </w:tc>
        <w:tc>
          <w:tcPr>
            <w:tcW w:w="6804" w:type="dxa"/>
          </w:tcPr>
          <w:p w14:paraId="4B8828D4" w14:textId="77777777" w:rsidR="0059133E" w:rsidRPr="007128DD" w:rsidRDefault="008E4EBB" w:rsidP="0059133E">
            <w:hyperlink r:id="rId47" w:history="1">
              <w:r w:rsidR="0059133E" w:rsidRPr="00783A60">
                <w:rPr>
                  <w:rStyle w:val="Hyperlink"/>
                </w:rPr>
                <w:t>Teaching history for beginners: disciplinary knowledge</w:t>
              </w:r>
            </w:hyperlink>
            <w:r w:rsidR="0059133E">
              <w:t xml:space="preserve"> </w:t>
            </w:r>
          </w:p>
        </w:tc>
        <w:tc>
          <w:tcPr>
            <w:tcW w:w="709" w:type="dxa"/>
          </w:tcPr>
          <w:p w14:paraId="419319AB" w14:textId="77777777" w:rsidR="0059133E" w:rsidRDefault="0059133E" w:rsidP="0059133E">
            <w:r>
              <w:t>S3</w:t>
            </w:r>
          </w:p>
        </w:tc>
      </w:tr>
      <w:tr w:rsidR="0059133E" w:rsidRPr="007128DD" w14:paraId="3846A873" w14:textId="77777777" w:rsidTr="0059133E">
        <w:tc>
          <w:tcPr>
            <w:tcW w:w="5813" w:type="dxa"/>
          </w:tcPr>
          <w:p w14:paraId="6A09F110" w14:textId="77777777" w:rsidR="0059133E" w:rsidRPr="007128DD" w:rsidRDefault="0059133E" w:rsidP="0059133E">
            <w:r>
              <w:t xml:space="preserve">That sources are fragments of the past and are not the same as evidence. That historians ask questions of the past and construct interpretations using evidence. </w:t>
            </w:r>
          </w:p>
        </w:tc>
        <w:tc>
          <w:tcPr>
            <w:tcW w:w="1559" w:type="dxa"/>
          </w:tcPr>
          <w:p w14:paraId="1A71F231" w14:textId="77777777" w:rsidR="0059133E" w:rsidRPr="007128DD" w:rsidRDefault="0059133E" w:rsidP="0059133E"/>
        </w:tc>
        <w:tc>
          <w:tcPr>
            <w:tcW w:w="6804" w:type="dxa"/>
          </w:tcPr>
          <w:p w14:paraId="2065138D" w14:textId="77777777" w:rsidR="0059133E" w:rsidRPr="007128DD" w:rsidRDefault="008E4EBB" w:rsidP="0059133E">
            <w:hyperlink r:id="rId48" w:history="1">
              <w:r w:rsidR="0059133E" w:rsidRPr="00783A60">
                <w:rPr>
                  <w:rStyle w:val="Hyperlink"/>
                </w:rPr>
                <w:t>Teaching history for beginners: disciplinary knowledge</w:t>
              </w:r>
            </w:hyperlink>
            <w:r w:rsidR="0059133E">
              <w:t xml:space="preserve"> - evidence</w:t>
            </w:r>
          </w:p>
        </w:tc>
        <w:tc>
          <w:tcPr>
            <w:tcW w:w="709" w:type="dxa"/>
          </w:tcPr>
          <w:p w14:paraId="60ABC237" w14:textId="77777777" w:rsidR="0059133E" w:rsidRDefault="0059133E" w:rsidP="0059133E">
            <w:r>
              <w:t>S3</w:t>
            </w:r>
          </w:p>
        </w:tc>
      </w:tr>
      <w:tr w:rsidR="0059133E" w:rsidRPr="007128DD" w14:paraId="21261A3E" w14:textId="77777777" w:rsidTr="0059133E">
        <w:tc>
          <w:tcPr>
            <w:tcW w:w="5813" w:type="dxa"/>
          </w:tcPr>
          <w:p w14:paraId="09B90FE8" w14:textId="77777777" w:rsidR="0059133E" w:rsidRPr="007128DD" w:rsidRDefault="0059133E" w:rsidP="0059133E">
            <w:r>
              <w:t>How to plan and teach pupils to use sources as evidence.</w:t>
            </w:r>
          </w:p>
        </w:tc>
        <w:tc>
          <w:tcPr>
            <w:tcW w:w="1559" w:type="dxa"/>
          </w:tcPr>
          <w:p w14:paraId="1BA3FFBD" w14:textId="77777777" w:rsidR="0059133E" w:rsidRPr="007128DD" w:rsidRDefault="0059133E" w:rsidP="0059133E"/>
        </w:tc>
        <w:tc>
          <w:tcPr>
            <w:tcW w:w="6804" w:type="dxa"/>
          </w:tcPr>
          <w:p w14:paraId="7D96C1EF" w14:textId="77777777" w:rsidR="0059133E" w:rsidRPr="007128DD" w:rsidRDefault="008E4EBB" w:rsidP="0059133E">
            <w:hyperlink r:id="rId49" w:history="1">
              <w:r w:rsidR="0059133E" w:rsidRPr="00783A60">
                <w:rPr>
                  <w:rStyle w:val="Hyperlink"/>
                </w:rPr>
                <w:t>Teaching history for beginners: disciplinary knowledge</w:t>
              </w:r>
            </w:hyperlink>
            <w:r w:rsidR="0059133E">
              <w:t xml:space="preserve"> - evidence</w:t>
            </w:r>
          </w:p>
        </w:tc>
        <w:tc>
          <w:tcPr>
            <w:tcW w:w="709" w:type="dxa"/>
          </w:tcPr>
          <w:p w14:paraId="1B9AEA95" w14:textId="77777777" w:rsidR="0059133E" w:rsidRDefault="0059133E" w:rsidP="0059133E">
            <w:r>
              <w:t>S3</w:t>
            </w:r>
          </w:p>
        </w:tc>
      </w:tr>
      <w:tr w:rsidR="0059133E" w:rsidRPr="007128DD" w14:paraId="27A8B2BB" w14:textId="77777777" w:rsidTr="0059133E">
        <w:tc>
          <w:tcPr>
            <w:tcW w:w="5813" w:type="dxa"/>
          </w:tcPr>
          <w:p w14:paraId="4DC97445" w14:textId="77777777" w:rsidR="0059133E" w:rsidRPr="007128DD" w:rsidRDefault="0059133E" w:rsidP="0059133E">
            <w:r>
              <w:t xml:space="preserve">That historical interpretations come in many forms and are created </w:t>
            </w:r>
            <w:proofErr w:type="gramStart"/>
            <w:r w:rsidRPr="00954851">
              <w:rPr>
                <w:i/>
                <w:iCs/>
              </w:rPr>
              <w:t>subsequent</w:t>
            </w:r>
            <w:r>
              <w:t xml:space="preserve"> to</w:t>
            </w:r>
            <w:proofErr w:type="gramEnd"/>
            <w:r>
              <w:t xml:space="preserve"> an event. The curricular definition of ‘historical interpretations’ is NOT about opinions produced by pupils themselves.  </w:t>
            </w:r>
          </w:p>
        </w:tc>
        <w:tc>
          <w:tcPr>
            <w:tcW w:w="1559" w:type="dxa"/>
          </w:tcPr>
          <w:p w14:paraId="447E5A4D" w14:textId="77777777" w:rsidR="0059133E" w:rsidRPr="007128DD" w:rsidRDefault="0059133E" w:rsidP="0059133E"/>
        </w:tc>
        <w:tc>
          <w:tcPr>
            <w:tcW w:w="6804" w:type="dxa"/>
          </w:tcPr>
          <w:p w14:paraId="3E5B10A4" w14:textId="77777777" w:rsidR="0059133E" w:rsidRPr="007128DD" w:rsidRDefault="008E4EBB" w:rsidP="0059133E">
            <w:hyperlink r:id="rId50" w:history="1">
              <w:r w:rsidR="0059133E" w:rsidRPr="00783A60">
                <w:rPr>
                  <w:rStyle w:val="Hyperlink"/>
                </w:rPr>
                <w:t>Teaching history for beginners: disciplinary knowledge</w:t>
              </w:r>
            </w:hyperlink>
            <w:r w:rsidR="0059133E">
              <w:t xml:space="preserve"> – historical interpretations</w:t>
            </w:r>
          </w:p>
        </w:tc>
        <w:tc>
          <w:tcPr>
            <w:tcW w:w="709" w:type="dxa"/>
          </w:tcPr>
          <w:p w14:paraId="469A4728" w14:textId="77777777" w:rsidR="0059133E" w:rsidRDefault="0059133E" w:rsidP="0059133E">
            <w:r>
              <w:t>S3</w:t>
            </w:r>
          </w:p>
        </w:tc>
      </w:tr>
      <w:tr w:rsidR="0059133E" w:rsidRPr="007128DD" w14:paraId="0FEA8BC7" w14:textId="77777777" w:rsidTr="0059133E">
        <w:tc>
          <w:tcPr>
            <w:tcW w:w="5813" w:type="dxa"/>
          </w:tcPr>
          <w:p w14:paraId="0DDD8AAD" w14:textId="77777777" w:rsidR="0059133E" w:rsidRPr="007128DD" w:rsidRDefault="0059133E" w:rsidP="0059133E">
            <w:r>
              <w:t xml:space="preserve">That historical significance is not the same as importance, it is about the meaning attributed to past events and people because they signify something. </w:t>
            </w:r>
          </w:p>
        </w:tc>
        <w:tc>
          <w:tcPr>
            <w:tcW w:w="1559" w:type="dxa"/>
          </w:tcPr>
          <w:p w14:paraId="071DC10E" w14:textId="77777777" w:rsidR="0059133E" w:rsidRPr="007128DD" w:rsidRDefault="0059133E" w:rsidP="0059133E"/>
        </w:tc>
        <w:tc>
          <w:tcPr>
            <w:tcW w:w="6804" w:type="dxa"/>
          </w:tcPr>
          <w:p w14:paraId="1B83DE06" w14:textId="77777777" w:rsidR="0059133E" w:rsidRPr="007128DD" w:rsidRDefault="008E4EBB" w:rsidP="0059133E">
            <w:hyperlink r:id="rId51" w:history="1">
              <w:r w:rsidR="0059133E" w:rsidRPr="00783A60">
                <w:rPr>
                  <w:rStyle w:val="Hyperlink"/>
                </w:rPr>
                <w:t>Teaching history for beginners: disciplinary knowledge</w:t>
              </w:r>
            </w:hyperlink>
            <w:r w:rsidR="0059133E">
              <w:t xml:space="preserve"> – historical significance </w:t>
            </w:r>
          </w:p>
        </w:tc>
        <w:tc>
          <w:tcPr>
            <w:tcW w:w="709" w:type="dxa"/>
          </w:tcPr>
          <w:p w14:paraId="2CE95EE7" w14:textId="77777777" w:rsidR="0059133E" w:rsidRDefault="0059133E" w:rsidP="0059133E">
            <w:r>
              <w:t>S3</w:t>
            </w:r>
          </w:p>
        </w:tc>
      </w:tr>
      <w:tr w:rsidR="0059133E" w:rsidRPr="007128DD" w14:paraId="0167C024" w14:textId="77777777" w:rsidTr="0059133E">
        <w:tc>
          <w:tcPr>
            <w:tcW w:w="5813" w:type="dxa"/>
          </w:tcPr>
          <w:p w14:paraId="34010C30" w14:textId="77777777" w:rsidR="0059133E" w:rsidRPr="007128DD" w:rsidRDefault="0059133E" w:rsidP="0059133E">
            <w:r>
              <w:t xml:space="preserve">That cause and consequence are not the same thing and history teachers have developed many strategies for teaching these disciplinary concepts well. </w:t>
            </w:r>
          </w:p>
        </w:tc>
        <w:tc>
          <w:tcPr>
            <w:tcW w:w="1559" w:type="dxa"/>
          </w:tcPr>
          <w:p w14:paraId="273D5E70" w14:textId="77777777" w:rsidR="0059133E" w:rsidRPr="007128DD" w:rsidRDefault="0059133E" w:rsidP="0059133E"/>
        </w:tc>
        <w:tc>
          <w:tcPr>
            <w:tcW w:w="6804" w:type="dxa"/>
          </w:tcPr>
          <w:p w14:paraId="785CAFB9" w14:textId="77777777" w:rsidR="0059133E" w:rsidRPr="007128DD" w:rsidRDefault="008E4EBB" w:rsidP="0059133E">
            <w:hyperlink r:id="rId52" w:history="1">
              <w:r w:rsidR="0059133E" w:rsidRPr="00783A60">
                <w:rPr>
                  <w:rStyle w:val="Hyperlink"/>
                </w:rPr>
                <w:t>Teaching history for beginners: disciplinary knowledge</w:t>
              </w:r>
            </w:hyperlink>
            <w:r w:rsidR="0059133E">
              <w:t xml:space="preserve"> – cause and consequence</w:t>
            </w:r>
          </w:p>
        </w:tc>
        <w:tc>
          <w:tcPr>
            <w:tcW w:w="709" w:type="dxa"/>
          </w:tcPr>
          <w:p w14:paraId="16CE3F86" w14:textId="77777777" w:rsidR="0059133E" w:rsidRDefault="0059133E" w:rsidP="0059133E">
            <w:r>
              <w:t>S3</w:t>
            </w:r>
          </w:p>
        </w:tc>
      </w:tr>
      <w:tr w:rsidR="0059133E" w:rsidRPr="007128DD" w14:paraId="11643C74" w14:textId="77777777" w:rsidTr="0059133E">
        <w:tc>
          <w:tcPr>
            <w:tcW w:w="5813" w:type="dxa"/>
          </w:tcPr>
          <w:p w14:paraId="0442CAFF" w14:textId="77777777" w:rsidR="0059133E" w:rsidRPr="007128DD" w:rsidRDefault="0059133E" w:rsidP="0059133E">
            <w:r>
              <w:t>That change and continuity is a concept that needs careful unpacking as pupils need to learn about pace, nature, extent, experience etc.</w:t>
            </w:r>
          </w:p>
        </w:tc>
        <w:tc>
          <w:tcPr>
            <w:tcW w:w="1559" w:type="dxa"/>
          </w:tcPr>
          <w:p w14:paraId="117248AC" w14:textId="77777777" w:rsidR="0059133E" w:rsidRPr="007128DD" w:rsidRDefault="0059133E" w:rsidP="0059133E"/>
        </w:tc>
        <w:tc>
          <w:tcPr>
            <w:tcW w:w="6804" w:type="dxa"/>
          </w:tcPr>
          <w:p w14:paraId="685A97A7" w14:textId="77777777" w:rsidR="0059133E" w:rsidRPr="007128DD" w:rsidRDefault="008E4EBB" w:rsidP="0059133E">
            <w:hyperlink r:id="rId53" w:history="1">
              <w:r w:rsidR="0059133E" w:rsidRPr="00783A60">
                <w:rPr>
                  <w:rStyle w:val="Hyperlink"/>
                </w:rPr>
                <w:t>Teaching history for beginners: disciplinary knowledge</w:t>
              </w:r>
            </w:hyperlink>
            <w:r w:rsidR="0059133E">
              <w:t xml:space="preserve"> – change and continuity</w:t>
            </w:r>
          </w:p>
        </w:tc>
        <w:tc>
          <w:tcPr>
            <w:tcW w:w="709" w:type="dxa"/>
          </w:tcPr>
          <w:p w14:paraId="7678BFD5" w14:textId="77777777" w:rsidR="0059133E" w:rsidRDefault="0059133E" w:rsidP="0059133E">
            <w:r>
              <w:t>S3</w:t>
            </w:r>
          </w:p>
        </w:tc>
      </w:tr>
      <w:tr w:rsidR="0059133E" w:rsidRPr="007128DD" w14:paraId="7529B8F4" w14:textId="77777777" w:rsidTr="0059133E">
        <w:tc>
          <w:tcPr>
            <w:tcW w:w="5813" w:type="dxa"/>
          </w:tcPr>
          <w:p w14:paraId="4D6FDB2C" w14:textId="77777777" w:rsidR="0059133E" w:rsidRPr="00205403" w:rsidRDefault="0059133E" w:rsidP="0059133E">
            <w:r>
              <w:t xml:space="preserve">That similarity and different is a disciplinary concept that historians use </w:t>
            </w:r>
            <w:r>
              <w:rPr>
                <w:i/>
                <w:iCs/>
              </w:rPr>
              <w:t>within</w:t>
            </w:r>
            <w:r>
              <w:t xml:space="preserve"> time periods (as opposed to across time – change) and is very important to avoid oversimplification of the past. </w:t>
            </w:r>
          </w:p>
        </w:tc>
        <w:tc>
          <w:tcPr>
            <w:tcW w:w="1559" w:type="dxa"/>
          </w:tcPr>
          <w:p w14:paraId="57380731" w14:textId="77777777" w:rsidR="0059133E" w:rsidRPr="007128DD" w:rsidRDefault="0059133E" w:rsidP="0059133E"/>
        </w:tc>
        <w:tc>
          <w:tcPr>
            <w:tcW w:w="6804" w:type="dxa"/>
          </w:tcPr>
          <w:p w14:paraId="1B78C556" w14:textId="77777777" w:rsidR="0059133E" w:rsidRPr="007128DD" w:rsidRDefault="008E4EBB" w:rsidP="0059133E">
            <w:hyperlink r:id="rId54" w:history="1">
              <w:r w:rsidR="0059133E" w:rsidRPr="00783A60">
                <w:rPr>
                  <w:rStyle w:val="Hyperlink"/>
                </w:rPr>
                <w:t>Teaching history for beginners: disciplinary knowledge</w:t>
              </w:r>
            </w:hyperlink>
            <w:r w:rsidR="0059133E">
              <w:t xml:space="preserve"> – similarity and difference</w:t>
            </w:r>
          </w:p>
        </w:tc>
        <w:tc>
          <w:tcPr>
            <w:tcW w:w="709" w:type="dxa"/>
          </w:tcPr>
          <w:p w14:paraId="03372241" w14:textId="77777777" w:rsidR="0059133E" w:rsidRDefault="0059133E" w:rsidP="0059133E">
            <w:r>
              <w:t>S3</w:t>
            </w:r>
          </w:p>
        </w:tc>
      </w:tr>
      <w:tr w:rsidR="0059133E" w:rsidRPr="007128DD" w14:paraId="08C305C4" w14:textId="77777777" w:rsidTr="0059133E">
        <w:tc>
          <w:tcPr>
            <w:tcW w:w="5813" w:type="dxa"/>
          </w:tcPr>
          <w:p w14:paraId="5CA96253" w14:textId="77777777" w:rsidR="0059133E" w:rsidRPr="007128DD" w:rsidRDefault="0059133E" w:rsidP="0059133E">
            <w:r>
              <w:lastRenderedPageBreak/>
              <w:t xml:space="preserve">How to plan a history lesson that is part of a coherent sequence of learning. </w:t>
            </w:r>
          </w:p>
        </w:tc>
        <w:tc>
          <w:tcPr>
            <w:tcW w:w="1559" w:type="dxa"/>
          </w:tcPr>
          <w:p w14:paraId="692DFA78" w14:textId="77777777" w:rsidR="0059133E" w:rsidRPr="007128DD" w:rsidRDefault="0059133E" w:rsidP="0059133E"/>
        </w:tc>
        <w:tc>
          <w:tcPr>
            <w:tcW w:w="6804" w:type="dxa"/>
          </w:tcPr>
          <w:p w14:paraId="23EEB226" w14:textId="77777777" w:rsidR="0059133E" w:rsidRPr="007128DD" w:rsidRDefault="008E4EBB" w:rsidP="0059133E">
            <w:hyperlink r:id="rId55" w:history="1">
              <w:r w:rsidR="0059133E" w:rsidRPr="00316B2C">
                <w:rPr>
                  <w:rStyle w:val="Hyperlink"/>
                </w:rPr>
                <w:t xml:space="preserve">Teaching history for beginners: framing and </w:t>
              </w:r>
              <w:proofErr w:type="spellStart"/>
              <w:r w:rsidR="0059133E" w:rsidRPr="00316B2C">
                <w:rPr>
                  <w:rStyle w:val="Hyperlink"/>
                </w:rPr>
                <w:t>organising</w:t>
              </w:r>
              <w:proofErr w:type="spellEnd"/>
              <w:r w:rsidR="0059133E" w:rsidRPr="00316B2C">
                <w:rPr>
                  <w:rStyle w:val="Hyperlink"/>
                </w:rPr>
                <w:t xml:space="preserve"> historical knowledge in the classroom</w:t>
              </w:r>
            </w:hyperlink>
            <w:r w:rsidR="0059133E">
              <w:t xml:space="preserve"> – planning a history lesson</w:t>
            </w:r>
          </w:p>
        </w:tc>
        <w:tc>
          <w:tcPr>
            <w:tcW w:w="709" w:type="dxa"/>
          </w:tcPr>
          <w:p w14:paraId="17352C81" w14:textId="77777777" w:rsidR="0059133E" w:rsidRDefault="0059133E" w:rsidP="0059133E">
            <w:r>
              <w:t>S4</w:t>
            </w:r>
          </w:p>
          <w:p w14:paraId="6DF91C63" w14:textId="77777777" w:rsidR="0059133E" w:rsidRDefault="0059133E" w:rsidP="0059133E">
            <w:r>
              <w:t>S7</w:t>
            </w:r>
          </w:p>
        </w:tc>
      </w:tr>
      <w:tr w:rsidR="0059133E" w:rsidRPr="007128DD" w14:paraId="461FCC66" w14:textId="77777777" w:rsidTr="0059133E">
        <w:tc>
          <w:tcPr>
            <w:tcW w:w="5813" w:type="dxa"/>
          </w:tcPr>
          <w:p w14:paraId="3CC0F729" w14:textId="77777777" w:rsidR="0059133E" w:rsidRPr="007128DD" w:rsidRDefault="0059133E" w:rsidP="0059133E">
            <w:r>
              <w:t xml:space="preserve">How to identify misconceptions and blocks to pupils’ learning in history. </w:t>
            </w:r>
          </w:p>
        </w:tc>
        <w:tc>
          <w:tcPr>
            <w:tcW w:w="1559" w:type="dxa"/>
          </w:tcPr>
          <w:p w14:paraId="51D6BA42" w14:textId="77777777" w:rsidR="0059133E" w:rsidRPr="007128DD" w:rsidRDefault="0059133E" w:rsidP="0059133E"/>
        </w:tc>
        <w:tc>
          <w:tcPr>
            <w:tcW w:w="6804" w:type="dxa"/>
          </w:tcPr>
          <w:p w14:paraId="35B45210" w14:textId="77777777" w:rsidR="0059133E" w:rsidRPr="007128DD" w:rsidRDefault="008E4EBB" w:rsidP="0059133E">
            <w:hyperlink r:id="rId56" w:history="1">
              <w:r w:rsidR="0059133E" w:rsidRPr="00316B2C">
                <w:rPr>
                  <w:rStyle w:val="Hyperlink"/>
                </w:rPr>
                <w:t xml:space="preserve">Teaching history for beginners: framing and </w:t>
              </w:r>
              <w:proofErr w:type="spellStart"/>
              <w:r w:rsidR="0059133E" w:rsidRPr="00316B2C">
                <w:rPr>
                  <w:rStyle w:val="Hyperlink"/>
                </w:rPr>
                <w:t>organising</w:t>
              </w:r>
              <w:proofErr w:type="spellEnd"/>
              <w:r w:rsidR="0059133E" w:rsidRPr="00316B2C">
                <w:rPr>
                  <w:rStyle w:val="Hyperlink"/>
                </w:rPr>
                <w:t xml:space="preserve"> historical knowledge in the classroom</w:t>
              </w:r>
            </w:hyperlink>
            <w:r w:rsidR="0059133E">
              <w:t xml:space="preserve"> – pre/misconceptions and blocks to learning</w:t>
            </w:r>
          </w:p>
        </w:tc>
        <w:tc>
          <w:tcPr>
            <w:tcW w:w="709" w:type="dxa"/>
          </w:tcPr>
          <w:p w14:paraId="61BD12B7" w14:textId="77777777" w:rsidR="0059133E" w:rsidRDefault="0059133E" w:rsidP="0059133E">
            <w:r>
              <w:t>S2</w:t>
            </w:r>
          </w:p>
          <w:p w14:paraId="2D83EDB1" w14:textId="77777777" w:rsidR="0059133E" w:rsidRDefault="0059133E" w:rsidP="0059133E">
            <w:r>
              <w:t>S4</w:t>
            </w:r>
          </w:p>
          <w:p w14:paraId="394278C4" w14:textId="77777777" w:rsidR="0059133E" w:rsidRDefault="0059133E" w:rsidP="0059133E">
            <w:r>
              <w:t>S5</w:t>
            </w:r>
          </w:p>
        </w:tc>
      </w:tr>
      <w:tr w:rsidR="0059133E" w:rsidRPr="007128DD" w14:paraId="6E77D8BE" w14:textId="77777777" w:rsidTr="0059133E">
        <w:tc>
          <w:tcPr>
            <w:tcW w:w="5813" w:type="dxa"/>
          </w:tcPr>
          <w:p w14:paraId="4CF12CB0" w14:textId="77777777" w:rsidR="0059133E" w:rsidRPr="007128DD" w:rsidRDefault="0059133E" w:rsidP="0059133E">
            <w:r>
              <w:t>Know the purpose of the historical enquiry question in framing sequences of learning in the history classroom.</w:t>
            </w:r>
          </w:p>
        </w:tc>
        <w:tc>
          <w:tcPr>
            <w:tcW w:w="1559" w:type="dxa"/>
          </w:tcPr>
          <w:p w14:paraId="5B4C284A" w14:textId="77777777" w:rsidR="0059133E" w:rsidRPr="007128DD" w:rsidRDefault="0059133E" w:rsidP="0059133E"/>
        </w:tc>
        <w:tc>
          <w:tcPr>
            <w:tcW w:w="6804" w:type="dxa"/>
          </w:tcPr>
          <w:p w14:paraId="13B27C3F" w14:textId="77777777" w:rsidR="0059133E" w:rsidRPr="007128DD" w:rsidRDefault="008E4EBB" w:rsidP="0059133E">
            <w:hyperlink r:id="rId57" w:history="1">
              <w:r w:rsidR="0059133E" w:rsidRPr="00316B2C">
                <w:rPr>
                  <w:rStyle w:val="Hyperlink"/>
                </w:rPr>
                <w:t xml:space="preserve">Teaching history for beginners: framing and </w:t>
              </w:r>
              <w:proofErr w:type="spellStart"/>
              <w:r w:rsidR="0059133E" w:rsidRPr="00316B2C">
                <w:rPr>
                  <w:rStyle w:val="Hyperlink"/>
                </w:rPr>
                <w:t>organising</w:t>
              </w:r>
              <w:proofErr w:type="spellEnd"/>
              <w:r w:rsidR="0059133E" w:rsidRPr="00316B2C">
                <w:rPr>
                  <w:rStyle w:val="Hyperlink"/>
                </w:rPr>
                <w:t xml:space="preserve"> historical knowledge in the classroom</w:t>
              </w:r>
            </w:hyperlink>
            <w:r w:rsidR="0059133E">
              <w:t xml:space="preserve"> – sequencing learning with historical enquiry questions</w:t>
            </w:r>
          </w:p>
        </w:tc>
        <w:tc>
          <w:tcPr>
            <w:tcW w:w="709" w:type="dxa"/>
          </w:tcPr>
          <w:p w14:paraId="41553CCD" w14:textId="77777777" w:rsidR="0059133E" w:rsidRDefault="0059133E" w:rsidP="0059133E">
            <w:r>
              <w:t>S2</w:t>
            </w:r>
          </w:p>
          <w:p w14:paraId="7E0A5BFC" w14:textId="77777777" w:rsidR="0059133E" w:rsidRDefault="0059133E" w:rsidP="0059133E">
            <w:r>
              <w:t>S4</w:t>
            </w:r>
          </w:p>
        </w:tc>
      </w:tr>
      <w:tr w:rsidR="0059133E" w:rsidRPr="007128DD" w14:paraId="4976E095" w14:textId="77777777" w:rsidTr="0059133E">
        <w:tc>
          <w:tcPr>
            <w:tcW w:w="5813" w:type="dxa"/>
          </w:tcPr>
          <w:p w14:paraId="06C2D728" w14:textId="77777777" w:rsidR="0059133E" w:rsidRPr="007128DD" w:rsidRDefault="0059133E" w:rsidP="0059133E">
            <w:r>
              <w:t xml:space="preserve">Know how to plan and refine historical enquiry questions to create coherent sequences of learning in history. </w:t>
            </w:r>
          </w:p>
        </w:tc>
        <w:tc>
          <w:tcPr>
            <w:tcW w:w="1559" w:type="dxa"/>
          </w:tcPr>
          <w:p w14:paraId="7BC4BCD2" w14:textId="77777777" w:rsidR="0059133E" w:rsidRPr="007128DD" w:rsidRDefault="0059133E" w:rsidP="0059133E"/>
        </w:tc>
        <w:tc>
          <w:tcPr>
            <w:tcW w:w="6804" w:type="dxa"/>
          </w:tcPr>
          <w:p w14:paraId="458CB355" w14:textId="77777777" w:rsidR="0059133E" w:rsidRPr="007128DD" w:rsidRDefault="008E4EBB" w:rsidP="0059133E">
            <w:hyperlink r:id="rId58" w:history="1">
              <w:r w:rsidR="0059133E" w:rsidRPr="00316B2C">
                <w:rPr>
                  <w:rStyle w:val="Hyperlink"/>
                </w:rPr>
                <w:t xml:space="preserve">Teaching history for beginners: framing and </w:t>
              </w:r>
              <w:proofErr w:type="spellStart"/>
              <w:r w:rsidR="0059133E" w:rsidRPr="00316B2C">
                <w:rPr>
                  <w:rStyle w:val="Hyperlink"/>
                </w:rPr>
                <w:t>organising</w:t>
              </w:r>
              <w:proofErr w:type="spellEnd"/>
              <w:r w:rsidR="0059133E" w:rsidRPr="00316B2C">
                <w:rPr>
                  <w:rStyle w:val="Hyperlink"/>
                </w:rPr>
                <w:t xml:space="preserve"> historical knowledge in the classroom</w:t>
              </w:r>
            </w:hyperlink>
            <w:r w:rsidR="0059133E">
              <w:t xml:space="preserve"> – sequencing learning with historical enquiry questions</w:t>
            </w:r>
          </w:p>
        </w:tc>
        <w:tc>
          <w:tcPr>
            <w:tcW w:w="709" w:type="dxa"/>
          </w:tcPr>
          <w:p w14:paraId="41C8A536" w14:textId="77777777" w:rsidR="0059133E" w:rsidRDefault="0059133E" w:rsidP="0059133E">
            <w:r>
              <w:t>S4</w:t>
            </w:r>
          </w:p>
        </w:tc>
      </w:tr>
      <w:tr w:rsidR="0059133E" w:rsidRPr="007128DD" w14:paraId="1017CCB6" w14:textId="77777777" w:rsidTr="0059133E">
        <w:tc>
          <w:tcPr>
            <w:tcW w:w="5813" w:type="dxa"/>
          </w:tcPr>
          <w:p w14:paraId="70929768" w14:textId="77777777" w:rsidR="0059133E" w:rsidRPr="007128DD" w:rsidRDefault="0059133E" w:rsidP="0059133E">
            <w:r>
              <w:t xml:space="preserve">Know how a history curriculum is planned structured, so that they can understand what they are trying to achieve in each lesson to ensure pupils learn a coherent curriculum. </w:t>
            </w:r>
          </w:p>
        </w:tc>
        <w:tc>
          <w:tcPr>
            <w:tcW w:w="1559" w:type="dxa"/>
          </w:tcPr>
          <w:p w14:paraId="42C76478" w14:textId="77777777" w:rsidR="0059133E" w:rsidRPr="007128DD" w:rsidRDefault="0059133E" w:rsidP="0059133E"/>
        </w:tc>
        <w:tc>
          <w:tcPr>
            <w:tcW w:w="6804" w:type="dxa"/>
          </w:tcPr>
          <w:p w14:paraId="76663AD0" w14:textId="77777777" w:rsidR="0059133E" w:rsidRPr="007128DD" w:rsidRDefault="008E4EBB" w:rsidP="0059133E">
            <w:hyperlink r:id="rId59" w:history="1">
              <w:r w:rsidR="0059133E" w:rsidRPr="00316B2C">
                <w:rPr>
                  <w:rStyle w:val="Hyperlink"/>
                </w:rPr>
                <w:t xml:space="preserve">Teaching history for beginners: framing and </w:t>
              </w:r>
              <w:proofErr w:type="spellStart"/>
              <w:r w:rsidR="0059133E" w:rsidRPr="00316B2C">
                <w:rPr>
                  <w:rStyle w:val="Hyperlink"/>
                </w:rPr>
                <w:t>organising</w:t>
              </w:r>
              <w:proofErr w:type="spellEnd"/>
              <w:r w:rsidR="0059133E" w:rsidRPr="00316B2C">
                <w:rPr>
                  <w:rStyle w:val="Hyperlink"/>
                </w:rPr>
                <w:t xml:space="preserve"> historical knowledge in the classroom</w:t>
              </w:r>
            </w:hyperlink>
            <w:r w:rsidR="0059133E">
              <w:t xml:space="preserve"> – curriculum planning in history</w:t>
            </w:r>
          </w:p>
        </w:tc>
        <w:tc>
          <w:tcPr>
            <w:tcW w:w="709" w:type="dxa"/>
          </w:tcPr>
          <w:p w14:paraId="4AEB3AFE" w14:textId="77777777" w:rsidR="0059133E" w:rsidRDefault="0059133E" w:rsidP="0059133E">
            <w:r>
              <w:t>S1</w:t>
            </w:r>
          </w:p>
          <w:p w14:paraId="3D42FECF" w14:textId="77777777" w:rsidR="0059133E" w:rsidRDefault="0059133E" w:rsidP="0059133E">
            <w:r>
              <w:t>S4</w:t>
            </w:r>
          </w:p>
          <w:p w14:paraId="4E36318D" w14:textId="77777777" w:rsidR="0059133E" w:rsidRDefault="0059133E" w:rsidP="0059133E">
            <w:r>
              <w:t>S8</w:t>
            </w:r>
          </w:p>
        </w:tc>
      </w:tr>
      <w:tr w:rsidR="0059133E" w:rsidRPr="007128DD" w14:paraId="503216A8" w14:textId="77777777" w:rsidTr="0059133E">
        <w:tc>
          <w:tcPr>
            <w:tcW w:w="14885" w:type="dxa"/>
            <w:gridSpan w:val="4"/>
            <w:shd w:val="clear" w:color="auto" w:fill="F2F2F2" w:themeFill="background1" w:themeFillShade="F2"/>
          </w:tcPr>
          <w:p w14:paraId="7C151776" w14:textId="77777777" w:rsidR="0059133E" w:rsidRDefault="0059133E" w:rsidP="0059133E">
            <w:pPr>
              <w:jc w:val="center"/>
              <w:rPr>
                <w:i/>
                <w:iCs/>
              </w:rPr>
            </w:pPr>
            <w:r>
              <w:rPr>
                <w:i/>
                <w:iCs/>
              </w:rPr>
              <w:t>Areas of knowledge concerning history classroom practice</w:t>
            </w:r>
          </w:p>
        </w:tc>
      </w:tr>
      <w:tr w:rsidR="0059133E" w:rsidRPr="007128DD" w14:paraId="4F101F31" w14:textId="77777777" w:rsidTr="0059133E">
        <w:tc>
          <w:tcPr>
            <w:tcW w:w="5813" w:type="dxa"/>
          </w:tcPr>
          <w:p w14:paraId="2C9C1090" w14:textId="77777777" w:rsidR="0059133E" w:rsidRPr="007128DD" w:rsidRDefault="0059133E" w:rsidP="0059133E">
            <w:r>
              <w:t>Can ask questions that enable all pupils to make progress in history</w:t>
            </w:r>
          </w:p>
        </w:tc>
        <w:tc>
          <w:tcPr>
            <w:tcW w:w="1559" w:type="dxa"/>
          </w:tcPr>
          <w:p w14:paraId="7A341C81" w14:textId="77777777" w:rsidR="0059133E" w:rsidRPr="007128DD" w:rsidRDefault="0059133E" w:rsidP="0059133E"/>
        </w:tc>
        <w:tc>
          <w:tcPr>
            <w:tcW w:w="6804" w:type="dxa"/>
          </w:tcPr>
          <w:p w14:paraId="3C3689E8" w14:textId="77777777" w:rsidR="0059133E" w:rsidRPr="007128DD" w:rsidRDefault="008E4EBB" w:rsidP="0059133E">
            <w:hyperlink r:id="rId60" w:history="1">
              <w:r w:rsidR="0059133E" w:rsidRPr="007F4648">
                <w:rPr>
                  <w:rStyle w:val="Hyperlink"/>
                </w:rPr>
                <w:t>Teaching history for beginners: history classroom practice – history classroom talk</w:t>
              </w:r>
            </w:hyperlink>
          </w:p>
        </w:tc>
        <w:tc>
          <w:tcPr>
            <w:tcW w:w="709" w:type="dxa"/>
          </w:tcPr>
          <w:p w14:paraId="13556BAA" w14:textId="77777777" w:rsidR="0059133E" w:rsidRDefault="0059133E" w:rsidP="0059133E">
            <w:r>
              <w:t>S4</w:t>
            </w:r>
          </w:p>
        </w:tc>
      </w:tr>
      <w:tr w:rsidR="0059133E" w:rsidRPr="007128DD" w14:paraId="720B77E1" w14:textId="77777777" w:rsidTr="0059133E">
        <w:tc>
          <w:tcPr>
            <w:tcW w:w="5813" w:type="dxa"/>
          </w:tcPr>
          <w:p w14:paraId="38896AC0" w14:textId="77777777" w:rsidR="0059133E" w:rsidRPr="007128DD" w:rsidRDefault="0059133E" w:rsidP="0059133E">
            <w:r>
              <w:t>Can clearly explain substantive concepts to pupils</w:t>
            </w:r>
          </w:p>
        </w:tc>
        <w:tc>
          <w:tcPr>
            <w:tcW w:w="1559" w:type="dxa"/>
          </w:tcPr>
          <w:p w14:paraId="0AD11A53" w14:textId="77777777" w:rsidR="0059133E" w:rsidRPr="007128DD" w:rsidRDefault="0059133E" w:rsidP="0059133E"/>
        </w:tc>
        <w:tc>
          <w:tcPr>
            <w:tcW w:w="6804" w:type="dxa"/>
          </w:tcPr>
          <w:p w14:paraId="12EB9C13" w14:textId="77777777" w:rsidR="0059133E" w:rsidRPr="007128DD" w:rsidRDefault="008E4EBB" w:rsidP="0059133E">
            <w:hyperlink r:id="rId61" w:history="1">
              <w:r w:rsidR="0059133E" w:rsidRPr="007F4648">
                <w:rPr>
                  <w:rStyle w:val="Hyperlink"/>
                </w:rPr>
                <w:t>Teaching history for beginners: history classroom practice – history classroom talk</w:t>
              </w:r>
            </w:hyperlink>
          </w:p>
        </w:tc>
        <w:tc>
          <w:tcPr>
            <w:tcW w:w="709" w:type="dxa"/>
          </w:tcPr>
          <w:p w14:paraId="73CF4809" w14:textId="77777777" w:rsidR="0059133E" w:rsidRDefault="0059133E" w:rsidP="0059133E">
            <w:r>
              <w:t>S4</w:t>
            </w:r>
          </w:p>
        </w:tc>
      </w:tr>
      <w:tr w:rsidR="0059133E" w:rsidRPr="007128DD" w14:paraId="75216192" w14:textId="77777777" w:rsidTr="0059133E">
        <w:tc>
          <w:tcPr>
            <w:tcW w:w="5813" w:type="dxa"/>
          </w:tcPr>
          <w:p w14:paraId="3D02E142" w14:textId="77777777" w:rsidR="0059133E" w:rsidRPr="007128DD" w:rsidRDefault="0059133E" w:rsidP="0059133E">
            <w:r>
              <w:t>Know how to use language to ensure all pupils feel included in the history classroom</w:t>
            </w:r>
          </w:p>
        </w:tc>
        <w:tc>
          <w:tcPr>
            <w:tcW w:w="1559" w:type="dxa"/>
          </w:tcPr>
          <w:p w14:paraId="328877D2" w14:textId="77777777" w:rsidR="0059133E" w:rsidRPr="007128DD" w:rsidRDefault="0059133E" w:rsidP="0059133E"/>
        </w:tc>
        <w:tc>
          <w:tcPr>
            <w:tcW w:w="6804" w:type="dxa"/>
          </w:tcPr>
          <w:p w14:paraId="38697AC5" w14:textId="77777777" w:rsidR="0059133E" w:rsidRPr="007128DD" w:rsidRDefault="008E4EBB" w:rsidP="0059133E">
            <w:hyperlink r:id="rId62" w:history="1">
              <w:r w:rsidR="0059133E" w:rsidRPr="007F4648">
                <w:rPr>
                  <w:rStyle w:val="Hyperlink"/>
                </w:rPr>
                <w:t>Teaching history for beginners: history classroom practice – history classroom talk</w:t>
              </w:r>
            </w:hyperlink>
          </w:p>
        </w:tc>
        <w:tc>
          <w:tcPr>
            <w:tcW w:w="709" w:type="dxa"/>
          </w:tcPr>
          <w:p w14:paraId="4197BC58" w14:textId="77777777" w:rsidR="0059133E" w:rsidRDefault="0059133E" w:rsidP="0059133E">
            <w:r>
              <w:t>S1</w:t>
            </w:r>
          </w:p>
        </w:tc>
      </w:tr>
      <w:tr w:rsidR="0059133E" w:rsidRPr="007128DD" w14:paraId="13F1C229" w14:textId="77777777" w:rsidTr="0059133E">
        <w:tc>
          <w:tcPr>
            <w:tcW w:w="5813" w:type="dxa"/>
          </w:tcPr>
          <w:p w14:paraId="1CA90392" w14:textId="77777777" w:rsidR="0059133E" w:rsidRPr="007128DD" w:rsidRDefault="0059133E" w:rsidP="0059133E">
            <w:r>
              <w:t>Know how to choose engaging activities that effectively achieve the purpose of history learning</w:t>
            </w:r>
          </w:p>
        </w:tc>
        <w:tc>
          <w:tcPr>
            <w:tcW w:w="1559" w:type="dxa"/>
          </w:tcPr>
          <w:p w14:paraId="1AFAB050" w14:textId="77777777" w:rsidR="0059133E" w:rsidRPr="007128DD" w:rsidRDefault="0059133E" w:rsidP="0059133E"/>
        </w:tc>
        <w:tc>
          <w:tcPr>
            <w:tcW w:w="6804" w:type="dxa"/>
          </w:tcPr>
          <w:p w14:paraId="1E4AB05A" w14:textId="77777777" w:rsidR="0059133E" w:rsidRPr="007128DD" w:rsidRDefault="008E4EBB" w:rsidP="0059133E">
            <w:hyperlink r:id="rId63" w:history="1">
              <w:r w:rsidR="0059133E" w:rsidRPr="008A0F30">
                <w:rPr>
                  <w:rStyle w:val="Hyperlink"/>
                </w:rPr>
                <w:t>Teaching history for beginners: history classroom practice – effective active learning</w:t>
              </w:r>
            </w:hyperlink>
          </w:p>
        </w:tc>
        <w:tc>
          <w:tcPr>
            <w:tcW w:w="709" w:type="dxa"/>
          </w:tcPr>
          <w:p w14:paraId="325C2485" w14:textId="77777777" w:rsidR="0059133E" w:rsidRDefault="0059133E" w:rsidP="0059133E">
            <w:r>
              <w:t>S4</w:t>
            </w:r>
          </w:p>
        </w:tc>
      </w:tr>
      <w:tr w:rsidR="0059133E" w:rsidRPr="007128DD" w14:paraId="0CF9928F" w14:textId="77777777" w:rsidTr="0059133E">
        <w:tc>
          <w:tcPr>
            <w:tcW w:w="5813" w:type="dxa"/>
          </w:tcPr>
          <w:p w14:paraId="3CB24914" w14:textId="77777777" w:rsidR="0059133E" w:rsidRPr="007128DD" w:rsidRDefault="0059133E" w:rsidP="0059133E">
            <w:r>
              <w:t xml:space="preserve">Know what is meant by literacy in the history classroom and how history teachers do not just adopt generic literacy strategies. </w:t>
            </w:r>
          </w:p>
        </w:tc>
        <w:tc>
          <w:tcPr>
            <w:tcW w:w="1559" w:type="dxa"/>
          </w:tcPr>
          <w:p w14:paraId="1EAA6839" w14:textId="77777777" w:rsidR="0059133E" w:rsidRPr="007128DD" w:rsidRDefault="0059133E" w:rsidP="0059133E"/>
        </w:tc>
        <w:tc>
          <w:tcPr>
            <w:tcW w:w="6804" w:type="dxa"/>
          </w:tcPr>
          <w:p w14:paraId="0A6D1206" w14:textId="77777777" w:rsidR="0059133E" w:rsidRPr="007128DD" w:rsidRDefault="008E4EBB" w:rsidP="0059133E">
            <w:hyperlink r:id="rId64" w:history="1">
              <w:r w:rsidR="0059133E" w:rsidRPr="005A43F9">
                <w:rPr>
                  <w:rStyle w:val="Hyperlink"/>
                </w:rPr>
                <w:t>Teaching history for beginners: history classroom practice – literacy in the history classroom</w:t>
              </w:r>
            </w:hyperlink>
            <w:r w:rsidR="0059133E">
              <w:t xml:space="preserve"> </w:t>
            </w:r>
          </w:p>
        </w:tc>
        <w:tc>
          <w:tcPr>
            <w:tcW w:w="709" w:type="dxa"/>
          </w:tcPr>
          <w:p w14:paraId="15593651" w14:textId="77777777" w:rsidR="0059133E" w:rsidRDefault="0059133E" w:rsidP="0059133E">
            <w:r>
              <w:t>S3</w:t>
            </w:r>
          </w:p>
          <w:p w14:paraId="1A857581" w14:textId="77777777" w:rsidR="0059133E" w:rsidRDefault="0059133E" w:rsidP="0059133E">
            <w:r>
              <w:t>S4</w:t>
            </w:r>
          </w:p>
        </w:tc>
      </w:tr>
      <w:tr w:rsidR="0059133E" w:rsidRPr="007128DD" w14:paraId="5A80240A" w14:textId="77777777" w:rsidTr="0059133E">
        <w:tc>
          <w:tcPr>
            <w:tcW w:w="5813" w:type="dxa"/>
          </w:tcPr>
          <w:p w14:paraId="5D78305E" w14:textId="77777777" w:rsidR="0059133E" w:rsidRPr="007128DD" w:rsidRDefault="0059133E" w:rsidP="0059133E">
            <w:r>
              <w:t>Know a range of effective strategies for promoting debate and discussion in the history classroom.</w:t>
            </w:r>
          </w:p>
        </w:tc>
        <w:tc>
          <w:tcPr>
            <w:tcW w:w="1559" w:type="dxa"/>
          </w:tcPr>
          <w:p w14:paraId="66E47DBB" w14:textId="77777777" w:rsidR="0059133E" w:rsidRPr="007128DD" w:rsidRDefault="0059133E" w:rsidP="0059133E"/>
        </w:tc>
        <w:tc>
          <w:tcPr>
            <w:tcW w:w="6804" w:type="dxa"/>
          </w:tcPr>
          <w:p w14:paraId="66B86B3D" w14:textId="77777777" w:rsidR="0059133E" w:rsidRPr="007128DD" w:rsidRDefault="008E4EBB" w:rsidP="0059133E">
            <w:hyperlink r:id="rId65" w:history="1">
              <w:r w:rsidR="0059133E" w:rsidRPr="00047997">
                <w:rPr>
                  <w:rStyle w:val="Hyperlink"/>
                </w:rPr>
                <w:t>Teaching history for beginners: history classroom practice – dialogue and discussion in the history classroom</w:t>
              </w:r>
            </w:hyperlink>
          </w:p>
        </w:tc>
        <w:tc>
          <w:tcPr>
            <w:tcW w:w="709" w:type="dxa"/>
          </w:tcPr>
          <w:p w14:paraId="4BF6EA1C" w14:textId="77777777" w:rsidR="0059133E" w:rsidRDefault="0059133E" w:rsidP="0059133E">
            <w:r>
              <w:t>S4</w:t>
            </w:r>
          </w:p>
        </w:tc>
      </w:tr>
      <w:tr w:rsidR="0059133E" w:rsidRPr="007128DD" w14:paraId="2067346D" w14:textId="77777777" w:rsidTr="0059133E">
        <w:tc>
          <w:tcPr>
            <w:tcW w:w="5813" w:type="dxa"/>
          </w:tcPr>
          <w:p w14:paraId="00F374BE" w14:textId="77777777" w:rsidR="0059133E" w:rsidRPr="007128DD" w:rsidRDefault="0059133E" w:rsidP="0059133E">
            <w:r>
              <w:t>Can use group work effectively to support pupils learning in history.</w:t>
            </w:r>
          </w:p>
        </w:tc>
        <w:tc>
          <w:tcPr>
            <w:tcW w:w="1559" w:type="dxa"/>
          </w:tcPr>
          <w:p w14:paraId="16D26016" w14:textId="77777777" w:rsidR="0059133E" w:rsidRPr="007128DD" w:rsidRDefault="0059133E" w:rsidP="0059133E"/>
        </w:tc>
        <w:tc>
          <w:tcPr>
            <w:tcW w:w="6804" w:type="dxa"/>
          </w:tcPr>
          <w:p w14:paraId="1FBCF547" w14:textId="77777777" w:rsidR="0059133E" w:rsidRPr="007128DD" w:rsidRDefault="008E4EBB" w:rsidP="0059133E">
            <w:hyperlink r:id="rId66" w:history="1">
              <w:r w:rsidR="0059133E" w:rsidRPr="00540020">
                <w:rPr>
                  <w:rStyle w:val="Hyperlink"/>
                </w:rPr>
                <w:t>Teaching history for beginners: history classroom practice – group work in the history classroom</w:t>
              </w:r>
            </w:hyperlink>
          </w:p>
        </w:tc>
        <w:tc>
          <w:tcPr>
            <w:tcW w:w="709" w:type="dxa"/>
          </w:tcPr>
          <w:p w14:paraId="2F1A5622" w14:textId="77777777" w:rsidR="0059133E" w:rsidRDefault="0059133E" w:rsidP="0059133E">
            <w:r>
              <w:t>S4</w:t>
            </w:r>
          </w:p>
        </w:tc>
      </w:tr>
      <w:tr w:rsidR="0059133E" w:rsidRPr="007128DD" w14:paraId="23BB2AB4" w14:textId="77777777" w:rsidTr="0059133E">
        <w:tc>
          <w:tcPr>
            <w:tcW w:w="5813" w:type="dxa"/>
          </w:tcPr>
          <w:p w14:paraId="3253022B" w14:textId="77777777" w:rsidR="0059133E" w:rsidRPr="007128DD" w:rsidRDefault="0059133E" w:rsidP="0059133E">
            <w:r>
              <w:lastRenderedPageBreak/>
              <w:t xml:space="preserve">Know how to teach pupils to write both historical narratives and analytical ‘essays’ </w:t>
            </w:r>
          </w:p>
        </w:tc>
        <w:tc>
          <w:tcPr>
            <w:tcW w:w="1559" w:type="dxa"/>
          </w:tcPr>
          <w:p w14:paraId="3586EF2B" w14:textId="77777777" w:rsidR="0059133E" w:rsidRPr="007128DD" w:rsidRDefault="0059133E" w:rsidP="0059133E"/>
        </w:tc>
        <w:tc>
          <w:tcPr>
            <w:tcW w:w="6804" w:type="dxa"/>
          </w:tcPr>
          <w:p w14:paraId="14922804" w14:textId="77777777" w:rsidR="0059133E" w:rsidRPr="007128DD" w:rsidRDefault="008E4EBB" w:rsidP="0059133E">
            <w:hyperlink r:id="rId67" w:history="1">
              <w:r w:rsidR="0059133E" w:rsidRPr="005172D4">
                <w:rPr>
                  <w:rStyle w:val="Hyperlink"/>
                </w:rPr>
                <w:t>Teaching history for beginners: history classroom practice – supporting pupils to write in the manner of historians</w:t>
              </w:r>
            </w:hyperlink>
            <w:r w:rsidR="0059133E">
              <w:t xml:space="preserve"> </w:t>
            </w:r>
          </w:p>
        </w:tc>
        <w:tc>
          <w:tcPr>
            <w:tcW w:w="709" w:type="dxa"/>
          </w:tcPr>
          <w:p w14:paraId="4615E616" w14:textId="77777777" w:rsidR="0059133E" w:rsidRDefault="0059133E" w:rsidP="0059133E">
            <w:r>
              <w:t>S2</w:t>
            </w:r>
          </w:p>
          <w:p w14:paraId="5128C284" w14:textId="77777777" w:rsidR="0059133E" w:rsidRDefault="0059133E" w:rsidP="0059133E">
            <w:r>
              <w:t>S4</w:t>
            </w:r>
          </w:p>
        </w:tc>
      </w:tr>
      <w:tr w:rsidR="0059133E" w:rsidRPr="007128DD" w14:paraId="7F8C77B2" w14:textId="77777777" w:rsidTr="0059133E">
        <w:tc>
          <w:tcPr>
            <w:tcW w:w="5813" w:type="dxa"/>
          </w:tcPr>
          <w:p w14:paraId="5E6212AE" w14:textId="77777777" w:rsidR="0059133E" w:rsidRPr="007128DD" w:rsidRDefault="0059133E" w:rsidP="0059133E">
            <w:r>
              <w:t xml:space="preserve">Know how to build pupils’ coherent substantive knowledge over time. </w:t>
            </w:r>
          </w:p>
        </w:tc>
        <w:tc>
          <w:tcPr>
            <w:tcW w:w="1559" w:type="dxa"/>
          </w:tcPr>
          <w:p w14:paraId="73738E80" w14:textId="77777777" w:rsidR="0059133E" w:rsidRPr="007128DD" w:rsidRDefault="0059133E" w:rsidP="0059133E"/>
        </w:tc>
        <w:tc>
          <w:tcPr>
            <w:tcW w:w="6804" w:type="dxa"/>
          </w:tcPr>
          <w:p w14:paraId="332EB6EB" w14:textId="77777777" w:rsidR="0059133E" w:rsidRPr="007128DD" w:rsidRDefault="008E4EBB" w:rsidP="0059133E">
            <w:hyperlink r:id="rId68" w:history="1">
              <w:r w:rsidR="0059133E" w:rsidRPr="00DE51F0">
                <w:rPr>
                  <w:rStyle w:val="Hyperlink"/>
                </w:rPr>
                <w:t>Teaching history for beginners: history classroom practice – building coherent substantive knowledge</w:t>
              </w:r>
            </w:hyperlink>
            <w:r w:rsidR="0059133E">
              <w:t xml:space="preserve"> </w:t>
            </w:r>
          </w:p>
        </w:tc>
        <w:tc>
          <w:tcPr>
            <w:tcW w:w="709" w:type="dxa"/>
          </w:tcPr>
          <w:p w14:paraId="222C16EF" w14:textId="77777777" w:rsidR="0059133E" w:rsidRDefault="0059133E" w:rsidP="0059133E">
            <w:r>
              <w:t>S2</w:t>
            </w:r>
          </w:p>
          <w:p w14:paraId="1078A632" w14:textId="77777777" w:rsidR="0059133E" w:rsidRDefault="0059133E" w:rsidP="0059133E">
            <w:r>
              <w:t>S4</w:t>
            </w:r>
          </w:p>
        </w:tc>
      </w:tr>
      <w:tr w:rsidR="0059133E" w:rsidRPr="007128DD" w14:paraId="0B509B7F" w14:textId="77777777" w:rsidTr="0059133E">
        <w:tc>
          <w:tcPr>
            <w:tcW w:w="5813" w:type="dxa"/>
          </w:tcPr>
          <w:p w14:paraId="4AD8D5F5" w14:textId="77777777" w:rsidR="0059133E" w:rsidRPr="007128DD" w:rsidRDefault="0059133E" w:rsidP="0059133E">
            <w:r>
              <w:t>Know how to use historical scholarship in the classroom.</w:t>
            </w:r>
          </w:p>
        </w:tc>
        <w:tc>
          <w:tcPr>
            <w:tcW w:w="1559" w:type="dxa"/>
          </w:tcPr>
          <w:p w14:paraId="7B95003A" w14:textId="77777777" w:rsidR="0059133E" w:rsidRPr="007128DD" w:rsidRDefault="0059133E" w:rsidP="0059133E"/>
        </w:tc>
        <w:tc>
          <w:tcPr>
            <w:tcW w:w="6804" w:type="dxa"/>
          </w:tcPr>
          <w:p w14:paraId="1E36A450" w14:textId="77777777" w:rsidR="0059133E" w:rsidRPr="007128DD" w:rsidRDefault="008E4EBB" w:rsidP="0059133E">
            <w:hyperlink r:id="rId69" w:history="1">
              <w:r w:rsidR="0059133E" w:rsidRPr="002C4B33">
                <w:rPr>
                  <w:rStyle w:val="Hyperlink"/>
                </w:rPr>
                <w:t>Teaching history for beginners: history classroom practice – using historical scholarship in the classroom</w:t>
              </w:r>
            </w:hyperlink>
            <w:r w:rsidR="0059133E">
              <w:t xml:space="preserve"> </w:t>
            </w:r>
          </w:p>
        </w:tc>
        <w:tc>
          <w:tcPr>
            <w:tcW w:w="709" w:type="dxa"/>
          </w:tcPr>
          <w:p w14:paraId="314A52A0" w14:textId="77777777" w:rsidR="0059133E" w:rsidRDefault="0059133E" w:rsidP="0059133E">
            <w:r>
              <w:t>S4</w:t>
            </w:r>
          </w:p>
        </w:tc>
      </w:tr>
      <w:tr w:rsidR="0059133E" w:rsidRPr="007128DD" w14:paraId="4EB16045" w14:textId="77777777" w:rsidTr="0059133E">
        <w:tc>
          <w:tcPr>
            <w:tcW w:w="5813" w:type="dxa"/>
          </w:tcPr>
          <w:p w14:paraId="2E6A02AC" w14:textId="77777777" w:rsidR="0059133E" w:rsidRPr="007128DD" w:rsidRDefault="0059133E" w:rsidP="0059133E">
            <w:r>
              <w:t xml:space="preserve">Know how the theories of cognitive psychology apply to historical learning in schools. </w:t>
            </w:r>
          </w:p>
        </w:tc>
        <w:tc>
          <w:tcPr>
            <w:tcW w:w="1559" w:type="dxa"/>
          </w:tcPr>
          <w:p w14:paraId="33F5486B" w14:textId="77777777" w:rsidR="0059133E" w:rsidRPr="007128DD" w:rsidRDefault="0059133E" w:rsidP="0059133E"/>
        </w:tc>
        <w:tc>
          <w:tcPr>
            <w:tcW w:w="6804" w:type="dxa"/>
          </w:tcPr>
          <w:p w14:paraId="63E7F2BB" w14:textId="77777777" w:rsidR="0059133E" w:rsidRPr="007128DD" w:rsidRDefault="008E4EBB" w:rsidP="0059133E">
            <w:hyperlink r:id="rId70" w:history="1">
              <w:r w:rsidR="0059133E" w:rsidRPr="00ED19ED">
                <w:rPr>
                  <w:rStyle w:val="Hyperlink"/>
                </w:rPr>
                <w:t>Teaching history for beginners: history classroom practice – cognitive psychology theories in the history classroom</w:t>
              </w:r>
            </w:hyperlink>
          </w:p>
        </w:tc>
        <w:tc>
          <w:tcPr>
            <w:tcW w:w="709" w:type="dxa"/>
          </w:tcPr>
          <w:p w14:paraId="5457E32C" w14:textId="77777777" w:rsidR="0059133E" w:rsidRDefault="0059133E" w:rsidP="0059133E">
            <w:r>
              <w:t>S2</w:t>
            </w:r>
          </w:p>
          <w:p w14:paraId="4AB2F6C2" w14:textId="77777777" w:rsidR="0059133E" w:rsidRDefault="0059133E" w:rsidP="0059133E">
            <w:r>
              <w:t>S4</w:t>
            </w:r>
          </w:p>
        </w:tc>
      </w:tr>
      <w:tr w:rsidR="0059133E" w:rsidRPr="007128DD" w14:paraId="5B29D194" w14:textId="77777777" w:rsidTr="0059133E">
        <w:tc>
          <w:tcPr>
            <w:tcW w:w="5813" w:type="dxa"/>
          </w:tcPr>
          <w:p w14:paraId="05C71136" w14:textId="77777777" w:rsidR="0059133E" w:rsidRPr="007128DD" w:rsidRDefault="0059133E" w:rsidP="0059133E">
            <w:r>
              <w:t xml:space="preserve">Know how to adapt learning so that lower attaining pupils can succeed in history. </w:t>
            </w:r>
          </w:p>
        </w:tc>
        <w:tc>
          <w:tcPr>
            <w:tcW w:w="1559" w:type="dxa"/>
          </w:tcPr>
          <w:p w14:paraId="40EBE570" w14:textId="77777777" w:rsidR="0059133E" w:rsidRPr="007128DD" w:rsidRDefault="0059133E" w:rsidP="0059133E"/>
        </w:tc>
        <w:tc>
          <w:tcPr>
            <w:tcW w:w="6804" w:type="dxa"/>
          </w:tcPr>
          <w:p w14:paraId="34CDC298" w14:textId="77777777" w:rsidR="0059133E" w:rsidRPr="007128DD" w:rsidRDefault="008E4EBB" w:rsidP="0059133E">
            <w:hyperlink r:id="rId71" w:history="1">
              <w:r w:rsidR="0059133E" w:rsidRPr="000756EA">
                <w:rPr>
                  <w:rStyle w:val="Hyperlink"/>
                </w:rPr>
                <w:t>Teaching history for beginners: history classroom practice – adapting learning to meet the needs of all learners</w:t>
              </w:r>
            </w:hyperlink>
            <w:r w:rsidR="0059133E" w:rsidRPr="00616FE7">
              <w:t xml:space="preserve"> </w:t>
            </w:r>
          </w:p>
        </w:tc>
        <w:tc>
          <w:tcPr>
            <w:tcW w:w="709" w:type="dxa"/>
          </w:tcPr>
          <w:p w14:paraId="54AF10F1" w14:textId="77777777" w:rsidR="0059133E" w:rsidRDefault="0059133E" w:rsidP="0059133E">
            <w:r>
              <w:t>S5</w:t>
            </w:r>
          </w:p>
        </w:tc>
      </w:tr>
      <w:tr w:rsidR="0059133E" w:rsidRPr="000756EA" w14:paraId="322F2639" w14:textId="77777777" w:rsidTr="0059133E">
        <w:tc>
          <w:tcPr>
            <w:tcW w:w="5813" w:type="dxa"/>
          </w:tcPr>
          <w:p w14:paraId="6E5A0769" w14:textId="77777777" w:rsidR="0059133E" w:rsidRPr="000756EA" w:rsidRDefault="0059133E" w:rsidP="0059133E">
            <w:r w:rsidRPr="000756EA">
              <w:t xml:space="preserve">Know how to adapt learning so that higher attaining pupils are stretched and challenged too. </w:t>
            </w:r>
          </w:p>
        </w:tc>
        <w:tc>
          <w:tcPr>
            <w:tcW w:w="1559" w:type="dxa"/>
          </w:tcPr>
          <w:p w14:paraId="0EDB2F86" w14:textId="77777777" w:rsidR="0059133E" w:rsidRPr="000756EA" w:rsidRDefault="0059133E" w:rsidP="0059133E"/>
        </w:tc>
        <w:tc>
          <w:tcPr>
            <w:tcW w:w="6804" w:type="dxa"/>
          </w:tcPr>
          <w:p w14:paraId="09BADC35" w14:textId="77777777" w:rsidR="0059133E" w:rsidRPr="000756EA" w:rsidRDefault="008E4EBB" w:rsidP="0059133E">
            <w:hyperlink r:id="rId72" w:history="1">
              <w:r w:rsidR="0059133E" w:rsidRPr="000756EA">
                <w:rPr>
                  <w:rStyle w:val="Hyperlink"/>
                </w:rPr>
                <w:t>Teaching history for beginners: history classroom practice – adapting learning to meet the needs of all learners</w:t>
              </w:r>
            </w:hyperlink>
          </w:p>
        </w:tc>
        <w:tc>
          <w:tcPr>
            <w:tcW w:w="709" w:type="dxa"/>
          </w:tcPr>
          <w:p w14:paraId="609E9D64" w14:textId="77777777" w:rsidR="0059133E" w:rsidRDefault="0059133E" w:rsidP="0059133E">
            <w:r>
              <w:t>S1</w:t>
            </w:r>
          </w:p>
          <w:p w14:paraId="4008F1C0" w14:textId="77777777" w:rsidR="0059133E" w:rsidRPr="000756EA" w:rsidRDefault="0059133E" w:rsidP="0059133E">
            <w:r>
              <w:t>S5</w:t>
            </w:r>
          </w:p>
        </w:tc>
      </w:tr>
      <w:tr w:rsidR="0059133E" w:rsidRPr="007128DD" w14:paraId="1374E9C1" w14:textId="77777777" w:rsidTr="0059133E">
        <w:tc>
          <w:tcPr>
            <w:tcW w:w="5813" w:type="dxa"/>
          </w:tcPr>
          <w:p w14:paraId="55DA1985" w14:textId="77777777" w:rsidR="0059133E" w:rsidRPr="007128DD" w:rsidRDefault="0059133E" w:rsidP="0059133E">
            <w:r>
              <w:t xml:space="preserve">Know that a total focus on exams does not equal a good history education and that only </w:t>
            </w:r>
            <w:proofErr w:type="spellStart"/>
            <w:r>
              <w:t>practising</w:t>
            </w:r>
            <w:proofErr w:type="spellEnd"/>
            <w:r>
              <w:t xml:space="preserve"> exam questions is not the best way to get results. </w:t>
            </w:r>
          </w:p>
        </w:tc>
        <w:tc>
          <w:tcPr>
            <w:tcW w:w="1559" w:type="dxa"/>
          </w:tcPr>
          <w:p w14:paraId="2B11E1BA" w14:textId="77777777" w:rsidR="0059133E" w:rsidRPr="007128DD" w:rsidRDefault="0059133E" w:rsidP="0059133E"/>
        </w:tc>
        <w:tc>
          <w:tcPr>
            <w:tcW w:w="6804" w:type="dxa"/>
          </w:tcPr>
          <w:p w14:paraId="680D7150" w14:textId="77777777" w:rsidR="0059133E" w:rsidRPr="007128DD" w:rsidRDefault="008E4EBB" w:rsidP="0059133E">
            <w:hyperlink r:id="rId73" w:history="1">
              <w:r w:rsidR="0059133E" w:rsidRPr="005538D2">
                <w:rPr>
                  <w:rStyle w:val="Hyperlink"/>
                </w:rPr>
                <w:t>Teaching history for beginners: history classroom practice – teaching exam classes</w:t>
              </w:r>
            </w:hyperlink>
          </w:p>
        </w:tc>
        <w:tc>
          <w:tcPr>
            <w:tcW w:w="709" w:type="dxa"/>
          </w:tcPr>
          <w:p w14:paraId="66C0F49C" w14:textId="77777777" w:rsidR="0059133E" w:rsidRDefault="0059133E" w:rsidP="0059133E">
            <w:r>
              <w:t>S2</w:t>
            </w:r>
          </w:p>
        </w:tc>
      </w:tr>
      <w:tr w:rsidR="0059133E" w:rsidRPr="007128DD" w14:paraId="1FEB5C53" w14:textId="77777777" w:rsidTr="0059133E">
        <w:tc>
          <w:tcPr>
            <w:tcW w:w="5813" w:type="dxa"/>
          </w:tcPr>
          <w:p w14:paraId="073845DE" w14:textId="77777777" w:rsidR="0059133E" w:rsidRPr="007128DD" w:rsidRDefault="0059133E" w:rsidP="0059133E">
            <w:r>
              <w:t xml:space="preserve">Know what is meant by ‘progression’ in the history classroom and what different research models exist that teachers can draw upon.  </w:t>
            </w:r>
          </w:p>
        </w:tc>
        <w:tc>
          <w:tcPr>
            <w:tcW w:w="1559" w:type="dxa"/>
          </w:tcPr>
          <w:p w14:paraId="14DD0455" w14:textId="77777777" w:rsidR="0059133E" w:rsidRPr="007128DD" w:rsidRDefault="0059133E" w:rsidP="0059133E"/>
        </w:tc>
        <w:tc>
          <w:tcPr>
            <w:tcW w:w="6804" w:type="dxa"/>
          </w:tcPr>
          <w:p w14:paraId="7DFBEA92" w14:textId="77777777" w:rsidR="0059133E" w:rsidRPr="007128DD" w:rsidRDefault="008E4EBB" w:rsidP="0059133E">
            <w:hyperlink r:id="rId74" w:history="1">
              <w:r w:rsidR="0059133E" w:rsidRPr="00B559B1">
                <w:rPr>
                  <w:rStyle w:val="Hyperlink"/>
                </w:rPr>
                <w:t>Teaching history for beginners: history classroom practice – progression</w:t>
              </w:r>
            </w:hyperlink>
          </w:p>
        </w:tc>
        <w:tc>
          <w:tcPr>
            <w:tcW w:w="709" w:type="dxa"/>
          </w:tcPr>
          <w:p w14:paraId="4462DDFF" w14:textId="77777777" w:rsidR="0059133E" w:rsidRDefault="0059133E" w:rsidP="0059133E">
            <w:r>
              <w:t>S2</w:t>
            </w:r>
          </w:p>
        </w:tc>
      </w:tr>
      <w:tr w:rsidR="0059133E" w:rsidRPr="007128DD" w14:paraId="4A0D5165" w14:textId="77777777" w:rsidTr="0059133E">
        <w:tc>
          <w:tcPr>
            <w:tcW w:w="5813" w:type="dxa"/>
          </w:tcPr>
          <w:p w14:paraId="2341AA14" w14:textId="77777777" w:rsidR="0059133E" w:rsidRPr="007128DD" w:rsidRDefault="0059133E" w:rsidP="0059133E">
            <w:r>
              <w:t>Know how to support transitions across key stages (Y6 to Y7, KS3 to GCE, GCSE to A Level, A Level to degree level).</w:t>
            </w:r>
          </w:p>
        </w:tc>
        <w:tc>
          <w:tcPr>
            <w:tcW w:w="1559" w:type="dxa"/>
          </w:tcPr>
          <w:p w14:paraId="29269783" w14:textId="77777777" w:rsidR="0059133E" w:rsidRPr="007128DD" w:rsidRDefault="0059133E" w:rsidP="0059133E"/>
        </w:tc>
        <w:tc>
          <w:tcPr>
            <w:tcW w:w="6804" w:type="dxa"/>
          </w:tcPr>
          <w:p w14:paraId="488F32B0" w14:textId="77777777" w:rsidR="0059133E" w:rsidRPr="007128DD" w:rsidRDefault="008E4EBB" w:rsidP="0059133E">
            <w:hyperlink r:id="rId75" w:history="1">
              <w:r w:rsidR="0059133E" w:rsidRPr="00917FA7">
                <w:rPr>
                  <w:rStyle w:val="Hyperlink"/>
                </w:rPr>
                <w:t>Teaching history for beginners: history classroom practice – supporting transition across key stages</w:t>
              </w:r>
            </w:hyperlink>
          </w:p>
        </w:tc>
        <w:tc>
          <w:tcPr>
            <w:tcW w:w="709" w:type="dxa"/>
          </w:tcPr>
          <w:p w14:paraId="38986952" w14:textId="77777777" w:rsidR="0059133E" w:rsidRDefault="0059133E" w:rsidP="0059133E">
            <w:r>
              <w:t>S1</w:t>
            </w:r>
          </w:p>
        </w:tc>
      </w:tr>
      <w:tr w:rsidR="0059133E" w:rsidRPr="007128DD" w14:paraId="5EB5D5E4" w14:textId="77777777" w:rsidTr="0059133E">
        <w:tc>
          <w:tcPr>
            <w:tcW w:w="5813" w:type="dxa"/>
          </w:tcPr>
          <w:p w14:paraId="7BF86B07" w14:textId="77777777" w:rsidR="0059133E" w:rsidRDefault="0059133E" w:rsidP="0059133E">
            <w:r>
              <w:t>Know the different ways that teachers assess pupils learning in the history classroom.</w:t>
            </w:r>
          </w:p>
        </w:tc>
        <w:tc>
          <w:tcPr>
            <w:tcW w:w="1559" w:type="dxa"/>
          </w:tcPr>
          <w:p w14:paraId="042ED57F" w14:textId="77777777" w:rsidR="0059133E" w:rsidRPr="007128DD" w:rsidRDefault="0059133E" w:rsidP="0059133E"/>
        </w:tc>
        <w:tc>
          <w:tcPr>
            <w:tcW w:w="6804" w:type="dxa"/>
          </w:tcPr>
          <w:p w14:paraId="13C1169F" w14:textId="77777777" w:rsidR="0059133E" w:rsidRDefault="008E4EBB" w:rsidP="0059133E">
            <w:hyperlink r:id="rId76" w:history="1">
              <w:r w:rsidR="0059133E" w:rsidRPr="00887246">
                <w:rPr>
                  <w:rStyle w:val="Hyperlink"/>
                </w:rPr>
                <w:t>Teaching history for beginners: history classroom practice – assessment</w:t>
              </w:r>
            </w:hyperlink>
          </w:p>
        </w:tc>
        <w:tc>
          <w:tcPr>
            <w:tcW w:w="709" w:type="dxa"/>
          </w:tcPr>
          <w:p w14:paraId="718D8F0D" w14:textId="77777777" w:rsidR="0059133E" w:rsidRDefault="0059133E" w:rsidP="0059133E">
            <w:r>
              <w:t>S6</w:t>
            </w:r>
          </w:p>
        </w:tc>
      </w:tr>
      <w:tr w:rsidR="0059133E" w:rsidRPr="007128DD" w14:paraId="179452C3" w14:textId="77777777" w:rsidTr="0059133E">
        <w:tc>
          <w:tcPr>
            <w:tcW w:w="5813" w:type="dxa"/>
          </w:tcPr>
          <w:p w14:paraId="00DB6286" w14:textId="77777777" w:rsidR="0059133E" w:rsidRDefault="0059133E" w:rsidP="0059133E">
            <w:r>
              <w:t xml:space="preserve">Can deploy a range of formative assessment strategies to inform future planning and teaching. </w:t>
            </w:r>
          </w:p>
        </w:tc>
        <w:tc>
          <w:tcPr>
            <w:tcW w:w="1559" w:type="dxa"/>
          </w:tcPr>
          <w:p w14:paraId="7B5F6839" w14:textId="77777777" w:rsidR="0059133E" w:rsidRPr="007128DD" w:rsidRDefault="0059133E" w:rsidP="0059133E"/>
        </w:tc>
        <w:tc>
          <w:tcPr>
            <w:tcW w:w="6804" w:type="dxa"/>
          </w:tcPr>
          <w:p w14:paraId="162E3FBB" w14:textId="77777777" w:rsidR="0059133E" w:rsidRDefault="008E4EBB" w:rsidP="0059133E">
            <w:hyperlink r:id="rId77" w:history="1">
              <w:r w:rsidR="0059133E" w:rsidRPr="00887246">
                <w:rPr>
                  <w:rStyle w:val="Hyperlink"/>
                </w:rPr>
                <w:t>Teaching history for beginners: history classroom practice – assessment</w:t>
              </w:r>
            </w:hyperlink>
          </w:p>
        </w:tc>
        <w:tc>
          <w:tcPr>
            <w:tcW w:w="709" w:type="dxa"/>
          </w:tcPr>
          <w:p w14:paraId="074FB30B" w14:textId="77777777" w:rsidR="0059133E" w:rsidRDefault="0059133E" w:rsidP="0059133E">
            <w:r>
              <w:t>S6</w:t>
            </w:r>
          </w:p>
        </w:tc>
      </w:tr>
      <w:tr w:rsidR="0059133E" w:rsidRPr="007128DD" w14:paraId="32B64D26" w14:textId="77777777" w:rsidTr="0059133E">
        <w:tc>
          <w:tcPr>
            <w:tcW w:w="5813" w:type="dxa"/>
          </w:tcPr>
          <w:p w14:paraId="3037CB4C" w14:textId="77777777" w:rsidR="0059133E" w:rsidRDefault="0059133E" w:rsidP="0059133E">
            <w:r>
              <w:t>Know how historical enquiry questions support effective assessment of historical learning.</w:t>
            </w:r>
          </w:p>
        </w:tc>
        <w:tc>
          <w:tcPr>
            <w:tcW w:w="1559" w:type="dxa"/>
          </w:tcPr>
          <w:p w14:paraId="677EEEE2" w14:textId="77777777" w:rsidR="0059133E" w:rsidRPr="007128DD" w:rsidRDefault="0059133E" w:rsidP="0059133E"/>
        </w:tc>
        <w:tc>
          <w:tcPr>
            <w:tcW w:w="6804" w:type="dxa"/>
          </w:tcPr>
          <w:p w14:paraId="0B9F50DC" w14:textId="77777777" w:rsidR="0059133E" w:rsidRDefault="008E4EBB" w:rsidP="0059133E">
            <w:hyperlink r:id="rId78" w:history="1">
              <w:r w:rsidR="0059133E" w:rsidRPr="00887246">
                <w:rPr>
                  <w:rStyle w:val="Hyperlink"/>
                </w:rPr>
                <w:t>Teaching history for beginners: history classroom practice – assessment</w:t>
              </w:r>
            </w:hyperlink>
          </w:p>
        </w:tc>
        <w:tc>
          <w:tcPr>
            <w:tcW w:w="709" w:type="dxa"/>
          </w:tcPr>
          <w:p w14:paraId="79EDCBF4" w14:textId="77777777" w:rsidR="0059133E" w:rsidRDefault="0059133E" w:rsidP="0059133E">
            <w:r>
              <w:t>S6</w:t>
            </w:r>
          </w:p>
        </w:tc>
      </w:tr>
      <w:tr w:rsidR="0059133E" w:rsidRPr="007128DD" w14:paraId="27D5EEB6" w14:textId="77777777" w:rsidTr="0059133E">
        <w:tc>
          <w:tcPr>
            <w:tcW w:w="5813" w:type="dxa"/>
          </w:tcPr>
          <w:p w14:paraId="16BA67E0" w14:textId="77777777" w:rsidR="0059133E" w:rsidRPr="007128DD" w:rsidRDefault="0059133E" w:rsidP="0059133E">
            <w:r>
              <w:t xml:space="preserve">Know why generic and ‘whole school’ approaches to assessment are often problematic for history teaching and learning. </w:t>
            </w:r>
          </w:p>
        </w:tc>
        <w:tc>
          <w:tcPr>
            <w:tcW w:w="1559" w:type="dxa"/>
          </w:tcPr>
          <w:p w14:paraId="082FB147" w14:textId="77777777" w:rsidR="0059133E" w:rsidRPr="007128DD" w:rsidRDefault="0059133E" w:rsidP="0059133E"/>
        </w:tc>
        <w:tc>
          <w:tcPr>
            <w:tcW w:w="6804" w:type="dxa"/>
          </w:tcPr>
          <w:p w14:paraId="28B0AD69" w14:textId="77777777" w:rsidR="0059133E" w:rsidRPr="007128DD" w:rsidRDefault="008E4EBB" w:rsidP="0059133E">
            <w:hyperlink r:id="rId79" w:history="1">
              <w:r w:rsidR="0059133E" w:rsidRPr="00887246">
                <w:rPr>
                  <w:rStyle w:val="Hyperlink"/>
                </w:rPr>
                <w:t>Teaching history for beginners: history classroom practice – assessment</w:t>
              </w:r>
            </w:hyperlink>
          </w:p>
        </w:tc>
        <w:tc>
          <w:tcPr>
            <w:tcW w:w="709" w:type="dxa"/>
          </w:tcPr>
          <w:p w14:paraId="1CF96CF7" w14:textId="77777777" w:rsidR="0059133E" w:rsidRDefault="0059133E" w:rsidP="0059133E">
            <w:r>
              <w:t>S6</w:t>
            </w:r>
          </w:p>
        </w:tc>
      </w:tr>
      <w:tr w:rsidR="0059133E" w:rsidRPr="007128DD" w14:paraId="12A45E43" w14:textId="77777777" w:rsidTr="0059133E">
        <w:tc>
          <w:tcPr>
            <w:tcW w:w="5813" w:type="dxa"/>
          </w:tcPr>
          <w:p w14:paraId="553391AF" w14:textId="77777777" w:rsidR="0059133E" w:rsidRPr="007128DD" w:rsidRDefault="0059133E" w:rsidP="0059133E">
            <w:r>
              <w:t xml:space="preserve">Know how to give effective feedback on progress to pupils and parents. </w:t>
            </w:r>
          </w:p>
        </w:tc>
        <w:tc>
          <w:tcPr>
            <w:tcW w:w="1559" w:type="dxa"/>
          </w:tcPr>
          <w:p w14:paraId="3668D10C" w14:textId="77777777" w:rsidR="0059133E" w:rsidRPr="007128DD" w:rsidRDefault="0059133E" w:rsidP="0059133E"/>
        </w:tc>
        <w:tc>
          <w:tcPr>
            <w:tcW w:w="6804" w:type="dxa"/>
          </w:tcPr>
          <w:p w14:paraId="6E289778" w14:textId="77777777" w:rsidR="0059133E" w:rsidRPr="007128DD" w:rsidRDefault="008E4EBB" w:rsidP="0059133E">
            <w:hyperlink r:id="rId80" w:history="1">
              <w:r w:rsidR="0059133E" w:rsidRPr="00162087">
                <w:rPr>
                  <w:rStyle w:val="Hyperlink"/>
                </w:rPr>
                <w:t>Teaching history for beginners: history classroom practice – feedback</w:t>
              </w:r>
            </w:hyperlink>
          </w:p>
        </w:tc>
        <w:tc>
          <w:tcPr>
            <w:tcW w:w="709" w:type="dxa"/>
          </w:tcPr>
          <w:p w14:paraId="2647B5D4" w14:textId="77777777" w:rsidR="0059133E" w:rsidRDefault="0059133E" w:rsidP="0059133E">
            <w:r>
              <w:t>S1</w:t>
            </w:r>
          </w:p>
          <w:p w14:paraId="28175AC3" w14:textId="77777777" w:rsidR="0059133E" w:rsidRDefault="0059133E" w:rsidP="0059133E">
            <w:r>
              <w:t>S6</w:t>
            </w:r>
          </w:p>
          <w:p w14:paraId="2301AF07" w14:textId="77777777" w:rsidR="0059133E" w:rsidRDefault="0059133E" w:rsidP="0059133E">
            <w:r>
              <w:lastRenderedPageBreak/>
              <w:t>S8</w:t>
            </w:r>
          </w:p>
        </w:tc>
      </w:tr>
      <w:tr w:rsidR="0059133E" w:rsidRPr="007128DD" w14:paraId="19A19EB0" w14:textId="77777777" w:rsidTr="0059133E">
        <w:tc>
          <w:tcPr>
            <w:tcW w:w="5813" w:type="dxa"/>
          </w:tcPr>
          <w:p w14:paraId="46C0E517" w14:textId="77777777" w:rsidR="0059133E" w:rsidRPr="007128DD" w:rsidRDefault="0059133E" w:rsidP="0059133E">
            <w:r>
              <w:lastRenderedPageBreak/>
              <w:t xml:space="preserve">Can effectively use a range of IT to support historical learning. </w:t>
            </w:r>
          </w:p>
        </w:tc>
        <w:tc>
          <w:tcPr>
            <w:tcW w:w="1559" w:type="dxa"/>
          </w:tcPr>
          <w:p w14:paraId="71217865" w14:textId="77777777" w:rsidR="0059133E" w:rsidRPr="007128DD" w:rsidRDefault="0059133E" w:rsidP="0059133E"/>
        </w:tc>
        <w:tc>
          <w:tcPr>
            <w:tcW w:w="6804" w:type="dxa"/>
          </w:tcPr>
          <w:p w14:paraId="2C14C11D" w14:textId="77777777" w:rsidR="0059133E" w:rsidRPr="007128DD" w:rsidRDefault="008E4EBB" w:rsidP="0059133E">
            <w:hyperlink r:id="rId81" w:history="1">
              <w:r w:rsidR="0059133E" w:rsidRPr="004C5A7E">
                <w:rPr>
                  <w:rStyle w:val="Hyperlink"/>
                </w:rPr>
                <w:t>Teaching history for beginners: history classroom practice – history and IT</w:t>
              </w:r>
            </w:hyperlink>
          </w:p>
        </w:tc>
        <w:tc>
          <w:tcPr>
            <w:tcW w:w="709" w:type="dxa"/>
          </w:tcPr>
          <w:p w14:paraId="33414A48" w14:textId="77777777" w:rsidR="0059133E" w:rsidRDefault="0059133E" w:rsidP="0059133E">
            <w:r>
              <w:t>S2</w:t>
            </w:r>
          </w:p>
          <w:p w14:paraId="6ACB7057" w14:textId="77777777" w:rsidR="0059133E" w:rsidRDefault="0059133E" w:rsidP="0059133E">
            <w:r>
              <w:t>S8</w:t>
            </w:r>
          </w:p>
        </w:tc>
      </w:tr>
      <w:tr w:rsidR="0059133E" w:rsidRPr="007128DD" w14:paraId="4D2FE874" w14:textId="77777777" w:rsidTr="0059133E">
        <w:tc>
          <w:tcPr>
            <w:tcW w:w="5813" w:type="dxa"/>
          </w:tcPr>
          <w:p w14:paraId="68517AC3" w14:textId="77777777" w:rsidR="0059133E" w:rsidRPr="007128DD" w:rsidRDefault="0059133E" w:rsidP="0059133E">
            <w:r>
              <w:t xml:space="preserve">Know the benefits of LOTC and can take part as a supporting colleague in school history trips. </w:t>
            </w:r>
          </w:p>
        </w:tc>
        <w:tc>
          <w:tcPr>
            <w:tcW w:w="1559" w:type="dxa"/>
          </w:tcPr>
          <w:p w14:paraId="18DF66DB" w14:textId="77777777" w:rsidR="0059133E" w:rsidRPr="007128DD" w:rsidRDefault="0059133E" w:rsidP="0059133E"/>
        </w:tc>
        <w:tc>
          <w:tcPr>
            <w:tcW w:w="6804" w:type="dxa"/>
          </w:tcPr>
          <w:p w14:paraId="4D799522" w14:textId="77777777" w:rsidR="0059133E" w:rsidRPr="007128DD" w:rsidRDefault="008E4EBB" w:rsidP="0059133E">
            <w:hyperlink r:id="rId82" w:history="1">
              <w:r w:rsidR="0059133E" w:rsidRPr="00A52A53">
                <w:rPr>
                  <w:rStyle w:val="Hyperlink"/>
                </w:rPr>
                <w:t>Teaching history for beginners: history classroom practice – learning outside the classroom</w:t>
              </w:r>
            </w:hyperlink>
          </w:p>
        </w:tc>
        <w:tc>
          <w:tcPr>
            <w:tcW w:w="709" w:type="dxa"/>
          </w:tcPr>
          <w:p w14:paraId="4C5B0E52" w14:textId="77777777" w:rsidR="0059133E" w:rsidRDefault="0059133E" w:rsidP="0059133E">
            <w:r>
              <w:t>S7</w:t>
            </w:r>
          </w:p>
          <w:p w14:paraId="5C4138E1" w14:textId="77777777" w:rsidR="0059133E" w:rsidRDefault="0059133E" w:rsidP="0059133E">
            <w:r>
              <w:t>S8</w:t>
            </w:r>
          </w:p>
        </w:tc>
      </w:tr>
    </w:tbl>
    <w:p w14:paraId="41F58661" w14:textId="77777777" w:rsidR="0059133E" w:rsidRPr="007128DD" w:rsidRDefault="0059133E" w:rsidP="0059133E">
      <w:pPr>
        <w:rPr>
          <w:sz w:val="24"/>
          <w:szCs w:val="24"/>
        </w:rPr>
      </w:pPr>
    </w:p>
    <w:p w14:paraId="033101B9" w14:textId="77777777" w:rsidR="0059133E" w:rsidRPr="007128DD" w:rsidRDefault="0059133E" w:rsidP="0059133E">
      <w:pPr>
        <w:rPr>
          <w:sz w:val="24"/>
          <w:szCs w:val="24"/>
        </w:rPr>
      </w:pPr>
    </w:p>
    <w:p w14:paraId="64800DD8" w14:textId="77777777" w:rsidR="0059133E" w:rsidRDefault="0059133E" w:rsidP="0059133E">
      <w:pPr>
        <w:pStyle w:val="Heading1"/>
        <w:rPr>
          <w:rFonts w:eastAsia="Times New Roman"/>
          <w:color w:val="44546A"/>
        </w:rPr>
      </w:pPr>
      <w:bookmarkStart w:id="19" w:name="_Toc80284836"/>
      <w:bookmarkStart w:id="20" w:name="_Toc298311592"/>
      <w:bookmarkStart w:id="21" w:name="_Ref397510877"/>
    </w:p>
    <w:p w14:paraId="1F9FFD00" w14:textId="77777777" w:rsidR="0059133E" w:rsidRDefault="0059133E" w:rsidP="0059133E">
      <w:pPr>
        <w:pStyle w:val="Heading1"/>
        <w:rPr>
          <w:rFonts w:eastAsia="Times New Roman"/>
          <w:color w:val="44546A"/>
        </w:rPr>
      </w:pPr>
    </w:p>
    <w:p w14:paraId="57B9A132" w14:textId="77777777" w:rsidR="0059133E" w:rsidRDefault="0059133E" w:rsidP="0059133E">
      <w:pPr>
        <w:pStyle w:val="Heading1"/>
        <w:rPr>
          <w:rFonts w:eastAsia="Times New Roman"/>
          <w:color w:val="44546A"/>
        </w:rPr>
      </w:pPr>
    </w:p>
    <w:p w14:paraId="0769DDD9" w14:textId="77777777" w:rsidR="0059133E" w:rsidRDefault="0059133E" w:rsidP="0059133E">
      <w:pPr>
        <w:pStyle w:val="Heading1"/>
        <w:rPr>
          <w:rFonts w:eastAsia="Times New Roman"/>
          <w:color w:val="44546A"/>
        </w:rPr>
      </w:pPr>
    </w:p>
    <w:p w14:paraId="037089C7" w14:textId="77777777" w:rsidR="0059133E" w:rsidRDefault="0059133E" w:rsidP="0059133E">
      <w:pPr>
        <w:pStyle w:val="Heading1"/>
        <w:rPr>
          <w:rFonts w:eastAsia="Times New Roman"/>
          <w:color w:val="44546A"/>
        </w:rPr>
      </w:pPr>
    </w:p>
    <w:p w14:paraId="0F6256C3" w14:textId="77777777" w:rsidR="0059133E" w:rsidRDefault="0059133E" w:rsidP="0059133E">
      <w:pPr>
        <w:pStyle w:val="Heading1"/>
        <w:rPr>
          <w:rFonts w:eastAsia="Times New Roman"/>
          <w:color w:val="44546A"/>
        </w:rPr>
      </w:pPr>
    </w:p>
    <w:p w14:paraId="4AA7248C" w14:textId="77777777" w:rsidR="0059133E" w:rsidRDefault="0059133E" w:rsidP="0059133E">
      <w:pPr>
        <w:pStyle w:val="Heading1"/>
        <w:rPr>
          <w:rFonts w:eastAsia="Times New Roman"/>
          <w:color w:val="44546A"/>
        </w:rPr>
      </w:pPr>
    </w:p>
    <w:p w14:paraId="0931E10F" w14:textId="77777777" w:rsidR="0059133E" w:rsidRDefault="0059133E" w:rsidP="0059133E">
      <w:pPr>
        <w:pStyle w:val="Heading1"/>
        <w:rPr>
          <w:rFonts w:eastAsia="Times New Roman"/>
          <w:color w:val="44546A"/>
        </w:rPr>
      </w:pPr>
    </w:p>
    <w:p w14:paraId="5993B9E4" w14:textId="77777777" w:rsidR="0059133E" w:rsidRDefault="0059133E" w:rsidP="0059133E">
      <w:pPr>
        <w:pStyle w:val="Heading1"/>
        <w:rPr>
          <w:rFonts w:eastAsia="Times New Roman"/>
          <w:color w:val="44546A"/>
        </w:rPr>
      </w:pPr>
    </w:p>
    <w:p w14:paraId="134F3792" w14:textId="77777777" w:rsidR="0059133E" w:rsidRDefault="0059133E" w:rsidP="0059133E">
      <w:pPr>
        <w:pStyle w:val="Heading1"/>
        <w:rPr>
          <w:rFonts w:eastAsia="Times New Roman"/>
          <w:color w:val="44546A"/>
        </w:rPr>
      </w:pPr>
    </w:p>
    <w:p w14:paraId="6113AA6A" w14:textId="77777777" w:rsidR="0059133E" w:rsidRDefault="0059133E" w:rsidP="0059133E">
      <w:pPr>
        <w:pStyle w:val="Heading1"/>
        <w:rPr>
          <w:rFonts w:eastAsia="Times New Roman"/>
          <w:color w:val="44546A"/>
        </w:rPr>
      </w:pPr>
    </w:p>
    <w:p w14:paraId="4A7D7E32" w14:textId="77777777" w:rsidR="0059133E" w:rsidRDefault="0059133E" w:rsidP="0059133E">
      <w:pPr>
        <w:pStyle w:val="Heading1"/>
        <w:rPr>
          <w:rFonts w:eastAsia="Times New Roman"/>
          <w:color w:val="44546A"/>
        </w:rPr>
      </w:pPr>
    </w:p>
    <w:p w14:paraId="4B5F2E43" w14:textId="77777777" w:rsidR="0059133E" w:rsidRDefault="0059133E" w:rsidP="0059133E">
      <w:pPr>
        <w:pStyle w:val="Heading1"/>
        <w:rPr>
          <w:rFonts w:eastAsia="Times New Roman"/>
          <w:color w:val="44546A"/>
        </w:rPr>
      </w:pPr>
    </w:p>
    <w:p w14:paraId="1D7EA1F9" w14:textId="77777777" w:rsidR="0059133E" w:rsidRDefault="0059133E" w:rsidP="0059133E">
      <w:pPr>
        <w:pStyle w:val="Heading1"/>
        <w:rPr>
          <w:rFonts w:eastAsia="Times New Roman"/>
          <w:color w:val="44546A"/>
        </w:rPr>
      </w:pPr>
    </w:p>
    <w:p w14:paraId="1E189AEF" w14:textId="77777777" w:rsidR="0059133E" w:rsidRDefault="0059133E" w:rsidP="0059133E">
      <w:pPr>
        <w:pStyle w:val="Heading1"/>
        <w:rPr>
          <w:rFonts w:eastAsia="Times New Roman"/>
          <w:color w:val="44546A"/>
        </w:rPr>
      </w:pPr>
    </w:p>
    <w:p w14:paraId="30FC959F" w14:textId="77777777" w:rsidR="0059133E" w:rsidRDefault="0059133E" w:rsidP="0059133E">
      <w:pPr>
        <w:pStyle w:val="Heading1"/>
        <w:rPr>
          <w:rFonts w:eastAsia="Times New Roman"/>
          <w:color w:val="44546A"/>
        </w:rPr>
      </w:pPr>
    </w:p>
    <w:p w14:paraId="6504C396" w14:textId="77777777" w:rsidR="0059133E" w:rsidRDefault="0059133E" w:rsidP="0059133E">
      <w:pPr>
        <w:pStyle w:val="Heading1"/>
        <w:rPr>
          <w:rFonts w:eastAsia="Times New Roman"/>
          <w:color w:val="44546A"/>
        </w:rPr>
      </w:pPr>
    </w:p>
    <w:p w14:paraId="02D02EA2" w14:textId="77777777" w:rsidR="0059133E" w:rsidRDefault="0059133E" w:rsidP="0059133E">
      <w:pPr>
        <w:pStyle w:val="Heading1"/>
        <w:rPr>
          <w:rFonts w:eastAsia="Times New Roman"/>
          <w:color w:val="44546A"/>
        </w:rPr>
      </w:pPr>
    </w:p>
    <w:p w14:paraId="0799A7DD" w14:textId="77777777" w:rsidR="0059133E" w:rsidRDefault="0059133E" w:rsidP="0059133E">
      <w:pPr>
        <w:pStyle w:val="Heading1"/>
        <w:rPr>
          <w:rFonts w:eastAsia="Times New Roman"/>
          <w:color w:val="44546A"/>
        </w:rPr>
      </w:pPr>
    </w:p>
    <w:p w14:paraId="2CC986CE" w14:textId="77777777" w:rsidR="0059133E" w:rsidRDefault="0059133E" w:rsidP="0059133E">
      <w:pPr>
        <w:pStyle w:val="Heading1"/>
        <w:rPr>
          <w:rFonts w:eastAsia="Times New Roman"/>
          <w:color w:val="44546A"/>
        </w:rPr>
      </w:pPr>
    </w:p>
    <w:p w14:paraId="4A455C2D" w14:textId="77777777" w:rsidR="0059133E" w:rsidRDefault="0059133E" w:rsidP="0059133E">
      <w:pPr>
        <w:pStyle w:val="Heading1"/>
        <w:rPr>
          <w:rFonts w:eastAsia="Times New Roman"/>
          <w:color w:val="44546A"/>
        </w:rPr>
      </w:pPr>
    </w:p>
    <w:p w14:paraId="61EE02A6" w14:textId="77777777" w:rsidR="0059133E" w:rsidRDefault="0059133E" w:rsidP="0059133E">
      <w:pPr>
        <w:pStyle w:val="Heading1"/>
        <w:rPr>
          <w:rFonts w:eastAsia="Times New Roman"/>
          <w:color w:val="44546A"/>
        </w:rPr>
      </w:pPr>
    </w:p>
    <w:p w14:paraId="02E889CD" w14:textId="77777777" w:rsidR="0059133E" w:rsidRDefault="0059133E" w:rsidP="0059133E">
      <w:pPr>
        <w:pStyle w:val="Heading1"/>
        <w:rPr>
          <w:rFonts w:eastAsia="Times New Roman"/>
          <w:color w:val="44546A"/>
        </w:rPr>
      </w:pPr>
    </w:p>
    <w:p w14:paraId="2DFB3BBD" w14:textId="77777777" w:rsidR="0059133E" w:rsidRDefault="0059133E" w:rsidP="0059133E">
      <w:pPr>
        <w:pStyle w:val="Heading1"/>
        <w:rPr>
          <w:rFonts w:eastAsia="Times New Roman"/>
          <w:color w:val="44546A"/>
        </w:rPr>
      </w:pPr>
    </w:p>
    <w:bookmarkEnd w:id="19"/>
    <w:bookmarkEnd w:id="20"/>
    <w:bookmarkEnd w:id="21"/>
    <w:p w14:paraId="1A2F9955" w14:textId="77777777" w:rsidR="0059133E" w:rsidRDefault="0059133E" w:rsidP="0059133E">
      <w:pPr>
        <w:pStyle w:val="Heading1"/>
        <w:rPr>
          <w:rFonts w:eastAsia="Times New Roman"/>
          <w:color w:val="44546A"/>
        </w:rPr>
      </w:pPr>
    </w:p>
    <w:sectPr w:rsidR="0059133E" w:rsidSect="0059133E">
      <w:pgSz w:w="16840" w:h="11910" w:orient="landscape"/>
      <w:pgMar w:top="482" w:right="1480" w:bottom="482" w:left="919" w:header="0" w:footer="1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2F782" w14:textId="77777777" w:rsidR="00993F83" w:rsidRDefault="00993F83">
      <w:r>
        <w:separator/>
      </w:r>
    </w:p>
  </w:endnote>
  <w:endnote w:type="continuationSeparator" w:id="0">
    <w:p w14:paraId="661B087D" w14:textId="77777777" w:rsidR="00993F83" w:rsidRDefault="00993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E015" w14:textId="77777777" w:rsidR="005C7DFC" w:rsidRDefault="005C7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25DA" w14:textId="77777777" w:rsidR="005C7DFC" w:rsidRDefault="005C7D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307C" w14:textId="77777777" w:rsidR="005C7DFC" w:rsidRDefault="005C7D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64A8" w14:textId="77777777" w:rsidR="007F362D" w:rsidRDefault="007F362D">
    <w:pPr>
      <w:spacing w:line="14" w:lineRule="auto"/>
      <w:rPr>
        <w:sz w:val="20"/>
        <w:szCs w:val="20"/>
      </w:rPr>
    </w:pPr>
    <w:r>
      <w:rPr>
        <w:noProof/>
        <w:lang w:val="en-GB" w:eastAsia="en-GB"/>
      </w:rPr>
      <mc:AlternateContent>
        <mc:Choice Requires="wps">
          <w:drawing>
            <wp:anchor distT="0" distB="0" distL="114300" distR="114300" simplePos="0" relativeHeight="503290880" behindDoc="1" locked="0" layoutInCell="1" allowOverlap="1" wp14:anchorId="2BD1F533" wp14:editId="30B85E66">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F9476" w14:textId="09B7AEDE" w:rsidR="007F362D" w:rsidRDefault="007F362D">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0D40C9">
                            <w:rPr>
                              <w:rFonts w:ascii="Calibri"/>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BD1F533" id="_x0000_t202" coordsize="21600,21600" o:spt="202" path="m,l,21600r21600,l21600,xe">
              <v:stroke joinstyle="miter"/>
              <v:path gradientshapeok="t" o:connecttype="rect"/>
            </v:shapetype>
            <v:shape id="_x0000_s1027"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" filled="f" stroked="f">
              <v:textbox inset="0,0,0,0">
                <w:txbxContent>
                  <w:p w14:paraId="5D7F9476" w14:textId="09B7AEDE" w:rsidR="007F362D" w:rsidRDefault="007F362D">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0D40C9">
                      <w:rPr>
                        <w:rFonts w:ascii="Calibri"/>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310DE" w14:textId="77777777" w:rsidR="00993F83" w:rsidRDefault="00993F83">
      <w:r>
        <w:separator/>
      </w:r>
    </w:p>
  </w:footnote>
  <w:footnote w:type="continuationSeparator" w:id="0">
    <w:p w14:paraId="0A2C9005" w14:textId="77777777" w:rsidR="00993F83" w:rsidRDefault="00993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2AD8" w14:textId="77777777" w:rsidR="005C7DFC" w:rsidRDefault="005C7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8A78" w14:textId="77777777" w:rsidR="005C7DFC" w:rsidRDefault="005C7D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9B73" w14:textId="77777777" w:rsidR="005C7DFC" w:rsidRDefault="005C7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371"/>
    <w:multiLevelType w:val="hybridMultilevel"/>
    <w:tmpl w:val="3E02548C"/>
    <w:lvl w:ilvl="0" w:tplc="AAFAA4F0">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0FA1938"/>
    <w:multiLevelType w:val="hybridMultilevel"/>
    <w:tmpl w:val="8384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B5F4D"/>
    <w:multiLevelType w:val="hybridMultilevel"/>
    <w:tmpl w:val="8F2E70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D800AC"/>
    <w:multiLevelType w:val="hybridMultilevel"/>
    <w:tmpl w:val="0494F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23D94"/>
    <w:multiLevelType w:val="hybridMultilevel"/>
    <w:tmpl w:val="1868CA82"/>
    <w:lvl w:ilvl="0" w:tplc="6D86072A">
      <w:start w:val="1"/>
      <w:numFmt w:val="bullet"/>
      <w:lvlText w:val="•"/>
      <w:lvlJc w:val="left"/>
      <w:pPr>
        <w:tabs>
          <w:tab w:val="num" w:pos="720"/>
        </w:tabs>
        <w:ind w:left="720" w:hanging="360"/>
      </w:pPr>
      <w:rPr>
        <w:rFonts w:ascii="Arial" w:hAnsi="Arial" w:hint="default"/>
      </w:rPr>
    </w:lvl>
    <w:lvl w:ilvl="1" w:tplc="1BC6F2DE" w:tentative="1">
      <w:start w:val="1"/>
      <w:numFmt w:val="bullet"/>
      <w:lvlText w:val="•"/>
      <w:lvlJc w:val="left"/>
      <w:pPr>
        <w:tabs>
          <w:tab w:val="num" w:pos="1440"/>
        </w:tabs>
        <w:ind w:left="1440" w:hanging="360"/>
      </w:pPr>
      <w:rPr>
        <w:rFonts w:ascii="Arial" w:hAnsi="Arial" w:hint="default"/>
      </w:rPr>
    </w:lvl>
    <w:lvl w:ilvl="2" w:tplc="D7488A66" w:tentative="1">
      <w:start w:val="1"/>
      <w:numFmt w:val="bullet"/>
      <w:lvlText w:val="•"/>
      <w:lvlJc w:val="left"/>
      <w:pPr>
        <w:tabs>
          <w:tab w:val="num" w:pos="2160"/>
        </w:tabs>
        <w:ind w:left="2160" w:hanging="360"/>
      </w:pPr>
      <w:rPr>
        <w:rFonts w:ascii="Arial" w:hAnsi="Arial" w:hint="default"/>
      </w:rPr>
    </w:lvl>
    <w:lvl w:ilvl="3" w:tplc="15E2003A" w:tentative="1">
      <w:start w:val="1"/>
      <w:numFmt w:val="bullet"/>
      <w:lvlText w:val="•"/>
      <w:lvlJc w:val="left"/>
      <w:pPr>
        <w:tabs>
          <w:tab w:val="num" w:pos="2880"/>
        </w:tabs>
        <w:ind w:left="2880" w:hanging="360"/>
      </w:pPr>
      <w:rPr>
        <w:rFonts w:ascii="Arial" w:hAnsi="Arial" w:hint="default"/>
      </w:rPr>
    </w:lvl>
    <w:lvl w:ilvl="4" w:tplc="006C86D8" w:tentative="1">
      <w:start w:val="1"/>
      <w:numFmt w:val="bullet"/>
      <w:lvlText w:val="•"/>
      <w:lvlJc w:val="left"/>
      <w:pPr>
        <w:tabs>
          <w:tab w:val="num" w:pos="3600"/>
        </w:tabs>
        <w:ind w:left="3600" w:hanging="360"/>
      </w:pPr>
      <w:rPr>
        <w:rFonts w:ascii="Arial" w:hAnsi="Arial" w:hint="default"/>
      </w:rPr>
    </w:lvl>
    <w:lvl w:ilvl="5" w:tplc="77AC6234" w:tentative="1">
      <w:start w:val="1"/>
      <w:numFmt w:val="bullet"/>
      <w:lvlText w:val="•"/>
      <w:lvlJc w:val="left"/>
      <w:pPr>
        <w:tabs>
          <w:tab w:val="num" w:pos="4320"/>
        </w:tabs>
        <w:ind w:left="4320" w:hanging="360"/>
      </w:pPr>
      <w:rPr>
        <w:rFonts w:ascii="Arial" w:hAnsi="Arial" w:hint="default"/>
      </w:rPr>
    </w:lvl>
    <w:lvl w:ilvl="6" w:tplc="C86EBCBA" w:tentative="1">
      <w:start w:val="1"/>
      <w:numFmt w:val="bullet"/>
      <w:lvlText w:val="•"/>
      <w:lvlJc w:val="left"/>
      <w:pPr>
        <w:tabs>
          <w:tab w:val="num" w:pos="5040"/>
        </w:tabs>
        <w:ind w:left="5040" w:hanging="360"/>
      </w:pPr>
      <w:rPr>
        <w:rFonts w:ascii="Arial" w:hAnsi="Arial" w:hint="default"/>
      </w:rPr>
    </w:lvl>
    <w:lvl w:ilvl="7" w:tplc="DEAE38A4" w:tentative="1">
      <w:start w:val="1"/>
      <w:numFmt w:val="bullet"/>
      <w:lvlText w:val="•"/>
      <w:lvlJc w:val="left"/>
      <w:pPr>
        <w:tabs>
          <w:tab w:val="num" w:pos="5760"/>
        </w:tabs>
        <w:ind w:left="5760" w:hanging="360"/>
      </w:pPr>
      <w:rPr>
        <w:rFonts w:ascii="Arial" w:hAnsi="Arial" w:hint="default"/>
      </w:rPr>
    </w:lvl>
    <w:lvl w:ilvl="8" w:tplc="5666F58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313F12"/>
    <w:multiLevelType w:val="hybridMultilevel"/>
    <w:tmpl w:val="94A62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B90709"/>
    <w:multiLevelType w:val="hybridMultilevel"/>
    <w:tmpl w:val="491E7FFC"/>
    <w:lvl w:ilvl="0" w:tplc="7D606140">
      <w:start w:val="1"/>
      <w:numFmt w:val="bullet"/>
      <w:lvlText w:val="•"/>
      <w:lvlJc w:val="left"/>
      <w:pPr>
        <w:tabs>
          <w:tab w:val="num" w:pos="720"/>
        </w:tabs>
        <w:ind w:left="720" w:hanging="360"/>
      </w:pPr>
      <w:rPr>
        <w:rFonts w:ascii="Arial" w:hAnsi="Arial" w:hint="default"/>
      </w:rPr>
    </w:lvl>
    <w:lvl w:ilvl="1" w:tplc="6B144812" w:tentative="1">
      <w:start w:val="1"/>
      <w:numFmt w:val="bullet"/>
      <w:lvlText w:val="•"/>
      <w:lvlJc w:val="left"/>
      <w:pPr>
        <w:tabs>
          <w:tab w:val="num" w:pos="1440"/>
        </w:tabs>
        <w:ind w:left="1440" w:hanging="360"/>
      </w:pPr>
      <w:rPr>
        <w:rFonts w:ascii="Arial" w:hAnsi="Arial" w:hint="default"/>
      </w:rPr>
    </w:lvl>
    <w:lvl w:ilvl="2" w:tplc="72942F80" w:tentative="1">
      <w:start w:val="1"/>
      <w:numFmt w:val="bullet"/>
      <w:lvlText w:val="•"/>
      <w:lvlJc w:val="left"/>
      <w:pPr>
        <w:tabs>
          <w:tab w:val="num" w:pos="2160"/>
        </w:tabs>
        <w:ind w:left="2160" w:hanging="360"/>
      </w:pPr>
      <w:rPr>
        <w:rFonts w:ascii="Arial" w:hAnsi="Arial" w:hint="default"/>
      </w:rPr>
    </w:lvl>
    <w:lvl w:ilvl="3" w:tplc="9B360052" w:tentative="1">
      <w:start w:val="1"/>
      <w:numFmt w:val="bullet"/>
      <w:lvlText w:val="•"/>
      <w:lvlJc w:val="left"/>
      <w:pPr>
        <w:tabs>
          <w:tab w:val="num" w:pos="2880"/>
        </w:tabs>
        <w:ind w:left="2880" w:hanging="360"/>
      </w:pPr>
      <w:rPr>
        <w:rFonts w:ascii="Arial" w:hAnsi="Arial" w:hint="default"/>
      </w:rPr>
    </w:lvl>
    <w:lvl w:ilvl="4" w:tplc="8C365962" w:tentative="1">
      <w:start w:val="1"/>
      <w:numFmt w:val="bullet"/>
      <w:lvlText w:val="•"/>
      <w:lvlJc w:val="left"/>
      <w:pPr>
        <w:tabs>
          <w:tab w:val="num" w:pos="3600"/>
        </w:tabs>
        <w:ind w:left="3600" w:hanging="360"/>
      </w:pPr>
      <w:rPr>
        <w:rFonts w:ascii="Arial" w:hAnsi="Arial" w:hint="default"/>
      </w:rPr>
    </w:lvl>
    <w:lvl w:ilvl="5" w:tplc="9C34F434" w:tentative="1">
      <w:start w:val="1"/>
      <w:numFmt w:val="bullet"/>
      <w:lvlText w:val="•"/>
      <w:lvlJc w:val="left"/>
      <w:pPr>
        <w:tabs>
          <w:tab w:val="num" w:pos="4320"/>
        </w:tabs>
        <w:ind w:left="4320" w:hanging="360"/>
      </w:pPr>
      <w:rPr>
        <w:rFonts w:ascii="Arial" w:hAnsi="Arial" w:hint="default"/>
      </w:rPr>
    </w:lvl>
    <w:lvl w:ilvl="6" w:tplc="EEF82304" w:tentative="1">
      <w:start w:val="1"/>
      <w:numFmt w:val="bullet"/>
      <w:lvlText w:val="•"/>
      <w:lvlJc w:val="left"/>
      <w:pPr>
        <w:tabs>
          <w:tab w:val="num" w:pos="5040"/>
        </w:tabs>
        <w:ind w:left="5040" w:hanging="360"/>
      </w:pPr>
      <w:rPr>
        <w:rFonts w:ascii="Arial" w:hAnsi="Arial" w:hint="default"/>
      </w:rPr>
    </w:lvl>
    <w:lvl w:ilvl="7" w:tplc="B1905F0A" w:tentative="1">
      <w:start w:val="1"/>
      <w:numFmt w:val="bullet"/>
      <w:lvlText w:val="•"/>
      <w:lvlJc w:val="left"/>
      <w:pPr>
        <w:tabs>
          <w:tab w:val="num" w:pos="5760"/>
        </w:tabs>
        <w:ind w:left="5760" w:hanging="360"/>
      </w:pPr>
      <w:rPr>
        <w:rFonts w:ascii="Arial" w:hAnsi="Arial" w:hint="default"/>
      </w:rPr>
    </w:lvl>
    <w:lvl w:ilvl="8" w:tplc="7D92E12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0234CF"/>
    <w:multiLevelType w:val="hybridMultilevel"/>
    <w:tmpl w:val="B4607B7C"/>
    <w:lvl w:ilvl="0" w:tplc="53741AE2">
      <w:start w:val="16"/>
      <w:numFmt w:val="decimal"/>
      <w:lvlText w:val="%1"/>
      <w:lvlJc w:val="left"/>
      <w:pPr>
        <w:ind w:left="720" w:hanging="360"/>
      </w:pPr>
      <w:rPr>
        <w:rFonts w:ascii="Arial" w:hAnsi="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F7990"/>
    <w:multiLevelType w:val="hybridMultilevel"/>
    <w:tmpl w:val="80DAB378"/>
    <w:lvl w:ilvl="0" w:tplc="9702CEC8">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0" w15:restartNumberingAfterBreak="0">
    <w:nsid w:val="19F928C2"/>
    <w:multiLevelType w:val="hybridMultilevel"/>
    <w:tmpl w:val="46464E2A"/>
    <w:lvl w:ilvl="0" w:tplc="39FE4F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12" w15:restartNumberingAfterBreak="0">
    <w:nsid w:val="20580690"/>
    <w:multiLevelType w:val="hybridMultilevel"/>
    <w:tmpl w:val="DF1CD8B2"/>
    <w:lvl w:ilvl="0" w:tplc="A2F63FD0">
      <w:start w:val="1"/>
      <w:numFmt w:val="bullet"/>
      <w:lvlText w:val="•"/>
      <w:lvlJc w:val="left"/>
      <w:pPr>
        <w:tabs>
          <w:tab w:val="num" w:pos="720"/>
        </w:tabs>
        <w:ind w:left="720" w:hanging="360"/>
      </w:pPr>
      <w:rPr>
        <w:rFonts w:ascii="Arial" w:hAnsi="Arial" w:hint="default"/>
      </w:rPr>
    </w:lvl>
    <w:lvl w:ilvl="1" w:tplc="5E987304" w:tentative="1">
      <w:start w:val="1"/>
      <w:numFmt w:val="bullet"/>
      <w:lvlText w:val="•"/>
      <w:lvlJc w:val="left"/>
      <w:pPr>
        <w:tabs>
          <w:tab w:val="num" w:pos="1440"/>
        </w:tabs>
        <w:ind w:left="1440" w:hanging="360"/>
      </w:pPr>
      <w:rPr>
        <w:rFonts w:ascii="Arial" w:hAnsi="Arial" w:hint="default"/>
      </w:rPr>
    </w:lvl>
    <w:lvl w:ilvl="2" w:tplc="D90889E4" w:tentative="1">
      <w:start w:val="1"/>
      <w:numFmt w:val="bullet"/>
      <w:lvlText w:val="•"/>
      <w:lvlJc w:val="left"/>
      <w:pPr>
        <w:tabs>
          <w:tab w:val="num" w:pos="2160"/>
        </w:tabs>
        <w:ind w:left="2160" w:hanging="360"/>
      </w:pPr>
      <w:rPr>
        <w:rFonts w:ascii="Arial" w:hAnsi="Arial" w:hint="default"/>
      </w:rPr>
    </w:lvl>
    <w:lvl w:ilvl="3" w:tplc="6246A6C2" w:tentative="1">
      <w:start w:val="1"/>
      <w:numFmt w:val="bullet"/>
      <w:lvlText w:val="•"/>
      <w:lvlJc w:val="left"/>
      <w:pPr>
        <w:tabs>
          <w:tab w:val="num" w:pos="2880"/>
        </w:tabs>
        <w:ind w:left="2880" w:hanging="360"/>
      </w:pPr>
      <w:rPr>
        <w:rFonts w:ascii="Arial" w:hAnsi="Arial" w:hint="default"/>
      </w:rPr>
    </w:lvl>
    <w:lvl w:ilvl="4" w:tplc="E4A67B52" w:tentative="1">
      <w:start w:val="1"/>
      <w:numFmt w:val="bullet"/>
      <w:lvlText w:val="•"/>
      <w:lvlJc w:val="left"/>
      <w:pPr>
        <w:tabs>
          <w:tab w:val="num" w:pos="3600"/>
        </w:tabs>
        <w:ind w:left="3600" w:hanging="360"/>
      </w:pPr>
      <w:rPr>
        <w:rFonts w:ascii="Arial" w:hAnsi="Arial" w:hint="default"/>
      </w:rPr>
    </w:lvl>
    <w:lvl w:ilvl="5" w:tplc="8D603B7A" w:tentative="1">
      <w:start w:val="1"/>
      <w:numFmt w:val="bullet"/>
      <w:lvlText w:val="•"/>
      <w:lvlJc w:val="left"/>
      <w:pPr>
        <w:tabs>
          <w:tab w:val="num" w:pos="4320"/>
        </w:tabs>
        <w:ind w:left="4320" w:hanging="360"/>
      </w:pPr>
      <w:rPr>
        <w:rFonts w:ascii="Arial" w:hAnsi="Arial" w:hint="default"/>
      </w:rPr>
    </w:lvl>
    <w:lvl w:ilvl="6" w:tplc="17C8D230" w:tentative="1">
      <w:start w:val="1"/>
      <w:numFmt w:val="bullet"/>
      <w:lvlText w:val="•"/>
      <w:lvlJc w:val="left"/>
      <w:pPr>
        <w:tabs>
          <w:tab w:val="num" w:pos="5040"/>
        </w:tabs>
        <w:ind w:left="5040" w:hanging="360"/>
      </w:pPr>
      <w:rPr>
        <w:rFonts w:ascii="Arial" w:hAnsi="Arial" w:hint="default"/>
      </w:rPr>
    </w:lvl>
    <w:lvl w:ilvl="7" w:tplc="F5927868" w:tentative="1">
      <w:start w:val="1"/>
      <w:numFmt w:val="bullet"/>
      <w:lvlText w:val="•"/>
      <w:lvlJc w:val="left"/>
      <w:pPr>
        <w:tabs>
          <w:tab w:val="num" w:pos="5760"/>
        </w:tabs>
        <w:ind w:left="5760" w:hanging="360"/>
      </w:pPr>
      <w:rPr>
        <w:rFonts w:ascii="Arial" w:hAnsi="Arial" w:hint="default"/>
      </w:rPr>
    </w:lvl>
    <w:lvl w:ilvl="8" w:tplc="88B6199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B9770B2"/>
    <w:multiLevelType w:val="hybridMultilevel"/>
    <w:tmpl w:val="43EE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56C88"/>
    <w:multiLevelType w:val="hybridMultilevel"/>
    <w:tmpl w:val="EF48363E"/>
    <w:styleLink w:val="ImportedStyle1"/>
    <w:lvl w:ilvl="0" w:tplc="649AD214">
      <w:start w:val="1"/>
      <w:numFmt w:val="bullet"/>
      <w:lvlText w:val="•"/>
      <w:lvlJc w:val="left"/>
      <w:pPr>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8020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C00898">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8A7688">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20F34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4EB474">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16248E">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1A14D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34711A">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82C4041"/>
    <w:multiLevelType w:val="hybridMultilevel"/>
    <w:tmpl w:val="1472D5D2"/>
    <w:lvl w:ilvl="0" w:tplc="C5D86E6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6" w15:restartNumberingAfterBreak="0">
    <w:nsid w:val="38F712B3"/>
    <w:multiLevelType w:val="hybridMultilevel"/>
    <w:tmpl w:val="0CAC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18" w15:restartNumberingAfterBreak="0">
    <w:nsid w:val="3D9E11A0"/>
    <w:multiLevelType w:val="hybridMultilevel"/>
    <w:tmpl w:val="D1FE7408"/>
    <w:lvl w:ilvl="0" w:tplc="CD96A240">
      <w:start w:val="1"/>
      <w:numFmt w:val="bullet"/>
      <w:lvlText w:val="•"/>
      <w:lvlJc w:val="left"/>
      <w:pPr>
        <w:tabs>
          <w:tab w:val="num" w:pos="720"/>
        </w:tabs>
        <w:ind w:left="720" w:hanging="360"/>
      </w:pPr>
      <w:rPr>
        <w:rFonts w:ascii="Arial" w:hAnsi="Arial" w:hint="default"/>
      </w:rPr>
    </w:lvl>
    <w:lvl w:ilvl="1" w:tplc="0320544E" w:tentative="1">
      <w:start w:val="1"/>
      <w:numFmt w:val="bullet"/>
      <w:lvlText w:val="•"/>
      <w:lvlJc w:val="left"/>
      <w:pPr>
        <w:tabs>
          <w:tab w:val="num" w:pos="1440"/>
        </w:tabs>
        <w:ind w:left="1440" w:hanging="360"/>
      </w:pPr>
      <w:rPr>
        <w:rFonts w:ascii="Arial" w:hAnsi="Arial" w:hint="default"/>
      </w:rPr>
    </w:lvl>
    <w:lvl w:ilvl="2" w:tplc="C12A0F40" w:tentative="1">
      <w:start w:val="1"/>
      <w:numFmt w:val="bullet"/>
      <w:lvlText w:val="•"/>
      <w:lvlJc w:val="left"/>
      <w:pPr>
        <w:tabs>
          <w:tab w:val="num" w:pos="2160"/>
        </w:tabs>
        <w:ind w:left="2160" w:hanging="360"/>
      </w:pPr>
      <w:rPr>
        <w:rFonts w:ascii="Arial" w:hAnsi="Arial" w:hint="default"/>
      </w:rPr>
    </w:lvl>
    <w:lvl w:ilvl="3" w:tplc="7786D67C" w:tentative="1">
      <w:start w:val="1"/>
      <w:numFmt w:val="bullet"/>
      <w:lvlText w:val="•"/>
      <w:lvlJc w:val="left"/>
      <w:pPr>
        <w:tabs>
          <w:tab w:val="num" w:pos="2880"/>
        </w:tabs>
        <w:ind w:left="2880" w:hanging="360"/>
      </w:pPr>
      <w:rPr>
        <w:rFonts w:ascii="Arial" w:hAnsi="Arial" w:hint="default"/>
      </w:rPr>
    </w:lvl>
    <w:lvl w:ilvl="4" w:tplc="D1846DB8" w:tentative="1">
      <w:start w:val="1"/>
      <w:numFmt w:val="bullet"/>
      <w:lvlText w:val="•"/>
      <w:lvlJc w:val="left"/>
      <w:pPr>
        <w:tabs>
          <w:tab w:val="num" w:pos="3600"/>
        </w:tabs>
        <w:ind w:left="3600" w:hanging="360"/>
      </w:pPr>
      <w:rPr>
        <w:rFonts w:ascii="Arial" w:hAnsi="Arial" w:hint="default"/>
      </w:rPr>
    </w:lvl>
    <w:lvl w:ilvl="5" w:tplc="941A3C98" w:tentative="1">
      <w:start w:val="1"/>
      <w:numFmt w:val="bullet"/>
      <w:lvlText w:val="•"/>
      <w:lvlJc w:val="left"/>
      <w:pPr>
        <w:tabs>
          <w:tab w:val="num" w:pos="4320"/>
        </w:tabs>
        <w:ind w:left="4320" w:hanging="360"/>
      </w:pPr>
      <w:rPr>
        <w:rFonts w:ascii="Arial" w:hAnsi="Arial" w:hint="default"/>
      </w:rPr>
    </w:lvl>
    <w:lvl w:ilvl="6" w:tplc="DCDC7F36" w:tentative="1">
      <w:start w:val="1"/>
      <w:numFmt w:val="bullet"/>
      <w:lvlText w:val="•"/>
      <w:lvlJc w:val="left"/>
      <w:pPr>
        <w:tabs>
          <w:tab w:val="num" w:pos="5040"/>
        </w:tabs>
        <w:ind w:left="5040" w:hanging="360"/>
      </w:pPr>
      <w:rPr>
        <w:rFonts w:ascii="Arial" w:hAnsi="Arial" w:hint="default"/>
      </w:rPr>
    </w:lvl>
    <w:lvl w:ilvl="7" w:tplc="BD38A73C" w:tentative="1">
      <w:start w:val="1"/>
      <w:numFmt w:val="bullet"/>
      <w:lvlText w:val="•"/>
      <w:lvlJc w:val="left"/>
      <w:pPr>
        <w:tabs>
          <w:tab w:val="num" w:pos="5760"/>
        </w:tabs>
        <w:ind w:left="5760" w:hanging="360"/>
      </w:pPr>
      <w:rPr>
        <w:rFonts w:ascii="Arial" w:hAnsi="Arial" w:hint="default"/>
      </w:rPr>
    </w:lvl>
    <w:lvl w:ilvl="8" w:tplc="4BFA1D7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1A6A43"/>
    <w:multiLevelType w:val="hybridMultilevel"/>
    <w:tmpl w:val="BDFA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F26F90"/>
    <w:multiLevelType w:val="hybridMultilevel"/>
    <w:tmpl w:val="664E3A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95279E5"/>
    <w:multiLevelType w:val="hybridMultilevel"/>
    <w:tmpl w:val="3C38BCFC"/>
    <w:lvl w:ilvl="0" w:tplc="B572590E">
      <w:start w:val="1"/>
      <w:numFmt w:val="bullet"/>
      <w:lvlText w:val="•"/>
      <w:lvlJc w:val="left"/>
      <w:pPr>
        <w:tabs>
          <w:tab w:val="num" w:pos="720"/>
        </w:tabs>
        <w:ind w:left="720" w:hanging="360"/>
      </w:pPr>
      <w:rPr>
        <w:rFonts w:ascii="Arial" w:hAnsi="Arial" w:hint="default"/>
      </w:rPr>
    </w:lvl>
    <w:lvl w:ilvl="1" w:tplc="05DACC5A" w:tentative="1">
      <w:start w:val="1"/>
      <w:numFmt w:val="bullet"/>
      <w:lvlText w:val="•"/>
      <w:lvlJc w:val="left"/>
      <w:pPr>
        <w:tabs>
          <w:tab w:val="num" w:pos="1440"/>
        </w:tabs>
        <w:ind w:left="1440" w:hanging="360"/>
      </w:pPr>
      <w:rPr>
        <w:rFonts w:ascii="Arial" w:hAnsi="Arial" w:hint="default"/>
      </w:rPr>
    </w:lvl>
    <w:lvl w:ilvl="2" w:tplc="40A8F810" w:tentative="1">
      <w:start w:val="1"/>
      <w:numFmt w:val="bullet"/>
      <w:lvlText w:val="•"/>
      <w:lvlJc w:val="left"/>
      <w:pPr>
        <w:tabs>
          <w:tab w:val="num" w:pos="2160"/>
        </w:tabs>
        <w:ind w:left="2160" w:hanging="360"/>
      </w:pPr>
      <w:rPr>
        <w:rFonts w:ascii="Arial" w:hAnsi="Arial" w:hint="default"/>
      </w:rPr>
    </w:lvl>
    <w:lvl w:ilvl="3" w:tplc="01821D76" w:tentative="1">
      <w:start w:val="1"/>
      <w:numFmt w:val="bullet"/>
      <w:lvlText w:val="•"/>
      <w:lvlJc w:val="left"/>
      <w:pPr>
        <w:tabs>
          <w:tab w:val="num" w:pos="2880"/>
        </w:tabs>
        <w:ind w:left="2880" w:hanging="360"/>
      </w:pPr>
      <w:rPr>
        <w:rFonts w:ascii="Arial" w:hAnsi="Arial" w:hint="default"/>
      </w:rPr>
    </w:lvl>
    <w:lvl w:ilvl="4" w:tplc="8F82E5F2" w:tentative="1">
      <w:start w:val="1"/>
      <w:numFmt w:val="bullet"/>
      <w:lvlText w:val="•"/>
      <w:lvlJc w:val="left"/>
      <w:pPr>
        <w:tabs>
          <w:tab w:val="num" w:pos="3600"/>
        </w:tabs>
        <w:ind w:left="3600" w:hanging="360"/>
      </w:pPr>
      <w:rPr>
        <w:rFonts w:ascii="Arial" w:hAnsi="Arial" w:hint="default"/>
      </w:rPr>
    </w:lvl>
    <w:lvl w:ilvl="5" w:tplc="1340FCEA" w:tentative="1">
      <w:start w:val="1"/>
      <w:numFmt w:val="bullet"/>
      <w:lvlText w:val="•"/>
      <w:lvlJc w:val="left"/>
      <w:pPr>
        <w:tabs>
          <w:tab w:val="num" w:pos="4320"/>
        </w:tabs>
        <w:ind w:left="4320" w:hanging="360"/>
      </w:pPr>
      <w:rPr>
        <w:rFonts w:ascii="Arial" w:hAnsi="Arial" w:hint="default"/>
      </w:rPr>
    </w:lvl>
    <w:lvl w:ilvl="6" w:tplc="6310F8F0" w:tentative="1">
      <w:start w:val="1"/>
      <w:numFmt w:val="bullet"/>
      <w:lvlText w:val="•"/>
      <w:lvlJc w:val="left"/>
      <w:pPr>
        <w:tabs>
          <w:tab w:val="num" w:pos="5040"/>
        </w:tabs>
        <w:ind w:left="5040" w:hanging="360"/>
      </w:pPr>
      <w:rPr>
        <w:rFonts w:ascii="Arial" w:hAnsi="Arial" w:hint="default"/>
      </w:rPr>
    </w:lvl>
    <w:lvl w:ilvl="7" w:tplc="CBD08574" w:tentative="1">
      <w:start w:val="1"/>
      <w:numFmt w:val="bullet"/>
      <w:lvlText w:val="•"/>
      <w:lvlJc w:val="left"/>
      <w:pPr>
        <w:tabs>
          <w:tab w:val="num" w:pos="5760"/>
        </w:tabs>
        <w:ind w:left="5760" w:hanging="360"/>
      </w:pPr>
      <w:rPr>
        <w:rFonts w:ascii="Arial" w:hAnsi="Arial" w:hint="default"/>
      </w:rPr>
    </w:lvl>
    <w:lvl w:ilvl="8" w:tplc="1408D9D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5F3860"/>
    <w:multiLevelType w:val="hybridMultilevel"/>
    <w:tmpl w:val="E92CE87E"/>
    <w:lvl w:ilvl="0" w:tplc="CA14FE3E">
      <w:start w:val="1"/>
      <w:numFmt w:val="bullet"/>
      <w:lvlText w:val="•"/>
      <w:lvlJc w:val="left"/>
      <w:pPr>
        <w:tabs>
          <w:tab w:val="num" w:pos="720"/>
        </w:tabs>
        <w:ind w:left="720" w:hanging="360"/>
      </w:pPr>
      <w:rPr>
        <w:rFonts w:ascii="Arial" w:hAnsi="Arial" w:hint="default"/>
      </w:rPr>
    </w:lvl>
    <w:lvl w:ilvl="1" w:tplc="42CABB8C" w:tentative="1">
      <w:start w:val="1"/>
      <w:numFmt w:val="bullet"/>
      <w:lvlText w:val="•"/>
      <w:lvlJc w:val="left"/>
      <w:pPr>
        <w:tabs>
          <w:tab w:val="num" w:pos="1440"/>
        </w:tabs>
        <w:ind w:left="1440" w:hanging="360"/>
      </w:pPr>
      <w:rPr>
        <w:rFonts w:ascii="Arial" w:hAnsi="Arial" w:hint="default"/>
      </w:rPr>
    </w:lvl>
    <w:lvl w:ilvl="2" w:tplc="8CCCEC34" w:tentative="1">
      <w:start w:val="1"/>
      <w:numFmt w:val="bullet"/>
      <w:lvlText w:val="•"/>
      <w:lvlJc w:val="left"/>
      <w:pPr>
        <w:tabs>
          <w:tab w:val="num" w:pos="2160"/>
        </w:tabs>
        <w:ind w:left="2160" w:hanging="360"/>
      </w:pPr>
      <w:rPr>
        <w:rFonts w:ascii="Arial" w:hAnsi="Arial" w:hint="default"/>
      </w:rPr>
    </w:lvl>
    <w:lvl w:ilvl="3" w:tplc="1F00A7FE" w:tentative="1">
      <w:start w:val="1"/>
      <w:numFmt w:val="bullet"/>
      <w:lvlText w:val="•"/>
      <w:lvlJc w:val="left"/>
      <w:pPr>
        <w:tabs>
          <w:tab w:val="num" w:pos="2880"/>
        </w:tabs>
        <w:ind w:left="2880" w:hanging="360"/>
      </w:pPr>
      <w:rPr>
        <w:rFonts w:ascii="Arial" w:hAnsi="Arial" w:hint="default"/>
      </w:rPr>
    </w:lvl>
    <w:lvl w:ilvl="4" w:tplc="306AC3BE" w:tentative="1">
      <w:start w:val="1"/>
      <w:numFmt w:val="bullet"/>
      <w:lvlText w:val="•"/>
      <w:lvlJc w:val="left"/>
      <w:pPr>
        <w:tabs>
          <w:tab w:val="num" w:pos="3600"/>
        </w:tabs>
        <w:ind w:left="3600" w:hanging="360"/>
      </w:pPr>
      <w:rPr>
        <w:rFonts w:ascii="Arial" w:hAnsi="Arial" w:hint="default"/>
      </w:rPr>
    </w:lvl>
    <w:lvl w:ilvl="5" w:tplc="C77089D8" w:tentative="1">
      <w:start w:val="1"/>
      <w:numFmt w:val="bullet"/>
      <w:lvlText w:val="•"/>
      <w:lvlJc w:val="left"/>
      <w:pPr>
        <w:tabs>
          <w:tab w:val="num" w:pos="4320"/>
        </w:tabs>
        <w:ind w:left="4320" w:hanging="360"/>
      </w:pPr>
      <w:rPr>
        <w:rFonts w:ascii="Arial" w:hAnsi="Arial" w:hint="default"/>
      </w:rPr>
    </w:lvl>
    <w:lvl w:ilvl="6" w:tplc="B79ED64A" w:tentative="1">
      <w:start w:val="1"/>
      <w:numFmt w:val="bullet"/>
      <w:lvlText w:val="•"/>
      <w:lvlJc w:val="left"/>
      <w:pPr>
        <w:tabs>
          <w:tab w:val="num" w:pos="5040"/>
        </w:tabs>
        <w:ind w:left="5040" w:hanging="360"/>
      </w:pPr>
      <w:rPr>
        <w:rFonts w:ascii="Arial" w:hAnsi="Arial" w:hint="default"/>
      </w:rPr>
    </w:lvl>
    <w:lvl w:ilvl="7" w:tplc="7EF01EE2" w:tentative="1">
      <w:start w:val="1"/>
      <w:numFmt w:val="bullet"/>
      <w:lvlText w:val="•"/>
      <w:lvlJc w:val="left"/>
      <w:pPr>
        <w:tabs>
          <w:tab w:val="num" w:pos="5760"/>
        </w:tabs>
        <w:ind w:left="5760" w:hanging="360"/>
      </w:pPr>
      <w:rPr>
        <w:rFonts w:ascii="Arial" w:hAnsi="Arial" w:hint="default"/>
      </w:rPr>
    </w:lvl>
    <w:lvl w:ilvl="8" w:tplc="100CD7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FA15FD3"/>
    <w:multiLevelType w:val="hybridMultilevel"/>
    <w:tmpl w:val="FC120B92"/>
    <w:lvl w:ilvl="0" w:tplc="39FE4F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F5EB2"/>
    <w:multiLevelType w:val="hybridMultilevel"/>
    <w:tmpl w:val="40EE5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137F9C"/>
    <w:multiLevelType w:val="hybridMultilevel"/>
    <w:tmpl w:val="A6024592"/>
    <w:lvl w:ilvl="0" w:tplc="08090001">
      <w:start w:val="1"/>
      <w:numFmt w:val="bullet"/>
      <w:lvlText w:val=""/>
      <w:lvlJc w:val="left"/>
      <w:pPr>
        <w:ind w:left="840" w:hanging="360"/>
      </w:pPr>
      <w:rPr>
        <w:rFonts w:ascii="Symbol" w:hAnsi="Symbol"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6" w15:restartNumberingAfterBreak="0">
    <w:nsid w:val="69049C46"/>
    <w:multiLevelType w:val="hybridMultilevel"/>
    <w:tmpl w:val="439408E0"/>
    <w:lvl w:ilvl="0" w:tplc="F2DCAA72">
      <w:start w:val="1"/>
      <w:numFmt w:val="decimal"/>
      <w:lvlText w:val="%1."/>
      <w:lvlJc w:val="left"/>
      <w:pPr>
        <w:ind w:left="720" w:hanging="360"/>
      </w:pPr>
    </w:lvl>
    <w:lvl w:ilvl="1" w:tplc="88FA56A8">
      <w:start w:val="1"/>
      <w:numFmt w:val="lowerLetter"/>
      <w:lvlText w:val="%2."/>
      <w:lvlJc w:val="left"/>
      <w:pPr>
        <w:ind w:left="1440" w:hanging="360"/>
      </w:pPr>
    </w:lvl>
    <w:lvl w:ilvl="2" w:tplc="D924B94E">
      <w:start w:val="1"/>
      <w:numFmt w:val="lowerRoman"/>
      <w:lvlText w:val="%3."/>
      <w:lvlJc w:val="right"/>
      <w:pPr>
        <w:ind w:left="2160" w:hanging="180"/>
      </w:pPr>
    </w:lvl>
    <w:lvl w:ilvl="3" w:tplc="92E8763C">
      <w:start w:val="1"/>
      <w:numFmt w:val="decimal"/>
      <w:lvlText w:val="%4."/>
      <w:lvlJc w:val="left"/>
      <w:pPr>
        <w:ind w:left="2880" w:hanging="360"/>
      </w:pPr>
    </w:lvl>
    <w:lvl w:ilvl="4" w:tplc="68AE7954">
      <w:start w:val="1"/>
      <w:numFmt w:val="lowerLetter"/>
      <w:lvlText w:val="%5."/>
      <w:lvlJc w:val="left"/>
      <w:pPr>
        <w:ind w:left="3600" w:hanging="360"/>
      </w:pPr>
    </w:lvl>
    <w:lvl w:ilvl="5" w:tplc="F4C61A80">
      <w:start w:val="1"/>
      <w:numFmt w:val="lowerRoman"/>
      <w:lvlText w:val="%6."/>
      <w:lvlJc w:val="right"/>
      <w:pPr>
        <w:ind w:left="4320" w:hanging="180"/>
      </w:pPr>
    </w:lvl>
    <w:lvl w:ilvl="6" w:tplc="1FEA9F24">
      <w:start w:val="1"/>
      <w:numFmt w:val="decimal"/>
      <w:lvlText w:val="%7."/>
      <w:lvlJc w:val="left"/>
      <w:pPr>
        <w:ind w:left="5040" w:hanging="360"/>
      </w:pPr>
    </w:lvl>
    <w:lvl w:ilvl="7" w:tplc="C98CA4AA">
      <w:start w:val="1"/>
      <w:numFmt w:val="lowerLetter"/>
      <w:lvlText w:val="%8."/>
      <w:lvlJc w:val="left"/>
      <w:pPr>
        <w:ind w:left="5760" w:hanging="360"/>
      </w:pPr>
    </w:lvl>
    <w:lvl w:ilvl="8" w:tplc="B860BEB2">
      <w:start w:val="1"/>
      <w:numFmt w:val="lowerRoman"/>
      <w:lvlText w:val="%9."/>
      <w:lvlJc w:val="right"/>
      <w:pPr>
        <w:ind w:left="6480" w:hanging="180"/>
      </w:pPr>
    </w:lvl>
  </w:abstractNum>
  <w:abstractNum w:abstractNumId="27" w15:restartNumberingAfterBreak="0">
    <w:nsid w:val="6D3F9856"/>
    <w:multiLevelType w:val="hybridMultilevel"/>
    <w:tmpl w:val="B51804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6FF61071"/>
    <w:multiLevelType w:val="multilevel"/>
    <w:tmpl w:val="059E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E61C85"/>
    <w:multiLevelType w:val="hybridMultilevel"/>
    <w:tmpl w:val="913070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41A4B49"/>
    <w:multiLevelType w:val="hybridMultilevel"/>
    <w:tmpl w:val="C304026E"/>
    <w:lvl w:ilvl="0" w:tplc="A5B6DF38">
      <w:start w:val="1"/>
      <w:numFmt w:val="bullet"/>
      <w:lvlText w:val="•"/>
      <w:lvlJc w:val="left"/>
      <w:pPr>
        <w:tabs>
          <w:tab w:val="num" w:pos="720"/>
        </w:tabs>
        <w:ind w:left="720" w:hanging="360"/>
      </w:pPr>
      <w:rPr>
        <w:rFonts w:ascii="Arial" w:hAnsi="Arial" w:hint="default"/>
      </w:rPr>
    </w:lvl>
    <w:lvl w:ilvl="1" w:tplc="E4B44CD4" w:tentative="1">
      <w:start w:val="1"/>
      <w:numFmt w:val="bullet"/>
      <w:lvlText w:val="•"/>
      <w:lvlJc w:val="left"/>
      <w:pPr>
        <w:tabs>
          <w:tab w:val="num" w:pos="1440"/>
        </w:tabs>
        <w:ind w:left="1440" w:hanging="360"/>
      </w:pPr>
      <w:rPr>
        <w:rFonts w:ascii="Arial" w:hAnsi="Arial" w:hint="default"/>
      </w:rPr>
    </w:lvl>
    <w:lvl w:ilvl="2" w:tplc="D35E33AC" w:tentative="1">
      <w:start w:val="1"/>
      <w:numFmt w:val="bullet"/>
      <w:lvlText w:val="•"/>
      <w:lvlJc w:val="left"/>
      <w:pPr>
        <w:tabs>
          <w:tab w:val="num" w:pos="2160"/>
        </w:tabs>
        <w:ind w:left="2160" w:hanging="360"/>
      </w:pPr>
      <w:rPr>
        <w:rFonts w:ascii="Arial" w:hAnsi="Arial" w:hint="default"/>
      </w:rPr>
    </w:lvl>
    <w:lvl w:ilvl="3" w:tplc="99A852F6" w:tentative="1">
      <w:start w:val="1"/>
      <w:numFmt w:val="bullet"/>
      <w:lvlText w:val="•"/>
      <w:lvlJc w:val="left"/>
      <w:pPr>
        <w:tabs>
          <w:tab w:val="num" w:pos="2880"/>
        </w:tabs>
        <w:ind w:left="2880" w:hanging="360"/>
      </w:pPr>
      <w:rPr>
        <w:rFonts w:ascii="Arial" w:hAnsi="Arial" w:hint="default"/>
      </w:rPr>
    </w:lvl>
    <w:lvl w:ilvl="4" w:tplc="FAD45F52" w:tentative="1">
      <w:start w:val="1"/>
      <w:numFmt w:val="bullet"/>
      <w:lvlText w:val="•"/>
      <w:lvlJc w:val="left"/>
      <w:pPr>
        <w:tabs>
          <w:tab w:val="num" w:pos="3600"/>
        </w:tabs>
        <w:ind w:left="3600" w:hanging="360"/>
      </w:pPr>
      <w:rPr>
        <w:rFonts w:ascii="Arial" w:hAnsi="Arial" w:hint="default"/>
      </w:rPr>
    </w:lvl>
    <w:lvl w:ilvl="5" w:tplc="2BD276EA" w:tentative="1">
      <w:start w:val="1"/>
      <w:numFmt w:val="bullet"/>
      <w:lvlText w:val="•"/>
      <w:lvlJc w:val="left"/>
      <w:pPr>
        <w:tabs>
          <w:tab w:val="num" w:pos="4320"/>
        </w:tabs>
        <w:ind w:left="4320" w:hanging="360"/>
      </w:pPr>
      <w:rPr>
        <w:rFonts w:ascii="Arial" w:hAnsi="Arial" w:hint="default"/>
      </w:rPr>
    </w:lvl>
    <w:lvl w:ilvl="6" w:tplc="80580DFE" w:tentative="1">
      <w:start w:val="1"/>
      <w:numFmt w:val="bullet"/>
      <w:lvlText w:val="•"/>
      <w:lvlJc w:val="left"/>
      <w:pPr>
        <w:tabs>
          <w:tab w:val="num" w:pos="5040"/>
        </w:tabs>
        <w:ind w:left="5040" w:hanging="360"/>
      </w:pPr>
      <w:rPr>
        <w:rFonts w:ascii="Arial" w:hAnsi="Arial" w:hint="default"/>
      </w:rPr>
    </w:lvl>
    <w:lvl w:ilvl="7" w:tplc="15BC352A" w:tentative="1">
      <w:start w:val="1"/>
      <w:numFmt w:val="bullet"/>
      <w:lvlText w:val="•"/>
      <w:lvlJc w:val="left"/>
      <w:pPr>
        <w:tabs>
          <w:tab w:val="num" w:pos="5760"/>
        </w:tabs>
        <w:ind w:left="5760" w:hanging="360"/>
      </w:pPr>
      <w:rPr>
        <w:rFonts w:ascii="Arial" w:hAnsi="Arial" w:hint="default"/>
      </w:rPr>
    </w:lvl>
    <w:lvl w:ilvl="8" w:tplc="1E02BC2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6C405A6"/>
    <w:multiLevelType w:val="hybridMultilevel"/>
    <w:tmpl w:val="E6CE1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E709BB"/>
    <w:multiLevelType w:val="hybridMultilevel"/>
    <w:tmpl w:val="157EC41C"/>
    <w:lvl w:ilvl="0" w:tplc="10BE8998">
      <w:start w:val="1"/>
      <w:numFmt w:val="bullet"/>
      <w:lvlText w:val="•"/>
      <w:lvlJc w:val="left"/>
      <w:pPr>
        <w:tabs>
          <w:tab w:val="num" w:pos="720"/>
        </w:tabs>
        <w:ind w:left="720" w:hanging="360"/>
      </w:pPr>
      <w:rPr>
        <w:rFonts w:ascii="Arial" w:hAnsi="Arial" w:hint="default"/>
      </w:rPr>
    </w:lvl>
    <w:lvl w:ilvl="1" w:tplc="348EB4DE" w:tentative="1">
      <w:start w:val="1"/>
      <w:numFmt w:val="bullet"/>
      <w:lvlText w:val="•"/>
      <w:lvlJc w:val="left"/>
      <w:pPr>
        <w:tabs>
          <w:tab w:val="num" w:pos="1440"/>
        </w:tabs>
        <w:ind w:left="1440" w:hanging="360"/>
      </w:pPr>
      <w:rPr>
        <w:rFonts w:ascii="Arial" w:hAnsi="Arial" w:hint="default"/>
      </w:rPr>
    </w:lvl>
    <w:lvl w:ilvl="2" w:tplc="3DBCAC4E" w:tentative="1">
      <w:start w:val="1"/>
      <w:numFmt w:val="bullet"/>
      <w:lvlText w:val="•"/>
      <w:lvlJc w:val="left"/>
      <w:pPr>
        <w:tabs>
          <w:tab w:val="num" w:pos="2160"/>
        </w:tabs>
        <w:ind w:left="2160" w:hanging="360"/>
      </w:pPr>
      <w:rPr>
        <w:rFonts w:ascii="Arial" w:hAnsi="Arial" w:hint="default"/>
      </w:rPr>
    </w:lvl>
    <w:lvl w:ilvl="3" w:tplc="ACF6FC54" w:tentative="1">
      <w:start w:val="1"/>
      <w:numFmt w:val="bullet"/>
      <w:lvlText w:val="•"/>
      <w:lvlJc w:val="left"/>
      <w:pPr>
        <w:tabs>
          <w:tab w:val="num" w:pos="2880"/>
        </w:tabs>
        <w:ind w:left="2880" w:hanging="360"/>
      </w:pPr>
      <w:rPr>
        <w:rFonts w:ascii="Arial" w:hAnsi="Arial" w:hint="default"/>
      </w:rPr>
    </w:lvl>
    <w:lvl w:ilvl="4" w:tplc="C39A85BA" w:tentative="1">
      <w:start w:val="1"/>
      <w:numFmt w:val="bullet"/>
      <w:lvlText w:val="•"/>
      <w:lvlJc w:val="left"/>
      <w:pPr>
        <w:tabs>
          <w:tab w:val="num" w:pos="3600"/>
        </w:tabs>
        <w:ind w:left="3600" w:hanging="360"/>
      </w:pPr>
      <w:rPr>
        <w:rFonts w:ascii="Arial" w:hAnsi="Arial" w:hint="default"/>
      </w:rPr>
    </w:lvl>
    <w:lvl w:ilvl="5" w:tplc="A574D9B4" w:tentative="1">
      <w:start w:val="1"/>
      <w:numFmt w:val="bullet"/>
      <w:lvlText w:val="•"/>
      <w:lvlJc w:val="left"/>
      <w:pPr>
        <w:tabs>
          <w:tab w:val="num" w:pos="4320"/>
        </w:tabs>
        <w:ind w:left="4320" w:hanging="360"/>
      </w:pPr>
      <w:rPr>
        <w:rFonts w:ascii="Arial" w:hAnsi="Arial" w:hint="default"/>
      </w:rPr>
    </w:lvl>
    <w:lvl w:ilvl="6" w:tplc="574C92A2" w:tentative="1">
      <w:start w:val="1"/>
      <w:numFmt w:val="bullet"/>
      <w:lvlText w:val="•"/>
      <w:lvlJc w:val="left"/>
      <w:pPr>
        <w:tabs>
          <w:tab w:val="num" w:pos="5040"/>
        </w:tabs>
        <w:ind w:left="5040" w:hanging="360"/>
      </w:pPr>
      <w:rPr>
        <w:rFonts w:ascii="Arial" w:hAnsi="Arial" w:hint="default"/>
      </w:rPr>
    </w:lvl>
    <w:lvl w:ilvl="7" w:tplc="C46AB172" w:tentative="1">
      <w:start w:val="1"/>
      <w:numFmt w:val="bullet"/>
      <w:lvlText w:val="•"/>
      <w:lvlJc w:val="left"/>
      <w:pPr>
        <w:tabs>
          <w:tab w:val="num" w:pos="5760"/>
        </w:tabs>
        <w:ind w:left="5760" w:hanging="360"/>
      </w:pPr>
      <w:rPr>
        <w:rFonts w:ascii="Arial" w:hAnsi="Arial" w:hint="default"/>
      </w:rPr>
    </w:lvl>
    <w:lvl w:ilvl="8" w:tplc="10862D5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E8D2C55"/>
    <w:multiLevelType w:val="hybridMultilevel"/>
    <w:tmpl w:val="FED6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C1067F"/>
    <w:multiLevelType w:val="hybridMultilevel"/>
    <w:tmpl w:val="AE56BD6C"/>
    <w:lvl w:ilvl="0" w:tplc="C34CB38C">
      <w:start w:val="1"/>
      <w:numFmt w:val="decimal"/>
      <w:lvlText w:val="%1."/>
      <w:lvlJc w:val="left"/>
      <w:pPr>
        <w:ind w:left="460" w:hanging="360"/>
      </w:pPr>
      <w:rPr>
        <w:rFonts w:hint="default"/>
        <w:b w:val="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16cid:durableId="785192893">
    <w:abstractNumId w:val="6"/>
  </w:num>
  <w:num w:numId="2" w16cid:durableId="792863609">
    <w:abstractNumId w:val="17"/>
  </w:num>
  <w:num w:numId="3" w16cid:durableId="1773889747">
    <w:abstractNumId w:val="11"/>
  </w:num>
  <w:num w:numId="4" w16cid:durableId="198205274">
    <w:abstractNumId w:val="14"/>
  </w:num>
  <w:num w:numId="5" w16cid:durableId="668098442">
    <w:abstractNumId w:val="34"/>
  </w:num>
  <w:num w:numId="6" w16cid:durableId="11029031">
    <w:abstractNumId w:val="0"/>
  </w:num>
  <w:num w:numId="7" w16cid:durableId="966546429">
    <w:abstractNumId w:val="25"/>
  </w:num>
  <w:num w:numId="8" w16cid:durableId="798839465">
    <w:abstractNumId w:val="33"/>
  </w:num>
  <w:num w:numId="9" w16cid:durableId="929314277">
    <w:abstractNumId w:val="9"/>
  </w:num>
  <w:num w:numId="10" w16cid:durableId="329334027">
    <w:abstractNumId w:val="13"/>
  </w:num>
  <w:num w:numId="11" w16cid:durableId="1314023629">
    <w:abstractNumId w:val="1"/>
  </w:num>
  <w:num w:numId="12" w16cid:durableId="999652749">
    <w:abstractNumId w:val="15"/>
  </w:num>
  <w:num w:numId="13" w16cid:durableId="687828906">
    <w:abstractNumId w:val="20"/>
  </w:num>
  <w:num w:numId="14" w16cid:durableId="456459327">
    <w:abstractNumId w:val="3"/>
  </w:num>
  <w:num w:numId="15" w16cid:durableId="1534733357">
    <w:abstractNumId w:val="16"/>
  </w:num>
  <w:num w:numId="16" w16cid:durableId="2098820593">
    <w:abstractNumId w:val="19"/>
  </w:num>
  <w:num w:numId="17" w16cid:durableId="1334992364">
    <w:abstractNumId w:val="31"/>
  </w:num>
  <w:num w:numId="18" w16cid:durableId="239483186">
    <w:abstractNumId w:val="24"/>
  </w:num>
  <w:num w:numId="19" w16cid:durableId="1137259649">
    <w:abstractNumId w:val="23"/>
  </w:num>
  <w:num w:numId="20" w16cid:durableId="1148397319">
    <w:abstractNumId w:val="10"/>
  </w:num>
  <w:num w:numId="21" w16cid:durableId="1624113997">
    <w:abstractNumId w:val="9"/>
    <w:lvlOverride w:ilvl="0">
      <w:startOverride w:val="1"/>
    </w:lvlOverride>
  </w:num>
  <w:num w:numId="22" w16cid:durableId="1128626406">
    <w:abstractNumId w:val="8"/>
  </w:num>
  <w:num w:numId="23" w16cid:durableId="60908363">
    <w:abstractNumId w:val="2"/>
  </w:num>
  <w:num w:numId="24" w16cid:durableId="644312914">
    <w:abstractNumId w:val="5"/>
  </w:num>
  <w:num w:numId="25" w16cid:durableId="1679384337">
    <w:abstractNumId w:val="21"/>
  </w:num>
  <w:num w:numId="26" w16cid:durableId="1794053506">
    <w:abstractNumId w:val="12"/>
  </w:num>
  <w:num w:numId="27" w16cid:durableId="771315208">
    <w:abstractNumId w:val="4"/>
  </w:num>
  <w:num w:numId="28" w16cid:durableId="847594537">
    <w:abstractNumId w:val="32"/>
  </w:num>
  <w:num w:numId="29" w16cid:durableId="1318460772">
    <w:abstractNumId w:val="30"/>
  </w:num>
  <w:num w:numId="30" w16cid:durableId="1139884766">
    <w:abstractNumId w:val="7"/>
  </w:num>
  <w:num w:numId="31" w16cid:durableId="1139764810">
    <w:abstractNumId w:val="18"/>
  </w:num>
  <w:num w:numId="32" w16cid:durableId="1448356746">
    <w:abstractNumId w:val="22"/>
  </w:num>
  <w:num w:numId="33" w16cid:durableId="423451882">
    <w:abstractNumId w:val="27"/>
  </w:num>
  <w:num w:numId="34" w16cid:durableId="1266576631">
    <w:abstractNumId w:val="29"/>
  </w:num>
  <w:num w:numId="35" w16cid:durableId="242181948">
    <w:abstractNumId w:val="26"/>
  </w:num>
  <w:num w:numId="36" w16cid:durableId="8801931">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52"/>
    <w:rsid w:val="00000414"/>
    <w:rsid w:val="00001360"/>
    <w:rsid w:val="00003A61"/>
    <w:rsid w:val="00004C43"/>
    <w:rsid w:val="000050C9"/>
    <w:rsid w:val="00005168"/>
    <w:rsid w:val="000054DF"/>
    <w:rsid w:val="0000796D"/>
    <w:rsid w:val="0001428E"/>
    <w:rsid w:val="00016534"/>
    <w:rsid w:val="0002464C"/>
    <w:rsid w:val="00026E5F"/>
    <w:rsid w:val="0003202C"/>
    <w:rsid w:val="00035AF7"/>
    <w:rsid w:val="00036572"/>
    <w:rsid w:val="00043A30"/>
    <w:rsid w:val="00045B84"/>
    <w:rsid w:val="000467F2"/>
    <w:rsid w:val="00050103"/>
    <w:rsid w:val="000541DC"/>
    <w:rsid w:val="0005442F"/>
    <w:rsid w:val="00055629"/>
    <w:rsid w:val="0006278C"/>
    <w:rsid w:val="0006662E"/>
    <w:rsid w:val="00066DA2"/>
    <w:rsid w:val="0007514D"/>
    <w:rsid w:val="000761DC"/>
    <w:rsid w:val="00080E6D"/>
    <w:rsid w:val="00081490"/>
    <w:rsid w:val="00081E5E"/>
    <w:rsid w:val="00087358"/>
    <w:rsid w:val="00092A53"/>
    <w:rsid w:val="00092EE7"/>
    <w:rsid w:val="00094643"/>
    <w:rsid w:val="000966A9"/>
    <w:rsid w:val="000A0ED8"/>
    <w:rsid w:val="000A0FE3"/>
    <w:rsid w:val="000A6476"/>
    <w:rsid w:val="000A7CCA"/>
    <w:rsid w:val="000B0059"/>
    <w:rsid w:val="000B496E"/>
    <w:rsid w:val="000B5C43"/>
    <w:rsid w:val="000B763E"/>
    <w:rsid w:val="000C12E5"/>
    <w:rsid w:val="000C2331"/>
    <w:rsid w:val="000C4A67"/>
    <w:rsid w:val="000C60AE"/>
    <w:rsid w:val="000C7D8E"/>
    <w:rsid w:val="000D007C"/>
    <w:rsid w:val="000D17B8"/>
    <w:rsid w:val="000D1E23"/>
    <w:rsid w:val="000D40C9"/>
    <w:rsid w:val="000D43E6"/>
    <w:rsid w:val="000D7326"/>
    <w:rsid w:val="000E21B3"/>
    <w:rsid w:val="000E2FA9"/>
    <w:rsid w:val="000E45F3"/>
    <w:rsid w:val="000E67C9"/>
    <w:rsid w:val="000E792B"/>
    <w:rsid w:val="000F346B"/>
    <w:rsid w:val="000F6E6B"/>
    <w:rsid w:val="000F7644"/>
    <w:rsid w:val="000F7A7E"/>
    <w:rsid w:val="0010035E"/>
    <w:rsid w:val="001004E8"/>
    <w:rsid w:val="001034FE"/>
    <w:rsid w:val="00103552"/>
    <w:rsid w:val="00105256"/>
    <w:rsid w:val="001104D4"/>
    <w:rsid w:val="00112452"/>
    <w:rsid w:val="00113310"/>
    <w:rsid w:val="00115108"/>
    <w:rsid w:val="00115E93"/>
    <w:rsid w:val="00116BB0"/>
    <w:rsid w:val="00117217"/>
    <w:rsid w:val="00117427"/>
    <w:rsid w:val="0012220F"/>
    <w:rsid w:val="001241A1"/>
    <w:rsid w:val="001244A4"/>
    <w:rsid w:val="00133D4D"/>
    <w:rsid w:val="001360F0"/>
    <w:rsid w:val="00154494"/>
    <w:rsid w:val="00155B93"/>
    <w:rsid w:val="001633E2"/>
    <w:rsid w:val="001647C6"/>
    <w:rsid w:val="00166CB4"/>
    <w:rsid w:val="0016730F"/>
    <w:rsid w:val="00167491"/>
    <w:rsid w:val="00167EDD"/>
    <w:rsid w:val="0017324F"/>
    <w:rsid w:val="00175E66"/>
    <w:rsid w:val="00175EDB"/>
    <w:rsid w:val="00176B4E"/>
    <w:rsid w:val="001771E8"/>
    <w:rsid w:val="001814DB"/>
    <w:rsid w:val="001940E6"/>
    <w:rsid w:val="00196A43"/>
    <w:rsid w:val="00197AFB"/>
    <w:rsid w:val="001A234B"/>
    <w:rsid w:val="001A76DB"/>
    <w:rsid w:val="001B3EAA"/>
    <w:rsid w:val="001B57C1"/>
    <w:rsid w:val="001C00BC"/>
    <w:rsid w:val="001C033A"/>
    <w:rsid w:val="001C1AAF"/>
    <w:rsid w:val="001C38CC"/>
    <w:rsid w:val="001C5242"/>
    <w:rsid w:val="001C5306"/>
    <w:rsid w:val="001C6DE7"/>
    <w:rsid w:val="001D053E"/>
    <w:rsid w:val="001D2F8F"/>
    <w:rsid w:val="001D36AF"/>
    <w:rsid w:val="001D3C5A"/>
    <w:rsid w:val="001E74B7"/>
    <w:rsid w:val="001E76AE"/>
    <w:rsid w:val="001F0912"/>
    <w:rsid w:val="001F3120"/>
    <w:rsid w:val="001F37A4"/>
    <w:rsid w:val="001F5B1E"/>
    <w:rsid w:val="001F6E18"/>
    <w:rsid w:val="0020079D"/>
    <w:rsid w:val="00200F0E"/>
    <w:rsid w:val="00201FB0"/>
    <w:rsid w:val="00202778"/>
    <w:rsid w:val="00202C3C"/>
    <w:rsid w:val="00210D6C"/>
    <w:rsid w:val="00211A34"/>
    <w:rsid w:val="002122C5"/>
    <w:rsid w:val="00213B4B"/>
    <w:rsid w:val="0021661B"/>
    <w:rsid w:val="002227DD"/>
    <w:rsid w:val="00223963"/>
    <w:rsid w:val="00224CF8"/>
    <w:rsid w:val="00227744"/>
    <w:rsid w:val="00234FC4"/>
    <w:rsid w:val="002427A4"/>
    <w:rsid w:val="00245492"/>
    <w:rsid w:val="00245B55"/>
    <w:rsid w:val="0025069E"/>
    <w:rsid w:val="00251973"/>
    <w:rsid w:val="00251D26"/>
    <w:rsid w:val="002537AC"/>
    <w:rsid w:val="0026175A"/>
    <w:rsid w:val="00261FF0"/>
    <w:rsid w:val="00262A86"/>
    <w:rsid w:val="00263B43"/>
    <w:rsid w:val="002664E1"/>
    <w:rsid w:val="002665DF"/>
    <w:rsid w:val="00266AF7"/>
    <w:rsid w:val="00267074"/>
    <w:rsid w:val="002732C1"/>
    <w:rsid w:val="002753B9"/>
    <w:rsid w:val="00276427"/>
    <w:rsid w:val="002777B9"/>
    <w:rsid w:val="00280CA1"/>
    <w:rsid w:val="00281771"/>
    <w:rsid w:val="00283452"/>
    <w:rsid w:val="00292198"/>
    <w:rsid w:val="00292673"/>
    <w:rsid w:val="00295F58"/>
    <w:rsid w:val="002A4B8F"/>
    <w:rsid w:val="002A4E27"/>
    <w:rsid w:val="002A6646"/>
    <w:rsid w:val="002B0280"/>
    <w:rsid w:val="002B0BF1"/>
    <w:rsid w:val="002B0DD8"/>
    <w:rsid w:val="002B1F28"/>
    <w:rsid w:val="002B2DE7"/>
    <w:rsid w:val="002B5162"/>
    <w:rsid w:val="002B5C40"/>
    <w:rsid w:val="002C0636"/>
    <w:rsid w:val="002C165B"/>
    <w:rsid w:val="002C31FA"/>
    <w:rsid w:val="002C33AB"/>
    <w:rsid w:val="002C4128"/>
    <w:rsid w:val="002D1569"/>
    <w:rsid w:val="002D1879"/>
    <w:rsid w:val="002D2D5B"/>
    <w:rsid w:val="002D792A"/>
    <w:rsid w:val="002E0ADF"/>
    <w:rsid w:val="002E2154"/>
    <w:rsid w:val="002F12D5"/>
    <w:rsid w:val="002F2519"/>
    <w:rsid w:val="003029A4"/>
    <w:rsid w:val="003079BF"/>
    <w:rsid w:val="00311A67"/>
    <w:rsid w:val="0031359B"/>
    <w:rsid w:val="003149B7"/>
    <w:rsid w:val="00320E0F"/>
    <w:rsid w:val="00321F58"/>
    <w:rsid w:val="0032483F"/>
    <w:rsid w:val="00325882"/>
    <w:rsid w:val="00325F12"/>
    <w:rsid w:val="003266D9"/>
    <w:rsid w:val="003364DE"/>
    <w:rsid w:val="00337108"/>
    <w:rsid w:val="0034082A"/>
    <w:rsid w:val="00340DAB"/>
    <w:rsid w:val="0034173F"/>
    <w:rsid w:val="0034486E"/>
    <w:rsid w:val="00345871"/>
    <w:rsid w:val="00346D77"/>
    <w:rsid w:val="00346DEF"/>
    <w:rsid w:val="00347685"/>
    <w:rsid w:val="00353179"/>
    <w:rsid w:val="00354F2E"/>
    <w:rsid w:val="00355CA6"/>
    <w:rsid w:val="00364892"/>
    <w:rsid w:val="003658D5"/>
    <w:rsid w:val="00365FDC"/>
    <w:rsid w:val="003707D0"/>
    <w:rsid w:val="0037088A"/>
    <w:rsid w:val="00370DC0"/>
    <w:rsid w:val="003745B2"/>
    <w:rsid w:val="003747C3"/>
    <w:rsid w:val="00376AD4"/>
    <w:rsid w:val="00377CF2"/>
    <w:rsid w:val="003856B2"/>
    <w:rsid w:val="0038595F"/>
    <w:rsid w:val="003865B2"/>
    <w:rsid w:val="003968F5"/>
    <w:rsid w:val="00396CBF"/>
    <w:rsid w:val="0039798D"/>
    <w:rsid w:val="003A0001"/>
    <w:rsid w:val="003A1020"/>
    <w:rsid w:val="003A12C9"/>
    <w:rsid w:val="003A2FED"/>
    <w:rsid w:val="003A6D7B"/>
    <w:rsid w:val="003B456C"/>
    <w:rsid w:val="003B754D"/>
    <w:rsid w:val="003B7951"/>
    <w:rsid w:val="003C297B"/>
    <w:rsid w:val="003C2B2C"/>
    <w:rsid w:val="003C31E3"/>
    <w:rsid w:val="003C4520"/>
    <w:rsid w:val="003D370A"/>
    <w:rsid w:val="003D4A41"/>
    <w:rsid w:val="003E2375"/>
    <w:rsid w:val="003E3383"/>
    <w:rsid w:val="003E4425"/>
    <w:rsid w:val="003E62E8"/>
    <w:rsid w:val="003F6438"/>
    <w:rsid w:val="003F6EB0"/>
    <w:rsid w:val="00400A19"/>
    <w:rsid w:val="00401379"/>
    <w:rsid w:val="00404491"/>
    <w:rsid w:val="00406C1D"/>
    <w:rsid w:val="0041031F"/>
    <w:rsid w:val="00411440"/>
    <w:rsid w:val="004119FC"/>
    <w:rsid w:val="00413E5D"/>
    <w:rsid w:val="004167CD"/>
    <w:rsid w:val="00422147"/>
    <w:rsid w:val="00423808"/>
    <w:rsid w:val="00424931"/>
    <w:rsid w:val="004265DD"/>
    <w:rsid w:val="004326ED"/>
    <w:rsid w:val="00434D43"/>
    <w:rsid w:val="0043609C"/>
    <w:rsid w:val="00441740"/>
    <w:rsid w:val="00442C98"/>
    <w:rsid w:val="00445CD4"/>
    <w:rsid w:val="00447FA5"/>
    <w:rsid w:val="0045093E"/>
    <w:rsid w:val="00451588"/>
    <w:rsid w:val="0045187E"/>
    <w:rsid w:val="0045222D"/>
    <w:rsid w:val="00454439"/>
    <w:rsid w:val="004553D6"/>
    <w:rsid w:val="004562D9"/>
    <w:rsid w:val="00462A16"/>
    <w:rsid w:val="00462D3D"/>
    <w:rsid w:val="00465157"/>
    <w:rsid w:val="00465F87"/>
    <w:rsid w:val="004672BE"/>
    <w:rsid w:val="00467980"/>
    <w:rsid w:val="00470D0E"/>
    <w:rsid w:val="0047284E"/>
    <w:rsid w:val="00473D46"/>
    <w:rsid w:val="0047581D"/>
    <w:rsid w:val="00476B90"/>
    <w:rsid w:val="00480CF8"/>
    <w:rsid w:val="00481869"/>
    <w:rsid w:val="00483BF7"/>
    <w:rsid w:val="004853CA"/>
    <w:rsid w:val="00485E0A"/>
    <w:rsid w:val="00486771"/>
    <w:rsid w:val="00496971"/>
    <w:rsid w:val="00497035"/>
    <w:rsid w:val="004A4454"/>
    <w:rsid w:val="004B0BF5"/>
    <w:rsid w:val="004B61AA"/>
    <w:rsid w:val="004B74AF"/>
    <w:rsid w:val="004B7ABE"/>
    <w:rsid w:val="004C0662"/>
    <w:rsid w:val="004C0DB3"/>
    <w:rsid w:val="004C3A1B"/>
    <w:rsid w:val="004C6646"/>
    <w:rsid w:val="004C78DB"/>
    <w:rsid w:val="004D2902"/>
    <w:rsid w:val="004D3A80"/>
    <w:rsid w:val="004D56AD"/>
    <w:rsid w:val="004D7832"/>
    <w:rsid w:val="004D7874"/>
    <w:rsid w:val="004E3F20"/>
    <w:rsid w:val="004E5383"/>
    <w:rsid w:val="004E5B2D"/>
    <w:rsid w:val="004F6DEF"/>
    <w:rsid w:val="00501171"/>
    <w:rsid w:val="0050131D"/>
    <w:rsid w:val="0051175E"/>
    <w:rsid w:val="00512B59"/>
    <w:rsid w:val="00513BA5"/>
    <w:rsid w:val="00514E9A"/>
    <w:rsid w:val="00521724"/>
    <w:rsid w:val="00523992"/>
    <w:rsid w:val="005240A1"/>
    <w:rsid w:val="005276CD"/>
    <w:rsid w:val="00530E47"/>
    <w:rsid w:val="00533ADD"/>
    <w:rsid w:val="00537130"/>
    <w:rsid w:val="00542C36"/>
    <w:rsid w:val="00546FAF"/>
    <w:rsid w:val="00550001"/>
    <w:rsid w:val="00552B3A"/>
    <w:rsid w:val="00554EF7"/>
    <w:rsid w:val="005550FD"/>
    <w:rsid w:val="00555547"/>
    <w:rsid w:val="00555A68"/>
    <w:rsid w:val="005568FD"/>
    <w:rsid w:val="00560045"/>
    <w:rsid w:val="00561150"/>
    <w:rsid w:val="0056133D"/>
    <w:rsid w:val="005618F7"/>
    <w:rsid w:val="00562569"/>
    <w:rsid w:val="00562B57"/>
    <w:rsid w:val="00564A4F"/>
    <w:rsid w:val="0056533D"/>
    <w:rsid w:val="00565603"/>
    <w:rsid w:val="00566271"/>
    <w:rsid w:val="00567202"/>
    <w:rsid w:val="00567437"/>
    <w:rsid w:val="005764A1"/>
    <w:rsid w:val="00581EB7"/>
    <w:rsid w:val="00584345"/>
    <w:rsid w:val="00585FD4"/>
    <w:rsid w:val="00590E43"/>
    <w:rsid w:val="0059133E"/>
    <w:rsid w:val="00591856"/>
    <w:rsid w:val="00591898"/>
    <w:rsid w:val="00593AD7"/>
    <w:rsid w:val="005955BA"/>
    <w:rsid w:val="00595DFC"/>
    <w:rsid w:val="005A1AE2"/>
    <w:rsid w:val="005A5373"/>
    <w:rsid w:val="005A54A9"/>
    <w:rsid w:val="005A7C42"/>
    <w:rsid w:val="005B5A32"/>
    <w:rsid w:val="005B70E9"/>
    <w:rsid w:val="005B728E"/>
    <w:rsid w:val="005C1183"/>
    <w:rsid w:val="005C1EDB"/>
    <w:rsid w:val="005C2F86"/>
    <w:rsid w:val="005C365C"/>
    <w:rsid w:val="005C3E6A"/>
    <w:rsid w:val="005C6FD1"/>
    <w:rsid w:val="005C7DFC"/>
    <w:rsid w:val="005D0758"/>
    <w:rsid w:val="005D1BA8"/>
    <w:rsid w:val="005D35F3"/>
    <w:rsid w:val="005D48F7"/>
    <w:rsid w:val="005E3F13"/>
    <w:rsid w:val="005E4375"/>
    <w:rsid w:val="005F15D5"/>
    <w:rsid w:val="005F1ED3"/>
    <w:rsid w:val="005F2FA8"/>
    <w:rsid w:val="005F5335"/>
    <w:rsid w:val="005F777A"/>
    <w:rsid w:val="00602792"/>
    <w:rsid w:val="0060593C"/>
    <w:rsid w:val="00606739"/>
    <w:rsid w:val="00607690"/>
    <w:rsid w:val="0061064F"/>
    <w:rsid w:val="006125BF"/>
    <w:rsid w:val="00613C18"/>
    <w:rsid w:val="006156E3"/>
    <w:rsid w:val="00623FF7"/>
    <w:rsid w:val="00631744"/>
    <w:rsid w:val="00632F05"/>
    <w:rsid w:val="00633062"/>
    <w:rsid w:val="00634688"/>
    <w:rsid w:val="006351E6"/>
    <w:rsid w:val="00635347"/>
    <w:rsid w:val="006407BD"/>
    <w:rsid w:val="00640B92"/>
    <w:rsid w:val="00640C71"/>
    <w:rsid w:val="00642392"/>
    <w:rsid w:val="00642935"/>
    <w:rsid w:val="006436DB"/>
    <w:rsid w:val="00645B68"/>
    <w:rsid w:val="00652E12"/>
    <w:rsid w:val="00654B93"/>
    <w:rsid w:val="00660065"/>
    <w:rsid w:val="00672A70"/>
    <w:rsid w:val="00673D31"/>
    <w:rsid w:val="00680925"/>
    <w:rsid w:val="0068172F"/>
    <w:rsid w:val="0068383D"/>
    <w:rsid w:val="00683D8B"/>
    <w:rsid w:val="00684357"/>
    <w:rsid w:val="00687528"/>
    <w:rsid w:val="006914C0"/>
    <w:rsid w:val="0069569E"/>
    <w:rsid w:val="00696798"/>
    <w:rsid w:val="006968C0"/>
    <w:rsid w:val="006A1286"/>
    <w:rsid w:val="006A24E1"/>
    <w:rsid w:val="006A33B2"/>
    <w:rsid w:val="006A5A7F"/>
    <w:rsid w:val="006A7D85"/>
    <w:rsid w:val="006B2FA3"/>
    <w:rsid w:val="006B33C9"/>
    <w:rsid w:val="006C129A"/>
    <w:rsid w:val="006C3A52"/>
    <w:rsid w:val="006C69E0"/>
    <w:rsid w:val="006C6C1A"/>
    <w:rsid w:val="006D1EA0"/>
    <w:rsid w:val="006D27D6"/>
    <w:rsid w:val="006E3D81"/>
    <w:rsid w:val="006E4506"/>
    <w:rsid w:val="006E63BE"/>
    <w:rsid w:val="006E685E"/>
    <w:rsid w:val="006F2732"/>
    <w:rsid w:val="006F33B5"/>
    <w:rsid w:val="006F7726"/>
    <w:rsid w:val="00701573"/>
    <w:rsid w:val="00705BB1"/>
    <w:rsid w:val="007062F9"/>
    <w:rsid w:val="007119E9"/>
    <w:rsid w:val="00711CF9"/>
    <w:rsid w:val="007123DA"/>
    <w:rsid w:val="0071466A"/>
    <w:rsid w:val="00723EEB"/>
    <w:rsid w:val="00724996"/>
    <w:rsid w:val="00731C28"/>
    <w:rsid w:val="00734975"/>
    <w:rsid w:val="007369A7"/>
    <w:rsid w:val="00740D2D"/>
    <w:rsid w:val="0074264A"/>
    <w:rsid w:val="007427C2"/>
    <w:rsid w:val="007432B0"/>
    <w:rsid w:val="007450FE"/>
    <w:rsid w:val="007502E6"/>
    <w:rsid w:val="0075426C"/>
    <w:rsid w:val="007605E7"/>
    <w:rsid w:val="00760D62"/>
    <w:rsid w:val="00760F23"/>
    <w:rsid w:val="007627E8"/>
    <w:rsid w:val="00763C20"/>
    <w:rsid w:val="00763EE3"/>
    <w:rsid w:val="007675CB"/>
    <w:rsid w:val="00770042"/>
    <w:rsid w:val="00775B63"/>
    <w:rsid w:val="00777C32"/>
    <w:rsid w:val="00782004"/>
    <w:rsid w:val="00783FCF"/>
    <w:rsid w:val="0078593A"/>
    <w:rsid w:val="00791D64"/>
    <w:rsid w:val="00794C23"/>
    <w:rsid w:val="00795432"/>
    <w:rsid w:val="007A1EE3"/>
    <w:rsid w:val="007A5EC4"/>
    <w:rsid w:val="007A6429"/>
    <w:rsid w:val="007B13F8"/>
    <w:rsid w:val="007B46C2"/>
    <w:rsid w:val="007B60B9"/>
    <w:rsid w:val="007C2791"/>
    <w:rsid w:val="007C2D98"/>
    <w:rsid w:val="007C33E5"/>
    <w:rsid w:val="007C384E"/>
    <w:rsid w:val="007D22DB"/>
    <w:rsid w:val="007D2C4F"/>
    <w:rsid w:val="007E03D0"/>
    <w:rsid w:val="007E0DE7"/>
    <w:rsid w:val="007E3DC9"/>
    <w:rsid w:val="007E4BE6"/>
    <w:rsid w:val="007E6098"/>
    <w:rsid w:val="007E79B0"/>
    <w:rsid w:val="007F133F"/>
    <w:rsid w:val="007F362D"/>
    <w:rsid w:val="007F5A3C"/>
    <w:rsid w:val="0080180B"/>
    <w:rsid w:val="00801D25"/>
    <w:rsid w:val="00807637"/>
    <w:rsid w:val="00820151"/>
    <w:rsid w:val="00825813"/>
    <w:rsid w:val="00826D06"/>
    <w:rsid w:val="00830DC8"/>
    <w:rsid w:val="00835588"/>
    <w:rsid w:val="00835970"/>
    <w:rsid w:val="00835F9D"/>
    <w:rsid w:val="0084035B"/>
    <w:rsid w:val="00841536"/>
    <w:rsid w:val="0084327F"/>
    <w:rsid w:val="008542CE"/>
    <w:rsid w:val="00855635"/>
    <w:rsid w:val="008556AE"/>
    <w:rsid w:val="0086029D"/>
    <w:rsid w:val="00863599"/>
    <w:rsid w:val="00863C79"/>
    <w:rsid w:val="00863D50"/>
    <w:rsid w:val="00866FAB"/>
    <w:rsid w:val="00867530"/>
    <w:rsid w:val="00870DB0"/>
    <w:rsid w:val="00871BEB"/>
    <w:rsid w:val="00872943"/>
    <w:rsid w:val="0087394A"/>
    <w:rsid w:val="00874256"/>
    <w:rsid w:val="008800FF"/>
    <w:rsid w:val="00883665"/>
    <w:rsid w:val="008859A3"/>
    <w:rsid w:val="0088613D"/>
    <w:rsid w:val="0089180D"/>
    <w:rsid w:val="008923C8"/>
    <w:rsid w:val="00892F14"/>
    <w:rsid w:val="0089502C"/>
    <w:rsid w:val="00897CCD"/>
    <w:rsid w:val="008A1AD5"/>
    <w:rsid w:val="008A4165"/>
    <w:rsid w:val="008B015C"/>
    <w:rsid w:val="008B261C"/>
    <w:rsid w:val="008B3DEE"/>
    <w:rsid w:val="008B5EBB"/>
    <w:rsid w:val="008B68F5"/>
    <w:rsid w:val="008B7D06"/>
    <w:rsid w:val="008C0612"/>
    <w:rsid w:val="008C74B8"/>
    <w:rsid w:val="008C7954"/>
    <w:rsid w:val="008D4BAB"/>
    <w:rsid w:val="008D5DAA"/>
    <w:rsid w:val="008D5FAF"/>
    <w:rsid w:val="008E1B67"/>
    <w:rsid w:val="008E1E41"/>
    <w:rsid w:val="008E3102"/>
    <w:rsid w:val="008E4EBB"/>
    <w:rsid w:val="008F1AE8"/>
    <w:rsid w:val="008F3E78"/>
    <w:rsid w:val="008F5A5F"/>
    <w:rsid w:val="00901396"/>
    <w:rsid w:val="00901908"/>
    <w:rsid w:val="00901A84"/>
    <w:rsid w:val="00904557"/>
    <w:rsid w:val="009054D9"/>
    <w:rsid w:val="00907492"/>
    <w:rsid w:val="009125C7"/>
    <w:rsid w:val="00913B5A"/>
    <w:rsid w:val="009143C7"/>
    <w:rsid w:val="00917358"/>
    <w:rsid w:val="00920E8C"/>
    <w:rsid w:val="00921499"/>
    <w:rsid w:val="00923CAA"/>
    <w:rsid w:val="009243D3"/>
    <w:rsid w:val="009244F1"/>
    <w:rsid w:val="00924D87"/>
    <w:rsid w:val="00931DFC"/>
    <w:rsid w:val="00931E37"/>
    <w:rsid w:val="00932663"/>
    <w:rsid w:val="009331AB"/>
    <w:rsid w:val="00936749"/>
    <w:rsid w:val="009377FB"/>
    <w:rsid w:val="00940534"/>
    <w:rsid w:val="00940FBB"/>
    <w:rsid w:val="009427D5"/>
    <w:rsid w:val="00945A2F"/>
    <w:rsid w:val="00950CB6"/>
    <w:rsid w:val="00952A34"/>
    <w:rsid w:val="00955C9E"/>
    <w:rsid w:val="009634B8"/>
    <w:rsid w:val="00971CEE"/>
    <w:rsid w:val="00972D41"/>
    <w:rsid w:val="009747FE"/>
    <w:rsid w:val="0097581B"/>
    <w:rsid w:val="00975A87"/>
    <w:rsid w:val="00977E72"/>
    <w:rsid w:val="0098697F"/>
    <w:rsid w:val="00986D79"/>
    <w:rsid w:val="00987274"/>
    <w:rsid w:val="00990FCD"/>
    <w:rsid w:val="0099174C"/>
    <w:rsid w:val="009939E8"/>
    <w:rsid w:val="00993F83"/>
    <w:rsid w:val="00996221"/>
    <w:rsid w:val="00997FA8"/>
    <w:rsid w:val="009A08F0"/>
    <w:rsid w:val="009A4893"/>
    <w:rsid w:val="009A560E"/>
    <w:rsid w:val="009B21AD"/>
    <w:rsid w:val="009B3DAF"/>
    <w:rsid w:val="009B7E16"/>
    <w:rsid w:val="009C06C7"/>
    <w:rsid w:val="009C5B40"/>
    <w:rsid w:val="009C70AA"/>
    <w:rsid w:val="009C7522"/>
    <w:rsid w:val="009D0245"/>
    <w:rsid w:val="009D2F80"/>
    <w:rsid w:val="009D3204"/>
    <w:rsid w:val="009D7A43"/>
    <w:rsid w:val="009E1046"/>
    <w:rsid w:val="009E1600"/>
    <w:rsid w:val="009E2A9D"/>
    <w:rsid w:val="009E2B02"/>
    <w:rsid w:val="009E3FB3"/>
    <w:rsid w:val="009F1637"/>
    <w:rsid w:val="009F34E3"/>
    <w:rsid w:val="00A002BE"/>
    <w:rsid w:val="00A00355"/>
    <w:rsid w:val="00A0236B"/>
    <w:rsid w:val="00A02494"/>
    <w:rsid w:val="00A05311"/>
    <w:rsid w:val="00A069E0"/>
    <w:rsid w:val="00A10E0B"/>
    <w:rsid w:val="00A12593"/>
    <w:rsid w:val="00A13547"/>
    <w:rsid w:val="00A141A1"/>
    <w:rsid w:val="00A15C80"/>
    <w:rsid w:val="00A21680"/>
    <w:rsid w:val="00A24185"/>
    <w:rsid w:val="00A2603A"/>
    <w:rsid w:val="00A30217"/>
    <w:rsid w:val="00A37DFD"/>
    <w:rsid w:val="00A404CD"/>
    <w:rsid w:val="00A40875"/>
    <w:rsid w:val="00A4354A"/>
    <w:rsid w:val="00A44CA9"/>
    <w:rsid w:val="00A4661B"/>
    <w:rsid w:val="00A47842"/>
    <w:rsid w:val="00A51B87"/>
    <w:rsid w:val="00A5469B"/>
    <w:rsid w:val="00A55DFB"/>
    <w:rsid w:val="00A56DDA"/>
    <w:rsid w:val="00A57E8D"/>
    <w:rsid w:val="00A637F9"/>
    <w:rsid w:val="00A642FD"/>
    <w:rsid w:val="00A67823"/>
    <w:rsid w:val="00A70F84"/>
    <w:rsid w:val="00A723FE"/>
    <w:rsid w:val="00A72625"/>
    <w:rsid w:val="00A73208"/>
    <w:rsid w:val="00A77902"/>
    <w:rsid w:val="00A77F87"/>
    <w:rsid w:val="00A8036A"/>
    <w:rsid w:val="00A8190A"/>
    <w:rsid w:val="00A91B6A"/>
    <w:rsid w:val="00A91BB4"/>
    <w:rsid w:val="00A95C57"/>
    <w:rsid w:val="00A96EB2"/>
    <w:rsid w:val="00AA0145"/>
    <w:rsid w:val="00AA20FA"/>
    <w:rsid w:val="00AA239E"/>
    <w:rsid w:val="00AA43BD"/>
    <w:rsid w:val="00AA62A4"/>
    <w:rsid w:val="00AB69DD"/>
    <w:rsid w:val="00AC212B"/>
    <w:rsid w:val="00AC2145"/>
    <w:rsid w:val="00AC2364"/>
    <w:rsid w:val="00AC7884"/>
    <w:rsid w:val="00AC7CBD"/>
    <w:rsid w:val="00AD26F5"/>
    <w:rsid w:val="00AD4283"/>
    <w:rsid w:val="00AD43D3"/>
    <w:rsid w:val="00AE1720"/>
    <w:rsid w:val="00AE1F9D"/>
    <w:rsid w:val="00AE2773"/>
    <w:rsid w:val="00AE626C"/>
    <w:rsid w:val="00AF169D"/>
    <w:rsid w:val="00AF1CCA"/>
    <w:rsid w:val="00AF4632"/>
    <w:rsid w:val="00AF65E8"/>
    <w:rsid w:val="00AF7091"/>
    <w:rsid w:val="00AF7418"/>
    <w:rsid w:val="00AF7C05"/>
    <w:rsid w:val="00B004E5"/>
    <w:rsid w:val="00B02C46"/>
    <w:rsid w:val="00B04F7C"/>
    <w:rsid w:val="00B058F8"/>
    <w:rsid w:val="00B066A7"/>
    <w:rsid w:val="00B070F5"/>
    <w:rsid w:val="00B10118"/>
    <w:rsid w:val="00B15064"/>
    <w:rsid w:val="00B16304"/>
    <w:rsid w:val="00B22E65"/>
    <w:rsid w:val="00B313A0"/>
    <w:rsid w:val="00B32D63"/>
    <w:rsid w:val="00B351B5"/>
    <w:rsid w:val="00B44DD3"/>
    <w:rsid w:val="00B46C63"/>
    <w:rsid w:val="00B53712"/>
    <w:rsid w:val="00B53AD7"/>
    <w:rsid w:val="00B54CCD"/>
    <w:rsid w:val="00B60199"/>
    <w:rsid w:val="00B60796"/>
    <w:rsid w:val="00B67815"/>
    <w:rsid w:val="00B70089"/>
    <w:rsid w:val="00B725CA"/>
    <w:rsid w:val="00B72DA7"/>
    <w:rsid w:val="00B76D4E"/>
    <w:rsid w:val="00B81DC4"/>
    <w:rsid w:val="00B85F84"/>
    <w:rsid w:val="00B90177"/>
    <w:rsid w:val="00B912D8"/>
    <w:rsid w:val="00B92902"/>
    <w:rsid w:val="00B9310D"/>
    <w:rsid w:val="00B97DF4"/>
    <w:rsid w:val="00BA10CC"/>
    <w:rsid w:val="00BA1E6A"/>
    <w:rsid w:val="00BA4E94"/>
    <w:rsid w:val="00BA7767"/>
    <w:rsid w:val="00BB709B"/>
    <w:rsid w:val="00BC599C"/>
    <w:rsid w:val="00BD0CC6"/>
    <w:rsid w:val="00BD54D9"/>
    <w:rsid w:val="00BE02F2"/>
    <w:rsid w:val="00BE0DD3"/>
    <w:rsid w:val="00BE1FA8"/>
    <w:rsid w:val="00BE48F6"/>
    <w:rsid w:val="00BF029E"/>
    <w:rsid w:val="00BF0C9E"/>
    <w:rsid w:val="00BF163F"/>
    <w:rsid w:val="00BF4F1F"/>
    <w:rsid w:val="00BF59ED"/>
    <w:rsid w:val="00BF6624"/>
    <w:rsid w:val="00BF6A69"/>
    <w:rsid w:val="00BF73DE"/>
    <w:rsid w:val="00C01673"/>
    <w:rsid w:val="00C0343D"/>
    <w:rsid w:val="00C03850"/>
    <w:rsid w:val="00C03AD0"/>
    <w:rsid w:val="00C053C3"/>
    <w:rsid w:val="00C07EF6"/>
    <w:rsid w:val="00C10B39"/>
    <w:rsid w:val="00C140E3"/>
    <w:rsid w:val="00C17B5A"/>
    <w:rsid w:val="00C25967"/>
    <w:rsid w:val="00C27264"/>
    <w:rsid w:val="00C319BB"/>
    <w:rsid w:val="00C32597"/>
    <w:rsid w:val="00C34E5F"/>
    <w:rsid w:val="00C352BF"/>
    <w:rsid w:val="00C3587B"/>
    <w:rsid w:val="00C4374C"/>
    <w:rsid w:val="00C43A52"/>
    <w:rsid w:val="00C45451"/>
    <w:rsid w:val="00C51017"/>
    <w:rsid w:val="00C56CC7"/>
    <w:rsid w:val="00C57B25"/>
    <w:rsid w:val="00C57DEC"/>
    <w:rsid w:val="00C641A1"/>
    <w:rsid w:val="00C64AA9"/>
    <w:rsid w:val="00C70967"/>
    <w:rsid w:val="00C71859"/>
    <w:rsid w:val="00C83B8F"/>
    <w:rsid w:val="00C848BA"/>
    <w:rsid w:val="00C86536"/>
    <w:rsid w:val="00C874AE"/>
    <w:rsid w:val="00C87ED4"/>
    <w:rsid w:val="00C91A99"/>
    <w:rsid w:val="00C950C8"/>
    <w:rsid w:val="00C9626F"/>
    <w:rsid w:val="00C9714A"/>
    <w:rsid w:val="00CA04C3"/>
    <w:rsid w:val="00CA161A"/>
    <w:rsid w:val="00CA3AA2"/>
    <w:rsid w:val="00CA6B44"/>
    <w:rsid w:val="00CB0E44"/>
    <w:rsid w:val="00CB2369"/>
    <w:rsid w:val="00CC3EF9"/>
    <w:rsid w:val="00CC6E4B"/>
    <w:rsid w:val="00CD38A4"/>
    <w:rsid w:val="00CD39CE"/>
    <w:rsid w:val="00CD6E8E"/>
    <w:rsid w:val="00CD7D03"/>
    <w:rsid w:val="00CE16C9"/>
    <w:rsid w:val="00CE18F5"/>
    <w:rsid w:val="00CE1F10"/>
    <w:rsid w:val="00CE4D94"/>
    <w:rsid w:val="00CE6BF9"/>
    <w:rsid w:val="00CF449B"/>
    <w:rsid w:val="00D02FA6"/>
    <w:rsid w:val="00D079FE"/>
    <w:rsid w:val="00D17F5C"/>
    <w:rsid w:val="00D20DB1"/>
    <w:rsid w:val="00D246EE"/>
    <w:rsid w:val="00D26AA0"/>
    <w:rsid w:val="00D329AA"/>
    <w:rsid w:val="00D32C72"/>
    <w:rsid w:val="00D403CB"/>
    <w:rsid w:val="00D40FC2"/>
    <w:rsid w:val="00D41E79"/>
    <w:rsid w:val="00D436E4"/>
    <w:rsid w:val="00D44196"/>
    <w:rsid w:val="00D44458"/>
    <w:rsid w:val="00D5428D"/>
    <w:rsid w:val="00D54D32"/>
    <w:rsid w:val="00D550B8"/>
    <w:rsid w:val="00D554D8"/>
    <w:rsid w:val="00D5620A"/>
    <w:rsid w:val="00D57277"/>
    <w:rsid w:val="00D57656"/>
    <w:rsid w:val="00D57755"/>
    <w:rsid w:val="00D61018"/>
    <w:rsid w:val="00D618AE"/>
    <w:rsid w:val="00D63A84"/>
    <w:rsid w:val="00D649F5"/>
    <w:rsid w:val="00D67504"/>
    <w:rsid w:val="00D679EF"/>
    <w:rsid w:val="00D7498A"/>
    <w:rsid w:val="00D7749D"/>
    <w:rsid w:val="00D806A1"/>
    <w:rsid w:val="00D84556"/>
    <w:rsid w:val="00D84D58"/>
    <w:rsid w:val="00D8521E"/>
    <w:rsid w:val="00D8626B"/>
    <w:rsid w:val="00D9204B"/>
    <w:rsid w:val="00D958FA"/>
    <w:rsid w:val="00D96A9C"/>
    <w:rsid w:val="00DA3DD0"/>
    <w:rsid w:val="00DA4434"/>
    <w:rsid w:val="00DB482F"/>
    <w:rsid w:val="00DB5F78"/>
    <w:rsid w:val="00DB6A9E"/>
    <w:rsid w:val="00DB7223"/>
    <w:rsid w:val="00DC0F93"/>
    <w:rsid w:val="00DC4A50"/>
    <w:rsid w:val="00DC53E2"/>
    <w:rsid w:val="00DC576B"/>
    <w:rsid w:val="00DC629A"/>
    <w:rsid w:val="00DC6994"/>
    <w:rsid w:val="00DC6BF9"/>
    <w:rsid w:val="00DD1E5E"/>
    <w:rsid w:val="00DD653D"/>
    <w:rsid w:val="00DD74A7"/>
    <w:rsid w:val="00DE168E"/>
    <w:rsid w:val="00DE6D4B"/>
    <w:rsid w:val="00DF2761"/>
    <w:rsid w:val="00E0148C"/>
    <w:rsid w:val="00E01E2D"/>
    <w:rsid w:val="00E03998"/>
    <w:rsid w:val="00E054A2"/>
    <w:rsid w:val="00E07D2F"/>
    <w:rsid w:val="00E107C5"/>
    <w:rsid w:val="00E115C7"/>
    <w:rsid w:val="00E15F7C"/>
    <w:rsid w:val="00E21B7B"/>
    <w:rsid w:val="00E221EB"/>
    <w:rsid w:val="00E22CE6"/>
    <w:rsid w:val="00E2395C"/>
    <w:rsid w:val="00E23F3E"/>
    <w:rsid w:val="00E25F43"/>
    <w:rsid w:val="00E27C9D"/>
    <w:rsid w:val="00E31692"/>
    <w:rsid w:val="00E32B2F"/>
    <w:rsid w:val="00E3685A"/>
    <w:rsid w:val="00E41402"/>
    <w:rsid w:val="00E45CE7"/>
    <w:rsid w:val="00E5196E"/>
    <w:rsid w:val="00E54AEA"/>
    <w:rsid w:val="00E60050"/>
    <w:rsid w:val="00E67114"/>
    <w:rsid w:val="00E74D52"/>
    <w:rsid w:val="00E770F7"/>
    <w:rsid w:val="00E8041D"/>
    <w:rsid w:val="00E81ED8"/>
    <w:rsid w:val="00E83304"/>
    <w:rsid w:val="00E83D36"/>
    <w:rsid w:val="00E86481"/>
    <w:rsid w:val="00E91280"/>
    <w:rsid w:val="00E92D5E"/>
    <w:rsid w:val="00EA1E0F"/>
    <w:rsid w:val="00EA30C5"/>
    <w:rsid w:val="00EA6385"/>
    <w:rsid w:val="00EA7642"/>
    <w:rsid w:val="00EB0CE8"/>
    <w:rsid w:val="00EB2158"/>
    <w:rsid w:val="00EB2F36"/>
    <w:rsid w:val="00EB382F"/>
    <w:rsid w:val="00EB3F07"/>
    <w:rsid w:val="00EB4577"/>
    <w:rsid w:val="00EB56A4"/>
    <w:rsid w:val="00EB5D79"/>
    <w:rsid w:val="00EC082B"/>
    <w:rsid w:val="00EC0F30"/>
    <w:rsid w:val="00EC215A"/>
    <w:rsid w:val="00EC3D09"/>
    <w:rsid w:val="00EC522F"/>
    <w:rsid w:val="00EC72D6"/>
    <w:rsid w:val="00ED1705"/>
    <w:rsid w:val="00ED28C4"/>
    <w:rsid w:val="00ED5774"/>
    <w:rsid w:val="00ED6176"/>
    <w:rsid w:val="00ED7071"/>
    <w:rsid w:val="00EE103E"/>
    <w:rsid w:val="00EE2700"/>
    <w:rsid w:val="00EE4381"/>
    <w:rsid w:val="00EE5275"/>
    <w:rsid w:val="00EE5F60"/>
    <w:rsid w:val="00EE7863"/>
    <w:rsid w:val="00EF2BE0"/>
    <w:rsid w:val="00EF39FA"/>
    <w:rsid w:val="00F01763"/>
    <w:rsid w:val="00F01E46"/>
    <w:rsid w:val="00F01F0B"/>
    <w:rsid w:val="00F02962"/>
    <w:rsid w:val="00F0579F"/>
    <w:rsid w:val="00F07F76"/>
    <w:rsid w:val="00F11F51"/>
    <w:rsid w:val="00F12377"/>
    <w:rsid w:val="00F13669"/>
    <w:rsid w:val="00F20115"/>
    <w:rsid w:val="00F20825"/>
    <w:rsid w:val="00F24B56"/>
    <w:rsid w:val="00F2540F"/>
    <w:rsid w:val="00F30231"/>
    <w:rsid w:val="00F3252D"/>
    <w:rsid w:val="00F33C54"/>
    <w:rsid w:val="00F359D0"/>
    <w:rsid w:val="00F4009A"/>
    <w:rsid w:val="00F4286C"/>
    <w:rsid w:val="00F52404"/>
    <w:rsid w:val="00F55FFF"/>
    <w:rsid w:val="00F563AB"/>
    <w:rsid w:val="00F56BB6"/>
    <w:rsid w:val="00F63DD3"/>
    <w:rsid w:val="00F7461E"/>
    <w:rsid w:val="00F76FD0"/>
    <w:rsid w:val="00F8153B"/>
    <w:rsid w:val="00F8413B"/>
    <w:rsid w:val="00F85148"/>
    <w:rsid w:val="00F86C3D"/>
    <w:rsid w:val="00F92C90"/>
    <w:rsid w:val="00F95B86"/>
    <w:rsid w:val="00FA4456"/>
    <w:rsid w:val="00FA4714"/>
    <w:rsid w:val="00FA665C"/>
    <w:rsid w:val="00FA739A"/>
    <w:rsid w:val="00FB07D4"/>
    <w:rsid w:val="00FB4B58"/>
    <w:rsid w:val="00FB6147"/>
    <w:rsid w:val="00FB7489"/>
    <w:rsid w:val="00FB7BE1"/>
    <w:rsid w:val="00FC02D8"/>
    <w:rsid w:val="00FC18A7"/>
    <w:rsid w:val="00FC36FE"/>
    <w:rsid w:val="00FC5A4F"/>
    <w:rsid w:val="00FC6171"/>
    <w:rsid w:val="00FD02EF"/>
    <w:rsid w:val="00FD1609"/>
    <w:rsid w:val="00FD33AC"/>
    <w:rsid w:val="00FE0923"/>
    <w:rsid w:val="00FE30D9"/>
    <w:rsid w:val="00FE6F29"/>
    <w:rsid w:val="00FF09DA"/>
    <w:rsid w:val="00FF4F8B"/>
    <w:rsid w:val="00FF6741"/>
    <w:rsid w:val="00FF75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6E112EE2"/>
  <w15:docId w15:val="{5534236A-4E2D-420A-828C-9D0963B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D5774"/>
  </w:style>
  <w:style w:type="paragraph" w:styleId="Heading1">
    <w:name w:val="heading 1"/>
    <w:basedOn w:val="Normal"/>
    <w:link w:val="Heading1Char"/>
    <w:uiPriority w:val="9"/>
    <w:qFormat/>
    <w:pPr>
      <w:spacing w:before="50"/>
      <w:ind w:left="100"/>
      <w:outlineLvl w:val="0"/>
    </w:pPr>
    <w:rPr>
      <w:rFonts w:ascii="Arial" w:eastAsia="Arial" w:hAnsi="Arial"/>
      <w:b/>
      <w:bCs/>
      <w:sz w:val="23"/>
      <w:szCs w:val="23"/>
    </w:rPr>
  </w:style>
  <w:style w:type="paragraph" w:styleId="Heading2">
    <w:name w:val="heading 2"/>
    <w:basedOn w:val="Normal"/>
    <w:link w:val="Heading2Char"/>
    <w:autoRedefine/>
    <w:uiPriority w:val="1"/>
    <w:qFormat/>
    <w:rsid w:val="00441740"/>
    <w:pPr>
      <w:numPr>
        <w:numId w:val="9"/>
      </w:numPr>
      <w:outlineLvl w:val="1"/>
    </w:pPr>
    <w:rPr>
      <w:rFonts w:ascii="Arial" w:eastAsia="Arial" w:hAnsi="Arial"/>
      <w:b/>
      <w:bCs/>
      <w:color w:val="1F497D" w:themeColor="text2"/>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39"/>
    <w:qFormat/>
    <w:pPr>
      <w:spacing w:before="120" w:after="120"/>
    </w:pPr>
    <w:rPr>
      <w:rFonts w:cstheme="minorHAnsi"/>
      <w:b/>
      <w:bCs/>
      <w:caps/>
      <w:sz w:val="20"/>
      <w:szCs w:val="20"/>
    </w:rPr>
  </w:style>
  <w:style w:type="paragraph" w:styleId="TOC2">
    <w:name w:val="toc 2"/>
    <w:basedOn w:val="Normal"/>
    <w:uiPriority w:val="39"/>
    <w:qFormat/>
    <w:pPr>
      <w:ind w:left="220"/>
    </w:pPr>
    <w:rPr>
      <w:rFonts w:cstheme="minorHAnsi"/>
      <w:smallCaps/>
      <w:sz w:val="20"/>
      <w:szCs w:val="20"/>
    </w:rPr>
  </w:style>
  <w:style w:type="paragraph" w:styleId="TOC3">
    <w:name w:val="toc 3"/>
    <w:basedOn w:val="Normal"/>
    <w:uiPriority w:val="39"/>
    <w:qFormat/>
    <w:pPr>
      <w:ind w:left="440"/>
    </w:pPr>
    <w:rPr>
      <w:rFonts w:cstheme="minorHAnsi"/>
      <w:i/>
      <w:iCs/>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lang w:val="en-GB"/>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lang w:val="en-GB"/>
    </w:rPr>
  </w:style>
  <w:style w:type="paragraph" w:styleId="PlainText">
    <w:name w:val="Plain Text"/>
    <w:basedOn w:val="Normal"/>
    <w:link w:val="PlainTextChar"/>
    <w:rsid w:val="003856B2"/>
    <w:pPr>
      <w:widowControl/>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val="en-GB"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val="en-GB"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uiPriority w:val="99"/>
    <w:rsid w:val="004D56AD"/>
    <w:pPr>
      <w:widowControl/>
      <w:spacing w:before="100" w:after="100"/>
    </w:pPr>
    <w:rPr>
      <w:rFonts w:ascii="Garamond" w:eastAsia="Times New Roman" w:hAnsi="Garamond" w:cs="Times New Roman"/>
      <w:color w:val="000000"/>
      <w:sz w:val="27"/>
      <w:szCs w:val="20"/>
      <w:lang w:val="en-GB"/>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val="en-GB"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lang w:val="en-GB"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lang w:val="en-GB"/>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val="en-GB"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val="en-GB"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lang w:val="en-GB"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lang w:val="en-GB"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lang w:val="en-GB"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lang w:val="en-GB"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441740"/>
    <w:rPr>
      <w:rFonts w:ascii="Arial" w:eastAsia="Arial" w:hAnsi="Arial"/>
      <w:b/>
      <w:bCs/>
      <w:color w:val="1F497D" w:themeColor="text2"/>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39"/>
    <w:qFormat/>
    <w:rsid w:val="00200F0E"/>
    <w:pPr>
      <w:ind w:left="660"/>
    </w:pPr>
    <w:rPr>
      <w:rFonts w:cstheme="minorHAnsi"/>
      <w:sz w:val="18"/>
      <w:szCs w:val="18"/>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numbering" w:customStyle="1" w:styleId="ImportedStyle1">
    <w:name w:val="Imported Style 1"/>
    <w:rsid w:val="00562569"/>
    <w:pPr>
      <w:numPr>
        <w:numId w:val="4"/>
      </w:numPr>
    </w:pPr>
  </w:style>
  <w:style w:type="character" w:customStyle="1" w:styleId="UnresolvedMention1">
    <w:name w:val="Unresolved Mention1"/>
    <w:basedOn w:val="DefaultParagraphFont"/>
    <w:uiPriority w:val="99"/>
    <w:semiHidden/>
    <w:unhideWhenUsed/>
    <w:rsid w:val="006351E6"/>
    <w:rPr>
      <w:color w:val="605E5C"/>
      <w:shd w:val="clear" w:color="auto" w:fill="E1DFDD"/>
    </w:rPr>
  </w:style>
  <w:style w:type="paragraph" w:styleId="TOC5">
    <w:name w:val="toc 5"/>
    <w:basedOn w:val="Normal"/>
    <w:next w:val="Normal"/>
    <w:autoRedefine/>
    <w:uiPriority w:val="39"/>
    <w:unhideWhenUsed/>
    <w:rsid w:val="00D5428D"/>
    <w:pPr>
      <w:ind w:left="880"/>
    </w:pPr>
    <w:rPr>
      <w:rFonts w:cstheme="minorHAnsi"/>
      <w:sz w:val="18"/>
      <w:szCs w:val="18"/>
    </w:rPr>
  </w:style>
  <w:style w:type="paragraph" w:styleId="TOC6">
    <w:name w:val="toc 6"/>
    <w:basedOn w:val="Normal"/>
    <w:next w:val="Normal"/>
    <w:autoRedefine/>
    <w:uiPriority w:val="39"/>
    <w:unhideWhenUsed/>
    <w:rsid w:val="00D5428D"/>
    <w:pPr>
      <w:ind w:left="1100"/>
    </w:pPr>
    <w:rPr>
      <w:rFonts w:cstheme="minorHAnsi"/>
      <w:sz w:val="18"/>
      <w:szCs w:val="18"/>
    </w:rPr>
  </w:style>
  <w:style w:type="paragraph" w:styleId="TOC7">
    <w:name w:val="toc 7"/>
    <w:basedOn w:val="Normal"/>
    <w:next w:val="Normal"/>
    <w:autoRedefine/>
    <w:uiPriority w:val="39"/>
    <w:unhideWhenUsed/>
    <w:rsid w:val="00D5428D"/>
    <w:pPr>
      <w:ind w:left="1320"/>
    </w:pPr>
    <w:rPr>
      <w:rFonts w:cstheme="minorHAnsi"/>
      <w:sz w:val="18"/>
      <w:szCs w:val="18"/>
    </w:rPr>
  </w:style>
  <w:style w:type="paragraph" w:styleId="TOC8">
    <w:name w:val="toc 8"/>
    <w:basedOn w:val="Normal"/>
    <w:next w:val="Normal"/>
    <w:autoRedefine/>
    <w:uiPriority w:val="39"/>
    <w:unhideWhenUsed/>
    <w:rsid w:val="00D5428D"/>
    <w:pPr>
      <w:ind w:left="1540"/>
    </w:pPr>
    <w:rPr>
      <w:rFonts w:cstheme="minorHAnsi"/>
      <w:sz w:val="18"/>
      <w:szCs w:val="18"/>
    </w:rPr>
  </w:style>
  <w:style w:type="paragraph" w:styleId="TOC9">
    <w:name w:val="toc 9"/>
    <w:basedOn w:val="Normal"/>
    <w:next w:val="Normal"/>
    <w:autoRedefine/>
    <w:uiPriority w:val="39"/>
    <w:unhideWhenUsed/>
    <w:rsid w:val="00D5428D"/>
    <w:pPr>
      <w:ind w:left="1760"/>
    </w:pPr>
    <w:rPr>
      <w:rFonts w:cstheme="minorHAnsi"/>
      <w:sz w:val="18"/>
      <w:szCs w:val="18"/>
    </w:rPr>
  </w:style>
  <w:style w:type="table" w:customStyle="1" w:styleId="TableGrid1">
    <w:name w:val="Table Grid1"/>
    <w:basedOn w:val="TableNormal"/>
    <w:next w:val="TableGrid"/>
    <w:uiPriority w:val="59"/>
    <w:rsid w:val="00A44CA9"/>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326ED"/>
    <w:rPr>
      <w:color w:val="605E5C"/>
      <w:shd w:val="clear" w:color="auto" w:fill="E1DFDD"/>
    </w:rPr>
  </w:style>
  <w:style w:type="character" w:customStyle="1" w:styleId="UnresolvedMention3">
    <w:name w:val="Unresolved Mention3"/>
    <w:basedOn w:val="DefaultParagraphFont"/>
    <w:uiPriority w:val="99"/>
    <w:semiHidden/>
    <w:unhideWhenUsed/>
    <w:rsid w:val="00B92902"/>
    <w:rPr>
      <w:color w:val="605E5C"/>
      <w:shd w:val="clear" w:color="auto" w:fill="E1DFDD"/>
    </w:rPr>
  </w:style>
  <w:style w:type="character" w:styleId="UnresolvedMention">
    <w:name w:val="Unresolved Mention"/>
    <w:basedOn w:val="DefaultParagraphFont"/>
    <w:uiPriority w:val="99"/>
    <w:semiHidden/>
    <w:unhideWhenUsed/>
    <w:rsid w:val="00711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32">
      <w:bodyDiv w:val="1"/>
      <w:marLeft w:val="0"/>
      <w:marRight w:val="0"/>
      <w:marTop w:val="0"/>
      <w:marBottom w:val="0"/>
      <w:divBdr>
        <w:top w:val="none" w:sz="0" w:space="0" w:color="auto"/>
        <w:left w:val="none" w:sz="0" w:space="0" w:color="auto"/>
        <w:bottom w:val="none" w:sz="0" w:space="0" w:color="auto"/>
        <w:right w:val="none" w:sz="0" w:space="0" w:color="auto"/>
      </w:divBdr>
      <w:divsChild>
        <w:div w:id="1828129524">
          <w:marLeft w:val="274"/>
          <w:marRight w:val="0"/>
          <w:marTop w:val="0"/>
          <w:marBottom w:val="0"/>
          <w:divBdr>
            <w:top w:val="none" w:sz="0" w:space="0" w:color="auto"/>
            <w:left w:val="none" w:sz="0" w:space="0" w:color="auto"/>
            <w:bottom w:val="none" w:sz="0" w:space="0" w:color="auto"/>
            <w:right w:val="none" w:sz="0" w:space="0" w:color="auto"/>
          </w:divBdr>
        </w:div>
        <w:div w:id="233248454">
          <w:marLeft w:val="274"/>
          <w:marRight w:val="0"/>
          <w:marTop w:val="0"/>
          <w:marBottom w:val="0"/>
          <w:divBdr>
            <w:top w:val="none" w:sz="0" w:space="0" w:color="auto"/>
            <w:left w:val="none" w:sz="0" w:space="0" w:color="auto"/>
            <w:bottom w:val="none" w:sz="0" w:space="0" w:color="auto"/>
            <w:right w:val="none" w:sz="0" w:space="0" w:color="auto"/>
          </w:divBdr>
        </w:div>
        <w:div w:id="975570001">
          <w:marLeft w:val="274"/>
          <w:marRight w:val="0"/>
          <w:marTop w:val="0"/>
          <w:marBottom w:val="0"/>
          <w:divBdr>
            <w:top w:val="none" w:sz="0" w:space="0" w:color="auto"/>
            <w:left w:val="none" w:sz="0" w:space="0" w:color="auto"/>
            <w:bottom w:val="none" w:sz="0" w:space="0" w:color="auto"/>
            <w:right w:val="none" w:sz="0" w:space="0" w:color="auto"/>
          </w:divBdr>
        </w:div>
        <w:div w:id="1832864522">
          <w:marLeft w:val="274"/>
          <w:marRight w:val="0"/>
          <w:marTop w:val="0"/>
          <w:marBottom w:val="0"/>
          <w:divBdr>
            <w:top w:val="none" w:sz="0" w:space="0" w:color="auto"/>
            <w:left w:val="none" w:sz="0" w:space="0" w:color="auto"/>
            <w:bottom w:val="none" w:sz="0" w:space="0" w:color="auto"/>
            <w:right w:val="none" w:sz="0" w:space="0" w:color="auto"/>
          </w:divBdr>
        </w:div>
        <w:div w:id="1980649629">
          <w:marLeft w:val="274"/>
          <w:marRight w:val="0"/>
          <w:marTop w:val="0"/>
          <w:marBottom w:val="0"/>
          <w:divBdr>
            <w:top w:val="none" w:sz="0" w:space="0" w:color="auto"/>
            <w:left w:val="none" w:sz="0" w:space="0" w:color="auto"/>
            <w:bottom w:val="none" w:sz="0" w:space="0" w:color="auto"/>
            <w:right w:val="none" w:sz="0" w:space="0" w:color="auto"/>
          </w:divBdr>
        </w:div>
        <w:div w:id="674302381">
          <w:marLeft w:val="274"/>
          <w:marRight w:val="0"/>
          <w:marTop w:val="0"/>
          <w:marBottom w:val="0"/>
          <w:divBdr>
            <w:top w:val="none" w:sz="0" w:space="0" w:color="auto"/>
            <w:left w:val="none" w:sz="0" w:space="0" w:color="auto"/>
            <w:bottom w:val="none" w:sz="0" w:space="0" w:color="auto"/>
            <w:right w:val="none" w:sz="0" w:space="0" w:color="auto"/>
          </w:divBdr>
        </w:div>
        <w:div w:id="1003631352">
          <w:marLeft w:val="274"/>
          <w:marRight w:val="0"/>
          <w:marTop w:val="0"/>
          <w:marBottom w:val="0"/>
          <w:divBdr>
            <w:top w:val="none" w:sz="0" w:space="0" w:color="auto"/>
            <w:left w:val="none" w:sz="0" w:space="0" w:color="auto"/>
            <w:bottom w:val="none" w:sz="0" w:space="0" w:color="auto"/>
            <w:right w:val="none" w:sz="0" w:space="0" w:color="auto"/>
          </w:divBdr>
        </w:div>
        <w:div w:id="17512825">
          <w:marLeft w:val="274"/>
          <w:marRight w:val="0"/>
          <w:marTop w:val="0"/>
          <w:marBottom w:val="0"/>
          <w:divBdr>
            <w:top w:val="none" w:sz="0" w:space="0" w:color="auto"/>
            <w:left w:val="none" w:sz="0" w:space="0" w:color="auto"/>
            <w:bottom w:val="none" w:sz="0" w:space="0" w:color="auto"/>
            <w:right w:val="none" w:sz="0" w:space="0" w:color="auto"/>
          </w:divBdr>
        </w:div>
        <w:div w:id="611090233">
          <w:marLeft w:val="274"/>
          <w:marRight w:val="0"/>
          <w:marTop w:val="0"/>
          <w:marBottom w:val="0"/>
          <w:divBdr>
            <w:top w:val="none" w:sz="0" w:space="0" w:color="auto"/>
            <w:left w:val="none" w:sz="0" w:space="0" w:color="auto"/>
            <w:bottom w:val="none" w:sz="0" w:space="0" w:color="auto"/>
            <w:right w:val="none" w:sz="0" w:space="0" w:color="auto"/>
          </w:divBdr>
        </w:div>
        <w:div w:id="1224178509">
          <w:marLeft w:val="274"/>
          <w:marRight w:val="0"/>
          <w:marTop w:val="0"/>
          <w:marBottom w:val="0"/>
          <w:divBdr>
            <w:top w:val="none" w:sz="0" w:space="0" w:color="auto"/>
            <w:left w:val="none" w:sz="0" w:space="0" w:color="auto"/>
            <w:bottom w:val="none" w:sz="0" w:space="0" w:color="auto"/>
            <w:right w:val="none" w:sz="0" w:space="0" w:color="auto"/>
          </w:divBdr>
        </w:div>
        <w:div w:id="1686705588">
          <w:marLeft w:val="274"/>
          <w:marRight w:val="0"/>
          <w:marTop w:val="0"/>
          <w:marBottom w:val="0"/>
          <w:divBdr>
            <w:top w:val="none" w:sz="0" w:space="0" w:color="auto"/>
            <w:left w:val="none" w:sz="0" w:space="0" w:color="auto"/>
            <w:bottom w:val="none" w:sz="0" w:space="0" w:color="auto"/>
            <w:right w:val="none" w:sz="0" w:space="0" w:color="auto"/>
          </w:divBdr>
        </w:div>
        <w:div w:id="342248019">
          <w:marLeft w:val="274"/>
          <w:marRight w:val="0"/>
          <w:marTop w:val="0"/>
          <w:marBottom w:val="0"/>
          <w:divBdr>
            <w:top w:val="none" w:sz="0" w:space="0" w:color="auto"/>
            <w:left w:val="none" w:sz="0" w:space="0" w:color="auto"/>
            <w:bottom w:val="none" w:sz="0" w:space="0" w:color="auto"/>
            <w:right w:val="none" w:sz="0" w:space="0" w:color="auto"/>
          </w:divBdr>
        </w:div>
        <w:div w:id="1285110679">
          <w:marLeft w:val="274"/>
          <w:marRight w:val="0"/>
          <w:marTop w:val="0"/>
          <w:marBottom w:val="0"/>
          <w:divBdr>
            <w:top w:val="none" w:sz="0" w:space="0" w:color="auto"/>
            <w:left w:val="none" w:sz="0" w:space="0" w:color="auto"/>
            <w:bottom w:val="none" w:sz="0" w:space="0" w:color="auto"/>
            <w:right w:val="none" w:sz="0" w:space="0" w:color="auto"/>
          </w:divBdr>
        </w:div>
        <w:div w:id="431633175">
          <w:marLeft w:val="274"/>
          <w:marRight w:val="0"/>
          <w:marTop w:val="0"/>
          <w:marBottom w:val="0"/>
          <w:divBdr>
            <w:top w:val="none" w:sz="0" w:space="0" w:color="auto"/>
            <w:left w:val="none" w:sz="0" w:space="0" w:color="auto"/>
            <w:bottom w:val="none" w:sz="0" w:space="0" w:color="auto"/>
            <w:right w:val="none" w:sz="0" w:space="0" w:color="auto"/>
          </w:divBdr>
        </w:div>
        <w:div w:id="1190411685">
          <w:marLeft w:val="274"/>
          <w:marRight w:val="0"/>
          <w:marTop w:val="0"/>
          <w:marBottom w:val="0"/>
          <w:divBdr>
            <w:top w:val="none" w:sz="0" w:space="0" w:color="auto"/>
            <w:left w:val="none" w:sz="0" w:space="0" w:color="auto"/>
            <w:bottom w:val="none" w:sz="0" w:space="0" w:color="auto"/>
            <w:right w:val="none" w:sz="0" w:space="0" w:color="auto"/>
          </w:divBdr>
        </w:div>
        <w:div w:id="1106998342">
          <w:marLeft w:val="274"/>
          <w:marRight w:val="0"/>
          <w:marTop w:val="0"/>
          <w:marBottom w:val="0"/>
          <w:divBdr>
            <w:top w:val="none" w:sz="0" w:space="0" w:color="auto"/>
            <w:left w:val="none" w:sz="0" w:space="0" w:color="auto"/>
            <w:bottom w:val="none" w:sz="0" w:space="0" w:color="auto"/>
            <w:right w:val="none" w:sz="0" w:space="0" w:color="auto"/>
          </w:divBdr>
        </w:div>
        <w:div w:id="1194347526">
          <w:marLeft w:val="274"/>
          <w:marRight w:val="0"/>
          <w:marTop w:val="0"/>
          <w:marBottom w:val="0"/>
          <w:divBdr>
            <w:top w:val="none" w:sz="0" w:space="0" w:color="auto"/>
            <w:left w:val="none" w:sz="0" w:space="0" w:color="auto"/>
            <w:bottom w:val="none" w:sz="0" w:space="0" w:color="auto"/>
            <w:right w:val="none" w:sz="0" w:space="0" w:color="auto"/>
          </w:divBdr>
        </w:div>
        <w:div w:id="784926835">
          <w:marLeft w:val="274"/>
          <w:marRight w:val="0"/>
          <w:marTop w:val="0"/>
          <w:marBottom w:val="0"/>
          <w:divBdr>
            <w:top w:val="none" w:sz="0" w:space="0" w:color="auto"/>
            <w:left w:val="none" w:sz="0" w:space="0" w:color="auto"/>
            <w:bottom w:val="none" w:sz="0" w:space="0" w:color="auto"/>
            <w:right w:val="none" w:sz="0" w:space="0" w:color="auto"/>
          </w:divBdr>
        </w:div>
        <w:div w:id="1781223007">
          <w:marLeft w:val="274"/>
          <w:marRight w:val="0"/>
          <w:marTop w:val="0"/>
          <w:marBottom w:val="0"/>
          <w:divBdr>
            <w:top w:val="none" w:sz="0" w:space="0" w:color="auto"/>
            <w:left w:val="none" w:sz="0" w:space="0" w:color="auto"/>
            <w:bottom w:val="none" w:sz="0" w:space="0" w:color="auto"/>
            <w:right w:val="none" w:sz="0" w:space="0" w:color="auto"/>
          </w:divBdr>
        </w:div>
        <w:div w:id="738746232">
          <w:marLeft w:val="274"/>
          <w:marRight w:val="0"/>
          <w:marTop w:val="0"/>
          <w:marBottom w:val="0"/>
          <w:divBdr>
            <w:top w:val="none" w:sz="0" w:space="0" w:color="auto"/>
            <w:left w:val="none" w:sz="0" w:space="0" w:color="auto"/>
            <w:bottom w:val="none" w:sz="0" w:space="0" w:color="auto"/>
            <w:right w:val="none" w:sz="0" w:space="0" w:color="auto"/>
          </w:divBdr>
        </w:div>
        <w:div w:id="544372133">
          <w:marLeft w:val="274"/>
          <w:marRight w:val="0"/>
          <w:marTop w:val="0"/>
          <w:marBottom w:val="0"/>
          <w:divBdr>
            <w:top w:val="none" w:sz="0" w:space="0" w:color="auto"/>
            <w:left w:val="none" w:sz="0" w:space="0" w:color="auto"/>
            <w:bottom w:val="none" w:sz="0" w:space="0" w:color="auto"/>
            <w:right w:val="none" w:sz="0" w:space="0" w:color="auto"/>
          </w:divBdr>
        </w:div>
        <w:div w:id="1553420956">
          <w:marLeft w:val="274"/>
          <w:marRight w:val="0"/>
          <w:marTop w:val="0"/>
          <w:marBottom w:val="0"/>
          <w:divBdr>
            <w:top w:val="none" w:sz="0" w:space="0" w:color="auto"/>
            <w:left w:val="none" w:sz="0" w:space="0" w:color="auto"/>
            <w:bottom w:val="none" w:sz="0" w:space="0" w:color="auto"/>
            <w:right w:val="none" w:sz="0" w:space="0" w:color="auto"/>
          </w:divBdr>
        </w:div>
        <w:div w:id="977808497">
          <w:marLeft w:val="274"/>
          <w:marRight w:val="0"/>
          <w:marTop w:val="0"/>
          <w:marBottom w:val="0"/>
          <w:divBdr>
            <w:top w:val="none" w:sz="0" w:space="0" w:color="auto"/>
            <w:left w:val="none" w:sz="0" w:space="0" w:color="auto"/>
            <w:bottom w:val="none" w:sz="0" w:space="0" w:color="auto"/>
            <w:right w:val="none" w:sz="0" w:space="0" w:color="auto"/>
          </w:divBdr>
        </w:div>
        <w:div w:id="135220236">
          <w:marLeft w:val="274"/>
          <w:marRight w:val="0"/>
          <w:marTop w:val="0"/>
          <w:marBottom w:val="0"/>
          <w:divBdr>
            <w:top w:val="none" w:sz="0" w:space="0" w:color="auto"/>
            <w:left w:val="none" w:sz="0" w:space="0" w:color="auto"/>
            <w:bottom w:val="none" w:sz="0" w:space="0" w:color="auto"/>
            <w:right w:val="none" w:sz="0" w:space="0" w:color="auto"/>
          </w:divBdr>
        </w:div>
        <w:div w:id="1662195347">
          <w:marLeft w:val="274"/>
          <w:marRight w:val="0"/>
          <w:marTop w:val="0"/>
          <w:marBottom w:val="0"/>
          <w:divBdr>
            <w:top w:val="none" w:sz="0" w:space="0" w:color="auto"/>
            <w:left w:val="none" w:sz="0" w:space="0" w:color="auto"/>
            <w:bottom w:val="none" w:sz="0" w:space="0" w:color="auto"/>
            <w:right w:val="none" w:sz="0" w:space="0" w:color="auto"/>
          </w:divBdr>
        </w:div>
      </w:divsChild>
    </w:div>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250968349">
      <w:bodyDiv w:val="1"/>
      <w:marLeft w:val="0"/>
      <w:marRight w:val="0"/>
      <w:marTop w:val="0"/>
      <w:marBottom w:val="0"/>
      <w:divBdr>
        <w:top w:val="none" w:sz="0" w:space="0" w:color="auto"/>
        <w:left w:val="none" w:sz="0" w:space="0" w:color="auto"/>
        <w:bottom w:val="none" w:sz="0" w:space="0" w:color="auto"/>
        <w:right w:val="none" w:sz="0" w:space="0" w:color="auto"/>
      </w:divBdr>
    </w:div>
    <w:div w:id="381759254">
      <w:bodyDiv w:val="1"/>
      <w:marLeft w:val="0"/>
      <w:marRight w:val="0"/>
      <w:marTop w:val="0"/>
      <w:marBottom w:val="0"/>
      <w:divBdr>
        <w:top w:val="none" w:sz="0" w:space="0" w:color="auto"/>
        <w:left w:val="none" w:sz="0" w:space="0" w:color="auto"/>
        <w:bottom w:val="none" w:sz="0" w:space="0" w:color="auto"/>
        <w:right w:val="none" w:sz="0" w:space="0" w:color="auto"/>
      </w:divBdr>
      <w:divsChild>
        <w:div w:id="1880164703">
          <w:marLeft w:val="274"/>
          <w:marRight w:val="0"/>
          <w:marTop w:val="0"/>
          <w:marBottom w:val="0"/>
          <w:divBdr>
            <w:top w:val="none" w:sz="0" w:space="0" w:color="auto"/>
            <w:left w:val="none" w:sz="0" w:space="0" w:color="auto"/>
            <w:bottom w:val="none" w:sz="0" w:space="0" w:color="auto"/>
            <w:right w:val="none" w:sz="0" w:space="0" w:color="auto"/>
          </w:divBdr>
        </w:div>
        <w:div w:id="1587303083">
          <w:marLeft w:val="274"/>
          <w:marRight w:val="0"/>
          <w:marTop w:val="0"/>
          <w:marBottom w:val="0"/>
          <w:divBdr>
            <w:top w:val="none" w:sz="0" w:space="0" w:color="auto"/>
            <w:left w:val="none" w:sz="0" w:space="0" w:color="auto"/>
            <w:bottom w:val="none" w:sz="0" w:space="0" w:color="auto"/>
            <w:right w:val="none" w:sz="0" w:space="0" w:color="auto"/>
          </w:divBdr>
        </w:div>
        <w:div w:id="927733835">
          <w:marLeft w:val="274"/>
          <w:marRight w:val="0"/>
          <w:marTop w:val="0"/>
          <w:marBottom w:val="0"/>
          <w:divBdr>
            <w:top w:val="none" w:sz="0" w:space="0" w:color="auto"/>
            <w:left w:val="none" w:sz="0" w:space="0" w:color="auto"/>
            <w:bottom w:val="none" w:sz="0" w:space="0" w:color="auto"/>
            <w:right w:val="none" w:sz="0" w:space="0" w:color="auto"/>
          </w:divBdr>
        </w:div>
        <w:div w:id="1383793943">
          <w:marLeft w:val="274"/>
          <w:marRight w:val="0"/>
          <w:marTop w:val="0"/>
          <w:marBottom w:val="0"/>
          <w:divBdr>
            <w:top w:val="none" w:sz="0" w:space="0" w:color="auto"/>
            <w:left w:val="none" w:sz="0" w:space="0" w:color="auto"/>
            <w:bottom w:val="none" w:sz="0" w:space="0" w:color="auto"/>
            <w:right w:val="none" w:sz="0" w:space="0" w:color="auto"/>
          </w:divBdr>
        </w:div>
        <w:div w:id="1745108653">
          <w:marLeft w:val="274"/>
          <w:marRight w:val="0"/>
          <w:marTop w:val="0"/>
          <w:marBottom w:val="0"/>
          <w:divBdr>
            <w:top w:val="none" w:sz="0" w:space="0" w:color="auto"/>
            <w:left w:val="none" w:sz="0" w:space="0" w:color="auto"/>
            <w:bottom w:val="none" w:sz="0" w:space="0" w:color="auto"/>
            <w:right w:val="none" w:sz="0" w:space="0" w:color="auto"/>
          </w:divBdr>
        </w:div>
        <w:div w:id="1266033526">
          <w:marLeft w:val="274"/>
          <w:marRight w:val="0"/>
          <w:marTop w:val="0"/>
          <w:marBottom w:val="0"/>
          <w:divBdr>
            <w:top w:val="none" w:sz="0" w:space="0" w:color="auto"/>
            <w:left w:val="none" w:sz="0" w:space="0" w:color="auto"/>
            <w:bottom w:val="none" w:sz="0" w:space="0" w:color="auto"/>
            <w:right w:val="none" w:sz="0" w:space="0" w:color="auto"/>
          </w:divBdr>
        </w:div>
        <w:div w:id="392389250">
          <w:marLeft w:val="274"/>
          <w:marRight w:val="0"/>
          <w:marTop w:val="0"/>
          <w:marBottom w:val="0"/>
          <w:divBdr>
            <w:top w:val="none" w:sz="0" w:space="0" w:color="auto"/>
            <w:left w:val="none" w:sz="0" w:space="0" w:color="auto"/>
            <w:bottom w:val="none" w:sz="0" w:space="0" w:color="auto"/>
            <w:right w:val="none" w:sz="0" w:space="0" w:color="auto"/>
          </w:divBdr>
        </w:div>
        <w:div w:id="2098794100">
          <w:marLeft w:val="274"/>
          <w:marRight w:val="0"/>
          <w:marTop w:val="0"/>
          <w:marBottom w:val="0"/>
          <w:divBdr>
            <w:top w:val="none" w:sz="0" w:space="0" w:color="auto"/>
            <w:left w:val="none" w:sz="0" w:space="0" w:color="auto"/>
            <w:bottom w:val="none" w:sz="0" w:space="0" w:color="auto"/>
            <w:right w:val="none" w:sz="0" w:space="0" w:color="auto"/>
          </w:divBdr>
        </w:div>
        <w:div w:id="120075487">
          <w:marLeft w:val="274"/>
          <w:marRight w:val="0"/>
          <w:marTop w:val="0"/>
          <w:marBottom w:val="0"/>
          <w:divBdr>
            <w:top w:val="none" w:sz="0" w:space="0" w:color="auto"/>
            <w:left w:val="none" w:sz="0" w:space="0" w:color="auto"/>
            <w:bottom w:val="none" w:sz="0" w:space="0" w:color="auto"/>
            <w:right w:val="none" w:sz="0" w:space="0" w:color="auto"/>
          </w:divBdr>
        </w:div>
        <w:div w:id="870924638">
          <w:marLeft w:val="274"/>
          <w:marRight w:val="0"/>
          <w:marTop w:val="0"/>
          <w:marBottom w:val="0"/>
          <w:divBdr>
            <w:top w:val="none" w:sz="0" w:space="0" w:color="auto"/>
            <w:left w:val="none" w:sz="0" w:space="0" w:color="auto"/>
            <w:bottom w:val="none" w:sz="0" w:space="0" w:color="auto"/>
            <w:right w:val="none" w:sz="0" w:space="0" w:color="auto"/>
          </w:divBdr>
        </w:div>
        <w:div w:id="326591890">
          <w:marLeft w:val="274"/>
          <w:marRight w:val="0"/>
          <w:marTop w:val="0"/>
          <w:marBottom w:val="0"/>
          <w:divBdr>
            <w:top w:val="none" w:sz="0" w:space="0" w:color="auto"/>
            <w:left w:val="none" w:sz="0" w:space="0" w:color="auto"/>
            <w:bottom w:val="none" w:sz="0" w:space="0" w:color="auto"/>
            <w:right w:val="none" w:sz="0" w:space="0" w:color="auto"/>
          </w:divBdr>
        </w:div>
        <w:div w:id="1029721704">
          <w:marLeft w:val="274"/>
          <w:marRight w:val="0"/>
          <w:marTop w:val="0"/>
          <w:marBottom w:val="0"/>
          <w:divBdr>
            <w:top w:val="none" w:sz="0" w:space="0" w:color="auto"/>
            <w:left w:val="none" w:sz="0" w:space="0" w:color="auto"/>
            <w:bottom w:val="none" w:sz="0" w:space="0" w:color="auto"/>
            <w:right w:val="none" w:sz="0" w:space="0" w:color="auto"/>
          </w:divBdr>
        </w:div>
        <w:div w:id="866722035">
          <w:marLeft w:val="274"/>
          <w:marRight w:val="0"/>
          <w:marTop w:val="0"/>
          <w:marBottom w:val="0"/>
          <w:divBdr>
            <w:top w:val="none" w:sz="0" w:space="0" w:color="auto"/>
            <w:left w:val="none" w:sz="0" w:space="0" w:color="auto"/>
            <w:bottom w:val="none" w:sz="0" w:space="0" w:color="auto"/>
            <w:right w:val="none" w:sz="0" w:space="0" w:color="auto"/>
          </w:divBdr>
        </w:div>
        <w:div w:id="754714034">
          <w:marLeft w:val="274"/>
          <w:marRight w:val="0"/>
          <w:marTop w:val="0"/>
          <w:marBottom w:val="0"/>
          <w:divBdr>
            <w:top w:val="none" w:sz="0" w:space="0" w:color="auto"/>
            <w:left w:val="none" w:sz="0" w:space="0" w:color="auto"/>
            <w:bottom w:val="none" w:sz="0" w:space="0" w:color="auto"/>
            <w:right w:val="none" w:sz="0" w:space="0" w:color="auto"/>
          </w:divBdr>
        </w:div>
        <w:div w:id="1656565044">
          <w:marLeft w:val="274"/>
          <w:marRight w:val="0"/>
          <w:marTop w:val="0"/>
          <w:marBottom w:val="0"/>
          <w:divBdr>
            <w:top w:val="none" w:sz="0" w:space="0" w:color="auto"/>
            <w:left w:val="none" w:sz="0" w:space="0" w:color="auto"/>
            <w:bottom w:val="none" w:sz="0" w:space="0" w:color="auto"/>
            <w:right w:val="none" w:sz="0" w:space="0" w:color="auto"/>
          </w:divBdr>
        </w:div>
        <w:div w:id="807354563">
          <w:marLeft w:val="274"/>
          <w:marRight w:val="0"/>
          <w:marTop w:val="0"/>
          <w:marBottom w:val="0"/>
          <w:divBdr>
            <w:top w:val="none" w:sz="0" w:space="0" w:color="auto"/>
            <w:left w:val="none" w:sz="0" w:space="0" w:color="auto"/>
            <w:bottom w:val="none" w:sz="0" w:space="0" w:color="auto"/>
            <w:right w:val="none" w:sz="0" w:space="0" w:color="auto"/>
          </w:divBdr>
        </w:div>
        <w:div w:id="807432508">
          <w:marLeft w:val="274"/>
          <w:marRight w:val="0"/>
          <w:marTop w:val="0"/>
          <w:marBottom w:val="0"/>
          <w:divBdr>
            <w:top w:val="none" w:sz="0" w:space="0" w:color="auto"/>
            <w:left w:val="none" w:sz="0" w:space="0" w:color="auto"/>
            <w:bottom w:val="none" w:sz="0" w:space="0" w:color="auto"/>
            <w:right w:val="none" w:sz="0" w:space="0" w:color="auto"/>
          </w:divBdr>
        </w:div>
        <w:div w:id="758215179">
          <w:marLeft w:val="274"/>
          <w:marRight w:val="0"/>
          <w:marTop w:val="0"/>
          <w:marBottom w:val="0"/>
          <w:divBdr>
            <w:top w:val="none" w:sz="0" w:space="0" w:color="auto"/>
            <w:left w:val="none" w:sz="0" w:space="0" w:color="auto"/>
            <w:bottom w:val="none" w:sz="0" w:space="0" w:color="auto"/>
            <w:right w:val="none" w:sz="0" w:space="0" w:color="auto"/>
          </w:divBdr>
        </w:div>
        <w:div w:id="661667555">
          <w:marLeft w:val="274"/>
          <w:marRight w:val="0"/>
          <w:marTop w:val="0"/>
          <w:marBottom w:val="0"/>
          <w:divBdr>
            <w:top w:val="none" w:sz="0" w:space="0" w:color="auto"/>
            <w:left w:val="none" w:sz="0" w:space="0" w:color="auto"/>
            <w:bottom w:val="none" w:sz="0" w:space="0" w:color="auto"/>
            <w:right w:val="none" w:sz="0" w:space="0" w:color="auto"/>
          </w:divBdr>
        </w:div>
        <w:div w:id="808984194">
          <w:marLeft w:val="274"/>
          <w:marRight w:val="0"/>
          <w:marTop w:val="0"/>
          <w:marBottom w:val="0"/>
          <w:divBdr>
            <w:top w:val="none" w:sz="0" w:space="0" w:color="auto"/>
            <w:left w:val="none" w:sz="0" w:space="0" w:color="auto"/>
            <w:bottom w:val="none" w:sz="0" w:space="0" w:color="auto"/>
            <w:right w:val="none" w:sz="0" w:space="0" w:color="auto"/>
          </w:divBdr>
        </w:div>
        <w:div w:id="1646665615">
          <w:marLeft w:val="274"/>
          <w:marRight w:val="0"/>
          <w:marTop w:val="0"/>
          <w:marBottom w:val="0"/>
          <w:divBdr>
            <w:top w:val="none" w:sz="0" w:space="0" w:color="auto"/>
            <w:left w:val="none" w:sz="0" w:space="0" w:color="auto"/>
            <w:bottom w:val="none" w:sz="0" w:space="0" w:color="auto"/>
            <w:right w:val="none" w:sz="0" w:space="0" w:color="auto"/>
          </w:divBdr>
        </w:div>
        <w:div w:id="1359889452">
          <w:marLeft w:val="274"/>
          <w:marRight w:val="0"/>
          <w:marTop w:val="0"/>
          <w:marBottom w:val="0"/>
          <w:divBdr>
            <w:top w:val="none" w:sz="0" w:space="0" w:color="auto"/>
            <w:left w:val="none" w:sz="0" w:space="0" w:color="auto"/>
            <w:bottom w:val="none" w:sz="0" w:space="0" w:color="auto"/>
            <w:right w:val="none" w:sz="0" w:space="0" w:color="auto"/>
          </w:divBdr>
        </w:div>
      </w:divsChild>
    </w:div>
    <w:div w:id="393428552">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789124859">
      <w:bodyDiv w:val="1"/>
      <w:marLeft w:val="0"/>
      <w:marRight w:val="0"/>
      <w:marTop w:val="0"/>
      <w:marBottom w:val="0"/>
      <w:divBdr>
        <w:top w:val="none" w:sz="0" w:space="0" w:color="auto"/>
        <w:left w:val="none" w:sz="0" w:space="0" w:color="auto"/>
        <w:bottom w:val="none" w:sz="0" w:space="0" w:color="auto"/>
        <w:right w:val="none" w:sz="0" w:space="0" w:color="auto"/>
      </w:divBdr>
      <w:divsChild>
        <w:div w:id="328602372">
          <w:marLeft w:val="274"/>
          <w:marRight w:val="0"/>
          <w:marTop w:val="0"/>
          <w:marBottom w:val="0"/>
          <w:divBdr>
            <w:top w:val="none" w:sz="0" w:space="0" w:color="auto"/>
            <w:left w:val="none" w:sz="0" w:space="0" w:color="auto"/>
            <w:bottom w:val="none" w:sz="0" w:space="0" w:color="auto"/>
            <w:right w:val="none" w:sz="0" w:space="0" w:color="auto"/>
          </w:divBdr>
        </w:div>
        <w:div w:id="786582313">
          <w:marLeft w:val="274"/>
          <w:marRight w:val="0"/>
          <w:marTop w:val="0"/>
          <w:marBottom w:val="0"/>
          <w:divBdr>
            <w:top w:val="none" w:sz="0" w:space="0" w:color="auto"/>
            <w:left w:val="none" w:sz="0" w:space="0" w:color="auto"/>
            <w:bottom w:val="none" w:sz="0" w:space="0" w:color="auto"/>
            <w:right w:val="none" w:sz="0" w:space="0" w:color="auto"/>
          </w:divBdr>
        </w:div>
        <w:div w:id="1598444357">
          <w:marLeft w:val="274"/>
          <w:marRight w:val="0"/>
          <w:marTop w:val="0"/>
          <w:marBottom w:val="0"/>
          <w:divBdr>
            <w:top w:val="none" w:sz="0" w:space="0" w:color="auto"/>
            <w:left w:val="none" w:sz="0" w:space="0" w:color="auto"/>
            <w:bottom w:val="none" w:sz="0" w:space="0" w:color="auto"/>
            <w:right w:val="none" w:sz="0" w:space="0" w:color="auto"/>
          </w:divBdr>
        </w:div>
        <w:div w:id="1035227517">
          <w:marLeft w:val="274"/>
          <w:marRight w:val="0"/>
          <w:marTop w:val="0"/>
          <w:marBottom w:val="0"/>
          <w:divBdr>
            <w:top w:val="none" w:sz="0" w:space="0" w:color="auto"/>
            <w:left w:val="none" w:sz="0" w:space="0" w:color="auto"/>
            <w:bottom w:val="none" w:sz="0" w:space="0" w:color="auto"/>
            <w:right w:val="none" w:sz="0" w:space="0" w:color="auto"/>
          </w:divBdr>
        </w:div>
        <w:div w:id="365833299">
          <w:marLeft w:val="274"/>
          <w:marRight w:val="0"/>
          <w:marTop w:val="0"/>
          <w:marBottom w:val="0"/>
          <w:divBdr>
            <w:top w:val="none" w:sz="0" w:space="0" w:color="auto"/>
            <w:left w:val="none" w:sz="0" w:space="0" w:color="auto"/>
            <w:bottom w:val="none" w:sz="0" w:space="0" w:color="auto"/>
            <w:right w:val="none" w:sz="0" w:space="0" w:color="auto"/>
          </w:divBdr>
        </w:div>
        <w:div w:id="1253516082">
          <w:marLeft w:val="274"/>
          <w:marRight w:val="0"/>
          <w:marTop w:val="0"/>
          <w:marBottom w:val="0"/>
          <w:divBdr>
            <w:top w:val="none" w:sz="0" w:space="0" w:color="auto"/>
            <w:left w:val="none" w:sz="0" w:space="0" w:color="auto"/>
            <w:bottom w:val="none" w:sz="0" w:space="0" w:color="auto"/>
            <w:right w:val="none" w:sz="0" w:space="0" w:color="auto"/>
          </w:divBdr>
        </w:div>
        <w:div w:id="1195776485">
          <w:marLeft w:val="274"/>
          <w:marRight w:val="0"/>
          <w:marTop w:val="0"/>
          <w:marBottom w:val="0"/>
          <w:divBdr>
            <w:top w:val="none" w:sz="0" w:space="0" w:color="auto"/>
            <w:left w:val="none" w:sz="0" w:space="0" w:color="auto"/>
            <w:bottom w:val="none" w:sz="0" w:space="0" w:color="auto"/>
            <w:right w:val="none" w:sz="0" w:space="0" w:color="auto"/>
          </w:divBdr>
        </w:div>
        <w:div w:id="1465075008">
          <w:marLeft w:val="274"/>
          <w:marRight w:val="0"/>
          <w:marTop w:val="0"/>
          <w:marBottom w:val="0"/>
          <w:divBdr>
            <w:top w:val="none" w:sz="0" w:space="0" w:color="auto"/>
            <w:left w:val="none" w:sz="0" w:space="0" w:color="auto"/>
            <w:bottom w:val="none" w:sz="0" w:space="0" w:color="auto"/>
            <w:right w:val="none" w:sz="0" w:space="0" w:color="auto"/>
          </w:divBdr>
        </w:div>
        <w:div w:id="1231960757">
          <w:marLeft w:val="274"/>
          <w:marRight w:val="0"/>
          <w:marTop w:val="0"/>
          <w:marBottom w:val="0"/>
          <w:divBdr>
            <w:top w:val="none" w:sz="0" w:space="0" w:color="auto"/>
            <w:left w:val="none" w:sz="0" w:space="0" w:color="auto"/>
            <w:bottom w:val="none" w:sz="0" w:space="0" w:color="auto"/>
            <w:right w:val="none" w:sz="0" w:space="0" w:color="auto"/>
          </w:divBdr>
        </w:div>
        <w:div w:id="631712355">
          <w:marLeft w:val="274"/>
          <w:marRight w:val="0"/>
          <w:marTop w:val="0"/>
          <w:marBottom w:val="0"/>
          <w:divBdr>
            <w:top w:val="none" w:sz="0" w:space="0" w:color="auto"/>
            <w:left w:val="none" w:sz="0" w:space="0" w:color="auto"/>
            <w:bottom w:val="none" w:sz="0" w:space="0" w:color="auto"/>
            <w:right w:val="none" w:sz="0" w:space="0" w:color="auto"/>
          </w:divBdr>
        </w:div>
        <w:div w:id="1181050621">
          <w:marLeft w:val="274"/>
          <w:marRight w:val="0"/>
          <w:marTop w:val="0"/>
          <w:marBottom w:val="0"/>
          <w:divBdr>
            <w:top w:val="none" w:sz="0" w:space="0" w:color="auto"/>
            <w:left w:val="none" w:sz="0" w:space="0" w:color="auto"/>
            <w:bottom w:val="none" w:sz="0" w:space="0" w:color="auto"/>
            <w:right w:val="none" w:sz="0" w:space="0" w:color="auto"/>
          </w:divBdr>
        </w:div>
        <w:div w:id="663970688">
          <w:marLeft w:val="274"/>
          <w:marRight w:val="0"/>
          <w:marTop w:val="0"/>
          <w:marBottom w:val="0"/>
          <w:divBdr>
            <w:top w:val="none" w:sz="0" w:space="0" w:color="auto"/>
            <w:left w:val="none" w:sz="0" w:space="0" w:color="auto"/>
            <w:bottom w:val="none" w:sz="0" w:space="0" w:color="auto"/>
            <w:right w:val="none" w:sz="0" w:space="0" w:color="auto"/>
          </w:divBdr>
        </w:div>
        <w:div w:id="2024358449">
          <w:marLeft w:val="274"/>
          <w:marRight w:val="0"/>
          <w:marTop w:val="0"/>
          <w:marBottom w:val="0"/>
          <w:divBdr>
            <w:top w:val="none" w:sz="0" w:space="0" w:color="auto"/>
            <w:left w:val="none" w:sz="0" w:space="0" w:color="auto"/>
            <w:bottom w:val="none" w:sz="0" w:space="0" w:color="auto"/>
            <w:right w:val="none" w:sz="0" w:space="0" w:color="auto"/>
          </w:divBdr>
        </w:div>
        <w:div w:id="1267616839">
          <w:marLeft w:val="274"/>
          <w:marRight w:val="0"/>
          <w:marTop w:val="0"/>
          <w:marBottom w:val="0"/>
          <w:divBdr>
            <w:top w:val="none" w:sz="0" w:space="0" w:color="auto"/>
            <w:left w:val="none" w:sz="0" w:space="0" w:color="auto"/>
            <w:bottom w:val="none" w:sz="0" w:space="0" w:color="auto"/>
            <w:right w:val="none" w:sz="0" w:space="0" w:color="auto"/>
          </w:divBdr>
        </w:div>
        <w:div w:id="469589342">
          <w:marLeft w:val="274"/>
          <w:marRight w:val="0"/>
          <w:marTop w:val="0"/>
          <w:marBottom w:val="0"/>
          <w:divBdr>
            <w:top w:val="none" w:sz="0" w:space="0" w:color="auto"/>
            <w:left w:val="none" w:sz="0" w:space="0" w:color="auto"/>
            <w:bottom w:val="none" w:sz="0" w:space="0" w:color="auto"/>
            <w:right w:val="none" w:sz="0" w:space="0" w:color="auto"/>
          </w:divBdr>
        </w:div>
        <w:div w:id="1803184140">
          <w:marLeft w:val="274"/>
          <w:marRight w:val="0"/>
          <w:marTop w:val="0"/>
          <w:marBottom w:val="0"/>
          <w:divBdr>
            <w:top w:val="none" w:sz="0" w:space="0" w:color="auto"/>
            <w:left w:val="none" w:sz="0" w:space="0" w:color="auto"/>
            <w:bottom w:val="none" w:sz="0" w:space="0" w:color="auto"/>
            <w:right w:val="none" w:sz="0" w:space="0" w:color="auto"/>
          </w:divBdr>
        </w:div>
        <w:div w:id="1454858926">
          <w:marLeft w:val="274"/>
          <w:marRight w:val="0"/>
          <w:marTop w:val="0"/>
          <w:marBottom w:val="0"/>
          <w:divBdr>
            <w:top w:val="none" w:sz="0" w:space="0" w:color="auto"/>
            <w:left w:val="none" w:sz="0" w:space="0" w:color="auto"/>
            <w:bottom w:val="none" w:sz="0" w:space="0" w:color="auto"/>
            <w:right w:val="none" w:sz="0" w:space="0" w:color="auto"/>
          </w:divBdr>
        </w:div>
        <w:div w:id="709573342">
          <w:marLeft w:val="274"/>
          <w:marRight w:val="0"/>
          <w:marTop w:val="0"/>
          <w:marBottom w:val="0"/>
          <w:divBdr>
            <w:top w:val="none" w:sz="0" w:space="0" w:color="auto"/>
            <w:left w:val="none" w:sz="0" w:space="0" w:color="auto"/>
            <w:bottom w:val="none" w:sz="0" w:space="0" w:color="auto"/>
            <w:right w:val="none" w:sz="0" w:space="0" w:color="auto"/>
          </w:divBdr>
        </w:div>
        <w:div w:id="633408153">
          <w:marLeft w:val="274"/>
          <w:marRight w:val="0"/>
          <w:marTop w:val="0"/>
          <w:marBottom w:val="0"/>
          <w:divBdr>
            <w:top w:val="none" w:sz="0" w:space="0" w:color="auto"/>
            <w:left w:val="none" w:sz="0" w:space="0" w:color="auto"/>
            <w:bottom w:val="none" w:sz="0" w:space="0" w:color="auto"/>
            <w:right w:val="none" w:sz="0" w:space="0" w:color="auto"/>
          </w:divBdr>
        </w:div>
        <w:div w:id="482819147">
          <w:marLeft w:val="274"/>
          <w:marRight w:val="0"/>
          <w:marTop w:val="0"/>
          <w:marBottom w:val="0"/>
          <w:divBdr>
            <w:top w:val="none" w:sz="0" w:space="0" w:color="auto"/>
            <w:left w:val="none" w:sz="0" w:space="0" w:color="auto"/>
            <w:bottom w:val="none" w:sz="0" w:space="0" w:color="auto"/>
            <w:right w:val="none" w:sz="0" w:space="0" w:color="auto"/>
          </w:divBdr>
        </w:div>
        <w:div w:id="2128423941">
          <w:marLeft w:val="274"/>
          <w:marRight w:val="0"/>
          <w:marTop w:val="0"/>
          <w:marBottom w:val="0"/>
          <w:divBdr>
            <w:top w:val="none" w:sz="0" w:space="0" w:color="auto"/>
            <w:left w:val="none" w:sz="0" w:space="0" w:color="auto"/>
            <w:bottom w:val="none" w:sz="0" w:space="0" w:color="auto"/>
            <w:right w:val="none" w:sz="0" w:space="0" w:color="auto"/>
          </w:divBdr>
        </w:div>
        <w:div w:id="739249413">
          <w:marLeft w:val="274"/>
          <w:marRight w:val="0"/>
          <w:marTop w:val="0"/>
          <w:marBottom w:val="0"/>
          <w:divBdr>
            <w:top w:val="none" w:sz="0" w:space="0" w:color="auto"/>
            <w:left w:val="none" w:sz="0" w:space="0" w:color="auto"/>
            <w:bottom w:val="none" w:sz="0" w:space="0" w:color="auto"/>
            <w:right w:val="none" w:sz="0" w:space="0" w:color="auto"/>
          </w:divBdr>
        </w:div>
        <w:div w:id="2131315894">
          <w:marLeft w:val="274"/>
          <w:marRight w:val="0"/>
          <w:marTop w:val="0"/>
          <w:marBottom w:val="0"/>
          <w:divBdr>
            <w:top w:val="none" w:sz="0" w:space="0" w:color="auto"/>
            <w:left w:val="none" w:sz="0" w:space="0" w:color="auto"/>
            <w:bottom w:val="none" w:sz="0" w:space="0" w:color="auto"/>
            <w:right w:val="none" w:sz="0" w:space="0" w:color="auto"/>
          </w:divBdr>
        </w:div>
        <w:div w:id="787745747">
          <w:marLeft w:val="274"/>
          <w:marRight w:val="0"/>
          <w:marTop w:val="0"/>
          <w:marBottom w:val="0"/>
          <w:divBdr>
            <w:top w:val="none" w:sz="0" w:space="0" w:color="auto"/>
            <w:left w:val="none" w:sz="0" w:space="0" w:color="auto"/>
            <w:bottom w:val="none" w:sz="0" w:space="0" w:color="auto"/>
            <w:right w:val="none" w:sz="0" w:space="0" w:color="auto"/>
          </w:divBdr>
        </w:div>
        <w:div w:id="1656252434">
          <w:marLeft w:val="274"/>
          <w:marRight w:val="0"/>
          <w:marTop w:val="0"/>
          <w:marBottom w:val="0"/>
          <w:divBdr>
            <w:top w:val="none" w:sz="0" w:space="0" w:color="auto"/>
            <w:left w:val="none" w:sz="0" w:space="0" w:color="auto"/>
            <w:bottom w:val="none" w:sz="0" w:space="0" w:color="auto"/>
            <w:right w:val="none" w:sz="0" w:space="0" w:color="auto"/>
          </w:divBdr>
        </w:div>
      </w:divsChild>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 w:id="1168597188">
      <w:bodyDiv w:val="1"/>
      <w:marLeft w:val="0"/>
      <w:marRight w:val="0"/>
      <w:marTop w:val="0"/>
      <w:marBottom w:val="0"/>
      <w:divBdr>
        <w:top w:val="none" w:sz="0" w:space="0" w:color="auto"/>
        <w:left w:val="none" w:sz="0" w:space="0" w:color="auto"/>
        <w:bottom w:val="none" w:sz="0" w:space="0" w:color="auto"/>
        <w:right w:val="none" w:sz="0" w:space="0" w:color="auto"/>
      </w:divBdr>
      <w:divsChild>
        <w:div w:id="508568856">
          <w:marLeft w:val="274"/>
          <w:marRight w:val="0"/>
          <w:marTop w:val="0"/>
          <w:marBottom w:val="0"/>
          <w:divBdr>
            <w:top w:val="none" w:sz="0" w:space="0" w:color="auto"/>
            <w:left w:val="none" w:sz="0" w:space="0" w:color="auto"/>
            <w:bottom w:val="none" w:sz="0" w:space="0" w:color="auto"/>
            <w:right w:val="none" w:sz="0" w:space="0" w:color="auto"/>
          </w:divBdr>
        </w:div>
        <w:div w:id="1457485173">
          <w:marLeft w:val="274"/>
          <w:marRight w:val="0"/>
          <w:marTop w:val="0"/>
          <w:marBottom w:val="0"/>
          <w:divBdr>
            <w:top w:val="none" w:sz="0" w:space="0" w:color="auto"/>
            <w:left w:val="none" w:sz="0" w:space="0" w:color="auto"/>
            <w:bottom w:val="none" w:sz="0" w:space="0" w:color="auto"/>
            <w:right w:val="none" w:sz="0" w:space="0" w:color="auto"/>
          </w:divBdr>
        </w:div>
        <w:div w:id="2120250989">
          <w:marLeft w:val="274"/>
          <w:marRight w:val="0"/>
          <w:marTop w:val="0"/>
          <w:marBottom w:val="0"/>
          <w:divBdr>
            <w:top w:val="none" w:sz="0" w:space="0" w:color="auto"/>
            <w:left w:val="none" w:sz="0" w:space="0" w:color="auto"/>
            <w:bottom w:val="none" w:sz="0" w:space="0" w:color="auto"/>
            <w:right w:val="none" w:sz="0" w:space="0" w:color="auto"/>
          </w:divBdr>
        </w:div>
        <w:div w:id="1309431751">
          <w:marLeft w:val="274"/>
          <w:marRight w:val="0"/>
          <w:marTop w:val="0"/>
          <w:marBottom w:val="0"/>
          <w:divBdr>
            <w:top w:val="none" w:sz="0" w:space="0" w:color="auto"/>
            <w:left w:val="none" w:sz="0" w:space="0" w:color="auto"/>
            <w:bottom w:val="none" w:sz="0" w:space="0" w:color="auto"/>
            <w:right w:val="none" w:sz="0" w:space="0" w:color="auto"/>
          </w:divBdr>
        </w:div>
        <w:div w:id="1244874216">
          <w:marLeft w:val="274"/>
          <w:marRight w:val="0"/>
          <w:marTop w:val="0"/>
          <w:marBottom w:val="0"/>
          <w:divBdr>
            <w:top w:val="none" w:sz="0" w:space="0" w:color="auto"/>
            <w:left w:val="none" w:sz="0" w:space="0" w:color="auto"/>
            <w:bottom w:val="none" w:sz="0" w:space="0" w:color="auto"/>
            <w:right w:val="none" w:sz="0" w:space="0" w:color="auto"/>
          </w:divBdr>
        </w:div>
        <w:div w:id="997348044">
          <w:marLeft w:val="274"/>
          <w:marRight w:val="0"/>
          <w:marTop w:val="0"/>
          <w:marBottom w:val="0"/>
          <w:divBdr>
            <w:top w:val="none" w:sz="0" w:space="0" w:color="auto"/>
            <w:left w:val="none" w:sz="0" w:space="0" w:color="auto"/>
            <w:bottom w:val="none" w:sz="0" w:space="0" w:color="auto"/>
            <w:right w:val="none" w:sz="0" w:space="0" w:color="auto"/>
          </w:divBdr>
        </w:div>
        <w:div w:id="559293101">
          <w:marLeft w:val="274"/>
          <w:marRight w:val="0"/>
          <w:marTop w:val="0"/>
          <w:marBottom w:val="0"/>
          <w:divBdr>
            <w:top w:val="none" w:sz="0" w:space="0" w:color="auto"/>
            <w:left w:val="none" w:sz="0" w:space="0" w:color="auto"/>
            <w:bottom w:val="none" w:sz="0" w:space="0" w:color="auto"/>
            <w:right w:val="none" w:sz="0" w:space="0" w:color="auto"/>
          </w:divBdr>
        </w:div>
        <w:div w:id="2009214913">
          <w:marLeft w:val="274"/>
          <w:marRight w:val="0"/>
          <w:marTop w:val="0"/>
          <w:marBottom w:val="0"/>
          <w:divBdr>
            <w:top w:val="none" w:sz="0" w:space="0" w:color="auto"/>
            <w:left w:val="none" w:sz="0" w:space="0" w:color="auto"/>
            <w:bottom w:val="none" w:sz="0" w:space="0" w:color="auto"/>
            <w:right w:val="none" w:sz="0" w:space="0" w:color="auto"/>
          </w:divBdr>
        </w:div>
        <w:div w:id="1190098591">
          <w:marLeft w:val="274"/>
          <w:marRight w:val="0"/>
          <w:marTop w:val="0"/>
          <w:marBottom w:val="0"/>
          <w:divBdr>
            <w:top w:val="none" w:sz="0" w:space="0" w:color="auto"/>
            <w:left w:val="none" w:sz="0" w:space="0" w:color="auto"/>
            <w:bottom w:val="none" w:sz="0" w:space="0" w:color="auto"/>
            <w:right w:val="none" w:sz="0" w:space="0" w:color="auto"/>
          </w:divBdr>
        </w:div>
        <w:div w:id="336544522">
          <w:marLeft w:val="274"/>
          <w:marRight w:val="0"/>
          <w:marTop w:val="0"/>
          <w:marBottom w:val="0"/>
          <w:divBdr>
            <w:top w:val="none" w:sz="0" w:space="0" w:color="auto"/>
            <w:left w:val="none" w:sz="0" w:space="0" w:color="auto"/>
            <w:bottom w:val="none" w:sz="0" w:space="0" w:color="auto"/>
            <w:right w:val="none" w:sz="0" w:space="0" w:color="auto"/>
          </w:divBdr>
        </w:div>
        <w:div w:id="955478296">
          <w:marLeft w:val="274"/>
          <w:marRight w:val="0"/>
          <w:marTop w:val="0"/>
          <w:marBottom w:val="0"/>
          <w:divBdr>
            <w:top w:val="none" w:sz="0" w:space="0" w:color="auto"/>
            <w:left w:val="none" w:sz="0" w:space="0" w:color="auto"/>
            <w:bottom w:val="none" w:sz="0" w:space="0" w:color="auto"/>
            <w:right w:val="none" w:sz="0" w:space="0" w:color="auto"/>
          </w:divBdr>
        </w:div>
        <w:div w:id="1459951979">
          <w:marLeft w:val="274"/>
          <w:marRight w:val="0"/>
          <w:marTop w:val="0"/>
          <w:marBottom w:val="0"/>
          <w:divBdr>
            <w:top w:val="none" w:sz="0" w:space="0" w:color="auto"/>
            <w:left w:val="none" w:sz="0" w:space="0" w:color="auto"/>
            <w:bottom w:val="none" w:sz="0" w:space="0" w:color="auto"/>
            <w:right w:val="none" w:sz="0" w:space="0" w:color="auto"/>
          </w:divBdr>
        </w:div>
        <w:div w:id="1450319529">
          <w:marLeft w:val="274"/>
          <w:marRight w:val="0"/>
          <w:marTop w:val="0"/>
          <w:marBottom w:val="0"/>
          <w:divBdr>
            <w:top w:val="none" w:sz="0" w:space="0" w:color="auto"/>
            <w:left w:val="none" w:sz="0" w:space="0" w:color="auto"/>
            <w:bottom w:val="none" w:sz="0" w:space="0" w:color="auto"/>
            <w:right w:val="none" w:sz="0" w:space="0" w:color="auto"/>
          </w:divBdr>
        </w:div>
        <w:div w:id="1222136955">
          <w:marLeft w:val="274"/>
          <w:marRight w:val="0"/>
          <w:marTop w:val="0"/>
          <w:marBottom w:val="0"/>
          <w:divBdr>
            <w:top w:val="none" w:sz="0" w:space="0" w:color="auto"/>
            <w:left w:val="none" w:sz="0" w:space="0" w:color="auto"/>
            <w:bottom w:val="none" w:sz="0" w:space="0" w:color="auto"/>
            <w:right w:val="none" w:sz="0" w:space="0" w:color="auto"/>
          </w:divBdr>
        </w:div>
        <w:div w:id="754402708">
          <w:marLeft w:val="274"/>
          <w:marRight w:val="0"/>
          <w:marTop w:val="0"/>
          <w:marBottom w:val="0"/>
          <w:divBdr>
            <w:top w:val="none" w:sz="0" w:space="0" w:color="auto"/>
            <w:left w:val="none" w:sz="0" w:space="0" w:color="auto"/>
            <w:bottom w:val="none" w:sz="0" w:space="0" w:color="auto"/>
            <w:right w:val="none" w:sz="0" w:space="0" w:color="auto"/>
          </w:divBdr>
        </w:div>
        <w:div w:id="806507959">
          <w:marLeft w:val="274"/>
          <w:marRight w:val="0"/>
          <w:marTop w:val="0"/>
          <w:marBottom w:val="0"/>
          <w:divBdr>
            <w:top w:val="none" w:sz="0" w:space="0" w:color="auto"/>
            <w:left w:val="none" w:sz="0" w:space="0" w:color="auto"/>
            <w:bottom w:val="none" w:sz="0" w:space="0" w:color="auto"/>
            <w:right w:val="none" w:sz="0" w:space="0" w:color="auto"/>
          </w:divBdr>
        </w:div>
        <w:div w:id="15228960">
          <w:marLeft w:val="274"/>
          <w:marRight w:val="0"/>
          <w:marTop w:val="0"/>
          <w:marBottom w:val="0"/>
          <w:divBdr>
            <w:top w:val="none" w:sz="0" w:space="0" w:color="auto"/>
            <w:left w:val="none" w:sz="0" w:space="0" w:color="auto"/>
            <w:bottom w:val="none" w:sz="0" w:space="0" w:color="auto"/>
            <w:right w:val="none" w:sz="0" w:space="0" w:color="auto"/>
          </w:divBdr>
        </w:div>
        <w:div w:id="1171486708">
          <w:marLeft w:val="274"/>
          <w:marRight w:val="0"/>
          <w:marTop w:val="0"/>
          <w:marBottom w:val="0"/>
          <w:divBdr>
            <w:top w:val="none" w:sz="0" w:space="0" w:color="auto"/>
            <w:left w:val="none" w:sz="0" w:space="0" w:color="auto"/>
            <w:bottom w:val="none" w:sz="0" w:space="0" w:color="auto"/>
            <w:right w:val="none" w:sz="0" w:space="0" w:color="auto"/>
          </w:divBdr>
        </w:div>
        <w:div w:id="543711471">
          <w:marLeft w:val="274"/>
          <w:marRight w:val="0"/>
          <w:marTop w:val="0"/>
          <w:marBottom w:val="0"/>
          <w:divBdr>
            <w:top w:val="none" w:sz="0" w:space="0" w:color="auto"/>
            <w:left w:val="none" w:sz="0" w:space="0" w:color="auto"/>
            <w:bottom w:val="none" w:sz="0" w:space="0" w:color="auto"/>
            <w:right w:val="none" w:sz="0" w:space="0" w:color="auto"/>
          </w:divBdr>
        </w:div>
        <w:div w:id="1521043395">
          <w:marLeft w:val="274"/>
          <w:marRight w:val="0"/>
          <w:marTop w:val="0"/>
          <w:marBottom w:val="0"/>
          <w:divBdr>
            <w:top w:val="none" w:sz="0" w:space="0" w:color="auto"/>
            <w:left w:val="none" w:sz="0" w:space="0" w:color="auto"/>
            <w:bottom w:val="none" w:sz="0" w:space="0" w:color="auto"/>
            <w:right w:val="none" w:sz="0" w:space="0" w:color="auto"/>
          </w:divBdr>
        </w:div>
        <w:div w:id="1391149182">
          <w:marLeft w:val="274"/>
          <w:marRight w:val="0"/>
          <w:marTop w:val="0"/>
          <w:marBottom w:val="0"/>
          <w:divBdr>
            <w:top w:val="none" w:sz="0" w:space="0" w:color="auto"/>
            <w:left w:val="none" w:sz="0" w:space="0" w:color="auto"/>
            <w:bottom w:val="none" w:sz="0" w:space="0" w:color="auto"/>
            <w:right w:val="none" w:sz="0" w:space="0" w:color="auto"/>
          </w:divBdr>
        </w:div>
        <w:div w:id="4939027">
          <w:marLeft w:val="274"/>
          <w:marRight w:val="0"/>
          <w:marTop w:val="0"/>
          <w:marBottom w:val="0"/>
          <w:divBdr>
            <w:top w:val="none" w:sz="0" w:space="0" w:color="auto"/>
            <w:left w:val="none" w:sz="0" w:space="0" w:color="auto"/>
            <w:bottom w:val="none" w:sz="0" w:space="0" w:color="auto"/>
            <w:right w:val="none" w:sz="0" w:space="0" w:color="auto"/>
          </w:divBdr>
        </w:div>
        <w:div w:id="1802141000">
          <w:marLeft w:val="274"/>
          <w:marRight w:val="0"/>
          <w:marTop w:val="0"/>
          <w:marBottom w:val="0"/>
          <w:divBdr>
            <w:top w:val="none" w:sz="0" w:space="0" w:color="auto"/>
            <w:left w:val="none" w:sz="0" w:space="0" w:color="auto"/>
            <w:bottom w:val="none" w:sz="0" w:space="0" w:color="auto"/>
            <w:right w:val="none" w:sz="0" w:space="0" w:color="auto"/>
          </w:divBdr>
        </w:div>
        <w:div w:id="1323967040">
          <w:marLeft w:val="274"/>
          <w:marRight w:val="0"/>
          <w:marTop w:val="0"/>
          <w:marBottom w:val="0"/>
          <w:divBdr>
            <w:top w:val="none" w:sz="0" w:space="0" w:color="auto"/>
            <w:left w:val="none" w:sz="0" w:space="0" w:color="auto"/>
            <w:bottom w:val="none" w:sz="0" w:space="0" w:color="auto"/>
            <w:right w:val="none" w:sz="0" w:space="0" w:color="auto"/>
          </w:divBdr>
        </w:div>
        <w:div w:id="1562399921">
          <w:marLeft w:val="274"/>
          <w:marRight w:val="0"/>
          <w:marTop w:val="0"/>
          <w:marBottom w:val="0"/>
          <w:divBdr>
            <w:top w:val="none" w:sz="0" w:space="0" w:color="auto"/>
            <w:left w:val="none" w:sz="0" w:space="0" w:color="auto"/>
            <w:bottom w:val="none" w:sz="0" w:space="0" w:color="auto"/>
            <w:right w:val="none" w:sz="0" w:space="0" w:color="auto"/>
          </w:divBdr>
        </w:div>
      </w:divsChild>
    </w:div>
    <w:div w:id="1193763504">
      <w:bodyDiv w:val="1"/>
      <w:marLeft w:val="0"/>
      <w:marRight w:val="0"/>
      <w:marTop w:val="0"/>
      <w:marBottom w:val="0"/>
      <w:divBdr>
        <w:top w:val="none" w:sz="0" w:space="0" w:color="auto"/>
        <w:left w:val="none" w:sz="0" w:space="0" w:color="auto"/>
        <w:bottom w:val="none" w:sz="0" w:space="0" w:color="auto"/>
        <w:right w:val="none" w:sz="0" w:space="0" w:color="auto"/>
      </w:divBdr>
      <w:divsChild>
        <w:div w:id="213735211">
          <w:marLeft w:val="274"/>
          <w:marRight w:val="0"/>
          <w:marTop w:val="0"/>
          <w:marBottom w:val="0"/>
          <w:divBdr>
            <w:top w:val="none" w:sz="0" w:space="0" w:color="auto"/>
            <w:left w:val="none" w:sz="0" w:space="0" w:color="auto"/>
            <w:bottom w:val="none" w:sz="0" w:space="0" w:color="auto"/>
            <w:right w:val="none" w:sz="0" w:space="0" w:color="auto"/>
          </w:divBdr>
        </w:div>
        <w:div w:id="331613670">
          <w:marLeft w:val="274"/>
          <w:marRight w:val="0"/>
          <w:marTop w:val="0"/>
          <w:marBottom w:val="0"/>
          <w:divBdr>
            <w:top w:val="none" w:sz="0" w:space="0" w:color="auto"/>
            <w:left w:val="none" w:sz="0" w:space="0" w:color="auto"/>
            <w:bottom w:val="none" w:sz="0" w:space="0" w:color="auto"/>
            <w:right w:val="none" w:sz="0" w:space="0" w:color="auto"/>
          </w:divBdr>
        </w:div>
        <w:div w:id="471946946">
          <w:marLeft w:val="274"/>
          <w:marRight w:val="0"/>
          <w:marTop w:val="0"/>
          <w:marBottom w:val="0"/>
          <w:divBdr>
            <w:top w:val="none" w:sz="0" w:space="0" w:color="auto"/>
            <w:left w:val="none" w:sz="0" w:space="0" w:color="auto"/>
            <w:bottom w:val="none" w:sz="0" w:space="0" w:color="auto"/>
            <w:right w:val="none" w:sz="0" w:space="0" w:color="auto"/>
          </w:divBdr>
        </w:div>
        <w:div w:id="1478834829">
          <w:marLeft w:val="274"/>
          <w:marRight w:val="0"/>
          <w:marTop w:val="0"/>
          <w:marBottom w:val="0"/>
          <w:divBdr>
            <w:top w:val="none" w:sz="0" w:space="0" w:color="auto"/>
            <w:left w:val="none" w:sz="0" w:space="0" w:color="auto"/>
            <w:bottom w:val="none" w:sz="0" w:space="0" w:color="auto"/>
            <w:right w:val="none" w:sz="0" w:space="0" w:color="auto"/>
          </w:divBdr>
        </w:div>
        <w:div w:id="1219437511">
          <w:marLeft w:val="274"/>
          <w:marRight w:val="0"/>
          <w:marTop w:val="0"/>
          <w:marBottom w:val="0"/>
          <w:divBdr>
            <w:top w:val="none" w:sz="0" w:space="0" w:color="auto"/>
            <w:left w:val="none" w:sz="0" w:space="0" w:color="auto"/>
            <w:bottom w:val="none" w:sz="0" w:space="0" w:color="auto"/>
            <w:right w:val="none" w:sz="0" w:space="0" w:color="auto"/>
          </w:divBdr>
        </w:div>
        <w:div w:id="1676028295">
          <w:marLeft w:val="274"/>
          <w:marRight w:val="0"/>
          <w:marTop w:val="0"/>
          <w:marBottom w:val="0"/>
          <w:divBdr>
            <w:top w:val="none" w:sz="0" w:space="0" w:color="auto"/>
            <w:left w:val="none" w:sz="0" w:space="0" w:color="auto"/>
            <w:bottom w:val="none" w:sz="0" w:space="0" w:color="auto"/>
            <w:right w:val="none" w:sz="0" w:space="0" w:color="auto"/>
          </w:divBdr>
        </w:div>
        <w:div w:id="1149593644">
          <w:marLeft w:val="274"/>
          <w:marRight w:val="0"/>
          <w:marTop w:val="0"/>
          <w:marBottom w:val="0"/>
          <w:divBdr>
            <w:top w:val="none" w:sz="0" w:space="0" w:color="auto"/>
            <w:left w:val="none" w:sz="0" w:space="0" w:color="auto"/>
            <w:bottom w:val="none" w:sz="0" w:space="0" w:color="auto"/>
            <w:right w:val="none" w:sz="0" w:space="0" w:color="auto"/>
          </w:divBdr>
        </w:div>
        <w:div w:id="2052535117">
          <w:marLeft w:val="274"/>
          <w:marRight w:val="0"/>
          <w:marTop w:val="0"/>
          <w:marBottom w:val="0"/>
          <w:divBdr>
            <w:top w:val="none" w:sz="0" w:space="0" w:color="auto"/>
            <w:left w:val="none" w:sz="0" w:space="0" w:color="auto"/>
            <w:bottom w:val="none" w:sz="0" w:space="0" w:color="auto"/>
            <w:right w:val="none" w:sz="0" w:space="0" w:color="auto"/>
          </w:divBdr>
        </w:div>
        <w:div w:id="1178616837">
          <w:marLeft w:val="274"/>
          <w:marRight w:val="0"/>
          <w:marTop w:val="0"/>
          <w:marBottom w:val="0"/>
          <w:divBdr>
            <w:top w:val="none" w:sz="0" w:space="0" w:color="auto"/>
            <w:left w:val="none" w:sz="0" w:space="0" w:color="auto"/>
            <w:bottom w:val="none" w:sz="0" w:space="0" w:color="auto"/>
            <w:right w:val="none" w:sz="0" w:space="0" w:color="auto"/>
          </w:divBdr>
        </w:div>
        <w:div w:id="1380126597">
          <w:marLeft w:val="274"/>
          <w:marRight w:val="0"/>
          <w:marTop w:val="0"/>
          <w:marBottom w:val="0"/>
          <w:divBdr>
            <w:top w:val="none" w:sz="0" w:space="0" w:color="auto"/>
            <w:left w:val="none" w:sz="0" w:space="0" w:color="auto"/>
            <w:bottom w:val="none" w:sz="0" w:space="0" w:color="auto"/>
            <w:right w:val="none" w:sz="0" w:space="0" w:color="auto"/>
          </w:divBdr>
        </w:div>
        <w:div w:id="1762944350">
          <w:marLeft w:val="274"/>
          <w:marRight w:val="0"/>
          <w:marTop w:val="0"/>
          <w:marBottom w:val="0"/>
          <w:divBdr>
            <w:top w:val="none" w:sz="0" w:space="0" w:color="auto"/>
            <w:left w:val="none" w:sz="0" w:space="0" w:color="auto"/>
            <w:bottom w:val="none" w:sz="0" w:space="0" w:color="auto"/>
            <w:right w:val="none" w:sz="0" w:space="0" w:color="auto"/>
          </w:divBdr>
        </w:div>
        <w:div w:id="336810010">
          <w:marLeft w:val="274"/>
          <w:marRight w:val="0"/>
          <w:marTop w:val="0"/>
          <w:marBottom w:val="0"/>
          <w:divBdr>
            <w:top w:val="none" w:sz="0" w:space="0" w:color="auto"/>
            <w:left w:val="none" w:sz="0" w:space="0" w:color="auto"/>
            <w:bottom w:val="none" w:sz="0" w:space="0" w:color="auto"/>
            <w:right w:val="none" w:sz="0" w:space="0" w:color="auto"/>
          </w:divBdr>
        </w:div>
        <w:div w:id="1962832904">
          <w:marLeft w:val="274"/>
          <w:marRight w:val="0"/>
          <w:marTop w:val="0"/>
          <w:marBottom w:val="0"/>
          <w:divBdr>
            <w:top w:val="none" w:sz="0" w:space="0" w:color="auto"/>
            <w:left w:val="none" w:sz="0" w:space="0" w:color="auto"/>
            <w:bottom w:val="none" w:sz="0" w:space="0" w:color="auto"/>
            <w:right w:val="none" w:sz="0" w:space="0" w:color="auto"/>
          </w:divBdr>
        </w:div>
        <w:div w:id="72970110">
          <w:marLeft w:val="274"/>
          <w:marRight w:val="0"/>
          <w:marTop w:val="0"/>
          <w:marBottom w:val="0"/>
          <w:divBdr>
            <w:top w:val="none" w:sz="0" w:space="0" w:color="auto"/>
            <w:left w:val="none" w:sz="0" w:space="0" w:color="auto"/>
            <w:bottom w:val="none" w:sz="0" w:space="0" w:color="auto"/>
            <w:right w:val="none" w:sz="0" w:space="0" w:color="auto"/>
          </w:divBdr>
        </w:div>
        <w:div w:id="2011713327">
          <w:marLeft w:val="274"/>
          <w:marRight w:val="0"/>
          <w:marTop w:val="0"/>
          <w:marBottom w:val="0"/>
          <w:divBdr>
            <w:top w:val="none" w:sz="0" w:space="0" w:color="auto"/>
            <w:left w:val="none" w:sz="0" w:space="0" w:color="auto"/>
            <w:bottom w:val="none" w:sz="0" w:space="0" w:color="auto"/>
            <w:right w:val="none" w:sz="0" w:space="0" w:color="auto"/>
          </w:divBdr>
        </w:div>
        <w:div w:id="1888298214">
          <w:marLeft w:val="274"/>
          <w:marRight w:val="0"/>
          <w:marTop w:val="0"/>
          <w:marBottom w:val="0"/>
          <w:divBdr>
            <w:top w:val="none" w:sz="0" w:space="0" w:color="auto"/>
            <w:left w:val="none" w:sz="0" w:space="0" w:color="auto"/>
            <w:bottom w:val="none" w:sz="0" w:space="0" w:color="auto"/>
            <w:right w:val="none" w:sz="0" w:space="0" w:color="auto"/>
          </w:divBdr>
        </w:div>
        <w:div w:id="179248433">
          <w:marLeft w:val="274"/>
          <w:marRight w:val="0"/>
          <w:marTop w:val="0"/>
          <w:marBottom w:val="0"/>
          <w:divBdr>
            <w:top w:val="none" w:sz="0" w:space="0" w:color="auto"/>
            <w:left w:val="none" w:sz="0" w:space="0" w:color="auto"/>
            <w:bottom w:val="none" w:sz="0" w:space="0" w:color="auto"/>
            <w:right w:val="none" w:sz="0" w:space="0" w:color="auto"/>
          </w:divBdr>
        </w:div>
        <w:div w:id="1295329550">
          <w:marLeft w:val="274"/>
          <w:marRight w:val="0"/>
          <w:marTop w:val="0"/>
          <w:marBottom w:val="0"/>
          <w:divBdr>
            <w:top w:val="none" w:sz="0" w:space="0" w:color="auto"/>
            <w:left w:val="none" w:sz="0" w:space="0" w:color="auto"/>
            <w:bottom w:val="none" w:sz="0" w:space="0" w:color="auto"/>
            <w:right w:val="none" w:sz="0" w:space="0" w:color="auto"/>
          </w:divBdr>
        </w:div>
        <w:div w:id="664280083">
          <w:marLeft w:val="274"/>
          <w:marRight w:val="0"/>
          <w:marTop w:val="0"/>
          <w:marBottom w:val="0"/>
          <w:divBdr>
            <w:top w:val="none" w:sz="0" w:space="0" w:color="auto"/>
            <w:left w:val="none" w:sz="0" w:space="0" w:color="auto"/>
            <w:bottom w:val="none" w:sz="0" w:space="0" w:color="auto"/>
            <w:right w:val="none" w:sz="0" w:space="0" w:color="auto"/>
          </w:divBdr>
        </w:div>
        <w:div w:id="512378660">
          <w:marLeft w:val="274"/>
          <w:marRight w:val="0"/>
          <w:marTop w:val="0"/>
          <w:marBottom w:val="0"/>
          <w:divBdr>
            <w:top w:val="none" w:sz="0" w:space="0" w:color="auto"/>
            <w:left w:val="none" w:sz="0" w:space="0" w:color="auto"/>
            <w:bottom w:val="none" w:sz="0" w:space="0" w:color="auto"/>
            <w:right w:val="none" w:sz="0" w:space="0" w:color="auto"/>
          </w:divBdr>
        </w:div>
        <w:div w:id="747119072">
          <w:marLeft w:val="274"/>
          <w:marRight w:val="0"/>
          <w:marTop w:val="0"/>
          <w:marBottom w:val="0"/>
          <w:divBdr>
            <w:top w:val="none" w:sz="0" w:space="0" w:color="auto"/>
            <w:left w:val="none" w:sz="0" w:space="0" w:color="auto"/>
            <w:bottom w:val="none" w:sz="0" w:space="0" w:color="auto"/>
            <w:right w:val="none" w:sz="0" w:space="0" w:color="auto"/>
          </w:divBdr>
        </w:div>
        <w:div w:id="140124248">
          <w:marLeft w:val="274"/>
          <w:marRight w:val="0"/>
          <w:marTop w:val="0"/>
          <w:marBottom w:val="0"/>
          <w:divBdr>
            <w:top w:val="none" w:sz="0" w:space="0" w:color="auto"/>
            <w:left w:val="none" w:sz="0" w:space="0" w:color="auto"/>
            <w:bottom w:val="none" w:sz="0" w:space="0" w:color="auto"/>
            <w:right w:val="none" w:sz="0" w:space="0" w:color="auto"/>
          </w:divBdr>
        </w:div>
        <w:div w:id="480856281">
          <w:marLeft w:val="274"/>
          <w:marRight w:val="0"/>
          <w:marTop w:val="0"/>
          <w:marBottom w:val="0"/>
          <w:divBdr>
            <w:top w:val="none" w:sz="0" w:space="0" w:color="auto"/>
            <w:left w:val="none" w:sz="0" w:space="0" w:color="auto"/>
            <w:bottom w:val="none" w:sz="0" w:space="0" w:color="auto"/>
            <w:right w:val="none" w:sz="0" w:space="0" w:color="auto"/>
          </w:divBdr>
        </w:div>
        <w:div w:id="1444226557">
          <w:marLeft w:val="274"/>
          <w:marRight w:val="0"/>
          <w:marTop w:val="0"/>
          <w:marBottom w:val="0"/>
          <w:divBdr>
            <w:top w:val="none" w:sz="0" w:space="0" w:color="auto"/>
            <w:left w:val="none" w:sz="0" w:space="0" w:color="auto"/>
            <w:bottom w:val="none" w:sz="0" w:space="0" w:color="auto"/>
            <w:right w:val="none" w:sz="0" w:space="0" w:color="auto"/>
          </w:divBdr>
        </w:div>
        <w:div w:id="408355630">
          <w:marLeft w:val="274"/>
          <w:marRight w:val="0"/>
          <w:marTop w:val="0"/>
          <w:marBottom w:val="0"/>
          <w:divBdr>
            <w:top w:val="none" w:sz="0" w:space="0" w:color="auto"/>
            <w:left w:val="none" w:sz="0" w:space="0" w:color="auto"/>
            <w:bottom w:val="none" w:sz="0" w:space="0" w:color="auto"/>
            <w:right w:val="none" w:sz="0" w:space="0" w:color="auto"/>
          </w:divBdr>
        </w:div>
      </w:divsChild>
    </w:div>
    <w:div w:id="1254701136">
      <w:bodyDiv w:val="1"/>
      <w:marLeft w:val="0"/>
      <w:marRight w:val="0"/>
      <w:marTop w:val="0"/>
      <w:marBottom w:val="0"/>
      <w:divBdr>
        <w:top w:val="none" w:sz="0" w:space="0" w:color="auto"/>
        <w:left w:val="none" w:sz="0" w:space="0" w:color="auto"/>
        <w:bottom w:val="none" w:sz="0" w:space="0" w:color="auto"/>
        <w:right w:val="none" w:sz="0" w:space="0" w:color="auto"/>
      </w:divBdr>
      <w:divsChild>
        <w:div w:id="837958841">
          <w:marLeft w:val="274"/>
          <w:marRight w:val="0"/>
          <w:marTop w:val="0"/>
          <w:marBottom w:val="0"/>
          <w:divBdr>
            <w:top w:val="none" w:sz="0" w:space="0" w:color="auto"/>
            <w:left w:val="none" w:sz="0" w:space="0" w:color="auto"/>
            <w:bottom w:val="none" w:sz="0" w:space="0" w:color="auto"/>
            <w:right w:val="none" w:sz="0" w:space="0" w:color="auto"/>
          </w:divBdr>
        </w:div>
        <w:div w:id="1522627799">
          <w:marLeft w:val="274"/>
          <w:marRight w:val="0"/>
          <w:marTop w:val="0"/>
          <w:marBottom w:val="0"/>
          <w:divBdr>
            <w:top w:val="none" w:sz="0" w:space="0" w:color="auto"/>
            <w:left w:val="none" w:sz="0" w:space="0" w:color="auto"/>
            <w:bottom w:val="none" w:sz="0" w:space="0" w:color="auto"/>
            <w:right w:val="none" w:sz="0" w:space="0" w:color="auto"/>
          </w:divBdr>
        </w:div>
        <w:div w:id="1705982230">
          <w:marLeft w:val="274"/>
          <w:marRight w:val="0"/>
          <w:marTop w:val="0"/>
          <w:marBottom w:val="0"/>
          <w:divBdr>
            <w:top w:val="none" w:sz="0" w:space="0" w:color="auto"/>
            <w:left w:val="none" w:sz="0" w:space="0" w:color="auto"/>
            <w:bottom w:val="none" w:sz="0" w:space="0" w:color="auto"/>
            <w:right w:val="none" w:sz="0" w:space="0" w:color="auto"/>
          </w:divBdr>
        </w:div>
        <w:div w:id="12877396">
          <w:marLeft w:val="274"/>
          <w:marRight w:val="0"/>
          <w:marTop w:val="0"/>
          <w:marBottom w:val="0"/>
          <w:divBdr>
            <w:top w:val="none" w:sz="0" w:space="0" w:color="auto"/>
            <w:left w:val="none" w:sz="0" w:space="0" w:color="auto"/>
            <w:bottom w:val="none" w:sz="0" w:space="0" w:color="auto"/>
            <w:right w:val="none" w:sz="0" w:space="0" w:color="auto"/>
          </w:divBdr>
        </w:div>
        <w:div w:id="1894389481">
          <w:marLeft w:val="274"/>
          <w:marRight w:val="0"/>
          <w:marTop w:val="0"/>
          <w:marBottom w:val="0"/>
          <w:divBdr>
            <w:top w:val="none" w:sz="0" w:space="0" w:color="auto"/>
            <w:left w:val="none" w:sz="0" w:space="0" w:color="auto"/>
            <w:bottom w:val="none" w:sz="0" w:space="0" w:color="auto"/>
            <w:right w:val="none" w:sz="0" w:space="0" w:color="auto"/>
          </w:divBdr>
        </w:div>
        <w:div w:id="644118592">
          <w:marLeft w:val="274"/>
          <w:marRight w:val="0"/>
          <w:marTop w:val="0"/>
          <w:marBottom w:val="0"/>
          <w:divBdr>
            <w:top w:val="none" w:sz="0" w:space="0" w:color="auto"/>
            <w:left w:val="none" w:sz="0" w:space="0" w:color="auto"/>
            <w:bottom w:val="none" w:sz="0" w:space="0" w:color="auto"/>
            <w:right w:val="none" w:sz="0" w:space="0" w:color="auto"/>
          </w:divBdr>
        </w:div>
        <w:div w:id="1904635946">
          <w:marLeft w:val="274"/>
          <w:marRight w:val="0"/>
          <w:marTop w:val="0"/>
          <w:marBottom w:val="0"/>
          <w:divBdr>
            <w:top w:val="none" w:sz="0" w:space="0" w:color="auto"/>
            <w:left w:val="none" w:sz="0" w:space="0" w:color="auto"/>
            <w:bottom w:val="none" w:sz="0" w:space="0" w:color="auto"/>
            <w:right w:val="none" w:sz="0" w:space="0" w:color="auto"/>
          </w:divBdr>
        </w:div>
        <w:div w:id="764498939">
          <w:marLeft w:val="274"/>
          <w:marRight w:val="0"/>
          <w:marTop w:val="0"/>
          <w:marBottom w:val="0"/>
          <w:divBdr>
            <w:top w:val="none" w:sz="0" w:space="0" w:color="auto"/>
            <w:left w:val="none" w:sz="0" w:space="0" w:color="auto"/>
            <w:bottom w:val="none" w:sz="0" w:space="0" w:color="auto"/>
            <w:right w:val="none" w:sz="0" w:space="0" w:color="auto"/>
          </w:divBdr>
        </w:div>
        <w:div w:id="1437092596">
          <w:marLeft w:val="274"/>
          <w:marRight w:val="0"/>
          <w:marTop w:val="0"/>
          <w:marBottom w:val="0"/>
          <w:divBdr>
            <w:top w:val="none" w:sz="0" w:space="0" w:color="auto"/>
            <w:left w:val="none" w:sz="0" w:space="0" w:color="auto"/>
            <w:bottom w:val="none" w:sz="0" w:space="0" w:color="auto"/>
            <w:right w:val="none" w:sz="0" w:space="0" w:color="auto"/>
          </w:divBdr>
        </w:div>
        <w:div w:id="326251380">
          <w:marLeft w:val="274"/>
          <w:marRight w:val="0"/>
          <w:marTop w:val="0"/>
          <w:marBottom w:val="0"/>
          <w:divBdr>
            <w:top w:val="none" w:sz="0" w:space="0" w:color="auto"/>
            <w:left w:val="none" w:sz="0" w:space="0" w:color="auto"/>
            <w:bottom w:val="none" w:sz="0" w:space="0" w:color="auto"/>
            <w:right w:val="none" w:sz="0" w:space="0" w:color="auto"/>
          </w:divBdr>
        </w:div>
        <w:div w:id="1688870974">
          <w:marLeft w:val="274"/>
          <w:marRight w:val="0"/>
          <w:marTop w:val="0"/>
          <w:marBottom w:val="0"/>
          <w:divBdr>
            <w:top w:val="none" w:sz="0" w:space="0" w:color="auto"/>
            <w:left w:val="none" w:sz="0" w:space="0" w:color="auto"/>
            <w:bottom w:val="none" w:sz="0" w:space="0" w:color="auto"/>
            <w:right w:val="none" w:sz="0" w:space="0" w:color="auto"/>
          </w:divBdr>
        </w:div>
        <w:div w:id="58948153">
          <w:marLeft w:val="274"/>
          <w:marRight w:val="0"/>
          <w:marTop w:val="0"/>
          <w:marBottom w:val="0"/>
          <w:divBdr>
            <w:top w:val="none" w:sz="0" w:space="0" w:color="auto"/>
            <w:left w:val="none" w:sz="0" w:space="0" w:color="auto"/>
            <w:bottom w:val="none" w:sz="0" w:space="0" w:color="auto"/>
            <w:right w:val="none" w:sz="0" w:space="0" w:color="auto"/>
          </w:divBdr>
        </w:div>
        <w:div w:id="1300455196">
          <w:marLeft w:val="274"/>
          <w:marRight w:val="0"/>
          <w:marTop w:val="0"/>
          <w:marBottom w:val="0"/>
          <w:divBdr>
            <w:top w:val="none" w:sz="0" w:space="0" w:color="auto"/>
            <w:left w:val="none" w:sz="0" w:space="0" w:color="auto"/>
            <w:bottom w:val="none" w:sz="0" w:space="0" w:color="auto"/>
            <w:right w:val="none" w:sz="0" w:space="0" w:color="auto"/>
          </w:divBdr>
        </w:div>
        <w:div w:id="425620249">
          <w:marLeft w:val="274"/>
          <w:marRight w:val="0"/>
          <w:marTop w:val="0"/>
          <w:marBottom w:val="0"/>
          <w:divBdr>
            <w:top w:val="none" w:sz="0" w:space="0" w:color="auto"/>
            <w:left w:val="none" w:sz="0" w:space="0" w:color="auto"/>
            <w:bottom w:val="none" w:sz="0" w:space="0" w:color="auto"/>
            <w:right w:val="none" w:sz="0" w:space="0" w:color="auto"/>
          </w:divBdr>
        </w:div>
        <w:div w:id="41440574">
          <w:marLeft w:val="274"/>
          <w:marRight w:val="0"/>
          <w:marTop w:val="0"/>
          <w:marBottom w:val="0"/>
          <w:divBdr>
            <w:top w:val="none" w:sz="0" w:space="0" w:color="auto"/>
            <w:left w:val="none" w:sz="0" w:space="0" w:color="auto"/>
            <w:bottom w:val="none" w:sz="0" w:space="0" w:color="auto"/>
            <w:right w:val="none" w:sz="0" w:space="0" w:color="auto"/>
          </w:divBdr>
        </w:div>
        <w:div w:id="537820962">
          <w:marLeft w:val="274"/>
          <w:marRight w:val="0"/>
          <w:marTop w:val="0"/>
          <w:marBottom w:val="0"/>
          <w:divBdr>
            <w:top w:val="none" w:sz="0" w:space="0" w:color="auto"/>
            <w:left w:val="none" w:sz="0" w:space="0" w:color="auto"/>
            <w:bottom w:val="none" w:sz="0" w:space="0" w:color="auto"/>
            <w:right w:val="none" w:sz="0" w:space="0" w:color="auto"/>
          </w:divBdr>
        </w:div>
        <w:div w:id="2087915870">
          <w:marLeft w:val="274"/>
          <w:marRight w:val="0"/>
          <w:marTop w:val="0"/>
          <w:marBottom w:val="0"/>
          <w:divBdr>
            <w:top w:val="none" w:sz="0" w:space="0" w:color="auto"/>
            <w:left w:val="none" w:sz="0" w:space="0" w:color="auto"/>
            <w:bottom w:val="none" w:sz="0" w:space="0" w:color="auto"/>
            <w:right w:val="none" w:sz="0" w:space="0" w:color="auto"/>
          </w:divBdr>
        </w:div>
        <w:div w:id="212548594">
          <w:marLeft w:val="274"/>
          <w:marRight w:val="0"/>
          <w:marTop w:val="0"/>
          <w:marBottom w:val="0"/>
          <w:divBdr>
            <w:top w:val="none" w:sz="0" w:space="0" w:color="auto"/>
            <w:left w:val="none" w:sz="0" w:space="0" w:color="auto"/>
            <w:bottom w:val="none" w:sz="0" w:space="0" w:color="auto"/>
            <w:right w:val="none" w:sz="0" w:space="0" w:color="auto"/>
          </w:divBdr>
        </w:div>
        <w:div w:id="375784446">
          <w:marLeft w:val="274"/>
          <w:marRight w:val="0"/>
          <w:marTop w:val="0"/>
          <w:marBottom w:val="0"/>
          <w:divBdr>
            <w:top w:val="none" w:sz="0" w:space="0" w:color="auto"/>
            <w:left w:val="none" w:sz="0" w:space="0" w:color="auto"/>
            <w:bottom w:val="none" w:sz="0" w:space="0" w:color="auto"/>
            <w:right w:val="none" w:sz="0" w:space="0" w:color="auto"/>
          </w:divBdr>
        </w:div>
        <w:div w:id="1797093858">
          <w:marLeft w:val="274"/>
          <w:marRight w:val="0"/>
          <w:marTop w:val="0"/>
          <w:marBottom w:val="0"/>
          <w:divBdr>
            <w:top w:val="none" w:sz="0" w:space="0" w:color="auto"/>
            <w:left w:val="none" w:sz="0" w:space="0" w:color="auto"/>
            <w:bottom w:val="none" w:sz="0" w:space="0" w:color="auto"/>
            <w:right w:val="none" w:sz="0" w:space="0" w:color="auto"/>
          </w:divBdr>
        </w:div>
        <w:div w:id="1921674383">
          <w:marLeft w:val="274"/>
          <w:marRight w:val="0"/>
          <w:marTop w:val="0"/>
          <w:marBottom w:val="0"/>
          <w:divBdr>
            <w:top w:val="none" w:sz="0" w:space="0" w:color="auto"/>
            <w:left w:val="none" w:sz="0" w:space="0" w:color="auto"/>
            <w:bottom w:val="none" w:sz="0" w:space="0" w:color="auto"/>
            <w:right w:val="none" w:sz="0" w:space="0" w:color="auto"/>
          </w:divBdr>
        </w:div>
        <w:div w:id="1377925075">
          <w:marLeft w:val="274"/>
          <w:marRight w:val="0"/>
          <w:marTop w:val="0"/>
          <w:marBottom w:val="0"/>
          <w:divBdr>
            <w:top w:val="none" w:sz="0" w:space="0" w:color="auto"/>
            <w:left w:val="none" w:sz="0" w:space="0" w:color="auto"/>
            <w:bottom w:val="none" w:sz="0" w:space="0" w:color="auto"/>
            <w:right w:val="none" w:sz="0" w:space="0" w:color="auto"/>
          </w:divBdr>
        </w:div>
        <w:div w:id="582572266">
          <w:marLeft w:val="274"/>
          <w:marRight w:val="0"/>
          <w:marTop w:val="0"/>
          <w:marBottom w:val="0"/>
          <w:divBdr>
            <w:top w:val="none" w:sz="0" w:space="0" w:color="auto"/>
            <w:left w:val="none" w:sz="0" w:space="0" w:color="auto"/>
            <w:bottom w:val="none" w:sz="0" w:space="0" w:color="auto"/>
            <w:right w:val="none" w:sz="0" w:space="0" w:color="auto"/>
          </w:divBdr>
        </w:div>
        <w:div w:id="1254240124">
          <w:marLeft w:val="274"/>
          <w:marRight w:val="0"/>
          <w:marTop w:val="0"/>
          <w:marBottom w:val="0"/>
          <w:divBdr>
            <w:top w:val="none" w:sz="0" w:space="0" w:color="auto"/>
            <w:left w:val="none" w:sz="0" w:space="0" w:color="auto"/>
            <w:bottom w:val="none" w:sz="0" w:space="0" w:color="auto"/>
            <w:right w:val="none" w:sz="0" w:space="0" w:color="auto"/>
          </w:divBdr>
        </w:div>
        <w:div w:id="110630157">
          <w:marLeft w:val="274"/>
          <w:marRight w:val="0"/>
          <w:marTop w:val="0"/>
          <w:marBottom w:val="0"/>
          <w:divBdr>
            <w:top w:val="none" w:sz="0" w:space="0" w:color="auto"/>
            <w:left w:val="none" w:sz="0" w:space="0" w:color="auto"/>
            <w:bottom w:val="none" w:sz="0" w:space="0" w:color="auto"/>
            <w:right w:val="none" w:sz="0" w:space="0" w:color="auto"/>
          </w:divBdr>
        </w:div>
      </w:divsChild>
    </w:div>
    <w:div w:id="1481579334">
      <w:bodyDiv w:val="1"/>
      <w:marLeft w:val="0"/>
      <w:marRight w:val="0"/>
      <w:marTop w:val="0"/>
      <w:marBottom w:val="0"/>
      <w:divBdr>
        <w:top w:val="none" w:sz="0" w:space="0" w:color="auto"/>
        <w:left w:val="none" w:sz="0" w:space="0" w:color="auto"/>
        <w:bottom w:val="none" w:sz="0" w:space="0" w:color="auto"/>
        <w:right w:val="none" w:sz="0" w:space="0" w:color="auto"/>
      </w:divBdr>
      <w:divsChild>
        <w:div w:id="294531906">
          <w:marLeft w:val="274"/>
          <w:marRight w:val="0"/>
          <w:marTop w:val="0"/>
          <w:marBottom w:val="0"/>
          <w:divBdr>
            <w:top w:val="none" w:sz="0" w:space="0" w:color="auto"/>
            <w:left w:val="none" w:sz="0" w:space="0" w:color="auto"/>
            <w:bottom w:val="none" w:sz="0" w:space="0" w:color="auto"/>
            <w:right w:val="none" w:sz="0" w:space="0" w:color="auto"/>
          </w:divBdr>
        </w:div>
        <w:div w:id="1404596604">
          <w:marLeft w:val="274"/>
          <w:marRight w:val="0"/>
          <w:marTop w:val="0"/>
          <w:marBottom w:val="0"/>
          <w:divBdr>
            <w:top w:val="none" w:sz="0" w:space="0" w:color="auto"/>
            <w:left w:val="none" w:sz="0" w:space="0" w:color="auto"/>
            <w:bottom w:val="none" w:sz="0" w:space="0" w:color="auto"/>
            <w:right w:val="none" w:sz="0" w:space="0" w:color="auto"/>
          </w:divBdr>
        </w:div>
        <w:div w:id="1415321163">
          <w:marLeft w:val="274"/>
          <w:marRight w:val="0"/>
          <w:marTop w:val="0"/>
          <w:marBottom w:val="0"/>
          <w:divBdr>
            <w:top w:val="none" w:sz="0" w:space="0" w:color="auto"/>
            <w:left w:val="none" w:sz="0" w:space="0" w:color="auto"/>
            <w:bottom w:val="none" w:sz="0" w:space="0" w:color="auto"/>
            <w:right w:val="none" w:sz="0" w:space="0" w:color="auto"/>
          </w:divBdr>
        </w:div>
        <w:div w:id="900364305">
          <w:marLeft w:val="274"/>
          <w:marRight w:val="0"/>
          <w:marTop w:val="0"/>
          <w:marBottom w:val="0"/>
          <w:divBdr>
            <w:top w:val="none" w:sz="0" w:space="0" w:color="auto"/>
            <w:left w:val="none" w:sz="0" w:space="0" w:color="auto"/>
            <w:bottom w:val="none" w:sz="0" w:space="0" w:color="auto"/>
            <w:right w:val="none" w:sz="0" w:space="0" w:color="auto"/>
          </w:divBdr>
        </w:div>
        <w:div w:id="2091080456">
          <w:marLeft w:val="274"/>
          <w:marRight w:val="0"/>
          <w:marTop w:val="0"/>
          <w:marBottom w:val="0"/>
          <w:divBdr>
            <w:top w:val="none" w:sz="0" w:space="0" w:color="auto"/>
            <w:left w:val="none" w:sz="0" w:space="0" w:color="auto"/>
            <w:bottom w:val="none" w:sz="0" w:space="0" w:color="auto"/>
            <w:right w:val="none" w:sz="0" w:space="0" w:color="auto"/>
          </w:divBdr>
        </w:div>
        <w:div w:id="1249774168">
          <w:marLeft w:val="274"/>
          <w:marRight w:val="0"/>
          <w:marTop w:val="0"/>
          <w:marBottom w:val="0"/>
          <w:divBdr>
            <w:top w:val="none" w:sz="0" w:space="0" w:color="auto"/>
            <w:left w:val="none" w:sz="0" w:space="0" w:color="auto"/>
            <w:bottom w:val="none" w:sz="0" w:space="0" w:color="auto"/>
            <w:right w:val="none" w:sz="0" w:space="0" w:color="auto"/>
          </w:divBdr>
        </w:div>
        <w:div w:id="1487477629">
          <w:marLeft w:val="274"/>
          <w:marRight w:val="0"/>
          <w:marTop w:val="0"/>
          <w:marBottom w:val="0"/>
          <w:divBdr>
            <w:top w:val="none" w:sz="0" w:space="0" w:color="auto"/>
            <w:left w:val="none" w:sz="0" w:space="0" w:color="auto"/>
            <w:bottom w:val="none" w:sz="0" w:space="0" w:color="auto"/>
            <w:right w:val="none" w:sz="0" w:space="0" w:color="auto"/>
          </w:divBdr>
        </w:div>
        <w:div w:id="1256475610">
          <w:marLeft w:val="274"/>
          <w:marRight w:val="0"/>
          <w:marTop w:val="0"/>
          <w:marBottom w:val="0"/>
          <w:divBdr>
            <w:top w:val="none" w:sz="0" w:space="0" w:color="auto"/>
            <w:left w:val="none" w:sz="0" w:space="0" w:color="auto"/>
            <w:bottom w:val="none" w:sz="0" w:space="0" w:color="auto"/>
            <w:right w:val="none" w:sz="0" w:space="0" w:color="auto"/>
          </w:divBdr>
        </w:div>
        <w:div w:id="1011182302">
          <w:marLeft w:val="274"/>
          <w:marRight w:val="0"/>
          <w:marTop w:val="0"/>
          <w:marBottom w:val="0"/>
          <w:divBdr>
            <w:top w:val="none" w:sz="0" w:space="0" w:color="auto"/>
            <w:left w:val="none" w:sz="0" w:space="0" w:color="auto"/>
            <w:bottom w:val="none" w:sz="0" w:space="0" w:color="auto"/>
            <w:right w:val="none" w:sz="0" w:space="0" w:color="auto"/>
          </w:divBdr>
        </w:div>
        <w:div w:id="220101343">
          <w:marLeft w:val="274"/>
          <w:marRight w:val="0"/>
          <w:marTop w:val="0"/>
          <w:marBottom w:val="0"/>
          <w:divBdr>
            <w:top w:val="none" w:sz="0" w:space="0" w:color="auto"/>
            <w:left w:val="none" w:sz="0" w:space="0" w:color="auto"/>
            <w:bottom w:val="none" w:sz="0" w:space="0" w:color="auto"/>
            <w:right w:val="none" w:sz="0" w:space="0" w:color="auto"/>
          </w:divBdr>
        </w:div>
        <w:div w:id="1244290879">
          <w:marLeft w:val="274"/>
          <w:marRight w:val="0"/>
          <w:marTop w:val="0"/>
          <w:marBottom w:val="0"/>
          <w:divBdr>
            <w:top w:val="none" w:sz="0" w:space="0" w:color="auto"/>
            <w:left w:val="none" w:sz="0" w:space="0" w:color="auto"/>
            <w:bottom w:val="none" w:sz="0" w:space="0" w:color="auto"/>
            <w:right w:val="none" w:sz="0" w:space="0" w:color="auto"/>
          </w:divBdr>
        </w:div>
        <w:div w:id="843669683">
          <w:marLeft w:val="274"/>
          <w:marRight w:val="0"/>
          <w:marTop w:val="0"/>
          <w:marBottom w:val="0"/>
          <w:divBdr>
            <w:top w:val="none" w:sz="0" w:space="0" w:color="auto"/>
            <w:left w:val="none" w:sz="0" w:space="0" w:color="auto"/>
            <w:bottom w:val="none" w:sz="0" w:space="0" w:color="auto"/>
            <w:right w:val="none" w:sz="0" w:space="0" w:color="auto"/>
          </w:divBdr>
        </w:div>
        <w:div w:id="2045523509">
          <w:marLeft w:val="274"/>
          <w:marRight w:val="0"/>
          <w:marTop w:val="0"/>
          <w:marBottom w:val="0"/>
          <w:divBdr>
            <w:top w:val="none" w:sz="0" w:space="0" w:color="auto"/>
            <w:left w:val="none" w:sz="0" w:space="0" w:color="auto"/>
            <w:bottom w:val="none" w:sz="0" w:space="0" w:color="auto"/>
            <w:right w:val="none" w:sz="0" w:space="0" w:color="auto"/>
          </w:divBdr>
        </w:div>
        <w:div w:id="1513256770">
          <w:marLeft w:val="274"/>
          <w:marRight w:val="0"/>
          <w:marTop w:val="0"/>
          <w:marBottom w:val="0"/>
          <w:divBdr>
            <w:top w:val="none" w:sz="0" w:space="0" w:color="auto"/>
            <w:left w:val="none" w:sz="0" w:space="0" w:color="auto"/>
            <w:bottom w:val="none" w:sz="0" w:space="0" w:color="auto"/>
            <w:right w:val="none" w:sz="0" w:space="0" w:color="auto"/>
          </w:divBdr>
        </w:div>
        <w:div w:id="764232895">
          <w:marLeft w:val="274"/>
          <w:marRight w:val="0"/>
          <w:marTop w:val="0"/>
          <w:marBottom w:val="0"/>
          <w:divBdr>
            <w:top w:val="none" w:sz="0" w:space="0" w:color="auto"/>
            <w:left w:val="none" w:sz="0" w:space="0" w:color="auto"/>
            <w:bottom w:val="none" w:sz="0" w:space="0" w:color="auto"/>
            <w:right w:val="none" w:sz="0" w:space="0" w:color="auto"/>
          </w:divBdr>
        </w:div>
        <w:div w:id="799305675">
          <w:marLeft w:val="274"/>
          <w:marRight w:val="0"/>
          <w:marTop w:val="0"/>
          <w:marBottom w:val="0"/>
          <w:divBdr>
            <w:top w:val="none" w:sz="0" w:space="0" w:color="auto"/>
            <w:left w:val="none" w:sz="0" w:space="0" w:color="auto"/>
            <w:bottom w:val="none" w:sz="0" w:space="0" w:color="auto"/>
            <w:right w:val="none" w:sz="0" w:space="0" w:color="auto"/>
          </w:divBdr>
        </w:div>
        <w:div w:id="466776482">
          <w:marLeft w:val="274"/>
          <w:marRight w:val="0"/>
          <w:marTop w:val="0"/>
          <w:marBottom w:val="0"/>
          <w:divBdr>
            <w:top w:val="none" w:sz="0" w:space="0" w:color="auto"/>
            <w:left w:val="none" w:sz="0" w:space="0" w:color="auto"/>
            <w:bottom w:val="none" w:sz="0" w:space="0" w:color="auto"/>
            <w:right w:val="none" w:sz="0" w:space="0" w:color="auto"/>
          </w:divBdr>
        </w:div>
        <w:div w:id="242179061">
          <w:marLeft w:val="274"/>
          <w:marRight w:val="0"/>
          <w:marTop w:val="0"/>
          <w:marBottom w:val="0"/>
          <w:divBdr>
            <w:top w:val="none" w:sz="0" w:space="0" w:color="auto"/>
            <w:left w:val="none" w:sz="0" w:space="0" w:color="auto"/>
            <w:bottom w:val="none" w:sz="0" w:space="0" w:color="auto"/>
            <w:right w:val="none" w:sz="0" w:space="0" w:color="auto"/>
          </w:divBdr>
        </w:div>
        <w:div w:id="579877253">
          <w:marLeft w:val="274"/>
          <w:marRight w:val="0"/>
          <w:marTop w:val="0"/>
          <w:marBottom w:val="0"/>
          <w:divBdr>
            <w:top w:val="none" w:sz="0" w:space="0" w:color="auto"/>
            <w:left w:val="none" w:sz="0" w:space="0" w:color="auto"/>
            <w:bottom w:val="none" w:sz="0" w:space="0" w:color="auto"/>
            <w:right w:val="none" w:sz="0" w:space="0" w:color="auto"/>
          </w:divBdr>
        </w:div>
        <w:div w:id="94060432">
          <w:marLeft w:val="274"/>
          <w:marRight w:val="0"/>
          <w:marTop w:val="0"/>
          <w:marBottom w:val="0"/>
          <w:divBdr>
            <w:top w:val="none" w:sz="0" w:space="0" w:color="auto"/>
            <w:left w:val="none" w:sz="0" w:space="0" w:color="auto"/>
            <w:bottom w:val="none" w:sz="0" w:space="0" w:color="auto"/>
            <w:right w:val="none" w:sz="0" w:space="0" w:color="auto"/>
          </w:divBdr>
        </w:div>
        <w:div w:id="1453985941">
          <w:marLeft w:val="274"/>
          <w:marRight w:val="0"/>
          <w:marTop w:val="0"/>
          <w:marBottom w:val="0"/>
          <w:divBdr>
            <w:top w:val="none" w:sz="0" w:space="0" w:color="auto"/>
            <w:left w:val="none" w:sz="0" w:space="0" w:color="auto"/>
            <w:bottom w:val="none" w:sz="0" w:space="0" w:color="auto"/>
            <w:right w:val="none" w:sz="0" w:space="0" w:color="auto"/>
          </w:divBdr>
        </w:div>
        <w:div w:id="1736664760">
          <w:marLeft w:val="274"/>
          <w:marRight w:val="0"/>
          <w:marTop w:val="0"/>
          <w:marBottom w:val="0"/>
          <w:divBdr>
            <w:top w:val="none" w:sz="0" w:space="0" w:color="auto"/>
            <w:left w:val="none" w:sz="0" w:space="0" w:color="auto"/>
            <w:bottom w:val="none" w:sz="0" w:space="0" w:color="auto"/>
            <w:right w:val="none" w:sz="0" w:space="0" w:color="auto"/>
          </w:divBdr>
        </w:div>
      </w:divsChild>
    </w:div>
    <w:div w:id="1539198741">
      <w:bodyDiv w:val="1"/>
      <w:marLeft w:val="0"/>
      <w:marRight w:val="0"/>
      <w:marTop w:val="0"/>
      <w:marBottom w:val="0"/>
      <w:divBdr>
        <w:top w:val="none" w:sz="0" w:space="0" w:color="auto"/>
        <w:left w:val="none" w:sz="0" w:space="0" w:color="auto"/>
        <w:bottom w:val="none" w:sz="0" w:space="0" w:color="auto"/>
        <w:right w:val="none" w:sz="0" w:space="0" w:color="auto"/>
      </w:divBdr>
      <w:divsChild>
        <w:div w:id="358702348">
          <w:marLeft w:val="274"/>
          <w:marRight w:val="0"/>
          <w:marTop w:val="0"/>
          <w:marBottom w:val="0"/>
          <w:divBdr>
            <w:top w:val="none" w:sz="0" w:space="0" w:color="auto"/>
            <w:left w:val="none" w:sz="0" w:space="0" w:color="auto"/>
            <w:bottom w:val="none" w:sz="0" w:space="0" w:color="auto"/>
            <w:right w:val="none" w:sz="0" w:space="0" w:color="auto"/>
          </w:divBdr>
        </w:div>
        <w:div w:id="100615639">
          <w:marLeft w:val="274"/>
          <w:marRight w:val="0"/>
          <w:marTop w:val="0"/>
          <w:marBottom w:val="0"/>
          <w:divBdr>
            <w:top w:val="none" w:sz="0" w:space="0" w:color="auto"/>
            <w:left w:val="none" w:sz="0" w:space="0" w:color="auto"/>
            <w:bottom w:val="none" w:sz="0" w:space="0" w:color="auto"/>
            <w:right w:val="none" w:sz="0" w:space="0" w:color="auto"/>
          </w:divBdr>
        </w:div>
        <w:div w:id="938219303">
          <w:marLeft w:val="274"/>
          <w:marRight w:val="0"/>
          <w:marTop w:val="0"/>
          <w:marBottom w:val="0"/>
          <w:divBdr>
            <w:top w:val="none" w:sz="0" w:space="0" w:color="auto"/>
            <w:left w:val="none" w:sz="0" w:space="0" w:color="auto"/>
            <w:bottom w:val="none" w:sz="0" w:space="0" w:color="auto"/>
            <w:right w:val="none" w:sz="0" w:space="0" w:color="auto"/>
          </w:divBdr>
        </w:div>
        <w:div w:id="1472821946">
          <w:marLeft w:val="274"/>
          <w:marRight w:val="0"/>
          <w:marTop w:val="0"/>
          <w:marBottom w:val="0"/>
          <w:divBdr>
            <w:top w:val="none" w:sz="0" w:space="0" w:color="auto"/>
            <w:left w:val="none" w:sz="0" w:space="0" w:color="auto"/>
            <w:bottom w:val="none" w:sz="0" w:space="0" w:color="auto"/>
            <w:right w:val="none" w:sz="0" w:space="0" w:color="auto"/>
          </w:divBdr>
        </w:div>
        <w:div w:id="494956422">
          <w:marLeft w:val="274"/>
          <w:marRight w:val="0"/>
          <w:marTop w:val="0"/>
          <w:marBottom w:val="0"/>
          <w:divBdr>
            <w:top w:val="none" w:sz="0" w:space="0" w:color="auto"/>
            <w:left w:val="none" w:sz="0" w:space="0" w:color="auto"/>
            <w:bottom w:val="none" w:sz="0" w:space="0" w:color="auto"/>
            <w:right w:val="none" w:sz="0" w:space="0" w:color="auto"/>
          </w:divBdr>
        </w:div>
        <w:div w:id="2023318063">
          <w:marLeft w:val="274"/>
          <w:marRight w:val="0"/>
          <w:marTop w:val="0"/>
          <w:marBottom w:val="0"/>
          <w:divBdr>
            <w:top w:val="none" w:sz="0" w:space="0" w:color="auto"/>
            <w:left w:val="none" w:sz="0" w:space="0" w:color="auto"/>
            <w:bottom w:val="none" w:sz="0" w:space="0" w:color="auto"/>
            <w:right w:val="none" w:sz="0" w:space="0" w:color="auto"/>
          </w:divBdr>
        </w:div>
        <w:div w:id="2013487081">
          <w:marLeft w:val="274"/>
          <w:marRight w:val="0"/>
          <w:marTop w:val="0"/>
          <w:marBottom w:val="0"/>
          <w:divBdr>
            <w:top w:val="none" w:sz="0" w:space="0" w:color="auto"/>
            <w:left w:val="none" w:sz="0" w:space="0" w:color="auto"/>
            <w:bottom w:val="none" w:sz="0" w:space="0" w:color="auto"/>
            <w:right w:val="none" w:sz="0" w:space="0" w:color="auto"/>
          </w:divBdr>
        </w:div>
        <w:div w:id="1036202099">
          <w:marLeft w:val="274"/>
          <w:marRight w:val="0"/>
          <w:marTop w:val="0"/>
          <w:marBottom w:val="0"/>
          <w:divBdr>
            <w:top w:val="none" w:sz="0" w:space="0" w:color="auto"/>
            <w:left w:val="none" w:sz="0" w:space="0" w:color="auto"/>
            <w:bottom w:val="none" w:sz="0" w:space="0" w:color="auto"/>
            <w:right w:val="none" w:sz="0" w:space="0" w:color="auto"/>
          </w:divBdr>
        </w:div>
        <w:div w:id="513417855">
          <w:marLeft w:val="274"/>
          <w:marRight w:val="0"/>
          <w:marTop w:val="0"/>
          <w:marBottom w:val="0"/>
          <w:divBdr>
            <w:top w:val="none" w:sz="0" w:space="0" w:color="auto"/>
            <w:left w:val="none" w:sz="0" w:space="0" w:color="auto"/>
            <w:bottom w:val="none" w:sz="0" w:space="0" w:color="auto"/>
            <w:right w:val="none" w:sz="0" w:space="0" w:color="auto"/>
          </w:divBdr>
        </w:div>
        <w:div w:id="204879811">
          <w:marLeft w:val="274"/>
          <w:marRight w:val="0"/>
          <w:marTop w:val="0"/>
          <w:marBottom w:val="0"/>
          <w:divBdr>
            <w:top w:val="none" w:sz="0" w:space="0" w:color="auto"/>
            <w:left w:val="none" w:sz="0" w:space="0" w:color="auto"/>
            <w:bottom w:val="none" w:sz="0" w:space="0" w:color="auto"/>
            <w:right w:val="none" w:sz="0" w:space="0" w:color="auto"/>
          </w:divBdr>
        </w:div>
        <w:div w:id="979919165">
          <w:marLeft w:val="274"/>
          <w:marRight w:val="0"/>
          <w:marTop w:val="0"/>
          <w:marBottom w:val="0"/>
          <w:divBdr>
            <w:top w:val="none" w:sz="0" w:space="0" w:color="auto"/>
            <w:left w:val="none" w:sz="0" w:space="0" w:color="auto"/>
            <w:bottom w:val="none" w:sz="0" w:space="0" w:color="auto"/>
            <w:right w:val="none" w:sz="0" w:space="0" w:color="auto"/>
          </w:divBdr>
        </w:div>
        <w:div w:id="761610834">
          <w:marLeft w:val="274"/>
          <w:marRight w:val="0"/>
          <w:marTop w:val="0"/>
          <w:marBottom w:val="0"/>
          <w:divBdr>
            <w:top w:val="none" w:sz="0" w:space="0" w:color="auto"/>
            <w:left w:val="none" w:sz="0" w:space="0" w:color="auto"/>
            <w:bottom w:val="none" w:sz="0" w:space="0" w:color="auto"/>
            <w:right w:val="none" w:sz="0" w:space="0" w:color="auto"/>
          </w:divBdr>
        </w:div>
        <w:div w:id="511190108">
          <w:marLeft w:val="274"/>
          <w:marRight w:val="0"/>
          <w:marTop w:val="0"/>
          <w:marBottom w:val="0"/>
          <w:divBdr>
            <w:top w:val="none" w:sz="0" w:space="0" w:color="auto"/>
            <w:left w:val="none" w:sz="0" w:space="0" w:color="auto"/>
            <w:bottom w:val="none" w:sz="0" w:space="0" w:color="auto"/>
            <w:right w:val="none" w:sz="0" w:space="0" w:color="auto"/>
          </w:divBdr>
        </w:div>
        <w:div w:id="1777795133">
          <w:marLeft w:val="274"/>
          <w:marRight w:val="0"/>
          <w:marTop w:val="0"/>
          <w:marBottom w:val="0"/>
          <w:divBdr>
            <w:top w:val="none" w:sz="0" w:space="0" w:color="auto"/>
            <w:left w:val="none" w:sz="0" w:space="0" w:color="auto"/>
            <w:bottom w:val="none" w:sz="0" w:space="0" w:color="auto"/>
            <w:right w:val="none" w:sz="0" w:space="0" w:color="auto"/>
          </w:divBdr>
        </w:div>
        <w:div w:id="139075369">
          <w:marLeft w:val="274"/>
          <w:marRight w:val="0"/>
          <w:marTop w:val="0"/>
          <w:marBottom w:val="0"/>
          <w:divBdr>
            <w:top w:val="none" w:sz="0" w:space="0" w:color="auto"/>
            <w:left w:val="none" w:sz="0" w:space="0" w:color="auto"/>
            <w:bottom w:val="none" w:sz="0" w:space="0" w:color="auto"/>
            <w:right w:val="none" w:sz="0" w:space="0" w:color="auto"/>
          </w:divBdr>
        </w:div>
        <w:div w:id="1067220951">
          <w:marLeft w:val="274"/>
          <w:marRight w:val="0"/>
          <w:marTop w:val="0"/>
          <w:marBottom w:val="0"/>
          <w:divBdr>
            <w:top w:val="none" w:sz="0" w:space="0" w:color="auto"/>
            <w:left w:val="none" w:sz="0" w:space="0" w:color="auto"/>
            <w:bottom w:val="none" w:sz="0" w:space="0" w:color="auto"/>
            <w:right w:val="none" w:sz="0" w:space="0" w:color="auto"/>
          </w:divBdr>
        </w:div>
        <w:div w:id="1397582942">
          <w:marLeft w:val="274"/>
          <w:marRight w:val="0"/>
          <w:marTop w:val="0"/>
          <w:marBottom w:val="0"/>
          <w:divBdr>
            <w:top w:val="none" w:sz="0" w:space="0" w:color="auto"/>
            <w:left w:val="none" w:sz="0" w:space="0" w:color="auto"/>
            <w:bottom w:val="none" w:sz="0" w:space="0" w:color="auto"/>
            <w:right w:val="none" w:sz="0" w:space="0" w:color="auto"/>
          </w:divBdr>
        </w:div>
        <w:div w:id="192692614">
          <w:marLeft w:val="274"/>
          <w:marRight w:val="0"/>
          <w:marTop w:val="0"/>
          <w:marBottom w:val="0"/>
          <w:divBdr>
            <w:top w:val="none" w:sz="0" w:space="0" w:color="auto"/>
            <w:left w:val="none" w:sz="0" w:space="0" w:color="auto"/>
            <w:bottom w:val="none" w:sz="0" w:space="0" w:color="auto"/>
            <w:right w:val="none" w:sz="0" w:space="0" w:color="auto"/>
          </w:divBdr>
        </w:div>
        <w:div w:id="419252186">
          <w:marLeft w:val="274"/>
          <w:marRight w:val="0"/>
          <w:marTop w:val="0"/>
          <w:marBottom w:val="0"/>
          <w:divBdr>
            <w:top w:val="none" w:sz="0" w:space="0" w:color="auto"/>
            <w:left w:val="none" w:sz="0" w:space="0" w:color="auto"/>
            <w:bottom w:val="none" w:sz="0" w:space="0" w:color="auto"/>
            <w:right w:val="none" w:sz="0" w:space="0" w:color="auto"/>
          </w:divBdr>
        </w:div>
        <w:div w:id="1845633882">
          <w:marLeft w:val="274"/>
          <w:marRight w:val="0"/>
          <w:marTop w:val="0"/>
          <w:marBottom w:val="0"/>
          <w:divBdr>
            <w:top w:val="none" w:sz="0" w:space="0" w:color="auto"/>
            <w:left w:val="none" w:sz="0" w:space="0" w:color="auto"/>
            <w:bottom w:val="none" w:sz="0" w:space="0" w:color="auto"/>
            <w:right w:val="none" w:sz="0" w:space="0" w:color="auto"/>
          </w:divBdr>
        </w:div>
        <w:div w:id="304748128">
          <w:marLeft w:val="274"/>
          <w:marRight w:val="0"/>
          <w:marTop w:val="0"/>
          <w:marBottom w:val="0"/>
          <w:divBdr>
            <w:top w:val="none" w:sz="0" w:space="0" w:color="auto"/>
            <w:left w:val="none" w:sz="0" w:space="0" w:color="auto"/>
            <w:bottom w:val="none" w:sz="0" w:space="0" w:color="auto"/>
            <w:right w:val="none" w:sz="0" w:space="0" w:color="auto"/>
          </w:divBdr>
        </w:div>
        <w:div w:id="145782826">
          <w:marLeft w:val="274"/>
          <w:marRight w:val="0"/>
          <w:marTop w:val="0"/>
          <w:marBottom w:val="0"/>
          <w:divBdr>
            <w:top w:val="none" w:sz="0" w:space="0" w:color="auto"/>
            <w:left w:val="none" w:sz="0" w:space="0" w:color="auto"/>
            <w:bottom w:val="none" w:sz="0" w:space="0" w:color="auto"/>
            <w:right w:val="none" w:sz="0" w:space="0" w:color="auto"/>
          </w:divBdr>
        </w:div>
        <w:div w:id="1830903237">
          <w:marLeft w:val="274"/>
          <w:marRight w:val="0"/>
          <w:marTop w:val="0"/>
          <w:marBottom w:val="0"/>
          <w:divBdr>
            <w:top w:val="none" w:sz="0" w:space="0" w:color="auto"/>
            <w:left w:val="none" w:sz="0" w:space="0" w:color="auto"/>
            <w:bottom w:val="none" w:sz="0" w:space="0" w:color="auto"/>
            <w:right w:val="none" w:sz="0" w:space="0" w:color="auto"/>
          </w:divBdr>
        </w:div>
        <w:div w:id="723023503">
          <w:marLeft w:val="274"/>
          <w:marRight w:val="0"/>
          <w:marTop w:val="0"/>
          <w:marBottom w:val="0"/>
          <w:divBdr>
            <w:top w:val="none" w:sz="0" w:space="0" w:color="auto"/>
            <w:left w:val="none" w:sz="0" w:space="0" w:color="auto"/>
            <w:bottom w:val="none" w:sz="0" w:space="0" w:color="auto"/>
            <w:right w:val="none" w:sz="0" w:space="0" w:color="auto"/>
          </w:divBdr>
        </w:div>
        <w:div w:id="431360676">
          <w:marLeft w:val="274"/>
          <w:marRight w:val="0"/>
          <w:marTop w:val="0"/>
          <w:marBottom w:val="0"/>
          <w:divBdr>
            <w:top w:val="none" w:sz="0" w:space="0" w:color="auto"/>
            <w:left w:val="none" w:sz="0" w:space="0" w:color="auto"/>
            <w:bottom w:val="none" w:sz="0" w:space="0" w:color="auto"/>
            <w:right w:val="none" w:sz="0" w:space="0" w:color="auto"/>
          </w:divBdr>
        </w:div>
      </w:divsChild>
    </w:div>
    <w:div w:id="1666274709">
      <w:bodyDiv w:val="1"/>
      <w:marLeft w:val="0"/>
      <w:marRight w:val="0"/>
      <w:marTop w:val="0"/>
      <w:marBottom w:val="0"/>
      <w:divBdr>
        <w:top w:val="none" w:sz="0" w:space="0" w:color="auto"/>
        <w:left w:val="none" w:sz="0" w:space="0" w:color="auto"/>
        <w:bottom w:val="none" w:sz="0" w:space="0" w:color="auto"/>
        <w:right w:val="none" w:sz="0" w:space="0" w:color="auto"/>
      </w:divBdr>
    </w:div>
    <w:div w:id="1785616556">
      <w:bodyDiv w:val="1"/>
      <w:marLeft w:val="0"/>
      <w:marRight w:val="0"/>
      <w:marTop w:val="0"/>
      <w:marBottom w:val="0"/>
      <w:divBdr>
        <w:top w:val="none" w:sz="0" w:space="0" w:color="auto"/>
        <w:left w:val="none" w:sz="0" w:space="0" w:color="auto"/>
        <w:bottom w:val="none" w:sz="0" w:space="0" w:color="auto"/>
        <w:right w:val="none" w:sz="0" w:space="0" w:color="auto"/>
      </w:divBdr>
      <w:divsChild>
        <w:div w:id="838155372">
          <w:marLeft w:val="274"/>
          <w:marRight w:val="0"/>
          <w:marTop w:val="0"/>
          <w:marBottom w:val="0"/>
          <w:divBdr>
            <w:top w:val="none" w:sz="0" w:space="0" w:color="auto"/>
            <w:left w:val="none" w:sz="0" w:space="0" w:color="auto"/>
            <w:bottom w:val="none" w:sz="0" w:space="0" w:color="auto"/>
            <w:right w:val="none" w:sz="0" w:space="0" w:color="auto"/>
          </w:divBdr>
        </w:div>
        <w:div w:id="945968860">
          <w:marLeft w:val="274"/>
          <w:marRight w:val="0"/>
          <w:marTop w:val="0"/>
          <w:marBottom w:val="0"/>
          <w:divBdr>
            <w:top w:val="none" w:sz="0" w:space="0" w:color="auto"/>
            <w:left w:val="none" w:sz="0" w:space="0" w:color="auto"/>
            <w:bottom w:val="none" w:sz="0" w:space="0" w:color="auto"/>
            <w:right w:val="none" w:sz="0" w:space="0" w:color="auto"/>
          </w:divBdr>
        </w:div>
        <w:div w:id="1352410326">
          <w:marLeft w:val="274"/>
          <w:marRight w:val="0"/>
          <w:marTop w:val="0"/>
          <w:marBottom w:val="0"/>
          <w:divBdr>
            <w:top w:val="none" w:sz="0" w:space="0" w:color="auto"/>
            <w:left w:val="none" w:sz="0" w:space="0" w:color="auto"/>
            <w:bottom w:val="none" w:sz="0" w:space="0" w:color="auto"/>
            <w:right w:val="none" w:sz="0" w:space="0" w:color="auto"/>
          </w:divBdr>
        </w:div>
        <w:div w:id="489833861">
          <w:marLeft w:val="274"/>
          <w:marRight w:val="0"/>
          <w:marTop w:val="0"/>
          <w:marBottom w:val="0"/>
          <w:divBdr>
            <w:top w:val="none" w:sz="0" w:space="0" w:color="auto"/>
            <w:left w:val="none" w:sz="0" w:space="0" w:color="auto"/>
            <w:bottom w:val="none" w:sz="0" w:space="0" w:color="auto"/>
            <w:right w:val="none" w:sz="0" w:space="0" w:color="auto"/>
          </w:divBdr>
        </w:div>
        <w:div w:id="236524415">
          <w:marLeft w:val="274"/>
          <w:marRight w:val="0"/>
          <w:marTop w:val="0"/>
          <w:marBottom w:val="0"/>
          <w:divBdr>
            <w:top w:val="none" w:sz="0" w:space="0" w:color="auto"/>
            <w:left w:val="none" w:sz="0" w:space="0" w:color="auto"/>
            <w:bottom w:val="none" w:sz="0" w:space="0" w:color="auto"/>
            <w:right w:val="none" w:sz="0" w:space="0" w:color="auto"/>
          </w:divBdr>
        </w:div>
        <w:div w:id="1510950614">
          <w:marLeft w:val="274"/>
          <w:marRight w:val="0"/>
          <w:marTop w:val="0"/>
          <w:marBottom w:val="0"/>
          <w:divBdr>
            <w:top w:val="none" w:sz="0" w:space="0" w:color="auto"/>
            <w:left w:val="none" w:sz="0" w:space="0" w:color="auto"/>
            <w:bottom w:val="none" w:sz="0" w:space="0" w:color="auto"/>
            <w:right w:val="none" w:sz="0" w:space="0" w:color="auto"/>
          </w:divBdr>
        </w:div>
        <w:div w:id="792986263">
          <w:marLeft w:val="274"/>
          <w:marRight w:val="0"/>
          <w:marTop w:val="0"/>
          <w:marBottom w:val="0"/>
          <w:divBdr>
            <w:top w:val="none" w:sz="0" w:space="0" w:color="auto"/>
            <w:left w:val="none" w:sz="0" w:space="0" w:color="auto"/>
            <w:bottom w:val="none" w:sz="0" w:space="0" w:color="auto"/>
            <w:right w:val="none" w:sz="0" w:space="0" w:color="auto"/>
          </w:divBdr>
        </w:div>
        <w:div w:id="1008674580">
          <w:marLeft w:val="274"/>
          <w:marRight w:val="0"/>
          <w:marTop w:val="0"/>
          <w:marBottom w:val="0"/>
          <w:divBdr>
            <w:top w:val="none" w:sz="0" w:space="0" w:color="auto"/>
            <w:left w:val="none" w:sz="0" w:space="0" w:color="auto"/>
            <w:bottom w:val="none" w:sz="0" w:space="0" w:color="auto"/>
            <w:right w:val="none" w:sz="0" w:space="0" w:color="auto"/>
          </w:divBdr>
        </w:div>
        <w:div w:id="1108625551">
          <w:marLeft w:val="274"/>
          <w:marRight w:val="0"/>
          <w:marTop w:val="0"/>
          <w:marBottom w:val="0"/>
          <w:divBdr>
            <w:top w:val="none" w:sz="0" w:space="0" w:color="auto"/>
            <w:left w:val="none" w:sz="0" w:space="0" w:color="auto"/>
            <w:bottom w:val="none" w:sz="0" w:space="0" w:color="auto"/>
            <w:right w:val="none" w:sz="0" w:space="0" w:color="auto"/>
          </w:divBdr>
        </w:div>
        <w:div w:id="1138644303">
          <w:marLeft w:val="274"/>
          <w:marRight w:val="0"/>
          <w:marTop w:val="0"/>
          <w:marBottom w:val="0"/>
          <w:divBdr>
            <w:top w:val="none" w:sz="0" w:space="0" w:color="auto"/>
            <w:left w:val="none" w:sz="0" w:space="0" w:color="auto"/>
            <w:bottom w:val="none" w:sz="0" w:space="0" w:color="auto"/>
            <w:right w:val="none" w:sz="0" w:space="0" w:color="auto"/>
          </w:divBdr>
        </w:div>
        <w:div w:id="2054575826">
          <w:marLeft w:val="274"/>
          <w:marRight w:val="0"/>
          <w:marTop w:val="0"/>
          <w:marBottom w:val="0"/>
          <w:divBdr>
            <w:top w:val="none" w:sz="0" w:space="0" w:color="auto"/>
            <w:left w:val="none" w:sz="0" w:space="0" w:color="auto"/>
            <w:bottom w:val="none" w:sz="0" w:space="0" w:color="auto"/>
            <w:right w:val="none" w:sz="0" w:space="0" w:color="auto"/>
          </w:divBdr>
        </w:div>
        <w:div w:id="348914415">
          <w:marLeft w:val="274"/>
          <w:marRight w:val="0"/>
          <w:marTop w:val="0"/>
          <w:marBottom w:val="0"/>
          <w:divBdr>
            <w:top w:val="none" w:sz="0" w:space="0" w:color="auto"/>
            <w:left w:val="none" w:sz="0" w:space="0" w:color="auto"/>
            <w:bottom w:val="none" w:sz="0" w:space="0" w:color="auto"/>
            <w:right w:val="none" w:sz="0" w:space="0" w:color="auto"/>
          </w:divBdr>
        </w:div>
        <w:div w:id="76951782">
          <w:marLeft w:val="274"/>
          <w:marRight w:val="0"/>
          <w:marTop w:val="0"/>
          <w:marBottom w:val="0"/>
          <w:divBdr>
            <w:top w:val="none" w:sz="0" w:space="0" w:color="auto"/>
            <w:left w:val="none" w:sz="0" w:space="0" w:color="auto"/>
            <w:bottom w:val="none" w:sz="0" w:space="0" w:color="auto"/>
            <w:right w:val="none" w:sz="0" w:space="0" w:color="auto"/>
          </w:divBdr>
        </w:div>
        <w:div w:id="2003190700">
          <w:marLeft w:val="274"/>
          <w:marRight w:val="0"/>
          <w:marTop w:val="0"/>
          <w:marBottom w:val="0"/>
          <w:divBdr>
            <w:top w:val="none" w:sz="0" w:space="0" w:color="auto"/>
            <w:left w:val="none" w:sz="0" w:space="0" w:color="auto"/>
            <w:bottom w:val="none" w:sz="0" w:space="0" w:color="auto"/>
            <w:right w:val="none" w:sz="0" w:space="0" w:color="auto"/>
          </w:divBdr>
        </w:div>
        <w:div w:id="1995138328">
          <w:marLeft w:val="274"/>
          <w:marRight w:val="0"/>
          <w:marTop w:val="0"/>
          <w:marBottom w:val="0"/>
          <w:divBdr>
            <w:top w:val="none" w:sz="0" w:space="0" w:color="auto"/>
            <w:left w:val="none" w:sz="0" w:space="0" w:color="auto"/>
            <w:bottom w:val="none" w:sz="0" w:space="0" w:color="auto"/>
            <w:right w:val="none" w:sz="0" w:space="0" w:color="auto"/>
          </w:divBdr>
        </w:div>
        <w:div w:id="2102332244">
          <w:marLeft w:val="274"/>
          <w:marRight w:val="0"/>
          <w:marTop w:val="0"/>
          <w:marBottom w:val="0"/>
          <w:divBdr>
            <w:top w:val="none" w:sz="0" w:space="0" w:color="auto"/>
            <w:left w:val="none" w:sz="0" w:space="0" w:color="auto"/>
            <w:bottom w:val="none" w:sz="0" w:space="0" w:color="auto"/>
            <w:right w:val="none" w:sz="0" w:space="0" w:color="auto"/>
          </w:divBdr>
        </w:div>
        <w:div w:id="2044015443">
          <w:marLeft w:val="274"/>
          <w:marRight w:val="0"/>
          <w:marTop w:val="0"/>
          <w:marBottom w:val="0"/>
          <w:divBdr>
            <w:top w:val="none" w:sz="0" w:space="0" w:color="auto"/>
            <w:left w:val="none" w:sz="0" w:space="0" w:color="auto"/>
            <w:bottom w:val="none" w:sz="0" w:space="0" w:color="auto"/>
            <w:right w:val="none" w:sz="0" w:space="0" w:color="auto"/>
          </w:divBdr>
        </w:div>
        <w:div w:id="976833705">
          <w:marLeft w:val="274"/>
          <w:marRight w:val="0"/>
          <w:marTop w:val="0"/>
          <w:marBottom w:val="0"/>
          <w:divBdr>
            <w:top w:val="none" w:sz="0" w:space="0" w:color="auto"/>
            <w:left w:val="none" w:sz="0" w:space="0" w:color="auto"/>
            <w:bottom w:val="none" w:sz="0" w:space="0" w:color="auto"/>
            <w:right w:val="none" w:sz="0" w:space="0" w:color="auto"/>
          </w:divBdr>
        </w:div>
        <w:div w:id="156309028">
          <w:marLeft w:val="274"/>
          <w:marRight w:val="0"/>
          <w:marTop w:val="0"/>
          <w:marBottom w:val="0"/>
          <w:divBdr>
            <w:top w:val="none" w:sz="0" w:space="0" w:color="auto"/>
            <w:left w:val="none" w:sz="0" w:space="0" w:color="auto"/>
            <w:bottom w:val="none" w:sz="0" w:space="0" w:color="auto"/>
            <w:right w:val="none" w:sz="0" w:space="0" w:color="auto"/>
          </w:divBdr>
        </w:div>
        <w:div w:id="252593507">
          <w:marLeft w:val="274"/>
          <w:marRight w:val="0"/>
          <w:marTop w:val="0"/>
          <w:marBottom w:val="0"/>
          <w:divBdr>
            <w:top w:val="none" w:sz="0" w:space="0" w:color="auto"/>
            <w:left w:val="none" w:sz="0" w:space="0" w:color="auto"/>
            <w:bottom w:val="none" w:sz="0" w:space="0" w:color="auto"/>
            <w:right w:val="none" w:sz="0" w:space="0" w:color="auto"/>
          </w:divBdr>
        </w:div>
        <w:div w:id="777719449">
          <w:marLeft w:val="274"/>
          <w:marRight w:val="0"/>
          <w:marTop w:val="0"/>
          <w:marBottom w:val="0"/>
          <w:divBdr>
            <w:top w:val="none" w:sz="0" w:space="0" w:color="auto"/>
            <w:left w:val="none" w:sz="0" w:space="0" w:color="auto"/>
            <w:bottom w:val="none" w:sz="0" w:space="0" w:color="auto"/>
            <w:right w:val="none" w:sz="0" w:space="0" w:color="auto"/>
          </w:divBdr>
        </w:div>
        <w:div w:id="727731672">
          <w:marLeft w:val="274"/>
          <w:marRight w:val="0"/>
          <w:marTop w:val="0"/>
          <w:marBottom w:val="0"/>
          <w:divBdr>
            <w:top w:val="none" w:sz="0" w:space="0" w:color="auto"/>
            <w:left w:val="none" w:sz="0" w:space="0" w:color="auto"/>
            <w:bottom w:val="none" w:sz="0" w:space="0" w:color="auto"/>
            <w:right w:val="none" w:sz="0" w:space="0" w:color="auto"/>
          </w:divBdr>
        </w:div>
        <w:div w:id="165630782">
          <w:marLeft w:val="274"/>
          <w:marRight w:val="0"/>
          <w:marTop w:val="0"/>
          <w:marBottom w:val="0"/>
          <w:divBdr>
            <w:top w:val="none" w:sz="0" w:space="0" w:color="auto"/>
            <w:left w:val="none" w:sz="0" w:space="0" w:color="auto"/>
            <w:bottom w:val="none" w:sz="0" w:space="0" w:color="auto"/>
            <w:right w:val="none" w:sz="0" w:space="0" w:color="auto"/>
          </w:divBdr>
        </w:div>
        <w:div w:id="635449125">
          <w:marLeft w:val="274"/>
          <w:marRight w:val="0"/>
          <w:marTop w:val="0"/>
          <w:marBottom w:val="0"/>
          <w:divBdr>
            <w:top w:val="none" w:sz="0" w:space="0" w:color="auto"/>
            <w:left w:val="none" w:sz="0" w:space="0" w:color="auto"/>
            <w:bottom w:val="none" w:sz="0" w:space="0" w:color="auto"/>
            <w:right w:val="none" w:sz="0" w:space="0" w:color="auto"/>
          </w:divBdr>
        </w:div>
        <w:div w:id="915020402">
          <w:marLeft w:val="274"/>
          <w:marRight w:val="0"/>
          <w:marTop w:val="0"/>
          <w:marBottom w:val="0"/>
          <w:divBdr>
            <w:top w:val="none" w:sz="0" w:space="0" w:color="auto"/>
            <w:left w:val="none" w:sz="0" w:space="0" w:color="auto"/>
            <w:bottom w:val="none" w:sz="0" w:space="0" w:color="auto"/>
            <w:right w:val="none" w:sz="0" w:space="0" w:color="auto"/>
          </w:divBdr>
        </w:div>
      </w:divsChild>
    </w:div>
    <w:div w:id="1919165813">
      <w:bodyDiv w:val="1"/>
      <w:marLeft w:val="0"/>
      <w:marRight w:val="0"/>
      <w:marTop w:val="0"/>
      <w:marBottom w:val="0"/>
      <w:divBdr>
        <w:top w:val="none" w:sz="0" w:space="0" w:color="auto"/>
        <w:left w:val="none" w:sz="0" w:space="0" w:color="auto"/>
        <w:bottom w:val="none" w:sz="0" w:space="0" w:color="auto"/>
        <w:right w:val="none" w:sz="0" w:space="0" w:color="auto"/>
      </w:divBdr>
      <w:divsChild>
        <w:div w:id="1727603572">
          <w:marLeft w:val="274"/>
          <w:marRight w:val="0"/>
          <w:marTop w:val="0"/>
          <w:marBottom w:val="0"/>
          <w:divBdr>
            <w:top w:val="none" w:sz="0" w:space="0" w:color="auto"/>
            <w:left w:val="none" w:sz="0" w:space="0" w:color="auto"/>
            <w:bottom w:val="none" w:sz="0" w:space="0" w:color="auto"/>
            <w:right w:val="none" w:sz="0" w:space="0" w:color="auto"/>
          </w:divBdr>
        </w:div>
        <w:div w:id="1831096567">
          <w:marLeft w:val="274"/>
          <w:marRight w:val="0"/>
          <w:marTop w:val="0"/>
          <w:marBottom w:val="0"/>
          <w:divBdr>
            <w:top w:val="none" w:sz="0" w:space="0" w:color="auto"/>
            <w:left w:val="none" w:sz="0" w:space="0" w:color="auto"/>
            <w:bottom w:val="none" w:sz="0" w:space="0" w:color="auto"/>
            <w:right w:val="none" w:sz="0" w:space="0" w:color="auto"/>
          </w:divBdr>
        </w:div>
        <w:div w:id="1223563675">
          <w:marLeft w:val="274"/>
          <w:marRight w:val="0"/>
          <w:marTop w:val="0"/>
          <w:marBottom w:val="0"/>
          <w:divBdr>
            <w:top w:val="none" w:sz="0" w:space="0" w:color="auto"/>
            <w:left w:val="none" w:sz="0" w:space="0" w:color="auto"/>
            <w:bottom w:val="none" w:sz="0" w:space="0" w:color="auto"/>
            <w:right w:val="none" w:sz="0" w:space="0" w:color="auto"/>
          </w:divBdr>
        </w:div>
        <w:div w:id="945771759">
          <w:marLeft w:val="274"/>
          <w:marRight w:val="0"/>
          <w:marTop w:val="0"/>
          <w:marBottom w:val="0"/>
          <w:divBdr>
            <w:top w:val="none" w:sz="0" w:space="0" w:color="auto"/>
            <w:left w:val="none" w:sz="0" w:space="0" w:color="auto"/>
            <w:bottom w:val="none" w:sz="0" w:space="0" w:color="auto"/>
            <w:right w:val="none" w:sz="0" w:space="0" w:color="auto"/>
          </w:divBdr>
        </w:div>
        <w:div w:id="1910336025">
          <w:marLeft w:val="274"/>
          <w:marRight w:val="0"/>
          <w:marTop w:val="0"/>
          <w:marBottom w:val="0"/>
          <w:divBdr>
            <w:top w:val="none" w:sz="0" w:space="0" w:color="auto"/>
            <w:left w:val="none" w:sz="0" w:space="0" w:color="auto"/>
            <w:bottom w:val="none" w:sz="0" w:space="0" w:color="auto"/>
            <w:right w:val="none" w:sz="0" w:space="0" w:color="auto"/>
          </w:divBdr>
        </w:div>
        <w:div w:id="804930773">
          <w:marLeft w:val="274"/>
          <w:marRight w:val="0"/>
          <w:marTop w:val="0"/>
          <w:marBottom w:val="0"/>
          <w:divBdr>
            <w:top w:val="none" w:sz="0" w:space="0" w:color="auto"/>
            <w:left w:val="none" w:sz="0" w:space="0" w:color="auto"/>
            <w:bottom w:val="none" w:sz="0" w:space="0" w:color="auto"/>
            <w:right w:val="none" w:sz="0" w:space="0" w:color="auto"/>
          </w:divBdr>
        </w:div>
        <w:div w:id="2019846677">
          <w:marLeft w:val="274"/>
          <w:marRight w:val="0"/>
          <w:marTop w:val="0"/>
          <w:marBottom w:val="0"/>
          <w:divBdr>
            <w:top w:val="none" w:sz="0" w:space="0" w:color="auto"/>
            <w:left w:val="none" w:sz="0" w:space="0" w:color="auto"/>
            <w:bottom w:val="none" w:sz="0" w:space="0" w:color="auto"/>
            <w:right w:val="none" w:sz="0" w:space="0" w:color="auto"/>
          </w:divBdr>
        </w:div>
        <w:div w:id="962342003">
          <w:marLeft w:val="274"/>
          <w:marRight w:val="0"/>
          <w:marTop w:val="0"/>
          <w:marBottom w:val="0"/>
          <w:divBdr>
            <w:top w:val="none" w:sz="0" w:space="0" w:color="auto"/>
            <w:left w:val="none" w:sz="0" w:space="0" w:color="auto"/>
            <w:bottom w:val="none" w:sz="0" w:space="0" w:color="auto"/>
            <w:right w:val="none" w:sz="0" w:space="0" w:color="auto"/>
          </w:divBdr>
        </w:div>
        <w:div w:id="2135710552">
          <w:marLeft w:val="274"/>
          <w:marRight w:val="0"/>
          <w:marTop w:val="0"/>
          <w:marBottom w:val="0"/>
          <w:divBdr>
            <w:top w:val="none" w:sz="0" w:space="0" w:color="auto"/>
            <w:left w:val="none" w:sz="0" w:space="0" w:color="auto"/>
            <w:bottom w:val="none" w:sz="0" w:space="0" w:color="auto"/>
            <w:right w:val="none" w:sz="0" w:space="0" w:color="auto"/>
          </w:divBdr>
        </w:div>
        <w:div w:id="1379624291">
          <w:marLeft w:val="274"/>
          <w:marRight w:val="0"/>
          <w:marTop w:val="0"/>
          <w:marBottom w:val="0"/>
          <w:divBdr>
            <w:top w:val="none" w:sz="0" w:space="0" w:color="auto"/>
            <w:left w:val="none" w:sz="0" w:space="0" w:color="auto"/>
            <w:bottom w:val="none" w:sz="0" w:space="0" w:color="auto"/>
            <w:right w:val="none" w:sz="0" w:space="0" w:color="auto"/>
          </w:divBdr>
        </w:div>
        <w:div w:id="1122308929">
          <w:marLeft w:val="274"/>
          <w:marRight w:val="0"/>
          <w:marTop w:val="0"/>
          <w:marBottom w:val="0"/>
          <w:divBdr>
            <w:top w:val="none" w:sz="0" w:space="0" w:color="auto"/>
            <w:left w:val="none" w:sz="0" w:space="0" w:color="auto"/>
            <w:bottom w:val="none" w:sz="0" w:space="0" w:color="auto"/>
            <w:right w:val="none" w:sz="0" w:space="0" w:color="auto"/>
          </w:divBdr>
        </w:div>
        <w:div w:id="239412049">
          <w:marLeft w:val="274"/>
          <w:marRight w:val="0"/>
          <w:marTop w:val="0"/>
          <w:marBottom w:val="0"/>
          <w:divBdr>
            <w:top w:val="none" w:sz="0" w:space="0" w:color="auto"/>
            <w:left w:val="none" w:sz="0" w:space="0" w:color="auto"/>
            <w:bottom w:val="none" w:sz="0" w:space="0" w:color="auto"/>
            <w:right w:val="none" w:sz="0" w:space="0" w:color="auto"/>
          </w:divBdr>
        </w:div>
        <w:div w:id="2073191016">
          <w:marLeft w:val="274"/>
          <w:marRight w:val="0"/>
          <w:marTop w:val="0"/>
          <w:marBottom w:val="0"/>
          <w:divBdr>
            <w:top w:val="none" w:sz="0" w:space="0" w:color="auto"/>
            <w:left w:val="none" w:sz="0" w:space="0" w:color="auto"/>
            <w:bottom w:val="none" w:sz="0" w:space="0" w:color="auto"/>
            <w:right w:val="none" w:sz="0" w:space="0" w:color="auto"/>
          </w:divBdr>
        </w:div>
        <w:div w:id="584848469">
          <w:marLeft w:val="274"/>
          <w:marRight w:val="0"/>
          <w:marTop w:val="0"/>
          <w:marBottom w:val="0"/>
          <w:divBdr>
            <w:top w:val="none" w:sz="0" w:space="0" w:color="auto"/>
            <w:left w:val="none" w:sz="0" w:space="0" w:color="auto"/>
            <w:bottom w:val="none" w:sz="0" w:space="0" w:color="auto"/>
            <w:right w:val="none" w:sz="0" w:space="0" w:color="auto"/>
          </w:divBdr>
        </w:div>
        <w:div w:id="1668828090">
          <w:marLeft w:val="274"/>
          <w:marRight w:val="0"/>
          <w:marTop w:val="0"/>
          <w:marBottom w:val="0"/>
          <w:divBdr>
            <w:top w:val="none" w:sz="0" w:space="0" w:color="auto"/>
            <w:left w:val="none" w:sz="0" w:space="0" w:color="auto"/>
            <w:bottom w:val="none" w:sz="0" w:space="0" w:color="auto"/>
            <w:right w:val="none" w:sz="0" w:space="0" w:color="auto"/>
          </w:divBdr>
        </w:div>
        <w:div w:id="792215349">
          <w:marLeft w:val="274"/>
          <w:marRight w:val="0"/>
          <w:marTop w:val="0"/>
          <w:marBottom w:val="0"/>
          <w:divBdr>
            <w:top w:val="none" w:sz="0" w:space="0" w:color="auto"/>
            <w:left w:val="none" w:sz="0" w:space="0" w:color="auto"/>
            <w:bottom w:val="none" w:sz="0" w:space="0" w:color="auto"/>
            <w:right w:val="none" w:sz="0" w:space="0" w:color="auto"/>
          </w:divBdr>
        </w:div>
        <w:div w:id="1175001523">
          <w:marLeft w:val="274"/>
          <w:marRight w:val="0"/>
          <w:marTop w:val="0"/>
          <w:marBottom w:val="0"/>
          <w:divBdr>
            <w:top w:val="none" w:sz="0" w:space="0" w:color="auto"/>
            <w:left w:val="none" w:sz="0" w:space="0" w:color="auto"/>
            <w:bottom w:val="none" w:sz="0" w:space="0" w:color="auto"/>
            <w:right w:val="none" w:sz="0" w:space="0" w:color="auto"/>
          </w:divBdr>
        </w:div>
        <w:div w:id="1320957232">
          <w:marLeft w:val="274"/>
          <w:marRight w:val="0"/>
          <w:marTop w:val="0"/>
          <w:marBottom w:val="0"/>
          <w:divBdr>
            <w:top w:val="none" w:sz="0" w:space="0" w:color="auto"/>
            <w:left w:val="none" w:sz="0" w:space="0" w:color="auto"/>
            <w:bottom w:val="none" w:sz="0" w:space="0" w:color="auto"/>
            <w:right w:val="none" w:sz="0" w:space="0" w:color="auto"/>
          </w:divBdr>
        </w:div>
        <w:div w:id="246042080">
          <w:marLeft w:val="274"/>
          <w:marRight w:val="0"/>
          <w:marTop w:val="0"/>
          <w:marBottom w:val="0"/>
          <w:divBdr>
            <w:top w:val="none" w:sz="0" w:space="0" w:color="auto"/>
            <w:left w:val="none" w:sz="0" w:space="0" w:color="auto"/>
            <w:bottom w:val="none" w:sz="0" w:space="0" w:color="auto"/>
            <w:right w:val="none" w:sz="0" w:space="0" w:color="auto"/>
          </w:divBdr>
        </w:div>
        <w:div w:id="2124382035">
          <w:marLeft w:val="274"/>
          <w:marRight w:val="0"/>
          <w:marTop w:val="0"/>
          <w:marBottom w:val="0"/>
          <w:divBdr>
            <w:top w:val="none" w:sz="0" w:space="0" w:color="auto"/>
            <w:left w:val="none" w:sz="0" w:space="0" w:color="auto"/>
            <w:bottom w:val="none" w:sz="0" w:space="0" w:color="auto"/>
            <w:right w:val="none" w:sz="0" w:space="0" w:color="auto"/>
          </w:divBdr>
        </w:div>
        <w:div w:id="812798815">
          <w:marLeft w:val="274"/>
          <w:marRight w:val="0"/>
          <w:marTop w:val="0"/>
          <w:marBottom w:val="0"/>
          <w:divBdr>
            <w:top w:val="none" w:sz="0" w:space="0" w:color="auto"/>
            <w:left w:val="none" w:sz="0" w:space="0" w:color="auto"/>
            <w:bottom w:val="none" w:sz="0" w:space="0" w:color="auto"/>
            <w:right w:val="none" w:sz="0" w:space="0" w:color="auto"/>
          </w:divBdr>
        </w:div>
        <w:div w:id="1499689105">
          <w:marLeft w:val="274"/>
          <w:marRight w:val="0"/>
          <w:marTop w:val="0"/>
          <w:marBottom w:val="0"/>
          <w:divBdr>
            <w:top w:val="none" w:sz="0" w:space="0" w:color="auto"/>
            <w:left w:val="none" w:sz="0" w:space="0" w:color="auto"/>
            <w:bottom w:val="none" w:sz="0" w:space="0" w:color="auto"/>
            <w:right w:val="none" w:sz="0" w:space="0" w:color="auto"/>
          </w:divBdr>
        </w:div>
        <w:div w:id="626199986">
          <w:marLeft w:val="274"/>
          <w:marRight w:val="0"/>
          <w:marTop w:val="0"/>
          <w:marBottom w:val="0"/>
          <w:divBdr>
            <w:top w:val="none" w:sz="0" w:space="0" w:color="auto"/>
            <w:left w:val="none" w:sz="0" w:space="0" w:color="auto"/>
            <w:bottom w:val="none" w:sz="0" w:space="0" w:color="auto"/>
            <w:right w:val="none" w:sz="0" w:space="0" w:color="auto"/>
          </w:divBdr>
        </w:div>
        <w:div w:id="1637908146">
          <w:marLeft w:val="274"/>
          <w:marRight w:val="0"/>
          <w:marTop w:val="0"/>
          <w:marBottom w:val="0"/>
          <w:divBdr>
            <w:top w:val="none" w:sz="0" w:space="0" w:color="auto"/>
            <w:left w:val="none" w:sz="0" w:space="0" w:color="auto"/>
            <w:bottom w:val="none" w:sz="0" w:space="0" w:color="auto"/>
            <w:right w:val="none" w:sz="0" w:space="0" w:color="auto"/>
          </w:divBdr>
        </w:div>
        <w:div w:id="896673356">
          <w:marLeft w:val="274"/>
          <w:marRight w:val="0"/>
          <w:marTop w:val="0"/>
          <w:marBottom w:val="0"/>
          <w:divBdr>
            <w:top w:val="none" w:sz="0" w:space="0" w:color="auto"/>
            <w:left w:val="none" w:sz="0" w:space="0" w:color="auto"/>
            <w:bottom w:val="none" w:sz="0" w:space="0" w:color="auto"/>
            <w:right w:val="none" w:sz="0" w:space="0" w:color="auto"/>
          </w:divBdr>
        </w:div>
      </w:divsChild>
    </w:div>
    <w:div w:id="2030834952">
      <w:bodyDiv w:val="1"/>
      <w:marLeft w:val="0"/>
      <w:marRight w:val="0"/>
      <w:marTop w:val="0"/>
      <w:marBottom w:val="0"/>
      <w:divBdr>
        <w:top w:val="none" w:sz="0" w:space="0" w:color="auto"/>
        <w:left w:val="none" w:sz="0" w:space="0" w:color="auto"/>
        <w:bottom w:val="none" w:sz="0" w:space="0" w:color="auto"/>
        <w:right w:val="none" w:sz="0" w:space="0" w:color="auto"/>
      </w:divBdr>
      <w:divsChild>
        <w:div w:id="1315795741">
          <w:marLeft w:val="274"/>
          <w:marRight w:val="0"/>
          <w:marTop w:val="0"/>
          <w:marBottom w:val="0"/>
          <w:divBdr>
            <w:top w:val="none" w:sz="0" w:space="0" w:color="auto"/>
            <w:left w:val="none" w:sz="0" w:space="0" w:color="auto"/>
            <w:bottom w:val="none" w:sz="0" w:space="0" w:color="auto"/>
            <w:right w:val="none" w:sz="0" w:space="0" w:color="auto"/>
          </w:divBdr>
        </w:div>
        <w:div w:id="491871038">
          <w:marLeft w:val="274"/>
          <w:marRight w:val="0"/>
          <w:marTop w:val="0"/>
          <w:marBottom w:val="0"/>
          <w:divBdr>
            <w:top w:val="none" w:sz="0" w:space="0" w:color="auto"/>
            <w:left w:val="none" w:sz="0" w:space="0" w:color="auto"/>
            <w:bottom w:val="none" w:sz="0" w:space="0" w:color="auto"/>
            <w:right w:val="none" w:sz="0" w:space="0" w:color="auto"/>
          </w:divBdr>
        </w:div>
        <w:div w:id="2143889473">
          <w:marLeft w:val="274"/>
          <w:marRight w:val="0"/>
          <w:marTop w:val="0"/>
          <w:marBottom w:val="0"/>
          <w:divBdr>
            <w:top w:val="none" w:sz="0" w:space="0" w:color="auto"/>
            <w:left w:val="none" w:sz="0" w:space="0" w:color="auto"/>
            <w:bottom w:val="none" w:sz="0" w:space="0" w:color="auto"/>
            <w:right w:val="none" w:sz="0" w:space="0" w:color="auto"/>
          </w:divBdr>
        </w:div>
        <w:div w:id="660739402">
          <w:marLeft w:val="274"/>
          <w:marRight w:val="0"/>
          <w:marTop w:val="0"/>
          <w:marBottom w:val="0"/>
          <w:divBdr>
            <w:top w:val="none" w:sz="0" w:space="0" w:color="auto"/>
            <w:left w:val="none" w:sz="0" w:space="0" w:color="auto"/>
            <w:bottom w:val="none" w:sz="0" w:space="0" w:color="auto"/>
            <w:right w:val="none" w:sz="0" w:space="0" w:color="auto"/>
          </w:divBdr>
        </w:div>
        <w:div w:id="2099281690">
          <w:marLeft w:val="274"/>
          <w:marRight w:val="0"/>
          <w:marTop w:val="0"/>
          <w:marBottom w:val="0"/>
          <w:divBdr>
            <w:top w:val="none" w:sz="0" w:space="0" w:color="auto"/>
            <w:left w:val="none" w:sz="0" w:space="0" w:color="auto"/>
            <w:bottom w:val="none" w:sz="0" w:space="0" w:color="auto"/>
            <w:right w:val="none" w:sz="0" w:space="0" w:color="auto"/>
          </w:divBdr>
        </w:div>
        <w:div w:id="375206714">
          <w:marLeft w:val="274"/>
          <w:marRight w:val="0"/>
          <w:marTop w:val="0"/>
          <w:marBottom w:val="0"/>
          <w:divBdr>
            <w:top w:val="none" w:sz="0" w:space="0" w:color="auto"/>
            <w:left w:val="none" w:sz="0" w:space="0" w:color="auto"/>
            <w:bottom w:val="none" w:sz="0" w:space="0" w:color="auto"/>
            <w:right w:val="none" w:sz="0" w:space="0" w:color="auto"/>
          </w:divBdr>
        </w:div>
        <w:div w:id="521435687">
          <w:marLeft w:val="274"/>
          <w:marRight w:val="0"/>
          <w:marTop w:val="0"/>
          <w:marBottom w:val="0"/>
          <w:divBdr>
            <w:top w:val="none" w:sz="0" w:space="0" w:color="auto"/>
            <w:left w:val="none" w:sz="0" w:space="0" w:color="auto"/>
            <w:bottom w:val="none" w:sz="0" w:space="0" w:color="auto"/>
            <w:right w:val="none" w:sz="0" w:space="0" w:color="auto"/>
          </w:divBdr>
        </w:div>
        <w:div w:id="122891821">
          <w:marLeft w:val="274"/>
          <w:marRight w:val="0"/>
          <w:marTop w:val="0"/>
          <w:marBottom w:val="0"/>
          <w:divBdr>
            <w:top w:val="none" w:sz="0" w:space="0" w:color="auto"/>
            <w:left w:val="none" w:sz="0" w:space="0" w:color="auto"/>
            <w:bottom w:val="none" w:sz="0" w:space="0" w:color="auto"/>
            <w:right w:val="none" w:sz="0" w:space="0" w:color="auto"/>
          </w:divBdr>
        </w:div>
        <w:div w:id="1311789893">
          <w:marLeft w:val="274"/>
          <w:marRight w:val="0"/>
          <w:marTop w:val="0"/>
          <w:marBottom w:val="0"/>
          <w:divBdr>
            <w:top w:val="none" w:sz="0" w:space="0" w:color="auto"/>
            <w:left w:val="none" w:sz="0" w:space="0" w:color="auto"/>
            <w:bottom w:val="none" w:sz="0" w:space="0" w:color="auto"/>
            <w:right w:val="none" w:sz="0" w:space="0" w:color="auto"/>
          </w:divBdr>
        </w:div>
        <w:div w:id="170336003">
          <w:marLeft w:val="274"/>
          <w:marRight w:val="0"/>
          <w:marTop w:val="0"/>
          <w:marBottom w:val="0"/>
          <w:divBdr>
            <w:top w:val="none" w:sz="0" w:space="0" w:color="auto"/>
            <w:left w:val="none" w:sz="0" w:space="0" w:color="auto"/>
            <w:bottom w:val="none" w:sz="0" w:space="0" w:color="auto"/>
            <w:right w:val="none" w:sz="0" w:space="0" w:color="auto"/>
          </w:divBdr>
        </w:div>
        <w:div w:id="724766816">
          <w:marLeft w:val="274"/>
          <w:marRight w:val="0"/>
          <w:marTop w:val="0"/>
          <w:marBottom w:val="0"/>
          <w:divBdr>
            <w:top w:val="none" w:sz="0" w:space="0" w:color="auto"/>
            <w:left w:val="none" w:sz="0" w:space="0" w:color="auto"/>
            <w:bottom w:val="none" w:sz="0" w:space="0" w:color="auto"/>
            <w:right w:val="none" w:sz="0" w:space="0" w:color="auto"/>
          </w:divBdr>
        </w:div>
        <w:div w:id="99567712">
          <w:marLeft w:val="274"/>
          <w:marRight w:val="0"/>
          <w:marTop w:val="0"/>
          <w:marBottom w:val="0"/>
          <w:divBdr>
            <w:top w:val="none" w:sz="0" w:space="0" w:color="auto"/>
            <w:left w:val="none" w:sz="0" w:space="0" w:color="auto"/>
            <w:bottom w:val="none" w:sz="0" w:space="0" w:color="auto"/>
            <w:right w:val="none" w:sz="0" w:space="0" w:color="auto"/>
          </w:divBdr>
        </w:div>
        <w:div w:id="861748503">
          <w:marLeft w:val="274"/>
          <w:marRight w:val="0"/>
          <w:marTop w:val="0"/>
          <w:marBottom w:val="0"/>
          <w:divBdr>
            <w:top w:val="none" w:sz="0" w:space="0" w:color="auto"/>
            <w:left w:val="none" w:sz="0" w:space="0" w:color="auto"/>
            <w:bottom w:val="none" w:sz="0" w:space="0" w:color="auto"/>
            <w:right w:val="none" w:sz="0" w:space="0" w:color="auto"/>
          </w:divBdr>
        </w:div>
        <w:div w:id="393744234">
          <w:marLeft w:val="274"/>
          <w:marRight w:val="0"/>
          <w:marTop w:val="0"/>
          <w:marBottom w:val="0"/>
          <w:divBdr>
            <w:top w:val="none" w:sz="0" w:space="0" w:color="auto"/>
            <w:left w:val="none" w:sz="0" w:space="0" w:color="auto"/>
            <w:bottom w:val="none" w:sz="0" w:space="0" w:color="auto"/>
            <w:right w:val="none" w:sz="0" w:space="0" w:color="auto"/>
          </w:divBdr>
        </w:div>
        <w:div w:id="1100685097">
          <w:marLeft w:val="274"/>
          <w:marRight w:val="0"/>
          <w:marTop w:val="0"/>
          <w:marBottom w:val="0"/>
          <w:divBdr>
            <w:top w:val="none" w:sz="0" w:space="0" w:color="auto"/>
            <w:left w:val="none" w:sz="0" w:space="0" w:color="auto"/>
            <w:bottom w:val="none" w:sz="0" w:space="0" w:color="auto"/>
            <w:right w:val="none" w:sz="0" w:space="0" w:color="auto"/>
          </w:divBdr>
        </w:div>
        <w:div w:id="456603151">
          <w:marLeft w:val="274"/>
          <w:marRight w:val="0"/>
          <w:marTop w:val="0"/>
          <w:marBottom w:val="0"/>
          <w:divBdr>
            <w:top w:val="none" w:sz="0" w:space="0" w:color="auto"/>
            <w:left w:val="none" w:sz="0" w:space="0" w:color="auto"/>
            <w:bottom w:val="none" w:sz="0" w:space="0" w:color="auto"/>
            <w:right w:val="none" w:sz="0" w:space="0" w:color="auto"/>
          </w:divBdr>
        </w:div>
        <w:div w:id="853231493">
          <w:marLeft w:val="274"/>
          <w:marRight w:val="0"/>
          <w:marTop w:val="0"/>
          <w:marBottom w:val="0"/>
          <w:divBdr>
            <w:top w:val="none" w:sz="0" w:space="0" w:color="auto"/>
            <w:left w:val="none" w:sz="0" w:space="0" w:color="auto"/>
            <w:bottom w:val="none" w:sz="0" w:space="0" w:color="auto"/>
            <w:right w:val="none" w:sz="0" w:space="0" w:color="auto"/>
          </w:divBdr>
        </w:div>
        <w:div w:id="949749861">
          <w:marLeft w:val="274"/>
          <w:marRight w:val="0"/>
          <w:marTop w:val="0"/>
          <w:marBottom w:val="0"/>
          <w:divBdr>
            <w:top w:val="none" w:sz="0" w:space="0" w:color="auto"/>
            <w:left w:val="none" w:sz="0" w:space="0" w:color="auto"/>
            <w:bottom w:val="none" w:sz="0" w:space="0" w:color="auto"/>
            <w:right w:val="none" w:sz="0" w:space="0" w:color="auto"/>
          </w:divBdr>
        </w:div>
        <w:div w:id="869759940">
          <w:marLeft w:val="274"/>
          <w:marRight w:val="0"/>
          <w:marTop w:val="0"/>
          <w:marBottom w:val="0"/>
          <w:divBdr>
            <w:top w:val="none" w:sz="0" w:space="0" w:color="auto"/>
            <w:left w:val="none" w:sz="0" w:space="0" w:color="auto"/>
            <w:bottom w:val="none" w:sz="0" w:space="0" w:color="auto"/>
            <w:right w:val="none" w:sz="0" w:space="0" w:color="auto"/>
          </w:divBdr>
        </w:div>
        <w:div w:id="779449475">
          <w:marLeft w:val="274"/>
          <w:marRight w:val="0"/>
          <w:marTop w:val="0"/>
          <w:marBottom w:val="0"/>
          <w:divBdr>
            <w:top w:val="none" w:sz="0" w:space="0" w:color="auto"/>
            <w:left w:val="none" w:sz="0" w:space="0" w:color="auto"/>
            <w:bottom w:val="none" w:sz="0" w:space="0" w:color="auto"/>
            <w:right w:val="none" w:sz="0" w:space="0" w:color="auto"/>
          </w:divBdr>
        </w:div>
        <w:div w:id="186795530">
          <w:marLeft w:val="274"/>
          <w:marRight w:val="0"/>
          <w:marTop w:val="0"/>
          <w:marBottom w:val="0"/>
          <w:divBdr>
            <w:top w:val="none" w:sz="0" w:space="0" w:color="auto"/>
            <w:left w:val="none" w:sz="0" w:space="0" w:color="auto"/>
            <w:bottom w:val="none" w:sz="0" w:space="0" w:color="auto"/>
            <w:right w:val="none" w:sz="0" w:space="0" w:color="auto"/>
          </w:divBdr>
        </w:div>
        <w:div w:id="1000620615">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www.studentsupport.manchester.ac.uk/" TargetMode="External"/><Relationship Id="rId39" Type="http://schemas.openxmlformats.org/officeDocument/2006/relationships/hyperlink" Target="https://www.history.org.uk/secondary/categories/381/module/8763/teaching-for-beginners/10176/214-pupils-views-about-school-history" TargetMode="External"/><Relationship Id="rId21" Type="http://schemas.openxmlformats.org/officeDocument/2006/relationships/image" Target="media/image4.png"/><Relationship Id="rId34" Type="http://schemas.openxmlformats.org/officeDocument/2006/relationships/hyperlink" Target="https://assets.publishing.service.gov.uk/government/uploads/system/uploads/attachment_data/file/978358/Early-Career_Framework_April_2021.pdf" TargetMode="External"/><Relationship Id="rId42" Type="http://schemas.openxmlformats.org/officeDocument/2006/relationships/hyperlink" Target="https://www.history.org.uk/secondary/categories/381/module/8763/teaching-for-beginners/10248/221-substantive-knowledge" TargetMode="External"/><Relationship Id="rId47" Type="http://schemas.openxmlformats.org/officeDocument/2006/relationships/hyperlink" Target="https://www.history.org.uk/secondary/categories/381/module/8763/teaching-for-beginners/10249/222-disciplinary-knowledge" TargetMode="External"/><Relationship Id="rId50" Type="http://schemas.openxmlformats.org/officeDocument/2006/relationships/hyperlink" Target="https://www.history.org.uk/secondary/categories/381/module/8763/teaching-for-beginners/10249/222-disciplinary-knowledge" TargetMode="External"/><Relationship Id="rId55" Type="http://schemas.openxmlformats.org/officeDocument/2006/relationships/hyperlink" Target="https://www.history.org.uk/secondary/categories/381/module/8763/teaching-for-beginners/10250/223-framing-and-organising-historical-knowledge" TargetMode="External"/><Relationship Id="rId63" Type="http://schemas.openxmlformats.org/officeDocument/2006/relationships/hyperlink" Target="https://www.history.org.uk/secondary/categories/381/module/8763/teaching-for-beginners/10253/232-effective-active-learning-strategies" TargetMode="External"/><Relationship Id="rId68" Type="http://schemas.openxmlformats.org/officeDocument/2006/relationships/hyperlink" Target="https://www.history.org.uk/secondary/categories/381/module/8763/teaching-for-beginners/10258/237-building-coherent-substantive-knowledge" TargetMode="External"/><Relationship Id="rId76" Type="http://schemas.openxmlformats.org/officeDocument/2006/relationships/hyperlink" Target="https://www.history.org.uk/secondary/categories/381/module/8763/teaching-for-beginners/10272/2314-assessment" TargetMode="Externa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history.org.uk/secondary/categories/381/module/8763/teaching-for-beginners/10261/2310-adapting-learning-to-meet-the-needs-of-all"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docs.google.com/document/d/144O1jMIGCAbb7CkuaHE47KADW8lvloav/edit" TargetMode="External"/><Relationship Id="rId11" Type="http://schemas.openxmlformats.org/officeDocument/2006/relationships/image" Target="media/image1.emf"/><Relationship Id="rId24" Type="http://schemas.openxmlformats.org/officeDocument/2006/relationships/hyperlink" Target="http://www.seed.manchester.ac.uk/mentors" TargetMode="External"/><Relationship Id="rId32" Type="http://schemas.openxmlformats.org/officeDocument/2006/relationships/hyperlink" Target="https://public-history-weekly.degruyter.com/" TargetMode="External"/><Relationship Id="rId37" Type="http://schemas.openxmlformats.org/officeDocument/2006/relationships/hyperlink" Target="https://www.history.org.uk/secondary/categories/381/module/8763/teaching-for-beginners/10174/212-school-history-and-knowledge" TargetMode="External"/><Relationship Id="rId40" Type="http://schemas.openxmlformats.org/officeDocument/2006/relationships/hyperlink" Target="https://www.history.org.uk/secondary/categories/381/module/8763/teaching-for-beginners/10178/216-teaching-history-that-is-emotional-sensitiv" TargetMode="External"/><Relationship Id="rId45" Type="http://schemas.openxmlformats.org/officeDocument/2006/relationships/hyperlink" Target="https://www.history.org.uk/secondary/categories/381/module/8763/teaching-for-beginners/10248/221-substantive-knowledge" TargetMode="External"/><Relationship Id="rId53" Type="http://schemas.openxmlformats.org/officeDocument/2006/relationships/hyperlink" Target="https://www.history.org.uk/secondary/categories/381/module/8763/teaching-for-beginners/10249/222-disciplinary-knowledge" TargetMode="External"/><Relationship Id="rId58" Type="http://schemas.openxmlformats.org/officeDocument/2006/relationships/hyperlink" Target="https://www.history.org.uk/secondary/categories/381/module/8763/teaching-for-beginners/10250/223-framing-and-organising-historical-knowledge" TargetMode="External"/><Relationship Id="rId66" Type="http://schemas.openxmlformats.org/officeDocument/2006/relationships/hyperlink" Target="https://www.history.org.uk/secondary/categories/381/module/8763/teaching-for-beginners/10256/235-group-work-in-the-history-classroom" TargetMode="External"/><Relationship Id="rId74" Type="http://schemas.openxmlformats.org/officeDocument/2006/relationships/hyperlink" Target="https://www.history.org.uk/secondary/categories/381/module/8763/teaching-for-beginners/10263/2312-progression" TargetMode="External"/><Relationship Id="rId79" Type="http://schemas.openxmlformats.org/officeDocument/2006/relationships/hyperlink" Target="https://www.history.org.uk/secondary/categories/381/module/8763/teaching-for-beginners/10272/2314-assessment" TargetMode="External"/><Relationship Id="rId5" Type="http://schemas.openxmlformats.org/officeDocument/2006/relationships/numbering" Target="numbering.xml"/><Relationship Id="rId61" Type="http://schemas.openxmlformats.org/officeDocument/2006/relationships/hyperlink" Target="https://www.history.org.uk/secondary/categories/381/module/8763/teaching-for-beginners/10252/231-teacher-history-classroom-talk" TargetMode="External"/><Relationship Id="rId82" Type="http://schemas.openxmlformats.org/officeDocument/2006/relationships/hyperlink" Target="https://www.history.org.uk/secondary/categories/381/module/8763/teaching-for-beginners/10275/2317-learning-outside-the-classroom"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pastfwd.weebly.com/" TargetMode="External"/><Relationship Id="rId44" Type="http://schemas.openxmlformats.org/officeDocument/2006/relationships/hyperlink" Target="https://www.history.org.uk/secondary/categories/381/module/8763/teaching-for-beginners/10248/221-substantive-knowledge" TargetMode="External"/><Relationship Id="rId52" Type="http://schemas.openxmlformats.org/officeDocument/2006/relationships/hyperlink" Target="https://www.history.org.uk/secondary/categories/381/module/8763/teaching-for-beginners/10249/222-disciplinary-knowledge" TargetMode="External"/><Relationship Id="rId60" Type="http://schemas.openxmlformats.org/officeDocument/2006/relationships/hyperlink" Target="https://www.history.org.uk/secondary/categories/381/module/8763/teaching-for-beginners/10252/231-teacher-history-classroom-talk" TargetMode="External"/><Relationship Id="rId65" Type="http://schemas.openxmlformats.org/officeDocument/2006/relationships/hyperlink" Target="https://www.history.org.uk/secondary/categories/381/module/8763/teaching-for-beginners/10255/234-dialogue-and-discussion-in-the-history-class" TargetMode="External"/><Relationship Id="rId73" Type="http://schemas.openxmlformats.org/officeDocument/2006/relationships/hyperlink" Target="https://www.history.org.uk/secondary/categories/381/module/8763/teaching-for-beginners/10262/2311-teaching-exam-classes" TargetMode="External"/><Relationship Id="rId78" Type="http://schemas.openxmlformats.org/officeDocument/2006/relationships/hyperlink" Target="https://www.history.org.uk/secondary/categories/381/module/8763/teaching-for-beginners/10272/2314-assessment" TargetMode="External"/><Relationship Id="rId81" Type="http://schemas.openxmlformats.org/officeDocument/2006/relationships/hyperlink" Target="https://www.history.org.uk/secondary/categories/381/module/8763/teaching-for-beginners/10274/2316-history-and-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assets.publishing.service.gov.uk/government/uploads/system/uploads/attachment_data/file/1079080/ITT_Reform_Accompanying_Document.pdf" TargetMode="External"/><Relationship Id="rId27" Type="http://schemas.openxmlformats.org/officeDocument/2006/relationships/hyperlink" Target="https://www.zotero.org/groups/4702877/history_education_bibliography_2022/items/A8M6X29A/item-list" TargetMode="External"/><Relationship Id="rId30" Type="http://schemas.openxmlformats.org/officeDocument/2006/relationships/hyperlink" Target="https://www.uclpress.co.uk/pages/history-education-research-journal" TargetMode="External"/><Relationship Id="rId35" Type="http://schemas.openxmlformats.org/officeDocument/2006/relationships/hyperlink" Target="https://www.history.org.uk/secondary/module/8763/teaching-for-beginners/10172/211-purposes-of-history-teaching" TargetMode="External"/><Relationship Id="rId43" Type="http://schemas.openxmlformats.org/officeDocument/2006/relationships/hyperlink" Target="https://www.history.org.uk/secondary/categories/381/module/8763/teaching-for-beginners/10248/221-substantive-knowledge" TargetMode="External"/><Relationship Id="rId48" Type="http://schemas.openxmlformats.org/officeDocument/2006/relationships/hyperlink" Target="https://www.history.org.uk/secondary/categories/381/module/8763/teaching-for-beginners/10249/222-disciplinary-knowledge" TargetMode="External"/><Relationship Id="rId56" Type="http://schemas.openxmlformats.org/officeDocument/2006/relationships/hyperlink" Target="https://www.history.org.uk/secondary/categories/381/module/8763/teaching-for-beginners/10250/223-framing-and-organising-historical-knowledge" TargetMode="External"/><Relationship Id="rId64" Type="http://schemas.openxmlformats.org/officeDocument/2006/relationships/hyperlink" Target="https://www.history.org.uk/secondary/categories/381/module/8763/teaching-for-beginners/10254/233-literacy-in-the-history-classroom" TargetMode="External"/><Relationship Id="rId69" Type="http://schemas.openxmlformats.org/officeDocument/2006/relationships/hyperlink" Target="https://www.history.org.uk/secondary/categories/381/module/8763/teaching-for-beginners/10259/238-using-historical-scholarship-in-the-classroo" TargetMode="External"/><Relationship Id="rId77" Type="http://schemas.openxmlformats.org/officeDocument/2006/relationships/hyperlink" Target="https://www.history.org.uk/secondary/categories/381/module/8763/teaching-for-beginners/10272/2314-assessment" TargetMode="External"/><Relationship Id="rId8" Type="http://schemas.openxmlformats.org/officeDocument/2006/relationships/webSettings" Target="webSettings.xml"/><Relationship Id="rId51" Type="http://schemas.openxmlformats.org/officeDocument/2006/relationships/hyperlink" Target="https://www.history.org.uk/secondary/categories/381/module/8763/teaching-for-beginners/10249/222-disciplinary-knowledge" TargetMode="External"/><Relationship Id="rId72" Type="http://schemas.openxmlformats.org/officeDocument/2006/relationships/hyperlink" Target="https://www.history.org.uk/secondary/categories/381/module/8763/teaching-for-beginners/10261/2310-adapting-learning-to-meet-the-needs-of-all" TargetMode="External"/><Relationship Id="rId80" Type="http://schemas.openxmlformats.org/officeDocument/2006/relationships/hyperlink" Target="https://www.history.org.uk/secondary/categories/381/module/8763/teaching-for-beginners/10273/2315-feedback" TargetMode="Externa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hyperlink" Target="http://www.history.org.uk" TargetMode="External"/><Relationship Id="rId38" Type="http://schemas.openxmlformats.org/officeDocument/2006/relationships/hyperlink" Target="https://www.history.org.uk/secondary/categories/381/module/8763/teaching-for-beginners/10175/213-the-relationship-between-school-and-academic" TargetMode="External"/><Relationship Id="rId46" Type="http://schemas.openxmlformats.org/officeDocument/2006/relationships/hyperlink" Target="https://www.history.org.uk/secondary/categories/381/module/8763/teaching-for-beginners/10248/221-substantive-knowledge" TargetMode="External"/><Relationship Id="rId59" Type="http://schemas.openxmlformats.org/officeDocument/2006/relationships/hyperlink" Target="https://www.history.org.uk/secondary/categories/381/module/8763/teaching-for-beginners/10250/223-framing-and-organising-historical-knowledge" TargetMode="External"/><Relationship Id="rId67" Type="http://schemas.openxmlformats.org/officeDocument/2006/relationships/hyperlink" Target="https://www.history.org.uk/secondary/categories/381/module/8763/teaching-for-beginners/10257/236-supporting-pupils-to-write-in-the-manner-of" TargetMode="External"/><Relationship Id="rId20" Type="http://schemas.openxmlformats.org/officeDocument/2006/relationships/image" Target="media/image3.jpeg"/><Relationship Id="rId41" Type="http://schemas.openxmlformats.org/officeDocument/2006/relationships/hyperlink" Target="https://www.history.org.uk/secondary/categories/381/module/8763/teaching-for-beginners/10248/221-substantive-knowledge" TargetMode="External"/><Relationship Id="rId54" Type="http://schemas.openxmlformats.org/officeDocument/2006/relationships/hyperlink" Target="https://www.history.org.uk/secondary/categories/381/module/8763/teaching-for-beginners/10249/222-disciplinary-knowledge" TargetMode="External"/><Relationship Id="rId62" Type="http://schemas.openxmlformats.org/officeDocument/2006/relationships/hyperlink" Target="https://www.history.org.uk/secondary/categories/381/module/8763/teaching-for-beginners/10252/231-teacher-history-classroom-talk" TargetMode="External"/><Relationship Id="rId70" Type="http://schemas.openxmlformats.org/officeDocument/2006/relationships/hyperlink" Target="https://www.history.org.uk/secondary/categories/381/module/8763/teaching-for-beginners/10260/239-cognitive-psychology-theories-in-the-history" TargetMode="External"/><Relationship Id="rId75" Type="http://schemas.openxmlformats.org/officeDocument/2006/relationships/hyperlink" Target="https://www.history.org.uk/secondary/categories/381/module/8763/teaching-for-beginners/10264/2313-supporting-transitions-across-key-stage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seed.manchester.ac.uk/mentors" TargetMode="External"/><Relationship Id="rId28" Type="http://schemas.openxmlformats.org/officeDocument/2006/relationships/hyperlink" Target="https://drive.google.com/drive/folders/1bvdzkLUwxXKkxKA_7qOgxq542Gku5rDX?usp=sharing" TargetMode="External"/><Relationship Id="rId36" Type="http://schemas.openxmlformats.org/officeDocument/2006/relationships/hyperlink" Target="https://www.uclpress.co.uk/products/165025" TargetMode="External"/><Relationship Id="rId49" Type="http://schemas.openxmlformats.org/officeDocument/2006/relationships/hyperlink" Target="https://www.history.org.uk/secondary/categories/381/module/8763/teaching-for-beginners/10249/222-disciplinary-knowledge" TargetMode="External"/><Relationship Id="rId57" Type="http://schemas.openxmlformats.org/officeDocument/2006/relationships/hyperlink" Target="https://www.history.org.uk/secondary/categories/381/module/8763/teaching-for-beginners/10250/223-framing-and-organising-historical-knowl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63304898095C41A299608340EC98D3" ma:contentTypeVersion="7" ma:contentTypeDescription="Create a new document." ma:contentTypeScope="" ma:versionID="5e8ff706497101a17a43890167631f34">
  <xsd:schema xmlns:xsd="http://www.w3.org/2001/XMLSchema" xmlns:xs="http://www.w3.org/2001/XMLSchema" xmlns:p="http://schemas.microsoft.com/office/2006/metadata/properties" xmlns:ns3="a240ee79-d7a4-4857-8bf0-76d79b0dca96" xmlns:ns4="9ba03e0f-db6c-48c3-98a9-5360885a99a6" targetNamespace="http://schemas.microsoft.com/office/2006/metadata/properties" ma:root="true" ma:fieldsID="3b13c960c42da61735253355d05552aa" ns3:_="" ns4:_="">
    <xsd:import namespace="a240ee79-d7a4-4857-8bf0-76d79b0dca96"/>
    <xsd:import namespace="9ba03e0f-db6c-48c3-98a9-5360885a99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0ee79-d7a4-4857-8bf0-76d79b0dc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a03e0f-db6c-48c3-98a9-5360885a99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5D272-1154-4F87-9684-1D61C70C57AF}">
  <ds:schemaRefs>
    <ds:schemaRef ds:uri="http://schemas.openxmlformats.org/officeDocument/2006/bibliography"/>
  </ds:schemaRefs>
</ds:datastoreItem>
</file>

<file path=customXml/itemProps2.xml><?xml version="1.0" encoding="utf-8"?>
<ds:datastoreItem xmlns:ds="http://schemas.openxmlformats.org/officeDocument/2006/customXml" ds:itemID="{D2FDE5A1-D221-4C5F-9025-4DCA20142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0ee79-d7a4-4857-8bf0-76d79b0dca96"/>
    <ds:schemaRef ds:uri="9ba03e0f-db6c-48c3-98a9-5360885a9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17CC8-43F4-4B20-B804-336223239B34}">
  <ds:schemaRefs>
    <ds:schemaRef ds:uri="http://schemas.microsoft.com/sharepoint/v3/contenttype/forms"/>
  </ds:schemaRefs>
</ds:datastoreItem>
</file>

<file path=customXml/itemProps4.xml><?xml version="1.0" encoding="utf-8"?>
<ds:datastoreItem xmlns:ds="http://schemas.openxmlformats.org/officeDocument/2006/customXml" ds:itemID="{A5ADDE6F-6762-4EC0-8700-998C920CAD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28</Pages>
  <Words>12926</Words>
  <Characters>73679</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86433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lastModifiedBy>Thomas Donnai</cp:lastModifiedBy>
  <cp:revision>24</cp:revision>
  <dcterms:created xsi:type="dcterms:W3CDTF">2023-09-07T12:00:00Z</dcterms:created>
  <dcterms:modified xsi:type="dcterms:W3CDTF">2024-01-29T09:29:00Z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y fmtid="{D5CDD505-2E9C-101B-9397-08002B2CF9AE}" pid="4" name="ContentTypeId">
    <vt:lpwstr>0x010100CC63304898095C41A299608340EC98D3</vt:lpwstr>
  </property>
</Properties>
</file>