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7071B" w14:textId="17A149F3" w:rsidR="00AE1F9D" w:rsidRPr="00075119" w:rsidRDefault="00BD6F5C" w:rsidP="00AE1F9D">
      <w:pPr>
        <w:ind w:left="2880" w:firstLine="720"/>
        <w:rPr>
          <w:rFonts w:cstheme="minorHAnsi"/>
          <w:b/>
          <w:noProof/>
          <w:lang w:eastAsia="en-GB"/>
        </w:rPr>
      </w:pPr>
      <w:r w:rsidRPr="00075119">
        <w:rPr>
          <w:rFonts w:cstheme="minorHAnsi"/>
          <w:b/>
          <w:noProof/>
          <w:lang w:eastAsia="en-GB"/>
        </w:rPr>
        <mc:AlternateContent>
          <mc:Choice Requires="wps">
            <w:drawing>
              <wp:anchor distT="0" distB="0" distL="114300" distR="114300" simplePos="0" relativeHeight="251659264" behindDoc="1" locked="0" layoutInCell="1" allowOverlap="1" wp14:anchorId="353E575F" wp14:editId="14A61E37">
                <wp:simplePos x="0" y="0"/>
                <wp:positionH relativeFrom="column">
                  <wp:posOffset>-653085</wp:posOffset>
                </wp:positionH>
                <wp:positionV relativeFrom="paragraph">
                  <wp:posOffset>-846199</wp:posOffset>
                </wp:positionV>
                <wp:extent cx="8401050" cy="13406755"/>
                <wp:effectExtent l="0" t="0" r="19050" b="23495"/>
                <wp:wrapNone/>
                <wp:docPr id="23" name="Rectangle 23"/>
                <wp:cNvGraphicFramePr/>
                <a:graphic xmlns:a="http://schemas.openxmlformats.org/drawingml/2006/main">
                  <a:graphicData uri="http://schemas.microsoft.com/office/word/2010/wordprocessingShape">
                    <wps:wsp>
                      <wps:cNvSpPr/>
                      <wps:spPr>
                        <a:xfrm>
                          <a:off x="0" y="0"/>
                          <a:ext cx="8401050" cy="13406755"/>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EF581F" id="Rectangle 23" o:spid="_x0000_s1026" style="position:absolute;margin-left:-51.4pt;margin-top:-66.65pt;width:661.5pt;height:1055.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" fillcolor="#ffc000" strokecolor="#ffc000" strokeweight="2pt"/>
            </w:pict>
          </mc:Fallback>
        </mc:AlternateContent>
      </w:r>
      <w:r w:rsidR="001241A1" w:rsidRPr="00075119">
        <w:rPr>
          <w:rFonts w:cstheme="minorHAnsi"/>
          <w:b/>
          <w:noProof/>
          <w:lang w:eastAsia="en-GB"/>
        </w:rPr>
        <mc:AlternateContent>
          <mc:Choice Requires="wps">
            <w:drawing>
              <wp:anchor distT="0" distB="0" distL="114300" distR="114300" simplePos="0" relativeHeight="251664384" behindDoc="0" locked="0" layoutInCell="1" allowOverlap="1" wp14:anchorId="02887932" wp14:editId="489E21EB">
                <wp:simplePos x="0" y="0"/>
                <wp:positionH relativeFrom="column">
                  <wp:posOffset>6022866</wp:posOffset>
                </wp:positionH>
                <wp:positionV relativeFrom="paragraph">
                  <wp:posOffset>-850899</wp:posOffset>
                </wp:positionV>
                <wp:extent cx="685800" cy="10862376"/>
                <wp:effectExtent l="0" t="0" r="19050" b="15240"/>
                <wp:wrapNone/>
                <wp:docPr id="24" name="Rectangle 24"/>
                <wp:cNvGraphicFramePr/>
                <a:graphic xmlns:a="http://schemas.openxmlformats.org/drawingml/2006/main">
                  <a:graphicData uri="http://schemas.microsoft.com/office/word/2010/wordprocessingShape">
                    <wps:wsp>
                      <wps:cNvSpPr/>
                      <wps:spPr>
                        <a:xfrm>
                          <a:off x="0" y="0"/>
                          <a:ext cx="685800" cy="10862376"/>
                        </a:xfrm>
                        <a:prstGeom prst="rect">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2CB68" id="Rectangle 24" o:spid="_x0000_s1026" style="position:absolute;margin-left:474.25pt;margin-top:-67pt;width:54pt;height:85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" fillcolor="#7030a0" strokecolor="#7030a0" strokeweight="2pt"/>
            </w:pict>
          </mc:Fallback>
        </mc:AlternateContent>
      </w:r>
      <w:r w:rsidR="002578CC">
        <w:rPr>
          <w:noProof/>
          <w:lang w:eastAsia="en-GB"/>
        </w:rPr>
        <w:object w:dxaOrig="0" w:dyaOrig="0" w14:anchorId="2A90B8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1.65pt;margin-top:0;width:194.65pt;height:61.1pt;z-index:251662336;mso-wrap-edited:f;mso-width-percent:0;mso-height-percent:0;mso-position-horizontal-relative:text;mso-position-vertical-relative:text;mso-width-percent:0;mso-height-percent:0">
            <v:imagedata r:id="rId11" o:title="" cropbottom="18141f"/>
            <w10:wrap type="square"/>
          </v:shape>
          <o:OLEObject Type="Embed" ProgID="CorelDraw.Graphic.16" ShapeID="_x0000_s1026" DrawAspect="Content" ObjectID="_1755344135" r:id="rId12"/>
        </w:object>
      </w:r>
      <w:r w:rsidR="001241A1" w:rsidRPr="00075119">
        <w:rPr>
          <w:rFonts w:cstheme="minorHAnsi"/>
          <w:noProof/>
          <w:lang w:eastAsia="en-GB"/>
        </w:rPr>
        <w:drawing>
          <wp:anchor distT="0" distB="0" distL="114300" distR="114300" simplePos="0" relativeHeight="251661312" behindDoc="0" locked="0" layoutInCell="1" allowOverlap="1" wp14:anchorId="0C4AD868" wp14:editId="419801C1">
            <wp:simplePos x="0" y="0"/>
            <wp:positionH relativeFrom="page">
              <wp:align>left</wp:align>
            </wp:positionH>
            <wp:positionV relativeFrom="paragraph">
              <wp:posOffset>113665</wp:posOffset>
            </wp:positionV>
            <wp:extent cx="6905625" cy="4162425"/>
            <wp:effectExtent l="0" t="0" r="9525"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05625" cy="4162425"/>
                    </a:xfrm>
                    <a:prstGeom prst="rect">
                      <a:avLst/>
                    </a:prstGeom>
                    <a:noFill/>
                  </pic:spPr>
                </pic:pic>
              </a:graphicData>
            </a:graphic>
            <wp14:sizeRelH relativeFrom="page">
              <wp14:pctWidth>0</wp14:pctWidth>
            </wp14:sizeRelH>
            <wp14:sizeRelV relativeFrom="page">
              <wp14:pctHeight>0</wp14:pctHeight>
            </wp14:sizeRelV>
          </wp:anchor>
        </w:drawing>
      </w:r>
      <w:r w:rsidR="00AE1F9D" w:rsidRPr="00075119">
        <w:rPr>
          <w:rFonts w:cstheme="minorHAnsi"/>
          <w:noProof/>
          <w:lang w:eastAsia="en-GB"/>
        </w:rPr>
        <w:t xml:space="preserve">  </w:t>
      </w:r>
    </w:p>
    <w:p w14:paraId="3E9867A8" w14:textId="77777777" w:rsidR="00AE1F9D" w:rsidRPr="00075119" w:rsidRDefault="00AE1F9D" w:rsidP="00AE1F9D">
      <w:pPr>
        <w:ind w:left="2880" w:firstLine="720"/>
        <w:rPr>
          <w:rFonts w:cstheme="minorHAnsi"/>
          <w:b/>
          <w:noProof/>
          <w:lang w:eastAsia="en-GB"/>
        </w:rPr>
      </w:pPr>
    </w:p>
    <w:p w14:paraId="77CD717E" w14:textId="77777777" w:rsidR="001241A1" w:rsidRPr="00075119" w:rsidRDefault="001241A1" w:rsidP="001241A1">
      <w:pPr>
        <w:ind w:left="4320"/>
        <w:rPr>
          <w:rFonts w:cstheme="minorHAnsi"/>
          <w:b/>
          <w:noProof/>
          <w:sz w:val="44"/>
          <w:szCs w:val="44"/>
          <w:lang w:eastAsia="en-GB"/>
        </w:rPr>
      </w:pPr>
    </w:p>
    <w:p w14:paraId="1F87EA55" w14:textId="77777777" w:rsidR="001241A1" w:rsidRPr="00075119" w:rsidRDefault="001241A1" w:rsidP="001241A1">
      <w:pPr>
        <w:rPr>
          <w:rFonts w:cstheme="minorHAnsi"/>
          <w:b/>
          <w:sz w:val="44"/>
          <w:szCs w:val="44"/>
        </w:rPr>
      </w:pPr>
      <w:r w:rsidRPr="00075119">
        <w:rPr>
          <w:rFonts w:cstheme="minorHAnsi"/>
          <w:b/>
          <w:sz w:val="44"/>
          <w:szCs w:val="44"/>
        </w:rPr>
        <w:t>The University of Manchester</w:t>
      </w:r>
    </w:p>
    <w:p w14:paraId="3C358696" w14:textId="77777777" w:rsidR="00AE1F9D" w:rsidRPr="00075119" w:rsidRDefault="001241A1" w:rsidP="00AE1F9D">
      <w:pPr>
        <w:rPr>
          <w:rFonts w:cstheme="minorHAnsi"/>
          <w:b/>
          <w:sz w:val="44"/>
          <w:szCs w:val="44"/>
        </w:rPr>
      </w:pPr>
      <w:r w:rsidRPr="00075119">
        <w:rPr>
          <w:rFonts w:cstheme="minorHAnsi"/>
          <w:b/>
          <w:sz w:val="44"/>
          <w:szCs w:val="44"/>
        </w:rPr>
        <w:t>Manchester Institute of Education</w:t>
      </w:r>
    </w:p>
    <w:p w14:paraId="6C78FBCF" w14:textId="77777777" w:rsidR="001241A1" w:rsidRPr="00075119" w:rsidRDefault="001241A1" w:rsidP="00AE1F9D">
      <w:pPr>
        <w:rPr>
          <w:rFonts w:cstheme="minorHAnsi"/>
          <w:b/>
          <w:sz w:val="44"/>
          <w:szCs w:val="44"/>
        </w:rPr>
      </w:pPr>
    </w:p>
    <w:p w14:paraId="786133CD" w14:textId="77777777" w:rsidR="001241A1" w:rsidRPr="00075119" w:rsidRDefault="001241A1" w:rsidP="00AE1F9D">
      <w:pPr>
        <w:rPr>
          <w:rFonts w:cstheme="minorHAnsi"/>
          <w:b/>
          <w:sz w:val="44"/>
          <w:szCs w:val="44"/>
        </w:rPr>
      </w:pPr>
      <w:r w:rsidRPr="00075119">
        <w:rPr>
          <w:rFonts w:cstheme="minorHAnsi"/>
          <w:b/>
          <w:sz w:val="44"/>
          <w:szCs w:val="44"/>
        </w:rPr>
        <w:t>Secondary PGCE</w:t>
      </w:r>
    </w:p>
    <w:p w14:paraId="440D2633" w14:textId="77777777" w:rsidR="001241A1" w:rsidRPr="00075119" w:rsidRDefault="001241A1" w:rsidP="00AE1F9D">
      <w:pPr>
        <w:rPr>
          <w:rFonts w:cstheme="minorHAnsi"/>
          <w:b/>
          <w:sz w:val="44"/>
          <w:szCs w:val="44"/>
        </w:rPr>
      </w:pPr>
    </w:p>
    <w:p w14:paraId="477F4D91" w14:textId="0CC44FFC" w:rsidR="00AE1F9D" w:rsidRPr="00075119" w:rsidRDefault="00B83537" w:rsidP="00AE1F9D">
      <w:pPr>
        <w:rPr>
          <w:rFonts w:cstheme="minorHAnsi"/>
          <w:b/>
          <w:sz w:val="44"/>
          <w:szCs w:val="44"/>
        </w:rPr>
      </w:pPr>
      <w:r w:rsidRPr="00075119">
        <w:rPr>
          <w:rFonts w:cstheme="minorHAnsi"/>
          <w:b/>
          <w:sz w:val="44"/>
          <w:szCs w:val="44"/>
        </w:rPr>
        <w:t>Geography</w:t>
      </w:r>
      <w:r w:rsidR="003B456C" w:rsidRPr="00075119">
        <w:rPr>
          <w:rFonts w:cstheme="minorHAnsi"/>
          <w:b/>
          <w:sz w:val="44"/>
          <w:szCs w:val="44"/>
        </w:rPr>
        <w:t xml:space="preserve"> </w:t>
      </w:r>
      <w:r w:rsidR="00DC20AF">
        <w:rPr>
          <w:rFonts w:cstheme="minorHAnsi"/>
          <w:b/>
          <w:sz w:val="44"/>
          <w:szCs w:val="44"/>
        </w:rPr>
        <w:t xml:space="preserve">PGCE </w:t>
      </w:r>
      <w:r w:rsidR="001B4927">
        <w:rPr>
          <w:rFonts w:cstheme="minorHAnsi"/>
          <w:b/>
          <w:sz w:val="44"/>
          <w:szCs w:val="44"/>
        </w:rPr>
        <w:t xml:space="preserve">Trainee </w:t>
      </w:r>
      <w:r w:rsidR="00200F0E" w:rsidRPr="00075119">
        <w:rPr>
          <w:rFonts w:cstheme="minorHAnsi"/>
          <w:b/>
          <w:sz w:val="44"/>
          <w:szCs w:val="44"/>
        </w:rPr>
        <w:t>Handbook</w:t>
      </w:r>
    </w:p>
    <w:p w14:paraId="79CF81BF" w14:textId="3BDFB331" w:rsidR="00C83B8F" w:rsidRPr="00075119" w:rsidRDefault="001A2696" w:rsidP="00AE1F9D">
      <w:pPr>
        <w:rPr>
          <w:rFonts w:cstheme="minorHAnsi"/>
          <w:b/>
          <w:sz w:val="44"/>
          <w:szCs w:val="44"/>
        </w:rPr>
      </w:pPr>
      <w:r>
        <w:rPr>
          <w:rFonts w:cstheme="minorHAnsi"/>
          <w:b/>
          <w:sz w:val="44"/>
          <w:szCs w:val="44"/>
        </w:rPr>
        <w:t>2023</w:t>
      </w:r>
      <w:r w:rsidR="00C83B8F" w:rsidRPr="00075119">
        <w:rPr>
          <w:rFonts w:cstheme="minorHAnsi"/>
          <w:b/>
          <w:sz w:val="44"/>
          <w:szCs w:val="44"/>
        </w:rPr>
        <w:t>-202</w:t>
      </w:r>
      <w:r>
        <w:rPr>
          <w:rFonts w:cstheme="minorHAnsi"/>
          <w:b/>
          <w:sz w:val="44"/>
          <w:szCs w:val="44"/>
        </w:rPr>
        <w:t>4</w:t>
      </w:r>
    </w:p>
    <w:p w14:paraId="28B186EE" w14:textId="77777777" w:rsidR="00A91BB4" w:rsidRPr="00075119" w:rsidRDefault="00A91BB4" w:rsidP="00AE1F9D">
      <w:pPr>
        <w:rPr>
          <w:rFonts w:cstheme="minorHAnsi"/>
          <w:b/>
        </w:rPr>
      </w:pPr>
    </w:p>
    <w:p w14:paraId="3D922CC1" w14:textId="77777777" w:rsidR="00AE1F9D" w:rsidRPr="00075119" w:rsidRDefault="00AE1F9D" w:rsidP="00AE1F9D">
      <w:pPr>
        <w:rPr>
          <w:rFonts w:cstheme="minorHAnsi"/>
          <w:b/>
        </w:rPr>
      </w:pPr>
    </w:p>
    <w:p w14:paraId="2BCBCF37" w14:textId="77777777" w:rsidR="00AE1F9D" w:rsidRPr="00075119" w:rsidRDefault="00AE1F9D" w:rsidP="00AE1F9D">
      <w:pPr>
        <w:rPr>
          <w:rFonts w:cstheme="minorHAnsi"/>
          <w:b/>
          <w:noProof/>
          <w:lang w:eastAsia="en-GB"/>
        </w:rPr>
      </w:pPr>
    </w:p>
    <w:p w14:paraId="44D9486C" w14:textId="77777777" w:rsidR="00AE1F9D" w:rsidRPr="00075119" w:rsidRDefault="00AE1F9D" w:rsidP="00AE1F9D">
      <w:pPr>
        <w:rPr>
          <w:rFonts w:cstheme="minorHAnsi"/>
          <w:b/>
          <w:noProof/>
          <w:lang w:eastAsia="en-GB"/>
        </w:rPr>
      </w:pPr>
    </w:p>
    <w:p w14:paraId="5EBC3019" w14:textId="77777777" w:rsidR="00AE1F9D" w:rsidRPr="00075119" w:rsidRDefault="00AE1F9D" w:rsidP="00AE1F9D">
      <w:pPr>
        <w:rPr>
          <w:rFonts w:cstheme="minorHAnsi"/>
          <w:b/>
          <w:noProof/>
          <w:lang w:eastAsia="en-GB"/>
        </w:rPr>
      </w:pPr>
    </w:p>
    <w:p w14:paraId="748E1941" w14:textId="77777777" w:rsidR="006C3A52" w:rsidRPr="00075119" w:rsidRDefault="006C3A52">
      <w:pPr>
        <w:spacing w:line="200" w:lineRule="atLeast"/>
        <w:ind w:left="100"/>
        <w:rPr>
          <w:rFonts w:eastAsia="Times New Roman" w:cstheme="minorHAnsi"/>
        </w:rPr>
      </w:pPr>
    </w:p>
    <w:p w14:paraId="0A6BBB37" w14:textId="77777777" w:rsidR="006C3A52" w:rsidRPr="00075119" w:rsidRDefault="006C3A52">
      <w:pPr>
        <w:rPr>
          <w:rFonts w:eastAsia="Times New Roman" w:cstheme="minorHAnsi"/>
        </w:rPr>
      </w:pPr>
    </w:p>
    <w:p w14:paraId="61F9F655" w14:textId="77777777" w:rsidR="006C3A52" w:rsidRPr="00075119" w:rsidRDefault="006C3A52">
      <w:pPr>
        <w:rPr>
          <w:rFonts w:eastAsia="Times New Roman" w:cstheme="minorHAnsi"/>
        </w:rPr>
      </w:pPr>
    </w:p>
    <w:p w14:paraId="4D6C1469" w14:textId="77777777" w:rsidR="006C3A52" w:rsidRPr="00075119" w:rsidRDefault="006C3A52">
      <w:pPr>
        <w:rPr>
          <w:rFonts w:eastAsia="Times New Roman" w:cstheme="minorHAnsi"/>
        </w:rPr>
      </w:pPr>
    </w:p>
    <w:p w14:paraId="4657F1D0" w14:textId="77777777" w:rsidR="006C3A52" w:rsidRPr="00075119" w:rsidRDefault="006C3A52">
      <w:pPr>
        <w:rPr>
          <w:rFonts w:eastAsia="Times New Roman" w:cstheme="minorHAnsi"/>
        </w:rPr>
      </w:pPr>
    </w:p>
    <w:p w14:paraId="36E48118" w14:textId="77777777" w:rsidR="006C3A52" w:rsidRPr="00075119" w:rsidRDefault="006C3A52">
      <w:pPr>
        <w:rPr>
          <w:rFonts w:eastAsia="Times New Roman" w:cstheme="minorHAnsi"/>
        </w:rPr>
      </w:pPr>
    </w:p>
    <w:p w14:paraId="773948F6" w14:textId="77777777" w:rsidR="006C3A52" w:rsidRPr="00075119" w:rsidRDefault="006C3A52">
      <w:pPr>
        <w:rPr>
          <w:rFonts w:eastAsia="Times New Roman" w:cstheme="minorHAnsi"/>
        </w:rPr>
      </w:pPr>
    </w:p>
    <w:p w14:paraId="6BB0FE00" w14:textId="77777777" w:rsidR="006C3A52" w:rsidRPr="00075119" w:rsidRDefault="006C3A52">
      <w:pPr>
        <w:rPr>
          <w:rFonts w:eastAsia="Times New Roman" w:cstheme="minorHAnsi"/>
        </w:rPr>
      </w:pPr>
    </w:p>
    <w:p w14:paraId="000D30ED" w14:textId="77777777" w:rsidR="0C6775A1" w:rsidRPr="00075119" w:rsidRDefault="0C6775A1" w:rsidP="0C6775A1">
      <w:pPr>
        <w:pStyle w:val="Heading1"/>
        <w:ind w:left="0"/>
        <w:rPr>
          <w:rFonts w:asciiTheme="minorHAnsi" w:hAnsiTheme="minorHAnsi" w:cstheme="minorHAnsi"/>
          <w:sz w:val="22"/>
          <w:szCs w:val="22"/>
        </w:rPr>
      </w:pPr>
    </w:p>
    <w:p w14:paraId="151AAF5E" w14:textId="77777777" w:rsidR="006C3A52" w:rsidRPr="00075119" w:rsidRDefault="00C83B8F" w:rsidP="00986D79">
      <w:pPr>
        <w:pStyle w:val="Heading1"/>
        <w:ind w:left="0"/>
        <w:rPr>
          <w:rFonts w:asciiTheme="minorHAnsi" w:hAnsiTheme="minorHAnsi" w:cstheme="minorHAnsi"/>
          <w:sz w:val="22"/>
          <w:szCs w:val="22"/>
        </w:rPr>
      </w:pPr>
      <w:bookmarkStart w:id="0" w:name="_Toc74142476"/>
      <w:bookmarkStart w:id="1" w:name="_Toc113310373"/>
      <w:r w:rsidRPr="00075119">
        <w:rPr>
          <w:rFonts w:asciiTheme="minorHAnsi" w:hAnsiTheme="minorHAnsi" w:cstheme="minorHAnsi"/>
          <w:sz w:val="22"/>
          <w:szCs w:val="22"/>
        </w:rPr>
        <w:t>The purpose of this handbook</w:t>
      </w:r>
      <w:bookmarkEnd w:id="0"/>
      <w:bookmarkEnd w:id="1"/>
    </w:p>
    <w:p w14:paraId="3BC676A0" w14:textId="77777777" w:rsidR="00C83B8F" w:rsidRPr="00075119" w:rsidRDefault="00C83B8F" w:rsidP="00C83B8F">
      <w:pPr>
        <w:spacing w:before="4"/>
        <w:rPr>
          <w:rFonts w:eastAsia="Times New Roman" w:cstheme="minorHAnsi"/>
        </w:rPr>
      </w:pPr>
    </w:p>
    <w:p w14:paraId="47C1B894" w14:textId="77777777" w:rsidR="00C83B8F" w:rsidRPr="00075119" w:rsidRDefault="00C83B8F" w:rsidP="00C83B8F">
      <w:pPr>
        <w:spacing w:before="4"/>
        <w:rPr>
          <w:rFonts w:eastAsia="Times New Roman" w:cstheme="minorHAnsi"/>
        </w:rPr>
      </w:pPr>
      <w:r w:rsidRPr="00075119">
        <w:rPr>
          <w:rFonts w:eastAsia="Times New Roman" w:cstheme="minorHAnsi"/>
        </w:rPr>
        <w:t>Thank you for choosing The University of Manchester for your PGCE</w:t>
      </w:r>
      <w:r w:rsidR="00E27C9D" w:rsidRPr="00075119">
        <w:rPr>
          <w:rFonts w:eastAsia="Times New Roman" w:cstheme="minorHAnsi"/>
        </w:rPr>
        <w:t>, which is the start of your teaching career.</w:t>
      </w:r>
    </w:p>
    <w:p w14:paraId="6DD2CEF8" w14:textId="77777777" w:rsidR="00C83B8F" w:rsidRPr="00075119" w:rsidRDefault="00C83B8F" w:rsidP="00C83B8F">
      <w:pPr>
        <w:spacing w:before="4"/>
        <w:rPr>
          <w:rFonts w:eastAsia="Times New Roman" w:cstheme="minorHAnsi"/>
        </w:rPr>
      </w:pPr>
    </w:p>
    <w:p w14:paraId="4B5AEBB1" w14:textId="60825112" w:rsidR="00C83B8F" w:rsidRPr="00075119" w:rsidRDefault="00C83B8F" w:rsidP="00C83B8F">
      <w:pPr>
        <w:spacing w:before="4"/>
        <w:rPr>
          <w:rFonts w:eastAsia="Times New Roman" w:cstheme="minorHAnsi"/>
        </w:rPr>
      </w:pPr>
      <w:r w:rsidRPr="00075119">
        <w:rPr>
          <w:rFonts w:eastAsia="Times New Roman" w:cstheme="minorHAnsi"/>
        </w:rPr>
        <w:t xml:space="preserve">The purpose of this </w:t>
      </w:r>
      <w:r w:rsidR="00B153BC">
        <w:rPr>
          <w:rFonts w:eastAsia="Times New Roman" w:cstheme="minorHAnsi"/>
        </w:rPr>
        <w:t>h</w:t>
      </w:r>
      <w:r w:rsidRPr="00075119">
        <w:rPr>
          <w:rFonts w:eastAsia="Times New Roman" w:cstheme="minorHAnsi"/>
        </w:rPr>
        <w:t xml:space="preserve">andbook is to orientate you regarding all matters concerning the teaching of your subject. It will give you </w:t>
      </w:r>
      <w:r w:rsidR="00B60199" w:rsidRPr="00075119">
        <w:rPr>
          <w:rFonts w:eastAsia="Times New Roman" w:cstheme="minorHAnsi"/>
        </w:rPr>
        <w:t xml:space="preserve">the </w:t>
      </w:r>
      <w:r w:rsidRPr="00075119">
        <w:rPr>
          <w:rFonts w:eastAsia="Times New Roman" w:cstheme="minorHAnsi"/>
        </w:rPr>
        <w:t xml:space="preserve">aims of your subject course and what it means to teach your subject. It </w:t>
      </w:r>
      <w:r w:rsidR="00B60199" w:rsidRPr="00075119">
        <w:rPr>
          <w:rFonts w:eastAsia="Times New Roman" w:cstheme="minorHAnsi"/>
        </w:rPr>
        <w:t>will</w:t>
      </w:r>
      <w:r w:rsidRPr="00075119">
        <w:rPr>
          <w:rFonts w:eastAsia="Times New Roman" w:cstheme="minorHAnsi"/>
        </w:rPr>
        <w:t xml:space="preserve"> introduce you to </w:t>
      </w:r>
      <w:r w:rsidR="003828A5">
        <w:rPr>
          <w:rFonts w:eastAsia="Times New Roman" w:cstheme="minorHAnsi"/>
        </w:rPr>
        <w:t xml:space="preserve">your </w:t>
      </w:r>
      <w:r w:rsidR="00F17D97">
        <w:rPr>
          <w:rFonts w:eastAsia="Times New Roman" w:cstheme="minorHAnsi"/>
        </w:rPr>
        <w:t>subject curriculum</w:t>
      </w:r>
      <w:r w:rsidR="003828A5">
        <w:rPr>
          <w:rFonts w:eastAsia="Times New Roman" w:cstheme="minorHAnsi"/>
        </w:rPr>
        <w:t xml:space="preserve"> and raise awareness of </w:t>
      </w:r>
      <w:r w:rsidR="003E72A2">
        <w:rPr>
          <w:rFonts w:eastAsia="Times New Roman" w:cstheme="minorHAnsi"/>
        </w:rPr>
        <w:t xml:space="preserve">The National Teacher Standards. </w:t>
      </w:r>
      <w:r w:rsidR="00561150" w:rsidRPr="00075119">
        <w:rPr>
          <w:rFonts w:eastAsia="Times New Roman" w:cstheme="minorHAnsi"/>
        </w:rPr>
        <w:t xml:space="preserve"> </w:t>
      </w:r>
    </w:p>
    <w:p w14:paraId="7A10B8D8" w14:textId="77777777" w:rsidR="00561150" w:rsidRPr="00075119" w:rsidRDefault="00561150" w:rsidP="00C83B8F">
      <w:pPr>
        <w:spacing w:before="4"/>
        <w:rPr>
          <w:rFonts w:eastAsia="Times New Roman" w:cstheme="minorHAnsi"/>
        </w:rPr>
      </w:pPr>
    </w:p>
    <w:p w14:paraId="6E90249C" w14:textId="77777777" w:rsidR="00561150" w:rsidRPr="00075119" w:rsidRDefault="00561150" w:rsidP="00C83B8F">
      <w:pPr>
        <w:spacing w:before="4"/>
        <w:rPr>
          <w:rFonts w:eastAsia="Times New Roman" w:cstheme="minorHAnsi"/>
        </w:rPr>
      </w:pPr>
      <w:r w:rsidRPr="00075119">
        <w:rPr>
          <w:rFonts w:eastAsia="Times New Roman" w:cstheme="minorHAnsi"/>
        </w:rPr>
        <w:t>This handbook give</w:t>
      </w:r>
      <w:r w:rsidR="00AD26F5" w:rsidRPr="00075119">
        <w:rPr>
          <w:rFonts w:eastAsia="Times New Roman" w:cstheme="minorHAnsi"/>
        </w:rPr>
        <w:t>s</w:t>
      </w:r>
      <w:r w:rsidRPr="00075119">
        <w:rPr>
          <w:rFonts w:eastAsia="Times New Roman" w:cstheme="minorHAnsi"/>
        </w:rPr>
        <w:t xml:space="preserve"> you an overview of teaching sessions specific to your subject area, session plans and highlight </w:t>
      </w:r>
      <w:r w:rsidR="00AD26F5" w:rsidRPr="00075119">
        <w:rPr>
          <w:rFonts w:eastAsia="Times New Roman" w:cstheme="minorHAnsi"/>
        </w:rPr>
        <w:t>Educational and Professional Studies (</w:t>
      </w:r>
      <w:r w:rsidRPr="00075119">
        <w:rPr>
          <w:rFonts w:eastAsia="Times New Roman" w:cstheme="minorHAnsi"/>
        </w:rPr>
        <w:t>EPS</w:t>
      </w:r>
      <w:r w:rsidR="00AD26F5" w:rsidRPr="00075119">
        <w:rPr>
          <w:rFonts w:eastAsia="Times New Roman" w:cstheme="minorHAnsi"/>
        </w:rPr>
        <w:t>)</w:t>
      </w:r>
      <w:r w:rsidRPr="00075119">
        <w:rPr>
          <w:rFonts w:eastAsia="Times New Roman" w:cstheme="minorHAnsi"/>
        </w:rPr>
        <w:t xml:space="preserve"> sessions. It provides detailed information regarding pre</w:t>
      </w:r>
      <w:r w:rsidR="00AD26F5" w:rsidRPr="00075119">
        <w:rPr>
          <w:rFonts w:eastAsia="Times New Roman" w:cstheme="minorHAnsi"/>
        </w:rPr>
        <w:t>-</w:t>
      </w:r>
      <w:r w:rsidRPr="00075119">
        <w:rPr>
          <w:rFonts w:eastAsia="Times New Roman" w:cstheme="minorHAnsi"/>
        </w:rPr>
        <w:t>course subject specific reading, subject reading lists and useful social media links to follow to maximize your knowledge of teaching of your subject. It also highlight</w:t>
      </w:r>
      <w:r w:rsidR="00AD26F5" w:rsidRPr="00075119">
        <w:rPr>
          <w:rFonts w:eastAsia="Times New Roman" w:cstheme="minorHAnsi"/>
        </w:rPr>
        <w:t>s</w:t>
      </w:r>
      <w:r w:rsidRPr="00075119">
        <w:rPr>
          <w:rFonts w:eastAsia="Times New Roman" w:cstheme="minorHAnsi"/>
        </w:rPr>
        <w:t xml:space="preserve"> the expectations of </w:t>
      </w:r>
      <w:r w:rsidR="00AD26F5" w:rsidRPr="00075119">
        <w:rPr>
          <w:rFonts w:eastAsia="Times New Roman" w:cstheme="minorHAnsi"/>
        </w:rPr>
        <w:t>trainee</w:t>
      </w:r>
      <w:r w:rsidRPr="00075119">
        <w:rPr>
          <w:rFonts w:eastAsia="Times New Roman" w:cstheme="minorHAnsi"/>
        </w:rPr>
        <w:t xml:space="preserve">s and mentors in your subject area, with a summary of key roles and responsibilities. </w:t>
      </w:r>
    </w:p>
    <w:p w14:paraId="2AD9757A" w14:textId="77777777" w:rsidR="00561150" w:rsidRPr="00075119" w:rsidRDefault="00561150" w:rsidP="00C83B8F">
      <w:pPr>
        <w:spacing w:before="4"/>
        <w:rPr>
          <w:rFonts w:eastAsia="Times New Roman" w:cstheme="minorHAnsi"/>
        </w:rPr>
      </w:pPr>
    </w:p>
    <w:p w14:paraId="737C8616" w14:textId="77777777" w:rsidR="00561150" w:rsidRPr="00075119" w:rsidRDefault="00561150" w:rsidP="00C83B8F">
      <w:pPr>
        <w:spacing w:before="4"/>
        <w:rPr>
          <w:rFonts w:eastAsia="Times New Roman" w:cstheme="minorHAnsi"/>
        </w:rPr>
      </w:pPr>
      <w:r w:rsidRPr="00075119">
        <w:rPr>
          <w:rFonts w:eastAsia="Times New Roman" w:cstheme="minorHAnsi"/>
        </w:rPr>
        <w:t xml:space="preserve">We hope this handbook provides a useful guide to the teaching of your specific subject area. </w:t>
      </w:r>
    </w:p>
    <w:p w14:paraId="0B30DFC0" w14:textId="77777777" w:rsidR="00561150" w:rsidRPr="00075119" w:rsidRDefault="00561150" w:rsidP="00C83B8F">
      <w:pPr>
        <w:spacing w:before="4"/>
        <w:rPr>
          <w:rFonts w:eastAsia="Times New Roman" w:cstheme="minorHAnsi"/>
        </w:rPr>
      </w:pPr>
    </w:p>
    <w:p w14:paraId="6D046FA3" w14:textId="62AEE14D" w:rsidR="00A15C80" w:rsidRPr="00075119" w:rsidRDefault="00561150" w:rsidP="00C83B8F">
      <w:pPr>
        <w:spacing w:before="4"/>
        <w:rPr>
          <w:rFonts w:eastAsia="Times New Roman" w:cstheme="minorHAnsi"/>
        </w:rPr>
      </w:pPr>
      <w:r w:rsidRPr="00075119">
        <w:rPr>
          <w:rFonts w:eastAsia="Times New Roman" w:cstheme="minorHAnsi"/>
        </w:rPr>
        <w:t xml:space="preserve">This handbook should be used in conjunction with </w:t>
      </w:r>
      <w:r w:rsidR="00AD26F5" w:rsidRPr="00075119">
        <w:rPr>
          <w:rFonts w:eastAsia="Times New Roman" w:cstheme="minorHAnsi"/>
        </w:rPr>
        <w:t xml:space="preserve">PGCE Secondary </w:t>
      </w:r>
      <w:r w:rsidR="004B1B12">
        <w:rPr>
          <w:rFonts w:eastAsia="Times New Roman" w:cstheme="minorHAnsi"/>
        </w:rPr>
        <w:t xml:space="preserve">Curriculum </w:t>
      </w:r>
      <w:r w:rsidR="006E63BE" w:rsidRPr="00075119">
        <w:rPr>
          <w:rFonts w:eastAsia="Times New Roman" w:cstheme="minorHAnsi"/>
        </w:rPr>
        <w:t xml:space="preserve">which has useful guidance for all </w:t>
      </w:r>
      <w:r w:rsidR="00AD26F5" w:rsidRPr="00075119">
        <w:rPr>
          <w:rFonts w:eastAsia="Times New Roman" w:cstheme="minorHAnsi"/>
        </w:rPr>
        <w:t>trainees</w:t>
      </w:r>
      <w:r w:rsidR="006E63BE" w:rsidRPr="00075119">
        <w:rPr>
          <w:rFonts w:eastAsia="Times New Roman" w:cstheme="minorHAnsi"/>
        </w:rPr>
        <w:t xml:space="preserve"> regardless of subject area. </w:t>
      </w:r>
      <w:r w:rsidR="004B1B12">
        <w:rPr>
          <w:rFonts w:eastAsia="Times New Roman" w:cstheme="minorHAnsi"/>
        </w:rPr>
        <w:t xml:space="preserve">You will also need to reference the Graded Assignments Handbook in relation to the three Masters assignments. </w:t>
      </w:r>
    </w:p>
    <w:p w14:paraId="5E3BA478" w14:textId="77777777" w:rsidR="006E63BE" w:rsidRPr="00075119" w:rsidRDefault="006E63BE" w:rsidP="00C83B8F">
      <w:pPr>
        <w:spacing w:before="4"/>
        <w:rPr>
          <w:rFonts w:eastAsia="Times New Roman" w:cstheme="minorHAnsi"/>
        </w:rPr>
      </w:pPr>
    </w:p>
    <w:p w14:paraId="31216AEF" w14:textId="77777777" w:rsidR="006E63BE" w:rsidRPr="00075119" w:rsidRDefault="006E63BE" w:rsidP="00C83B8F">
      <w:pPr>
        <w:spacing w:before="4"/>
        <w:rPr>
          <w:rFonts w:eastAsia="Times New Roman" w:cstheme="minorHAnsi"/>
        </w:rPr>
      </w:pPr>
      <w:r w:rsidRPr="00075119">
        <w:rPr>
          <w:rFonts w:eastAsia="Times New Roman" w:cstheme="minorHAnsi"/>
        </w:rPr>
        <w:t xml:space="preserve">We wish you the best of effort in your pursuit of the PGCE at The University of Manchester. </w:t>
      </w:r>
    </w:p>
    <w:p w14:paraId="6A101668" w14:textId="77777777" w:rsidR="009125C7" w:rsidRPr="00075119" w:rsidRDefault="009125C7" w:rsidP="00C83B8F">
      <w:pPr>
        <w:spacing w:before="4"/>
        <w:rPr>
          <w:rFonts w:eastAsia="Times New Roman" w:cstheme="minorHAnsi"/>
        </w:rPr>
      </w:pPr>
    </w:p>
    <w:p w14:paraId="06388DD8" w14:textId="77777777" w:rsidR="009125C7" w:rsidRPr="00075119" w:rsidRDefault="009125C7" w:rsidP="00C83B8F">
      <w:pPr>
        <w:spacing w:before="4"/>
        <w:rPr>
          <w:rFonts w:eastAsia="Times New Roman" w:cstheme="minorHAnsi"/>
          <w:b/>
          <w:bCs/>
        </w:rPr>
      </w:pPr>
    </w:p>
    <w:p w14:paraId="5D7B6215" w14:textId="3D1ECB2B" w:rsidR="00075119" w:rsidRPr="00DE523B" w:rsidRDefault="00CB5436">
      <w:pPr>
        <w:pStyle w:val="TOC1"/>
        <w:tabs>
          <w:tab w:val="right" w:leader="dot" w:pos="10940"/>
        </w:tabs>
        <w:rPr>
          <w:rFonts w:eastAsiaTheme="minorEastAsia"/>
          <w:b w:val="0"/>
          <w:bCs w:val="0"/>
          <w:caps w:val="0"/>
          <w:noProof/>
          <w:sz w:val="24"/>
          <w:szCs w:val="24"/>
          <w:lang w:eastAsia="en-GB"/>
        </w:rPr>
      </w:pPr>
      <w:r w:rsidRPr="00075119">
        <w:rPr>
          <w:b w:val="0"/>
          <w:bCs w:val="0"/>
          <w:sz w:val="22"/>
          <w:szCs w:val="22"/>
        </w:rPr>
        <w:fldChar w:fldCharType="begin"/>
      </w:r>
      <w:r w:rsidRPr="00075119">
        <w:rPr>
          <w:b w:val="0"/>
          <w:bCs w:val="0"/>
          <w:sz w:val="22"/>
          <w:szCs w:val="22"/>
        </w:rPr>
        <w:instrText xml:space="preserve"> TOC \o "1-3" \h \z \u </w:instrText>
      </w:r>
      <w:r w:rsidRPr="00075119">
        <w:rPr>
          <w:b w:val="0"/>
          <w:bCs w:val="0"/>
          <w:sz w:val="22"/>
          <w:szCs w:val="22"/>
        </w:rPr>
        <w:fldChar w:fldCharType="separate"/>
      </w:r>
      <w:hyperlink w:anchor="_Toc113310373" w:history="1">
        <w:r w:rsidR="00075119" w:rsidRPr="00DE523B">
          <w:rPr>
            <w:rStyle w:val="Hyperlink"/>
            <w:noProof/>
            <w:sz w:val="24"/>
            <w:szCs w:val="24"/>
          </w:rPr>
          <w:t>The purpose of this handbook</w:t>
        </w:r>
        <w:r w:rsidR="00075119" w:rsidRPr="00DE523B">
          <w:rPr>
            <w:noProof/>
            <w:webHidden/>
            <w:sz w:val="24"/>
            <w:szCs w:val="24"/>
          </w:rPr>
          <w:tab/>
        </w:r>
        <w:r w:rsidR="00075119" w:rsidRPr="00DE523B">
          <w:rPr>
            <w:noProof/>
            <w:webHidden/>
            <w:sz w:val="24"/>
            <w:szCs w:val="24"/>
          </w:rPr>
          <w:fldChar w:fldCharType="begin"/>
        </w:r>
        <w:r w:rsidR="00075119" w:rsidRPr="00DE523B">
          <w:rPr>
            <w:noProof/>
            <w:webHidden/>
            <w:sz w:val="24"/>
            <w:szCs w:val="24"/>
          </w:rPr>
          <w:instrText xml:space="preserve"> PAGEREF _Toc113310373 \h </w:instrText>
        </w:r>
        <w:r w:rsidR="00075119" w:rsidRPr="00DE523B">
          <w:rPr>
            <w:noProof/>
            <w:webHidden/>
            <w:sz w:val="24"/>
            <w:szCs w:val="24"/>
          </w:rPr>
        </w:r>
        <w:r w:rsidR="00075119" w:rsidRPr="00DE523B">
          <w:rPr>
            <w:noProof/>
            <w:webHidden/>
            <w:sz w:val="24"/>
            <w:szCs w:val="24"/>
          </w:rPr>
          <w:fldChar w:fldCharType="separate"/>
        </w:r>
        <w:r w:rsidR="004B1B12" w:rsidRPr="00DE523B">
          <w:rPr>
            <w:noProof/>
            <w:webHidden/>
            <w:sz w:val="24"/>
            <w:szCs w:val="24"/>
          </w:rPr>
          <w:t>2</w:t>
        </w:r>
        <w:r w:rsidR="00075119" w:rsidRPr="00DE523B">
          <w:rPr>
            <w:noProof/>
            <w:webHidden/>
            <w:sz w:val="24"/>
            <w:szCs w:val="24"/>
          </w:rPr>
          <w:fldChar w:fldCharType="end"/>
        </w:r>
      </w:hyperlink>
    </w:p>
    <w:p w14:paraId="616EB38B" w14:textId="0B240351" w:rsidR="00075119" w:rsidRPr="00DE523B" w:rsidRDefault="002578CC">
      <w:pPr>
        <w:pStyle w:val="TOC2"/>
        <w:tabs>
          <w:tab w:val="left" w:pos="660"/>
          <w:tab w:val="right" w:leader="dot" w:pos="10940"/>
        </w:tabs>
        <w:rPr>
          <w:rFonts w:eastAsiaTheme="minorEastAsia"/>
          <w:smallCaps w:val="0"/>
          <w:noProof/>
          <w:sz w:val="24"/>
          <w:szCs w:val="24"/>
          <w:lang w:eastAsia="en-GB"/>
        </w:rPr>
      </w:pPr>
      <w:hyperlink w:anchor="_Toc113310374" w:history="1">
        <w:r w:rsidR="00075119" w:rsidRPr="00DE523B">
          <w:rPr>
            <w:rStyle w:val="Hyperlink"/>
            <w:noProof/>
            <w:sz w:val="24"/>
            <w:szCs w:val="24"/>
          </w:rPr>
          <w:t>1.</w:t>
        </w:r>
        <w:r w:rsidR="00075119" w:rsidRPr="00DE523B">
          <w:rPr>
            <w:rFonts w:eastAsiaTheme="minorEastAsia"/>
            <w:smallCaps w:val="0"/>
            <w:noProof/>
            <w:sz w:val="24"/>
            <w:szCs w:val="24"/>
            <w:lang w:eastAsia="en-GB"/>
          </w:rPr>
          <w:tab/>
        </w:r>
        <w:r w:rsidR="00075119" w:rsidRPr="00DE523B">
          <w:rPr>
            <w:rStyle w:val="Hyperlink"/>
            <w:noProof/>
            <w:sz w:val="24"/>
            <w:szCs w:val="24"/>
          </w:rPr>
          <w:t>Welcome to the Geography Secondary PGCE course</w:t>
        </w:r>
        <w:r w:rsidR="00075119" w:rsidRPr="00DE523B">
          <w:rPr>
            <w:noProof/>
            <w:webHidden/>
            <w:sz w:val="24"/>
            <w:szCs w:val="24"/>
          </w:rPr>
          <w:tab/>
        </w:r>
        <w:r w:rsidR="00075119" w:rsidRPr="00DE523B">
          <w:rPr>
            <w:noProof/>
            <w:webHidden/>
            <w:sz w:val="24"/>
            <w:szCs w:val="24"/>
          </w:rPr>
          <w:fldChar w:fldCharType="begin"/>
        </w:r>
        <w:r w:rsidR="00075119" w:rsidRPr="00DE523B">
          <w:rPr>
            <w:noProof/>
            <w:webHidden/>
            <w:sz w:val="24"/>
            <w:szCs w:val="24"/>
          </w:rPr>
          <w:instrText xml:space="preserve"> PAGEREF _Toc113310374 \h </w:instrText>
        </w:r>
        <w:r w:rsidR="00075119" w:rsidRPr="00DE523B">
          <w:rPr>
            <w:noProof/>
            <w:webHidden/>
            <w:sz w:val="24"/>
            <w:szCs w:val="24"/>
          </w:rPr>
        </w:r>
        <w:r w:rsidR="00075119" w:rsidRPr="00DE523B">
          <w:rPr>
            <w:noProof/>
            <w:webHidden/>
            <w:sz w:val="24"/>
            <w:szCs w:val="24"/>
          </w:rPr>
          <w:fldChar w:fldCharType="separate"/>
        </w:r>
        <w:r w:rsidR="004B1B12" w:rsidRPr="00DE523B">
          <w:rPr>
            <w:noProof/>
            <w:webHidden/>
            <w:sz w:val="24"/>
            <w:szCs w:val="24"/>
          </w:rPr>
          <w:t>2</w:t>
        </w:r>
        <w:r w:rsidR="00075119" w:rsidRPr="00DE523B">
          <w:rPr>
            <w:noProof/>
            <w:webHidden/>
            <w:sz w:val="24"/>
            <w:szCs w:val="24"/>
          </w:rPr>
          <w:fldChar w:fldCharType="end"/>
        </w:r>
      </w:hyperlink>
    </w:p>
    <w:p w14:paraId="6EEAB542" w14:textId="1D7BFE55" w:rsidR="00075119" w:rsidRPr="00DE523B" w:rsidRDefault="002578CC">
      <w:pPr>
        <w:pStyle w:val="TOC2"/>
        <w:tabs>
          <w:tab w:val="left" w:pos="660"/>
          <w:tab w:val="right" w:leader="dot" w:pos="10940"/>
        </w:tabs>
        <w:rPr>
          <w:rFonts w:eastAsiaTheme="minorEastAsia"/>
          <w:smallCaps w:val="0"/>
          <w:noProof/>
          <w:sz w:val="24"/>
          <w:szCs w:val="24"/>
          <w:lang w:eastAsia="en-GB"/>
        </w:rPr>
      </w:pPr>
      <w:hyperlink w:anchor="_Toc113310375" w:history="1">
        <w:r w:rsidR="00075119" w:rsidRPr="00DE523B">
          <w:rPr>
            <w:rStyle w:val="Hyperlink"/>
            <w:noProof/>
            <w:sz w:val="24"/>
            <w:szCs w:val="24"/>
          </w:rPr>
          <w:t>2.</w:t>
        </w:r>
        <w:r w:rsidR="00075119" w:rsidRPr="00DE523B">
          <w:rPr>
            <w:rFonts w:eastAsiaTheme="minorEastAsia"/>
            <w:smallCaps w:val="0"/>
            <w:noProof/>
            <w:sz w:val="24"/>
            <w:szCs w:val="24"/>
            <w:lang w:eastAsia="en-GB"/>
          </w:rPr>
          <w:tab/>
        </w:r>
        <w:r w:rsidR="00075119" w:rsidRPr="00DE523B">
          <w:rPr>
            <w:rStyle w:val="Hyperlink"/>
            <w:noProof/>
            <w:sz w:val="24"/>
            <w:szCs w:val="24"/>
          </w:rPr>
          <w:t>Aims of the Geography Subject Programme</w:t>
        </w:r>
        <w:r w:rsidR="00075119" w:rsidRPr="00DE523B">
          <w:rPr>
            <w:noProof/>
            <w:webHidden/>
            <w:sz w:val="24"/>
            <w:szCs w:val="24"/>
          </w:rPr>
          <w:tab/>
        </w:r>
        <w:r w:rsidR="00075119" w:rsidRPr="00DE523B">
          <w:rPr>
            <w:noProof/>
            <w:webHidden/>
            <w:sz w:val="24"/>
            <w:szCs w:val="24"/>
          </w:rPr>
          <w:fldChar w:fldCharType="begin"/>
        </w:r>
        <w:r w:rsidR="00075119" w:rsidRPr="00DE523B">
          <w:rPr>
            <w:noProof/>
            <w:webHidden/>
            <w:sz w:val="24"/>
            <w:szCs w:val="24"/>
          </w:rPr>
          <w:instrText xml:space="preserve"> PAGEREF _Toc113310375 \h </w:instrText>
        </w:r>
        <w:r w:rsidR="00075119" w:rsidRPr="00DE523B">
          <w:rPr>
            <w:noProof/>
            <w:webHidden/>
            <w:sz w:val="24"/>
            <w:szCs w:val="24"/>
          </w:rPr>
        </w:r>
        <w:r w:rsidR="00075119" w:rsidRPr="00DE523B">
          <w:rPr>
            <w:noProof/>
            <w:webHidden/>
            <w:sz w:val="24"/>
            <w:szCs w:val="24"/>
          </w:rPr>
          <w:fldChar w:fldCharType="separate"/>
        </w:r>
        <w:r w:rsidR="004B1B12" w:rsidRPr="00DE523B">
          <w:rPr>
            <w:noProof/>
            <w:webHidden/>
            <w:sz w:val="24"/>
            <w:szCs w:val="24"/>
          </w:rPr>
          <w:t>3</w:t>
        </w:r>
        <w:r w:rsidR="00075119" w:rsidRPr="00DE523B">
          <w:rPr>
            <w:noProof/>
            <w:webHidden/>
            <w:sz w:val="24"/>
            <w:szCs w:val="24"/>
          </w:rPr>
          <w:fldChar w:fldCharType="end"/>
        </w:r>
      </w:hyperlink>
    </w:p>
    <w:p w14:paraId="3D38960B" w14:textId="76D80DA5" w:rsidR="00075119" w:rsidRPr="00DE523B" w:rsidRDefault="002578CC">
      <w:pPr>
        <w:pStyle w:val="TOC2"/>
        <w:tabs>
          <w:tab w:val="left" w:pos="660"/>
          <w:tab w:val="right" w:leader="dot" w:pos="10940"/>
        </w:tabs>
        <w:rPr>
          <w:rFonts w:eastAsiaTheme="minorEastAsia"/>
          <w:smallCaps w:val="0"/>
          <w:noProof/>
          <w:sz w:val="24"/>
          <w:szCs w:val="24"/>
          <w:lang w:eastAsia="en-GB"/>
        </w:rPr>
      </w:pPr>
      <w:hyperlink w:anchor="_Toc113310376" w:history="1">
        <w:r w:rsidR="00075119" w:rsidRPr="00DE523B">
          <w:rPr>
            <w:rStyle w:val="Hyperlink"/>
            <w:noProof/>
            <w:sz w:val="24"/>
            <w:szCs w:val="24"/>
          </w:rPr>
          <w:t>3.</w:t>
        </w:r>
        <w:r w:rsidR="00075119" w:rsidRPr="00DE523B">
          <w:rPr>
            <w:rFonts w:eastAsiaTheme="minorEastAsia"/>
            <w:smallCaps w:val="0"/>
            <w:noProof/>
            <w:sz w:val="24"/>
            <w:szCs w:val="24"/>
            <w:lang w:eastAsia="en-GB"/>
          </w:rPr>
          <w:tab/>
        </w:r>
        <w:r w:rsidR="00075119" w:rsidRPr="00DE523B">
          <w:rPr>
            <w:rStyle w:val="Hyperlink"/>
            <w:noProof/>
            <w:sz w:val="24"/>
            <w:szCs w:val="24"/>
          </w:rPr>
          <w:t xml:space="preserve">The </w:t>
        </w:r>
        <w:r w:rsidR="00DE523B" w:rsidRPr="00DE523B">
          <w:rPr>
            <w:rStyle w:val="Hyperlink"/>
            <w:noProof/>
            <w:sz w:val="24"/>
            <w:szCs w:val="24"/>
          </w:rPr>
          <w:t>Geography Course Aims</w:t>
        </w:r>
        <w:r w:rsidR="00075119" w:rsidRPr="00DE523B">
          <w:rPr>
            <w:rStyle w:val="Hyperlink"/>
            <w:noProof/>
            <w:sz w:val="24"/>
            <w:szCs w:val="24"/>
          </w:rPr>
          <w:t>.</w:t>
        </w:r>
        <w:r w:rsidR="00075119" w:rsidRPr="00DE523B">
          <w:rPr>
            <w:noProof/>
            <w:webHidden/>
            <w:sz w:val="24"/>
            <w:szCs w:val="24"/>
          </w:rPr>
          <w:tab/>
        </w:r>
        <w:r w:rsidR="00075119" w:rsidRPr="00DE523B">
          <w:rPr>
            <w:noProof/>
            <w:webHidden/>
            <w:sz w:val="24"/>
            <w:szCs w:val="24"/>
          </w:rPr>
          <w:fldChar w:fldCharType="begin"/>
        </w:r>
        <w:r w:rsidR="00075119" w:rsidRPr="00DE523B">
          <w:rPr>
            <w:noProof/>
            <w:webHidden/>
            <w:sz w:val="24"/>
            <w:szCs w:val="24"/>
          </w:rPr>
          <w:instrText xml:space="preserve"> PAGEREF _Toc113310376 \h </w:instrText>
        </w:r>
        <w:r w:rsidR="00075119" w:rsidRPr="00DE523B">
          <w:rPr>
            <w:noProof/>
            <w:webHidden/>
            <w:sz w:val="24"/>
            <w:szCs w:val="24"/>
          </w:rPr>
        </w:r>
        <w:r w:rsidR="00075119" w:rsidRPr="00DE523B">
          <w:rPr>
            <w:noProof/>
            <w:webHidden/>
            <w:sz w:val="24"/>
            <w:szCs w:val="24"/>
          </w:rPr>
          <w:fldChar w:fldCharType="separate"/>
        </w:r>
        <w:r w:rsidR="004B1B12" w:rsidRPr="00DE523B">
          <w:rPr>
            <w:noProof/>
            <w:webHidden/>
            <w:sz w:val="24"/>
            <w:szCs w:val="24"/>
          </w:rPr>
          <w:t>3</w:t>
        </w:r>
        <w:r w:rsidR="00075119" w:rsidRPr="00DE523B">
          <w:rPr>
            <w:noProof/>
            <w:webHidden/>
            <w:sz w:val="24"/>
            <w:szCs w:val="24"/>
          </w:rPr>
          <w:fldChar w:fldCharType="end"/>
        </w:r>
      </w:hyperlink>
    </w:p>
    <w:p w14:paraId="3EE10195" w14:textId="59C27A70" w:rsidR="00075119" w:rsidRPr="00DE523B" w:rsidRDefault="002578CC">
      <w:pPr>
        <w:pStyle w:val="TOC2"/>
        <w:tabs>
          <w:tab w:val="left" w:pos="660"/>
          <w:tab w:val="right" w:leader="dot" w:pos="10940"/>
        </w:tabs>
        <w:rPr>
          <w:rFonts w:eastAsiaTheme="minorEastAsia"/>
          <w:smallCaps w:val="0"/>
          <w:noProof/>
          <w:sz w:val="24"/>
          <w:szCs w:val="24"/>
          <w:lang w:eastAsia="en-GB"/>
        </w:rPr>
      </w:pPr>
      <w:hyperlink w:anchor="_Toc113310377" w:history="1">
        <w:r w:rsidR="00075119" w:rsidRPr="00DE523B">
          <w:rPr>
            <w:rStyle w:val="Hyperlink"/>
            <w:noProof/>
            <w:sz w:val="24"/>
            <w:szCs w:val="24"/>
          </w:rPr>
          <w:t>4.</w:t>
        </w:r>
        <w:r w:rsidR="00075119" w:rsidRPr="00DE523B">
          <w:rPr>
            <w:rFonts w:eastAsiaTheme="minorEastAsia"/>
            <w:smallCaps w:val="0"/>
            <w:noProof/>
            <w:sz w:val="24"/>
            <w:szCs w:val="24"/>
            <w:lang w:eastAsia="en-GB"/>
          </w:rPr>
          <w:tab/>
        </w:r>
        <w:r w:rsidR="00075119" w:rsidRPr="00DE523B">
          <w:rPr>
            <w:rStyle w:val="Hyperlink"/>
            <w:noProof/>
            <w:sz w:val="24"/>
            <w:szCs w:val="24"/>
          </w:rPr>
          <w:t>Meeting the Qualified Teachers’ Standards (QTS)</w:t>
        </w:r>
        <w:r w:rsidR="00075119" w:rsidRPr="00DE523B">
          <w:rPr>
            <w:noProof/>
            <w:webHidden/>
            <w:sz w:val="24"/>
            <w:szCs w:val="24"/>
          </w:rPr>
          <w:tab/>
        </w:r>
        <w:r w:rsidR="00075119" w:rsidRPr="00DE523B">
          <w:rPr>
            <w:noProof/>
            <w:webHidden/>
            <w:sz w:val="24"/>
            <w:szCs w:val="24"/>
          </w:rPr>
          <w:fldChar w:fldCharType="begin"/>
        </w:r>
        <w:r w:rsidR="00075119" w:rsidRPr="00DE523B">
          <w:rPr>
            <w:noProof/>
            <w:webHidden/>
            <w:sz w:val="24"/>
            <w:szCs w:val="24"/>
          </w:rPr>
          <w:instrText xml:space="preserve"> PAGEREF _Toc113310377 \h </w:instrText>
        </w:r>
        <w:r w:rsidR="00075119" w:rsidRPr="00DE523B">
          <w:rPr>
            <w:noProof/>
            <w:webHidden/>
            <w:sz w:val="24"/>
            <w:szCs w:val="24"/>
          </w:rPr>
        </w:r>
        <w:r w:rsidR="00075119" w:rsidRPr="00DE523B">
          <w:rPr>
            <w:noProof/>
            <w:webHidden/>
            <w:sz w:val="24"/>
            <w:szCs w:val="24"/>
          </w:rPr>
          <w:fldChar w:fldCharType="separate"/>
        </w:r>
        <w:r w:rsidR="004B1B12" w:rsidRPr="00DE523B">
          <w:rPr>
            <w:noProof/>
            <w:webHidden/>
            <w:sz w:val="24"/>
            <w:szCs w:val="24"/>
          </w:rPr>
          <w:t>9</w:t>
        </w:r>
        <w:r w:rsidR="00075119" w:rsidRPr="00DE523B">
          <w:rPr>
            <w:noProof/>
            <w:webHidden/>
            <w:sz w:val="24"/>
            <w:szCs w:val="24"/>
          </w:rPr>
          <w:fldChar w:fldCharType="end"/>
        </w:r>
      </w:hyperlink>
    </w:p>
    <w:p w14:paraId="590685F2" w14:textId="0527B4AD" w:rsidR="00075119" w:rsidRPr="00DE523B" w:rsidRDefault="002578CC">
      <w:pPr>
        <w:pStyle w:val="TOC2"/>
        <w:tabs>
          <w:tab w:val="left" w:pos="660"/>
          <w:tab w:val="right" w:leader="dot" w:pos="10940"/>
        </w:tabs>
        <w:rPr>
          <w:rFonts w:eastAsiaTheme="minorEastAsia"/>
          <w:smallCaps w:val="0"/>
          <w:noProof/>
          <w:sz w:val="24"/>
          <w:szCs w:val="24"/>
          <w:lang w:eastAsia="en-GB"/>
        </w:rPr>
      </w:pPr>
      <w:hyperlink w:anchor="_Toc113310378" w:history="1">
        <w:r w:rsidR="00075119" w:rsidRPr="00DE523B">
          <w:rPr>
            <w:rStyle w:val="Hyperlink"/>
            <w:noProof/>
            <w:sz w:val="24"/>
            <w:szCs w:val="24"/>
          </w:rPr>
          <w:t>5.</w:t>
        </w:r>
        <w:r w:rsidR="00075119" w:rsidRPr="00DE523B">
          <w:rPr>
            <w:rFonts w:eastAsiaTheme="minorEastAsia"/>
            <w:smallCaps w:val="0"/>
            <w:noProof/>
            <w:sz w:val="24"/>
            <w:szCs w:val="24"/>
            <w:lang w:eastAsia="en-GB"/>
          </w:rPr>
          <w:tab/>
        </w:r>
        <w:r w:rsidR="00075119" w:rsidRPr="00DE523B">
          <w:rPr>
            <w:rStyle w:val="Hyperlink"/>
            <w:noProof/>
            <w:sz w:val="24"/>
            <w:szCs w:val="24"/>
          </w:rPr>
          <w:t>Education Professional Studies (EPS)</w:t>
        </w:r>
        <w:r w:rsidR="00075119" w:rsidRPr="00DE523B">
          <w:rPr>
            <w:noProof/>
            <w:webHidden/>
            <w:sz w:val="24"/>
            <w:szCs w:val="24"/>
          </w:rPr>
          <w:tab/>
        </w:r>
        <w:r w:rsidR="00075119" w:rsidRPr="00DE523B">
          <w:rPr>
            <w:noProof/>
            <w:webHidden/>
            <w:sz w:val="24"/>
            <w:szCs w:val="24"/>
          </w:rPr>
          <w:fldChar w:fldCharType="begin"/>
        </w:r>
        <w:r w:rsidR="00075119" w:rsidRPr="00DE523B">
          <w:rPr>
            <w:noProof/>
            <w:webHidden/>
            <w:sz w:val="24"/>
            <w:szCs w:val="24"/>
          </w:rPr>
          <w:instrText xml:space="preserve"> PAGEREF _Toc113310378 \h </w:instrText>
        </w:r>
        <w:r w:rsidR="00075119" w:rsidRPr="00DE523B">
          <w:rPr>
            <w:noProof/>
            <w:webHidden/>
            <w:sz w:val="24"/>
            <w:szCs w:val="24"/>
          </w:rPr>
        </w:r>
        <w:r w:rsidR="00075119" w:rsidRPr="00DE523B">
          <w:rPr>
            <w:noProof/>
            <w:webHidden/>
            <w:sz w:val="24"/>
            <w:szCs w:val="24"/>
          </w:rPr>
          <w:fldChar w:fldCharType="separate"/>
        </w:r>
        <w:r w:rsidR="004B1B12" w:rsidRPr="00DE523B">
          <w:rPr>
            <w:noProof/>
            <w:webHidden/>
            <w:sz w:val="24"/>
            <w:szCs w:val="24"/>
          </w:rPr>
          <w:t>9</w:t>
        </w:r>
        <w:r w:rsidR="00075119" w:rsidRPr="00DE523B">
          <w:rPr>
            <w:noProof/>
            <w:webHidden/>
            <w:sz w:val="24"/>
            <w:szCs w:val="24"/>
          </w:rPr>
          <w:fldChar w:fldCharType="end"/>
        </w:r>
      </w:hyperlink>
    </w:p>
    <w:p w14:paraId="6A4D866E" w14:textId="728CCDFA" w:rsidR="00075119" w:rsidRPr="00DE523B" w:rsidRDefault="002578CC">
      <w:pPr>
        <w:pStyle w:val="TOC2"/>
        <w:tabs>
          <w:tab w:val="left" w:pos="660"/>
          <w:tab w:val="right" w:leader="dot" w:pos="10940"/>
        </w:tabs>
        <w:rPr>
          <w:rFonts w:eastAsiaTheme="minorEastAsia"/>
          <w:smallCaps w:val="0"/>
          <w:noProof/>
          <w:sz w:val="24"/>
          <w:szCs w:val="24"/>
          <w:lang w:eastAsia="en-GB"/>
        </w:rPr>
      </w:pPr>
      <w:hyperlink w:anchor="_Toc113310379" w:history="1">
        <w:r w:rsidR="00075119" w:rsidRPr="00DE523B">
          <w:rPr>
            <w:rStyle w:val="Hyperlink"/>
            <w:noProof/>
            <w:sz w:val="24"/>
            <w:szCs w:val="24"/>
          </w:rPr>
          <w:t>6.</w:t>
        </w:r>
        <w:r w:rsidR="00075119" w:rsidRPr="00DE523B">
          <w:rPr>
            <w:rFonts w:eastAsiaTheme="minorEastAsia"/>
            <w:smallCaps w:val="0"/>
            <w:noProof/>
            <w:sz w:val="24"/>
            <w:szCs w:val="24"/>
            <w:lang w:eastAsia="en-GB"/>
          </w:rPr>
          <w:tab/>
        </w:r>
        <w:r w:rsidR="00075119" w:rsidRPr="00DE523B">
          <w:rPr>
            <w:rStyle w:val="Hyperlink"/>
            <w:noProof/>
            <w:sz w:val="24"/>
            <w:szCs w:val="24"/>
          </w:rPr>
          <w:t>Roles and responsibilities in your PGCE year.</w:t>
        </w:r>
        <w:r w:rsidR="00075119" w:rsidRPr="00DE523B">
          <w:rPr>
            <w:noProof/>
            <w:webHidden/>
            <w:sz w:val="24"/>
            <w:szCs w:val="24"/>
          </w:rPr>
          <w:tab/>
        </w:r>
        <w:r w:rsidR="00075119" w:rsidRPr="00DE523B">
          <w:rPr>
            <w:noProof/>
            <w:webHidden/>
            <w:sz w:val="24"/>
            <w:szCs w:val="24"/>
          </w:rPr>
          <w:fldChar w:fldCharType="begin"/>
        </w:r>
        <w:r w:rsidR="00075119" w:rsidRPr="00DE523B">
          <w:rPr>
            <w:noProof/>
            <w:webHidden/>
            <w:sz w:val="24"/>
            <w:szCs w:val="24"/>
          </w:rPr>
          <w:instrText xml:space="preserve"> PAGEREF _Toc113310379 \h </w:instrText>
        </w:r>
        <w:r w:rsidR="00075119" w:rsidRPr="00DE523B">
          <w:rPr>
            <w:noProof/>
            <w:webHidden/>
            <w:sz w:val="24"/>
            <w:szCs w:val="24"/>
          </w:rPr>
        </w:r>
        <w:r w:rsidR="00075119" w:rsidRPr="00DE523B">
          <w:rPr>
            <w:noProof/>
            <w:webHidden/>
            <w:sz w:val="24"/>
            <w:szCs w:val="24"/>
          </w:rPr>
          <w:fldChar w:fldCharType="separate"/>
        </w:r>
        <w:r w:rsidR="004B1B12" w:rsidRPr="00DE523B">
          <w:rPr>
            <w:noProof/>
            <w:webHidden/>
            <w:sz w:val="24"/>
            <w:szCs w:val="24"/>
          </w:rPr>
          <w:t>9</w:t>
        </w:r>
        <w:r w:rsidR="00075119" w:rsidRPr="00DE523B">
          <w:rPr>
            <w:noProof/>
            <w:webHidden/>
            <w:sz w:val="24"/>
            <w:szCs w:val="24"/>
          </w:rPr>
          <w:fldChar w:fldCharType="end"/>
        </w:r>
      </w:hyperlink>
    </w:p>
    <w:p w14:paraId="3B2B0AEB" w14:textId="1B953B3A" w:rsidR="00075119" w:rsidRPr="00DE523B" w:rsidRDefault="002578CC">
      <w:pPr>
        <w:pStyle w:val="TOC2"/>
        <w:tabs>
          <w:tab w:val="left" w:pos="660"/>
          <w:tab w:val="right" w:leader="dot" w:pos="10940"/>
        </w:tabs>
        <w:rPr>
          <w:rFonts w:eastAsiaTheme="minorEastAsia"/>
          <w:smallCaps w:val="0"/>
          <w:noProof/>
          <w:sz w:val="24"/>
          <w:szCs w:val="24"/>
          <w:lang w:eastAsia="en-GB"/>
        </w:rPr>
      </w:pPr>
      <w:hyperlink w:anchor="_Toc113310380" w:history="1">
        <w:r w:rsidR="00075119" w:rsidRPr="00DE523B">
          <w:rPr>
            <w:rStyle w:val="Hyperlink"/>
            <w:noProof/>
            <w:sz w:val="24"/>
            <w:szCs w:val="24"/>
          </w:rPr>
          <w:t>7.</w:t>
        </w:r>
        <w:r w:rsidR="00075119" w:rsidRPr="00DE523B">
          <w:rPr>
            <w:rFonts w:eastAsiaTheme="minorEastAsia"/>
            <w:smallCaps w:val="0"/>
            <w:noProof/>
            <w:sz w:val="24"/>
            <w:szCs w:val="24"/>
            <w:lang w:eastAsia="en-GB"/>
          </w:rPr>
          <w:tab/>
        </w:r>
        <w:r w:rsidR="00075119" w:rsidRPr="00DE523B">
          <w:rPr>
            <w:rStyle w:val="Hyperlink"/>
            <w:noProof/>
            <w:sz w:val="24"/>
            <w:szCs w:val="24"/>
          </w:rPr>
          <w:t>Your role as a Geography trainee</w:t>
        </w:r>
        <w:r w:rsidR="00075119" w:rsidRPr="00DE523B">
          <w:rPr>
            <w:noProof/>
            <w:webHidden/>
            <w:sz w:val="24"/>
            <w:szCs w:val="24"/>
          </w:rPr>
          <w:tab/>
        </w:r>
        <w:r w:rsidR="00075119" w:rsidRPr="00DE523B">
          <w:rPr>
            <w:noProof/>
            <w:webHidden/>
            <w:sz w:val="24"/>
            <w:szCs w:val="24"/>
          </w:rPr>
          <w:fldChar w:fldCharType="begin"/>
        </w:r>
        <w:r w:rsidR="00075119" w:rsidRPr="00DE523B">
          <w:rPr>
            <w:noProof/>
            <w:webHidden/>
            <w:sz w:val="24"/>
            <w:szCs w:val="24"/>
          </w:rPr>
          <w:instrText xml:space="preserve"> PAGEREF _Toc113310380 \h </w:instrText>
        </w:r>
        <w:r w:rsidR="00075119" w:rsidRPr="00DE523B">
          <w:rPr>
            <w:noProof/>
            <w:webHidden/>
            <w:sz w:val="24"/>
            <w:szCs w:val="24"/>
          </w:rPr>
        </w:r>
        <w:r w:rsidR="00075119" w:rsidRPr="00DE523B">
          <w:rPr>
            <w:noProof/>
            <w:webHidden/>
            <w:sz w:val="24"/>
            <w:szCs w:val="24"/>
          </w:rPr>
          <w:fldChar w:fldCharType="separate"/>
        </w:r>
        <w:r w:rsidR="004B1B12" w:rsidRPr="00DE523B">
          <w:rPr>
            <w:noProof/>
            <w:webHidden/>
            <w:sz w:val="24"/>
            <w:szCs w:val="24"/>
          </w:rPr>
          <w:t>11</w:t>
        </w:r>
        <w:r w:rsidR="00075119" w:rsidRPr="00DE523B">
          <w:rPr>
            <w:noProof/>
            <w:webHidden/>
            <w:sz w:val="24"/>
            <w:szCs w:val="24"/>
          </w:rPr>
          <w:fldChar w:fldCharType="end"/>
        </w:r>
      </w:hyperlink>
    </w:p>
    <w:p w14:paraId="7D4EB4DB" w14:textId="677B25C5" w:rsidR="00075119" w:rsidRPr="00DE523B" w:rsidRDefault="002578CC">
      <w:pPr>
        <w:pStyle w:val="TOC2"/>
        <w:tabs>
          <w:tab w:val="left" w:pos="660"/>
          <w:tab w:val="right" w:leader="dot" w:pos="10940"/>
        </w:tabs>
        <w:rPr>
          <w:rFonts w:eastAsiaTheme="minorEastAsia"/>
          <w:smallCaps w:val="0"/>
          <w:noProof/>
          <w:sz w:val="24"/>
          <w:szCs w:val="24"/>
          <w:lang w:eastAsia="en-GB"/>
        </w:rPr>
      </w:pPr>
      <w:hyperlink w:anchor="_Toc113310381" w:history="1">
        <w:r w:rsidR="00075119" w:rsidRPr="00DE523B">
          <w:rPr>
            <w:rStyle w:val="Hyperlink"/>
            <w:noProof/>
            <w:sz w:val="24"/>
            <w:szCs w:val="24"/>
          </w:rPr>
          <w:t>8.</w:t>
        </w:r>
        <w:r w:rsidR="00075119" w:rsidRPr="00DE523B">
          <w:rPr>
            <w:rFonts w:eastAsiaTheme="minorEastAsia"/>
            <w:smallCaps w:val="0"/>
            <w:noProof/>
            <w:sz w:val="24"/>
            <w:szCs w:val="24"/>
            <w:lang w:eastAsia="en-GB"/>
          </w:rPr>
          <w:tab/>
        </w:r>
        <w:r w:rsidR="00F16BAF">
          <w:rPr>
            <w:rStyle w:val="Hyperlink"/>
            <w:noProof/>
            <w:sz w:val="24"/>
            <w:szCs w:val="24"/>
          </w:rPr>
          <w:t>Geo</w:t>
        </w:r>
        <w:r w:rsidR="00075119" w:rsidRPr="00DE523B">
          <w:rPr>
            <w:rStyle w:val="Hyperlink"/>
            <w:noProof/>
            <w:sz w:val="24"/>
            <w:szCs w:val="24"/>
          </w:rPr>
          <w:t>raphy School Experience: what to expect, to do and to keep a record of.</w:t>
        </w:r>
        <w:r w:rsidR="00075119" w:rsidRPr="00DE523B">
          <w:rPr>
            <w:noProof/>
            <w:webHidden/>
            <w:sz w:val="24"/>
            <w:szCs w:val="24"/>
          </w:rPr>
          <w:tab/>
        </w:r>
        <w:r w:rsidR="00075119" w:rsidRPr="00DE523B">
          <w:rPr>
            <w:noProof/>
            <w:webHidden/>
            <w:sz w:val="24"/>
            <w:szCs w:val="24"/>
          </w:rPr>
          <w:fldChar w:fldCharType="begin"/>
        </w:r>
        <w:r w:rsidR="00075119" w:rsidRPr="00DE523B">
          <w:rPr>
            <w:noProof/>
            <w:webHidden/>
            <w:sz w:val="24"/>
            <w:szCs w:val="24"/>
          </w:rPr>
          <w:instrText xml:space="preserve"> PAGEREF _Toc113310381 \h </w:instrText>
        </w:r>
        <w:r w:rsidR="00075119" w:rsidRPr="00DE523B">
          <w:rPr>
            <w:noProof/>
            <w:webHidden/>
            <w:sz w:val="24"/>
            <w:szCs w:val="24"/>
          </w:rPr>
        </w:r>
        <w:r w:rsidR="00075119" w:rsidRPr="00DE523B">
          <w:rPr>
            <w:noProof/>
            <w:webHidden/>
            <w:sz w:val="24"/>
            <w:szCs w:val="24"/>
          </w:rPr>
          <w:fldChar w:fldCharType="separate"/>
        </w:r>
        <w:r w:rsidR="004B1B12" w:rsidRPr="00DE523B">
          <w:rPr>
            <w:noProof/>
            <w:webHidden/>
            <w:sz w:val="24"/>
            <w:szCs w:val="24"/>
          </w:rPr>
          <w:t>11</w:t>
        </w:r>
        <w:r w:rsidR="00075119" w:rsidRPr="00DE523B">
          <w:rPr>
            <w:noProof/>
            <w:webHidden/>
            <w:sz w:val="24"/>
            <w:szCs w:val="24"/>
          </w:rPr>
          <w:fldChar w:fldCharType="end"/>
        </w:r>
      </w:hyperlink>
    </w:p>
    <w:p w14:paraId="4F7D2D71" w14:textId="5097BB1F" w:rsidR="00075119" w:rsidRPr="00DE523B" w:rsidRDefault="002578CC">
      <w:pPr>
        <w:pStyle w:val="TOC2"/>
        <w:tabs>
          <w:tab w:val="left" w:pos="660"/>
          <w:tab w:val="right" w:leader="dot" w:pos="10940"/>
        </w:tabs>
        <w:rPr>
          <w:rFonts w:eastAsiaTheme="minorEastAsia"/>
          <w:smallCaps w:val="0"/>
          <w:noProof/>
          <w:sz w:val="24"/>
          <w:szCs w:val="24"/>
          <w:lang w:eastAsia="en-GB"/>
        </w:rPr>
      </w:pPr>
      <w:hyperlink w:anchor="_Toc113310382" w:history="1">
        <w:r w:rsidR="00075119" w:rsidRPr="00DE523B">
          <w:rPr>
            <w:rStyle w:val="Hyperlink"/>
            <w:noProof/>
            <w:sz w:val="24"/>
            <w:szCs w:val="24"/>
          </w:rPr>
          <w:t>9.</w:t>
        </w:r>
        <w:r w:rsidR="00075119" w:rsidRPr="00DE523B">
          <w:rPr>
            <w:rFonts w:eastAsiaTheme="minorEastAsia"/>
            <w:smallCaps w:val="0"/>
            <w:noProof/>
            <w:sz w:val="24"/>
            <w:szCs w:val="24"/>
            <w:lang w:eastAsia="en-GB"/>
          </w:rPr>
          <w:tab/>
        </w:r>
        <w:r w:rsidR="00075119" w:rsidRPr="00DE523B">
          <w:rPr>
            <w:rStyle w:val="Hyperlink"/>
            <w:noProof/>
            <w:sz w:val="24"/>
            <w:szCs w:val="24"/>
          </w:rPr>
          <w:t>Your Geography mentors’ role. W</w:t>
        </w:r>
        <w:r w:rsidR="00075119" w:rsidRPr="00DE523B">
          <w:rPr>
            <w:rStyle w:val="Hyperlink"/>
            <w:noProof/>
            <w:sz w:val="24"/>
            <w:szCs w:val="24"/>
          </w:rPr>
          <w:t>h</w:t>
        </w:r>
        <w:r w:rsidR="00075119" w:rsidRPr="00DE523B">
          <w:rPr>
            <w:rStyle w:val="Hyperlink"/>
            <w:noProof/>
            <w:sz w:val="24"/>
            <w:szCs w:val="24"/>
          </w:rPr>
          <w:t>at they do and what to expect.</w:t>
        </w:r>
        <w:r w:rsidR="00075119" w:rsidRPr="00DE523B">
          <w:rPr>
            <w:noProof/>
            <w:webHidden/>
            <w:sz w:val="24"/>
            <w:szCs w:val="24"/>
          </w:rPr>
          <w:tab/>
        </w:r>
        <w:r w:rsidR="00075119" w:rsidRPr="00DE523B">
          <w:rPr>
            <w:noProof/>
            <w:webHidden/>
            <w:sz w:val="24"/>
            <w:szCs w:val="24"/>
          </w:rPr>
          <w:fldChar w:fldCharType="begin"/>
        </w:r>
        <w:r w:rsidR="00075119" w:rsidRPr="00DE523B">
          <w:rPr>
            <w:noProof/>
            <w:webHidden/>
            <w:sz w:val="24"/>
            <w:szCs w:val="24"/>
          </w:rPr>
          <w:instrText xml:space="preserve"> PAGEREF _Toc113310382 \h </w:instrText>
        </w:r>
        <w:r w:rsidR="00075119" w:rsidRPr="00DE523B">
          <w:rPr>
            <w:noProof/>
            <w:webHidden/>
            <w:sz w:val="24"/>
            <w:szCs w:val="24"/>
          </w:rPr>
        </w:r>
        <w:r w:rsidR="00075119" w:rsidRPr="00DE523B">
          <w:rPr>
            <w:noProof/>
            <w:webHidden/>
            <w:sz w:val="24"/>
            <w:szCs w:val="24"/>
          </w:rPr>
          <w:fldChar w:fldCharType="separate"/>
        </w:r>
        <w:r w:rsidR="004B1B12" w:rsidRPr="00DE523B">
          <w:rPr>
            <w:noProof/>
            <w:webHidden/>
            <w:sz w:val="24"/>
            <w:szCs w:val="24"/>
          </w:rPr>
          <w:t>13</w:t>
        </w:r>
        <w:r w:rsidR="00075119" w:rsidRPr="00DE523B">
          <w:rPr>
            <w:noProof/>
            <w:webHidden/>
            <w:sz w:val="24"/>
            <w:szCs w:val="24"/>
          </w:rPr>
          <w:fldChar w:fldCharType="end"/>
        </w:r>
      </w:hyperlink>
    </w:p>
    <w:p w14:paraId="104539DF" w14:textId="66A2555D" w:rsidR="00075119" w:rsidRPr="00DE523B" w:rsidRDefault="002578CC">
      <w:pPr>
        <w:pStyle w:val="TOC2"/>
        <w:tabs>
          <w:tab w:val="left" w:pos="880"/>
          <w:tab w:val="right" w:leader="dot" w:pos="10940"/>
        </w:tabs>
        <w:rPr>
          <w:rFonts w:eastAsiaTheme="minorEastAsia"/>
          <w:smallCaps w:val="0"/>
          <w:noProof/>
          <w:sz w:val="24"/>
          <w:szCs w:val="24"/>
          <w:lang w:eastAsia="en-GB"/>
        </w:rPr>
      </w:pPr>
      <w:hyperlink w:anchor="_Toc113310383" w:history="1">
        <w:r w:rsidR="00075119" w:rsidRPr="00DE523B">
          <w:rPr>
            <w:rStyle w:val="Hyperlink"/>
            <w:noProof/>
            <w:sz w:val="24"/>
            <w:szCs w:val="24"/>
          </w:rPr>
          <w:t>10.</w:t>
        </w:r>
        <w:r w:rsidR="00075119" w:rsidRPr="00DE523B">
          <w:rPr>
            <w:rFonts w:eastAsiaTheme="minorEastAsia"/>
            <w:smallCaps w:val="0"/>
            <w:noProof/>
            <w:sz w:val="24"/>
            <w:szCs w:val="24"/>
            <w:lang w:eastAsia="en-GB"/>
          </w:rPr>
          <w:tab/>
        </w:r>
        <w:r w:rsidR="00075119" w:rsidRPr="00DE523B">
          <w:rPr>
            <w:rStyle w:val="Hyperlink"/>
            <w:noProof/>
            <w:sz w:val="24"/>
            <w:szCs w:val="24"/>
          </w:rPr>
          <w:t>Some pointers to help you get established teaching Geography.</w:t>
        </w:r>
        <w:r w:rsidR="00075119" w:rsidRPr="00DE523B">
          <w:rPr>
            <w:noProof/>
            <w:webHidden/>
            <w:sz w:val="24"/>
            <w:szCs w:val="24"/>
          </w:rPr>
          <w:tab/>
        </w:r>
        <w:r w:rsidR="00075119" w:rsidRPr="00DE523B">
          <w:rPr>
            <w:noProof/>
            <w:webHidden/>
            <w:sz w:val="24"/>
            <w:szCs w:val="24"/>
          </w:rPr>
          <w:fldChar w:fldCharType="begin"/>
        </w:r>
        <w:r w:rsidR="00075119" w:rsidRPr="00DE523B">
          <w:rPr>
            <w:noProof/>
            <w:webHidden/>
            <w:sz w:val="24"/>
            <w:szCs w:val="24"/>
          </w:rPr>
          <w:instrText xml:space="preserve"> PAGEREF _Toc113310383 \h </w:instrText>
        </w:r>
        <w:r w:rsidR="00075119" w:rsidRPr="00DE523B">
          <w:rPr>
            <w:noProof/>
            <w:webHidden/>
            <w:sz w:val="24"/>
            <w:szCs w:val="24"/>
          </w:rPr>
        </w:r>
        <w:r w:rsidR="00075119" w:rsidRPr="00DE523B">
          <w:rPr>
            <w:noProof/>
            <w:webHidden/>
            <w:sz w:val="24"/>
            <w:szCs w:val="24"/>
          </w:rPr>
          <w:fldChar w:fldCharType="separate"/>
        </w:r>
        <w:r w:rsidR="004B1B12" w:rsidRPr="00DE523B">
          <w:rPr>
            <w:noProof/>
            <w:webHidden/>
            <w:sz w:val="24"/>
            <w:szCs w:val="24"/>
          </w:rPr>
          <w:t>14</w:t>
        </w:r>
        <w:r w:rsidR="00075119" w:rsidRPr="00DE523B">
          <w:rPr>
            <w:noProof/>
            <w:webHidden/>
            <w:sz w:val="24"/>
            <w:szCs w:val="24"/>
          </w:rPr>
          <w:fldChar w:fldCharType="end"/>
        </w:r>
      </w:hyperlink>
    </w:p>
    <w:p w14:paraId="4AC9D01E" w14:textId="31BC03DB" w:rsidR="00075119" w:rsidRPr="00DE523B" w:rsidRDefault="002578CC">
      <w:pPr>
        <w:pStyle w:val="TOC2"/>
        <w:tabs>
          <w:tab w:val="left" w:pos="880"/>
          <w:tab w:val="right" w:leader="dot" w:pos="10940"/>
        </w:tabs>
        <w:rPr>
          <w:rFonts w:eastAsiaTheme="minorEastAsia"/>
          <w:smallCaps w:val="0"/>
          <w:noProof/>
          <w:sz w:val="24"/>
          <w:szCs w:val="24"/>
          <w:lang w:eastAsia="en-GB"/>
        </w:rPr>
      </w:pPr>
      <w:hyperlink w:anchor="_Toc113310384" w:history="1">
        <w:r w:rsidR="00075119" w:rsidRPr="00DE523B">
          <w:rPr>
            <w:rStyle w:val="Hyperlink"/>
            <w:noProof/>
            <w:sz w:val="24"/>
            <w:szCs w:val="24"/>
          </w:rPr>
          <w:t>11.</w:t>
        </w:r>
        <w:r w:rsidR="00075119" w:rsidRPr="00DE523B">
          <w:rPr>
            <w:rFonts w:eastAsiaTheme="minorEastAsia"/>
            <w:smallCaps w:val="0"/>
            <w:noProof/>
            <w:sz w:val="24"/>
            <w:szCs w:val="24"/>
            <w:lang w:eastAsia="en-GB"/>
          </w:rPr>
          <w:tab/>
        </w:r>
        <w:r w:rsidR="00075119" w:rsidRPr="00DE523B">
          <w:rPr>
            <w:rStyle w:val="Hyperlink"/>
            <w:noProof/>
            <w:sz w:val="24"/>
            <w:szCs w:val="24"/>
          </w:rPr>
          <w:t>Useful reading for your introduction to teaching Geography.</w:t>
        </w:r>
        <w:r w:rsidR="00075119" w:rsidRPr="00DE523B">
          <w:rPr>
            <w:noProof/>
            <w:webHidden/>
            <w:sz w:val="24"/>
            <w:szCs w:val="24"/>
          </w:rPr>
          <w:tab/>
        </w:r>
        <w:r w:rsidR="00075119" w:rsidRPr="00DE523B">
          <w:rPr>
            <w:noProof/>
            <w:webHidden/>
            <w:sz w:val="24"/>
            <w:szCs w:val="24"/>
          </w:rPr>
          <w:fldChar w:fldCharType="begin"/>
        </w:r>
        <w:r w:rsidR="00075119" w:rsidRPr="00DE523B">
          <w:rPr>
            <w:noProof/>
            <w:webHidden/>
            <w:sz w:val="24"/>
            <w:szCs w:val="24"/>
          </w:rPr>
          <w:instrText xml:space="preserve"> PAGEREF _Toc113310384 \h </w:instrText>
        </w:r>
        <w:r w:rsidR="00075119" w:rsidRPr="00DE523B">
          <w:rPr>
            <w:noProof/>
            <w:webHidden/>
            <w:sz w:val="24"/>
            <w:szCs w:val="24"/>
          </w:rPr>
        </w:r>
        <w:r w:rsidR="00075119" w:rsidRPr="00DE523B">
          <w:rPr>
            <w:noProof/>
            <w:webHidden/>
            <w:sz w:val="24"/>
            <w:szCs w:val="24"/>
          </w:rPr>
          <w:fldChar w:fldCharType="separate"/>
        </w:r>
        <w:r w:rsidR="004B1B12" w:rsidRPr="00DE523B">
          <w:rPr>
            <w:noProof/>
            <w:webHidden/>
            <w:sz w:val="24"/>
            <w:szCs w:val="24"/>
          </w:rPr>
          <w:t>15</w:t>
        </w:r>
        <w:r w:rsidR="00075119" w:rsidRPr="00DE523B">
          <w:rPr>
            <w:noProof/>
            <w:webHidden/>
            <w:sz w:val="24"/>
            <w:szCs w:val="24"/>
          </w:rPr>
          <w:fldChar w:fldCharType="end"/>
        </w:r>
      </w:hyperlink>
    </w:p>
    <w:p w14:paraId="567DD91C" w14:textId="5CFD966A" w:rsidR="00EB1E1A" w:rsidRDefault="00CB5436" w:rsidP="00E2755C">
      <w:pPr>
        <w:pStyle w:val="Heading1"/>
        <w:spacing w:before="39"/>
        <w:ind w:left="0"/>
        <w:jc w:val="both"/>
        <w:rPr>
          <w:rFonts w:asciiTheme="minorHAnsi" w:hAnsiTheme="minorHAnsi" w:cstheme="minorHAnsi"/>
          <w:b w:val="0"/>
          <w:bCs w:val="0"/>
          <w:sz w:val="22"/>
          <w:szCs w:val="22"/>
        </w:rPr>
      </w:pPr>
      <w:r w:rsidRPr="00075119">
        <w:rPr>
          <w:rFonts w:asciiTheme="minorHAnsi" w:hAnsiTheme="minorHAnsi" w:cstheme="minorHAnsi"/>
          <w:b w:val="0"/>
          <w:bCs w:val="0"/>
          <w:sz w:val="22"/>
          <w:szCs w:val="22"/>
        </w:rPr>
        <w:fldChar w:fldCharType="end"/>
      </w:r>
    </w:p>
    <w:p w14:paraId="07804AFC" w14:textId="4653EF43" w:rsidR="00E2755C" w:rsidRDefault="00E2755C" w:rsidP="00E2755C">
      <w:pPr>
        <w:pStyle w:val="Heading1"/>
        <w:spacing w:before="39"/>
        <w:ind w:left="0"/>
        <w:jc w:val="both"/>
        <w:rPr>
          <w:rFonts w:asciiTheme="minorHAnsi" w:hAnsiTheme="minorHAnsi" w:cstheme="minorHAnsi"/>
          <w:b w:val="0"/>
          <w:bCs w:val="0"/>
          <w:sz w:val="22"/>
          <w:szCs w:val="22"/>
        </w:rPr>
      </w:pPr>
    </w:p>
    <w:p w14:paraId="1D0EACD7" w14:textId="7614EE22" w:rsidR="00E2755C" w:rsidRDefault="00E2755C" w:rsidP="00E2755C">
      <w:pPr>
        <w:pStyle w:val="Heading1"/>
        <w:spacing w:before="39"/>
        <w:ind w:left="0"/>
        <w:jc w:val="both"/>
        <w:rPr>
          <w:rFonts w:asciiTheme="minorHAnsi" w:hAnsiTheme="minorHAnsi" w:cstheme="minorHAnsi"/>
          <w:b w:val="0"/>
          <w:bCs w:val="0"/>
          <w:sz w:val="22"/>
          <w:szCs w:val="22"/>
        </w:rPr>
      </w:pPr>
    </w:p>
    <w:p w14:paraId="1C00954D" w14:textId="7B8177FD" w:rsidR="00E2755C" w:rsidRDefault="00E2755C" w:rsidP="00E2755C">
      <w:pPr>
        <w:pStyle w:val="Heading1"/>
        <w:spacing w:before="39"/>
        <w:ind w:left="0"/>
        <w:jc w:val="both"/>
        <w:rPr>
          <w:rFonts w:asciiTheme="minorHAnsi" w:hAnsiTheme="minorHAnsi" w:cstheme="minorHAnsi"/>
          <w:b w:val="0"/>
          <w:bCs w:val="0"/>
          <w:sz w:val="22"/>
          <w:szCs w:val="22"/>
        </w:rPr>
      </w:pPr>
    </w:p>
    <w:p w14:paraId="30E50E56" w14:textId="71BF9613" w:rsidR="00E2755C" w:rsidRDefault="00E2755C" w:rsidP="00E2755C">
      <w:pPr>
        <w:pStyle w:val="Heading1"/>
        <w:spacing w:before="39"/>
        <w:ind w:left="0"/>
        <w:jc w:val="both"/>
        <w:rPr>
          <w:rFonts w:asciiTheme="minorHAnsi" w:hAnsiTheme="minorHAnsi" w:cstheme="minorHAnsi"/>
          <w:b w:val="0"/>
          <w:bCs w:val="0"/>
          <w:sz w:val="22"/>
          <w:szCs w:val="22"/>
        </w:rPr>
      </w:pPr>
    </w:p>
    <w:p w14:paraId="5DED3DA1" w14:textId="787E0884" w:rsidR="00E2755C" w:rsidRDefault="00E2755C" w:rsidP="00E2755C">
      <w:pPr>
        <w:pStyle w:val="Heading1"/>
        <w:spacing w:before="39"/>
        <w:ind w:left="0"/>
        <w:jc w:val="both"/>
        <w:rPr>
          <w:rFonts w:asciiTheme="minorHAnsi" w:hAnsiTheme="minorHAnsi" w:cstheme="minorHAnsi"/>
          <w:b w:val="0"/>
          <w:bCs w:val="0"/>
          <w:sz w:val="22"/>
          <w:szCs w:val="22"/>
        </w:rPr>
      </w:pPr>
      <w:bookmarkStart w:id="2" w:name="_GoBack"/>
      <w:bookmarkEnd w:id="2"/>
    </w:p>
    <w:p w14:paraId="487BF5B4" w14:textId="44ED06DB" w:rsidR="00F16BAF" w:rsidRDefault="00F16BAF" w:rsidP="00E2755C">
      <w:pPr>
        <w:pStyle w:val="Heading1"/>
        <w:spacing w:before="39"/>
        <w:ind w:left="0"/>
        <w:jc w:val="both"/>
        <w:rPr>
          <w:rFonts w:asciiTheme="minorHAnsi" w:hAnsiTheme="minorHAnsi" w:cstheme="minorHAnsi"/>
          <w:b w:val="0"/>
          <w:bCs w:val="0"/>
          <w:sz w:val="22"/>
          <w:szCs w:val="22"/>
        </w:rPr>
      </w:pPr>
    </w:p>
    <w:p w14:paraId="2F07F6B7" w14:textId="6D1A7298" w:rsidR="00E2755C" w:rsidRDefault="00E2755C" w:rsidP="00E2755C">
      <w:pPr>
        <w:pStyle w:val="Heading1"/>
        <w:spacing w:before="39"/>
        <w:ind w:left="0"/>
        <w:jc w:val="both"/>
        <w:rPr>
          <w:rFonts w:asciiTheme="minorHAnsi" w:hAnsiTheme="minorHAnsi" w:cstheme="minorHAnsi"/>
          <w:b w:val="0"/>
          <w:bCs w:val="0"/>
          <w:sz w:val="22"/>
          <w:szCs w:val="22"/>
        </w:rPr>
      </w:pPr>
    </w:p>
    <w:p w14:paraId="0E775CE6" w14:textId="6936A574" w:rsidR="00E2755C" w:rsidRPr="00075119" w:rsidRDefault="00E2755C" w:rsidP="00E2755C">
      <w:pPr>
        <w:pStyle w:val="Heading1"/>
        <w:spacing w:before="39"/>
        <w:ind w:left="0"/>
        <w:jc w:val="both"/>
        <w:rPr>
          <w:rFonts w:asciiTheme="minorHAnsi" w:hAnsiTheme="minorHAnsi" w:cstheme="minorHAnsi"/>
          <w:b w:val="0"/>
          <w:bCs w:val="0"/>
          <w:sz w:val="22"/>
          <w:szCs w:val="22"/>
        </w:rPr>
      </w:pPr>
    </w:p>
    <w:p w14:paraId="312C1050" w14:textId="60003414" w:rsidR="00B44DD3" w:rsidRPr="00075119" w:rsidRDefault="00B44DD3" w:rsidP="00CB5436">
      <w:pPr>
        <w:pStyle w:val="Heading2"/>
        <w:rPr>
          <w:rFonts w:asciiTheme="minorHAnsi" w:hAnsiTheme="minorHAnsi" w:cstheme="minorHAnsi"/>
        </w:rPr>
      </w:pPr>
      <w:bookmarkStart w:id="3" w:name="_Toc74142477"/>
      <w:bookmarkStart w:id="4" w:name="_Toc113310374"/>
      <w:r w:rsidRPr="00075119">
        <w:rPr>
          <w:rFonts w:asciiTheme="minorHAnsi" w:hAnsiTheme="minorHAnsi" w:cstheme="minorHAnsi"/>
        </w:rPr>
        <w:t xml:space="preserve">Welcome to the </w:t>
      </w:r>
      <w:r w:rsidR="00B83537" w:rsidRPr="00075119">
        <w:rPr>
          <w:rFonts w:asciiTheme="minorHAnsi" w:hAnsiTheme="minorHAnsi" w:cstheme="minorHAnsi"/>
        </w:rPr>
        <w:t>Geography</w:t>
      </w:r>
      <w:r w:rsidRPr="00075119">
        <w:rPr>
          <w:rFonts w:asciiTheme="minorHAnsi" w:hAnsiTheme="minorHAnsi" w:cstheme="minorHAnsi"/>
        </w:rPr>
        <w:t xml:space="preserve"> Secondary PGCE course</w:t>
      </w:r>
      <w:bookmarkEnd w:id="3"/>
      <w:bookmarkEnd w:id="4"/>
    </w:p>
    <w:p w14:paraId="027AA0E9" w14:textId="77777777" w:rsidR="00DB6A8C" w:rsidRPr="00075119" w:rsidRDefault="00DB6A8C" w:rsidP="00DB6A8C">
      <w:pPr>
        <w:pStyle w:val="Heading1"/>
        <w:rPr>
          <w:rFonts w:asciiTheme="minorHAnsi" w:hAnsiTheme="minorHAnsi" w:cstheme="minorHAnsi"/>
          <w:sz w:val="20"/>
          <w:szCs w:val="20"/>
        </w:rPr>
      </w:pPr>
    </w:p>
    <w:p w14:paraId="357BC7F0" w14:textId="50AA293F" w:rsidR="00B44DD3" w:rsidRPr="00075119" w:rsidRDefault="00562569" w:rsidP="00B97DF4">
      <w:pPr>
        <w:rPr>
          <w:rFonts w:cstheme="minorHAnsi"/>
          <w:sz w:val="20"/>
          <w:szCs w:val="20"/>
        </w:rPr>
      </w:pPr>
      <w:r w:rsidRPr="00075119">
        <w:rPr>
          <w:rFonts w:cstheme="minorHAnsi"/>
          <w:sz w:val="20"/>
          <w:szCs w:val="20"/>
        </w:rPr>
        <w:t>The Universit</w:t>
      </w:r>
      <w:r w:rsidR="00B44DD3" w:rsidRPr="00075119">
        <w:rPr>
          <w:rFonts w:cstheme="minorHAnsi"/>
          <w:sz w:val="20"/>
          <w:szCs w:val="20"/>
        </w:rPr>
        <w:t>y</w:t>
      </w:r>
      <w:r w:rsidRPr="00075119">
        <w:rPr>
          <w:rFonts w:cstheme="minorHAnsi"/>
          <w:sz w:val="20"/>
          <w:szCs w:val="20"/>
        </w:rPr>
        <w:t xml:space="preserve"> of Manchester </w:t>
      </w:r>
      <w:r w:rsidR="00B83537" w:rsidRPr="00075119">
        <w:rPr>
          <w:rFonts w:cstheme="minorHAnsi"/>
          <w:sz w:val="20"/>
          <w:szCs w:val="20"/>
        </w:rPr>
        <w:t>Geography</w:t>
      </w:r>
      <w:r w:rsidRPr="00075119">
        <w:rPr>
          <w:rFonts w:cstheme="minorHAnsi"/>
          <w:sz w:val="20"/>
          <w:szCs w:val="20"/>
        </w:rPr>
        <w:t xml:space="preserve"> PGCE Course is a</w:t>
      </w:r>
      <w:r w:rsidR="00B44DD3" w:rsidRPr="00075119">
        <w:rPr>
          <w:rFonts w:cstheme="minorHAnsi"/>
          <w:sz w:val="20"/>
          <w:szCs w:val="20"/>
        </w:rPr>
        <w:t xml:space="preserve">n excellent introduction to teaching </w:t>
      </w:r>
      <w:r w:rsidR="00B83537" w:rsidRPr="00075119">
        <w:rPr>
          <w:rFonts w:cstheme="minorHAnsi"/>
          <w:sz w:val="20"/>
          <w:szCs w:val="20"/>
        </w:rPr>
        <w:t>Geography</w:t>
      </w:r>
      <w:r w:rsidR="00B44DD3" w:rsidRPr="00075119">
        <w:rPr>
          <w:rFonts w:cstheme="minorHAnsi"/>
          <w:sz w:val="20"/>
          <w:szCs w:val="20"/>
        </w:rPr>
        <w:t xml:space="preserve"> in schools. It is recogni</w:t>
      </w:r>
      <w:r w:rsidR="00F45254" w:rsidRPr="00075119">
        <w:rPr>
          <w:rFonts w:cstheme="minorHAnsi"/>
          <w:sz w:val="20"/>
          <w:szCs w:val="20"/>
        </w:rPr>
        <w:t>s</w:t>
      </w:r>
      <w:r w:rsidR="00B44DD3" w:rsidRPr="00075119">
        <w:rPr>
          <w:rFonts w:cstheme="minorHAnsi"/>
          <w:sz w:val="20"/>
          <w:szCs w:val="20"/>
        </w:rPr>
        <w:t xml:space="preserve">ed as outstanding by Ofsted and our </w:t>
      </w:r>
      <w:r w:rsidR="00AD26F5" w:rsidRPr="00075119">
        <w:rPr>
          <w:rFonts w:cstheme="minorHAnsi"/>
          <w:sz w:val="20"/>
          <w:szCs w:val="20"/>
        </w:rPr>
        <w:t>trainee</w:t>
      </w:r>
      <w:r w:rsidR="00B44DD3" w:rsidRPr="00075119">
        <w:rPr>
          <w:rFonts w:cstheme="minorHAnsi"/>
          <w:sz w:val="20"/>
          <w:szCs w:val="20"/>
        </w:rPr>
        <w:t xml:space="preserve"> evaluation score</w:t>
      </w:r>
      <w:r w:rsidR="001B4927">
        <w:rPr>
          <w:rFonts w:cstheme="minorHAnsi"/>
          <w:sz w:val="20"/>
          <w:szCs w:val="20"/>
        </w:rPr>
        <w:t>s</w:t>
      </w:r>
      <w:r w:rsidR="00B44DD3" w:rsidRPr="00075119">
        <w:rPr>
          <w:rFonts w:cstheme="minorHAnsi"/>
          <w:sz w:val="20"/>
          <w:szCs w:val="20"/>
        </w:rPr>
        <w:t xml:space="preserve"> are always very positive. The course has a clear </w:t>
      </w:r>
      <w:r w:rsidR="00B83537" w:rsidRPr="00075119">
        <w:rPr>
          <w:rFonts w:cstheme="minorHAnsi"/>
          <w:sz w:val="20"/>
          <w:szCs w:val="20"/>
        </w:rPr>
        <w:t>Geography</w:t>
      </w:r>
      <w:r w:rsidR="00B44DD3" w:rsidRPr="00075119">
        <w:rPr>
          <w:rFonts w:cstheme="minorHAnsi"/>
          <w:sz w:val="20"/>
          <w:szCs w:val="20"/>
        </w:rPr>
        <w:t xml:space="preserve"> identity, </w:t>
      </w:r>
      <w:r w:rsidR="000E67C9" w:rsidRPr="00075119">
        <w:rPr>
          <w:rFonts w:cstheme="minorHAnsi"/>
          <w:sz w:val="20"/>
          <w:szCs w:val="20"/>
        </w:rPr>
        <w:t>you will</w:t>
      </w:r>
      <w:r w:rsidR="00B44DD3" w:rsidRPr="00075119">
        <w:rPr>
          <w:rFonts w:cstheme="minorHAnsi"/>
          <w:sz w:val="20"/>
          <w:szCs w:val="20"/>
        </w:rPr>
        <w:t xml:space="preserve"> understand and learn</w:t>
      </w:r>
      <w:r w:rsidR="000E67C9" w:rsidRPr="00075119">
        <w:rPr>
          <w:rFonts w:cstheme="minorHAnsi"/>
          <w:sz w:val="20"/>
          <w:szCs w:val="20"/>
        </w:rPr>
        <w:t xml:space="preserve"> how</w:t>
      </w:r>
      <w:r w:rsidR="00B44DD3" w:rsidRPr="00075119">
        <w:rPr>
          <w:rFonts w:cstheme="minorHAnsi"/>
          <w:sz w:val="20"/>
          <w:szCs w:val="20"/>
        </w:rPr>
        <w:t xml:space="preserve"> to apply subject knowledge, curriculum, </w:t>
      </w:r>
      <w:r w:rsidR="00942879" w:rsidRPr="00075119">
        <w:rPr>
          <w:rFonts w:cstheme="minorHAnsi"/>
          <w:sz w:val="20"/>
          <w:szCs w:val="20"/>
        </w:rPr>
        <w:t>pedagogy,</w:t>
      </w:r>
      <w:r w:rsidR="00B44DD3" w:rsidRPr="00075119">
        <w:rPr>
          <w:rFonts w:cstheme="minorHAnsi"/>
          <w:sz w:val="20"/>
          <w:szCs w:val="20"/>
        </w:rPr>
        <w:t xml:space="preserve"> and assessment to make sure that all pupils you teach learn to love the subject</w:t>
      </w:r>
      <w:r w:rsidR="000E67C9" w:rsidRPr="00075119">
        <w:rPr>
          <w:rFonts w:cstheme="minorHAnsi"/>
          <w:sz w:val="20"/>
          <w:szCs w:val="20"/>
        </w:rPr>
        <w:t>.</w:t>
      </w:r>
      <w:r w:rsidR="00B44DD3" w:rsidRPr="00075119">
        <w:rPr>
          <w:rFonts w:cstheme="minorHAnsi"/>
          <w:sz w:val="20"/>
          <w:szCs w:val="20"/>
        </w:rPr>
        <w:t xml:space="preserve"> </w:t>
      </w:r>
      <w:r w:rsidR="000E67C9" w:rsidRPr="00075119">
        <w:rPr>
          <w:rFonts w:cstheme="minorHAnsi"/>
          <w:sz w:val="20"/>
          <w:szCs w:val="20"/>
        </w:rPr>
        <w:t xml:space="preserve">During </w:t>
      </w:r>
      <w:r w:rsidR="00B44DD3" w:rsidRPr="00075119">
        <w:rPr>
          <w:rFonts w:cstheme="minorHAnsi"/>
          <w:sz w:val="20"/>
          <w:szCs w:val="20"/>
        </w:rPr>
        <w:t xml:space="preserve">the course </w:t>
      </w:r>
      <w:r w:rsidR="000E67C9" w:rsidRPr="00075119">
        <w:rPr>
          <w:rFonts w:cstheme="minorHAnsi"/>
          <w:sz w:val="20"/>
          <w:szCs w:val="20"/>
        </w:rPr>
        <w:t xml:space="preserve">you will </w:t>
      </w:r>
      <w:r w:rsidR="00B44DD3" w:rsidRPr="00075119">
        <w:rPr>
          <w:rFonts w:cstheme="minorHAnsi"/>
          <w:sz w:val="20"/>
          <w:szCs w:val="20"/>
        </w:rPr>
        <w:t xml:space="preserve">be asked to engage in wider debates around education which will develop your </w:t>
      </w:r>
      <w:r w:rsidR="0088613D" w:rsidRPr="00075119">
        <w:rPr>
          <w:rFonts w:cstheme="minorHAnsi"/>
          <w:sz w:val="20"/>
          <w:szCs w:val="20"/>
        </w:rPr>
        <w:t xml:space="preserve">understanding of education from sociological and political position, which means </w:t>
      </w:r>
      <w:r w:rsidR="00942879" w:rsidRPr="00075119">
        <w:rPr>
          <w:rFonts w:cstheme="minorHAnsi"/>
          <w:sz w:val="20"/>
          <w:szCs w:val="20"/>
        </w:rPr>
        <w:t>you will</w:t>
      </w:r>
      <w:r w:rsidR="0088613D" w:rsidRPr="00075119">
        <w:rPr>
          <w:rFonts w:cstheme="minorHAnsi"/>
          <w:sz w:val="20"/>
          <w:szCs w:val="20"/>
        </w:rPr>
        <w:t xml:space="preserve"> be able to adapt your practice to a variety of school settings. </w:t>
      </w:r>
    </w:p>
    <w:p w14:paraId="68B20BFE" w14:textId="77777777" w:rsidR="0088613D" w:rsidRPr="00075119" w:rsidRDefault="0088613D" w:rsidP="00E92D5E">
      <w:pPr>
        <w:rPr>
          <w:rFonts w:eastAsia="Times New Roman" w:cstheme="minorHAnsi"/>
          <w:sz w:val="20"/>
          <w:szCs w:val="20"/>
        </w:rPr>
      </w:pPr>
    </w:p>
    <w:p w14:paraId="1182FCE6" w14:textId="77777777" w:rsidR="0088613D" w:rsidRPr="00075119" w:rsidRDefault="0088613D" w:rsidP="00CB5436">
      <w:pPr>
        <w:pStyle w:val="Heading2"/>
        <w:rPr>
          <w:rFonts w:asciiTheme="minorHAnsi" w:hAnsiTheme="minorHAnsi" w:cstheme="minorHAnsi"/>
        </w:rPr>
      </w:pPr>
      <w:bookmarkStart w:id="5" w:name="_Toc74142478"/>
      <w:bookmarkStart w:id="6" w:name="_Toc113310375"/>
      <w:r w:rsidRPr="00075119">
        <w:rPr>
          <w:rFonts w:asciiTheme="minorHAnsi" w:hAnsiTheme="minorHAnsi" w:cstheme="minorHAnsi"/>
        </w:rPr>
        <w:t>Aim</w:t>
      </w:r>
      <w:r w:rsidR="00763EE3" w:rsidRPr="00075119">
        <w:rPr>
          <w:rFonts w:asciiTheme="minorHAnsi" w:hAnsiTheme="minorHAnsi" w:cstheme="minorHAnsi"/>
        </w:rPr>
        <w:t>s</w:t>
      </w:r>
      <w:r w:rsidRPr="00075119">
        <w:rPr>
          <w:rFonts w:asciiTheme="minorHAnsi" w:hAnsiTheme="minorHAnsi" w:cstheme="minorHAnsi"/>
        </w:rPr>
        <w:t xml:space="preserve"> of </w:t>
      </w:r>
      <w:r w:rsidR="00A2603A" w:rsidRPr="00075119">
        <w:rPr>
          <w:rFonts w:asciiTheme="minorHAnsi" w:hAnsiTheme="minorHAnsi" w:cstheme="minorHAnsi"/>
        </w:rPr>
        <w:t xml:space="preserve">the </w:t>
      </w:r>
      <w:r w:rsidR="00B83537" w:rsidRPr="00075119">
        <w:rPr>
          <w:rFonts w:asciiTheme="minorHAnsi" w:hAnsiTheme="minorHAnsi" w:cstheme="minorHAnsi"/>
        </w:rPr>
        <w:t>Geography</w:t>
      </w:r>
      <w:r w:rsidRPr="00075119">
        <w:rPr>
          <w:rFonts w:asciiTheme="minorHAnsi" w:hAnsiTheme="minorHAnsi" w:cstheme="minorHAnsi"/>
        </w:rPr>
        <w:t xml:space="preserve"> Subject </w:t>
      </w:r>
      <w:bookmarkEnd w:id="5"/>
      <w:r w:rsidR="00942879" w:rsidRPr="00075119">
        <w:rPr>
          <w:rFonts w:asciiTheme="minorHAnsi" w:hAnsiTheme="minorHAnsi" w:cstheme="minorHAnsi"/>
        </w:rPr>
        <w:t>Program</w:t>
      </w:r>
      <w:r w:rsidR="005F2883" w:rsidRPr="00075119">
        <w:rPr>
          <w:rFonts w:asciiTheme="minorHAnsi" w:hAnsiTheme="minorHAnsi" w:cstheme="minorHAnsi"/>
        </w:rPr>
        <w:t>me</w:t>
      </w:r>
      <w:bookmarkEnd w:id="6"/>
    </w:p>
    <w:p w14:paraId="692CAD10" w14:textId="77777777" w:rsidR="00DB6A8C" w:rsidRPr="00075119" w:rsidRDefault="00DB6A8C" w:rsidP="00DB6A8C">
      <w:pPr>
        <w:pStyle w:val="Heading1"/>
        <w:rPr>
          <w:rFonts w:asciiTheme="minorHAnsi" w:hAnsiTheme="minorHAnsi" w:cstheme="minorHAnsi"/>
          <w:sz w:val="20"/>
          <w:szCs w:val="20"/>
        </w:rPr>
      </w:pPr>
    </w:p>
    <w:p w14:paraId="71F830C7" w14:textId="77777777" w:rsidR="0088613D" w:rsidRPr="00075119" w:rsidRDefault="0088613D" w:rsidP="00B97DF4">
      <w:pPr>
        <w:rPr>
          <w:rFonts w:cstheme="minorHAnsi"/>
          <w:sz w:val="20"/>
          <w:szCs w:val="20"/>
        </w:rPr>
      </w:pPr>
      <w:r w:rsidRPr="00075119">
        <w:rPr>
          <w:rFonts w:cstheme="minorHAnsi"/>
          <w:sz w:val="20"/>
          <w:szCs w:val="20"/>
        </w:rPr>
        <w:t>By the end of the academic year, all trainees work towards achieving Qu</w:t>
      </w:r>
      <w:r w:rsidR="00763EE3" w:rsidRPr="00075119">
        <w:rPr>
          <w:rFonts w:cstheme="minorHAnsi"/>
          <w:sz w:val="20"/>
          <w:szCs w:val="20"/>
        </w:rPr>
        <w:t>alified</w:t>
      </w:r>
      <w:r w:rsidRPr="00075119">
        <w:rPr>
          <w:rFonts w:cstheme="minorHAnsi"/>
          <w:sz w:val="20"/>
          <w:szCs w:val="20"/>
        </w:rPr>
        <w:t xml:space="preserve"> Teacher Status or QTS and be awarded a Post Graduate Certificate in </w:t>
      </w:r>
      <w:r w:rsidR="008A4165" w:rsidRPr="00075119">
        <w:rPr>
          <w:rFonts w:cstheme="minorHAnsi"/>
          <w:sz w:val="20"/>
          <w:szCs w:val="20"/>
        </w:rPr>
        <w:t xml:space="preserve">Education. </w:t>
      </w:r>
      <w:r w:rsidR="009243D3" w:rsidRPr="00075119">
        <w:rPr>
          <w:rFonts w:cstheme="minorHAnsi"/>
          <w:sz w:val="20"/>
          <w:szCs w:val="20"/>
        </w:rPr>
        <w:t>You will</w:t>
      </w:r>
      <w:r w:rsidR="008A4165" w:rsidRPr="00075119">
        <w:rPr>
          <w:rFonts w:cstheme="minorHAnsi"/>
          <w:sz w:val="20"/>
          <w:szCs w:val="20"/>
        </w:rPr>
        <w:t xml:space="preserve"> be awarded a QTS for 11-16 or 11-18. All trainees on teacher training courses gather evidence of meeting The Teacher Standards </w:t>
      </w:r>
      <w:r w:rsidR="00942879" w:rsidRPr="00075119">
        <w:rPr>
          <w:rFonts w:cstheme="minorHAnsi"/>
          <w:sz w:val="20"/>
          <w:szCs w:val="20"/>
        </w:rPr>
        <w:t>to</w:t>
      </w:r>
      <w:r w:rsidR="008A4165" w:rsidRPr="00075119">
        <w:rPr>
          <w:rFonts w:cstheme="minorHAnsi"/>
          <w:sz w:val="20"/>
          <w:szCs w:val="20"/>
        </w:rPr>
        <w:t xml:space="preserve"> be awarded QTS</w:t>
      </w:r>
      <w:r w:rsidR="009243D3" w:rsidRPr="00075119">
        <w:rPr>
          <w:rFonts w:cstheme="minorHAnsi"/>
          <w:sz w:val="20"/>
          <w:szCs w:val="20"/>
        </w:rPr>
        <w:t xml:space="preserve">, this happens throughout the year. </w:t>
      </w:r>
    </w:p>
    <w:p w14:paraId="597426B2" w14:textId="77777777" w:rsidR="008A4165" w:rsidRPr="00075119" w:rsidRDefault="008A4165" w:rsidP="00B97DF4">
      <w:pPr>
        <w:rPr>
          <w:rFonts w:cstheme="minorHAnsi"/>
          <w:sz w:val="20"/>
          <w:szCs w:val="20"/>
        </w:rPr>
      </w:pPr>
    </w:p>
    <w:p w14:paraId="57FD63CA" w14:textId="77777777" w:rsidR="003C297B" w:rsidRPr="00075119" w:rsidRDefault="008A4165" w:rsidP="00B97DF4">
      <w:pPr>
        <w:rPr>
          <w:rFonts w:cstheme="minorHAnsi"/>
          <w:sz w:val="20"/>
          <w:szCs w:val="20"/>
        </w:rPr>
      </w:pPr>
      <w:r w:rsidRPr="00075119">
        <w:rPr>
          <w:rFonts w:cstheme="minorHAnsi"/>
          <w:sz w:val="20"/>
          <w:szCs w:val="20"/>
        </w:rPr>
        <w:t xml:space="preserve">We have our own aims on the </w:t>
      </w:r>
      <w:r w:rsidR="00B83537" w:rsidRPr="00075119">
        <w:rPr>
          <w:rFonts w:cstheme="minorHAnsi"/>
          <w:sz w:val="20"/>
          <w:szCs w:val="20"/>
        </w:rPr>
        <w:t>Geography</w:t>
      </w:r>
      <w:r w:rsidRPr="00075119">
        <w:rPr>
          <w:rFonts w:cstheme="minorHAnsi"/>
          <w:sz w:val="20"/>
          <w:szCs w:val="20"/>
        </w:rPr>
        <w:t xml:space="preserve"> PGCE course</w:t>
      </w:r>
      <w:r w:rsidR="00365FDC" w:rsidRPr="00075119">
        <w:rPr>
          <w:rFonts w:cstheme="minorHAnsi"/>
          <w:sz w:val="20"/>
          <w:szCs w:val="20"/>
        </w:rPr>
        <w:t>. T</w:t>
      </w:r>
      <w:r w:rsidRPr="00075119">
        <w:rPr>
          <w:rFonts w:cstheme="minorHAnsi"/>
          <w:sz w:val="20"/>
          <w:szCs w:val="20"/>
        </w:rPr>
        <w:t>hese aims</w:t>
      </w:r>
      <w:r w:rsidR="00365FDC" w:rsidRPr="00075119">
        <w:rPr>
          <w:rFonts w:cstheme="minorHAnsi"/>
          <w:sz w:val="20"/>
          <w:szCs w:val="20"/>
        </w:rPr>
        <w:t xml:space="preserve"> will</w:t>
      </w:r>
      <w:r w:rsidRPr="00075119">
        <w:rPr>
          <w:rFonts w:cstheme="minorHAnsi"/>
          <w:sz w:val="20"/>
          <w:szCs w:val="20"/>
        </w:rPr>
        <w:t xml:space="preserve"> allow you to meet The Teacher Standards and be awarded the academic PGCE</w:t>
      </w:r>
      <w:r w:rsidR="00365FDC" w:rsidRPr="00075119">
        <w:rPr>
          <w:rFonts w:cstheme="minorHAnsi"/>
          <w:sz w:val="20"/>
          <w:szCs w:val="20"/>
        </w:rPr>
        <w:t>,</w:t>
      </w:r>
      <w:r w:rsidRPr="00075119">
        <w:rPr>
          <w:rFonts w:cstheme="minorHAnsi"/>
          <w:sz w:val="20"/>
          <w:szCs w:val="20"/>
        </w:rPr>
        <w:t xml:space="preserve"> but </w:t>
      </w:r>
      <w:r w:rsidR="00365FDC" w:rsidRPr="00075119">
        <w:rPr>
          <w:rFonts w:cstheme="minorHAnsi"/>
          <w:sz w:val="20"/>
          <w:szCs w:val="20"/>
        </w:rPr>
        <w:t xml:space="preserve">to </w:t>
      </w:r>
      <w:r w:rsidRPr="00075119">
        <w:rPr>
          <w:rFonts w:cstheme="minorHAnsi"/>
          <w:sz w:val="20"/>
          <w:szCs w:val="20"/>
        </w:rPr>
        <w:t xml:space="preserve">go a step further. The </w:t>
      </w:r>
      <w:r w:rsidR="00B83537" w:rsidRPr="00075119">
        <w:rPr>
          <w:rFonts w:cstheme="minorHAnsi"/>
          <w:sz w:val="20"/>
          <w:szCs w:val="20"/>
        </w:rPr>
        <w:t>Geography</w:t>
      </w:r>
      <w:r w:rsidRPr="00075119">
        <w:rPr>
          <w:rFonts w:cstheme="minorHAnsi"/>
          <w:sz w:val="20"/>
          <w:szCs w:val="20"/>
        </w:rPr>
        <w:t xml:space="preserve"> aims of the course will develop your expertise in</w:t>
      </w:r>
      <w:r w:rsidR="00734975" w:rsidRPr="00075119">
        <w:rPr>
          <w:rFonts w:cstheme="minorHAnsi"/>
          <w:sz w:val="20"/>
          <w:szCs w:val="20"/>
        </w:rPr>
        <w:t xml:space="preserve"> the</w:t>
      </w:r>
      <w:r w:rsidRPr="00075119">
        <w:rPr>
          <w:rFonts w:cstheme="minorHAnsi"/>
          <w:sz w:val="20"/>
          <w:szCs w:val="20"/>
        </w:rPr>
        <w:t xml:space="preserve"> value</w:t>
      </w:r>
      <w:r w:rsidR="00584345" w:rsidRPr="00075119">
        <w:rPr>
          <w:rFonts w:cstheme="minorHAnsi"/>
          <w:sz w:val="20"/>
          <w:szCs w:val="20"/>
        </w:rPr>
        <w:t xml:space="preserve"> and importance</w:t>
      </w:r>
      <w:r w:rsidRPr="00075119">
        <w:rPr>
          <w:rFonts w:cstheme="minorHAnsi"/>
          <w:sz w:val="20"/>
          <w:szCs w:val="20"/>
        </w:rPr>
        <w:t xml:space="preserve"> of school </w:t>
      </w:r>
      <w:r w:rsidR="00B83537" w:rsidRPr="00075119">
        <w:rPr>
          <w:rFonts w:cstheme="minorHAnsi"/>
          <w:sz w:val="20"/>
          <w:szCs w:val="20"/>
        </w:rPr>
        <w:t>Geography</w:t>
      </w:r>
      <w:r w:rsidR="00584345" w:rsidRPr="00075119">
        <w:rPr>
          <w:rFonts w:cstheme="minorHAnsi"/>
          <w:sz w:val="20"/>
          <w:szCs w:val="20"/>
        </w:rPr>
        <w:t xml:space="preserve">. This knowledge then </w:t>
      </w:r>
      <w:r w:rsidR="003A2FED" w:rsidRPr="00075119">
        <w:rPr>
          <w:rFonts w:cstheme="minorHAnsi"/>
          <w:sz w:val="20"/>
          <w:szCs w:val="20"/>
        </w:rPr>
        <w:t>creates a</w:t>
      </w:r>
      <w:r w:rsidR="003C297B" w:rsidRPr="00075119">
        <w:rPr>
          <w:rFonts w:cstheme="minorHAnsi"/>
          <w:sz w:val="20"/>
          <w:szCs w:val="20"/>
        </w:rPr>
        <w:t>n excellent and well-rounded</w:t>
      </w:r>
      <w:r w:rsidR="000E67C9" w:rsidRPr="00075119">
        <w:rPr>
          <w:rFonts w:cstheme="minorHAnsi"/>
          <w:sz w:val="20"/>
          <w:szCs w:val="20"/>
        </w:rPr>
        <w:t xml:space="preserve"> reflective</w:t>
      </w:r>
      <w:r w:rsidR="003C297B" w:rsidRPr="00075119">
        <w:rPr>
          <w:rFonts w:cstheme="minorHAnsi"/>
          <w:sz w:val="20"/>
          <w:szCs w:val="20"/>
        </w:rPr>
        <w:t xml:space="preserve"> </w:t>
      </w:r>
      <w:r w:rsidR="00B83537" w:rsidRPr="00075119">
        <w:rPr>
          <w:rFonts w:cstheme="minorHAnsi"/>
          <w:sz w:val="20"/>
          <w:szCs w:val="20"/>
        </w:rPr>
        <w:t>Geography</w:t>
      </w:r>
      <w:r w:rsidR="003C297B" w:rsidRPr="00075119">
        <w:rPr>
          <w:rFonts w:cstheme="minorHAnsi"/>
          <w:sz w:val="20"/>
          <w:szCs w:val="20"/>
        </w:rPr>
        <w:t xml:space="preserve"> teacher. </w:t>
      </w:r>
    </w:p>
    <w:p w14:paraId="2EEA1027" w14:textId="77777777" w:rsidR="008A4165" w:rsidRPr="00075119" w:rsidRDefault="008A4165" w:rsidP="00E92D5E">
      <w:pPr>
        <w:rPr>
          <w:rFonts w:eastAsia="Times New Roman" w:cstheme="minorHAnsi"/>
          <w:sz w:val="20"/>
          <w:szCs w:val="20"/>
        </w:rPr>
      </w:pPr>
    </w:p>
    <w:p w14:paraId="647A84DA" w14:textId="77777777" w:rsidR="00B44DD3" w:rsidRPr="00075119" w:rsidRDefault="003C297B" w:rsidP="00E92D5E">
      <w:pPr>
        <w:rPr>
          <w:rFonts w:eastAsia="Times New Roman" w:cstheme="minorHAnsi"/>
          <w:sz w:val="20"/>
          <w:szCs w:val="20"/>
        </w:rPr>
      </w:pPr>
      <w:r w:rsidRPr="00075119">
        <w:rPr>
          <w:rFonts w:eastAsia="Times New Roman" w:cstheme="minorHAnsi"/>
          <w:sz w:val="20"/>
          <w:szCs w:val="20"/>
        </w:rPr>
        <w:t xml:space="preserve">The aims of the </w:t>
      </w:r>
      <w:r w:rsidR="00B83537" w:rsidRPr="00075119">
        <w:rPr>
          <w:rFonts w:eastAsia="Times New Roman" w:cstheme="minorHAnsi"/>
          <w:sz w:val="20"/>
          <w:szCs w:val="20"/>
        </w:rPr>
        <w:t>Geography</w:t>
      </w:r>
      <w:r w:rsidRPr="00075119">
        <w:rPr>
          <w:rFonts w:eastAsia="Times New Roman" w:cstheme="minorHAnsi"/>
          <w:sz w:val="20"/>
          <w:szCs w:val="20"/>
        </w:rPr>
        <w:t xml:space="preserve"> PGCE</w:t>
      </w:r>
      <w:r w:rsidR="002B0BF1" w:rsidRPr="00075119">
        <w:rPr>
          <w:rFonts w:eastAsia="Times New Roman" w:cstheme="minorHAnsi"/>
          <w:sz w:val="20"/>
          <w:szCs w:val="20"/>
        </w:rPr>
        <w:t xml:space="preserve"> work together with </w:t>
      </w:r>
      <w:r w:rsidR="00942879" w:rsidRPr="00075119">
        <w:rPr>
          <w:rFonts w:eastAsia="Times New Roman" w:cstheme="minorHAnsi"/>
          <w:sz w:val="20"/>
          <w:szCs w:val="20"/>
        </w:rPr>
        <w:t>program</w:t>
      </w:r>
      <w:r w:rsidR="002B0BF1" w:rsidRPr="00075119">
        <w:rPr>
          <w:rFonts w:eastAsia="Times New Roman" w:cstheme="minorHAnsi"/>
          <w:sz w:val="20"/>
          <w:szCs w:val="20"/>
        </w:rPr>
        <w:t xml:space="preserve"> wide PGCE aims at The University of Manchester. All </w:t>
      </w:r>
      <w:r w:rsidR="00B83537" w:rsidRPr="00075119">
        <w:rPr>
          <w:rFonts w:eastAsia="Times New Roman" w:cstheme="minorHAnsi"/>
          <w:sz w:val="20"/>
          <w:szCs w:val="20"/>
        </w:rPr>
        <w:t>Geography</w:t>
      </w:r>
      <w:r w:rsidR="002B0BF1" w:rsidRPr="00075119">
        <w:rPr>
          <w:rFonts w:eastAsia="Times New Roman" w:cstheme="minorHAnsi"/>
          <w:sz w:val="20"/>
          <w:szCs w:val="20"/>
        </w:rPr>
        <w:t xml:space="preserve"> PGCE </w:t>
      </w:r>
      <w:r w:rsidR="00AD26F5" w:rsidRPr="00075119">
        <w:rPr>
          <w:rFonts w:eastAsia="Times New Roman" w:cstheme="minorHAnsi"/>
          <w:sz w:val="20"/>
          <w:szCs w:val="20"/>
        </w:rPr>
        <w:t>trainee</w:t>
      </w:r>
      <w:r w:rsidR="002B0BF1" w:rsidRPr="00075119">
        <w:rPr>
          <w:rFonts w:eastAsia="Times New Roman" w:cstheme="minorHAnsi"/>
          <w:sz w:val="20"/>
          <w:szCs w:val="20"/>
        </w:rPr>
        <w:t xml:space="preserve">s will work towards meeting the following aims. </w:t>
      </w:r>
    </w:p>
    <w:p w14:paraId="4B47937C" w14:textId="77777777" w:rsidR="00562569" w:rsidRPr="00075119" w:rsidRDefault="00562569" w:rsidP="00E92D5E">
      <w:pPr>
        <w:rPr>
          <w:rFonts w:eastAsia="Times New Roman" w:cstheme="minorHAnsi"/>
          <w:sz w:val="20"/>
          <w:szCs w:val="20"/>
        </w:rPr>
      </w:pPr>
    </w:p>
    <w:p w14:paraId="13F1D24B" w14:textId="77777777" w:rsidR="007A5EC4" w:rsidRPr="00075119" w:rsidRDefault="00562569" w:rsidP="00B97DF4">
      <w:pPr>
        <w:pStyle w:val="ListParagraph"/>
        <w:numPr>
          <w:ilvl w:val="0"/>
          <w:numId w:val="25"/>
        </w:numPr>
        <w:rPr>
          <w:rFonts w:cstheme="minorHAnsi"/>
          <w:sz w:val="20"/>
          <w:szCs w:val="20"/>
        </w:rPr>
      </w:pPr>
      <w:r w:rsidRPr="00075119">
        <w:rPr>
          <w:rFonts w:cstheme="minorHAnsi"/>
          <w:sz w:val="20"/>
          <w:szCs w:val="20"/>
        </w:rPr>
        <w:t xml:space="preserve">To understand the importance of </w:t>
      </w:r>
      <w:r w:rsidR="00B83537" w:rsidRPr="00075119">
        <w:rPr>
          <w:rFonts w:cstheme="minorHAnsi"/>
          <w:sz w:val="20"/>
          <w:szCs w:val="20"/>
        </w:rPr>
        <w:t>Geography</w:t>
      </w:r>
      <w:r w:rsidR="003747C3" w:rsidRPr="00075119">
        <w:rPr>
          <w:rFonts w:cstheme="minorHAnsi"/>
          <w:sz w:val="20"/>
          <w:szCs w:val="20"/>
        </w:rPr>
        <w:t xml:space="preserve"> as a subject</w:t>
      </w:r>
      <w:r w:rsidR="000E67C9" w:rsidRPr="00075119">
        <w:rPr>
          <w:rFonts w:cstheme="minorHAnsi"/>
          <w:sz w:val="20"/>
          <w:szCs w:val="20"/>
        </w:rPr>
        <w:t xml:space="preserve">, learn </w:t>
      </w:r>
      <w:r w:rsidR="007A5EC4" w:rsidRPr="00075119">
        <w:rPr>
          <w:rFonts w:cstheme="minorHAnsi"/>
          <w:sz w:val="20"/>
          <w:szCs w:val="20"/>
        </w:rPr>
        <w:t>its foundations and origins and complexities as a subject to be taught in schools.</w:t>
      </w:r>
    </w:p>
    <w:p w14:paraId="3F1D3D58" w14:textId="77777777" w:rsidR="00B97DF4" w:rsidRPr="00075119" w:rsidRDefault="00B83537" w:rsidP="00B97DF4">
      <w:pPr>
        <w:pStyle w:val="ListParagraph"/>
        <w:numPr>
          <w:ilvl w:val="0"/>
          <w:numId w:val="25"/>
        </w:numPr>
        <w:rPr>
          <w:rFonts w:cstheme="minorHAnsi"/>
          <w:sz w:val="20"/>
          <w:szCs w:val="20"/>
        </w:rPr>
      </w:pPr>
      <w:r w:rsidRPr="00075119">
        <w:rPr>
          <w:rFonts w:cstheme="minorHAnsi"/>
          <w:sz w:val="20"/>
          <w:szCs w:val="20"/>
        </w:rPr>
        <w:t>Geography</w:t>
      </w:r>
      <w:r w:rsidR="003747C3" w:rsidRPr="00075119">
        <w:rPr>
          <w:rFonts w:cstheme="minorHAnsi"/>
          <w:sz w:val="20"/>
          <w:szCs w:val="20"/>
        </w:rPr>
        <w:t xml:space="preserve"> PGCE </w:t>
      </w:r>
      <w:r w:rsidR="00AD26F5" w:rsidRPr="00075119">
        <w:rPr>
          <w:rFonts w:cstheme="minorHAnsi"/>
          <w:sz w:val="20"/>
          <w:szCs w:val="20"/>
        </w:rPr>
        <w:t>trainee</w:t>
      </w:r>
      <w:r w:rsidR="003747C3" w:rsidRPr="00075119">
        <w:rPr>
          <w:rFonts w:cstheme="minorHAnsi"/>
          <w:sz w:val="20"/>
          <w:szCs w:val="20"/>
        </w:rPr>
        <w:t xml:space="preserve">s will </w:t>
      </w:r>
      <w:r w:rsidR="00AC2364" w:rsidRPr="00075119">
        <w:rPr>
          <w:rFonts w:cstheme="minorHAnsi"/>
          <w:sz w:val="20"/>
          <w:szCs w:val="20"/>
        </w:rPr>
        <w:t xml:space="preserve">understand how </w:t>
      </w:r>
      <w:r w:rsidRPr="00075119">
        <w:rPr>
          <w:rFonts w:cstheme="minorHAnsi"/>
          <w:sz w:val="20"/>
          <w:szCs w:val="20"/>
        </w:rPr>
        <w:t>Geography</w:t>
      </w:r>
      <w:r w:rsidR="00AC2364" w:rsidRPr="00075119">
        <w:rPr>
          <w:rFonts w:cstheme="minorHAnsi"/>
          <w:sz w:val="20"/>
          <w:szCs w:val="20"/>
        </w:rPr>
        <w:t xml:space="preserve"> is learnt by </w:t>
      </w:r>
      <w:r w:rsidR="00E0148C" w:rsidRPr="00075119">
        <w:rPr>
          <w:rFonts w:cstheme="minorHAnsi"/>
          <w:sz w:val="20"/>
          <w:szCs w:val="20"/>
        </w:rPr>
        <w:t>children. This is through an appreciation</w:t>
      </w:r>
      <w:r w:rsidR="002E2154" w:rsidRPr="00075119">
        <w:rPr>
          <w:rFonts w:cstheme="minorHAnsi"/>
          <w:sz w:val="20"/>
          <w:szCs w:val="20"/>
        </w:rPr>
        <w:t xml:space="preserve"> of learning theory. </w:t>
      </w:r>
      <w:r w:rsidR="005C1EDB" w:rsidRPr="00075119">
        <w:rPr>
          <w:rFonts w:cstheme="minorHAnsi"/>
          <w:sz w:val="20"/>
          <w:szCs w:val="20"/>
        </w:rPr>
        <w:t>They will appreciate</w:t>
      </w:r>
      <w:r w:rsidR="001244A4" w:rsidRPr="00075119">
        <w:rPr>
          <w:rFonts w:cstheme="minorHAnsi"/>
          <w:sz w:val="20"/>
          <w:szCs w:val="20"/>
        </w:rPr>
        <w:t xml:space="preserve"> how children make sense of </w:t>
      </w:r>
      <w:r w:rsidRPr="00075119">
        <w:rPr>
          <w:rFonts w:cstheme="minorHAnsi"/>
          <w:sz w:val="20"/>
          <w:szCs w:val="20"/>
        </w:rPr>
        <w:t>Geography</w:t>
      </w:r>
      <w:r w:rsidR="001244A4" w:rsidRPr="00075119">
        <w:rPr>
          <w:rFonts w:cstheme="minorHAnsi"/>
          <w:sz w:val="20"/>
          <w:szCs w:val="20"/>
        </w:rPr>
        <w:t xml:space="preserve"> and demonstrate </w:t>
      </w:r>
      <w:r w:rsidR="00F4009A" w:rsidRPr="00075119">
        <w:rPr>
          <w:rFonts w:cstheme="minorHAnsi"/>
          <w:sz w:val="20"/>
          <w:szCs w:val="20"/>
        </w:rPr>
        <w:t>learning of the subject.</w:t>
      </w:r>
    </w:p>
    <w:p w14:paraId="5FC7385A" w14:textId="77777777" w:rsidR="003747C3" w:rsidRPr="00075119" w:rsidRDefault="00AD26F5" w:rsidP="00B97DF4">
      <w:pPr>
        <w:pStyle w:val="ListParagraph"/>
        <w:numPr>
          <w:ilvl w:val="0"/>
          <w:numId w:val="25"/>
        </w:numPr>
        <w:rPr>
          <w:rFonts w:cstheme="minorHAnsi"/>
          <w:sz w:val="20"/>
          <w:szCs w:val="20"/>
        </w:rPr>
      </w:pPr>
      <w:r w:rsidRPr="00075119">
        <w:rPr>
          <w:rFonts w:cstheme="minorHAnsi"/>
          <w:sz w:val="20"/>
          <w:szCs w:val="20"/>
        </w:rPr>
        <w:t>Trainees</w:t>
      </w:r>
      <w:r w:rsidR="00F4009A" w:rsidRPr="00075119">
        <w:rPr>
          <w:rFonts w:cstheme="minorHAnsi"/>
          <w:sz w:val="20"/>
          <w:szCs w:val="20"/>
        </w:rPr>
        <w:t xml:space="preserve"> will </w:t>
      </w:r>
      <w:r w:rsidR="00AF7418" w:rsidRPr="00075119">
        <w:rPr>
          <w:rFonts w:cstheme="minorHAnsi"/>
          <w:sz w:val="20"/>
          <w:szCs w:val="20"/>
        </w:rPr>
        <w:t>learn ho</w:t>
      </w:r>
      <w:r w:rsidR="00A642FD" w:rsidRPr="00075119">
        <w:rPr>
          <w:rFonts w:cstheme="minorHAnsi"/>
          <w:sz w:val="20"/>
          <w:szCs w:val="20"/>
        </w:rPr>
        <w:t xml:space="preserve">w to plan, </w:t>
      </w:r>
      <w:r w:rsidR="000E67C9" w:rsidRPr="00075119">
        <w:rPr>
          <w:rFonts w:cstheme="minorHAnsi"/>
          <w:sz w:val="20"/>
          <w:szCs w:val="20"/>
        </w:rPr>
        <w:t>teach,</w:t>
      </w:r>
      <w:r w:rsidR="00A642FD" w:rsidRPr="00075119">
        <w:rPr>
          <w:rFonts w:cstheme="minorHAnsi"/>
          <w:sz w:val="20"/>
          <w:szCs w:val="20"/>
        </w:rPr>
        <w:t xml:space="preserve"> and assess </w:t>
      </w:r>
      <w:r w:rsidR="00B83537" w:rsidRPr="00075119">
        <w:rPr>
          <w:rFonts w:cstheme="minorHAnsi"/>
          <w:sz w:val="20"/>
          <w:szCs w:val="20"/>
        </w:rPr>
        <w:t>Geography</w:t>
      </w:r>
      <w:r w:rsidR="00A642FD" w:rsidRPr="00075119">
        <w:rPr>
          <w:rFonts w:cstheme="minorHAnsi"/>
          <w:sz w:val="20"/>
          <w:szCs w:val="20"/>
        </w:rPr>
        <w:t xml:space="preserve"> learning experiences</w:t>
      </w:r>
      <w:r w:rsidR="009F1637" w:rsidRPr="00075119">
        <w:rPr>
          <w:rFonts w:cstheme="minorHAnsi"/>
          <w:sz w:val="20"/>
          <w:szCs w:val="20"/>
        </w:rPr>
        <w:t xml:space="preserve">, which are embedded in Geographical </w:t>
      </w:r>
      <w:r w:rsidR="00325882" w:rsidRPr="00075119">
        <w:rPr>
          <w:rFonts w:cstheme="minorHAnsi"/>
          <w:sz w:val="20"/>
          <w:szCs w:val="20"/>
        </w:rPr>
        <w:t>pedagogical</w:t>
      </w:r>
      <w:r w:rsidR="009F1637" w:rsidRPr="00075119">
        <w:rPr>
          <w:rFonts w:cstheme="minorHAnsi"/>
          <w:sz w:val="20"/>
          <w:szCs w:val="20"/>
        </w:rPr>
        <w:t xml:space="preserve"> knowledge</w:t>
      </w:r>
      <w:r w:rsidR="00325882" w:rsidRPr="00075119">
        <w:rPr>
          <w:rFonts w:cstheme="minorHAnsi"/>
          <w:sz w:val="20"/>
          <w:szCs w:val="20"/>
        </w:rPr>
        <w:t xml:space="preserve">. This will be demonstrated in and out </w:t>
      </w:r>
      <w:r w:rsidR="00CE4D94" w:rsidRPr="00075119">
        <w:rPr>
          <w:rFonts w:cstheme="minorHAnsi"/>
          <w:sz w:val="20"/>
          <w:szCs w:val="20"/>
        </w:rPr>
        <w:t xml:space="preserve">of the classroom. </w:t>
      </w:r>
      <w:r w:rsidRPr="00075119">
        <w:rPr>
          <w:rFonts w:cstheme="minorHAnsi"/>
          <w:sz w:val="20"/>
          <w:szCs w:val="20"/>
        </w:rPr>
        <w:t>Trainees</w:t>
      </w:r>
      <w:r w:rsidR="00CE4D94" w:rsidRPr="00075119">
        <w:rPr>
          <w:rFonts w:cstheme="minorHAnsi"/>
          <w:sz w:val="20"/>
          <w:szCs w:val="20"/>
        </w:rPr>
        <w:t xml:space="preserve"> will learn how to reflect on whether these practi</w:t>
      </w:r>
      <w:r w:rsidR="00370DC0" w:rsidRPr="00075119">
        <w:rPr>
          <w:rFonts w:cstheme="minorHAnsi"/>
          <w:sz w:val="20"/>
          <w:szCs w:val="20"/>
        </w:rPr>
        <w:t xml:space="preserve">ces </w:t>
      </w:r>
      <w:r w:rsidR="000E67C9" w:rsidRPr="00075119">
        <w:rPr>
          <w:rFonts w:cstheme="minorHAnsi"/>
          <w:sz w:val="20"/>
          <w:szCs w:val="20"/>
        </w:rPr>
        <w:t xml:space="preserve">have allowed </w:t>
      </w:r>
      <w:r w:rsidR="00B83537" w:rsidRPr="00075119">
        <w:rPr>
          <w:rFonts w:cstheme="minorHAnsi"/>
          <w:sz w:val="20"/>
          <w:szCs w:val="20"/>
        </w:rPr>
        <w:t>Geography</w:t>
      </w:r>
      <w:r w:rsidR="000E67C9" w:rsidRPr="00075119">
        <w:rPr>
          <w:rFonts w:cstheme="minorHAnsi"/>
          <w:sz w:val="20"/>
          <w:szCs w:val="20"/>
        </w:rPr>
        <w:t xml:space="preserve"> learning to take place. </w:t>
      </w:r>
    </w:p>
    <w:p w14:paraId="78C9B74C" w14:textId="77777777" w:rsidR="00B97DF4" w:rsidRPr="00075119" w:rsidRDefault="00B83537" w:rsidP="00B97DF4">
      <w:pPr>
        <w:pStyle w:val="ListParagraph"/>
        <w:numPr>
          <w:ilvl w:val="0"/>
          <w:numId w:val="25"/>
        </w:numPr>
        <w:rPr>
          <w:rFonts w:cstheme="minorHAnsi"/>
          <w:sz w:val="20"/>
          <w:szCs w:val="20"/>
        </w:rPr>
      </w:pPr>
      <w:r w:rsidRPr="00075119">
        <w:rPr>
          <w:rFonts w:cstheme="minorHAnsi"/>
          <w:sz w:val="20"/>
          <w:szCs w:val="20"/>
        </w:rPr>
        <w:t>Geography</w:t>
      </w:r>
      <w:r w:rsidR="0012220F" w:rsidRPr="00075119">
        <w:rPr>
          <w:rFonts w:cstheme="minorHAnsi"/>
          <w:sz w:val="20"/>
          <w:szCs w:val="20"/>
        </w:rPr>
        <w:t xml:space="preserve"> PGCE </w:t>
      </w:r>
      <w:r w:rsidR="00AD26F5" w:rsidRPr="00075119">
        <w:rPr>
          <w:rFonts w:cstheme="minorHAnsi"/>
          <w:sz w:val="20"/>
          <w:szCs w:val="20"/>
        </w:rPr>
        <w:t>trainees</w:t>
      </w:r>
      <w:r w:rsidR="0012220F" w:rsidRPr="00075119">
        <w:rPr>
          <w:rFonts w:cstheme="minorHAnsi"/>
          <w:sz w:val="20"/>
          <w:szCs w:val="20"/>
        </w:rPr>
        <w:t xml:space="preserve"> </w:t>
      </w:r>
      <w:r w:rsidR="00BE48F6" w:rsidRPr="00075119">
        <w:rPr>
          <w:rFonts w:cstheme="minorHAnsi"/>
          <w:sz w:val="20"/>
          <w:szCs w:val="20"/>
        </w:rPr>
        <w:t xml:space="preserve">will demonstrate a range of pedagogical practices which are </w:t>
      </w:r>
      <w:r w:rsidR="00807637" w:rsidRPr="00075119">
        <w:rPr>
          <w:rFonts w:cstheme="minorHAnsi"/>
          <w:sz w:val="20"/>
          <w:szCs w:val="20"/>
        </w:rPr>
        <w:t xml:space="preserve">suited best for their </w:t>
      </w:r>
      <w:r w:rsidR="00942879" w:rsidRPr="00075119">
        <w:rPr>
          <w:rFonts w:cstheme="minorHAnsi"/>
          <w:sz w:val="20"/>
          <w:szCs w:val="20"/>
        </w:rPr>
        <w:t>pupil’s</w:t>
      </w:r>
      <w:r w:rsidR="00B53AD7" w:rsidRPr="00075119">
        <w:rPr>
          <w:rFonts w:cstheme="minorHAnsi"/>
          <w:sz w:val="20"/>
          <w:szCs w:val="20"/>
        </w:rPr>
        <w:t xml:space="preserve"> progression in </w:t>
      </w:r>
      <w:r w:rsidR="000E67C9" w:rsidRPr="00075119">
        <w:rPr>
          <w:rFonts w:cstheme="minorHAnsi"/>
          <w:sz w:val="20"/>
          <w:szCs w:val="20"/>
        </w:rPr>
        <w:t>G</w:t>
      </w:r>
      <w:r w:rsidR="00B53AD7" w:rsidRPr="00075119">
        <w:rPr>
          <w:rFonts w:cstheme="minorHAnsi"/>
          <w:sz w:val="20"/>
          <w:szCs w:val="20"/>
        </w:rPr>
        <w:t xml:space="preserve">eographical knowledge acquisition. </w:t>
      </w:r>
    </w:p>
    <w:p w14:paraId="6D89E04F" w14:textId="77777777" w:rsidR="005764A1" w:rsidRPr="00075119" w:rsidRDefault="00B83537" w:rsidP="00B97DF4">
      <w:pPr>
        <w:pStyle w:val="ListParagraph"/>
        <w:numPr>
          <w:ilvl w:val="0"/>
          <w:numId w:val="25"/>
        </w:numPr>
        <w:rPr>
          <w:rFonts w:cstheme="minorHAnsi"/>
          <w:sz w:val="20"/>
          <w:szCs w:val="20"/>
        </w:rPr>
      </w:pPr>
      <w:r w:rsidRPr="00075119">
        <w:rPr>
          <w:rFonts w:cstheme="minorHAnsi"/>
          <w:sz w:val="20"/>
          <w:szCs w:val="20"/>
        </w:rPr>
        <w:t>Geography</w:t>
      </w:r>
      <w:r w:rsidR="005764A1" w:rsidRPr="00075119">
        <w:rPr>
          <w:rFonts w:cstheme="minorHAnsi"/>
          <w:sz w:val="20"/>
          <w:szCs w:val="20"/>
        </w:rPr>
        <w:t xml:space="preserve"> PGCE </w:t>
      </w:r>
      <w:r w:rsidR="00AD26F5" w:rsidRPr="00075119">
        <w:rPr>
          <w:rFonts w:cstheme="minorHAnsi"/>
          <w:sz w:val="20"/>
          <w:szCs w:val="20"/>
        </w:rPr>
        <w:t>trainees</w:t>
      </w:r>
      <w:r w:rsidR="002665DF" w:rsidRPr="00075119">
        <w:rPr>
          <w:rFonts w:cstheme="minorHAnsi"/>
          <w:sz w:val="20"/>
          <w:szCs w:val="20"/>
        </w:rPr>
        <w:t xml:space="preserve"> will acknowledge that their own subject k</w:t>
      </w:r>
      <w:r w:rsidR="0016730F" w:rsidRPr="00075119">
        <w:rPr>
          <w:rFonts w:cstheme="minorHAnsi"/>
          <w:sz w:val="20"/>
          <w:szCs w:val="20"/>
        </w:rPr>
        <w:t xml:space="preserve">nowledge </w:t>
      </w:r>
      <w:r w:rsidR="0075426C" w:rsidRPr="00075119">
        <w:rPr>
          <w:rFonts w:cstheme="minorHAnsi"/>
          <w:sz w:val="20"/>
          <w:szCs w:val="20"/>
        </w:rPr>
        <w:t xml:space="preserve">is crucial in their own ability to teach good </w:t>
      </w:r>
      <w:r w:rsidRPr="00075119">
        <w:rPr>
          <w:rFonts w:cstheme="minorHAnsi"/>
          <w:sz w:val="20"/>
          <w:szCs w:val="20"/>
        </w:rPr>
        <w:t>Geography</w:t>
      </w:r>
      <w:r w:rsidR="0075426C" w:rsidRPr="00075119">
        <w:rPr>
          <w:rFonts w:cstheme="minorHAnsi"/>
          <w:sz w:val="20"/>
          <w:szCs w:val="20"/>
        </w:rPr>
        <w:t xml:space="preserve"> lessons and therefore will </w:t>
      </w:r>
      <w:r w:rsidR="00442C98" w:rsidRPr="00075119">
        <w:rPr>
          <w:rFonts w:cstheme="minorHAnsi"/>
          <w:sz w:val="20"/>
          <w:szCs w:val="20"/>
        </w:rPr>
        <w:t xml:space="preserve">complete scholarly activities to keep </w:t>
      </w:r>
      <w:r w:rsidR="00355CA6" w:rsidRPr="00075119">
        <w:rPr>
          <w:rFonts w:cstheme="minorHAnsi"/>
          <w:sz w:val="20"/>
          <w:szCs w:val="20"/>
        </w:rPr>
        <w:t xml:space="preserve">it present. </w:t>
      </w:r>
    </w:p>
    <w:p w14:paraId="5D6F20B9" w14:textId="77777777" w:rsidR="00562569" w:rsidRPr="00075119" w:rsidRDefault="00355CA6" w:rsidP="00B97DF4">
      <w:pPr>
        <w:pStyle w:val="ListParagraph"/>
        <w:numPr>
          <w:ilvl w:val="0"/>
          <w:numId w:val="25"/>
        </w:numPr>
        <w:rPr>
          <w:rFonts w:cstheme="minorHAnsi"/>
          <w:sz w:val="20"/>
          <w:szCs w:val="20"/>
        </w:rPr>
      </w:pPr>
      <w:r w:rsidRPr="00075119">
        <w:rPr>
          <w:rFonts w:cstheme="minorHAnsi"/>
          <w:sz w:val="20"/>
          <w:szCs w:val="20"/>
        </w:rPr>
        <w:t xml:space="preserve">PGCE </w:t>
      </w:r>
      <w:r w:rsidR="00AD26F5" w:rsidRPr="00075119">
        <w:rPr>
          <w:rFonts w:cstheme="minorHAnsi"/>
          <w:sz w:val="20"/>
          <w:szCs w:val="20"/>
        </w:rPr>
        <w:t>trainees</w:t>
      </w:r>
      <w:r w:rsidRPr="00075119">
        <w:rPr>
          <w:rFonts w:cstheme="minorHAnsi"/>
          <w:sz w:val="20"/>
          <w:szCs w:val="20"/>
        </w:rPr>
        <w:t xml:space="preserve"> will</w:t>
      </w:r>
      <w:r w:rsidR="00C641A1" w:rsidRPr="00075119">
        <w:rPr>
          <w:rFonts w:cstheme="minorHAnsi"/>
          <w:sz w:val="20"/>
          <w:szCs w:val="20"/>
        </w:rPr>
        <w:t xml:space="preserve"> appreciate the many complex reasons why Geographical </w:t>
      </w:r>
      <w:r w:rsidR="0098697F" w:rsidRPr="00075119">
        <w:rPr>
          <w:rFonts w:cstheme="minorHAnsi"/>
          <w:sz w:val="20"/>
          <w:szCs w:val="20"/>
        </w:rPr>
        <w:t xml:space="preserve">attainment </w:t>
      </w:r>
      <w:r w:rsidR="00942879" w:rsidRPr="00075119">
        <w:rPr>
          <w:rFonts w:cstheme="minorHAnsi"/>
          <w:sz w:val="20"/>
          <w:szCs w:val="20"/>
        </w:rPr>
        <w:t>varies across</w:t>
      </w:r>
      <w:r w:rsidR="0098697F" w:rsidRPr="00075119">
        <w:rPr>
          <w:rFonts w:cstheme="minorHAnsi"/>
          <w:sz w:val="20"/>
          <w:szCs w:val="20"/>
        </w:rPr>
        <w:t xml:space="preserve"> certain groups of children</w:t>
      </w:r>
      <w:r w:rsidR="00377CF2" w:rsidRPr="00075119">
        <w:rPr>
          <w:rFonts w:cstheme="minorHAnsi"/>
          <w:sz w:val="20"/>
          <w:szCs w:val="20"/>
        </w:rPr>
        <w:t xml:space="preserve"> regarding race</w:t>
      </w:r>
      <w:r w:rsidR="00B22E65" w:rsidRPr="00075119">
        <w:rPr>
          <w:rFonts w:cstheme="minorHAnsi"/>
          <w:sz w:val="20"/>
          <w:szCs w:val="20"/>
        </w:rPr>
        <w:t>, gender</w:t>
      </w:r>
      <w:r w:rsidR="00F0579F" w:rsidRPr="00075119">
        <w:rPr>
          <w:rFonts w:cstheme="minorHAnsi"/>
          <w:sz w:val="20"/>
          <w:szCs w:val="20"/>
        </w:rPr>
        <w:t xml:space="preserve">, </w:t>
      </w:r>
      <w:r w:rsidR="00942879" w:rsidRPr="00075119">
        <w:rPr>
          <w:rFonts w:cstheme="minorHAnsi"/>
          <w:sz w:val="20"/>
          <w:szCs w:val="20"/>
        </w:rPr>
        <w:t>ability,</w:t>
      </w:r>
      <w:r w:rsidR="00F0579F" w:rsidRPr="00075119">
        <w:rPr>
          <w:rFonts w:cstheme="minorHAnsi"/>
          <w:sz w:val="20"/>
          <w:szCs w:val="20"/>
        </w:rPr>
        <w:t xml:space="preserve"> and wealth</w:t>
      </w:r>
      <w:r w:rsidR="00B22E65" w:rsidRPr="00075119">
        <w:rPr>
          <w:rFonts w:cstheme="minorHAnsi"/>
          <w:sz w:val="20"/>
          <w:szCs w:val="20"/>
        </w:rPr>
        <w:t xml:space="preserve">. </w:t>
      </w:r>
      <w:r w:rsidR="00AD26F5" w:rsidRPr="00075119">
        <w:rPr>
          <w:rFonts w:cstheme="minorHAnsi"/>
          <w:sz w:val="20"/>
          <w:szCs w:val="20"/>
        </w:rPr>
        <w:t>Trainees</w:t>
      </w:r>
      <w:r w:rsidR="00B22E65" w:rsidRPr="00075119">
        <w:rPr>
          <w:rFonts w:cstheme="minorHAnsi"/>
          <w:sz w:val="20"/>
          <w:szCs w:val="20"/>
        </w:rPr>
        <w:t xml:space="preserve"> will aim to</w:t>
      </w:r>
      <w:r w:rsidR="00F0579F" w:rsidRPr="00075119">
        <w:rPr>
          <w:rFonts w:cstheme="minorHAnsi"/>
          <w:sz w:val="20"/>
          <w:szCs w:val="20"/>
        </w:rPr>
        <w:t xml:space="preserve"> address these barriers</w:t>
      </w:r>
      <w:r w:rsidR="00F52404" w:rsidRPr="00075119">
        <w:rPr>
          <w:rFonts w:cstheme="minorHAnsi"/>
          <w:sz w:val="20"/>
          <w:szCs w:val="20"/>
        </w:rPr>
        <w:t xml:space="preserve"> through research informed practice. </w:t>
      </w:r>
      <w:r w:rsidR="00B22E65" w:rsidRPr="00075119">
        <w:rPr>
          <w:rFonts w:cstheme="minorHAnsi"/>
          <w:sz w:val="20"/>
          <w:szCs w:val="20"/>
        </w:rPr>
        <w:t xml:space="preserve"> </w:t>
      </w:r>
    </w:p>
    <w:p w14:paraId="0B4733F3" w14:textId="77777777" w:rsidR="0086029D" w:rsidRPr="00075119" w:rsidRDefault="0086029D" w:rsidP="00355CA6">
      <w:pPr>
        <w:ind w:left="720"/>
        <w:rPr>
          <w:rFonts w:eastAsia="Times New Roman" w:cstheme="minorHAnsi"/>
          <w:sz w:val="20"/>
          <w:szCs w:val="20"/>
        </w:rPr>
      </w:pPr>
    </w:p>
    <w:p w14:paraId="45A0A37B" w14:textId="431024E6" w:rsidR="00562569" w:rsidRPr="00075119" w:rsidRDefault="00ED1CD7" w:rsidP="00B97DF4">
      <w:pPr>
        <w:rPr>
          <w:rFonts w:cstheme="minorHAnsi"/>
          <w:sz w:val="20"/>
          <w:szCs w:val="20"/>
        </w:rPr>
      </w:pPr>
      <w:r>
        <w:rPr>
          <w:rFonts w:cstheme="minorHAnsi"/>
          <w:sz w:val="20"/>
          <w:szCs w:val="20"/>
        </w:rPr>
        <w:t>A</w:t>
      </w:r>
      <w:r w:rsidR="00562569" w:rsidRPr="00075119">
        <w:rPr>
          <w:rFonts w:cstheme="minorHAnsi"/>
          <w:sz w:val="20"/>
          <w:szCs w:val="20"/>
        </w:rPr>
        <w:t xml:space="preserve"> PGCE </w:t>
      </w:r>
      <w:r>
        <w:rPr>
          <w:rFonts w:cstheme="minorHAnsi"/>
          <w:sz w:val="20"/>
          <w:szCs w:val="20"/>
        </w:rPr>
        <w:t xml:space="preserve">in </w:t>
      </w:r>
      <w:r w:rsidR="00B83537" w:rsidRPr="00075119">
        <w:rPr>
          <w:rFonts w:cstheme="minorHAnsi"/>
          <w:sz w:val="20"/>
          <w:szCs w:val="20"/>
        </w:rPr>
        <w:t>Geography</w:t>
      </w:r>
      <w:r w:rsidR="0086029D" w:rsidRPr="00075119">
        <w:rPr>
          <w:rFonts w:cstheme="minorHAnsi"/>
          <w:sz w:val="20"/>
          <w:szCs w:val="20"/>
        </w:rPr>
        <w:t xml:space="preserve"> </w:t>
      </w:r>
      <w:r w:rsidR="00562569" w:rsidRPr="00075119">
        <w:rPr>
          <w:rFonts w:cstheme="minorHAnsi"/>
          <w:sz w:val="20"/>
          <w:szCs w:val="20"/>
        </w:rPr>
        <w:t xml:space="preserve">from The University of Manchester </w:t>
      </w:r>
      <w:r w:rsidR="008F5A5F" w:rsidRPr="00075119">
        <w:rPr>
          <w:rFonts w:cstheme="minorHAnsi"/>
          <w:sz w:val="20"/>
          <w:szCs w:val="20"/>
        </w:rPr>
        <w:t>will</w:t>
      </w:r>
      <w:r w:rsidR="00562569" w:rsidRPr="00075119">
        <w:rPr>
          <w:rFonts w:cstheme="minorHAnsi"/>
          <w:sz w:val="20"/>
          <w:szCs w:val="20"/>
        </w:rPr>
        <w:t xml:space="preserve"> prepare you for teaching in your training year</w:t>
      </w:r>
      <w:r>
        <w:rPr>
          <w:rFonts w:cstheme="minorHAnsi"/>
          <w:sz w:val="20"/>
          <w:szCs w:val="20"/>
        </w:rPr>
        <w:t>s</w:t>
      </w:r>
      <w:r w:rsidR="00562569" w:rsidRPr="00075119">
        <w:rPr>
          <w:rFonts w:cstheme="minorHAnsi"/>
          <w:sz w:val="20"/>
          <w:szCs w:val="20"/>
        </w:rPr>
        <w:t xml:space="preserve"> and after it.  We understand that you will have many questions at the beginning of the </w:t>
      </w:r>
      <w:r w:rsidR="00942879" w:rsidRPr="00075119">
        <w:rPr>
          <w:rFonts w:cstheme="minorHAnsi"/>
          <w:sz w:val="20"/>
          <w:szCs w:val="20"/>
        </w:rPr>
        <w:t>course,</w:t>
      </w:r>
      <w:r w:rsidR="00562569" w:rsidRPr="00075119">
        <w:rPr>
          <w:rFonts w:cstheme="minorHAnsi"/>
          <w:sz w:val="20"/>
          <w:szCs w:val="20"/>
        </w:rPr>
        <w:t xml:space="preserve"> but we will guide you into being an </w:t>
      </w:r>
      <w:r w:rsidR="00005168" w:rsidRPr="00075119">
        <w:rPr>
          <w:rFonts w:cstheme="minorHAnsi"/>
          <w:sz w:val="20"/>
          <w:szCs w:val="20"/>
        </w:rPr>
        <w:t>excellent</w:t>
      </w:r>
      <w:r w:rsidR="00562569" w:rsidRPr="00075119">
        <w:rPr>
          <w:rFonts w:cstheme="minorHAnsi"/>
          <w:sz w:val="20"/>
          <w:szCs w:val="20"/>
        </w:rPr>
        <w:t xml:space="preserve"> teacher. </w:t>
      </w:r>
      <w:r w:rsidR="002732C1" w:rsidRPr="00075119">
        <w:rPr>
          <w:rFonts w:cstheme="minorHAnsi"/>
          <w:sz w:val="20"/>
          <w:szCs w:val="20"/>
        </w:rPr>
        <w:t>To</w:t>
      </w:r>
      <w:r w:rsidR="00562569" w:rsidRPr="00075119">
        <w:rPr>
          <w:rFonts w:cstheme="minorHAnsi"/>
          <w:sz w:val="20"/>
          <w:szCs w:val="20"/>
        </w:rPr>
        <w:t xml:space="preserve"> do this effectively you will need to engage with educational theory as you begin to teach as an intellectual and </w:t>
      </w:r>
      <w:r w:rsidR="004E3F20" w:rsidRPr="00075119">
        <w:rPr>
          <w:rFonts w:cstheme="minorHAnsi"/>
          <w:sz w:val="20"/>
          <w:szCs w:val="20"/>
        </w:rPr>
        <w:t xml:space="preserve">as a </w:t>
      </w:r>
      <w:r w:rsidR="00562569" w:rsidRPr="00075119">
        <w:rPr>
          <w:rFonts w:cstheme="minorHAnsi"/>
          <w:sz w:val="20"/>
          <w:szCs w:val="20"/>
        </w:rPr>
        <w:t xml:space="preserve">reflective pursuit.  </w:t>
      </w:r>
    </w:p>
    <w:p w14:paraId="3EAC73FC" w14:textId="77777777" w:rsidR="0086029D" w:rsidRPr="00075119" w:rsidRDefault="0086029D" w:rsidP="00B97DF4">
      <w:pPr>
        <w:rPr>
          <w:rFonts w:cstheme="minorHAnsi"/>
          <w:sz w:val="20"/>
          <w:szCs w:val="20"/>
        </w:rPr>
      </w:pPr>
    </w:p>
    <w:p w14:paraId="7978A623" w14:textId="52F0B91C" w:rsidR="00DB6A8C" w:rsidRPr="00075119" w:rsidRDefault="00562569" w:rsidP="0086029D">
      <w:pPr>
        <w:rPr>
          <w:rFonts w:cstheme="minorHAnsi"/>
          <w:sz w:val="20"/>
          <w:szCs w:val="20"/>
        </w:rPr>
      </w:pPr>
      <w:r w:rsidRPr="00075119">
        <w:rPr>
          <w:rFonts w:cstheme="minorHAnsi"/>
          <w:sz w:val="20"/>
          <w:szCs w:val="20"/>
        </w:rPr>
        <w:t xml:space="preserve">During the course you will explore how </w:t>
      </w:r>
      <w:r w:rsidR="00B83537" w:rsidRPr="00075119">
        <w:rPr>
          <w:rFonts w:cstheme="minorHAnsi"/>
          <w:sz w:val="20"/>
          <w:szCs w:val="20"/>
        </w:rPr>
        <w:t>Geography</w:t>
      </w:r>
      <w:r w:rsidRPr="00075119">
        <w:rPr>
          <w:rFonts w:cstheme="minorHAnsi"/>
          <w:sz w:val="20"/>
          <w:szCs w:val="20"/>
        </w:rPr>
        <w:t xml:space="preserve"> contributes and enriches a child</w:t>
      </w:r>
      <w:r w:rsidRPr="00075119">
        <w:rPr>
          <w:rFonts w:cstheme="minorHAnsi"/>
          <w:sz w:val="20"/>
          <w:szCs w:val="20"/>
          <w:lang w:val="fr-FR"/>
        </w:rPr>
        <w:t>’</w:t>
      </w:r>
      <w:r w:rsidRPr="00075119">
        <w:rPr>
          <w:rFonts w:cstheme="minorHAnsi"/>
          <w:sz w:val="20"/>
          <w:szCs w:val="20"/>
        </w:rPr>
        <w:t xml:space="preserve">s education. You will gain an understanding of why </w:t>
      </w:r>
      <w:r w:rsidR="00005168" w:rsidRPr="00075119">
        <w:rPr>
          <w:rFonts w:cstheme="minorHAnsi"/>
          <w:sz w:val="20"/>
          <w:szCs w:val="20"/>
        </w:rPr>
        <w:t>G</w:t>
      </w:r>
      <w:r w:rsidRPr="00075119">
        <w:rPr>
          <w:rFonts w:cstheme="minorHAnsi"/>
          <w:sz w:val="20"/>
          <w:szCs w:val="20"/>
        </w:rPr>
        <w:t xml:space="preserve">eographical skills and knowledge are of important value to education. This makes your role as </w:t>
      </w:r>
      <w:r w:rsidR="00A22CAF">
        <w:rPr>
          <w:rFonts w:cstheme="minorHAnsi"/>
          <w:sz w:val="20"/>
          <w:szCs w:val="20"/>
        </w:rPr>
        <w:t xml:space="preserve">a </w:t>
      </w:r>
      <w:r w:rsidR="00B83537" w:rsidRPr="00075119">
        <w:rPr>
          <w:rFonts w:cstheme="minorHAnsi"/>
          <w:sz w:val="20"/>
          <w:szCs w:val="20"/>
        </w:rPr>
        <w:t>Geography</w:t>
      </w:r>
      <w:r w:rsidRPr="00075119">
        <w:rPr>
          <w:rFonts w:cstheme="minorHAnsi"/>
          <w:sz w:val="20"/>
          <w:szCs w:val="20"/>
        </w:rPr>
        <w:t xml:space="preserve"> teacher important and one which is rewarding. Your ideas of </w:t>
      </w:r>
      <w:r w:rsidR="00B83537" w:rsidRPr="00075119">
        <w:rPr>
          <w:rFonts w:cstheme="minorHAnsi"/>
          <w:sz w:val="20"/>
          <w:szCs w:val="20"/>
        </w:rPr>
        <w:t>Geography</w:t>
      </w:r>
      <w:r w:rsidRPr="00075119">
        <w:rPr>
          <w:rFonts w:cstheme="minorHAnsi"/>
          <w:sz w:val="20"/>
          <w:szCs w:val="20"/>
        </w:rPr>
        <w:t xml:space="preserve"> will impact the pupils you teach. </w:t>
      </w:r>
      <w:r w:rsidR="005D0758" w:rsidRPr="00075119">
        <w:rPr>
          <w:rFonts w:cstheme="minorHAnsi"/>
          <w:sz w:val="20"/>
          <w:szCs w:val="20"/>
        </w:rPr>
        <w:t>Finally,</w:t>
      </w:r>
      <w:r w:rsidR="0086029D" w:rsidRPr="00075119">
        <w:rPr>
          <w:rFonts w:cstheme="minorHAnsi"/>
          <w:sz w:val="20"/>
          <w:szCs w:val="20"/>
        </w:rPr>
        <w:t xml:space="preserve"> we believe that an effective </w:t>
      </w:r>
      <w:r w:rsidR="00B83537" w:rsidRPr="00075119">
        <w:rPr>
          <w:rFonts w:cstheme="minorHAnsi"/>
          <w:sz w:val="20"/>
          <w:szCs w:val="20"/>
        </w:rPr>
        <w:t>Geography</w:t>
      </w:r>
      <w:r w:rsidR="0086029D" w:rsidRPr="00075119">
        <w:rPr>
          <w:rFonts w:cstheme="minorHAnsi"/>
          <w:sz w:val="20"/>
          <w:szCs w:val="20"/>
        </w:rPr>
        <w:t xml:space="preserve"> teacher is one that matches competence in the classroom with reflective and intellectual enquiry with a sound basis in theory.</w:t>
      </w:r>
    </w:p>
    <w:p w14:paraId="248A965C" w14:textId="77777777" w:rsidR="00562569" w:rsidRPr="00075119" w:rsidRDefault="00562569" w:rsidP="00562569">
      <w:pPr>
        <w:rPr>
          <w:rFonts w:eastAsia="Times New Roman" w:cstheme="minorHAnsi"/>
          <w:sz w:val="20"/>
          <w:szCs w:val="20"/>
        </w:rPr>
      </w:pPr>
    </w:p>
    <w:p w14:paraId="24163928" w14:textId="627421F3" w:rsidR="00D5428D" w:rsidRPr="00075119" w:rsidRDefault="00D5428D" w:rsidP="00CB5436">
      <w:pPr>
        <w:pStyle w:val="Heading2"/>
        <w:rPr>
          <w:rFonts w:asciiTheme="minorHAnsi" w:hAnsiTheme="minorHAnsi" w:cstheme="minorHAnsi"/>
        </w:rPr>
      </w:pPr>
      <w:bookmarkStart w:id="7" w:name="_Toc74142480"/>
      <w:bookmarkStart w:id="8" w:name="_Toc113310376"/>
      <w:r w:rsidRPr="00075119">
        <w:rPr>
          <w:rFonts w:asciiTheme="minorHAnsi" w:hAnsiTheme="minorHAnsi" w:cstheme="minorHAnsi"/>
        </w:rPr>
        <w:t xml:space="preserve">The PGCE </w:t>
      </w:r>
      <w:r w:rsidR="00B83537" w:rsidRPr="00075119">
        <w:rPr>
          <w:rFonts w:asciiTheme="minorHAnsi" w:hAnsiTheme="minorHAnsi" w:cstheme="minorHAnsi"/>
        </w:rPr>
        <w:t>Geography</w:t>
      </w:r>
      <w:r w:rsidRPr="00075119">
        <w:rPr>
          <w:rFonts w:asciiTheme="minorHAnsi" w:hAnsiTheme="minorHAnsi" w:cstheme="minorHAnsi"/>
        </w:rPr>
        <w:t xml:space="preserve"> Curriculum</w:t>
      </w:r>
      <w:bookmarkEnd w:id="7"/>
      <w:r w:rsidR="004B1B12">
        <w:rPr>
          <w:rFonts w:asciiTheme="minorHAnsi" w:hAnsiTheme="minorHAnsi" w:cstheme="minorHAnsi"/>
        </w:rPr>
        <w:t>: i</w:t>
      </w:r>
      <w:r w:rsidR="00F54A7D" w:rsidRPr="00075119">
        <w:rPr>
          <w:rFonts w:asciiTheme="minorHAnsi" w:hAnsiTheme="minorHAnsi" w:cstheme="minorHAnsi"/>
        </w:rPr>
        <w:t>t</w:t>
      </w:r>
      <w:r w:rsidR="00832A6D" w:rsidRPr="00075119">
        <w:rPr>
          <w:rFonts w:asciiTheme="minorHAnsi" w:hAnsiTheme="minorHAnsi" w:cstheme="minorHAnsi"/>
        </w:rPr>
        <w:t xml:space="preserve">s intent, </w:t>
      </w:r>
      <w:r w:rsidR="00AE4B21" w:rsidRPr="00075119">
        <w:rPr>
          <w:rFonts w:asciiTheme="minorHAnsi" w:hAnsiTheme="minorHAnsi" w:cstheme="minorHAnsi"/>
        </w:rPr>
        <w:t>implementation,</w:t>
      </w:r>
      <w:r w:rsidR="00832A6D" w:rsidRPr="00075119">
        <w:rPr>
          <w:rFonts w:asciiTheme="minorHAnsi" w:hAnsiTheme="minorHAnsi" w:cstheme="minorHAnsi"/>
        </w:rPr>
        <w:t xml:space="preserve"> and impact.</w:t>
      </w:r>
      <w:bookmarkEnd w:id="8"/>
      <w:r w:rsidR="00832A6D" w:rsidRPr="00075119">
        <w:rPr>
          <w:rFonts w:asciiTheme="minorHAnsi" w:hAnsiTheme="minorHAnsi" w:cstheme="minorHAnsi"/>
        </w:rPr>
        <w:t xml:space="preserve"> </w:t>
      </w:r>
    </w:p>
    <w:p w14:paraId="039B67FC" w14:textId="77777777" w:rsidR="00832A6D" w:rsidRPr="00075119" w:rsidRDefault="00832A6D" w:rsidP="00832A6D">
      <w:pPr>
        <w:pStyle w:val="Heading1"/>
        <w:rPr>
          <w:rFonts w:asciiTheme="minorHAnsi" w:hAnsiTheme="minorHAnsi" w:cstheme="minorHAnsi"/>
          <w:sz w:val="20"/>
          <w:szCs w:val="20"/>
        </w:rPr>
      </w:pPr>
    </w:p>
    <w:p w14:paraId="7BF0E7B7" w14:textId="2AEBA87F" w:rsidR="00832A6D" w:rsidRDefault="00832A6D" w:rsidP="00832A6D">
      <w:pPr>
        <w:rPr>
          <w:rFonts w:cstheme="minorHAnsi"/>
          <w:sz w:val="20"/>
          <w:szCs w:val="20"/>
        </w:rPr>
      </w:pPr>
      <w:r w:rsidRPr="00075119">
        <w:rPr>
          <w:rFonts w:cstheme="minorHAnsi"/>
          <w:sz w:val="20"/>
          <w:szCs w:val="20"/>
        </w:rPr>
        <w:t xml:space="preserve">The Geography subject tutor has created a curriculum based on their own experiences of teaching the subject, guidance from subject associations and exam boards, and collaboration with Geography networks around the country. Understanding and interpreting the National Curriculum for Geography plays a prominent role. The Geography curriculum has been grounded in the needs of schools, through dialogue with subject mentors and through observational visits. The key to the curriculum is that trainees like you learn through rehearsal and critical discussion in the university, and then through practice and critical discussion in their placements. You will learn a lot from your school placements: teaching and reflecting on planning, reading schemes of work, improving subject </w:t>
      </w:r>
      <w:r w:rsidR="00AE4B21" w:rsidRPr="00075119">
        <w:rPr>
          <w:rFonts w:cstheme="minorHAnsi"/>
          <w:sz w:val="20"/>
          <w:szCs w:val="20"/>
        </w:rPr>
        <w:t>knowledge,</w:t>
      </w:r>
      <w:r w:rsidRPr="00075119">
        <w:rPr>
          <w:rFonts w:cstheme="minorHAnsi"/>
          <w:sz w:val="20"/>
          <w:szCs w:val="20"/>
        </w:rPr>
        <w:t xml:space="preserve"> and assessing. </w:t>
      </w:r>
      <w:r w:rsidR="00A22CAF" w:rsidRPr="00075119">
        <w:rPr>
          <w:rFonts w:cstheme="minorHAnsi"/>
          <w:sz w:val="20"/>
          <w:szCs w:val="20"/>
        </w:rPr>
        <w:t>And</w:t>
      </w:r>
      <w:r w:rsidR="00AE4B21" w:rsidRPr="00075119">
        <w:rPr>
          <w:rFonts w:cstheme="minorHAnsi"/>
          <w:sz w:val="20"/>
          <w:szCs w:val="20"/>
        </w:rPr>
        <w:t xml:space="preserve"> you</w:t>
      </w:r>
      <w:r w:rsidRPr="00075119">
        <w:rPr>
          <w:rFonts w:cstheme="minorHAnsi"/>
          <w:sz w:val="20"/>
          <w:szCs w:val="20"/>
        </w:rPr>
        <w:t xml:space="preserve"> will learn a huge amount through observations of Geography lessons in your department. </w:t>
      </w:r>
    </w:p>
    <w:p w14:paraId="2DABECF9" w14:textId="2F5FEEE8" w:rsidR="00DE523B" w:rsidRPr="00DE523B" w:rsidRDefault="00DE523B" w:rsidP="00832A6D">
      <w:pPr>
        <w:rPr>
          <w:rFonts w:cstheme="minorHAnsi"/>
          <w:b/>
          <w:sz w:val="20"/>
          <w:szCs w:val="20"/>
        </w:rPr>
      </w:pPr>
      <w:r w:rsidRPr="00DE523B">
        <w:rPr>
          <w:rFonts w:cstheme="minorHAnsi"/>
          <w:b/>
          <w:sz w:val="20"/>
          <w:szCs w:val="20"/>
        </w:rPr>
        <w:t xml:space="preserve">Please refer to Geography PGCE curriculum for detail and content regarding the Geography PGCE course’s intentions, implementations and impact. </w:t>
      </w:r>
    </w:p>
    <w:p w14:paraId="422A8B56" w14:textId="3B6F633F" w:rsidR="00D3633A" w:rsidRPr="00075119" w:rsidRDefault="00D3633A" w:rsidP="00D3633A">
      <w:pPr>
        <w:rPr>
          <w:rFonts w:cstheme="minorHAnsi"/>
          <w:sz w:val="20"/>
          <w:szCs w:val="20"/>
        </w:rPr>
      </w:pPr>
    </w:p>
    <w:p w14:paraId="41B957A8" w14:textId="5ADB9DB7" w:rsidR="00143AF5" w:rsidRDefault="00143AF5" w:rsidP="00143AF5">
      <w:pPr>
        <w:rPr>
          <w:rFonts w:cstheme="minorHAnsi"/>
          <w:b/>
          <w:sz w:val="20"/>
          <w:szCs w:val="20"/>
          <w:u w:val="single"/>
        </w:rPr>
      </w:pPr>
    </w:p>
    <w:p w14:paraId="000889BE" w14:textId="0B3AEB4C" w:rsidR="0032390E" w:rsidRPr="00075119" w:rsidRDefault="0032390E" w:rsidP="0032390E">
      <w:pPr>
        <w:rPr>
          <w:rFonts w:cstheme="minorHAnsi"/>
          <w:b/>
          <w:bCs/>
          <w:sz w:val="20"/>
          <w:szCs w:val="20"/>
        </w:rPr>
      </w:pPr>
      <w:bookmarkStart w:id="9" w:name="_Toc74142482"/>
    </w:p>
    <w:p w14:paraId="6298F2C5" w14:textId="6D7ED93D" w:rsidR="00D5428D" w:rsidRPr="00075119" w:rsidRDefault="00CB5436" w:rsidP="00CB5436">
      <w:pPr>
        <w:pStyle w:val="Heading2"/>
        <w:rPr>
          <w:rFonts w:asciiTheme="minorHAnsi" w:hAnsiTheme="minorHAnsi" w:cstheme="minorHAnsi"/>
        </w:rPr>
      </w:pPr>
      <w:bookmarkStart w:id="10" w:name="_Toc113310377"/>
      <w:r w:rsidRPr="00075119">
        <w:rPr>
          <w:rFonts w:asciiTheme="minorHAnsi" w:hAnsiTheme="minorHAnsi" w:cstheme="minorHAnsi"/>
        </w:rPr>
        <w:t>Meeting the Qualified</w:t>
      </w:r>
      <w:r w:rsidR="00D5428D" w:rsidRPr="00075119">
        <w:rPr>
          <w:rFonts w:asciiTheme="minorHAnsi" w:hAnsiTheme="minorHAnsi" w:cstheme="minorHAnsi"/>
        </w:rPr>
        <w:t xml:space="preserve"> Teachers’ Standards</w:t>
      </w:r>
      <w:bookmarkEnd w:id="9"/>
      <w:r w:rsidRPr="00075119">
        <w:rPr>
          <w:rFonts w:asciiTheme="minorHAnsi" w:hAnsiTheme="minorHAnsi" w:cstheme="minorHAnsi"/>
        </w:rPr>
        <w:t xml:space="preserve"> (</w:t>
      </w:r>
      <w:r w:rsidR="004B1B12">
        <w:rPr>
          <w:rFonts w:asciiTheme="minorHAnsi" w:hAnsiTheme="minorHAnsi" w:cstheme="minorHAnsi"/>
        </w:rPr>
        <w:t xml:space="preserve">gaining </w:t>
      </w:r>
      <w:r w:rsidRPr="00075119">
        <w:rPr>
          <w:rFonts w:asciiTheme="minorHAnsi" w:hAnsiTheme="minorHAnsi" w:cstheme="minorHAnsi"/>
        </w:rPr>
        <w:t>QTS)</w:t>
      </w:r>
      <w:bookmarkEnd w:id="10"/>
    </w:p>
    <w:p w14:paraId="20A66AFA" w14:textId="77777777" w:rsidR="00D5428D" w:rsidRPr="00075119" w:rsidRDefault="00D5428D" w:rsidP="00D5428D">
      <w:pPr>
        <w:pStyle w:val="Heading1"/>
        <w:spacing w:before="39"/>
        <w:jc w:val="both"/>
        <w:rPr>
          <w:rFonts w:asciiTheme="minorHAnsi" w:hAnsiTheme="minorHAnsi" w:cstheme="minorHAnsi"/>
          <w:sz w:val="20"/>
          <w:szCs w:val="20"/>
        </w:rPr>
      </w:pPr>
    </w:p>
    <w:p w14:paraId="11683E6C" w14:textId="0DFA4069" w:rsidR="001F4ED0" w:rsidRPr="00075119" w:rsidRDefault="00D5428D" w:rsidP="001F4ED0">
      <w:pPr>
        <w:rPr>
          <w:rFonts w:cstheme="minorHAnsi"/>
          <w:sz w:val="20"/>
          <w:szCs w:val="20"/>
        </w:rPr>
      </w:pPr>
      <w:r w:rsidRPr="00075119">
        <w:rPr>
          <w:rFonts w:cstheme="minorHAnsi"/>
          <w:sz w:val="20"/>
          <w:szCs w:val="20"/>
        </w:rPr>
        <w:t xml:space="preserve">The Teachers’ Standards define the minimum level of practice expected of trainees and teachers from the point of being awarded </w:t>
      </w:r>
      <w:r w:rsidR="00FF00D0">
        <w:rPr>
          <w:rFonts w:cstheme="minorHAnsi"/>
          <w:sz w:val="20"/>
          <w:szCs w:val="20"/>
        </w:rPr>
        <w:t>Q</w:t>
      </w:r>
      <w:r w:rsidRPr="00075119">
        <w:rPr>
          <w:rFonts w:cstheme="minorHAnsi"/>
          <w:sz w:val="20"/>
          <w:szCs w:val="20"/>
        </w:rPr>
        <w:t xml:space="preserve">ualified </w:t>
      </w:r>
      <w:r w:rsidR="00FF00D0">
        <w:rPr>
          <w:rFonts w:cstheme="minorHAnsi"/>
          <w:sz w:val="20"/>
          <w:szCs w:val="20"/>
        </w:rPr>
        <w:t>T</w:t>
      </w:r>
      <w:r w:rsidRPr="00075119">
        <w:rPr>
          <w:rFonts w:cstheme="minorHAnsi"/>
          <w:sz w:val="20"/>
          <w:szCs w:val="20"/>
        </w:rPr>
        <w:t xml:space="preserve">eacher </w:t>
      </w:r>
      <w:r w:rsidR="00FF00D0">
        <w:rPr>
          <w:rFonts w:cstheme="minorHAnsi"/>
          <w:sz w:val="20"/>
          <w:szCs w:val="20"/>
        </w:rPr>
        <w:t>S</w:t>
      </w:r>
      <w:r w:rsidRPr="00075119">
        <w:rPr>
          <w:rFonts w:cstheme="minorHAnsi"/>
          <w:sz w:val="20"/>
          <w:szCs w:val="20"/>
        </w:rPr>
        <w:t xml:space="preserve">tatus or QTS. </w:t>
      </w:r>
      <w:r w:rsidR="00B90177" w:rsidRPr="00075119">
        <w:rPr>
          <w:rFonts w:cstheme="minorHAnsi"/>
          <w:sz w:val="20"/>
          <w:szCs w:val="20"/>
        </w:rPr>
        <w:t>T</w:t>
      </w:r>
      <w:r w:rsidRPr="00075119">
        <w:rPr>
          <w:rFonts w:cstheme="minorHAnsi"/>
          <w:sz w:val="20"/>
          <w:szCs w:val="20"/>
        </w:rPr>
        <w:t xml:space="preserve">he performance of </w:t>
      </w:r>
      <w:r w:rsidR="00B90177" w:rsidRPr="00075119">
        <w:rPr>
          <w:rFonts w:cstheme="minorHAnsi"/>
          <w:sz w:val="20"/>
          <w:szCs w:val="20"/>
        </w:rPr>
        <w:t xml:space="preserve">trainees is judged against the </w:t>
      </w:r>
      <w:r w:rsidR="00B83537" w:rsidRPr="00075119">
        <w:rPr>
          <w:rFonts w:cstheme="minorHAnsi"/>
          <w:sz w:val="20"/>
          <w:szCs w:val="20"/>
        </w:rPr>
        <w:t>S</w:t>
      </w:r>
      <w:r w:rsidR="00B90177" w:rsidRPr="00075119">
        <w:rPr>
          <w:rFonts w:cstheme="minorHAnsi"/>
          <w:sz w:val="20"/>
          <w:szCs w:val="20"/>
        </w:rPr>
        <w:t>tandards at the end of the PGCE</w:t>
      </w:r>
      <w:r w:rsidRPr="00075119">
        <w:rPr>
          <w:rFonts w:cstheme="minorHAnsi"/>
          <w:sz w:val="20"/>
          <w:szCs w:val="20"/>
        </w:rPr>
        <w:t xml:space="preserve">. </w:t>
      </w:r>
      <w:r w:rsidR="00B90177" w:rsidRPr="00075119">
        <w:rPr>
          <w:rFonts w:cstheme="minorHAnsi"/>
          <w:sz w:val="20"/>
          <w:szCs w:val="20"/>
        </w:rPr>
        <w:t>During</w:t>
      </w:r>
      <w:r w:rsidRPr="00075119">
        <w:rPr>
          <w:rFonts w:cstheme="minorHAnsi"/>
          <w:sz w:val="20"/>
          <w:szCs w:val="20"/>
        </w:rPr>
        <w:t xml:space="preserve"> your training year</w:t>
      </w:r>
      <w:r w:rsidR="00B90177" w:rsidRPr="00075119">
        <w:rPr>
          <w:rFonts w:cstheme="minorHAnsi"/>
          <w:sz w:val="20"/>
          <w:szCs w:val="20"/>
        </w:rPr>
        <w:t>,</w:t>
      </w:r>
      <w:r w:rsidRPr="00075119">
        <w:rPr>
          <w:rFonts w:cstheme="minorHAnsi"/>
          <w:sz w:val="20"/>
          <w:szCs w:val="20"/>
        </w:rPr>
        <w:t xml:space="preserve"> your subject tutor and school mentor will assess your </w:t>
      </w:r>
      <w:r w:rsidR="001F4ED0" w:rsidRPr="00075119">
        <w:rPr>
          <w:rFonts w:cstheme="minorHAnsi"/>
          <w:sz w:val="20"/>
          <w:szCs w:val="20"/>
        </w:rPr>
        <w:t>development</w:t>
      </w:r>
      <w:r w:rsidRPr="00075119">
        <w:rPr>
          <w:rFonts w:cstheme="minorHAnsi"/>
          <w:sz w:val="20"/>
          <w:szCs w:val="20"/>
        </w:rPr>
        <w:t xml:space="preserve"> </w:t>
      </w:r>
      <w:r w:rsidR="00B90177" w:rsidRPr="00075119">
        <w:rPr>
          <w:rFonts w:cstheme="minorHAnsi"/>
          <w:sz w:val="20"/>
          <w:szCs w:val="20"/>
        </w:rPr>
        <w:t>in accordance with the University of Manchester curriculum.</w:t>
      </w:r>
      <w:r w:rsidRPr="00075119">
        <w:rPr>
          <w:rFonts w:cstheme="minorHAnsi"/>
          <w:sz w:val="20"/>
          <w:szCs w:val="20"/>
        </w:rPr>
        <w:t xml:space="preserve"> </w:t>
      </w:r>
      <w:r w:rsidR="001F4ED0" w:rsidRPr="00075119">
        <w:rPr>
          <w:rFonts w:cstheme="minorHAnsi"/>
          <w:sz w:val="20"/>
          <w:szCs w:val="20"/>
        </w:rPr>
        <w:t>Feedback</w:t>
      </w:r>
      <w:r w:rsidR="00B90177" w:rsidRPr="00075119">
        <w:rPr>
          <w:rFonts w:cstheme="minorHAnsi"/>
          <w:sz w:val="20"/>
          <w:szCs w:val="20"/>
        </w:rPr>
        <w:t xml:space="preserve"> from y</w:t>
      </w:r>
      <w:r w:rsidRPr="00075119">
        <w:rPr>
          <w:rFonts w:cstheme="minorHAnsi"/>
          <w:sz w:val="20"/>
          <w:szCs w:val="20"/>
        </w:rPr>
        <w:t xml:space="preserve">our subject tutor and </w:t>
      </w:r>
      <w:r w:rsidR="00B90177" w:rsidRPr="00075119">
        <w:rPr>
          <w:rFonts w:cstheme="minorHAnsi"/>
          <w:sz w:val="20"/>
          <w:szCs w:val="20"/>
        </w:rPr>
        <w:t>school subject mentor</w:t>
      </w:r>
      <w:r w:rsidRPr="00075119">
        <w:rPr>
          <w:rFonts w:cstheme="minorHAnsi"/>
          <w:sz w:val="20"/>
          <w:szCs w:val="20"/>
        </w:rPr>
        <w:t xml:space="preserve"> </w:t>
      </w:r>
      <w:r w:rsidR="00B90177" w:rsidRPr="00075119">
        <w:rPr>
          <w:rFonts w:cstheme="minorHAnsi"/>
          <w:sz w:val="20"/>
          <w:szCs w:val="20"/>
        </w:rPr>
        <w:t>will guide you</w:t>
      </w:r>
      <w:r w:rsidR="001F4ED0" w:rsidRPr="00075119">
        <w:rPr>
          <w:rFonts w:cstheme="minorHAnsi"/>
          <w:sz w:val="20"/>
          <w:szCs w:val="20"/>
        </w:rPr>
        <w:t>r development</w:t>
      </w:r>
      <w:r w:rsidRPr="00075119">
        <w:rPr>
          <w:rFonts w:cstheme="minorHAnsi"/>
          <w:sz w:val="20"/>
          <w:szCs w:val="20"/>
        </w:rPr>
        <w:t>.</w:t>
      </w:r>
      <w:r w:rsidR="001F4ED0" w:rsidRPr="00075119">
        <w:rPr>
          <w:rFonts w:cstheme="minorHAnsi"/>
          <w:sz w:val="20"/>
          <w:szCs w:val="20"/>
        </w:rPr>
        <w:t xml:space="preserve"> As the year progresses, with the support of your university tutor and subject mentors, you will develop the skills, knowledge and dispositions required to meet the Standards. If there is any issue about you meeting the Standards during the year, you will be made aware of this with plenty of time to address that issue. </w:t>
      </w:r>
    </w:p>
    <w:p w14:paraId="2B62C027" w14:textId="5F76E4A5" w:rsidR="00D5428D" w:rsidRPr="00075119" w:rsidRDefault="00D5428D" w:rsidP="00B90177">
      <w:pPr>
        <w:rPr>
          <w:rFonts w:cstheme="minorHAnsi"/>
          <w:sz w:val="20"/>
          <w:szCs w:val="20"/>
        </w:rPr>
      </w:pPr>
    </w:p>
    <w:p w14:paraId="6F2E6A07" w14:textId="5783D809" w:rsidR="001F4ED0" w:rsidRPr="00075119" w:rsidRDefault="001F4ED0" w:rsidP="00B90177">
      <w:pPr>
        <w:rPr>
          <w:rFonts w:cstheme="minorHAnsi"/>
          <w:sz w:val="20"/>
          <w:szCs w:val="20"/>
        </w:rPr>
      </w:pPr>
      <w:r w:rsidRPr="00075119">
        <w:rPr>
          <w:rFonts w:cstheme="minorHAnsi"/>
          <w:sz w:val="20"/>
          <w:szCs w:val="20"/>
        </w:rPr>
        <w:t>As an ex</w:t>
      </w:r>
      <w:r w:rsidR="00F509DD" w:rsidRPr="00075119">
        <w:rPr>
          <w:rFonts w:cstheme="minorHAnsi"/>
          <w:sz w:val="20"/>
          <w:szCs w:val="20"/>
        </w:rPr>
        <w:t xml:space="preserve">ample of the way the Standards are addressed by the Geography curriculum: </w:t>
      </w:r>
    </w:p>
    <w:p w14:paraId="06726F04" w14:textId="77777777" w:rsidR="00D5428D" w:rsidRPr="00075119" w:rsidRDefault="00D5428D" w:rsidP="00B90177">
      <w:pPr>
        <w:rPr>
          <w:rFonts w:cstheme="minorHAnsi"/>
          <w:sz w:val="20"/>
          <w:szCs w:val="20"/>
        </w:rPr>
      </w:pPr>
    </w:p>
    <w:p w14:paraId="6F198D92" w14:textId="10FC5F83" w:rsidR="00D5428D" w:rsidRPr="00075119" w:rsidRDefault="00D5428D" w:rsidP="00B90177">
      <w:pPr>
        <w:rPr>
          <w:rFonts w:cstheme="minorHAnsi"/>
          <w:sz w:val="20"/>
          <w:szCs w:val="20"/>
        </w:rPr>
      </w:pPr>
      <w:r w:rsidRPr="00075119">
        <w:rPr>
          <w:rFonts w:cstheme="minorHAnsi"/>
          <w:sz w:val="20"/>
          <w:szCs w:val="20"/>
        </w:rPr>
        <w:t xml:space="preserve">Teachers’ Standard (TS1) states ‘A teacher must set high expectations which inspire, motivate and challenge </w:t>
      </w:r>
      <w:r w:rsidR="00942879" w:rsidRPr="00075119">
        <w:rPr>
          <w:rFonts w:cstheme="minorHAnsi"/>
          <w:sz w:val="20"/>
          <w:szCs w:val="20"/>
        </w:rPr>
        <w:t>pupils</w:t>
      </w:r>
      <w:r w:rsidR="001B4927">
        <w:rPr>
          <w:rFonts w:cstheme="minorHAnsi"/>
          <w:sz w:val="20"/>
          <w:szCs w:val="20"/>
        </w:rPr>
        <w:t>’</w:t>
      </w:r>
      <w:r w:rsidRPr="00075119">
        <w:rPr>
          <w:rFonts w:cstheme="minorHAnsi"/>
          <w:sz w:val="20"/>
          <w:szCs w:val="20"/>
        </w:rPr>
        <w:t xml:space="preserve">.  </w:t>
      </w:r>
    </w:p>
    <w:p w14:paraId="4258FED1" w14:textId="77777777" w:rsidR="00D5428D" w:rsidRPr="00075119" w:rsidRDefault="00D5428D" w:rsidP="00B90177">
      <w:pPr>
        <w:rPr>
          <w:rFonts w:cstheme="minorHAnsi"/>
          <w:sz w:val="20"/>
          <w:szCs w:val="20"/>
        </w:rPr>
      </w:pPr>
    </w:p>
    <w:p w14:paraId="6B347D9A" w14:textId="2A341B9B" w:rsidR="00D5428D" w:rsidRPr="00075119" w:rsidRDefault="00B90177" w:rsidP="00B90177">
      <w:pPr>
        <w:rPr>
          <w:rFonts w:cstheme="minorHAnsi"/>
          <w:sz w:val="20"/>
          <w:szCs w:val="20"/>
        </w:rPr>
      </w:pPr>
      <w:r w:rsidRPr="00075119">
        <w:rPr>
          <w:rFonts w:cstheme="minorHAnsi"/>
          <w:sz w:val="20"/>
          <w:szCs w:val="20"/>
        </w:rPr>
        <w:t xml:space="preserve">The University of Manchester </w:t>
      </w:r>
      <w:r w:rsidR="00B83537" w:rsidRPr="00075119">
        <w:rPr>
          <w:rFonts w:cstheme="minorHAnsi"/>
          <w:sz w:val="20"/>
          <w:szCs w:val="20"/>
        </w:rPr>
        <w:t>Geography</w:t>
      </w:r>
      <w:r w:rsidRPr="00075119">
        <w:rPr>
          <w:rFonts w:cstheme="minorHAnsi"/>
          <w:sz w:val="20"/>
          <w:szCs w:val="20"/>
        </w:rPr>
        <w:t xml:space="preserve"> curriculum </w:t>
      </w:r>
      <w:r w:rsidR="00ED1CD7">
        <w:rPr>
          <w:rFonts w:cstheme="minorHAnsi"/>
          <w:sz w:val="20"/>
          <w:szCs w:val="20"/>
        </w:rPr>
        <w:t>supports</w:t>
      </w:r>
      <w:r w:rsidR="007D22DB" w:rsidRPr="00075119">
        <w:rPr>
          <w:rFonts w:cstheme="minorHAnsi"/>
          <w:sz w:val="20"/>
          <w:szCs w:val="20"/>
        </w:rPr>
        <w:t xml:space="preserve"> trainees to be able to plan</w:t>
      </w:r>
      <w:r w:rsidR="00D5428D" w:rsidRPr="00075119">
        <w:rPr>
          <w:rFonts w:cstheme="minorHAnsi"/>
          <w:sz w:val="20"/>
          <w:szCs w:val="20"/>
        </w:rPr>
        <w:t xml:space="preserve"> exciting lessons which use a range of activities that motivate pupils</w:t>
      </w:r>
      <w:r w:rsidR="007D22DB" w:rsidRPr="00075119">
        <w:rPr>
          <w:rFonts w:cstheme="minorHAnsi"/>
          <w:sz w:val="20"/>
          <w:szCs w:val="20"/>
        </w:rPr>
        <w:t>; to use</w:t>
      </w:r>
      <w:r w:rsidR="00D5428D" w:rsidRPr="00075119">
        <w:rPr>
          <w:rFonts w:cstheme="minorHAnsi"/>
          <w:sz w:val="20"/>
          <w:szCs w:val="20"/>
        </w:rPr>
        <w:t xml:space="preserve"> a range of interesting and differentiated objectives that challenge all pupils to make progress</w:t>
      </w:r>
      <w:r w:rsidR="007D22DB" w:rsidRPr="00075119">
        <w:rPr>
          <w:rFonts w:cstheme="minorHAnsi"/>
          <w:sz w:val="20"/>
          <w:szCs w:val="20"/>
        </w:rPr>
        <w:t xml:space="preserve">; to model </w:t>
      </w:r>
      <w:r w:rsidR="00D5428D" w:rsidRPr="00075119">
        <w:rPr>
          <w:rFonts w:cstheme="minorHAnsi"/>
          <w:sz w:val="20"/>
          <w:szCs w:val="20"/>
        </w:rPr>
        <w:t xml:space="preserve">high expectations by being well planned, research the topic well and made sure the </w:t>
      </w:r>
      <w:r w:rsidR="00942879" w:rsidRPr="00075119">
        <w:rPr>
          <w:rFonts w:cstheme="minorHAnsi"/>
          <w:sz w:val="20"/>
          <w:szCs w:val="20"/>
        </w:rPr>
        <w:t>Geography</w:t>
      </w:r>
      <w:r w:rsidR="00D5428D" w:rsidRPr="00075119">
        <w:rPr>
          <w:rFonts w:cstheme="minorHAnsi"/>
          <w:sz w:val="20"/>
          <w:szCs w:val="20"/>
        </w:rPr>
        <w:t xml:space="preserve"> being taught </w:t>
      </w:r>
      <w:r w:rsidR="007D22DB" w:rsidRPr="00075119">
        <w:rPr>
          <w:rFonts w:cstheme="minorHAnsi"/>
          <w:sz w:val="20"/>
          <w:szCs w:val="20"/>
        </w:rPr>
        <w:t>is</w:t>
      </w:r>
      <w:r w:rsidR="00D5428D" w:rsidRPr="00075119">
        <w:rPr>
          <w:rFonts w:cstheme="minorHAnsi"/>
          <w:sz w:val="20"/>
          <w:szCs w:val="20"/>
        </w:rPr>
        <w:t xml:space="preserve"> pitched appropriately for their classes. </w:t>
      </w:r>
    </w:p>
    <w:p w14:paraId="57C36971" w14:textId="77777777" w:rsidR="00D5428D" w:rsidRPr="00075119" w:rsidRDefault="00D5428D" w:rsidP="00B90177">
      <w:pPr>
        <w:rPr>
          <w:rFonts w:cstheme="minorHAnsi"/>
          <w:sz w:val="20"/>
          <w:szCs w:val="20"/>
        </w:rPr>
      </w:pPr>
    </w:p>
    <w:p w14:paraId="7EB0EE7C" w14:textId="77777777" w:rsidR="00D5428D" w:rsidRPr="00075119" w:rsidRDefault="00D5428D" w:rsidP="00B90177">
      <w:pPr>
        <w:rPr>
          <w:rFonts w:cstheme="minorHAnsi"/>
          <w:sz w:val="20"/>
          <w:szCs w:val="20"/>
        </w:rPr>
      </w:pPr>
      <w:r w:rsidRPr="00075119">
        <w:rPr>
          <w:rFonts w:cstheme="minorHAnsi"/>
          <w:sz w:val="20"/>
          <w:szCs w:val="20"/>
        </w:rPr>
        <w:t xml:space="preserve">As another example, Teacher Standard (TS2) </w:t>
      </w:r>
      <w:r w:rsidR="00942879" w:rsidRPr="00075119">
        <w:rPr>
          <w:rFonts w:cstheme="minorHAnsi"/>
          <w:sz w:val="20"/>
          <w:szCs w:val="20"/>
        </w:rPr>
        <w:t>‘A</w:t>
      </w:r>
      <w:r w:rsidRPr="00075119">
        <w:rPr>
          <w:rFonts w:cstheme="minorHAnsi"/>
          <w:sz w:val="20"/>
          <w:szCs w:val="20"/>
        </w:rPr>
        <w:t xml:space="preserve"> teacher must promote good progress and outcomes by </w:t>
      </w:r>
      <w:r w:rsidR="00942879" w:rsidRPr="00075119">
        <w:rPr>
          <w:rFonts w:cstheme="minorHAnsi"/>
          <w:sz w:val="20"/>
          <w:szCs w:val="20"/>
        </w:rPr>
        <w:t>pupils</w:t>
      </w:r>
      <w:r w:rsidRPr="00075119">
        <w:rPr>
          <w:rFonts w:cstheme="minorHAnsi"/>
          <w:sz w:val="20"/>
          <w:szCs w:val="20"/>
        </w:rPr>
        <w:t>.</w:t>
      </w:r>
    </w:p>
    <w:p w14:paraId="64BA1477" w14:textId="77777777" w:rsidR="00D5428D" w:rsidRPr="00075119" w:rsidRDefault="00D5428D" w:rsidP="00B90177">
      <w:pPr>
        <w:rPr>
          <w:rFonts w:cstheme="minorHAnsi"/>
          <w:sz w:val="20"/>
          <w:szCs w:val="20"/>
        </w:rPr>
      </w:pPr>
    </w:p>
    <w:p w14:paraId="51AFF82A" w14:textId="146AB358" w:rsidR="00D5428D" w:rsidRPr="00075119" w:rsidRDefault="007D22DB" w:rsidP="00B90177">
      <w:pPr>
        <w:rPr>
          <w:rFonts w:cstheme="minorHAnsi"/>
          <w:sz w:val="20"/>
          <w:szCs w:val="20"/>
        </w:rPr>
      </w:pPr>
      <w:r w:rsidRPr="00075119">
        <w:rPr>
          <w:rFonts w:cstheme="minorHAnsi"/>
          <w:sz w:val="20"/>
          <w:szCs w:val="20"/>
        </w:rPr>
        <w:t xml:space="preserve">The University of Manchester </w:t>
      </w:r>
      <w:r w:rsidR="00B83537" w:rsidRPr="00075119">
        <w:rPr>
          <w:rFonts w:cstheme="minorHAnsi"/>
          <w:sz w:val="20"/>
          <w:szCs w:val="20"/>
        </w:rPr>
        <w:t>Geography</w:t>
      </w:r>
      <w:r w:rsidRPr="00075119">
        <w:rPr>
          <w:rFonts w:cstheme="minorHAnsi"/>
          <w:sz w:val="20"/>
          <w:szCs w:val="20"/>
        </w:rPr>
        <w:t xml:space="preserve"> curriculum </w:t>
      </w:r>
      <w:r w:rsidR="00ED1CD7">
        <w:rPr>
          <w:rFonts w:cstheme="minorHAnsi"/>
          <w:sz w:val="20"/>
          <w:szCs w:val="20"/>
        </w:rPr>
        <w:t xml:space="preserve">supports </w:t>
      </w:r>
      <w:r w:rsidRPr="00075119">
        <w:rPr>
          <w:rFonts w:cstheme="minorHAnsi"/>
          <w:sz w:val="20"/>
          <w:szCs w:val="20"/>
        </w:rPr>
        <w:t xml:space="preserve">trainees </w:t>
      </w:r>
      <w:r w:rsidR="00D5428D" w:rsidRPr="00075119">
        <w:rPr>
          <w:rFonts w:cstheme="minorHAnsi"/>
          <w:sz w:val="20"/>
          <w:szCs w:val="20"/>
        </w:rPr>
        <w:t>to check learning of pupils such as using a test</w:t>
      </w:r>
      <w:r w:rsidRPr="00075119">
        <w:rPr>
          <w:rFonts w:cstheme="minorHAnsi"/>
          <w:sz w:val="20"/>
          <w:szCs w:val="20"/>
        </w:rPr>
        <w:t>; using</w:t>
      </w:r>
      <w:r w:rsidR="00D5428D" w:rsidRPr="00075119">
        <w:rPr>
          <w:rFonts w:cstheme="minorHAnsi"/>
          <w:sz w:val="20"/>
          <w:szCs w:val="20"/>
        </w:rPr>
        <w:t xml:space="preserve"> a mark book where they can track the progress being made by pupils</w:t>
      </w:r>
      <w:r w:rsidRPr="00075119">
        <w:rPr>
          <w:rFonts w:cstheme="minorHAnsi"/>
          <w:sz w:val="20"/>
          <w:szCs w:val="20"/>
        </w:rPr>
        <w:t>; marking p</w:t>
      </w:r>
      <w:r w:rsidR="00D5428D" w:rsidRPr="00075119">
        <w:rPr>
          <w:rFonts w:cstheme="minorHAnsi"/>
          <w:sz w:val="20"/>
          <w:szCs w:val="20"/>
        </w:rPr>
        <w:t xml:space="preserve">upils work for either homework or classwork and </w:t>
      </w:r>
      <w:r w:rsidRPr="00075119">
        <w:rPr>
          <w:rFonts w:cstheme="minorHAnsi"/>
          <w:sz w:val="20"/>
          <w:szCs w:val="20"/>
        </w:rPr>
        <w:t>giving</w:t>
      </w:r>
      <w:r w:rsidR="00D5428D" w:rsidRPr="00075119">
        <w:rPr>
          <w:rFonts w:cstheme="minorHAnsi"/>
          <w:sz w:val="20"/>
          <w:szCs w:val="20"/>
        </w:rPr>
        <w:t xml:space="preserve"> feedback that celebrated successes and advice for improving their learning. </w:t>
      </w:r>
    </w:p>
    <w:p w14:paraId="66D0426A" w14:textId="77777777" w:rsidR="00D5428D" w:rsidRPr="00075119" w:rsidRDefault="00D5428D" w:rsidP="00B90177">
      <w:pPr>
        <w:rPr>
          <w:rFonts w:cstheme="minorHAnsi"/>
          <w:sz w:val="20"/>
          <w:szCs w:val="20"/>
        </w:rPr>
      </w:pPr>
    </w:p>
    <w:p w14:paraId="749E58BD" w14:textId="77777777" w:rsidR="00D679EF" w:rsidRPr="00075119" w:rsidRDefault="00D679EF" w:rsidP="000D007C">
      <w:pPr>
        <w:pStyle w:val="Heading1"/>
        <w:spacing w:before="39"/>
        <w:jc w:val="both"/>
        <w:rPr>
          <w:rFonts w:asciiTheme="minorHAnsi" w:hAnsiTheme="minorHAnsi" w:cstheme="minorHAnsi"/>
          <w:b w:val="0"/>
          <w:bCs w:val="0"/>
          <w:sz w:val="20"/>
          <w:szCs w:val="20"/>
        </w:rPr>
      </w:pPr>
    </w:p>
    <w:p w14:paraId="79BF337B" w14:textId="77777777" w:rsidR="00D679EF" w:rsidRPr="00075119" w:rsidRDefault="00154494" w:rsidP="00CB5436">
      <w:pPr>
        <w:pStyle w:val="Heading2"/>
        <w:rPr>
          <w:rFonts w:asciiTheme="minorHAnsi" w:hAnsiTheme="minorHAnsi" w:cstheme="minorHAnsi"/>
        </w:rPr>
      </w:pPr>
      <w:bookmarkStart w:id="11" w:name="_Toc74142483"/>
      <w:bookmarkStart w:id="12" w:name="_Toc113310378"/>
      <w:r w:rsidRPr="00075119">
        <w:rPr>
          <w:rFonts w:asciiTheme="minorHAnsi" w:hAnsiTheme="minorHAnsi" w:cstheme="minorHAnsi"/>
        </w:rPr>
        <w:t xml:space="preserve">Education Professional Studies </w:t>
      </w:r>
      <w:r w:rsidR="00EC215A" w:rsidRPr="00075119">
        <w:rPr>
          <w:rFonts w:asciiTheme="minorHAnsi" w:hAnsiTheme="minorHAnsi" w:cstheme="minorHAnsi"/>
        </w:rPr>
        <w:t>(EPS)</w:t>
      </w:r>
      <w:bookmarkEnd w:id="11"/>
      <w:bookmarkEnd w:id="12"/>
    </w:p>
    <w:p w14:paraId="3726FA62" w14:textId="77777777" w:rsidR="00EC215A" w:rsidRPr="00075119" w:rsidRDefault="00EC215A" w:rsidP="007D22DB">
      <w:pPr>
        <w:rPr>
          <w:rFonts w:cstheme="minorHAnsi"/>
          <w:sz w:val="20"/>
          <w:szCs w:val="20"/>
        </w:rPr>
      </w:pPr>
    </w:p>
    <w:p w14:paraId="6D604F73" w14:textId="52159341" w:rsidR="00B004E5" w:rsidRPr="00075119" w:rsidRDefault="00672A70" w:rsidP="007D22DB">
      <w:pPr>
        <w:rPr>
          <w:rFonts w:cstheme="minorHAnsi"/>
          <w:sz w:val="20"/>
          <w:szCs w:val="20"/>
        </w:rPr>
      </w:pPr>
      <w:r w:rsidRPr="00075119">
        <w:rPr>
          <w:rFonts w:cstheme="minorHAnsi"/>
          <w:sz w:val="20"/>
          <w:szCs w:val="20"/>
        </w:rPr>
        <w:t>Alongside</w:t>
      </w:r>
      <w:r w:rsidR="007427C2" w:rsidRPr="00075119">
        <w:rPr>
          <w:rFonts w:cstheme="minorHAnsi"/>
          <w:sz w:val="20"/>
          <w:szCs w:val="20"/>
        </w:rPr>
        <w:t xml:space="preserve"> your</w:t>
      </w:r>
      <w:r w:rsidRPr="00075119">
        <w:rPr>
          <w:rFonts w:cstheme="minorHAnsi"/>
          <w:sz w:val="20"/>
          <w:szCs w:val="20"/>
        </w:rPr>
        <w:t xml:space="preserve"> </w:t>
      </w:r>
      <w:r w:rsidR="001F4ED0" w:rsidRPr="00075119">
        <w:rPr>
          <w:rFonts w:cstheme="minorHAnsi"/>
          <w:sz w:val="20"/>
          <w:szCs w:val="20"/>
        </w:rPr>
        <w:t>Geography</w:t>
      </w:r>
      <w:r w:rsidR="0002464C" w:rsidRPr="00075119">
        <w:rPr>
          <w:rFonts w:cstheme="minorHAnsi"/>
          <w:sz w:val="20"/>
          <w:szCs w:val="20"/>
        </w:rPr>
        <w:t xml:space="preserve"> sessions</w:t>
      </w:r>
      <w:r w:rsidR="007427C2" w:rsidRPr="00075119">
        <w:rPr>
          <w:rFonts w:cstheme="minorHAnsi"/>
          <w:sz w:val="20"/>
          <w:szCs w:val="20"/>
        </w:rPr>
        <w:t xml:space="preserve"> </w:t>
      </w:r>
      <w:r w:rsidRPr="00075119">
        <w:rPr>
          <w:rFonts w:cstheme="minorHAnsi"/>
          <w:sz w:val="20"/>
          <w:szCs w:val="20"/>
        </w:rPr>
        <w:t xml:space="preserve">in </w:t>
      </w:r>
      <w:r w:rsidR="00942879" w:rsidRPr="00075119">
        <w:rPr>
          <w:rFonts w:cstheme="minorHAnsi"/>
          <w:sz w:val="20"/>
          <w:szCs w:val="20"/>
        </w:rPr>
        <w:t>university</w:t>
      </w:r>
      <w:r w:rsidRPr="00075119">
        <w:rPr>
          <w:rFonts w:cstheme="minorHAnsi"/>
          <w:sz w:val="20"/>
          <w:szCs w:val="20"/>
        </w:rPr>
        <w:t xml:space="preserve"> and </w:t>
      </w:r>
      <w:r w:rsidR="00EB3F07" w:rsidRPr="00075119">
        <w:rPr>
          <w:rFonts w:cstheme="minorHAnsi"/>
          <w:sz w:val="20"/>
          <w:szCs w:val="20"/>
        </w:rPr>
        <w:t>s</w:t>
      </w:r>
      <w:r w:rsidRPr="00075119">
        <w:rPr>
          <w:rFonts w:cstheme="minorHAnsi"/>
          <w:sz w:val="20"/>
          <w:szCs w:val="20"/>
        </w:rPr>
        <w:t xml:space="preserve">chool experience you also follow the </w:t>
      </w:r>
      <w:r w:rsidR="005F1ED3" w:rsidRPr="00075119">
        <w:rPr>
          <w:rFonts w:cstheme="minorHAnsi"/>
          <w:sz w:val="20"/>
          <w:szCs w:val="20"/>
        </w:rPr>
        <w:t>Education and Professional Studies Curriculum</w:t>
      </w:r>
      <w:r w:rsidR="003707D0" w:rsidRPr="00075119">
        <w:rPr>
          <w:rFonts w:cstheme="minorHAnsi"/>
          <w:sz w:val="20"/>
          <w:szCs w:val="20"/>
        </w:rPr>
        <w:t xml:space="preserve"> or EPS. EPS </w:t>
      </w:r>
      <w:r w:rsidR="00C848BA" w:rsidRPr="00075119">
        <w:rPr>
          <w:rFonts w:cstheme="minorHAnsi"/>
          <w:sz w:val="20"/>
          <w:szCs w:val="20"/>
        </w:rPr>
        <w:t>is a tightly constructed course within the PGCE</w:t>
      </w:r>
      <w:r w:rsidR="00F8413B" w:rsidRPr="00075119">
        <w:rPr>
          <w:rFonts w:cstheme="minorHAnsi"/>
          <w:sz w:val="20"/>
          <w:szCs w:val="20"/>
        </w:rPr>
        <w:t>, taught across subjects, and linking to sessions in schools. EPS addresses critical issues for all teachers including inclusion</w:t>
      </w:r>
      <w:r w:rsidR="00924D87" w:rsidRPr="00075119">
        <w:rPr>
          <w:rFonts w:cstheme="minorHAnsi"/>
          <w:sz w:val="20"/>
          <w:szCs w:val="20"/>
        </w:rPr>
        <w:t xml:space="preserve">, </w:t>
      </w:r>
      <w:r w:rsidR="00942879" w:rsidRPr="00075119">
        <w:rPr>
          <w:rFonts w:cstheme="minorHAnsi"/>
          <w:sz w:val="20"/>
          <w:szCs w:val="20"/>
        </w:rPr>
        <w:t>diversity,</w:t>
      </w:r>
      <w:r w:rsidR="00924D87" w:rsidRPr="00075119">
        <w:rPr>
          <w:rFonts w:cstheme="minorHAnsi"/>
          <w:sz w:val="20"/>
          <w:szCs w:val="20"/>
        </w:rPr>
        <w:t xml:space="preserve"> and equality, safeguarding</w:t>
      </w:r>
      <w:r w:rsidR="00E45CE7" w:rsidRPr="00075119">
        <w:rPr>
          <w:rFonts w:cstheme="minorHAnsi"/>
          <w:sz w:val="20"/>
          <w:szCs w:val="20"/>
        </w:rPr>
        <w:t>, special educational needs, relationships and sex education</w:t>
      </w:r>
      <w:r w:rsidR="00B004E5" w:rsidRPr="00075119">
        <w:rPr>
          <w:rFonts w:cstheme="minorHAnsi"/>
          <w:sz w:val="20"/>
          <w:szCs w:val="20"/>
        </w:rPr>
        <w:t xml:space="preserve"> and education and disadvantage. More information will be provided in terms of reading lists, EPS booklet</w:t>
      </w:r>
      <w:r w:rsidR="007C33E5" w:rsidRPr="00075119">
        <w:rPr>
          <w:rFonts w:cstheme="minorHAnsi"/>
          <w:sz w:val="20"/>
          <w:szCs w:val="20"/>
        </w:rPr>
        <w:t xml:space="preserve">/ </w:t>
      </w:r>
      <w:r w:rsidR="00C01673" w:rsidRPr="00075119">
        <w:rPr>
          <w:rFonts w:cstheme="minorHAnsi"/>
          <w:sz w:val="20"/>
          <w:szCs w:val="20"/>
        </w:rPr>
        <w:t>workbook</w:t>
      </w:r>
      <w:r w:rsidR="007C33E5" w:rsidRPr="00075119">
        <w:rPr>
          <w:rFonts w:cstheme="minorHAnsi"/>
          <w:sz w:val="20"/>
          <w:szCs w:val="20"/>
        </w:rPr>
        <w:t xml:space="preserve">. </w:t>
      </w:r>
      <w:r w:rsidR="005240A1" w:rsidRPr="00075119">
        <w:rPr>
          <w:rFonts w:cstheme="minorHAnsi"/>
          <w:sz w:val="20"/>
          <w:szCs w:val="20"/>
        </w:rPr>
        <w:t xml:space="preserve">EPS sessions are </w:t>
      </w:r>
      <w:r w:rsidR="00C01673" w:rsidRPr="00075119">
        <w:rPr>
          <w:rFonts w:cstheme="minorHAnsi"/>
          <w:sz w:val="20"/>
          <w:szCs w:val="20"/>
        </w:rPr>
        <w:t>excellent and highly regarded by all trainees</w:t>
      </w:r>
      <w:r w:rsidR="001F4ED0" w:rsidRPr="00075119">
        <w:rPr>
          <w:rFonts w:cstheme="minorHAnsi"/>
          <w:sz w:val="20"/>
          <w:szCs w:val="20"/>
        </w:rPr>
        <w:t>, and they are a great opportunity to meet and discuss educational issues with trainees in other subjects</w:t>
      </w:r>
      <w:r w:rsidR="00C01673" w:rsidRPr="00075119">
        <w:rPr>
          <w:rFonts w:cstheme="minorHAnsi"/>
          <w:sz w:val="20"/>
          <w:szCs w:val="20"/>
        </w:rPr>
        <w:t xml:space="preserve">. </w:t>
      </w:r>
      <w:r w:rsidR="00D05ABB">
        <w:rPr>
          <w:rFonts w:cstheme="minorHAnsi"/>
          <w:sz w:val="20"/>
          <w:szCs w:val="20"/>
        </w:rPr>
        <w:t xml:space="preserve">Please see the PGCE Curriculum Handbook for more details on EPS and also on how EPS sessions relate to the UN Convention on the Rights of the Child. </w:t>
      </w:r>
    </w:p>
    <w:p w14:paraId="22D4E46B" w14:textId="77777777" w:rsidR="00C01673" w:rsidRPr="00075119" w:rsidRDefault="00C01673" w:rsidP="007D22DB">
      <w:pPr>
        <w:rPr>
          <w:rFonts w:cstheme="minorHAnsi"/>
          <w:sz w:val="20"/>
          <w:szCs w:val="20"/>
        </w:rPr>
      </w:pPr>
    </w:p>
    <w:p w14:paraId="013467FF" w14:textId="30BA5B00" w:rsidR="000467F2" w:rsidRDefault="00C01673" w:rsidP="00D05ABB">
      <w:pPr>
        <w:rPr>
          <w:rFonts w:cstheme="minorHAnsi"/>
          <w:sz w:val="20"/>
          <w:szCs w:val="20"/>
        </w:rPr>
      </w:pPr>
      <w:r w:rsidRPr="00075119">
        <w:rPr>
          <w:rFonts w:cstheme="minorHAnsi"/>
          <w:sz w:val="20"/>
          <w:szCs w:val="20"/>
        </w:rPr>
        <w:t>“The EPS sessions have been a tremendous help with my development as a teacher, as opposed to</w:t>
      </w:r>
      <w:r w:rsidR="00481869" w:rsidRPr="00075119">
        <w:rPr>
          <w:rFonts w:cstheme="minorHAnsi"/>
          <w:sz w:val="20"/>
          <w:szCs w:val="20"/>
        </w:rPr>
        <w:t xml:space="preserve"> </w:t>
      </w:r>
      <w:r w:rsidRPr="00075119">
        <w:rPr>
          <w:rFonts w:cstheme="minorHAnsi"/>
          <w:sz w:val="20"/>
          <w:szCs w:val="20"/>
        </w:rPr>
        <w:t xml:space="preserve">specifically a science teacher. The sessions on behaviour management in PRUs, the importance </w:t>
      </w:r>
      <w:r w:rsidR="00481869" w:rsidRPr="00075119">
        <w:rPr>
          <w:rFonts w:cstheme="minorHAnsi"/>
          <w:sz w:val="20"/>
          <w:szCs w:val="20"/>
        </w:rPr>
        <w:t>of discussing</w:t>
      </w:r>
      <w:r w:rsidRPr="00075119">
        <w:rPr>
          <w:rFonts w:cstheme="minorHAnsi"/>
          <w:sz w:val="20"/>
          <w:szCs w:val="20"/>
        </w:rPr>
        <w:t xml:space="preserve"> issues </w:t>
      </w:r>
      <w:r w:rsidR="00A16EDC" w:rsidRPr="00075119">
        <w:rPr>
          <w:rFonts w:cstheme="minorHAnsi"/>
          <w:sz w:val="20"/>
          <w:szCs w:val="20"/>
        </w:rPr>
        <w:t>(diversity</w:t>
      </w:r>
      <w:r w:rsidRPr="00075119">
        <w:rPr>
          <w:rFonts w:cstheme="minorHAnsi"/>
          <w:sz w:val="20"/>
          <w:szCs w:val="20"/>
        </w:rPr>
        <w:t xml:space="preserve"> and equality, and the need for decent PSHE </w:t>
      </w:r>
      <w:r w:rsidR="00481869" w:rsidRPr="00075119">
        <w:rPr>
          <w:rFonts w:cstheme="minorHAnsi"/>
          <w:sz w:val="20"/>
          <w:szCs w:val="20"/>
        </w:rPr>
        <w:t>education helped</w:t>
      </w:r>
      <w:r w:rsidRPr="00075119">
        <w:rPr>
          <w:rFonts w:cstheme="minorHAnsi"/>
          <w:sz w:val="20"/>
          <w:szCs w:val="20"/>
        </w:rPr>
        <w:t xml:space="preserve"> me develop a view of a teacher’s role in the lives of their students, rather than just </w:t>
      </w:r>
      <w:r w:rsidR="00481869" w:rsidRPr="00075119">
        <w:rPr>
          <w:rFonts w:cstheme="minorHAnsi"/>
          <w:sz w:val="20"/>
          <w:szCs w:val="20"/>
        </w:rPr>
        <w:t>their development</w:t>
      </w:r>
      <w:r w:rsidRPr="00075119">
        <w:rPr>
          <w:rFonts w:cstheme="minorHAnsi"/>
          <w:sz w:val="20"/>
          <w:szCs w:val="20"/>
        </w:rPr>
        <w:t xml:space="preserve"> as a young scientist, geographer, linguist, etc. This is especially important to </w:t>
      </w:r>
      <w:r w:rsidR="00481869" w:rsidRPr="00075119">
        <w:rPr>
          <w:rFonts w:cstheme="minorHAnsi"/>
          <w:sz w:val="20"/>
          <w:szCs w:val="20"/>
        </w:rPr>
        <w:t>my development</w:t>
      </w:r>
      <w:r w:rsidRPr="00075119">
        <w:rPr>
          <w:rFonts w:cstheme="minorHAnsi"/>
          <w:sz w:val="20"/>
          <w:szCs w:val="20"/>
        </w:rPr>
        <w:t xml:space="preserve"> as I see myself more as a teacher of young people rather than a teacher of science, </w:t>
      </w:r>
      <w:r w:rsidR="00481869" w:rsidRPr="00075119">
        <w:rPr>
          <w:rFonts w:cstheme="minorHAnsi"/>
          <w:sz w:val="20"/>
          <w:szCs w:val="20"/>
        </w:rPr>
        <w:t>so being</w:t>
      </w:r>
      <w:r w:rsidRPr="00075119">
        <w:rPr>
          <w:rFonts w:cstheme="minorHAnsi"/>
          <w:sz w:val="20"/>
          <w:szCs w:val="20"/>
        </w:rPr>
        <w:t xml:space="preserve"> aware of all these issues will aid in this development”. </w:t>
      </w:r>
      <w:r w:rsidR="00A16EDC" w:rsidRPr="00075119">
        <w:rPr>
          <w:rFonts w:cstheme="minorHAnsi"/>
          <w:sz w:val="20"/>
          <w:szCs w:val="20"/>
        </w:rPr>
        <w:t>(Past</w:t>
      </w:r>
      <w:r w:rsidR="00150B53" w:rsidRPr="00075119">
        <w:rPr>
          <w:rFonts w:cstheme="minorHAnsi"/>
          <w:sz w:val="20"/>
          <w:szCs w:val="20"/>
        </w:rPr>
        <w:t xml:space="preserve"> PGCE trainee)</w:t>
      </w:r>
      <w:r w:rsidR="001B4927">
        <w:rPr>
          <w:rFonts w:cstheme="minorHAnsi"/>
          <w:sz w:val="20"/>
          <w:szCs w:val="20"/>
        </w:rPr>
        <w:t>.</w:t>
      </w:r>
    </w:p>
    <w:p w14:paraId="7841DF2C" w14:textId="77777777" w:rsidR="00DE523B" w:rsidRPr="00D05ABB" w:rsidRDefault="00DE523B" w:rsidP="00D05ABB">
      <w:pPr>
        <w:rPr>
          <w:rFonts w:cstheme="minorHAnsi"/>
          <w:sz w:val="20"/>
          <w:szCs w:val="20"/>
        </w:rPr>
      </w:pPr>
    </w:p>
    <w:p w14:paraId="52865C4E" w14:textId="77777777" w:rsidR="00DB6A8C" w:rsidRPr="00075119" w:rsidRDefault="00DB6A8C" w:rsidP="007C33E5">
      <w:pPr>
        <w:pStyle w:val="Heading1"/>
        <w:spacing w:before="39"/>
        <w:jc w:val="both"/>
        <w:rPr>
          <w:rFonts w:asciiTheme="minorHAnsi" w:hAnsiTheme="minorHAnsi" w:cstheme="minorHAnsi"/>
          <w:b w:val="0"/>
          <w:bCs w:val="0"/>
          <w:sz w:val="20"/>
          <w:szCs w:val="20"/>
        </w:rPr>
      </w:pPr>
    </w:p>
    <w:p w14:paraId="078FFECC" w14:textId="77777777" w:rsidR="00D54D32" w:rsidRPr="00075119" w:rsidRDefault="00D54D32" w:rsidP="00CB5436">
      <w:pPr>
        <w:pStyle w:val="Heading2"/>
        <w:rPr>
          <w:rFonts w:asciiTheme="minorHAnsi" w:hAnsiTheme="minorHAnsi" w:cstheme="minorHAnsi"/>
        </w:rPr>
      </w:pPr>
      <w:bookmarkStart w:id="13" w:name="_Toc74142484"/>
      <w:bookmarkStart w:id="14" w:name="_Toc113310379"/>
      <w:r w:rsidRPr="00075119">
        <w:rPr>
          <w:rFonts w:asciiTheme="minorHAnsi" w:hAnsiTheme="minorHAnsi" w:cstheme="minorHAnsi"/>
        </w:rPr>
        <w:t>Roles and responsibilities in your PGCE year.</w:t>
      </w:r>
      <w:bookmarkEnd w:id="13"/>
      <w:bookmarkEnd w:id="14"/>
      <w:r w:rsidRPr="00075119">
        <w:rPr>
          <w:rFonts w:asciiTheme="minorHAnsi" w:hAnsiTheme="minorHAnsi" w:cstheme="minorHAnsi"/>
        </w:rPr>
        <w:t xml:space="preserve"> </w:t>
      </w:r>
    </w:p>
    <w:p w14:paraId="3A2E8A9D" w14:textId="77777777" w:rsidR="00D54D32" w:rsidRPr="00075119" w:rsidRDefault="00D54D32" w:rsidP="00D54D32">
      <w:pPr>
        <w:pStyle w:val="Heading1"/>
        <w:spacing w:before="39"/>
        <w:jc w:val="both"/>
        <w:rPr>
          <w:rFonts w:asciiTheme="minorHAnsi" w:hAnsiTheme="minorHAnsi" w:cstheme="minorHAnsi"/>
          <w:b w:val="0"/>
          <w:bCs w:val="0"/>
          <w:sz w:val="20"/>
          <w:szCs w:val="20"/>
        </w:rPr>
      </w:pPr>
    </w:p>
    <w:p w14:paraId="26886CD9" w14:textId="7CE3D95A" w:rsidR="00422147" w:rsidRPr="00075119" w:rsidRDefault="00996221" w:rsidP="0034082A">
      <w:pPr>
        <w:rPr>
          <w:rFonts w:cstheme="minorHAnsi"/>
          <w:sz w:val="20"/>
          <w:szCs w:val="20"/>
        </w:rPr>
      </w:pPr>
      <w:r w:rsidRPr="00075119">
        <w:rPr>
          <w:rFonts w:cstheme="minorHAnsi"/>
          <w:sz w:val="20"/>
          <w:szCs w:val="20"/>
        </w:rPr>
        <w:t xml:space="preserve">The PGCE course at The University of Manchester uses a wealth of experience from </w:t>
      </w:r>
      <w:r w:rsidR="008C5DC1" w:rsidRPr="00075119">
        <w:rPr>
          <w:rFonts w:cstheme="minorHAnsi"/>
          <w:sz w:val="20"/>
          <w:szCs w:val="20"/>
        </w:rPr>
        <w:t xml:space="preserve">a </w:t>
      </w:r>
      <w:r w:rsidRPr="00075119">
        <w:rPr>
          <w:rFonts w:cstheme="minorHAnsi"/>
          <w:sz w:val="20"/>
          <w:szCs w:val="20"/>
        </w:rPr>
        <w:t>range</w:t>
      </w:r>
      <w:r w:rsidR="008C5DC1" w:rsidRPr="00075119">
        <w:rPr>
          <w:rFonts w:cstheme="minorHAnsi"/>
          <w:sz w:val="20"/>
          <w:szCs w:val="20"/>
        </w:rPr>
        <w:t xml:space="preserve"> of individuals</w:t>
      </w:r>
      <w:r w:rsidR="00081490" w:rsidRPr="00075119">
        <w:rPr>
          <w:rFonts w:cstheme="minorHAnsi"/>
          <w:sz w:val="20"/>
          <w:szCs w:val="20"/>
        </w:rPr>
        <w:t xml:space="preserve">. In University sessions </w:t>
      </w:r>
      <w:r w:rsidR="00942879" w:rsidRPr="00075119">
        <w:rPr>
          <w:rFonts w:cstheme="minorHAnsi"/>
          <w:sz w:val="20"/>
          <w:szCs w:val="20"/>
        </w:rPr>
        <w:t>you will</w:t>
      </w:r>
      <w:r w:rsidR="00081490" w:rsidRPr="00075119">
        <w:rPr>
          <w:rFonts w:cstheme="minorHAnsi"/>
          <w:sz w:val="20"/>
          <w:szCs w:val="20"/>
        </w:rPr>
        <w:t xml:space="preserve"> get to know your subject tutor, PGCE leader</w:t>
      </w:r>
      <w:r w:rsidR="00E15F7C" w:rsidRPr="00075119">
        <w:rPr>
          <w:rFonts w:cstheme="minorHAnsi"/>
          <w:sz w:val="20"/>
          <w:szCs w:val="20"/>
        </w:rPr>
        <w:t xml:space="preserve"> and EPS tutors. </w:t>
      </w:r>
      <w:r w:rsidR="00942879" w:rsidRPr="00075119">
        <w:rPr>
          <w:rFonts w:cstheme="minorHAnsi"/>
          <w:sz w:val="20"/>
          <w:szCs w:val="20"/>
        </w:rPr>
        <w:t>You will</w:t>
      </w:r>
      <w:r w:rsidR="00C352BF" w:rsidRPr="00075119">
        <w:rPr>
          <w:rFonts w:cstheme="minorHAnsi"/>
          <w:sz w:val="20"/>
          <w:szCs w:val="20"/>
        </w:rPr>
        <w:t xml:space="preserve"> also get to know the Professional </w:t>
      </w:r>
      <w:r w:rsidR="00942879" w:rsidRPr="00075119">
        <w:rPr>
          <w:rFonts w:cstheme="minorHAnsi"/>
          <w:sz w:val="20"/>
          <w:szCs w:val="20"/>
        </w:rPr>
        <w:t>Support team</w:t>
      </w:r>
      <w:r w:rsidR="00003A61" w:rsidRPr="00075119">
        <w:rPr>
          <w:rFonts w:cstheme="minorHAnsi"/>
          <w:sz w:val="20"/>
          <w:szCs w:val="20"/>
        </w:rPr>
        <w:t xml:space="preserve"> </w:t>
      </w:r>
      <w:r w:rsidR="008C5DC1" w:rsidRPr="00075119">
        <w:rPr>
          <w:rFonts w:cstheme="minorHAnsi"/>
          <w:sz w:val="20"/>
          <w:szCs w:val="20"/>
        </w:rPr>
        <w:t>who</w:t>
      </w:r>
      <w:r w:rsidR="001814DB" w:rsidRPr="00075119">
        <w:rPr>
          <w:rFonts w:cstheme="minorHAnsi"/>
          <w:sz w:val="20"/>
          <w:szCs w:val="20"/>
        </w:rPr>
        <w:t xml:space="preserve"> are crucial</w:t>
      </w:r>
      <w:r w:rsidR="00D05ABB">
        <w:rPr>
          <w:rFonts w:cstheme="minorHAnsi"/>
          <w:sz w:val="20"/>
          <w:szCs w:val="20"/>
        </w:rPr>
        <w:t xml:space="preserve">ly important to you in </w:t>
      </w:r>
      <w:r w:rsidR="001814DB" w:rsidRPr="00075119">
        <w:rPr>
          <w:rFonts w:cstheme="minorHAnsi"/>
          <w:sz w:val="20"/>
          <w:szCs w:val="20"/>
        </w:rPr>
        <w:t xml:space="preserve">navigating the requirements of the course. </w:t>
      </w:r>
    </w:p>
    <w:p w14:paraId="5AC48311" w14:textId="77777777" w:rsidR="00003A61" w:rsidRPr="00075119" w:rsidRDefault="00003A61" w:rsidP="0034082A">
      <w:pPr>
        <w:rPr>
          <w:rFonts w:cstheme="minorHAnsi"/>
          <w:sz w:val="20"/>
          <w:szCs w:val="20"/>
        </w:rPr>
      </w:pPr>
    </w:p>
    <w:p w14:paraId="3FE512E5" w14:textId="4C1647A2" w:rsidR="00422147" w:rsidRPr="00075119" w:rsidRDefault="00942879" w:rsidP="0034082A">
      <w:pPr>
        <w:rPr>
          <w:rFonts w:cstheme="minorHAnsi"/>
          <w:sz w:val="20"/>
          <w:szCs w:val="20"/>
        </w:rPr>
      </w:pPr>
      <w:r w:rsidRPr="00075119">
        <w:rPr>
          <w:rFonts w:cstheme="minorHAnsi"/>
          <w:sz w:val="20"/>
          <w:szCs w:val="20"/>
        </w:rPr>
        <w:t>To</w:t>
      </w:r>
      <w:r w:rsidR="00422147" w:rsidRPr="00075119">
        <w:rPr>
          <w:rFonts w:cstheme="minorHAnsi"/>
          <w:sz w:val="20"/>
          <w:szCs w:val="20"/>
        </w:rPr>
        <w:t xml:space="preserve"> ensure </w:t>
      </w:r>
      <w:r w:rsidRPr="00075119">
        <w:rPr>
          <w:rFonts w:cstheme="minorHAnsi"/>
          <w:sz w:val="20"/>
          <w:szCs w:val="20"/>
        </w:rPr>
        <w:t>trainees</w:t>
      </w:r>
      <w:r w:rsidR="00422147" w:rsidRPr="00075119">
        <w:rPr>
          <w:rFonts w:cstheme="minorHAnsi"/>
          <w:sz w:val="20"/>
          <w:szCs w:val="20"/>
        </w:rPr>
        <w:t xml:space="preserve"> receive a </w:t>
      </w:r>
      <w:r w:rsidRPr="00075119">
        <w:rPr>
          <w:rFonts w:cstheme="minorHAnsi"/>
          <w:sz w:val="20"/>
          <w:szCs w:val="20"/>
        </w:rPr>
        <w:t>high-quality</w:t>
      </w:r>
      <w:r w:rsidR="00422147" w:rsidRPr="00075119">
        <w:rPr>
          <w:rFonts w:cstheme="minorHAnsi"/>
          <w:sz w:val="20"/>
          <w:szCs w:val="20"/>
        </w:rPr>
        <w:t xml:space="preserve"> experience and are well prepared for the demands of the profession, we have clear expectations of our partners in terms of the school generally, school mentors working with individual trainees and ITT coordinators who may be supporting them.</w:t>
      </w:r>
    </w:p>
    <w:p w14:paraId="5212AE5C" w14:textId="77777777" w:rsidR="00422147" w:rsidRPr="00075119" w:rsidRDefault="00422147" w:rsidP="0034082A">
      <w:pPr>
        <w:rPr>
          <w:rFonts w:cstheme="minorHAnsi"/>
          <w:sz w:val="20"/>
          <w:szCs w:val="20"/>
        </w:rPr>
      </w:pPr>
    </w:p>
    <w:p w14:paraId="31B7F117" w14:textId="77777777" w:rsidR="00422147" w:rsidRPr="00075119" w:rsidRDefault="00422147" w:rsidP="0034082A">
      <w:pPr>
        <w:rPr>
          <w:rFonts w:cstheme="minorHAnsi"/>
          <w:sz w:val="20"/>
          <w:szCs w:val="20"/>
        </w:rPr>
      </w:pPr>
      <w:r w:rsidRPr="00075119">
        <w:rPr>
          <w:rFonts w:cstheme="minorHAnsi"/>
          <w:sz w:val="20"/>
          <w:szCs w:val="20"/>
        </w:rPr>
        <w:t>Who does what?</w:t>
      </w:r>
    </w:p>
    <w:p w14:paraId="78A8C7E2" w14:textId="77777777" w:rsidR="00422147" w:rsidRPr="00075119" w:rsidRDefault="00422147" w:rsidP="00422147">
      <w:pPr>
        <w:pStyle w:val="Heading1"/>
        <w:spacing w:before="39"/>
        <w:jc w:val="both"/>
        <w:rPr>
          <w:rFonts w:asciiTheme="minorHAnsi" w:hAnsiTheme="minorHAnsi" w:cstheme="minorHAnsi"/>
          <w:sz w:val="20"/>
          <w:szCs w:val="20"/>
        </w:rPr>
      </w:pPr>
    </w:p>
    <w:tbl>
      <w:tblPr>
        <w:tblStyle w:val="TableGrid"/>
        <w:tblW w:w="0" w:type="auto"/>
        <w:tblInd w:w="137" w:type="dxa"/>
        <w:tblLook w:val="04A0" w:firstRow="1" w:lastRow="0" w:firstColumn="1" w:lastColumn="0" w:noHBand="0" w:noVBand="1"/>
      </w:tblPr>
      <w:tblGrid>
        <w:gridCol w:w="2512"/>
        <w:gridCol w:w="6671"/>
      </w:tblGrid>
      <w:tr w:rsidR="00422147" w:rsidRPr="00075119" w14:paraId="7D850AAE" w14:textId="77777777" w:rsidTr="00003A61">
        <w:tc>
          <w:tcPr>
            <w:tcW w:w="2512" w:type="dxa"/>
            <w:shd w:val="clear" w:color="auto" w:fill="D9D9D9" w:themeFill="background1" w:themeFillShade="D9"/>
          </w:tcPr>
          <w:p w14:paraId="7E0922B5" w14:textId="77777777" w:rsidR="00422147" w:rsidRPr="00075119" w:rsidRDefault="00422147" w:rsidP="0034082A">
            <w:pPr>
              <w:rPr>
                <w:rFonts w:cstheme="minorHAnsi"/>
                <w:b/>
                <w:bCs/>
                <w:sz w:val="20"/>
                <w:szCs w:val="20"/>
              </w:rPr>
            </w:pPr>
            <w:r w:rsidRPr="00075119">
              <w:rPr>
                <w:rFonts w:cstheme="minorHAnsi"/>
                <w:b/>
                <w:bCs/>
                <w:sz w:val="20"/>
                <w:szCs w:val="20"/>
              </w:rPr>
              <w:t>Who?</w:t>
            </w:r>
          </w:p>
        </w:tc>
        <w:tc>
          <w:tcPr>
            <w:tcW w:w="6671" w:type="dxa"/>
            <w:shd w:val="clear" w:color="auto" w:fill="D9D9D9" w:themeFill="background1" w:themeFillShade="D9"/>
          </w:tcPr>
          <w:p w14:paraId="3F857277" w14:textId="77777777" w:rsidR="00422147" w:rsidRPr="00075119" w:rsidRDefault="00422147" w:rsidP="0034082A">
            <w:pPr>
              <w:rPr>
                <w:rFonts w:cstheme="minorHAnsi"/>
                <w:b/>
                <w:bCs/>
                <w:sz w:val="20"/>
                <w:szCs w:val="20"/>
              </w:rPr>
            </w:pPr>
            <w:r w:rsidRPr="00075119">
              <w:rPr>
                <w:rFonts w:cstheme="minorHAnsi"/>
                <w:b/>
                <w:bCs/>
                <w:sz w:val="20"/>
                <w:szCs w:val="20"/>
              </w:rPr>
              <w:t>Key roles</w:t>
            </w:r>
          </w:p>
        </w:tc>
      </w:tr>
      <w:tr w:rsidR="00422147" w:rsidRPr="00075119" w14:paraId="4DFC61D6" w14:textId="77777777" w:rsidTr="00003A61">
        <w:tc>
          <w:tcPr>
            <w:tcW w:w="2512" w:type="dxa"/>
          </w:tcPr>
          <w:p w14:paraId="73F7B20A" w14:textId="77777777" w:rsidR="00422147" w:rsidRPr="00075119" w:rsidRDefault="00422147" w:rsidP="0034082A">
            <w:pPr>
              <w:rPr>
                <w:rFonts w:cstheme="minorHAnsi"/>
                <w:sz w:val="20"/>
                <w:szCs w:val="20"/>
              </w:rPr>
            </w:pPr>
            <w:proofErr w:type="spellStart"/>
            <w:r w:rsidRPr="00075119">
              <w:rPr>
                <w:rFonts w:cstheme="minorHAnsi"/>
                <w:sz w:val="20"/>
                <w:szCs w:val="20"/>
              </w:rPr>
              <w:t>Headteacher</w:t>
            </w:r>
            <w:proofErr w:type="spellEnd"/>
          </w:p>
        </w:tc>
        <w:tc>
          <w:tcPr>
            <w:tcW w:w="6671" w:type="dxa"/>
          </w:tcPr>
          <w:p w14:paraId="00761B27" w14:textId="77777777" w:rsidR="00422147" w:rsidRPr="00075119" w:rsidRDefault="00422147" w:rsidP="0034082A">
            <w:pPr>
              <w:rPr>
                <w:rFonts w:cstheme="minorHAnsi"/>
                <w:sz w:val="20"/>
                <w:szCs w:val="20"/>
              </w:rPr>
            </w:pPr>
            <w:r w:rsidRPr="00075119">
              <w:rPr>
                <w:rFonts w:cstheme="minorHAnsi"/>
                <w:sz w:val="20"/>
                <w:szCs w:val="20"/>
              </w:rPr>
              <w:t>Provide overall commitment and structure to facilitate effective ITE in school or college</w:t>
            </w:r>
          </w:p>
        </w:tc>
      </w:tr>
      <w:tr w:rsidR="00422147" w:rsidRPr="00075119" w14:paraId="4A1B5D3F" w14:textId="77777777" w:rsidTr="00003A61">
        <w:trPr>
          <w:trHeight w:val="935"/>
        </w:trPr>
        <w:tc>
          <w:tcPr>
            <w:tcW w:w="2512" w:type="dxa"/>
          </w:tcPr>
          <w:p w14:paraId="66423132" w14:textId="77777777" w:rsidR="00422147" w:rsidRPr="00075119" w:rsidRDefault="00422147" w:rsidP="0034082A">
            <w:pPr>
              <w:rPr>
                <w:rFonts w:cstheme="minorHAnsi"/>
                <w:sz w:val="20"/>
                <w:szCs w:val="20"/>
              </w:rPr>
            </w:pPr>
            <w:r w:rsidRPr="00075119">
              <w:rPr>
                <w:rFonts w:cstheme="minorHAnsi"/>
                <w:sz w:val="20"/>
                <w:szCs w:val="20"/>
              </w:rPr>
              <w:t>Professional mentor *</w:t>
            </w:r>
          </w:p>
        </w:tc>
        <w:tc>
          <w:tcPr>
            <w:tcW w:w="6671" w:type="dxa"/>
          </w:tcPr>
          <w:p w14:paraId="14664A65" w14:textId="77777777" w:rsidR="00422147" w:rsidRPr="00075119" w:rsidRDefault="00422147" w:rsidP="0034082A">
            <w:pPr>
              <w:rPr>
                <w:rFonts w:cstheme="minorHAnsi"/>
                <w:sz w:val="20"/>
                <w:szCs w:val="20"/>
              </w:rPr>
            </w:pPr>
            <w:r w:rsidRPr="00075119">
              <w:rPr>
                <w:rFonts w:cstheme="minorHAnsi"/>
                <w:sz w:val="20"/>
                <w:szCs w:val="20"/>
              </w:rPr>
              <w:t xml:space="preserve">Ensure the key aspects of the partnership agreement are adhered </w:t>
            </w:r>
            <w:r w:rsidR="00942879" w:rsidRPr="00075119">
              <w:rPr>
                <w:rFonts w:cstheme="minorHAnsi"/>
                <w:sz w:val="20"/>
                <w:szCs w:val="20"/>
              </w:rPr>
              <w:t>to.</w:t>
            </w:r>
            <w:r w:rsidRPr="00075119">
              <w:rPr>
                <w:rFonts w:cstheme="minorHAnsi"/>
                <w:sz w:val="20"/>
                <w:szCs w:val="20"/>
              </w:rPr>
              <w:t xml:space="preserve"> </w:t>
            </w:r>
          </w:p>
          <w:p w14:paraId="3340C881" w14:textId="77777777" w:rsidR="00422147" w:rsidRPr="00075119" w:rsidRDefault="00422147" w:rsidP="0034082A">
            <w:pPr>
              <w:rPr>
                <w:rFonts w:cstheme="minorHAnsi"/>
                <w:sz w:val="20"/>
                <w:szCs w:val="20"/>
              </w:rPr>
            </w:pPr>
            <w:r w:rsidRPr="00075119">
              <w:rPr>
                <w:rFonts w:cstheme="minorHAnsi"/>
                <w:sz w:val="20"/>
                <w:szCs w:val="20"/>
              </w:rPr>
              <w:t xml:space="preserve">Oversee trainee placements and work with the university to resolve any issues should they </w:t>
            </w:r>
            <w:r w:rsidR="00942879" w:rsidRPr="00075119">
              <w:rPr>
                <w:rFonts w:cstheme="minorHAnsi"/>
                <w:sz w:val="20"/>
                <w:szCs w:val="20"/>
              </w:rPr>
              <w:t>emerge.</w:t>
            </w:r>
            <w:r w:rsidRPr="00075119">
              <w:rPr>
                <w:rFonts w:cstheme="minorHAnsi"/>
                <w:sz w:val="20"/>
                <w:szCs w:val="20"/>
              </w:rPr>
              <w:t xml:space="preserve"> </w:t>
            </w:r>
          </w:p>
          <w:p w14:paraId="5758BF19" w14:textId="77777777" w:rsidR="00422147" w:rsidRPr="00075119" w:rsidRDefault="00422147" w:rsidP="0034082A">
            <w:pPr>
              <w:rPr>
                <w:rFonts w:cstheme="minorHAnsi"/>
                <w:sz w:val="20"/>
                <w:szCs w:val="20"/>
              </w:rPr>
            </w:pPr>
            <w:r w:rsidRPr="00075119">
              <w:rPr>
                <w:rFonts w:cstheme="minorHAnsi"/>
                <w:sz w:val="20"/>
                <w:szCs w:val="20"/>
              </w:rPr>
              <w:t xml:space="preserve">Select mentors who are experienced and able to give the trainee support and </w:t>
            </w:r>
            <w:r w:rsidR="00942879" w:rsidRPr="00075119">
              <w:rPr>
                <w:rFonts w:cstheme="minorHAnsi"/>
                <w:sz w:val="20"/>
                <w:szCs w:val="20"/>
              </w:rPr>
              <w:t>mentoring.</w:t>
            </w:r>
          </w:p>
          <w:p w14:paraId="02A811CE" w14:textId="77777777" w:rsidR="00422147" w:rsidRPr="00075119" w:rsidRDefault="00422147" w:rsidP="0034082A">
            <w:pPr>
              <w:rPr>
                <w:rFonts w:cstheme="minorHAnsi"/>
                <w:sz w:val="20"/>
                <w:szCs w:val="20"/>
              </w:rPr>
            </w:pPr>
            <w:r w:rsidRPr="00075119">
              <w:rPr>
                <w:rFonts w:cstheme="minorHAnsi"/>
                <w:sz w:val="20"/>
                <w:szCs w:val="20"/>
              </w:rPr>
              <w:t xml:space="preserve">Ensure subject mentors attend mentor </w:t>
            </w:r>
            <w:r w:rsidR="00942879" w:rsidRPr="00075119">
              <w:rPr>
                <w:rFonts w:cstheme="minorHAnsi"/>
                <w:sz w:val="20"/>
                <w:szCs w:val="20"/>
              </w:rPr>
              <w:t>training.</w:t>
            </w:r>
          </w:p>
          <w:p w14:paraId="04BFB8A6" w14:textId="77777777" w:rsidR="00422147" w:rsidRPr="00075119" w:rsidRDefault="00422147" w:rsidP="0034082A">
            <w:pPr>
              <w:rPr>
                <w:rFonts w:cstheme="minorHAnsi"/>
                <w:sz w:val="20"/>
                <w:szCs w:val="20"/>
              </w:rPr>
            </w:pPr>
            <w:r w:rsidRPr="00075119">
              <w:rPr>
                <w:rFonts w:cstheme="minorHAnsi"/>
                <w:sz w:val="20"/>
                <w:szCs w:val="20"/>
              </w:rPr>
              <w:t>Offer moderation observations, support and guidance where needed to both subject mentors and trainees</w:t>
            </w:r>
          </w:p>
        </w:tc>
      </w:tr>
      <w:tr w:rsidR="00422147" w:rsidRPr="00075119" w14:paraId="69287698" w14:textId="77777777" w:rsidTr="00003A61">
        <w:tc>
          <w:tcPr>
            <w:tcW w:w="2512" w:type="dxa"/>
          </w:tcPr>
          <w:p w14:paraId="16D5196A" w14:textId="77777777" w:rsidR="00422147" w:rsidRPr="00075119" w:rsidRDefault="00422147" w:rsidP="0034082A">
            <w:pPr>
              <w:rPr>
                <w:rFonts w:cstheme="minorHAnsi"/>
                <w:sz w:val="20"/>
                <w:szCs w:val="20"/>
              </w:rPr>
            </w:pPr>
            <w:r w:rsidRPr="00075119">
              <w:rPr>
                <w:rFonts w:cstheme="minorHAnsi"/>
                <w:sz w:val="20"/>
                <w:szCs w:val="20"/>
              </w:rPr>
              <w:t>Subject mentor *</w:t>
            </w:r>
          </w:p>
        </w:tc>
        <w:tc>
          <w:tcPr>
            <w:tcW w:w="6671" w:type="dxa"/>
          </w:tcPr>
          <w:p w14:paraId="083CB268" w14:textId="77777777" w:rsidR="00422147" w:rsidRPr="00075119" w:rsidRDefault="00422147" w:rsidP="0034082A">
            <w:pPr>
              <w:rPr>
                <w:rFonts w:cstheme="minorHAnsi"/>
                <w:sz w:val="20"/>
                <w:szCs w:val="20"/>
              </w:rPr>
            </w:pPr>
            <w:r w:rsidRPr="00075119">
              <w:rPr>
                <w:rFonts w:cstheme="minorHAnsi"/>
                <w:sz w:val="20"/>
                <w:szCs w:val="20"/>
              </w:rPr>
              <w:t xml:space="preserve">Attend mentor training </w:t>
            </w:r>
            <w:r w:rsidR="00942879" w:rsidRPr="00075119">
              <w:rPr>
                <w:rFonts w:cstheme="minorHAnsi"/>
                <w:sz w:val="20"/>
                <w:szCs w:val="20"/>
              </w:rPr>
              <w:t>to</w:t>
            </w:r>
            <w:r w:rsidRPr="00075119">
              <w:rPr>
                <w:rFonts w:cstheme="minorHAnsi"/>
                <w:sz w:val="20"/>
                <w:szCs w:val="20"/>
              </w:rPr>
              <w:t xml:space="preserve"> be prepared for and complete the expectations and requirement of the </w:t>
            </w:r>
            <w:r w:rsidR="00942879" w:rsidRPr="00075119">
              <w:rPr>
                <w:rFonts w:cstheme="minorHAnsi"/>
                <w:sz w:val="20"/>
                <w:szCs w:val="20"/>
              </w:rPr>
              <w:t>placement.</w:t>
            </w:r>
          </w:p>
          <w:p w14:paraId="1B94EA6B" w14:textId="77777777" w:rsidR="00422147" w:rsidRPr="00075119" w:rsidRDefault="00422147" w:rsidP="0034082A">
            <w:pPr>
              <w:rPr>
                <w:rFonts w:cstheme="minorHAnsi"/>
                <w:sz w:val="20"/>
                <w:szCs w:val="20"/>
              </w:rPr>
            </w:pPr>
            <w:r w:rsidRPr="00075119">
              <w:rPr>
                <w:rFonts w:cstheme="minorHAnsi"/>
                <w:sz w:val="20"/>
                <w:szCs w:val="20"/>
              </w:rPr>
              <w:t xml:space="preserve">Offer time and support to the trainee to assist them in making progress across the placement including modelling good practice, agreeing clear </w:t>
            </w:r>
            <w:r w:rsidR="00942879" w:rsidRPr="00075119">
              <w:rPr>
                <w:rFonts w:cstheme="minorHAnsi"/>
                <w:sz w:val="20"/>
                <w:szCs w:val="20"/>
              </w:rPr>
              <w:t>targets,</w:t>
            </w:r>
            <w:r w:rsidRPr="00075119">
              <w:rPr>
                <w:rFonts w:cstheme="minorHAnsi"/>
                <w:sz w:val="20"/>
                <w:szCs w:val="20"/>
              </w:rPr>
              <w:t xml:space="preserve"> and checking planning, with a strong subject specific </w:t>
            </w:r>
            <w:r w:rsidR="00942879" w:rsidRPr="00075119">
              <w:rPr>
                <w:rFonts w:cstheme="minorHAnsi"/>
                <w:sz w:val="20"/>
                <w:szCs w:val="20"/>
              </w:rPr>
              <w:t>element.</w:t>
            </w:r>
          </w:p>
          <w:p w14:paraId="3AF1CBE9" w14:textId="77777777" w:rsidR="00422147" w:rsidRPr="00075119" w:rsidRDefault="00422147" w:rsidP="0034082A">
            <w:pPr>
              <w:rPr>
                <w:rFonts w:cstheme="minorHAnsi"/>
                <w:sz w:val="20"/>
                <w:szCs w:val="20"/>
              </w:rPr>
            </w:pPr>
            <w:r w:rsidRPr="00075119">
              <w:rPr>
                <w:rFonts w:cstheme="minorHAnsi"/>
                <w:sz w:val="20"/>
                <w:szCs w:val="20"/>
              </w:rPr>
              <w:t>Model good practice and work collaboratively with the trainee to mentor and coach their development</w:t>
            </w:r>
          </w:p>
        </w:tc>
      </w:tr>
      <w:tr w:rsidR="00422147" w:rsidRPr="00075119" w14:paraId="20BDD778" w14:textId="77777777" w:rsidTr="00003A61">
        <w:tc>
          <w:tcPr>
            <w:tcW w:w="2512" w:type="dxa"/>
          </w:tcPr>
          <w:p w14:paraId="505A93F6" w14:textId="77777777" w:rsidR="00422147" w:rsidRPr="00075119" w:rsidRDefault="00422147" w:rsidP="0034082A">
            <w:pPr>
              <w:rPr>
                <w:rFonts w:cstheme="minorHAnsi"/>
                <w:sz w:val="20"/>
                <w:szCs w:val="20"/>
              </w:rPr>
            </w:pPr>
            <w:r w:rsidRPr="00075119">
              <w:rPr>
                <w:rFonts w:cstheme="minorHAnsi"/>
                <w:sz w:val="20"/>
                <w:szCs w:val="20"/>
              </w:rPr>
              <w:t>Other school staff</w:t>
            </w:r>
          </w:p>
        </w:tc>
        <w:tc>
          <w:tcPr>
            <w:tcW w:w="6671" w:type="dxa"/>
          </w:tcPr>
          <w:p w14:paraId="3DEB300A" w14:textId="77777777" w:rsidR="00422147" w:rsidRPr="00075119" w:rsidRDefault="00422147" w:rsidP="0034082A">
            <w:pPr>
              <w:rPr>
                <w:rFonts w:cstheme="minorHAnsi"/>
                <w:sz w:val="20"/>
                <w:szCs w:val="20"/>
              </w:rPr>
            </w:pPr>
            <w:r w:rsidRPr="00075119">
              <w:rPr>
                <w:rFonts w:cstheme="minorHAnsi"/>
                <w:sz w:val="20"/>
                <w:szCs w:val="20"/>
              </w:rPr>
              <w:t xml:space="preserve">Be willing to be approached by the trainee if they have a subject or specific leadership role that may support the trainee’s progress or subject </w:t>
            </w:r>
            <w:r w:rsidR="00942879" w:rsidRPr="00075119">
              <w:rPr>
                <w:rFonts w:cstheme="minorHAnsi"/>
                <w:sz w:val="20"/>
                <w:szCs w:val="20"/>
              </w:rPr>
              <w:t>knowledge.</w:t>
            </w:r>
          </w:p>
          <w:p w14:paraId="029ECA26" w14:textId="77777777" w:rsidR="00422147" w:rsidRPr="00075119" w:rsidRDefault="00422147" w:rsidP="0034082A">
            <w:pPr>
              <w:rPr>
                <w:rFonts w:cstheme="minorHAnsi"/>
                <w:sz w:val="20"/>
                <w:szCs w:val="20"/>
              </w:rPr>
            </w:pPr>
            <w:r w:rsidRPr="00075119">
              <w:rPr>
                <w:rFonts w:cstheme="minorHAnsi"/>
                <w:sz w:val="20"/>
                <w:szCs w:val="20"/>
              </w:rPr>
              <w:t>Model good practice and encourage the trainee to learn from their experience and/or expertise</w:t>
            </w:r>
          </w:p>
        </w:tc>
      </w:tr>
    </w:tbl>
    <w:p w14:paraId="2DFFCAE6" w14:textId="77777777" w:rsidR="00422147" w:rsidRPr="00075119" w:rsidRDefault="00422147" w:rsidP="009125C7">
      <w:pPr>
        <w:pStyle w:val="Heading1"/>
        <w:spacing w:before="39"/>
        <w:jc w:val="both"/>
        <w:rPr>
          <w:rFonts w:asciiTheme="minorHAnsi" w:hAnsiTheme="minorHAnsi" w:cstheme="minorHAnsi"/>
          <w:i/>
          <w:sz w:val="20"/>
          <w:szCs w:val="20"/>
        </w:rPr>
      </w:pPr>
      <w:r w:rsidRPr="00075119">
        <w:rPr>
          <w:rFonts w:asciiTheme="minorHAnsi" w:hAnsiTheme="minorHAnsi" w:cstheme="minorHAnsi"/>
          <w:i/>
          <w:sz w:val="20"/>
          <w:szCs w:val="20"/>
        </w:rPr>
        <w:tab/>
      </w:r>
      <w:r w:rsidRPr="00075119">
        <w:rPr>
          <w:rFonts w:asciiTheme="minorHAnsi" w:hAnsiTheme="minorHAnsi" w:cstheme="minorHAnsi"/>
          <w:i/>
          <w:sz w:val="20"/>
          <w:szCs w:val="20"/>
        </w:rPr>
        <w:tab/>
      </w:r>
    </w:p>
    <w:p w14:paraId="49179BCB" w14:textId="77777777" w:rsidR="00422147" w:rsidRPr="00075119" w:rsidRDefault="00422147" w:rsidP="009125C7">
      <w:pPr>
        <w:rPr>
          <w:rFonts w:cstheme="minorHAnsi"/>
          <w:sz w:val="20"/>
          <w:szCs w:val="20"/>
        </w:rPr>
      </w:pPr>
      <w:r w:rsidRPr="00075119">
        <w:rPr>
          <w:rFonts w:cstheme="minorHAnsi"/>
          <w:sz w:val="20"/>
          <w:szCs w:val="20"/>
        </w:rPr>
        <w:t xml:space="preserve">We are committed to a reciprocal and collaborative partnership with </w:t>
      </w:r>
      <w:r w:rsidR="00942879" w:rsidRPr="00075119">
        <w:rPr>
          <w:rFonts w:cstheme="minorHAnsi"/>
          <w:sz w:val="20"/>
          <w:szCs w:val="20"/>
        </w:rPr>
        <w:t>schools,</w:t>
      </w:r>
      <w:r w:rsidRPr="00075119">
        <w:rPr>
          <w:rFonts w:cstheme="minorHAnsi"/>
          <w:sz w:val="20"/>
          <w:szCs w:val="20"/>
        </w:rPr>
        <w:t xml:space="preserve"> and this is built upon clear systems and communication. This is essential in ensuring trainees receive the best support, </w:t>
      </w:r>
      <w:r w:rsidR="00942879" w:rsidRPr="00075119">
        <w:rPr>
          <w:rFonts w:cstheme="minorHAnsi"/>
          <w:sz w:val="20"/>
          <w:szCs w:val="20"/>
        </w:rPr>
        <w:t>training,</w:t>
      </w:r>
      <w:r w:rsidRPr="00075119">
        <w:rPr>
          <w:rFonts w:cstheme="minorHAnsi"/>
          <w:sz w:val="20"/>
          <w:szCs w:val="20"/>
        </w:rPr>
        <w:t xml:space="preserve"> and outcomes as they enter the profession.  The course directors and partnership lead will maintain a broad overview of trainees’ progress and the course </w:t>
      </w:r>
      <w:r w:rsidR="00942879" w:rsidRPr="00075119">
        <w:rPr>
          <w:rFonts w:cstheme="minorHAnsi"/>
          <w:sz w:val="20"/>
          <w:szCs w:val="20"/>
        </w:rPr>
        <w:t>impact</w:t>
      </w:r>
      <w:r w:rsidRPr="00075119">
        <w:rPr>
          <w:rFonts w:cstheme="minorHAnsi"/>
          <w:sz w:val="20"/>
          <w:szCs w:val="20"/>
        </w:rPr>
        <w:t xml:space="preserve">. </w:t>
      </w:r>
    </w:p>
    <w:p w14:paraId="29C0841A" w14:textId="77777777" w:rsidR="00422147" w:rsidRPr="00075119" w:rsidRDefault="00422147" w:rsidP="00422147">
      <w:pPr>
        <w:pStyle w:val="Heading1"/>
        <w:spacing w:before="39"/>
        <w:rPr>
          <w:rFonts w:asciiTheme="minorHAnsi" w:hAnsiTheme="minorHAnsi" w:cstheme="minorHAnsi"/>
          <w:sz w:val="20"/>
          <w:szCs w:val="20"/>
        </w:rPr>
      </w:pPr>
    </w:p>
    <w:tbl>
      <w:tblPr>
        <w:tblStyle w:val="TableGrid"/>
        <w:tblW w:w="0" w:type="auto"/>
        <w:tblInd w:w="79" w:type="dxa"/>
        <w:tblLook w:val="04A0" w:firstRow="1" w:lastRow="0" w:firstColumn="1" w:lastColumn="0" w:noHBand="0" w:noVBand="1"/>
      </w:tblPr>
      <w:tblGrid>
        <w:gridCol w:w="2565"/>
        <w:gridCol w:w="6676"/>
      </w:tblGrid>
      <w:tr w:rsidR="00422147" w:rsidRPr="00075119" w14:paraId="451265EC" w14:textId="77777777" w:rsidTr="00003A61">
        <w:tc>
          <w:tcPr>
            <w:tcW w:w="2565" w:type="dxa"/>
            <w:shd w:val="clear" w:color="auto" w:fill="D9D9D9" w:themeFill="background1" w:themeFillShade="D9"/>
          </w:tcPr>
          <w:p w14:paraId="5998AC9D" w14:textId="77777777" w:rsidR="00422147" w:rsidRPr="00075119" w:rsidRDefault="00422147" w:rsidP="0034082A">
            <w:pPr>
              <w:rPr>
                <w:rFonts w:cstheme="minorHAnsi"/>
                <w:b/>
                <w:bCs/>
                <w:sz w:val="20"/>
                <w:szCs w:val="20"/>
              </w:rPr>
            </w:pPr>
            <w:r w:rsidRPr="00075119">
              <w:rPr>
                <w:rFonts w:cstheme="minorHAnsi"/>
                <w:b/>
                <w:bCs/>
                <w:sz w:val="20"/>
                <w:szCs w:val="20"/>
              </w:rPr>
              <w:t>Who?</w:t>
            </w:r>
          </w:p>
        </w:tc>
        <w:tc>
          <w:tcPr>
            <w:tcW w:w="6676" w:type="dxa"/>
            <w:shd w:val="clear" w:color="auto" w:fill="D9D9D9" w:themeFill="background1" w:themeFillShade="D9"/>
          </w:tcPr>
          <w:p w14:paraId="5122F4B3" w14:textId="77777777" w:rsidR="00422147" w:rsidRPr="00075119" w:rsidRDefault="00422147" w:rsidP="0034082A">
            <w:pPr>
              <w:rPr>
                <w:rFonts w:cstheme="minorHAnsi"/>
                <w:b/>
                <w:bCs/>
                <w:sz w:val="20"/>
                <w:szCs w:val="20"/>
              </w:rPr>
            </w:pPr>
            <w:r w:rsidRPr="00075119">
              <w:rPr>
                <w:rFonts w:cstheme="minorHAnsi"/>
                <w:b/>
                <w:bCs/>
                <w:sz w:val="20"/>
                <w:szCs w:val="20"/>
              </w:rPr>
              <w:t>Key roles</w:t>
            </w:r>
          </w:p>
        </w:tc>
      </w:tr>
      <w:tr w:rsidR="00422147" w:rsidRPr="00075119" w14:paraId="6C641F04" w14:textId="77777777" w:rsidTr="00003A61">
        <w:tc>
          <w:tcPr>
            <w:tcW w:w="2565" w:type="dxa"/>
          </w:tcPr>
          <w:p w14:paraId="6DDCE1FA" w14:textId="77777777" w:rsidR="00422147" w:rsidRPr="00075119" w:rsidRDefault="00422147" w:rsidP="0034082A">
            <w:pPr>
              <w:rPr>
                <w:rFonts w:cstheme="minorHAnsi"/>
                <w:sz w:val="20"/>
                <w:szCs w:val="20"/>
              </w:rPr>
            </w:pPr>
            <w:r w:rsidRPr="00075119">
              <w:rPr>
                <w:rFonts w:cstheme="minorHAnsi"/>
                <w:sz w:val="20"/>
                <w:szCs w:val="20"/>
              </w:rPr>
              <w:t xml:space="preserve">Programme </w:t>
            </w:r>
            <w:r w:rsidR="0034082A" w:rsidRPr="00075119">
              <w:rPr>
                <w:rFonts w:cstheme="minorHAnsi"/>
                <w:sz w:val="20"/>
                <w:szCs w:val="20"/>
              </w:rPr>
              <w:t>D</w:t>
            </w:r>
            <w:r w:rsidRPr="00075119">
              <w:rPr>
                <w:rFonts w:cstheme="minorHAnsi"/>
                <w:sz w:val="20"/>
                <w:szCs w:val="20"/>
              </w:rPr>
              <w:t>irector</w:t>
            </w:r>
          </w:p>
        </w:tc>
        <w:tc>
          <w:tcPr>
            <w:tcW w:w="6676" w:type="dxa"/>
          </w:tcPr>
          <w:p w14:paraId="4DD62C74" w14:textId="7C1EFFAC" w:rsidR="00422147" w:rsidRPr="00075119" w:rsidRDefault="00422147" w:rsidP="0034082A">
            <w:pPr>
              <w:rPr>
                <w:rFonts w:cstheme="minorHAnsi"/>
                <w:sz w:val="20"/>
                <w:szCs w:val="20"/>
              </w:rPr>
            </w:pPr>
            <w:r w:rsidRPr="00075119">
              <w:rPr>
                <w:rFonts w:cstheme="minorHAnsi"/>
                <w:sz w:val="20"/>
                <w:szCs w:val="20"/>
              </w:rPr>
              <w:t xml:space="preserve">Oversee the trainee cohort and ensure that all </w:t>
            </w:r>
            <w:r w:rsidR="00D05ABB">
              <w:rPr>
                <w:rFonts w:cstheme="minorHAnsi"/>
                <w:sz w:val="20"/>
                <w:szCs w:val="20"/>
              </w:rPr>
              <w:t>programme</w:t>
            </w:r>
            <w:r w:rsidRPr="00075119">
              <w:rPr>
                <w:rFonts w:cstheme="minorHAnsi"/>
                <w:sz w:val="20"/>
                <w:szCs w:val="20"/>
              </w:rPr>
              <w:t xml:space="preserve"> compliance aspects are adhered to </w:t>
            </w:r>
            <w:r w:rsidR="00942879" w:rsidRPr="00075119">
              <w:rPr>
                <w:rFonts w:cstheme="minorHAnsi"/>
                <w:sz w:val="20"/>
                <w:szCs w:val="20"/>
              </w:rPr>
              <w:t>for</w:t>
            </w:r>
            <w:r w:rsidRPr="00075119">
              <w:rPr>
                <w:rFonts w:cstheme="minorHAnsi"/>
                <w:sz w:val="20"/>
                <w:szCs w:val="20"/>
              </w:rPr>
              <w:t xml:space="preserve"> trainees to be complete the </w:t>
            </w:r>
            <w:r w:rsidR="00D05ABB">
              <w:rPr>
                <w:rFonts w:cstheme="minorHAnsi"/>
                <w:sz w:val="20"/>
                <w:szCs w:val="20"/>
              </w:rPr>
              <w:t>programme</w:t>
            </w:r>
            <w:r w:rsidRPr="00075119">
              <w:rPr>
                <w:rFonts w:cstheme="minorHAnsi"/>
                <w:sz w:val="20"/>
                <w:szCs w:val="20"/>
              </w:rPr>
              <w:t xml:space="preserve"> and be recommended for </w:t>
            </w:r>
            <w:r w:rsidR="00942879" w:rsidRPr="00075119">
              <w:rPr>
                <w:rFonts w:cstheme="minorHAnsi"/>
                <w:sz w:val="20"/>
                <w:szCs w:val="20"/>
              </w:rPr>
              <w:t>QTS.</w:t>
            </w:r>
          </w:p>
          <w:p w14:paraId="2C744911" w14:textId="43E48435" w:rsidR="00422147" w:rsidRPr="00075119" w:rsidRDefault="00422147" w:rsidP="0034082A">
            <w:pPr>
              <w:rPr>
                <w:rFonts w:cstheme="minorHAnsi"/>
                <w:sz w:val="20"/>
                <w:szCs w:val="20"/>
              </w:rPr>
            </w:pPr>
            <w:r w:rsidRPr="00075119">
              <w:rPr>
                <w:rFonts w:cstheme="minorHAnsi"/>
                <w:sz w:val="20"/>
                <w:szCs w:val="20"/>
              </w:rPr>
              <w:t xml:space="preserve">Meet with trainees who are experiencing significant difficulties or are at risk of not completing the </w:t>
            </w:r>
            <w:r w:rsidR="00D05ABB">
              <w:rPr>
                <w:rFonts w:cstheme="minorHAnsi"/>
                <w:sz w:val="20"/>
                <w:szCs w:val="20"/>
              </w:rPr>
              <w:t>programme</w:t>
            </w:r>
            <w:r w:rsidRPr="00075119">
              <w:rPr>
                <w:rFonts w:cstheme="minorHAnsi"/>
                <w:sz w:val="20"/>
                <w:szCs w:val="20"/>
              </w:rPr>
              <w:t xml:space="preserve"> or school placement, using the warning system where </w:t>
            </w:r>
            <w:r w:rsidR="00942879" w:rsidRPr="00075119">
              <w:rPr>
                <w:rFonts w:cstheme="minorHAnsi"/>
                <w:sz w:val="20"/>
                <w:szCs w:val="20"/>
              </w:rPr>
              <w:t>necessary</w:t>
            </w:r>
            <w:r w:rsidR="00D05ABB">
              <w:rPr>
                <w:rFonts w:cstheme="minorHAnsi"/>
                <w:sz w:val="20"/>
                <w:szCs w:val="20"/>
              </w:rPr>
              <w:t xml:space="preserve"> (see PGCE Curriculum Handbook). </w:t>
            </w:r>
          </w:p>
          <w:p w14:paraId="0423CC60" w14:textId="149BB2E5" w:rsidR="00422147" w:rsidRPr="00075119" w:rsidRDefault="00422147" w:rsidP="0034082A">
            <w:pPr>
              <w:rPr>
                <w:rFonts w:cstheme="minorHAnsi"/>
                <w:sz w:val="20"/>
                <w:szCs w:val="20"/>
              </w:rPr>
            </w:pPr>
            <w:r w:rsidRPr="00075119">
              <w:rPr>
                <w:rFonts w:cstheme="minorHAnsi"/>
                <w:sz w:val="20"/>
                <w:szCs w:val="20"/>
              </w:rPr>
              <w:t xml:space="preserve">Liaise with SLOs, Professional Mentors and others around any issues emerging from specific trainees, </w:t>
            </w:r>
            <w:r w:rsidR="00942879" w:rsidRPr="00075119">
              <w:rPr>
                <w:rFonts w:cstheme="minorHAnsi"/>
                <w:sz w:val="20"/>
                <w:szCs w:val="20"/>
              </w:rPr>
              <w:t>schools,</w:t>
            </w:r>
            <w:r w:rsidRPr="00075119">
              <w:rPr>
                <w:rFonts w:cstheme="minorHAnsi"/>
                <w:sz w:val="20"/>
                <w:szCs w:val="20"/>
              </w:rPr>
              <w:t xml:space="preserve"> or mentors</w:t>
            </w:r>
            <w:r w:rsidR="00A16EDC">
              <w:rPr>
                <w:rFonts w:cstheme="minorHAnsi"/>
                <w:sz w:val="20"/>
                <w:szCs w:val="20"/>
              </w:rPr>
              <w:t>.</w:t>
            </w:r>
          </w:p>
        </w:tc>
      </w:tr>
      <w:tr w:rsidR="00422147" w:rsidRPr="00075119" w14:paraId="005D6B30" w14:textId="77777777" w:rsidTr="00003A61">
        <w:tc>
          <w:tcPr>
            <w:tcW w:w="2565" w:type="dxa"/>
          </w:tcPr>
          <w:p w14:paraId="5806D9BB" w14:textId="77777777" w:rsidR="00422147" w:rsidRPr="00075119" w:rsidRDefault="00422147" w:rsidP="0034082A">
            <w:pPr>
              <w:rPr>
                <w:rFonts w:cstheme="minorHAnsi"/>
                <w:sz w:val="20"/>
                <w:szCs w:val="20"/>
              </w:rPr>
            </w:pPr>
            <w:r w:rsidRPr="00075119">
              <w:rPr>
                <w:rFonts w:cstheme="minorHAnsi"/>
                <w:sz w:val="20"/>
                <w:szCs w:val="20"/>
              </w:rPr>
              <w:t xml:space="preserve">School Liaison Officer (Team) </w:t>
            </w:r>
          </w:p>
        </w:tc>
        <w:tc>
          <w:tcPr>
            <w:tcW w:w="6676" w:type="dxa"/>
          </w:tcPr>
          <w:p w14:paraId="19DBCFC0" w14:textId="77777777" w:rsidR="00422147" w:rsidRPr="00075119" w:rsidRDefault="00422147" w:rsidP="0034082A">
            <w:pPr>
              <w:rPr>
                <w:rFonts w:cstheme="minorHAnsi"/>
                <w:sz w:val="20"/>
                <w:szCs w:val="20"/>
              </w:rPr>
            </w:pPr>
            <w:r w:rsidRPr="00075119">
              <w:rPr>
                <w:rFonts w:cstheme="minorHAnsi"/>
                <w:sz w:val="20"/>
                <w:szCs w:val="20"/>
              </w:rPr>
              <w:t xml:space="preserve">Oversee the partnership as a whole and support the current cohort of trainees to meet the school placement and course </w:t>
            </w:r>
            <w:r w:rsidR="00942879" w:rsidRPr="00075119">
              <w:rPr>
                <w:rFonts w:cstheme="minorHAnsi"/>
                <w:sz w:val="20"/>
                <w:szCs w:val="20"/>
              </w:rPr>
              <w:t>requirements.</w:t>
            </w:r>
          </w:p>
          <w:p w14:paraId="20BDB30C" w14:textId="342AB3B0" w:rsidR="00422147" w:rsidRPr="00075119" w:rsidRDefault="00422147" w:rsidP="0034082A">
            <w:pPr>
              <w:rPr>
                <w:rFonts w:cstheme="minorHAnsi"/>
                <w:sz w:val="20"/>
                <w:szCs w:val="20"/>
              </w:rPr>
            </w:pPr>
            <w:r w:rsidRPr="00075119">
              <w:rPr>
                <w:rFonts w:cstheme="minorHAnsi"/>
                <w:sz w:val="20"/>
                <w:szCs w:val="20"/>
              </w:rPr>
              <w:t>Monitor and QA the partnership, report back to programme director, advisory boards and, where necessary, specific school partners</w:t>
            </w:r>
            <w:r w:rsidR="00A16EDC">
              <w:rPr>
                <w:rFonts w:cstheme="minorHAnsi"/>
                <w:sz w:val="20"/>
                <w:szCs w:val="20"/>
              </w:rPr>
              <w:t>.</w:t>
            </w:r>
          </w:p>
          <w:p w14:paraId="288A92FA" w14:textId="77777777" w:rsidR="00422147" w:rsidRPr="00075119" w:rsidRDefault="00422147" w:rsidP="0034082A">
            <w:pPr>
              <w:rPr>
                <w:rFonts w:cstheme="minorHAnsi"/>
                <w:sz w:val="20"/>
                <w:szCs w:val="20"/>
              </w:rPr>
            </w:pPr>
            <w:r w:rsidRPr="00075119">
              <w:rPr>
                <w:rFonts w:cstheme="minorHAnsi"/>
                <w:sz w:val="20"/>
                <w:szCs w:val="20"/>
              </w:rPr>
              <w:t xml:space="preserve">Contribute to Partnership Committee </w:t>
            </w:r>
            <w:r w:rsidR="00942879" w:rsidRPr="00075119">
              <w:rPr>
                <w:rFonts w:cstheme="minorHAnsi"/>
                <w:sz w:val="20"/>
                <w:szCs w:val="20"/>
              </w:rPr>
              <w:t>to</w:t>
            </w:r>
            <w:r w:rsidRPr="00075119">
              <w:rPr>
                <w:rFonts w:cstheme="minorHAnsi"/>
                <w:sz w:val="20"/>
                <w:szCs w:val="20"/>
              </w:rPr>
              <w:t xml:space="preserve"> share appropriate updates and developments with partner schools </w:t>
            </w:r>
            <w:r w:rsidR="00942879" w:rsidRPr="00075119">
              <w:rPr>
                <w:rFonts w:cstheme="minorHAnsi"/>
                <w:sz w:val="20"/>
                <w:szCs w:val="20"/>
              </w:rPr>
              <w:t>to</w:t>
            </w:r>
            <w:r w:rsidRPr="00075119">
              <w:rPr>
                <w:rFonts w:cstheme="minorHAnsi"/>
                <w:sz w:val="20"/>
                <w:szCs w:val="20"/>
              </w:rPr>
              <w:t xml:space="preserve"> maintain the collaborative </w:t>
            </w:r>
            <w:r w:rsidR="00942879" w:rsidRPr="00075119">
              <w:rPr>
                <w:rFonts w:cstheme="minorHAnsi"/>
                <w:sz w:val="20"/>
                <w:szCs w:val="20"/>
              </w:rPr>
              <w:t>partnership.</w:t>
            </w:r>
          </w:p>
          <w:p w14:paraId="67353C76" w14:textId="526C1306" w:rsidR="00422147" w:rsidRPr="00075119" w:rsidRDefault="00422147" w:rsidP="0034082A">
            <w:pPr>
              <w:rPr>
                <w:rFonts w:cstheme="minorHAnsi"/>
                <w:sz w:val="20"/>
                <w:szCs w:val="20"/>
              </w:rPr>
            </w:pPr>
            <w:r w:rsidRPr="00075119">
              <w:rPr>
                <w:rFonts w:cstheme="minorHAnsi"/>
                <w:sz w:val="20"/>
                <w:szCs w:val="20"/>
              </w:rPr>
              <w:t xml:space="preserve">Support schools, professional tutors, </w:t>
            </w:r>
            <w:r w:rsidR="00942879" w:rsidRPr="00075119">
              <w:rPr>
                <w:rFonts w:cstheme="minorHAnsi"/>
                <w:sz w:val="20"/>
                <w:szCs w:val="20"/>
              </w:rPr>
              <w:t>mentors,</w:t>
            </w:r>
            <w:r w:rsidRPr="00075119">
              <w:rPr>
                <w:rFonts w:cstheme="minorHAnsi"/>
                <w:sz w:val="20"/>
                <w:szCs w:val="20"/>
              </w:rPr>
              <w:t xml:space="preserve"> and trainees to resolve any issues that may be a barrier to a trainee making successful </w:t>
            </w:r>
            <w:r w:rsidR="00A16EDC" w:rsidRPr="00075119">
              <w:rPr>
                <w:rFonts w:cstheme="minorHAnsi"/>
                <w:sz w:val="20"/>
                <w:szCs w:val="20"/>
              </w:rPr>
              <w:t>progress.</w:t>
            </w:r>
          </w:p>
        </w:tc>
      </w:tr>
      <w:tr w:rsidR="00422147" w:rsidRPr="00075119" w14:paraId="7D5C930F" w14:textId="77777777" w:rsidTr="00003A61">
        <w:tc>
          <w:tcPr>
            <w:tcW w:w="2565" w:type="dxa"/>
          </w:tcPr>
          <w:p w14:paraId="1AE5CEA1" w14:textId="77777777" w:rsidR="00422147" w:rsidRPr="00075119" w:rsidRDefault="00422147" w:rsidP="0034082A">
            <w:pPr>
              <w:rPr>
                <w:rFonts w:cstheme="minorHAnsi"/>
                <w:sz w:val="20"/>
                <w:szCs w:val="20"/>
              </w:rPr>
            </w:pPr>
            <w:r w:rsidRPr="00075119">
              <w:rPr>
                <w:rFonts w:cstheme="minorHAnsi"/>
                <w:sz w:val="20"/>
                <w:szCs w:val="20"/>
              </w:rPr>
              <w:t>Subject tutor</w:t>
            </w:r>
          </w:p>
        </w:tc>
        <w:tc>
          <w:tcPr>
            <w:tcW w:w="6676" w:type="dxa"/>
          </w:tcPr>
          <w:p w14:paraId="7D34C72F" w14:textId="77777777" w:rsidR="00422147" w:rsidRPr="00075119" w:rsidRDefault="00422147" w:rsidP="0034082A">
            <w:pPr>
              <w:rPr>
                <w:rFonts w:cstheme="minorHAnsi"/>
                <w:sz w:val="20"/>
                <w:szCs w:val="20"/>
              </w:rPr>
            </w:pPr>
            <w:r w:rsidRPr="00075119">
              <w:rPr>
                <w:rFonts w:cstheme="minorHAnsi"/>
                <w:sz w:val="20"/>
                <w:szCs w:val="20"/>
              </w:rPr>
              <w:t xml:space="preserve">To be the main point of contact for their trainees and their placement </w:t>
            </w:r>
            <w:r w:rsidR="00942879" w:rsidRPr="00075119">
              <w:rPr>
                <w:rFonts w:cstheme="minorHAnsi"/>
                <w:sz w:val="20"/>
                <w:szCs w:val="20"/>
              </w:rPr>
              <w:t>schools and</w:t>
            </w:r>
            <w:r w:rsidRPr="00075119">
              <w:rPr>
                <w:rFonts w:cstheme="minorHAnsi"/>
                <w:sz w:val="20"/>
                <w:szCs w:val="20"/>
              </w:rPr>
              <w:t xml:space="preserve"> be involved with the placing of trainees to ensure they meet the placement </w:t>
            </w:r>
            <w:r w:rsidR="00942879" w:rsidRPr="00075119">
              <w:rPr>
                <w:rFonts w:cstheme="minorHAnsi"/>
                <w:sz w:val="20"/>
                <w:szCs w:val="20"/>
              </w:rPr>
              <w:t>requirements.</w:t>
            </w:r>
          </w:p>
          <w:p w14:paraId="6CCA5659" w14:textId="77777777" w:rsidR="00422147" w:rsidRPr="00075119" w:rsidRDefault="00422147" w:rsidP="0034082A">
            <w:pPr>
              <w:rPr>
                <w:rFonts w:cstheme="minorHAnsi"/>
                <w:sz w:val="20"/>
                <w:szCs w:val="20"/>
              </w:rPr>
            </w:pPr>
            <w:r w:rsidRPr="00075119">
              <w:rPr>
                <w:rFonts w:cstheme="minorHAnsi"/>
                <w:sz w:val="20"/>
                <w:szCs w:val="20"/>
              </w:rPr>
              <w:t>Support schools, mentor and trainees during school placements including regular visits, moderation observations, file checks and meetings with mentors/</w:t>
            </w:r>
            <w:r w:rsidR="00942879" w:rsidRPr="00075119">
              <w:rPr>
                <w:rFonts w:cstheme="minorHAnsi"/>
                <w:sz w:val="20"/>
                <w:szCs w:val="20"/>
              </w:rPr>
              <w:t>trainees.</w:t>
            </w:r>
            <w:r w:rsidRPr="00075119">
              <w:rPr>
                <w:rFonts w:cstheme="minorHAnsi"/>
                <w:sz w:val="20"/>
                <w:szCs w:val="20"/>
              </w:rPr>
              <w:t xml:space="preserve"> </w:t>
            </w:r>
          </w:p>
          <w:p w14:paraId="295F9356" w14:textId="77777777" w:rsidR="00422147" w:rsidRPr="00075119" w:rsidRDefault="00422147" w:rsidP="0034082A">
            <w:pPr>
              <w:rPr>
                <w:rFonts w:cstheme="minorHAnsi"/>
                <w:sz w:val="20"/>
                <w:szCs w:val="20"/>
              </w:rPr>
            </w:pPr>
            <w:r w:rsidRPr="00075119">
              <w:rPr>
                <w:rFonts w:cstheme="minorHAnsi"/>
                <w:sz w:val="20"/>
                <w:szCs w:val="20"/>
              </w:rPr>
              <w:t xml:space="preserve">Support trainees and/or mentors </w:t>
            </w:r>
            <w:r w:rsidR="00942879" w:rsidRPr="00075119">
              <w:rPr>
                <w:rFonts w:cstheme="minorHAnsi"/>
                <w:sz w:val="20"/>
                <w:szCs w:val="20"/>
              </w:rPr>
              <w:t>having trouble</w:t>
            </w:r>
            <w:r w:rsidRPr="00075119">
              <w:rPr>
                <w:rFonts w:cstheme="minorHAnsi"/>
                <w:sz w:val="20"/>
                <w:szCs w:val="20"/>
              </w:rPr>
              <w:t xml:space="preserve"> or barriers to progress </w:t>
            </w:r>
            <w:r w:rsidR="00942879" w:rsidRPr="00075119">
              <w:rPr>
                <w:rFonts w:cstheme="minorHAnsi"/>
                <w:sz w:val="20"/>
                <w:szCs w:val="20"/>
              </w:rPr>
              <w:t>to</w:t>
            </w:r>
            <w:r w:rsidRPr="00075119">
              <w:rPr>
                <w:rFonts w:cstheme="minorHAnsi"/>
                <w:sz w:val="20"/>
                <w:szCs w:val="20"/>
              </w:rPr>
              <w:t xml:space="preserve"> resolve issues and improve trainee outcomes, through setting up and agreeing action </w:t>
            </w:r>
            <w:r w:rsidR="00942879" w:rsidRPr="00075119">
              <w:rPr>
                <w:rFonts w:cstheme="minorHAnsi"/>
                <w:sz w:val="20"/>
                <w:szCs w:val="20"/>
              </w:rPr>
              <w:t>plans.</w:t>
            </w:r>
          </w:p>
          <w:p w14:paraId="52A41F96" w14:textId="534EA6CF" w:rsidR="00422147" w:rsidRPr="00075119" w:rsidRDefault="00422147" w:rsidP="0034082A">
            <w:pPr>
              <w:rPr>
                <w:rFonts w:cstheme="minorHAnsi"/>
                <w:sz w:val="20"/>
                <w:szCs w:val="20"/>
              </w:rPr>
            </w:pPr>
            <w:r w:rsidRPr="00075119">
              <w:rPr>
                <w:rFonts w:cstheme="minorHAnsi"/>
                <w:sz w:val="20"/>
                <w:szCs w:val="20"/>
              </w:rPr>
              <w:t>Oversee the assessment of trainees in line with UoM and Teachers’ Standards</w:t>
            </w:r>
            <w:r w:rsidR="00A16EDC">
              <w:rPr>
                <w:rFonts w:cstheme="minorHAnsi"/>
                <w:sz w:val="20"/>
                <w:szCs w:val="20"/>
              </w:rPr>
              <w:t>.</w:t>
            </w:r>
          </w:p>
        </w:tc>
      </w:tr>
      <w:tr w:rsidR="00422147" w:rsidRPr="00075119" w14:paraId="4083E53B" w14:textId="77777777" w:rsidTr="00003A61">
        <w:tc>
          <w:tcPr>
            <w:tcW w:w="2565" w:type="dxa"/>
          </w:tcPr>
          <w:p w14:paraId="638290EC" w14:textId="77777777" w:rsidR="00422147" w:rsidRPr="00075119" w:rsidRDefault="00422147" w:rsidP="0034082A">
            <w:pPr>
              <w:rPr>
                <w:rFonts w:cstheme="minorHAnsi"/>
                <w:sz w:val="20"/>
                <w:szCs w:val="20"/>
              </w:rPr>
            </w:pPr>
            <w:r w:rsidRPr="00075119">
              <w:rPr>
                <w:rFonts w:cstheme="minorHAnsi"/>
                <w:sz w:val="20"/>
                <w:szCs w:val="20"/>
              </w:rPr>
              <w:t>Trainee *</w:t>
            </w:r>
          </w:p>
        </w:tc>
        <w:tc>
          <w:tcPr>
            <w:tcW w:w="6676" w:type="dxa"/>
          </w:tcPr>
          <w:p w14:paraId="22FE8BEC" w14:textId="77777777" w:rsidR="00422147" w:rsidRPr="00075119" w:rsidRDefault="00422147" w:rsidP="0034082A">
            <w:pPr>
              <w:rPr>
                <w:rFonts w:cstheme="minorHAnsi"/>
                <w:sz w:val="20"/>
                <w:szCs w:val="20"/>
              </w:rPr>
            </w:pPr>
            <w:r w:rsidRPr="00075119">
              <w:rPr>
                <w:rFonts w:cstheme="minorHAnsi"/>
                <w:sz w:val="20"/>
                <w:szCs w:val="20"/>
              </w:rPr>
              <w:t xml:space="preserve">Meet the expectations outlined in the Secondary handbook and subject handbook, in terms of professionalism, teaching and record </w:t>
            </w:r>
            <w:r w:rsidR="00942879" w:rsidRPr="00075119">
              <w:rPr>
                <w:rFonts w:cstheme="minorHAnsi"/>
                <w:sz w:val="20"/>
                <w:szCs w:val="20"/>
              </w:rPr>
              <w:t>keeping.</w:t>
            </w:r>
          </w:p>
          <w:p w14:paraId="1A4A9C93" w14:textId="77777777" w:rsidR="00422147" w:rsidRPr="00075119" w:rsidRDefault="00422147" w:rsidP="0034082A">
            <w:pPr>
              <w:rPr>
                <w:rFonts w:cstheme="minorHAnsi"/>
                <w:sz w:val="20"/>
                <w:szCs w:val="20"/>
              </w:rPr>
            </w:pPr>
            <w:r w:rsidRPr="00075119">
              <w:rPr>
                <w:rFonts w:cstheme="minorHAnsi"/>
                <w:sz w:val="20"/>
                <w:szCs w:val="20"/>
              </w:rPr>
              <w:t xml:space="preserve">To be responsive to feedback and open to being mentored </w:t>
            </w:r>
            <w:r w:rsidR="00942879" w:rsidRPr="00075119">
              <w:rPr>
                <w:rFonts w:cstheme="minorHAnsi"/>
                <w:sz w:val="20"/>
                <w:szCs w:val="20"/>
              </w:rPr>
              <w:t>to</w:t>
            </w:r>
            <w:r w:rsidRPr="00075119">
              <w:rPr>
                <w:rFonts w:cstheme="minorHAnsi"/>
                <w:sz w:val="20"/>
                <w:szCs w:val="20"/>
              </w:rPr>
              <w:t xml:space="preserve"> improve their professional </w:t>
            </w:r>
            <w:r w:rsidR="00942879" w:rsidRPr="00075119">
              <w:rPr>
                <w:rFonts w:cstheme="minorHAnsi"/>
                <w:sz w:val="20"/>
                <w:szCs w:val="20"/>
              </w:rPr>
              <w:t>skills.</w:t>
            </w:r>
          </w:p>
          <w:p w14:paraId="3B6583F3" w14:textId="77777777" w:rsidR="00422147" w:rsidRPr="00075119" w:rsidRDefault="00422147" w:rsidP="0034082A">
            <w:pPr>
              <w:rPr>
                <w:rFonts w:cstheme="minorHAnsi"/>
                <w:sz w:val="20"/>
                <w:szCs w:val="20"/>
              </w:rPr>
            </w:pPr>
            <w:r w:rsidRPr="00075119">
              <w:rPr>
                <w:rFonts w:cstheme="minorHAnsi"/>
                <w:sz w:val="20"/>
                <w:szCs w:val="20"/>
              </w:rPr>
              <w:t>Represent the university and the expectations of the course to a high standard.</w:t>
            </w:r>
          </w:p>
        </w:tc>
      </w:tr>
      <w:tr w:rsidR="00117217" w:rsidRPr="00075119" w14:paraId="47A3997C" w14:textId="77777777" w:rsidTr="00003A61">
        <w:tc>
          <w:tcPr>
            <w:tcW w:w="2565" w:type="dxa"/>
          </w:tcPr>
          <w:p w14:paraId="1EFDEE1D" w14:textId="77777777" w:rsidR="00117217" w:rsidRPr="00075119" w:rsidRDefault="00117217" w:rsidP="0034082A">
            <w:pPr>
              <w:rPr>
                <w:rFonts w:cstheme="minorHAnsi"/>
                <w:sz w:val="20"/>
                <w:szCs w:val="20"/>
              </w:rPr>
            </w:pPr>
            <w:r w:rsidRPr="00075119">
              <w:rPr>
                <w:rFonts w:cstheme="minorHAnsi"/>
                <w:sz w:val="20"/>
                <w:szCs w:val="20"/>
              </w:rPr>
              <w:t xml:space="preserve">Professional Support Staff </w:t>
            </w:r>
          </w:p>
        </w:tc>
        <w:tc>
          <w:tcPr>
            <w:tcW w:w="6676" w:type="dxa"/>
          </w:tcPr>
          <w:p w14:paraId="0EA494AC" w14:textId="77777777" w:rsidR="00117217" w:rsidRPr="00075119" w:rsidRDefault="005568FD" w:rsidP="0034082A">
            <w:pPr>
              <w:rPr>
                <w:rFonts w:cstheme="minorHAnsi"/>
                <w:sz w:val="20"/>
                <w:szCs w:val="20"/>
              </w:rPr>
            </w:pPr>
            <w:r w:rsidRPr="00075119">
              <w:rPr>
                <w:rFonts w:cstheme="minorHAnsi"/>
                <w:sz w:val="20"/>
                <w:szCs w:val="20"/>
              </w:rPr>
              <w:t xml:space="preserve">Support </w:t>
            </w:r>
            <w:r w:rsidR="00AD26F5" w:rsidRPr="00075119">
              <w:rPr>
                <w:rFonts w:cstheme="minorHAnsi"/>
                <w:sz w:val="20"/>
                <w:szCs w:val="20"/>
              </w:rPr>
              <w:t>trainee</w:t>
            </w:r>
            <w:r w:rsidRPr="00075119">
              <w:rPr>
                <w:rFonts w:cstheme="minorHAnsi"/>
                <w:sz w:val="20"/>
                <w:szCs w:val="20"/>
              </w:rPr>
              <w:t>s in all compliance and registration checks</w:t>
            </w:r>
          </w:p>
          <w:p w14:paraId="5AE83E8F" w14:textId="77777777" w:rsidR="00A37DFD" w:rsidRPr="00075119" w:rsidRDefault="00A37DFD" w:rsidP="0034082A">
            <w:pPr>
              <w:rPr>
                <w:rFonts w:cstheme="minorHAnsi"/>
                <w:sz w:val="20"/>
                <w:szCs w:val="20"/>
              </w:rPr>
            </w:pPr>
            <w:r w:rsidRPr="00075119">
              <w:rPr>
                <w:rFonts w:cstheme="minorHAnsi"/>
                <w:sz w:val="20"/>
                <w:szCs w:val="20"/>
              </w:rPr>
              <w:t>Communicate notices</w:t>
            </w:r>
            <w:r w:rsidR="000761DC" w:rsidRPr="00075119">
              <w:rPr>
                <w:rFonts w:cstheme="minorHAnsi"/>
                <w:sz w:val="20"/>
                <w:szCs w:val="20"/>
              </w:rPr>
              <w:t xml:space="preserve"> from The University of Manchester to </w:t>
            </w:r>
            <w:r w:rsidR="00AD26F5" w:rsidRPr="00075119">
              <w:rPr>
                <w:rFonts w:cstheme="minorHAnsi"/>
                <w:sz w:val="20"/>
                <w:szCs w:val="20"/>
              </w:rPr>
              <w:t>trainee</w:t>
            </w:r>
            <w:r w:rsidR="000761DC" w:rsidRPr="00075119">
              <w:rPr>
                <w:rFonts w:cstheme="minorHAnsi"/>
                <w:sz w:val="20"/>
                <w:szCs w:val="20"/>
              </w:rPr>
              <w:t>s</w:t>
            </w:r>
            <w:r w:rsidR="009331AB" w:rsidRPr="00075119">
              <w:rPr>
                <w:rFonts w:cstheme="minorHAnsi"/>
                <w:sz w:val="20"/>
                <w:szCs w:val="20"/>
              </w:rPr>
              <w:t xml:space="preserve">, such Blackboard </w:t>
            </w:r>
            <w:r w:rsidR="00942879" w:rsidRPr="00075119">
              <w:rPr>
                <w:rFonts w:cstheme="minorHAnsi"/>
                <w:sz w:val="20"/>
                <w:szCs w:val="20"/>
              </w:rPr>
              <w:t>notifications.</w:t>
            </w:r>
          </w:p>
          <w:p w14:paraId="1AB4D702" w14:textId="77777777" w:rsidR="000761DC" w:rsidRPr="00075119" w:rsidRDefault="009331AB" w:rsidP="0034082A">
            <w:pPr>
              <w:rPr>
                <w:rFonts w:cstheme="minorHAnsi"/>
                <w:sz w:val="20"/>
                <w:szCs w:val="20"/>
              </w:rPr>
            </w:pPr>
            <w:r w:rsidRPr="00075119">
              <w:rPr>
                <w:rFonts w:cstheme="minorHAnsi"/>
                <w:sz w:val="20"/>
                <w:szCs w:val="20"/>
              </w:rPr>
              <w:t xml:space="preserve">Deal with day-to-day enquiries </w:t>
            </w:r>
          </w:p>
          <w:p w14:paraId="26A92026" w14:textId="77777777" w:rsidR="009331AB" w:rsidRPr="00075119" w:rsidRDefault="00C140E3" w:rsidP="0034082A">
            <w:pPr>
              <w:rPr>
                <w:rFonts w:cstheme="minorHAnsi"/>
                <w:sz w:val="20"/>
                <w:szCs w:val="20"/>
              </w:rPr>
            </w:pPr>
            <w:r w:rsidRPr="00075119">
              <w:rPr>
                <w:rFonts w:cstheme="minorHAnsi"/>
                <w:sz w:val="20"/>
                <w:szCs w:val="20"/>
              </w:rPr>
              <w:t>Help with assignment submissions.</w:t>
            </w:r>
          </w:p>
          <w:p w14:paraId="41432307" w14:textId="77777777" w:rsidR="00C140E3" w:rsidRPr="00075119" w:rsidRDefault="00C140E3" w:rsidP="0034082A">
            <w:pPr>
              <w:rPr>
                <w:rFonts w:cstheme="minorHAnsi"/>
                <w:sz w:val="20"/>
                <w:szCs w:val="20"/>
              </w:rPr>
            </w:pPr>
            <w:r w:rsidRPr="00075119">
              <w:rPr>
                <w:rFonts w:cstheme="minorHAnsi"/>
                <w:sz w:val="20"/>
                <w:szCs w:val="20"/>
              </w:rPr>
              <w:t>The PS staff are a vital component of the successful running of this course</w:t>
            </w:r>
            <w:r w:rsidR="00E07D2F" w:rsidRPr="00075119">
              <w:rPr>
                <w:rFonts w:cstheme="minorHAnsi"/>
                <w:sz w:val="20"/>
                <w:szCs w:val="20"/>
              </w:rPr>
              <w:t xml:space="preserve">. </w:t>
            </w:r>
          </w:p>
        </w:tc>
      </w:tr>
    </w:tbl>
    <w:p w14:paraId="6A4410FF" w14:textId="77777777" w:rsidR="00117217" w:rsidRPr="00075119" w:rsidRDefault="00117217" w:rsidP="00DB6A8C">
      <w:pPr>
        <w:pStyle w:val="Heading1"/>
        <w:spacing w:before="39"/>
        <w:ind w:left="0"/>
        <w:jc w:val="both"/>
        <w:rPr>
          <w:rFonts w:asciiTheme="minorHAnsi" w:hAnsiTheme="minorHAnsi" w:cstheme="minorHAnsi"/>
          <w:b w:val="0"/>
          <w:bCs w:val="0"/>
          <w:sz w:val="20"/>
          <w:szCs w:val="20"/>
        </w:rPr>
      </w:pPr>
    </w:p>
    <w:p w14:paraId="504CF681" w14:textId="77777777" w:rsidR="00BA1E6A" w:rsidRPr="00075119" w:rsidRDefault="00BA1E6A" w:rsidP="00CB5436">
      <w:pPr>
        <w:pStyle w:val="Heading2"/>
        <w:rPr>
          <w:rFonts w:asciiTheme="minorHAnsi" w:hAnsiTheme="minorHAnsi" w:cstheme="minorHAnsi"/>
        </w:rPr>
      </w:pPr>
      <w:bookmarkStart w:id="15" w:name="_Toc74142485"/>
      <w:bookmarkStart w:id="16" w:name="_Toc113310380"/>
      <w:r w:rsidRPr="00075119">
        <w:rPr>
          <w:rFonts w:asciiTheme="minorHAnsi" w:hAnsiTheme="minorHAnsi" w:cstheme="minorHAnsi"/>
        </w:rPr>
        <w:t>Your role a</w:t>
      </w:r>
      <w:r w:rsidR="008D5DAA" w:rsidRPr="00075119">
        <w:rPr>
          <w:rFonts w:asciiTheme="minorHAnsi" w:hAnsiTheme="minorHAnsi" w:cstheme="minorHAnsi"/>
        </w:rPr>
        <w:t xml:space="preserve">s a </w:t>
      </w:r>
      <w:r w:rsidR="00B83537" w:rsidRPr="00075119">
        <w:rPr>
          <w:rFonts w:asciiTheme="minorHAnsi" w:hAnsiTheme="minorHAnsi" w:cstheme="minorHAnsi"/>
        </w:rPr>
        <w:t>Geography</w:t>
      </w:r>
      <w:r w:rsidR="008D5DAA" w:rsidRPr="00075119">
        <w:rPr>
          <w:rFonts w:asciiTheme="minorHAnsi" w:hAnsiTheme="minorHAnsi" w:cstheme="minorHAnsi"/>
        </w:rPr>
        <w:t xml:space="preserve"> trainee</w:t>
      </w:r>
      <w:bookmarkEnd w:id="15"/>
      <w:bookmarkEnd w:id="16"/>
    </w:p>
    <w:p w14:paraId="339993F9" w14:textId="77777777" w:rsidR="00BA1E6A" w:rsidRPr="00075119" w:rsidRDefault="00BA1E6A" w:rsidP="00BA1E6A">
      <w:pPr>
        <w:pStyle w:val="Heading1"/>
        <w:spacing w:before="39"/>
        <w:jc w:val="both"/>
        <w:rPr>
          <w:rFonts w:asciiTheme="minorHAnsi" w:hAnsiTheme="minorHAnsi" w:cstheme="minorHAnsi"/>
          <w:sz w:val="20"/>
          <w:szCs w:val="20"/>
        </w:rPr>
      </w:pPr>
    </w:p>
    <w:p w14:paraId="25CE7A85" w14:textId="77777777" w:rsidR="00BA1E6A" w:rsidRPr="00075119" w:rsidRDefault="00BA1E6A" w:rsidP="0034082A">
      <w:pPr>
        <w:rPr>
          <w:rFonts w:cstheme="minorHAnsi"/>
          <w:sz w:val="20"/>
          <w:szCs w:val="20"/>
        </w:rPr>
      </w:pPr>
      <w:r w:rsidRPr="00075119">
        <w:rPr>
          <w:rFonts w:cstheme="minorHAnsi"/>
          <w:sz w:val="20"/>
          <w:szCs w:val="20"/>
        </w:rPr>
        <w:t xml:space="preserve">Your role on this year is exceptionally important </w:t>
      </w:r>
      <w:r w:rsidR="0034082A" w:rsidRPr="00075119">
        <w:rPr>
          <w:rFonts w:cstheme="minorHAnsi"/>
          <w:sz w:val="20"/>
          <w:szCs w:val="20"/>
        </w:rPr>
        <w:t xml:space="preserve">because </w:t>
      </w:r>
      <w:r w:rsidRPr="00075119">
        <w:rPr>
          <w:rFonts w:cstheme="minorHAnsi"/>
          <w:sz w:val="20"/>
          <w:szCs w:val="20"/>
        </w:rPr>
        <w:t xml:space="preserve">the course is designed in such a way that you should be capable of achieving a PGCE and recommendation for QTS by the end of it. </w:t>
      </w:r>
      <w:r w:rsidR="008D5DAA" w:rsidRPr="00075119">
        <w:rPr>
          <w:rFonts w:cstheme="minorHAnsi"/>
          <w:sz w:val="20"/>
          <w:szCs w:val="20"/>
        </w:rPr>
        <w:t>You will</w:t>
      </w:r>
      <w:r w:rsidR="004E5B2D" w:rsidRPr="00075119">
        <w:rPr>
          <w:rFonts w:cstheme="minorHAnsi"/>
          <w:sz w:val="20"/>
          <w:szCs w:val="20"/>
        </w:rPr>
        <w:t xml:space="preserve"> need to follow direction from your tutor and school mentor </w:t>
      </w:r>
      <w:r w:rsidR="00003A61" w:rsidRPr="00075119">
        <w:rPr>
          <w:rFonts w:cstheme="minorHAnsi"/>
          <w:sz w:val="20"/>
          <w:szCs w:val="20"/>
        </w:rPr>
        <w:t>to</w:t>
      </w:r>
      <w:r w:rsidR="0034082A" w:rsidRPr="00075119">
        <w:rPr>
          <w:rFonts w:cstheme="minorHAnsi"/>
          <w:sz w:val="20"/>
          <w:szCs w:val="20"/>
        </w:rPr>
        <w:t xml:space="preserve"> progress as a teacher and to </w:t>
      </w:r>
      <w:r w:rsidR="004E5B2D" w:rsidRPr="00075119">
        <w:rPr>
          <w:rFonts w:cstheme="minorHAnsi"/>
          <w:sz w:val="20"/>
          <w:szCs w:val="20"/>
        </w:rPr>
        <w:t xml:space="preserve">meet the deadlines for academic work. Here are some expectations that I have for </w:t>
      </w:r>
      <w:r w:rsidR="00B83537" w:rsidRPr="00075119">
        <w:rPr>
          <w:rFonts w:cstheme="minorHAnsi"/>
          <w:sz w:val="20"/>
          <w:szCs w:val="20"/>
        </w:rPr>
        <w:t>Geography</w:t>
      </w:r>
      <w:r w:rsidR="004E5B2D" w:rsidRPr="00075119">
        <w:rPr>
          <w:rFonts w:cstheme="minorHAnsi"/>
          <w:sz w:val="20"/>
          <w:szCs w:val="20"/>
        </w:rPr>
        <w:t xml:space="preserve"> trainees</w:t>
      </w:r>
      <w:r w:rsidR="0034082A" w:rsidRPr="00075119">
        <w:rPr>
          <w:rFonts w:cstheme="minorHAnsi"/>
          <w:sz w:val="20"/>
          <w:szCs w:val="20"/>
        </w:rPr>
        <w:t>:</w:t>
      </w:r>
    </w:p>
    <w:p w14:paraId="7D3F0998" w14:textId="77777777" w:rsidR="00BA1E6A" w:rsidRPr="00075119" w:rsidRDefault="00BA1E6A" w:rsidP="0034082A">
      <w:pPr>
        <w:rPr>
          <w:rFonts w:cstheme="minorHAnsi"/>
          <w:sz w:val="20"/>
          <w:szCs w:val="20"/>
        </w:rPr>
      </w:pPr>
    </w:p>
    <w:p w14:paraId="765FFEC8" w14:textId="77777777" w:rsidR="00EC72D6" w:rsidRPr="00075119" w:rsidRDefault="00BA1E6A" w:rsidP="0034082A">
      <w:pPr>
        <w:rPr>
          <w:rFonts w:cstheme="minorHAnsi"/>
          <w:sz w:val="20"/>
          <w:szCs w:val="20"/>
        </w:rPr>
      </w:pPr>
      <w:r w:rsidRPr="00075119">
        <w:rPr>
          <w:rFonts w:cstheme="minorHAnsi"/>
          <w:sz w:val="20"/>
          <w:szCs w:val="20"/>
        </w:rPr>
        <w:t>Trainees are expected to:</w:t>
      </w:r>
    </w:p>
    <w:p w14:paraId="5BBE3484" w14:textId="77777777" w:rsidR="00EC72D6" w:rsidRPr="00075119" w:rsidRDefault="00EC72D6" w:rsidP="0034082A">
      <w:pPr>
        <w:rPr>
          <w:rFonts w:cstheme="minorHAnsi"/>
          <w:sz w:val="20"/>
          <w:szCs w:val="20"/>
        </w:rPr>
      </w:pPr>
    </w:p>
    <w:p w14:paraId="2AF1A184" w14:textId="77777777" w:rsidR="004E5B2D" w:rsidRPr="00075119" w:rsidRDefault="00BA1E6A" w:rsidP="0034082A">
      <w:pPr>
        <w:pStyle w:val="ListParagraph"/>
        <w:numPr>
          <w:ilvl w:val="0"/>
          <w:numId w:val="31"/>
        </w:numPr>
        <w:rPr>
          <w:rFonts w:cstheme="minorHAnsi"/>
          <w:sz w:val="20"/>
          <w:szCs w:val="20"/>
        </w:rPr>
      </w:pPr>
      <w:r w:rsidRPr="00075119">
        <w:rPr>
          <w:rFonts w:cstheme="minorHAnsi"/>
          <w:sz w:val="20"/>
          <w:szCs w:val="20"/>
        </w:rPr>
        <w:t xml:space="preserve">Be punctual </w:t>
      </w:r>
      <w:r w:rsidR="004E5B2D" w:rsidRPr="00075119">
        <w:rPr>
          <w:rFonts w:cstheme="minorHAnsi"/>
          <w:sz w:val="20"/>
          <w:szCs w:val="20"/>
        </w:rPr>
        <w:t xml:space="preserve">to all University sessions </w:t>
      </w:r>
      <w:r w:rsidR="00EC72D6" w:rsidRPr="00075119">
        <w:rPr>
          <w:rFonts w:cstheme="minorHAnsi"/>
          <w:sz w:val="20"/>
          <w:szCs w:val="20"/>
        </w:rPr>
        <w:t>and in all school experiences including teaching, meetings, professional development sessions and to report your absence following professional procedures</w:t>
      </w:r>
      <w:r w:rsidR="00B83537" w:rsidRPr="00075119">
        <w:rPr>
          <w:rFonts w:cstheme="minorHAnsi"/>
          <w:sz w:val="20"/>
          <w:szCs w:val="20"/>
        </w:rPr>
        <w:t>.</w:t>
      </w:r>
    </w:p>
    <w:p w14:paraId="12CE1E92" w14:textId="77777777" w:rsidR="00EC72D6" w:rsidRPr="00075119" w:rsidRDefault="00EC72D6" w:rsidP="0034082A">
      <w:pPr>
        <w:pStyle w:val="ListParagraph"/>
        <w:numPr>
          <w:ilvl w:val="0"/>
          <w:numId w:val="31"/>
        </w:numPr>
        <w:rPr>
          <w:rFonts w:cstheme="minorHAnsi"/>
          <w:sz w:val="20"/>
          <w:szCs w:val="20"/>
        </w:rPr>
      </w:pPr>
      <w:r w:rsidRPr="00075119">
        <w:rPr>
          <w:rFonts w:cstheme="minorHAnsi"/>
          <w:sz w:val="20"/>
          <w:szCs w:val="20"/>
        </w:rPr>
        <w:t>Set a good example in the way you present yourself, be that appearance or manner in a professional environment</w:t>
      </w:r>
      <w:r w:rsidR="00B83537" w:rsidRPr="00075119">
        <w:rPr>
          <w:rFonts w:cstheme="minorHAnsi"/>
          <w:sz w:val="20"/>
          <w:szCs w:val="20"/>
        </w:rPr>
        <w:t>.</w:t>
      </w:r>
    </w:p>
    <w:p w14:paraId="087783CF" w14:textId="3330B800" w:rsidR="00BA1E6A" w:rsidRPr="00075119" w:rsidRDefault="00BA1E6A" w:rsidP="0034082A">
      <w:pPr>
        <w:pStyle w:val="ListParagraph"/>
        <w:numPr>
          <w:ilvl w:val="0"/>
          <w:numId w:val="31"/>
        </w:numPr>
        <w:rPr>
          <w:rFonts w:cstheme="minorHAnsi"/>
          <w:sz w:val="20"/>
          <w:szCs w:val="20"/>
        </w:rPr>
      </w:pPr>
      <w:r w:rsidRPr="00075119">
        <w:rPr>
          <w:rFonts w:cstheme="minorHAnsi"/>
          <w:sz w:val="20"/>
          <w:szCs w:val="20"/>
        </w:rPr>
        <w:t xml:space="preserve">Carry out, in a professional manner, tasks required by the </w:t>
      </w:r>
      <w:r w:rsidR="00F26330" w:rsidRPr="00075119">
        <w:rPr>
          <w:rFonts w:cstheme="minorHAnsi"/>
          <w:sz w:val="20"/>
          <w:szCs w:val="20"/>
        </w:rPr>
        <w:t>head teacher</w:t>
      </w:r>
      <w:r w:rsidRPr="00075119">
        <w:rPr>
          <w:rFonts w:cstheme="minorHAnsi"/>
          <w:sz w:val="20"/>
          <w:szCs w:val="20"/>
        </w:rPr>
        <w:t xml:space="preserve">, mentor and the </w:t>
      </w:r>
      <w:r w:rsidR="004E5B2D" w:rsidRPr="00075119">
        <w:rPr>
          <w:rFonts w:cstheme="minorHAnsi"/>
          <w:sz w:val="20"/>
          <w:szCs w:val="20"/>
        </w:rPr>
        <w:t>University</w:t>
      </w:r>
      <w:r w:rsidR="00B83537" w:rsidRPr="00075119">
        <w:rPr>
          <w:rFonts w:cstheme="minorHAnsi"/>
          <w:sz w:val="20"/>
          <w:szCs w:val="20"/>
        </w:rPr>
        <w:t>.</w:t>
      </w:r>
    </w:p>
    <w:p w14:paraId="6C085B96" w14:textId="77777777" w:rsidR="00BA1E6A" w:rsidRPr="00075119" w:rsidRDefault="00BA1E6A" w:rsidP="0034082A">
      <w:pPr>
        <w:pStyle w:val="ListParagraph"/>
        <w:numPr>
          <w:ilvl w:val="0"/>
          <w:numId w:val="31"/>
        </w:numPr>
        <w:rPr>
          <w:rFonts w:cstheme="minorHAnsi"/>
          <w:sz w:val="20"/>
          <w:szCs w:val="20"/>
        </w:rPr>
      </w:pPr>
      <w:r w:rsidRPr="00075119">
        <w:rPr>
          <w:rFonts w:cstheme="minorHAnsi"/>
          <w:sz w:val="20"/>
          <w:szCs w:val="20"/>
        </w:rPr>
        <w:t xml:space="preserve">Maintain confidentiality </w:t>
      </w:r>
      <w:r w:rsidR="00942879" w:rsidRPr="00075119">
        <w:rPr>
          <w:rFonts w:cstheme="minorHAnsi"/>
          <w:sz w:val="20"/>
          <w:szCs w:val="20"/>
        </w:rPr>
        <w:t>always exercising tact</w:t>
      </w:r>
      <w:r w:rsidRPr="00075119">
        <w:rPr>
          <w:rFonts w:cstheme="minorHAnsi"/>
          <w:sz w:val="20"/>
          <w:szCs w:val="20"/>
        </w:rPr>
        <w:t xml:space="preserve"> and respecting the confidentiality of both children and teachers</w:t>
      </w:r>
      <w:r w:rsidR="00B83537" w:rsidRPr="00075119">
        <w:rPr>
          <w:rFonts w:cstheme="minorHAnsi"/>
          <w:sz w:val="20"/>
          <w:szCs w:val="20"/>
        </w:rPr>
        <w:t>.</w:t>
      </w:r>
    </w:p>
    <w:p w14:paraId="17AE7CF6" w14:textId="77777777" w:rsidR="00BA1E6A" w:rsidRPr="00075119" w:rsidRDefault="00BA1E6A" w:rsidP="0034082A">
      <w:pPr>
        <w:pStyle w:val="ListParagraph"/>
        <w:numPr>
          <w:ilvl w:val="0"/>
          <w:numId w:val="31"/>
        </w:numPr>
        <w:rPr>
          <w:rFonts w:cstheme="minorHAnsi"/>
          <w:sz w:val="20"/>
          <w:szCs w:val="20"/>
        </w:rPr>
      </w:pPr>
      <w:r w:rsidRPr="00075119">
        <w:rPr>
          <w:rFonts w:cstheme="minorHAnsi"/>
          <w:sz w:val="20"/>
          <w:szCs w:val="20"/>
        </w:rPr>
        <w:t>Establish professional and effective relationships with staff, parents, carers and pupils and other agencies responsible for the education and welfare of pupils</w:t>
      </w:r>
      <w:r w:rsidR="00B83537" w:rsidRPr="00075119">
        <w:rPr>
          <w:rFonts w:cstheme="minorHAnsi"/>
          <w:sz w:val="20"/>
          <w:szCs w:val="20"/>
        </w:rPr>
        <w:t>.</w:t>
      </w:r>
    </w:p>
    <w:p w14:paraId="1BFC9966" w14:textId="77777777" w:rsidR="00BA1E6A" w:rsidRPr="00075119" w:rsidRDefault="00BA1E6A" w:rsidP="0034082A">
      <w:pPr>
        <w:pStyle w:val="ListParagraph"/>
        <w:numPr>
          <w:ilvl w:val="0"/>
          <w:numId w:val="31"/>
        </w:numPr>
        <w:rPr>
          <w:rFonts w:cstheme="minorHAnsi"/>
          <w:sz w:val="20"/>
          <w:szCs w:val="20"/>
        </w:rPr>
      </w:pPr>
      <w:r w:rsidRPr="00075119">
        <w:rPr>
          <w:rFonts w:cstheme="minorHAnsi"/>
          <w:sz w:val="20"/>
          <w:szCs w:val="20"/>
        </w:rPr>
        <w:t>Plan and prepare lessons and resources in advance, to a good standard and in close liaison with the mentor</w:t>
      </w:r>
      <w:r w:rsidR="00B83537" w:rsidRPr="00075119">
        <w:rPr>
          <w:rFonts w:cstheme="minorHAnsi"/>
          <w:sz w:val="20"/>
          <w:szCs w:val="20"/>
        </w:rPr>
        <w:t>.</w:t>
      </w:r>
    </w:p>
    <w:p w14:paraId="4495A217" w14:textId="77777777" w:rsidR="00BA1E6A" w:rsidRPr="00075119" w:rsidRDefault="00BA1E6A" w:rsidP="0034082A">
      <w:pPr>
        <w:pStyle w:val="ListParagraph"/>
        <w:numPr>
          <w:ilvl w:val="0"/>
          <w:numId w:val="31"/>
        </w:numPr>
        <w:rPr>
          <w:rFonts w:cstheme="minorHAnsi"/>
          <w:sz w:val="20"/>
          <w:szCs w:val="20"/>
        </w:rPr>
      </w:pPr>
      <w:r w:rsidRPr="00075119">
        <w:rPr>
          <w:rFonts w:cstheme="minorHAnsi"/>
          <w:sz w:val="20"/>
          <w:szCs w:val="20"/>
        </w:rPr>
        <w:t>Mark work promptly in accordance with school policy</w:t>
      </w:r>
      <w:r w:rsidR="00EC72D6" w:rsidRPr="00075119">
        <w:rPr>
          <w:rFonts w:cstheme="minorHAnsi"/>
          <w:sz w:val="20"/>
          <w:szCs w:val="20"/>
        </w:rPr>
        <w:t xml:space="preserve"> and quickly seeking advice when needed</w:t>
      </w:r>
      <w:r w:rsidR="00B83537" w:rsidRPr="00075119">
        <w:rPr>
          <w:rFonts w:cstheme="minorHAnsi"/>
          <w:sz w:val="20"/>
          <w:szCs w:val="20"/>
        </w:rPr>
        <w:t>.</w:t>
      </w:r>
    </w:p>
    <w:p w14:paraId="3B78237F" w14:textId="77777777" w:rsidR="00BA1E6A" w:rsidRPr="00075119" w:rsidRDefault="00BA1E6A" w:rsidP="0034082A">
      <w:pPr>
        <w:pStyle w:val="ListParagraph"/>
        <w:numPr>
          <w:ilvl w:val="0"/>
          <w:numId w:val="31"/>
        </w:numPr>
        <w:rPr>
          <w:rFonts w:cstheme="minorHAnsi"/>
          <w:sz w:val="20"/>
          <w:szCs w:val="20"/>
        </w:rPr>
      </w:pPr>
      <w:r w:rsidRPr="00075119">
        <w:rPr>
          <w:rFonts w:cstheme="minorHAnsi"/>
          <w:sz w:val="20"/>
          <w:szCs w:val="20"/>
        </w:rPr>
        <w:t>Understand their pastoral responsibilities including the health and safety of pupils and dealing with bullying, safeguarding or equal opportunities issues as they arise</w:t>
      </w:r>
      <w:r w:rsidR="00B83537" w:rsidRPr="00075119">
        <w:rPr>
          <w:rFonts w:cstheme="minorHAnsi"/>
          <w:sz w:val="20"/>
          <w:szCs w:val="20"/>
        </w:rPr>
        <w:t>.</w:t>
      </w:r>
    </w:p>
    <w:p w14:paraId="0AF6A27F" w14:textId="77777777" w:rsidR="00BA1E6A" w:rsidRPr="00075119" w:rsidRDefault="00BA1E6A" w:rsidP="0034082A">
      <w:pPr>
        <w:pStyle w:val="ListParagraph"/>
        <w:numPr>
          <w:ilvl w:val="0"/>
          <w:numId w:val="31"/>
        </w:numPr>
        <w:rPr>
          <w:rFonts w:cstheme="minorHAnsi"/>
          <w:sz w:val="20"/>
          <w:szCs w:val="20"/>
        </w:rPr>
      </w:pPr>
      <w:r w:rsidRPr="00075119">
        <w:rPr>
          <w:rFonts w:cstheme="minorHAnsi"/>
          <w:sz w:val="20"/>
          <w:szCs w:val="20"/>
        </w:rPr>
        <w:t>Become involved in the general and corporate life of the school attending staff meetings and school events by invitation, including parents’ evenings</w:t>
      </w:r>
      <w:r w:rsidR="00B83537" w:rsidRPr="00075119">
        <w:rPr>
          <w:rFonts w:cstheme="minorHAnsi"/>
          <w:sz w:val="20"/>
          <w:szCs w:val="20"/>
        </w:rPr>
        <w:t>.</w:t>
      </w:r>
    </w:p>
    <w:p w14:paraId="32C49012" w14:textId="7CFF0B16" w:rsidR="00BA1E6A" w:rsidRPr="00075119" w:rsidRDefault="00BA1E6A" w:rsidP="0034082A">
      <w:pPr>
        <w:pStyle w:val="ListParagraph"/>
        <w:numPr>
          <w:ilvl w:val="0"/>
          <w:numId w:val="31"/>
        </w:numPr>
        <w:rPr>
          <w:rFonts w:cstheme="minorHAnsi"/>
          <w:sz w:val="20"/>
          <w:szCs w:val="20"/>
        </w:rPr>
      </w:pPr>
      <w:r w:rsidRPr="00075119">
        <w:rPr>
          <w:rFonts w:cstheme="minorHAnsi"/>
          <w:sz w:val="20"/>
          <w:szCs w:val="20"/>
        </w:rPr>
        <w:t xml:space="preserve">Maintain the RoAD in an </w:t>
      </w:r>
      <w:r w:rsidR="00942879" w:rsidRPr="00075119">
        <w:rPr>
          <w:rFonts w:cstheme="minorHAnsi"/>
          <w:sz w:val="20"/>
          <w:szCs w:val="20"/>
        </w:rPr>
        <w:t>up-to-date</w:t>
      </w:r>
      <w:r w:rsidRPr="00075119">
        <w:rPr>
          <w:rFonts w:cstheme="minorHAnsi"/>
          <w:sz w:val="20"/>
          <w:szCs w:val="20"/>
        </w:rPr>
        <w:t xml:space="preserve"> </w:t>
      </w:r>
      <w:r w:rsidR="00942879" w:rsidRPr="00075119">
        <w:rPr>
          <w:rFonts w:cstheme="minorHAnsi"/>
          <w:sz w:val="20"/>
          <w:szCs w:val="20"/>
        </w:rPr>
        <w:t>fashion</w:t>
      </w:r>
      <w:r w:rsidR="001B4927">
        <w:rPr>
          <w:rFonts w:cstheme="minorHAnsi"/>
          <w:sz w:val="20"/>
          <w:szCs w:val="20"/>
        </w:rPr>
        <w:t xml:space="preserve"> using a Google drive, which is shared with Tutors and others when required.</w:t>
      </w:r>
    </w:p>
    <w:p w14:paraId="39D7C347" w14:textId="77777777" w:rsidR="00BA1E6A" w:rsidRPr="00075119" w:rsidRDefault="00BA1E6A" w:rsidP="0034082A">
      <w:pPr>
        <w:pStyle w:val="ListParagraph"/>
        <w:numPr>
          <w:ilvl w:val="0"/>
          <w:numId w:val="31"/>
        </w:numPr>
        <w:rPr>
          <w:rFonts w:cstheme="minorHAnsi"/>
          <w:sz w:val="20"/>
          <w:szCs w:val="20"/>
        </w:rPr>
      </w:pPr>
      <w:r w:rsidRPr="00075119">
        <w:rPr>
          <w:rFonts w:cstheme="minorHAnsi"/>
          <w:sz w:val="20"/>
          <w:szCs w:val="20"/>
        </w:rPr>
        <w:t>Listen to constructive advice and act upon it to the best of their ability</w:t>
      </w:r>
      <w:r w:rsidR="00B83537" w:rsidRPr="00075119">
        <w:rPr>
          <w:rFonts w:cstheme="minorHAnsi"/>
          <w:sz w:val="20"/>
          <w:szCs w:val="20"/>
        </w:rPr>
        <w:t>.</w:t>
      </w:r>
    </w:p>
    <w:p w14:paraId="256B523C" w14:textId="77777777" w:rsidR="00BA1E6A" w:rsidRPr="00075119" w:rsidRDefault="00BA1E6A" w:rsidP="0034082A">
      <w:pPr>
        <w:pStyle w:val="ListParagraph"/>
        <w:numPr>
          <w:ilvl w:val="0"/>
          <w:numId w:val="31"/>
        </w:numPr>
        <w:rPr>
          <w:rFonts w:cstheme="minorHAnsi"/>
          <w:sz w:val="20"/>
          <w:szCs w:val="20"/>
        </w:rPr>
      </w:pPr>
      <w:r w:rsidRPr="00075119">
        <w:rPr>
          <w:rFonts w:cstheme="minorHAnsi"/>
          <w:sz w:val="20"/>
          <w:szCs w:val="20"/>
        </w:rPr>
        <w:t>Take responsibility for their own professional development</w:t>
      </w:r>
      <w:r w:rsidR="00B83537" w:rsidRPr="00075119">
        <w:rPr>
          <w:rFonts w:cstheme="minorHAnsi"/>
          <w:sz w:val="20"/>
          <w:szCs w:val="20"/>
        </w:rPr>
        <w:t>.</w:t>
      </w:r>
    </w:p>
    <w:p w14:paraId="213EA0AA" w14:textId="77777777" w:rsidR="00BA1E6A" w:rsidRPr="00075119" w:rsidRDefault="00BA1E6A" w:rsidP="0034082A">
      <w:pPr>
        <w:pStyle w:val="ListParagraph"/>
        <w:numPr>
          <w:ilvl w:val="0"/>
          <w:numId w:val="31"/>
        </w:numPr>
        <w:rPr>
          <w:rFonts w:cstheme="minorHAnsi"/>
          <w:sz w:val="20"/>
          <w:szCs w:val="20"/>
        </w:rPr>
      </w:pPr>
      <w:r w:rsidRPr="00075119">
        <w:rPr>
          <w:rFonts w:cstheme="minorHAnsi"/>
          <w:sz w:val="20"/>
          <w:szCs w:val="20"/>
        </w:rPr>
        <w:t xml:space="preserve">Seek to further their experiences, respond to professional </w:t>
      </w:r>
      <w:r w:rsidR="00942879" w:rsidRPr="00075119">
        <w:rPr>
          <w:rFonts w:cstheme="minorHAnsi"/>
          <w:sz w:val="20"/>
          <w:szCs w:val="20"/>
        </w:rPr>
        <w:t>targets,</w:t>
      </w:r>
      <w:r w:rsidRPr="00075119">
        <w:rPr>
          <w:rFonts w:cstheme="minorHAnsi"/>
          <w:sz w:val="20"/>
          <w:szCs w:val="20"/>
        </w:rPr>
        <w:t xml:space="preserve"> and evaluate their own performance honestly</w:t>
      </w:r>
      <w:r w:rsidR="00B83537" w:rsidRPr="00075119">
        <w:rPr>
          <w:rFonts w:cstheme="minorHAnsi"/>
          <w:sz w:val="20"/>
          <w:szCs w:val="20"/>
        </w:rPr>
        <w:t>.</w:t>
      </w:r>
    </w:p>
    <w:p w14:paraId="7AA65D91" w14:textId="138AE4D6" w:rsidR="00BA1E6A" w:rsidRDefault="00BA1E6A" w:rsidP="0034082A">
      <w:pPr>
        <w:pStyle w:val="ListParagraph"/>
        <w:numPr>
          <w:ilvl w:val="0"/>
          <w:numId w:val="31"/>
        </w:numPr>
        <w:rPr>
          <w:rFonts w:cstheme="minorHAnsi"/>
          <w:sz w:val="20"/>
          <w:szCs w:val="20"/>
        </w:rPr>
      </w:pPr>
      <w:r w:rsidRPr="00075119">
        <w:rPr>
          <w:rFonts w:cstheme="minorHAnsi"/>
          <w:sz w:val="20"/>
          <w:szCs w:val="20"/>
        </w:rPr>
        <w:t>Demonstrate, and collect evidence of</w:t>
      </w:r>
      <w:r w:rsidR="008C5DC1" w:rsidRPr="00075119">
        <w:rPr>
          <w:rFonts w:cstheme="minorHAnsi"/>
          <w:sz w:val="20"/>
          <w:szCs w:val="20"/>
        </w:rPr>
        <w:t xml:space="preserve"> the</w:t>
      </w:r>
      <w:r w:rsidRPr="00075119">
        <w:rPr>
          <w:rFonts w:cstheme="minorHAnsi"/>
          <w:sz w:val="20"/>
          <w:szCs w:val="20"/>
        </w:rPr>
        <w:t xml:space="preserve"> achievement of</w:t>
      </w:r>
      <w:r w:rsidR="008C5DC1" w:rsidRPr="00075119">
        <w:rPr>
          <w:rFonts w:cstheme="minorHAnsi"/>
          <w:sz w:val="20"/>
          <w:szCs w:val="20"/>
        </w:rPr>
        <w:t xml:space="preserve"> </w:t>
      </w:r>
      <w:r w:rsidRPr="00075119">
        <w:rPr>
          <w:rFonts w:cstheme="minorHAnsi"/>
          <w:sz w:val="20"/>
          <w:szCs w:val="20"/>
        </w:rPr>
        <w:t>standards for QTS by completing relevant sections of the RoAD</w:t>
      </w:r>
      <w:r w:rsidR="00B83537" w:rsidRPr="00075119">
        <w:rPr>
          <w:rFonts w:cstheme="minorHAnsi"/>
          <w:sz w:val="20"/>
          <w:szCs w:val="20"/>
        </w:rPr>
        <w:t>.</w:t>
      </w:r>
    </w:p>
    <w:p w14:paraId="5279A80E" w14:textId="12619122" w:rsidR="00F26330" w:rsidRPr="00075119" w:rsidRDefault="00F26330" w:rsidP="0034082A">
      <w:pPr>
        <w:pStyle w:val="ListParagraph"/>
        <w:numPr>
          <w:ilvl w:val="0"/>
          <w:numId w:val="31"/>
        </w:numPr>
        <w:rPr>
          <w:rFonts w:cstheme="minorHAnsi"/>
          <w:sz w:val="20"/>
          <w:szCs w:val="20"/>
        </w:rPr>
      </w:pPr>
      <w:r>
        <w:rPr>
          <w:rFonts w:cstheme="minorHAnsi"/>
          <w:sz w:val="20"/>
          <w:szCs w:val="20"/>
        </w:rPr>
        <w:t xml:space="preserve">Complete all stipulated ITAP activities as directed by your tutor. </w:t>
      </w:r>
    </w:p>
    <w:p w14:paraId="5B606C46" w14:textId="77777777" w:rsidR="00BA1E6A" w:rsidRPr="00075119" w:rsidRDefault="00BA1E6A" w:rsidP="0034082A">
      <w:pPr>
        <w:pStyle w:val="ListParagraph"/>
        <w:numPr>
          <w:ilvl w:val="0"/>
          <w:numId w:val="31"/>
        </w:numPr>
        <w:rPr>
          <w:rFonts w:cstheme="minorHAnsi"/>
          <w:sz w:val="20"/>
          <w:szCs w:val="20"/>
        </w:rPr>
      </w:pPr>
      <w:r w:rsidRPr="00075119">
        <w:rPr>
          <w:rFonts w:cstheme="minorHAnsi"/>
          <w:sz w:val="20"/>
          <w:szCs w:val="20"/>
        </w:rPr>
        <w:t>Return any resources or materials belonging to the school at the end of the professional placement</w:t>
      </w:r>
      <w:r w:rsidR="00B83537" w:rsidRPr="00075119">
        <w:rPr>
          <w:rFonts w:cstheme="minorHAnsi"/>
          <w:sz w:val="20"/>
          <w:szCs w:val="20"/>
        </w:rPr>
        <w:t>.</w:t>
      </w:r>
    </w:p>
    <w:p w14:paraId="1D26A926" w14:textId="77777777" w:rsidR="00BA1E6A" w:rsidRPr="00075119" w:rsidRDefault="00BA1E6A" w:rsidP="0034082A">
      <w:pPr>
        <w:pStyle w:val="ListParagraph"/>
        <w:numPr>
          <w:ilvl w:val="0"/>
          <w:numId w:val="31"/>
        </w:numPr>
        <w:rPr>
          <w:rFonts w:cstheme="minorHAnsi"/>
          <w:sz w:val="20"/>
          <w:szCs w:val="20"/>
        </w:rPr>
      </w:pPr>
      <w:r w:rsidRPr="00075119">
        <w:rPr>
          <w:rFonts w:cstheme="minorHAnsi"/>
          <w:sz w:val="20"/>
          <w:szCs w:val="20"/>
        </w:rPr>
        <w:t>Be aware of the wider context of education and that learning takes place both in and out of school.</w:t>
      </w:r>
    </w:p>
    <w:p w14:paraId="6F33E9F9" w14:textId="77777777" w:rsidR="004E5B2D" w:rsidRPr="00075119" w:rsidRDefault="004E5B2D" w:rsidP="0034082A">
      <w:pPr>
        <w:pStyle w:val="ListParagraph"/>
        <w:numPr>
          <w:ilvl w:val="0"/>
          <w:numId w:val="31"/>
        </w:numPr>
        <w:rPr>
          <w:rFonts w:cstheme="minorHAnsi"/>
          <w:sz w:val="20"/>
          <w:szCs w:val="20"/>
        </w:rPr>
      </w:pPr>
      <w:r w:rsidRPr="00075119">
        <w:rPr>
          <w:rFonts w:cstheme="minorHAnsi"/>
          <w:sz w:val="20"/>
          <w:szCs w:val="20"/>
        </w:rPr>
        <w:t xml:space="preserve">Be expected to willingly display the attributes of wanting to complete the PGCE training year. </w:t>
      </w:r>
    </w:p>
    <w:p w14:paraId="35A3E720" w14:textId="77777777" w:rsidR="00003A61" w:rsidRPr="00075119" w:rsidRDefault="00EC72D6" w:rsidP="0034082A">
      <w:pPr>
        <w:pStyle w:val="ListParagraph"/>
        <w:numPr>
          <w:ilvl w:val="0"/>
          <w:numId w:val="31"/>
        </w:numPr>
        <w:rPr>
          <w:rFonts w:cstheme="minorHAnsi"/>
          <w:sz w:val="20"/>
          <w:szCs w:val="20"/>
        </w:rPr>
      </w:pPr>
      <w:r w:rsidRPr="00075119">
        <w:rPr>
          <w:rFonts w:cstheme="minorHAnsi"/>
          <w:sz w:val="20"/>
          <w:szCs w:val="20"/>
        </w:rPr>
        <w:t xml:space="preserve">Be involved in wider </w:t>
      </w:r>
      <w:r w:rsidR="00B83537" w:rsidRPr="00075119">
        <w:rPr>
          <w:rFonts w:cstheme="minorHAnsi"/>
          <w:sz w:val="20"/>
          <w:szCs w:val="20"/>
        </w:rPr>
        <w:t>Geography</w:t>
      </w:r>
      <w:r w:rsidRPr="00075119">
        <w:rPr>
          <w:rFonts w:cstheme="minorHAnsi"/>
          <w:sz w:val="20"/>
          <w:szCs w:val="20"/>
        </w:rPr>
        <w:t xml:space="preserve"> </w:t>
      </w:r>
      <w:r w:rsidR="00942879" w:rsidRPr="00075119">
        <w:rPr>
          <w:rFonts w:cstheme="minorHAnsi"/>
          <w:sz w:val="20"/>
          <w:szCs w:val="20"/>
        </w:rPr>
        <w:t>associations, independently</w:t>
      </w:r>
      <w:r w:rsidRPr="00075119">
        <w:rPr>
          <w:rFonts w:cstheme="minorHAnsi"/>
          <w:sz w:val="20"/>
          <w:szCs w:val="20"/>
        </w:rPr>
        <w:t xml:space="preserve"> seeking t</w:t>
      </w:r>
      <w:r w:rsidR="00BF0C9E" w:rsidRPr="00075119">
        <w:rPr>
          <w:rFonts w:cstheme="minorHAnsi"/>
          <w:sz w:val="20"/>
          <w:szCs w:val="20"/>
        </w:rPr>
        <w:t xml:space="preserve">o broaden your experience of debates around </w:t>
      </w:r>
      <w:r w:rsidR="00B83537" w:rsidRPr="00075119">
        <w:rPr>
          <w:rFonts w:cstheme="minorHAnsi"/>
          <w:sz w:val="20"/>
          <w:szCs w:val="20"/>
        </w:rPr>
        <w:t>Geography</w:t>
      </w:r>
      <w:r w:rsidR="00BF0C9E" w:rsidRPr="00075119">
        <w:rPr>
          <w:rFonts w:cstheme="minorHAnsi"/>
          <w:sz w:val="20"/>
          <w:szCs w:val="20"/>
        </w:rPr>
        <w:t xml:space="preserve"> education. </w:t>
      </w:r>
    </w:p>
    <w:p w14:paraId="6BE67F3A" w14:textId="77777777" w:rsidR="00BF0C9E" w:rsidRPr="00075119" w:rsidRDefault="00BF0C9E" w:rsidP="00B83537">
      <w:pPr>
        <w:pStyle w:val="Heading1"/>
        <w:spacing w:before="39"/>
        <w:ind w:left="0"/>
        <w:rPr>
          <w:rFonts w:asciiTheme="minorHAnsi" w:hAnsiTheme="minorHAnsi" w:cstheme="minorHAnsi"/>
          <w:b w:val="0"/>
          <w:sz w:val="20"/>
          <w:szCs w:val="20"/>
        </w:rPr>
      </w:pPr>
    </w:p>
    <w:p w14:paraId="04ABD4A7" w14:textId="77777777" w:rsidR="00BF0C9E" w:rsidRPr="00075119" w:rsidRDefault="00BF0C9E" w:rsidP="00CB5436">
      <w:pPr>
        <w:pStyle w:val="Heading2"/>
        <w:rPr>
          <w:rFonts w:asciiTheme="minorHAnsi" w:hAnsiTheme="minorHAnsi" w:cstheme="minorHAnsi"/>
        </w:rPr>
      </w:pPr>
      <w:bookmarkStart w:id="17" w:name="_Toc74142486"/>
      <w:bookmarkStart w:id="18" w:name="_Toc113310381"/>
      <w:r w:rsidRPr="00075119">
        <w:rPr>
          <w:rFonts w:asciiTheme="minorHAnsi" w:hAnsiTheme="minorHAnsi" w:cstheme="minorHAnsi"/>
        </w:rPr>
        <w:t xml:space="preserve">An overview of your </w:t>
      </w:r>
      <w:r w:rsidR="00B83537" w:rsidRPr="00075119">
        <w:rPr>
          <w:rFonts w:asciiTheme="minorHAnsi" w:hAnsiTheme="minorHAnsi" w:cstheme="minorHAnsi"/>
        </w:rPr>
        <w:t>Geography</w:t>
      </w:r>
      <w:r w:rsidRPr="00075119">
        <w:rPr>
          <w:rFonts w:asciiTheme="minorHAnsi" w:hAnsiTheme="minorHAnsi" w:cstheme="minorHAnsi"/>
        </w:rPr>
        <w:t xml:space="preserve"> School Experience</w:t>
      </w:r>
      <w:r w:rsidR="00365FDC" w:rsidRPr="00075119">
        <w:rPr>
          <w:rFonts w:asciiTheme="minorHAnsi" w:hAnsiTheme="minorHAnsi" w:cstheme="minorHAnsi"/>
        </w:rPr>
        <w:t>:</w:t>
      </w:r>
      <w:r w:rsidRPr="00075119">
        <w:rPr>
          <w:rFonts w:asciiTheme="minorHAnsi" w:hAnsiTheme="minorHAnsi" w:cstheme="minorHAnsi"/>
        </w:rPr>
        <w:t xml:space="preserve"> </w:t>
      </w:r>
      <w:r w:rsidR="00EB1E1A" w:rsidRPr="00075119">
        <w:rPr>
          <w:rFonts w:asciiTheme="minorHAnsi" w:hAnsiTheme="minorHAnsi" w:cstheme="minorHAnsi"/>
        </w:rPr>
        <w:t>w</w:t>
      </w:r>
      <w:r w:rsidRPr="00075119">
        <w:rPr>
          <w:rFonts w:asciiTheme="minorHAnsi" w:hAnsiTheme="minorHAnsi" w:cstheme="minorHAnsi"/>
        </w:rPr>
        <w:t>hat to expect</w:t>
      </w:r>
      <w:r w:rsidR="00445CD4" w:rsidRPr="00075119">
        <w:rPr>
          <w:rFonts w:asciiTheme="minorHAnsi" w:hAnsiTheme="minorHAnsi" w:cstheme="minorHAnsi"/>
        </w:rPr>
        <w:t xml:space="preserve">, </w:t>
      </w:r>
      <w:r w:rsidR="00365FDC" w:rsidRPr="00075119">
        <w:rPr>
          <w:rFonts w:asciiTheme="minorHAnsi" w:hAnsiTheme="minorHAnsi" w:cstheme="minorHAnsi"/>
        </w:rPr>
        <w:t>to do</w:t>
      </w:r>
      <w:r w:rsidR="00445CD4" w:rsidRPr="00075119">
        <w:rPr>
          <w:rFonts w:asciiTheme="minorHAnsi" w:hAnsiTheme="minorHAnsi" w:cstheme="minorHAnsi"/>
        </w:rPr>
        <w:t xml:space="preserve"> and</w:t>
      </w:r>
      <w:r w:rsidR="00365FDC" w:rsidRPr="00075119">
        <w:rPr>
          <w:rFonts w:asciiTheme="minorHAnsi" w:hAnsiTheme="minorHAnsi" w:cstheme="minorHAnsi"/>
        </w:rPr>
        <w:t xml:space="preserve"> to</w:t>
      </w:r>
      <w:r w:rsidR="00445CD4" w:rsidRPr="00075119">
        <w:rPr>
          <w:rFonts w:asciiTheme="minorHAnsi" w:hAnsiTheme="minorHAnsi" w:cstheme="minorHAnsi"/>
        </w:rPr>
        <w:t xml:space="preserve"> keep a record of.</w:t>
      </w:r>
      <w:bookmarkEnd w:id="17"/>
      <w:bookmarkEnd w:id="18"/>
      <w:r w:rsidR="00445CD4" w:rsidRPr="00075119">
        <w:rPr>
          <w:rFonts w:asciiTheme="minorHAnsi" w:hAnsiTheme="minorHAnsi" w:cstheme="minorHAnsi"/>
        </w:rPr>
        <w:t xml:space="preserve"> </w:t>
      </w:r>
    </w:p>
    <w:p w14:paraId="4F09B274" w14:textId="77777777" w:rsidR="00B83537" w:rsidRPr="00075119" w:rsidRDefault="00B83537" w:rsidP="0034082A">
      <w:pPr>
        <w:rPr>
          <w:rFonts w:cstheme="minorHAnsi"/>
          <w:sz w:val="20"/>
          <w:szCs w:val="20"/>
        </w:rPr>
      </w:pPr>
    </w:p>
    <w:p w14:paraId="420FF74A" w14:textId="77777777" w:rsidR="00BF0C9E" w:rsidRPr="00075119" w:rsidRDefault="00BF0C9E" w:rsidP="0034082A">
      <w:pPr>
        <w:rPr>
          <w:rFonts w:cstheme="minorHAnsi"/>
          <w:sz w:val="20"/>
          <w:szCs w:val="20"/>
        </w:rPr>
      </w:pPr>
      <w:r w:rsidRPr="00075119">
        <w:rPr>
          <w:rFonts w:cstheme="minorHAnsi"/>
          <w:sz w:val="20"/>
          <w:szCs w:val="20"/>
        </w:rPr>
        <w:t xml:space="preserve">Your school experience is crucial in your training </w:t>
      </w:r>
      <w:r w:rsidR="00150B53" w:rsidRPr="00075119">
        <w:rPr>
          <w:rFonts w:cstheme="minorHAnsi"/>
          <w:sz w:val="20"/>
          <w:szCs w:val="20"/>
        </w:rPr>
        <w:t xml:space="preserve">to </w:t>
      </w:r>
      <w:r w:rsidRPr="00075119">
        <w:rPr>
          <w:rFonts w:cstheme="minorHAnsi"/>
          <w:sz w:val="20"/>
          <w:szCs w:val="20"/>
        </w:rPr>
        <w:t xml:space="preserve">be a good </w:t>
      </w:r>
      <w:r w:rsidR="00B83537" w:rsidRPr="00075119">
        <w:rPr>
          <w:rFonts w:cstheme="minorHAnsi"/>
          <w:sz w:val="20"/>
          <w:szCs w:val="20"/>
        </w:rPr>
        <w:t>Geography</w:t>
      </w:r>
      <w:r w:rsidRPr="00075119">
        <w:rPr>
          <w:rFonts w:cstheme="minorHAnsi"/>
          <w:sz w:val="20"/>
          <w:szCs w:val="20"/>
        </w:rPr>
        <w:t xml:space="preserve"> teacher. </w:t>
      </w:r>
      <w:r w:rsidR="00942879" w:rsidRPr="00075119">
        <w:rPr>
          <w:rFonts w:cstheme="minorHAnsi"/>
          <w:sz w:val="20"/>
          <w:szCs w:val="20"/>
        </w:rPr>
        <w:t>You will</w:t>
      </w:r>
      <w:r w:rsidR="004D2902" w:rsidRPr="00075119">
        <w:rPr>
          <w:rFonts w:cstheme="minorHAnsi"/>
          <w:sz w:val="20"/>
          <w:szCs w:val="20"/>
        </w:rPr>
        <w:t xml:space="preserve"> use what </w:t>
      </w:r>
      <w:r w:rsidR="008C5DC1" w:rsidRPr="00075119">
        <w:rPr>
          <w:rFonts w:cstheme="minorHAnsi"/>
          <w:sz w:val="20"/>
          <w:szCs w:val="20"/>
        </w:rPr>
        <w:t xml:space="preserve">you </w:t>
      </w:r>
      <w:r w:rsidR="004D2902" w:rsidRPr="00075119">
        <w:rPr>
          <w:rFonts w:cstheme="minorHAnsi"/>
          <w:sz w:val="20"/>
          <w:szCs w:val="20"/>
        </w:rPr>
        <w:t xml:space="preserve">have learnt in </w:t>
      </w:r>
      <w:r w:rsidR="00942879" w:rsidRPr="00075119">
        <w:rPr>
          <w:rFonts w:cstheme="minorHAnsi"/>
          <w:sz w:val="20"/>
          <w:szCs w:val="20"/>
        </w:rPr>
        <w:t>university</w:t>
      </w:r>
      <w:r w:rsidR="004D2902" w:rsidRPr="00075119">
        <w:rPr>
          <w:rFonts w:cstheme="minorHAnsi"/>
          <w:sz w:val="20"/>
          <w:szCs w:val="20"/>
        </w:rPr>
        <w:t xml:space="preserve"> sessions and apply them to your school setting. </w:t>
      </w:r>
      <w:r w:rsidR="00942879" w:rsidRPr="00075119">
        <w:rPr>
          <w:rFonts w:cstheme="minorHAnsi"/>
          <w:sz w:val="20"/>
          <w:szCs w:val="20"/>
        </w:rPr>
        <w:t>You will</w:t>
      </w:r>
      <w:r w:rsidR="004D2902" w:rsidRPr="00075119">
        <w:rPr>
          <w:rFonts w:cstheme="minorHAnsi"/>
          <w:sz w:val="20"/>
          <w:szCs w:val="20"/>
        </w:rPr>
        <w:t xml:space="preserve"> also learn exactly how </w:t>
      </w:r>
      <w:r w:rsidR="00B83537" w:rsidRPr="00075119">
        <w:rPr>
          <w:rFonts w:cstheme="minorHAnsi"/>
          <w:sz w:val="20"/>
          <w:szCs w:val="20"/>
        </w:rPr>
        <w:t>Geography</w:t>
      </w:r>
      <w:r w:rsidR="004D2902" w:rsidRPr="00075119">
        <w:rPr>
          <w:rFonts w:cstheme="minorHAnsi"/>
          <w:sz w:val="20"/>
          <w:szCs w:val="20"/>
        </w:rPr>
        <w:t xml:space="preserve"> departments teach, what resources they have and experience what a career in teaching will look like. It is immensely rewarding. This is what you can expect from your </w:t>
      </w:r>
      <w:r w:rsidR="00B83537" w:rsidRPr="00075119">
        <w:rPr>
          <w:rFonts w:cstheme="minorHAnsi"/>
          <w:sz w:val="20"/>
          <w:szCs w:val="20"/>
        </w:rPr>
        <w:t>Geography</w:t>
      </w:r>
      <w:r w:rsidR="004D2902" w:rsidRPr="00075119">
        <w:rPr>
          <w:rFonts w:cstheme="minorHAnsi"/>
          <w:sz w:val="20"/>
          <w:szCs w:val="20"/>
        </w:rPr>
        <w:t xml:space="preserve"> school experiences be that for </w:t>
      </w:r>
      <w:r w:rsidR="00B83537" w:rsidRPr="00075119">
        <w:rPr>
          <w:rFonts w:cstheme="minorHAnsi"/>
          <w:sz w:val="20"/>
          <w:szCs w:val="20"/>
        </w:rPr>
        <w:t xml:space="preserve">placement </w:t>
      </w:r>
      <w:r w:rsidR="004D2902" w:rsidRPr="00075119">
        <w:rPr>
          <w:rFonts w:cstheme="minorHAnsi"/>
          <w:sz w:val="20"/>
          <w:szCs w:val="20"/>
        </w:rPr>
        <w:t xml:space="preserve">1,2 and 3. </w:t>
      </w:r>
    </w:p>
    <w:p w14:paraId="798EA1FA" w14:textId="77777777" w:rsidR="00BF0C9E" w:rsidRPr="00075119" w:rsidRDefault="00BF0C9E" w:rsidP="0034082A">
      <w:pPr>
        <w:rPr>
          <w:rFonts w:cstheme="minorHAnsi"/>
          <w:sz w:val="20"/>
          <w:szCs w:val="20"/>
        </w:rPr>
      </w:pPr>
    </w:p>
    <w:p w14:paraId="6FE8FAB0" w14:textId="77777777" w:rsidR="00BF0C9E" w:rsidRPr="00075119" w:rsidRDefault="005A1AE2" w:rsidP="0034082A">
      <w:pPr>
        <w:rPr>
          <w:rFonts w:cstheme="minorHAnsi"/>
          <w:b/>
          <w:bCs/>
          <w:sz w:val="20"/>
          <w:szCs w:val="20"/>
        </w:rPr>
      </w:pPr>
      <w:r w:rsidRPr="00075119">
        <w:rPr>
          <w:rFonts w:cstheme="minorHAnsi"/>
          <w:b/>
          <w:bCs/>
          <w:sz w:val="20"/>
          <w:szCs w:val="20"/>
        </w:rPr>
        <w:t>What Key stages will I get to teach and qualify in?</w:t>
      </w:r>
    </w:p>
    <w:p w14:paraId="57E63057" w14:textId="77777777" w:rsidR="00BF0C9E" w:rsidRPr="00075119" w:rsidRDefault="00BF0C9E" w:rsidP="0034082A">
      <w:pPr>
        <w:rPr>
          <w:rFonts w:cstheme="minorHAnsi"/>
          <w:sz w:val="20"/>
          <w:szCs w:val="20"/>
        </w:rPr>
      </w:pPr>
      <w:r w:rsidRPr="00075119">
        <w:rPr>
          <w:rFonts w:cstheme="minorHAnsi"/>
          <w:sz w:val="20"/>
          <w:szCs w:val="20"/>
        </w:rPr>
        <w:t xml:space="preserve">All </w:t>
      </w:r>
      <w:r w:rsidR="00B83537" w:rsidRPr="00075119">
        <w:rPr>
          <w:rFonts w:cstheme="minorHAnsi"/>
          <w:sz w:val="20"/>
          <w:szCs w:val="20"/>
        </w:rPr>
        <w:t>Geography</w:t>
      </w:r>
      <w:r w:rsidR="004D2902" w:rsidRPr="00075119">
        <w:rPr>
          <w:rFonts w:cstheme="minorHAnsi"/>
          <w:sz w:val="20"/>
          <w:szCs w:val="20"/>
        </w:rPr>
        <w:t xml:space="preserve"> </w:t>
      </w:r>
      <w:r w:rsidRPr="00075119">
        <w:rPr>
          <w:rFonts w:cstheme="minorHAnsi"/>
          <w:sz w:val="20"/>
          <w:szCs w:val="20"/>
        </w:rPr>
        <w:t xml:space="preserve">trainees will gain an overview of Key Stage 2 in Primary School Placement (PSP). During secondary school/college </w:t>
      </w:r>
      <w:r w:rsidR="004D2902" w:rsidRPr="00075119">
        <w:rPr>
          <w:rFonts w:cstheme="minorHAnsi"/>
          <w:sz w:val="20"/>
          <w:szCs w:val="20"/>
        </w:rPr>
        <w:t>placements,</w:t>
      </w:r>
      <w:r w:rsidRPr="00075119">
        <w:rPr>
          <w:rFonts w:cstheme="minorHAnsi"/>
          <w:sz w:val="20"/>
          <w:szCs w:val="20"/>
        </w:rPr>
        <w:t xml:space="preserve"> they will gain experience of teaching Key Stage 3 and Key Stage 4 classes. </w:t>
      </w:r>
      <w:r w:rsidR="004D2902" w:rsidRPr="00075119">
        <w:rPr>
          <w:rFonts w:cstheme="minorHAnsi"/>
          <w:sz w:val="20"/>
          <w:szCs w:val="20"/>
        </w:rPr>
        <w:t xml:space="preserve">Key stage 5 experience will be gained from in school experience or tutoring online with a partner </w:t>
      </w:r>
      <w:r w:rsidR="00B83537" w:rsidRPr="00075119">
        <w:rPr>
          <w:rFonts w:cstheme="minorHAnsi"/>
          <w:sz w:val="20"/>
          <w:szCs w:val="20"/>
        </w:rPr>
        <w:t>Geography</w:t>
      </w:r>
      <w:r w:rsidR="004D2902" w:rsidRPr="00075119">
        <w:rPr>
          <w:rFonts w:cstheme="minorHAnsi"/>
          <w:sz w:val="20"/>
          <w:szCs w:val="20"/>
        </w:rPr>
        <w:t xml:space="preserve"> department. </w:t>
      </w:r>
      <w:r w:rsidRPr="00075119">
        <w:rPr>
          <w:rFonts w:cstheme="minorHAnsi"/>
          <w:sz w:val="20"/>
          <w:szCs w:val="20"/>
        </w:rPr>
        <w:t xml:space="preserve"> </w:t>
      </w:r>
      <w:r w:rsidR="005A1AE2" w:rsidRPr="00075119">
        <w:rPr>
          <w:rFonts w:cstheme="minorHAnsi"/>
          <w:sz w:val="20"/>
          <w:szCs w:val="20"/>
        </w:rPr>
        <w:t>You</w:t>
      </w:r>
      <w:r w:rsidRPr="00075119">
        <w:rPr>
          <w:rFonts w:cstheme="minorHAnsi"/>
          <w:sz w:val="20"/>
          <w:szCs w:val="20"/>
        </w:rPr>
        <w:t xml:space="preserve"> will either be designated as following an 11–16 teaching track or an 11–18 teaching track. This will be decided in cons</w:t>
      </w:r>
      <w:r w:rsidR="004D2902" w:rsidRPr="00075119">
        <w:rPr>
          <w:rFonts w:cstheme="minorHAnsi"/>
          <w:sz w:val="20"/>
          <w:szCs w:val="20"/>
        </w:rPr>
        <w:t xml:space="preserve">ultation with the trainees, </w:t>
      </w:r>
      <w:r w:rsidR="00942879" w:rsidRPr="00075119">
        <w:rPr>
          <w:rFonts w:cstheme="minorHAnsi"/>
          <w:sz w:val="20"/>
          <w:szCs w:val="20"/>
        </w:rPr>
        <w:t>mentors,</w:t>
      </w:r>
      <w:r w:rsidR="004D2902" w:rsidRPr="00075119">
        <w:rPr>
          <w:rFonts w:cstheme="minorHAnsi"/>
          <w:sz w:val="20"/>
          <w:szCs w:val="20"/>
        </w:rPr>
        <w:t xml:space="preserve"> and University tutor. </w:t>
      </w:r>
    </w:p>
    <w:p w14:paraId="34D963EE" w14:textId="77777777" w:rsidR="00BF0C9E" w:rsidRPr="00075119" w:rsidRDefault="00BF0C9E" w:rsidP="0034082A">
      <w:pPr>
        <w:rPr>
          <w:rFonts w:cstheme="minorHAnsi"/>
          <w:sz w:val="20"/>
          <w:szCs w:val="20"/>
        </w:rPr>
      </w:pPr>
    </w:p>
    <w:p w14:paraId="12DB71A3" w14:textId="77777777" w:rsidR="00BF0C9E" w:rsidRPr="00075119" w:rsidRDefault="00BF0C9E" w:rsidP="0034082A">
      <w:pPr>
        <w:rPr>
          <w:rFonts w:cstheme="minorHAnsi"/>
          <w:b/>
          <w:bCs/>
          <w:sz w:val="20"/>
          <w:szCs w:val="20"/>
        </w:rPr>
      </w:pPr>
      <w:r w:rsidRPr="00075119">
        <w:rPr>
          <w:rFonts w:cstheme="minorHAnsi"/>
          <w:b/>
          <w:bCs/>
          <w:sz w:val="20"/>
          <w:szCs w:val="20"/>
        </w:rPr>
        <w:t>Placements</w:t>
      </w:r>
      <w:r w:rsidR="005A1AE2" w:rsidRPr="00075119">
        <w:rPr>
          <w:rFonts w:cstheme="minorHAnsi"/>
          <w:b/>
          <w:bCs/>
          <w:sz w:val="20"/>
          <w:szCs w:val="20"/>
        </w:rPr>
        <w:t xml:space="preserve"> or your School Experience</w:t>
      </w:r>
    </w:p>
    <w:p w14:paraId="07A33B55" w14:textId="77777777" w:rsidR="00BF0C9E" w:rsidRPr="00075119" w:rsidRDefault="00BF0C9E" w:rsidP="0034082A">
      <w:pPr>
        <w:rPr>
          <w:rFonts w:cstheme="minorHAnsi"/>
          <w:sz w:val="20"/>
          <w:szCs w:val="20"/>
        </w:rPr>
      </w:pPr>
      <w:r w:rsidRPr="00075119">
        <w:rPr>
          <w:rFonts w:cstheme="minorHAnsi"/>
          <w:sz w:val="20"/>
          <w:szCs w:val="20"/>
        </w:rPr>
        <w:t>Practical teaching experience is provided through two main placements.</w:t>
      </w:r>
      <w:r w:rsidR="005A1AE2" w:rsidRPr="00075119">
        <w:rPr>
          <w:rFonts w:cstheme="minorHAnsi"/>
          <w:sz w:val="20"/>
          <w:szCs w:val="20"/>
        </w:rPr>
        <w:t xml:space="preserve"> We call this School Experience. </w:t>
      </w:r>
      <w:r w:rsidRPr="00075119">
        <w:rPr>
          <w:rFonts w:cstheme="minorHAnsi"/>
          <w:sz w:val="20"/>
          <w:szCs w:val="20"/>
        </w:rPr>
        <w:t xml:space="preserve"> The first of these takes place during Term 1 and will normally be in an 11-16 or 11-18 school. </w:t>
      </w:r>
      <w:r w:rsidR="004D2902" w:rsidRPr="00075119">
        <w:rPr>
          <w:rFonts w:cstheme="minorHAnsi"/>
          <w:sz w:val="20"/>
          <w:szCs w:val="20"/>
        </w:rPr>
        <w:t xml:space="preserve">Term 2 will be completed in a contrasting school or </w:t>
      </w:r>
      <w:r w:rsidR="00521724" w:rsidRPr="00075119">
        <w:rPr>
          <w:rFonts w:cstheme="minorHAnsi"/>
          <w:sz w:val="20"/>
          <w:szCs w:val="20"/>
        </w:rPr>
        <w:t>college;</w:t>
      </w:r>
      <w:r w:rsidR="004D2902" w:rsidRPr="00075119">
        <w:rPr>
          <w:rFonts w:cstheme="minorHAnsi"/>
          <w:sz w:val="20"/>
          <w:szCs w:val="20"/>
        </w:rPr>
        <w:t xml:space="preserve"> this could be contrasting by </w:t>
      </w:r>
      <w:r w:rsidR="00B83537" w:rsidRPr="00075119">
        <w:rPr>
          <w:rFonts w:cstheme="minorHAnsi"/>
          <w:sz w:val="20"/>
          <w:szCs w:val="20"/>
        </w:rPr>
        <w:t>G</w:t>
      </w:r>
      <w:r w:rsidR="004D2902" w:rsidRPr="00075119">
        <w:rPr>
          <w:rFonts w:cstheme="minorHAnsi"/>
          <w:sz w:val="20"/>
          <w:szCs w:val="20"/>
        </w:rPr>
        <w:t xml:space="preserve">eographical location, school intake, department structure, Ofsted rating or curriculum model. </w:t>
      </w:r>
      <w:r w:rsidRPr="00075119">
        <w:rPr>
          <w:rFonts w:cstheme="minorHAnsi"/>
          <w:sz w:val="20"/>
          <w:szCs w:val="20"/>
        </w:rPr>
        <w:t xml:space="preserve">Depending on </w:t>
      </w:r>
      <w:r w:rsidR="005A1AE2" w:rsidRPr="00075119">
        <w:rPr>
          <w:rFonts w:cstheme="minorHAnsi"/>
          <w:sz w:val="20"/>
          <w:szCs w:val="20"/>
        </w:rPr>
        <w:t xml:space="preserve">your </w:t>
      </w:r>
      <w:r w:rsidRPr="00075119">
        <w:rPr>
          <w:rFonts w:cstheme="minorHAnsi"/>
          <w:sz w:val="20"/>
          <w:szCs w:val="20"/>
        </w:rPr>
        <w:t xml:space="preserve">professional needs, </w:t>
      </w:r>
      <w:r w:rsidR="005A1AE2" w:rsidRPr="00075119">
        <w:rPr>
          <w:rFonts w:cstheme="minorHAnsi"/>
          <w:sz w:val="20"/>
          <w:szCs w:val="20"/>
        </w:rPr>
        <w:t xml:space="preserve">you </w:t>
      </w:r>
      <w:r w:rsidRPr="00075119">
        <w:rPr>
          <w:rFonts w:cstheme="minorHAnsi"/>
          <w:sz w:val="20"/>
          <w:szCs w:val="20"/>
        </w:rPr>
        <w:t xml:space="preserve">will normally return to </w:t>
      </w:r>
      <w:r w:rsidR="005A1AE2" w:rsidRPr="00075119">
        <w:rPr>
          <w:rFonts w:cstheme="minorHAnsi"/>
          <w:sz w:val="20"/>
          <w:szCs w:val="20"/>
        </w:rPr>
        <w:t>your</w:t>
      </w:r>
      <w:r w:rsidRPr="00075119">
        <w:rPr>
          <w:rFonts w:cstheme="minorHAnsi"/>
          <w:sz w:val="20"/>
          <w:szCs w:val="20"/>
        </w:rPr>
        <w:t xml:space="preserve"> first placement during </w:t>
      </w:r>
      <w:r w:rsidR="004D2902" w:rsidRPr="00075119">
        <w:rPr>
          <w:rFonts w:cstheme="minorHAnsi"/>
          <w:sz w:val="20"/>
          <w:szCs w:val="20"/>
        </w:rPr>
        <w:t xml:space="preserve">term 3. Only </w:t>
      </w:r>
      <w:r w:rsidR="005A1AE2" w:rsidRPr="00075119">
        <w:rPr>
          <w:rFonts w:cstheme="minorHAnsi"/>
          <w:sz w:val="20"/>
          <w:szCs w:val="20"/>
        </w:rPr>
        <w:t>one</w:t>
      </w:r>
      <w:r w:rsidR="004D2902" w:rsidRPr="00075119">
        <w:rPr>
          <w:rFonts w:cstheme="minorHAnsi"/>
          <w:sz w:val="20"/>
          <w:szCs w:val="20"/>
        </w:rPr>
        <w:t xml:space="preserve"> term can be spent in a Sixth </w:t>
      </w:r>
      <w:r w:rsidR="005A1AE2" w:rsidRPr="00075119">
        <w:rPr>
          <w:rFonts w:cstheme="minorHAnsi"/>
          <w:sz w:val="20"/>
          <w:szCs w:val="20"/>
        </w:rPr>
        <w:t>F</w:t>
      </w:r>
      <w:r w:rsidR="004D2902" w:rsidRPr="00075119">
        <w:rPr>
          <w:rFonts w:cstheme="minorHAnsi"/>
          <w:sz w:val="20"/>
          <w:szCs w:val="20"/>
        </w:rPr>
        <w:t xml:space="preserve">orm </w:t>
      </w:r>
      <w:r w:rsidR="005A1AE2" w:rsidRPr="00075119">
        <w:rPr>
          <w:rFonts w:cstheme="minorHAnsi"/>
          <w:sz w:val="20"/>
          <w:szCs w:val="20"/>
        </w:rPr>
        <w:t>C</w:t>
      </w:r>
      <w:r w:rsidR="004D2902" w:rsidRPr="00075119">
        <w:rPr>
          <w:rFonts w:cstheme="minorHAnsi"/>
          <w:sz w:val="20"/>
          <w:szCs w:val="20"/>
        </w:rPr>
        <w:t xml:space="preserve">ollege if you have </w:t>
      </w:r>
      <w:r w:rsidR="005A1AE2" w:rsidRPr="00075119">
        <w:rPr>
          <w:rFonts w:cstheme="minorHAnsi"/>
          <w:sz w:val="20"/>
          <w:szCs w:val="20"/>
        </w:rPr>
        <w:t xml:space="preserve">been </w:t>
      </w:r>
      <w:r w:rsidR="004D2902" w:rsidRPr="00075119">
        <w:rPr>
          <w:rFonts w:cstheme="minorHAnsi"/>
          <w:sz w:val="20"/>
          <w:szCs w:val="20"/>
        </w:rPr>
        <w:t xml:space="preserve">placed in one. Your tutor is responsible for your allocation to a school or college. </w:t>
      </w:r>
      <w:r w:rsidR="005A1AE2" w:rsidRPr="00075119">
        <w:rPr>
          <w:rFonts w:cstheme="minorHAnsi"/>
          <w:sz w:val="20"/>
          <w:szCs w:val="20"/>
        </w:rPr>
        <w:t xml:space="preserve">Your tutor will organise your school placement and will try to make sure you are able to get to school within 1hr of commuting. </w:t>
      </w:r>
    </w:p>
    <w:p w14:paraId="1C27D970" w14:textId="77777777" w:rsidR="00BF0C9E" w:rsidRPr="00075119" w:rsidRDefault="00BF0C9E" w:rsidP="0034082A">
      <w:pPr>
        <w:rPr>
          <w:rFonts w:cstheme="minorHAnsi"/>
          <w:sz w:val="20"/>
          <w:szCs w:val="20"/>
        </w:rPr>
      </w:pPr>
    </w:p>
    <w:p w14:paraId="3FCD61F3" w14:textId="77777777" w:rsidR="00BF0C9E" w:rsidRPr="00075119" w:rsidRDefault="00BF0C9E" w:rsidP="0034082A">
      <w:pPr>
        <w:rPr>
          <w:rFonts w:cstheme="minorHAnsi"/>
          <w:b/>
          <w:bCs/>
          <w:sz w:val="20"/>
          <w:szCs w:val="20"/>
        </w:rPr>
      </w:pPr>
      <w:r w:rsidRPr="00075119">
        <w:rPr>
          <w:rFonts w:cstheme="minorHAnsi"/>
          <w:b/>
          <w:bCs/>
          <w:sz w:val="20"/>
          <w:szCs w:val="20"/>
        </w:rPr>
        <w:t>Transition Placement</w:t>
      </w:r>
    </w:p>
    <w:p w14:paraId="45336CF6" w14:textId="341196BD" w:rsidR="00BF0C9E" w:rsidRDefault="00BF0C9E" w:rsidP="0034082A">
      <w:pPr>
        <w:rPr>
          <w:rFonts w:cstheme="minorHAnsi"/>
          <w:sz w:val="20"/>
          <w:szCs w:val="20"/>
        </w:rPr>
      </w:pPr>
      <w:r w:rsidRPr="00075119">
        <w:rPr>
          <w:rFonts w:cstheme="minorHAnsi"/>
          <w:sz w:val="20"/>
          <w:szCs w:val="20"/>
        </w:rPr>
        <w:t>Near the end of the course, trainees spend four days in their employing school if they have been appointed to a teaching post by that time. Alternative placements may be discussed with tutors</w:t>
      </w:r>
      <w:r w:rsidR="005A1AE2" w:rsidRPr="00075119">
        <w:rPr>
          <w:rFonts w:cstheme="minorHAnsi"/>
          <w:sz w:val="20"/>
          <w:szCs w:val="20"/>
        </w:rPr>
        <w:t xml:space="preserve"> closer to the time. Transition placement is a great way to orientate yourself in </w:t>
      </w:r>
      <w:r w:rsidR="00942879" w:rsidRPr="00075119">
        <w:rPr>
          <w:rFonts w:cstheme="minorHAnsi"/>
          <w:sz w:val="20"/>
          <w:szCs w:val="20"/>
        </w:rPr>
        <w:t>your</w:t>
      </w:r>
      <w:r w:rsidR="005A1AE2" w:rsidRPr="00075119">
        <w:rPr>
          <w:rFonts w:cstheme="minorHAnsi"/>
          <w:sz w:val="20"/>
          <w:szCs w:val="20"/>
        </w:rPr>
        <w:t xml:space="preserve"> employing school’s </w:t>
      </w:r>
      <w:r w:rsidR="00B83537" w:rsidRPr="00075119">
        <w:rPr>
          <w:rFonts w:cstheme="minorHAnsi"/>
          <w:sz w:val="20"/>
          <w:szCs w:val="20"/>
        </w:rPr>
        <w:t>Geography</w:t>
      </w:r>
      <w:r w:rsidR="005A1AE2" w:rsidRPr="00075119">
        <w:rPr>
          <w:rFonts w:cstheme="minorHAnsi"/>
          <w:sz w:val="20"/>
          <w:szCs w:val="20"/>
        </w:rPr>
        <w:t xml:space="preserve"> department. </w:t>
      </w:r>
    </w:p>
    <w:p w14:paraId="21D09C44" w14:textId="5E762322" w:rsidR="00F26330" w:rsidRDefault="00F26330" w:rsidP="0034082A">
      <w:pPr>
        <w:rPr>
          <w:rFonts w:cstheme="minorHAnsi"/>
          <w:sz w:val="20"/>
          <w:szCs w:val="20"/>
        </w:rPr>
      </w:pPr>
    </w:p>
    <w:p w14:paraId="752EAB83" w14:textId="2622061A" w:rsidR="00F26330" w:rsidRDefault="00F26330" w:rsidP="0034082A">
      <w:pPr>
        <w:rPr>
          <w:rFonts w:cstheme="minorHAnsi"/>
          <w:b/>
          <w:sz w:val="20"/>
          <w:szCs w:val="20"/>
        </w:rPr>
      </w:pPr>
      <w:r w:rsidRPr="00F26330">
        <w:rPr>
          <w:rFonts w:cstheme="minorHAnsi"/>
          <w:b/>
          <w:sz w:val="20"/>
          <w:szCs w:val="20"/>
        </w:rPr>
        <w:t>Additional Placement</w:t>
      </w:r>
    </w:p>
    <w:p w14:paraId="0250D144" w14:textId="4E772070" w:rsidR="00F26330" w:rsidRPr="00F26330" w:rsidRDefault="00F26330" w:rsidP="0034082A">
      <w:pPr>
        <w:rPr>
          <w:rFonts w:cstheme="minorHAnsi"/>
          <w:sz w:val="20"/>
          <w:szCs w:val="20"/>
        </w:rPr>
      </w:pPr>
      <w:r w:rsidRPr="00F26330">
        <w:rPr>
          <w:rFonts w:cstheme="minorHAnsi"/>
          <w:sz w:val="20"/>
          <w:szCs w:val="20"/>
        </w:rPr>
        <w:t xml:space="preserve">During the academic year there will be opportunities to spend three days in a different educational setting, such as pupil referral unit. Please follow all guidance carefully and make sure this is communicated clearly with your tutor, subject mentor and professional mentor. </w:t>
      </w:r>
    </w:p>
    <w:p w14:paraId="60E7F05B" w14:textId="77777777" w:rsidR="00BF0C9E" w:rsidRPr="00075119" w:rsidRDefault="00BF0C9E" w:rsidP="0034082A">
      <w:pPr>
        <w:rPr>
          <w:rFonts w:cstheme="minorHAnsi"/>
          <w:sz w:val="20"/>
          <w:szCs w:val="20"/>
        </w:rPr>
      </w:pPr>
    </w:p>
    <w:p w14:paraId="3CFCCED7" w14:textId="77777777" w:rsidR="00BF0C9E" w:rsidRPr="00075119" w:rsidRDefault="00BF0C9E" w:rsidP="0034082A">
      <w:pPr>
        <w:rPr>
          <w:rFonts w:cstheme="minorHAnsi"/>
          <w:b/>
          <w:bCs/>
          <w:sz w:val="20"/>
          <w:szCs w:val="20"/>
        </w:rPr>
      </w:pPr>
      <w:r w:rsidRPr="00075119">
        <w:rPr>
          <w:rFonts w:cstheme="minorHAnsi"/>
          <w:b/>
          <w:bCs/>
          <w:sz w:val="20"/>
          <w:szCs w:val="20"/>
        </w:rPr>
        <w:t>Attendance and Punctuality</w:t>
      </w:r>
    </w:p>
    <w:p w14:paraId="4997EAA4" w14:textId="77777777" w:rsidR="00BF0C9E" w:rsidRPr="00075119" w:rsidRDefault="00BF0C9E" w:rsidP="0034082A">
      <w:pPr>
        <w:rPr>
          <w:rFonts w:cstheme="minorHAnsi"/>
          <w:sz w:val="20"/>
          <w:szCs w:val="20"/>
        </w:rPr>
      </w:pPr>
      <w:r w:rsidRPr="00075119">
        <w:rPr>
          <w:rFonts w:cstheme="minorHAnsi"/>
          <w:sz w:val="20"/>
          <w:szCs w:val="20"/>
        </w:rPr>
        <w:t xml:space="preserve">Trainees are expected to attend for the whole of each school or college day. Trainees should arrive in good </w:t>
      </w:r>
      <w:r w:rsidR="00942879" w:rsidRPr="00075119">
        <w:rPr>
          <w:rFonts w:cstheme="minorHAnsi"/>
          <w:sz w:val="20"/>
          <w:szCs w:val="20"/>
        </w:rPr>
        <w:t>time,</w:t>
      </w:r>
      <w:r w:rsidRPr="00075119">
        <w:rPr>
          <w:rFonts w:cstheme="minorHAnsi"/>
          <w:sz w:val="20"/>
          <w:szCs w:val="20"/>
        </w:rPr>
        <w:t xml:space="preserve"> and they should be ready to stay for meetings, parents’ evenings and extracurricular activities when required. </w:t>
      </w:r>
    </w:p>
    <w:p w14:paraId="64117BEE" w14:textId="77777777" w:rsidR="00701573" w:rsidRPr="00075119" w:rsidRDefault="00701573" w:rsidP="0034082A">
      <w:pPr>
        <w:rPr>
          <w:rFonts w:cstheme="minorHAnsi"/>
          <w:sz w:val="20"/>
          <w:szCs w:val="20"/>
        </w:rPr>
      </w:pPr>
    </w:p>
    <w:p w14:paraId="0DCC37F3" w14:textId="77777777" w:rsidR="00B83537" w:rsidRPr="00075119" w:rsidRDefault="00B83537" w:rsidP="0034082A">
      <w:pPr>
        <w:rPr>
          <w:rFonts w:cstheme="minorHAnsi"/>
          <w:b/>
          <w:bCs/>
          <w:sz w:val="20"/>
          <w:szCs w:val="20"/>
        </w:rPr>
      </w:pPr>
    </w:p>
    <w:p w14:paraId="6E8B1AA0" w14:textId="77777777" w:rsidR="00701573" w:rsidRPr="00075119" w:rsidRDefault="00701573" w:rsidP="0034082A">
      <w:pPr>
        <w:rPr>
          <w:rFonts w:cstheme="minorHAnsi"/>
          <w:b/>
          <w:bCs/>
          <w:sz w:val="20"/>
          <w:szCs w:val="20"/>
        </w:rPr>
      </w:pPr>
      <w:r w:rsidRPr="00075119">
        <w:rPr>
          <w:rFonts w:cstheme="minorHAnsi"/>
          <w:b/>
          <w:bCs/>
          <w:sz w:val="20"/>
          <w:szCs w:val="20"/>
        </w:rPr>
        <w:t>Fieldwork</w:t>
      </w:r>
    </w:p>
    <w:p w14:paraId="6989528D" w14:textId="77777777" w:rsidR="00701573" w:rsidRPr="00075119" w:rsidRDefault="00701573" w:rsidP="0034082A">
      <w:pPr>
        <w:rPr>
          <w:rFonts w:cstheme="minorHAnsi"/>
          <w:sz w:val="20"/>
          <w:szCs w:val="20"/>
        </w:rPr>
      </w:pPr>
      <w:r w:rsidRPr="00075119">
        <w:rPr>
          <w:rFonts w:cstheme="minorHAnsi"/>
          <w:sz w:val="20"/>
          <w:szCs w:val="20"/>
        </w:rPr>
        <w:t xml:space="preserve">Being a </w:t>
      </w:r>
      <w:r w:rsidR="00B83537" w:rsidRPr="00075119">
        <w:rPr>
          <w:rFonts w:cstheme="minorHAnsi"/>
          <w:sz w:val="20"/>
          <w:szCs w:val="20"/>
        </w:rPr>
        <w:t>Geography</w:t>
      </w:r>
      <w:r w:rsidRPr="00075119">
        <w:rPr>
          <w:rFonts w:cstheme="minorHAnsi"/>
          <w:sz w:val="20"/>
          <w:szCs w:val="20"/>
        </w:rPr>
        <w:t xml:space="preserve"> teacher means being confident in delivering fieldwork with pupils. You should seek to attend all fieldwork opportunities in schools as they arise. </w:t>
      </w:r>
      <w:r w:rsidR="005A1AE2" w:rsidRPr="00075119">
        <w:rPr>
          <w:rFonts w:cstheme="minorHAnsi"/>
          <w:sz w:val="20"/>
          <w:szCs w:val="20"/>
        </w:rPr>
        <w:t xml:space="preserve">Some fieldwork may involve having a residential stay over, make sure you discuss your requirements and availability with you school </w:t>
      </w:r>
      <w:r w:rsidR="00B83537" w:rsidRPr="00075119">
        <w:rPr>
          <w:rFonts w:cstheme="minorHAnsi"/>
          <w:sz w:val="20"/>
          <w:szCs w:val="20"/>
        </w:rPr>
        <w:t>Geography</w:t>
      </w:r>
      <w:r w:rsidR="005A1AE2" w:rsidRPr="00075119">
        <w:rPr>
          <w:rFonts w:cstheme="minorHAnsi"/>
          <w:sz w:val="20"/>
          <w:szCs w:val="20"/>
        </w:rPr>
        <w:t xml:space="preserve"> mentor. </w:t>
      </w:r>
    </w:p>
    <w:p w14:paraId="5430D0C0" w14:textId="77777777" w:rsidR="00BF0C9E" w:rsidRPr="00075119" w:rsidRDefault="00BF0C9E" w:rsidP="0034082A">
      <w:pPr>
        <w:rPr>
          <w:rFonts w:cstheme="minorHAnsi"/>
          <w:sz w:val="20"/>
          <w:szCs w:val="20"/>
        </w:rPr>
      </w:pPr>
    </w:p>
    <w:p w14:paraId="6FC5344F" w14:textId="77777777" w:rsidR="00BF0C9E" w:rsidRPr="00075119" w:rsidRDefault="00BF0C9E" w:rsidP="0034082A">
      <w:pPr>
        <w:rPr>
          <w:rFonts w:cstheme="minorHAnsi"/>
          <w:b/>
          <w:bCs/>
          <w:sz w:val="20"/>
          <w:szCs w:val="20"/>
        </w:rPr>
      </w:pPr>
      <w:r w:rsidRPr="00075119">
        <w:rPr>
          <w:rFonts w:cstheme="minorHAnsi"/>
          <w:b/>
          <w:bCs/>
          <w:sz w:val="20"/>
          <w:szCs w:val="20"/>
        </w:rPr>
        <w:t>Mentor Observations and Meetings</w:t>
      </w:r>
    </w:p>
    <w:p w14:paraId="7B749D60" w14:textId="77777777" w:rsidR="00BF0C9E" w:rsidRPr="00075119" w:rsidRDefault="00B83537" w:rsidP="0034082A">
      <w:pPr>
        <w:rPr>
          <w:rFonts w:cstheme="minorHAnsi"/>
          <w:sz w:val="20"/>
          <w:szCs w:val="20"/>
        </w:rPr>
      </w:pPr>
      <w:r w:rsidRPr="00075119">
        <w:rPr>
          <w:rFonts w:cstheme="minorHAnsi"/>
          <w:sz w:val="20"/>
          <w:szCs w:val="20"/>
        </w:rPr>
        <w:t>Your</w:t>
      </w:r>
      <w:r w:rsidR="00BF0C9E" w:rsidRPr="00075119">
        <w:rPr>
          <w:rFonts w:cstheme="minorHAnsi"/>
          <w:sz w:val="20"/>
          <w:szCs w:val="20"/>
        </w:rPr>
        <w:t xml:space="preserve"> teaching will normally be observed at least once per week during placements by </w:t>
      </w:r>
      <w:r w:rsidRPr="00075119">
        <w:rPr>
          <w:rFonts w:cstheme="minorHAnsi"/>
          <w:sz w:val="20"/>
          <w:szCs w:val="20"/>
        </w:rPr>
        <w:t xml:space="preserve">your </w:t>
      </w:r>
      <w:r w:rsidR="00942879" w:rsidRPr="00075119">
        <w:rPr>
          <w:rFonts w:cstheme="minorHAnsi"/>
          <w:sz w:val="20"/>
          <w:szCs w:val="20"/>
        </w:rPr>
        <w:t>subject mentor</w:t>
      </w:r>
      <w:r w:rsidR="00BF0C9E" w:rsidRPr="00075119">
        <w:rPr>
          <w:rFonts w:cstheme="minorHAnsi"/>
          <w:sz w:val="20"/>
          <w:szCs w:val="20"/>
        </w:rPr>
        <w:t xml:space="preserve"> who will provide a written report. </w:t>
      </w:r>
      <w:r w:rsidR="005A1AE2" w:rsidRPr="00075119">
        <w:rPr>
          <w:rFonts w:cstheme="minorHAnsi"/>
          <w:sz w:val="20"/>
          <w:szCs w:val="20"/>
        </w:rPr>
        <w:t>You</w:t>
      </w:r>
      <w:r w:rsidR="00BF0C9E" w:rsidRPr="00075119">
        <w:rPr>
          <w:rFonts w:cstheme="minorHAnsi"/>
          <w:sz w:val="20"/>
          <w:szCs w:val="20"/>
        </w:rPr>
        <w:t xml:space="preserve"> should hand in lesson plans and resources to the class teacher at least 48 hours before the lesson.</w:t>
      </w:r>
      <w:r w:rsidR="00521724" w:rsidRPr="00075119">
        <w:rPr>
          <w:rFonts w:cstheme="minorHAnsi"/>
          <w:sz w:val="20"/>
          <w:szCs w:val="20"/>
        </w:rPr>
        <w:t xml:space="preserve"> </w:t>
      </w:r>
      <w:r w:rsidR="00BF0C9E" w:rsidRPr="00075119">
        <w:rPr>
          <w:rFonts w:cstheme="minorHAnsi"/>
          <w:sz w:val="20"/>
          <w:szCs w:val="20"/>
        </w:rPr>
        <w:t xml:space="preserve">Trainees will also meet with their mentor once per week to discuss progress and to review and agree targets. </w:t>
      </w:r>
      <w:r w:rsidR="00760D62" w:rsidRPr="00075119">
        <w:rPr>
          <w:rFonts w:cstheme="minorHAnsi"/>
          <w:sz w:val="20"/>
          <w:szCs w:val="20"/>
        </w:rPr>
        <w:t>All observation forms can be found in the RoAD file</w:t>
      </w:r>
      <w:r w:rsidR="005A1AE2" w:rsidRPr="00075119">
        <w:rPr>
          <w:rFonts w:cstheme="minorHAnsi"/>
          <w:sz w:val="20"/>
          <w:szCs w:val="20"/>
        </w:rPr>
        <w:t xml:space="preserve"> or where your subject tutor directs you. </w:t>
      </w:r>
      <w:r w:rsidRPr="00075119">
        <w:rPr>
          <w:rFonts w:cstheme="minorHAnsi"/>
          <w:sz w:val="20"/>
          <w:szCs w:val="20"/>
        </w:rPr>
        <w:t>Please discuss with your mentor when lesson materials should be sent to them for review, before being taught.</w:t>
      </w:r>
    </w:p>
    <w:p w14:paraId="43C6749F" w14:textId="77777777" w:rsidR="00BF0C9E" w:rsidRPr="00075119" w:rsidRDefault="00BF0C9E" w:rsidP="0034082A">
      <w:pPr>
        <w:rPr>
          <w:rFonts w:cstheme="minorHAnsi"/>
          <w:sz w:val="20"/>
          <w:szCs w:val="20"/>
        </w:rPr>
      </w:pPr>
    </w:p>
    <w:p w14:paraId="2F74BE45" w14:textId="77777777" w:rsidR="00BF0C9E" w:rsidRPr="00075119" w:rsidRDefault="00BF0C9E" w:rsidP="0034082A">
      <w:pPr>
        <w:rPr>
          <w:rFonts w:cstheme="minorHAnsi"/>
          <w:b/>
          <w:bCs/>
          <w:sz w:val="20"/>
          <w:szCs w:val="20"/>
        </w:rPr>
      </w:pPr>
      <w:r w:rsidRPr="00075119">
        <w:rPr>
          <w:rFonts w:cstheme="minorHAnsi"/>
          <w:b/>
          <w:bCs/>
          <w:sz w:val="20"/>
          <w:szCs w:val="20"/>
        </w:rPr>
        <w:t>Tutor Observations and Feedback</w:t>
      </w:r>
    </w:p>
    <w:p w14:paraId="2CB433FC" w14:textId="77777777" w:rsidR="00BF0C9E" w:rsidRPr="00075119" w:rsidRDefault="00BF0C9E" w:rsidP="0034082A">
      <w:pPr>
        <w:rPr>
          <w:rFonts w:cstheme="minorHAnsi"/>
          <w:sz w:val="20"/>
          <w:szCs w:val="20"/>
        </w:rPr>
      </w:pPr>
      <w:r w:rsidRPr="00075119">
        <w:rPr>
          <w:rFonts w:cstheme="minorHAnsi"/>
          <w:sz w:val="20"/>
          <w:szCs w:val="20"/>
        </w:rPr>
        <w:t xml:space="preserve">Tutors normally visit each trainee once per placement to observe a lesson and give verbal and written feedback. The subject mentor or class teacher normally observes the lesson with the tutor. </w:t>
      </w:r>
      <w:r w:rsidR="005A1AE2" w:rsidRPr="00075119">
        <w:rPr>
          <w:rFonts w:cstheme="minorHAnsi"/>
          <w:sz w:val="20"/>
          <w:szCs w:val="20"/>
        </w:rPr>
        <w:t xml:space="preserve">They will normally observe together and feedback to you about your lesson. Remember these observations are developmental, expect some positive feedback and some areas for improvement. </w:t>
      </w:r>
    </w:p>
    <w:p w14:paraId="183B1900" w14:textId="77777777" w:rsidR="00BF0C9E" w:rsidRPr="00075119" w:rsidRDefault="00BF0C9E" w:rsidP="0034082A">
      <w:pPr>
        <w:rPr>
          <w:rFonts w:cstheme="minorHAnsi"/>
          <w:sz w:val="20"/>
          <w:szCs w:val="20"/>
        </w:rPr>
      </w:pPr>
    </w:p>
    <w:p w14:paraId="2E3ACF4C" w14:textId="300D1B82" w:rsidR="00BF0C9E" w:rsidRPr="00075119" w:rsidRDefault="005A1AE2" w:rsidP="0034082A">
      <w:pPr>
        <w:rPr>
          <w:rFonts w:cstheme="minorHAnsi"/>
          <w:sz w:val="20"/>
          <w:szCs w:val="20"/>
        </w:rPr>
      </w:pPr>
      <w:r w:rsidRPr="00075119">
        <w:rPr>
          <w:rFonts w:cstheme="minorHAnsi"/>
          <w:sz w:val="20"/>
          <w:szCs w:val="20"/>
        </w:rPr>
        <w:t>You</w:t>
      </w:r>
      <w:r w:rsidR="00BF0C9E" w:rsidRPr="00075119">
        <w:rPr>
          <w:rFonts w:cstheme="minorHAnsi"/>
          <w:sz w:val="20"/>
          <w:szCs w:val="20"/>
        </w:rPr>
        <w:t xml:space="preserve"> should ensure that lesson plans are available for tutors and mentors. </w:t>
      </w:r>
      <w:r w:rsidRPr="00075119">
        <w:rPr>
          <w:rFonts w:cstheme="minorHAnsi"/>
          <w:sz w:val="20"/>
          <w:szCs w:val="20"/>
        </w:rPr>
        <w:t xml:space="preserve">Make sure that your </w:t>
      </w:r>
      <w:r w:rsidR="001B4927">
        <w:rPr>
          <w:rFonts w:cstheme="minorHAnsi"/>
          <w:sz w:val="20"/>
          <w:szCs w:val="20"/>
        </w:rPr>
        <w:t xml:space="preserve">RoAD is saved to a Google drive and is shared with tutors, mentors and others when requested. </w:t>
      </w:r>
    </w:p>
    <w:p w14:paraId="212F563A" w14:textId="77777777" w:rsidR="00521724" w:rsidRPr="00075119" w:rsidRDefault="00521724" w:rsidP="0034082A">
      <w:pPr>
        <w:rPr>
          <w:rFonts w:cstheme="minorHAnsi"/>
          <w:sz w:val="20"/>
          <w:szCs w:val="20"/>
        </w:rPr>
      </w:pPr>
    </w:p>
    <w:p w14:paraId="300BAAB7" w14:textId="77777777" w:rsidR="00521724" w:rsidRPr="00075119" w:rsidRDefault="00521724" w:rsidP="0034082A">
      <w:pPr>
        <w:rPr>
          <w:rFonts w:cstheme="minorHAnsi"/>
          <w:b/>
          <w:bCs/>
          <w:sz w:val="20"/>
          <w:szCs w:val="20"/>
        </w:rPr>
      </w:pPr>
      <w:r w:rsidRPr="00075119">
        <w:rPr>
          <w:rFonts w:cstheme="minorHAnsi"/>
          <w:b/>
          <w:bCs/>
          <w:sz w:val="20"/>
          <w:szCs w:val="20"/>
        </w:rPr>
        <w:t>Trainee Timetable</w:t>
      </w:r>
    </w:p>
    <w:p w14:paraId="4AA0F86F" w14:textId="77777777" w:rsidR="00521724" w:rsidRPr="00075119" w:rsidRDefault="00521724" w:rsidP="0034082A">
      <w:pPr>
        <w:rPr>
          <w:rFonts w:cstheme="minorHAnsi"/>
          <w:sz w:val="20"/>
          <w:szCs w:val="20"/>
        </w:rPr>
      </w:pPr>
      <w:r w:rsidRPr="00075119">
        <w:rPr>
          <w:rFonts w:cstheme="minorHAnsi"/>
          <w:sz w:val="20"/>
          <w:szCs w:val="20"/>
        </w:rPr>
        <w:t xml:space="preserve">In placement 1 </w:t>
      </w:r>
      <w:r w:rsidR="0038595F" w:rsidRPr="00075119">
        <w:rPr>
          <w:rFonts w:cstheme="minorHAnsi"/>
          <w:sz w:val="20"/>
          <w:szCs w:val="20"/>
        </w:rPr>
        <w:t>(term</w:t>
      </w:r>
      <w:r w:rsidRPr="00075119">
        <w:rPr>
          <w:rFonts w:cstheme="minorHAnsi"/>
          <w:sz w:val="20"/>
          <w:szCs w:val="20"/>
        </w:rPr>
        <w:t xml:space="preserve"> 1) you should be teaching 8 to 10 hours per week. In placement 2 </w:t>
      </w:r>
      <w:r w:rsidR="0038595F" w:rsidRPr="00075119">
        <w:rPr>
          <w:rFonts w:cstheme="minorHAnsi"/>
          <w:sz w:val="20"/>
          <w:szCs w:val="20"/>
        </w:rPr>
        <w:t>(term</w:t>
      </w:r>
      <w:r w:rsidRPr="00075119">
        <w:rPr>
          <w:rFonts w:cstheme="minorHAnsi"/>
          <w:sz w:val="20"/>
          <w:szCs w:val="20"/>
        </w:rPr>
        <w:t xml:space="preserve"> 2) this increases to 10 to 12 hours per week. In term 3 (normally in placement </w:t>
      </w:r>
      <w:r w:rsidR="0038595F" w:rsidRPr="00075119">
        <w:rPr>
          <w:rFonts w:cstheme="minorHAnsi"/>
          <w:sz w:val="20"/>
          <w:szCs w:val="20"/>
        </w:rPr>
        <w:t>1),</w:t>
      </w:r>
      <w:r w:rsidRPr="00075119">
        <w:rPr>
          <w:rFonts w:cstheme="minorHAnsi"/>
          <w:sz w:val="20"/>
          <w:szCs w:val="20"/>
        </w:rPr>
        <w:t xml:space="preserve"> you should be teaching 12 to 14 hours per week. </w:t>
      </w:r>
      <w:r w:rsidR="00942879" w:rsidRPr="00075119">
        <w:rPr>
          <w:rFonts w:cstheme="minorHAnsi"/>
          <w:sz w:val="20"/>
          <w:szCs w:val="20"/>
        </w:rPr>
        <w:t>Most of</w:t>
      </w:r>
      <w:r w:rsidRPr="00075119">
        <w:rPr>
          <w:rFonts w:cstheme="minorHAnsi"/>
          <w:sz w:val="20"/>
          <w:szCs w:val="20"/>
        </w:rPr>
        <w:t xml:space="preserve"> your teaching experience should be across all key stages. There can be a gradual build-up of teaching load and some paired or team teaching. </w:t>
      </w:r>
      <w:r w:rsidR="00D554D8" w:rsidRPr="00075119">
        <w:rPr>
          <w:rFonts w:cstheme="minorHAnsi"/>
          <w:sz w:val="20"/>
          <w:szCs w:val="20"/>
        </w:rPr>
        <w:t xml:space="preserve">For </w:t>
      </w:r>
      <w:r w:rsidR="00B83537" w:rsidRPr="00075119">
        <w:rPr>
          <w:rFonts w:cstheme="minorHAnsi"/>
          <w:sz w:val="20"/>
          <w:szCs w:val="20"/>
        </w:rPr>
        <w:t>Geography</w:t>
      </w:r>
      <w:r w:rsidR="00D554D8" w:rsidRPr="00075119">
        <w:rPr>
          <w:rFonts w:cstheme="minorHAnsi"/>
          <w:sz w:val="20"/>
          <w:szCs w:val="20"/>
        </w:rPr>
        <w:t xml:space="preserve"> trainees it is normal to </w:t>
      </w:r>
      <w:r w:rsidR="00B83537" w:rsidRPr="00075119">
        <w:rPr>
          <w:rFonts w:cstheme="minorHAnsi"/>
          <w:sz w:val="20"/>
          <w:szCs w:val="20"/>
        </w:rPr>
        <w:t xml:space="preserve">teach </w:t>
      </w:r>
      <w:r w:rsidR="00D554D8" w:rsidRPr="00075119">
        <w:rPr>
          <w:rFonts w:cstheme="minorHAnsi"/>
          <w:sz w:val="20"/>
          <w:szCs w:val="20"/>
        </w:rPr>
        <w:t xml:space="preserve">other subjects in a Humanities department. </w:t>
      </w:r>
      <w:r w:rsidR="00942879" w:rsidRPr="00075119">
        <w:rPr>
          <w:rFonts w:cstheme="minorHAnsi"/>
          <w:sz w:val="20"/>
          <w:szCs w:val="20"/>
        </w:rPr>
        <w:t>However,</w:t>
      </w:r>
      <w:r w:rsidR="00D554D8" w:rsidRPr="00075119">
        <w:rPr>
          <w:rFonts w:cstheme="minorHAnsi"/>
          <w:sz w:val="20"/>
          <w:szCs w:val="20"/>
        </w:rPr>
        <w:t xml:space="preserve"> the vast majority 80% or so should be </w:t>
      </w:r>
      <w:r w:rsidR="00B83537" w:rsidRPr="00075119">
        <w:rPr>
          <w:rFonts w:cstheme="minorHAnsi"/>
          <w:sz w:val="20"/>
          <w:szCs w:val="20"/>
        </w:rPr>
        <w:t>Geography</w:t>
      </w:r>
      <w:r w:rsidR="00D554D8" w:rsidRPr="00075119">
        <w:rPr>
          <w:rFonts w:cstheme="minorHAnsi"/>
          <w:sz w:val="20"/>
          <w:szCs w:val="20"/>
        </w:rPr>
        <w:t xml:space="preserve"> teaching as </w:t>
      </w:r>
      <w:r w:rsidR="00942879" w:rsidRPr="00075119">
        <w:rPr>
          <w:rFonts w:cstheme="minorHAnsi"/>
          <w:sz w:val="20"/>
          <w:szCs w:val="20"/>
        </w:rPr>
        <w:t>that is</w:t>
      </w:r>
      <w:r w:rsidR="00D554D8" w:rsidRPr="00075119">
        <w:rPr>
          <w:rFonts w:cstheme="minorHAnsi"/>
          <w:sz w:val="20"/>
          <w:szCs w:val="20"/>
        </w:rPr>
        <w:t xml:space="preserve"> what your PGCE will be awarded as. </w:t>
      </w:r>
    </w:p>
    <w:p w14:paraId="1C679EE1" w14:textId="77777777" w:rsidR="0038595F" w:rsidRPr="00075119" w:rsidRDefault="0038595F" w:rsidP="0034082A">
      <w:pPr>
        <w:rPr>
          <w:rFonts w:cstheme="minorHAnsi"/>
          <w:sz w:val="20"/>
          <w:szCs w:val="20"/>
        </w:rPr>
      </w:pPr>
    </w:p>
    <w:p w14:paraId="4E46EE6F" w14:textId="77777777" w:rsidR="0038595F" w:rsidRPr="00075119" w:rsidRDefault="0038595F" w:rsidP="0034082A">
      <w:pPr>
        <w:rPr>
          <w:rFonts w:cstheme="minorHAnsi"/>
          <w:b/>
          <w:bCs/>
          <w:sz w:val="20"/>
          <w:szCs w:val="20"/>
        </w:rPr>
      </w:pPr>
      <w:r w:rsidRPr="00075119">
        <w:rPr>
          <w:rFonts w:cstheme="minorHAnsi"/>
          <w:b/>
          <w:bCs/>
          <w:sz w:val="20"/>
          <w:szCs w:val="20"/>
        </w:rPr>
        <w:t>Planning Expectations</w:t>
      </w:r>
    </w:p>
    <w:p w14:paraId="12360A38" w14:textId="2CB5B6FE" w:rsidR="0038595F" w:rsidRPr="00075119" w:rsidRDefault="0038595F" w:rsidP="0034082A">
      <w:pPr>
        <w:rPr>
          <w:rFonts w:cstheme="minorHAnsi"/>
          <w:sz w:val="20"/>
          <w:szCs w:val="20"/>
        </w:rPr>
      </w:pPr>
      <w:r w:rsidRPr="00075119">
        <w:rPr>
          <w:rFonts w:cstheme="minorHAnsi"/>
          <w:sz w:val="20"/>
          <w:szCs w:val="20"/>
        </w:rPr>
        <w:t xml:space="preserve">In </w:t>
      </w:r>
      <w:r w:rsidR="00B83537" w:rsidRPr="00075119">
        <w:rPr>
          <w:rFonts w:cstheme="minorHAnsi"/>
          <w:sz w:val="20"/>
          <w:szCs w:val="20"/>
        </w:rPr>
        <w:t>Geography</w:t>
      </w:r>
      <w:r w:rsidRPr="00075119">
        <w:rPr>
          <w:rFonts w:cstheme="minorHAnsi"/>
          <w:sz w:val="20"/>
          <w:szCs w:val="20"/>
        </w:rPr>
        <w:t xml:space="preserve"> all lessons should be planned </w:t>
      </w:r>
      <w:r w:rsidR="00942879" w:rsidRPr="00075119">
        <w:rPr>
          <w:rFonts w:cstheme="minorHAnsi"/>
          <w:sz w:val="20"/>
          <w:szCs w:val="20"/>
        </w:rPr>
        <w:t>to use</w:t>
      </w:r>
      <w:r w:rsidRPr="00075119">
        <w:rPr>
          <w:rFonts w:cstheme="minorHAnsi"/>
          <w:sz w:val="20"/>
          <w:szCs w:val="20"/>
        </w:rPr>
        <w:t xml:space="preserve"> the </w:t>
      </w:r>
      <w:r w:rsidR="00B83537" w:rsidRPr="00075119">
        <w:rPr>
          <w:rFonts w:cstheme="minorHAnsi"/>
          <w:sz w:val="20"/>
          <w:szCs w:val="20"/>
        </w:rPr>
        <w:t>Geography</w:t>
      </w:r>
      <w:r w:rsidRPr="00075119">
        <w:rPr>
          <w:rFonts w:cstheme="minorHAnsi"/>
          <w:sz w:val="20"/>
          <w:szCs w:val="20"/>
        </w:rPr>
        <w:t xml:space="preserve"> PGCE lesson plan template, all lessons need to be reflected on using the </w:t>
      </w:r>
      <w:r w:rsidRPr="00075119">
        <w:rPr>
          <w:rFonts w:cstheme="minorHAnsi"/>
          <w:bCs/>
          <w:sz w:val="20"/>
          <w:szCs w:val="20"/>
        </w:rPr>
        <w:t xml:space="preserve">reflection </w:t>
      </w:r>
      <w:r w:rsidR="00A16EDC">
        <w:rPr>
          <w:rFonts w:cstheme="minorHAnsi"/>
          <w:bCs/>
          <w:sz w:val="20"/>
          <w:szCs w:val="20"/>
        </w:rPr>
        <w:t>guidance</w:t>
      </w:r>
      <w:r w:rsidRPr="00075119">
        <w:rPr>
          <w:rFonts w:cstheme="minorHAnsi"/>
          <w:sz w:val="20"/>
          <w:szCs w:val="20"/>
        </w:rPr>
        <w:t xml:space="preserve">. Your subject tutor may alter the planning expectations based on need and development as the year progresses. </w:t>
      </w:r>
    </w:p>
    <w:p w14:paraId="3E32BD6B" w14:textId="77777777" w:rsidR="008D5DAA" w:rsidRPr="00075119" w:rsidRDefault="008D5DAA" w:rsidP="0034082A">
      <w:pPr>
        <w:rPr>
          <w:rFonts w:cstheme="minorHAnsi"/>
          <w:sz w:val="20"/>
          <w:szCs w:val="20"/>
        </w:rPr>
      </w:pPr>
    </w:p>
    <w:p w14:paraId="3B9978C1" w14:textId="77777777" w:rsidR="008D5DAA" w:rsidRPr="00075119" w:rsidRDefault="008D5DAA" w:rsidP="0034082A">
      <w:pPr>
        <w:rPr>
          <w:rFonts w:cstheme="minorHAnsi"/>
          <w:b/>
          <w:bCs/>
          <w:sz w:val="20"/>
          <w:szCs w:val="20"/>
        </w:rPr>
      </w:pPr>
      <w:r w:rsidRPr="00075119">
        <w:rPr>
          <w:rFonts w:cstheme="minorHAnsi"/>
          <w:b/>
          <w:bCs/>
          <w:sz w:val="20"/>
          <w:szCs w:val="20"/>
        </w:rPr>
        <w:t xml:space="preserve">Planning for when you are </w:t>
      </w:r>
      <w:r w:rsidR="00D554D8" w:rsidRPr="00075119">
        <w:rPr>
          <w:rFonts w:cstheme="minorHAnsi"/>
          <w:b/>
          <w:bCs/>
          <w:sz w:val="20"/>
          <w:szCs w:val="20"/>
        </w:rPr>
        <w:t>absent.</w:t>
      </w:r>
    </w:p>
    <w:p w14:paraId="09BA5783" w14:textId="45C94D97" w:rsidR="008D5DAA" w:rsidRPr="00075119" w:rsidRDefault="008D5DAA" w:rsidP="0034082A">
      <w:pPr>
        <w:rPr>
          <w:rFonts w:cstheme="minorHAnsi"/>
          <w:sz w:val="20"/>
          <w:szCs w:val="20"/>
        </w:rPr>
      </w:pPr>
      <w:r w:rsidRPr="00075119">
        <w:rPr>
          <w:rFonts w:cstheme="minorHAnsi"/>
          <w:sz w:val="20"/>
          <w:szCs w:val="20"/>
        </w:rPr>
        <w:t>You ma</w:t>
      </w:r>
      <w:r w:rsidR="00867530" w:rsidRPr="00075119">
        <w:rPr>
          <w:rFonts w:cstheme="minorHAnsi"/>
          <w:sz w:val="20"/>
          <w:szCs w:val="20"/>
        </w:rPr>
        <w:t>y</w:t>
      </w:r>
      <w:r w:rsidRPr="00075119">
        <w:rPr>
          <w:rFonts w:cstheme="minorHAnsi"/>
          <w:sz w:val="20"/>
          <w:szCs w:val="20"/>
        </w:rPr>
        <w:t xml:space="preserve"> have to take some time of</w:t>
      </w:r>
      <w:r w:rsidR="00867530" w:rsidRPr="00075119">
        <w:rPr>
          <w:rFonts w:cstheme="minorHAnsi"/>
          <w:sz w:val="20"/>
          <w:szCs w:val="20"/>
        </w:rPr>
        <w:t>f</w:t>
      </w:r>
      <w:r w:rsidRPr="00075119">
        <w:rPr>
          <w:rFonts w:cstheme="minorHAnsi"/>
          <w:sz w:val="20"/>
          <w:szCs w:val="20"/>
        </w:rPr>
        <w:t xml:space="preserve"> school</w:t>
      </w:r>
      <w:r w:rsidR="00867530" w:rsidRPr="00075119">
        <w:rPr>
          <w:rFonts w:cstheme="minorHAnsi"/>
          <w:sz w:val="20"/>
          <w:szCs w:val="20"/>
        </w:rPr>
        <w:t xml:space="preserve">. If you are absent from School Experience or University </w:t>
      </w:r>
      <w:r w:rsidR="00942879" w:rsidRPr="00075119">
        <w:rPr>
          <w:rFonts w:cstheme="minorHAnsi"/>
          <w:sz w:val="20"/>
          <w:szCs w:val="20"/>
        </w:rPr>
        <w:t>sessions,</w:t>
      </w:r>
      <w:r w:rsidR="00867530" w:rsidRPr="00075119">
        <w:rPr>
          <w:rFonts w:cstheme="minorHAnsi"/>
          <w:sz w:val="20"/>
          <w:szCs w:val="20"/>
        </w:rPr>
        <w:t xml:space="preserve"> you must email both your tutor and school subject mentor. If you are absent during School </w:t>
      </w:r>
      <w:r w:rsidR="00232580" w:rsidRPr="00075119">
        <w:rPr>
          <w:rFonts w:cstheme="minorHAnsi"/>
          <w:sz w:val="20"/>
          <w:szCs w:val="20"/>
        </w:rPr>
        <w:t>Experience,</w:t>
      </w:r>
      <w:r w:rsidR="00867530" w:rsidRPr="00075119">
        <w:rPr>
          <w:rFonts w:cstheme="minorHAnsi"/>
          <w:sz w:val="20"/>
          <w:szCs w:val="20"/>
        </w:rPr>
        <w:t xml:space="preserve"> you must set cover work if you can do so. When you are ready to return make sure to contact your subject mentor to discuss when you can resume teaching and what to teach. </w:t>
      </w:r>
      <w:r w:rsidR="00D554D8" w:rsidRPr="00075119">
        <w:rPr>
          <w:rFonts w:cstheme="minorHAnsi"/>
          <w:sz w:val="20"/>
          <w:szCs w:val="20"/>
        </w:rPr>
        <w:t>If you have missed too much school experience, then you may be asked to extend school placement to meet The Teachers’ Standards. This will be discussed</w:t>
      </w:r>
      <w:r w:rsidR="00B83537" w:rsidRPr="00075119">
        <w:rPr>
          <w:rFonts w:cstheme="minorHAnsi"/>
          <w:sz w:val="20"/>
          <w:szCs w:val="20"/>
        </w:rPr>
        <w:t xml:space="preserve"> with you in</w:t>
      </w:r>
      <w:r w:rsidR="00D554D8" w:rsidRPr="00075119">
        <w:rPr>
          <w:rFonts w:cstheme="minorHAnsi"/>
          <w:sz w:val="20"/>
          <w:szCs w:val="20"/>
        </w:rPr>
        <w:t xml:space="preserve"> good notice and always in collegiate manner. </w:t>
      </w:r>
    </w:p>
    <w:p w14:paraId="4CBBF66F" w14:textId="77777777" w:rsidR="00760D62" w:rsidRPr="00075119" w:rsidRDefault="00760D62" w:rsidP="0034082A">
      <w:pPr>
        <w:rPr>
          <w:rFonts w:cstheme="minorHAnsi"/>
          <w:sz w:val="20"/>
          <w:szCs w:val="20"/>
        </w:rPr>
      </w:pPr>
    </w:p>
    <w:p w14:paraId="61E9E2DA" w14:textId="77777777" w:rsidR="00760D62" w:rsidRPr="00075119" w:rsidRDefault="00760D62" w:rsidP="0034082A">
      <w:pPr>
        <w:rPr>
          <w:rFonts w:cstheme="minorHAnsi"/>
          <w:b/>
          <w:bCs/>
          <w:sz w:val="20"/>
          <w:szCs w:val="20"/>
        </w:rPr>
      </w:pPr>
      <w:r w:rsidRPr="00075119">
        <w:rPr>
          <w:rFonts w:cstheme="minorHAnsi"/>
          <w:b/>
          <w:bCs/>
          <w:sz w:val="20"/>
          <w:szCs w:val="20"/>
        </w:rPr>
        <w:t>Subject knowledge Audits</w:t>
      </w:r>
    </w:p>
    <w:p w14:paraId="64B0BFED" w14:textId="77777777" w:rsidR="00760D62" w:rsidRPr="00075119" w:rsidRDefault="00760D62" w:rsidP="0034082A">
      <w:pPr>
        <w:rPr>
          <w:rFonts w:cstheme="minorHAnsi"/>
          <w:sz w:val="20"/>
          <w:szCs w:val="20"/>
        </w:rPr>
      </w:pPr>
      <w:r w:rsidRPr="00075119">
        <w:rPr>
          <w:rFonts w:cstheme="minorHAnsi"/>
          <w:sz w:val="20"/>
          <w:szCs w:val="20"/>
        </w:rPr>
        <w:t xml:space="preserve">Your </w:t>
      </w:r>
      <w:r w:rsidR="00B83537" w:rsidRPr="00075119">
        <w:rPr>
          <w:rFonts w:cstheme="minorHAnsi"/>
          <w:sz w:val="20"/>
          <w:szCs w:val="20"/>
        </w:rPr>
        <w:t>Geography</w:t>
      </w:r>
      <w:r w:rsidRPr="00075119">
        <w:rPr>
          <w:rFonts w:cstheme="minorHAnsi"/>
          <w:sz w:val="20"/>
          <w:szCs w:val="20"/>
        </w:rPr>
        <w:t xml:space="preserve"> subject knowledge will grow this year, you are expected to update and record </w:t>
      </w:r>
      <w:r w:rsidR="008C5DC1" w:rsidRPr="00075119">
        <w:rPr>
          <w:rFonts w:cstheme="minorHAnsi"/>
          <w:sz w:val="20"/>
          <w:szCs w:val="20"/>
        </w:rPr>
        <w:t>this as</w:t>
      </w:r>
      <w:r w:rsidRPr="00075119">
        <w:rPr>
          <w:rFonts w:cstheme="minorHAnsi"/>
          <w:sz w:val="20"/>
          <w:szCs w:val="20"/>
        </w:rPr>
        <w:t xml:space="preserve"> the year progresses. In </w:t>
      </w:r>
      <w:r w:rsidR="00B83537" w:rsidRPr="00075119">
        <w:rPr>
          <w:rFonts w:cstheme="minorHAnsi"/>
          <w:sz w:val="20"/>
          <w:szCs w:val="20"/>
        </w:rPr>
        <w:t>Geography</w:t>
      </w:r>
      <w:r w:rsidRPr="00075119">
        <w:rPr>
          <w:rFonts w:cstheme="minorHAnsi"/>
          <w:sz w:val="20"/>
          <w:szCs w:val="20"/>
        </w:rPr>
        <w:t xml:space="preserve"> this is completed as a subject knowledge log</w:t>
      </w:r>
      <w:r w:rsidR="008C5DC1" w:rsidRPr="00075119">
        <w:rPr>
          <w:rFonts w:cstheme="minorHAnsi"/>
          <w:sz w:val="20"/>
          <w:szCs w:val="20"/>
        </w:rPr>
        <w:t>.</w:t>
      </w:r>
    </w:p>
    <w:p w14:paraId="6BBFD52A" w14:textId="77777777" w:rsidR="00BF0C9E" w:rsidRPr="00075119" w:rsidRDefault="00BF0C9E" w:rsidP="0034082A">
      <w:pPr>
        <w:rPr>
          <w:rFonts w:cstheme="minorHAnsi"/>
          <w:sz w:val="20"/>
          <w:szCs w:val="20"/>
        </w:rPr>
      </w:pPr>
    </w:p>
    <w:p w14:paraId="3961A5F1" w14:textId="77777777" w:rsidR="00BF0C9E" w:rsidRPr="00075119" w:rsidRDefault="00BF0C9E" w:rsidP="0034082A">
      <w:pPr>
        <w:rPr>
          <w:rFonts w:cstheme="minorHAnsi"/>
          <w:b/>
          <w:bCs/>
          <w:sz w:val="20"/>
          <w:szCs w:val="20"/>
        </w:rPr>
      </w:pPr>
      <w:r w:rsidRPr="00075119">
        <w:rPr>
          <w:rFonts w:cstheme="minorHAnsi"/>
          <w:b/>
          <w:bCs/>
          <w:sz w:val="20"/>
          <w:szCs w:val="20"/>
        </w:rPr>
        <w:t>Addressing Problems</w:t>
      </w:r>
    </w:p>
    <w:p w14:paraId="7227E7CA" w14:textId="77777777" w:rsidR="00801D25" w:rsidRPr="00075119" w:rsidRDefault="00801D25" w:rsidP="0034082A">
      <w:pPr>
        <w:rPr>
          <w:rFonts w:cstheme="minorHAnsi"/>
          <w:sz w:val="20"/>
          <w:szCs w:val="20"/>
        </w:rPr>
      </w:pPr>
      <w:r w:rsidRPr="00075119">
        <w:rPr>
          <w:rFonts w:cstheme="minorHAnsi"/>
          <w:sz w:val="20"/>
          <w:szCs w:val="20"/>
        </w:rPr>
        <w:t xml:space="preserve">The University of Manchester PGCE is a collegiate course, but sometimes problems and differences in opinion do occur. Although it may not seem so at the time, these events are also developmental and from our experiences most problems are easily resolved with good communication. The following advice is not set in stone, for </w:t>
      </w:r>
      <w:r w:rsidR="00B83537" w:rsidRPr="00075119">
        <w:rPr>
          <w:rFonts w:cstheme="minorHAnsi"/>
          <w:sz w:val="20"/>
          <w:szCs w:val="20"/>
        </w:rPr>
        <w:t>Geography</w:t>
      </w:r>
      <w:r w:rsidRPr="00075119">
        <w:rPr>
          <w:rFonts w:cstheme="minorHAnsi"/>
          <w:sz w:val="20"/>
          <w:szCs w:val="20"/>
        </w:rPr>
        <w:t xml:space="preserve"> trainees, </w:t>
      </w:r>
      <w:r w:rsidRPr="00075119">
        <w:rPr>
          <w:rFonts w:cstheme="minorHAnsi"/>
          <w:bCs/>
          <w:sz w:val="20"/>
          <w:szCs w:val="20"/>
        </w:rPr>
        <w:t>speak to whoever you feel most comfortable with</w:t>
      </w:r>
      <w:r w:rsidRPr="00075119">
        <w:rPr>
          <w:rFonts w:cstheme="minorHAnsi"/>
          <w:sz w:val="20"/>
          <w:szCs w:val="20"/>
        </w:rPr>
        <w:t xml:space="preserve">. </w:t>
      </w:r>
    </w:p>
    <w:p w14:paraId="7FF41708" w14:textId="77777777" w:rsidR="00801D25" w:rsidRPr="00075119" w:rsidRDefault="00801D25" w:rsidP="0034082A">
      <w:pPr>
        <w:rPr>
          <w:rFonts w:cstheme="minorHAnsi"/>
          <w:sz w:val="20"/>
          <w:szCs w:val="20"/>
        </w:rPr>
      </w:pPr>
    </w:p>
    <w:p w14:paraId="5224886A" w14:textId="77777777" w:rsidR="00BF0C9E" w:rsidRPr="00075119" w:rsidRDefault="00C03AD0" w:rsidP="0034082A">
      <w:pPr>
        <w:rPr>
          <w:rFonts w:cstheme="minorHAnsi"/>
          <w:sz w:val="20"/>
          <w:szCs w:val="20"/>
        </w:rPr>
      </w:pPr>
      <w:r w:rsidRPr="00075119">
        <w:rPr>
          <w:rFonts w:cstheme="minorHAnsi"/>
          <w:sz w:val="20"/>
          <w:szCs w:val="20"/>
        </w:rPr>
        <w:t>If prob</w:t>
      </w:r>
      <w:r w:rsidR="00445CD4" w:rsidRPr="00075119">
        <w:rPr>
          <w:rFonts w:cstheme="minorHAnsi"/>
          <w:sz w:val="20"/>
          <w:szCs w:val="20"/>
        </w:rPr>
        <w:t xml:space="preserve">lems do occur, try talking to other </w:t>
      </w:r>
      <w:r w:rsidR="00B83537" w:rsidRPr="00075119">
        <w:rPr>
          <w:rFonts w:cstheme="minorHAnsi"/>
          <w:sz w:val="20"/>
          <w:szCs w:val="20"/>
        </w:rPr>
        <w:t>Geography</w:t>
      </w:r>
      <w:r w:rsidR="00445CD4" w:rsidRPr="00075119">
        <w:rPr>
          <w:rFonts w:cstheme="minorHAnsi"/>
          <w:sz w:val="20"/>
          <w:szCs w:val="20"/>
        </w:rPr>
        <w:t xml:space="preserve"> trainees to get their opinion on the matter, they may interpret the issue a different way to one you see it as. </w:t>
      </w:r>
      <w:r w:rsidR="00801D25" w:rsidRPr="00075119">
        <w:rPr>
          <w:rFonts w:cstheme="minorHAnsi"/>
          <w:sz w:val="20"/>
          <w:szCs w:val="20"/>
        </w:rPr>
        <w:t>I</w:t>
      </w:r>
      <w:r w:rsidR="00BF0C9E" w:rsidRPr="00075119">
        <w:rPr>
          <w:rFonts w:cstheme="minorHAnsi"/>
          <w:sz w:val="20"/>
          <w:szCs w:val="20"/>
        </w:rPr>
        <w:t xml:space="preserve">f school/college-based problems arise, the first point of contact is </w:t>
      </w:r>
      <w:r w:rsidR="0038595F" w:rsidRPr="00075119">
        <w:rPr>
          <w:rFonts w:cstheme="minorHAnsi"/>
          <w:sz w:val="20"/>
          <w:szCs w:val="20"/>
        </w:rPr>
        <w:t>your</w:t>
      </w:r>
      <w:r w:rsidR="00BF0C9E" w:rsidRPr="00075119">
        <w:rPr>
          <w:rFonts w:cstheme="minorHAnsi"/>
          <w:sz w:val="20"/>
          <w:szCs w:val="20"/>
        </w:rPr>
        <w:t xml:space="preserve"> subject mentor. Trainees may feel more comfortable talking with another colleague, perhaps the professional mentor. For university-based issues, trainees should first discuss with their tutor. If problems remain unresolved, trainees should discuss with the secondary PGCE course leader. </w:t>
      </w:r>
    </w:p>
    <w:p w14:paraId="5E9223BF" w14:textId="77777777" w:rsidR="00801D25" w:rsidRPr="00075119" w:rsidRDefault="00801D25" w:rsidP="0034082A">
      <w:pPr>
        <w:rPr>
          <w:rFonts w:cstheme="minorHAnsi"/>
          <w:sz w:val="20"/>
          <w:szCs w:val="20"/>
        </w:rPr>
      </w:pPr>
    </w:p>
    <w:p w14:paraId="27723D0A" w14:textId="77777777" w:rsidR="00801D25" w:rsidRPr="00075119" w:rsidRDefault="00801D25" w:rsidP="0034082A">
      <w:pPr>
        <w:rPr>
          <w:rFonts w:cstheme="minorHAnsi"/>
          <w:sz w:val="20"/>
          <w:szCs w:val="20"/>
        </w:rPr>
      </w:pPr>
      <w:r w:rsidRPr="00075119">
        <w:rPr>
          <w:rFonts w:cstheme="minorHAnsi"/>
          <w:sz w:val="20"/>
          <w:szCs w:val="20"/>
        </w:rPr>
        <w:t xml:space="preserve">As all University of Manchester </w:t>
      </w:r>
      <w:r w:rsidR="00AD26F5" w:rsidRPr="00075119">
        <w:rPr>
          <w:rFonts w:cstheme="minorHAnsi"/>
          <w:sz w:val="20"/>
          <w:szCs w:val="20"/>
        </w:rPr>
        <w:t>trainee</w:t>
      </w:r>
      <w:r w:rsidRPr="00075119">
        <w:rPr>
          <w:rFonts w:cstheme="minorHAnsi"/>
          <w:sz w:val="20"/>
          <w:szCs w:val="20"/>
        </w:rPr>
        <w:t xml:space="preserve">s are entitled to additional support for coping with variety of matters. Links can be found here. </w:t>
      </w:r>
      <w:hyperlink r:id="rId14" w:history="1">
        <w:r w:rsidR="00445CD4" w:rsidRPr="00075119">
          <w:rPr>
            <w:rStyle w:val="Hyperlink"/>
            <w:rFonts w:cstheme="minorHAnsi"/>
            <w:b/>
            <w:sz w:val="20"/>
            <w:szCs w:val="20"/>
          </w:rPr>
          <w:t>https://www.studentsupport.manchester.ac.uk/</w:t>
        </w:r>
      </w:hyperlink>
      <w:r w:rsidR="00445CD4" w:rsidRPr="00075119">
        <w:rPr>
          <w:rFonts w:cstheme="minorHAnsi"/>
          <w:sz w:val="20"/>
          <w:szCs w:val="20"/>
        </w:rPr>
        <w:t xml:space="preserve"> </w:t>
      </w:r>
    </w:p>
    <w:p w14:paraId="649C7CA0" w14:textId="77777777" w:rsidR="00445CD4" w:rsidRPr="00075119" w:rsidRDefault="00445CD4" w:rsidP="0034082A">
      <w:pPr>
        <w:rPr>
          <w:rFonts w:cstheme="minorHAnsi"/>
          <w:sz w:val="20"/>
          <w:szCs w:val="20"/>
        </w:rPr>
      </w:pPr>
    </w:p>
    <w:p w14:paraId="6265F7B7" w14:textId="77777777" w:rsidR="00445CD4" w:rsidRPr="00075119" w:rsidRDefault="00445CD4" w:rsidP="0034082A">
      <w:pPr>
        <w:rPr>
          <w:rFonts w:cstheme="minorHAnsi"/>
          <w:sz w:val="20"/>
          <w:szCs w:val="20"/>
        </w:rPr>
      </w:pPr>
      <w:r w:rsidRPr="00075119">
        <w:rPr>
          <w:rFonts w:cstheme="minorHAnsi"/>
          <w:sz w:val="20"/>
          <w:szCs w:val="20"/>
        </w:rPr>
        <w:t>If you feel that an issue is starting to overwhelm you or causing you to worry,</w:t>
      </w:r>
      <w:r w:rsidR="0034082A" w:rsidRPr="00075119">
        <w:rPr>
          <w:rFonts w:cstheme="minorHAnsi"/>
          <w:sz w:val="20"/>
          <w:szCs w:val="20"/>
        </w:rPr>
        <w:t xml:space="preserve"> please</w:t>
      </w:r>
      <w:r w:rsidRPr="00075119">
        <w:rPr>
          <w:rFonts w:cstheme="minorHAnsi"/>
          <w:sz w:val="20"/>
          <w:szCs w:val="20"/>
        </w:rPr>
        <w:t xml:space="preserve"> talk to someone about </w:t>
      </w:r>
      <w:r w:rsidR="0034082A" w:rsidRPr="00075119">
        <w:rPr>
          <w:rFonts w:cstheme="minorHAnsi"/>
          <w:sz w:val="20"/>
          <w:szCs w:val="20"/>
        </w:rPr>
        <w:t>it</w:t>
      </w:r>
      <w:r w:rsidR="00550001" w:rsidRPr="00075119">
        <w:rPr>
          <w:rFonts w:cstheme="minorHAnsi"/>
          <w:sz w:val="20"/>
          <w:szCs w:val="20"/>
        </w:rPr>
        <w:t xml:space="preserve"> </w:t>
      </w:r>
      <w:r w:rsidRPr="00075119">
        <w:rPr>
          <w:rFonts w:cstheme="minorHAnsi"/>
          <w:sz w:val="20"/>
          <w:szCs w:val="20"/>
        </w:rPr>
        <w:t>immediately.</w:t>
      </w:r>
      <w:r w:rsidR="0034082A" w:rsidRPr="00075119">
        <w:rPr>
          <w:rFonts w:cstheme="minorHAnsi"/>
          <w:sz w:val="20"/>
          <w:szCs w:val="20"/>
        </w:rPr>
        <w:t xml:space="preserve"> It really does help. We will provide support and assistance to alleviate the immediate stress, as well as helping you to </w:t>
      </w:r>
      <w:r w:rsidR="00942879" w:rsidRPr="00075119">
        <w:rPr>
          <w:rFonts w:cstheme="minorHAnsi"/>
          <w:sz w:val="20"/>
          <w:szCs w:val="20"/>
        </w:rPr>
        <w:t>plan</w:t>
      </w:r>
      <w:r w:rsidR="0034082A" w:rsidRPr="00075119">
        <w:rPr>
          <w:rFonts w:cstheme="minorHAnsi"/>
          <w:sz w:val="20"/>
          <w:szCs w:val="20"/>
        </w:rPr>
        <w:t xml:space="preserve"> to address the issues where appropriate. </w:t>
      </w:r>
    </w:p>
    <w:p w14:paraId="7CDD0F67" w14:textId="77777777" w:rsidR="00BF0C9E" w:rsidRPr="00075119" w:rsidRDefault="00BF0C9E" w:rsidP="0034082A">
      <w:pPr>
        <w:rPr>
          <w:rFonts w:cstheme="minorHAnsi"/>
          <w:sz w:val="20"/>
          <w:szCs w:val="20"/>
        </w:rPr>
      </w:pPr>
    </w:p>
    <w:p w14:paraId="47A4E026" w14:textId="77777777" w:rsidR="00BF0C9E" w:rsidRPr="00075119" w:rsidRDefault="00BF0C9E" w:rsidP="0034082A">
      <w:pPr>
        <w:rPr>
          <w:rFonts w:cstheme="minorHAnsi"/>
          <w:b/>
          <w:sz w:val="20"/>
          <w:szCs w:val="20"/>
        </w:rPr>
      </w:pPr>
      <w:r w:rsidRPr="00075119">
        <w:rPr>
          <w:rFonts w:cstheme="minorHAnsi"/>
          <w:b/>
          <w:sz w:val="20"/>
          <w:szCs w:val="20"/>
        </w:rPr>
        <w:t>Record of Achievement and Development (RoAD)</w:t>
      </w:r>
    </w:p>
    <w:p w14:paraId="1B37E3DB" w14:textId="74B6CB3A" w:rsidR="00BF0C9E" w:rsidRPr="00075119" w:rsidRDefault="00BF0C9E" w:rsidP="0034082A">
      <w:pPr>
        <w:rPr>
          <w:rFonts w:cstheme="minorHAnsi"/>
          <w:sz w:val="20"/>
          <w:szCs w:val="20"/>
        </w:rPr>
      </w:pPr>
      <w:r w:rsidRPr="00075119">
        <w:rPr>
          <w:rFonts w:cstheme="minorHAnsi"/>
          <w:sz w:val="20"/>
          <w:szCs w:val="20"/>
        </w:rPr>
        <w:t xml:space="preserve">The RoAD is the central record of trainees’ achievements and progress towards the Qualified Teacher Status. </w:t>
      </w:r>
      <w:r w:rsidR="00D05ABB">
        <w:rPr>
          <w:rFonts w:cstheme="minorHAnsi"/>
          <w:sz w:val="20"/>
          <w:szCs w:val="20"/>
        </w:rPr>
        <w:t>Full details of the RoAD are found in the PGCE Curriculum Handbook, and in the RoAD section on Blackboard. In brief, your</w:t>
      </w:r>
      <w:r w:rsidRPr="00075119">
        <w:rPr>
          <w:rFonts w:cstheme="minorHAnsi"/>
          <w:sz w:val="20"/>
          <w:szCs w:val="20"/>
        </w:rPr>
        <w:t xml:space="preserve"> RoAD </w:t>
      </w:r>
      <w:r w:rsidR="0034082A" w:rsidRPr="00075119">
        <w:rPr>
          <w:rFonts w:cstheme="minorHAnsi"/>
          <w:sz w:val="20"/>
          <w:szCs w:val="20"/>
        </w:rPr>
        <w:t>will</w:t>
      </w:r>
      <w:r w:rsidRPr="00075119">
        <w:rPr>
          <w:rFonts w:cstheme="minorHAnsi"/>
          <w:sz w:val="20"/>
          <w:szCs w:val="20"/>
        </w:rPr>
        <w:t xml:space="preserve"> contain:</w:t>
      </w:r>
    </w:p>
    <w:p w14:paraId="4A2CF810" w14:textId="77777777" w:rsidR="00BF0C9E" w:rsidRPr="00075119" w:rsidRDefault="00BF0C9E" w:rsidP="0034082A">
      <w:pPr>
        <w:rPr>
          <w:rFonts w:cstheme="minorHAnsi"/>
          <w:sz w:val="20"/>
          <w:szCs w:val="20"/>
        </w:rPr>
      </w:pPr>
    </w:p>
    <w:p w14:paraId="3A355DCC" w14:textId="33F4C5B5" w:rsidR="00BF0C9E" w:rsidRPr="003C1261" w:rsidRDefault="003C1261" w:rsidP="0034082A">
      <w:pPr>
        <w:pStyle w:val="ListParagraph"/>
        <w:numPr>
          <w:ilvl w:val="0"/>
          <w:numId w:val="33"/>
        </w:numPr>
        <w:rPr>
          <w:rFonts w:cstheme="minorHAnsi"/>
          <w:b/>
          <w:sz w:val="20"/>
          <w:szCs w:val="20"/>
        </w:rPr>
      </w:pPr>
      <w:r w:rsidRPr="003C1261">
        <w:rPr>
          <w:rFonts w:cstheme="minorHAnsi"/>
          <w:b/>
          <w:sz w:val="20"/>
          <w:szCs w:val="20"/>
        </w:rPr>
        <w:t>All observation feedback.</w:t>
      </w:r>
    </w:p>
    <w:p w14:paraId="2C5C28BD" w14:textId="77777777" w:rsidR="00BF0C9E" w:rsidRPr="003C1261" w:rsidRDefault="00701573" w:rsidP="0034082A">
      <w:pPr>
        <w:pStyle w:val="ListParagraph"/>
        <w:numPr>
          <w:ilvl w:val="0"/>
          <w:numId w:val="33"/>
        </w:numPr>
        <w:rPr>
          <w:rFonts w:cstheme="minorHAnsi"/>
          <w:b/>
          <w:sz w:val="20"/>
          <w:szCs w:val="20"/>
        </w:rPr>
      </w:pPr>
      <w:r w:rsidRPr="003C1261">
        <w:rPr>
          <w:rFonts w:cstheme="minorHAnsi"/>
          <w:b/>
          <w:sz w:val="20"/>
          <w:szCs w:val="20"/>
        </w:rPr>
        <w:t>Notes</w:t>
      </w:r>
      <w:r w:rsidR="00BF0C9E" w:rsidRPr="003C1261">
        <w:rPr>
          <w:rFonts w:cstheme="minorHAnsi"/>
          <w:b/>
          <w:sz w:val="20"/>
          <w:szCs w:val="20"/>
        </w:rPr>
        <w:t xml:space="preserve"> on </w:t>
      </w:r>
      <w:r w:rsidR="0034082A" w:rsidRPr="003C1261">
        <w:rPr>
          <w:rFonts w:cstheme="minorHAnsi"/>
          <w:b/>
          <w:bCs/>
          <w:sz w:val="20"/>
          <w:szCs w:val="20"/>
        </w:rPr>
        <w:t xml:space="preserve">weekly </w:t>
      </w:r>
      <w:r w:rsidR="00BF0C9E" w:rsidRPr="003C1261">
        <w:rPr>
          <w:rFonts w:cstheme="minorHAnsi"/>
          <w:b/>
          <w:bCs/>
          <w:sz w:val="20"/>
          <w:szCs w:val="20"/>
        </w:rPr>
        <w:t>meetings</w:t>
      </w:r>
      <w:r w:rsidR="00BF0C9E" w:rsidRPr="003C1261">
        <w:rPr>
          <w:rFonts w:cstheme="minorHAnsi"/>
          <w:b/>
          <w:sz w:val="20"/>
          <w:szCs w:val="20"/>
        </w:rPr>
        <w:t xml:space="preserve"> with </w:t>
      </w:r>
      <w:r w:rsidR="00942879" w:rsidRPr="003C1261">
        <w:rPr>
          <w:rFonts w:cstheme="minorHAnsi"/>
          <w:b/>
          <w:sz w:val="20"/>
          <w:szCs w:val="20"/>
        </w:rPr>
        <w:t>mentors.</w:t>
      </w:r>
    </w:p>
    <w:p w14:paraId="66939507" w14:textId="1E0C2AC6" w:rsidR="00BF0C9E" w:rsidRPr="003C1261" w:rsidRDefault="00701573" w:rsidP="0034082A">
      <w:pPr>
        <w:pStyle w:val="ListParagraph"/>
        <w:numPr>
          <w:ilvl w:val="0"/>
          <w:numId w:val="33"/>
        </w:numPr>
        <w:rPr>
          <w:rFonts w:cstheme="minorHAnsi"/>
          <w:b/>
          <w:sz w:val="20"/>
          <w:szCs w:val="20"/>
        </w:rPr>
      </w:pPr>
      <w:r w:rsidRPr="003C1261">
        <w:rPr>
          <w:rFonts w:cstheme="minorHAnsi"/>
          <w:b/>
          <w:sz w:val="20"/>
          <w:szCs w:val="20"/>
        </w:rPr>
        <w:t>Tutor</w:t>
      </w:r>
      <w:r w:rsidR="00BF0C9E" w:rsidRPr="003C1261">
        <w:rPr>
          <w:rFonts w:cstheme="minorHAnsi"/>
          <w:b/>
          <w:sz w:val="20"/>
          <w:szCs w:val="20"/>
        </w:rPr>
        <w:t xml:space="preserve"> observation notes for lesson</w:t>
      </w:r>
      <w:r w:rsidR="00D05ABB" w:rsidRPr="003C1261">
        <w:rPr>
          <w:rFonts w:cstheme="minorHAnsi"/>
          <w:b/>
          <w:sz w:val="20"/>
          <w:szCs w:val="20"/>
        </w:rPr>
        <w:t>s</w:t>
      </w:r>
      <w:r w:rsidR="00BF0C9E" w:rsidRPr="003C1261">
        <w:rPr>
          <w:rFonts w:cstheme="minorHAnsi"/>
          <w:b/>
          <w:sz w:val="20"/>
          <w:szCs w:val="20"/>
        </w:rPr>
        <w:t xml:space="preserve"> </w:t>
      </w:r>
      <w:r w:rsidR="00942879" w:rsidRPr="003C1261">
        <w:rPr>
          <w:rFonts w:cstheme="minorHAnsi"/>
          <w:b/>
          <w:sz w:val="20"/>
          <w:szCs w:val="20"/>
        </w:rPr>
        <w:t>observed.</w:t>
      </w:r>
    </w:p>
    <w:p w14:paraId="53D1B0FD" w14:textId="0E01B893" w:rsidR="00D05ABB" w:rsidRPr="003C1261" w:rsidRDefault="00D05ABB" w:rsidP="0034082A">
      <w:pPr>
        <w:pStyle w:val="ListParagraph"/>
        <w:numPr>
          <w:ilvl w:val="0"/>
          <w:numId w:val="33"/>
        </w:numPr>
        <w:rPr>
          <w:rFonts w:cstheme="minorHAnsi"/>
          <w:b/>
          <w:sz w:val="20"/>
          <w:szCs w:val="20"/>
        </w:rPr>
      </w:pPr>
      <w:r w:rsidRPr="003C1261">
        <w:rPr>
          <w:rFonts w:cstheme="minorHAnsi"/>
          <w:b/>
          <w:sz w:val="20"/>
          <w:szCs w:val="20"/>
        </w:rPr>
        <w:t xml:space="preserve">A </w:t>
      </w:r>
      <w:r w:rsidRPr="003C1261">
        <w:rPr>
          <w:rFonts w:cstheme="minorHAnsi"/>
          <w:b/>
          <w:bCs/>
          <w:sz w:val="20"/>
          <w:szCs w:val="20"/>
        </w:rPr>
        <w:t>Progress Matrix</w:t>
      </w:r>
      <w:r w:rsidRPr="003C1261">
        <w:rPr>
          <w:rFonts w:cstheme="minorHAnsi"/>
          <w:b/>
          <w:sz w:val="20"/>
          <w:szCs w:val="20"/>
        </w:rPr>
        <w:t xml:space="preserve"> </w:t>
      </w:r>
      <w:r w:rsidR="00DE4113" w:rsidRPr="003C1261">
        <w:rPr>
          <w:rFonts w:cstheme="minorHAnsi"/>
          <w:b/>
          <w:sz w:val="20"/>
          <w:szCs w:val="20"/>
        </w:rPr>
        <w:t xml:space="preserve">summarising and reflecting on trainee experience. </w:t>
      </w:r>
    </w:p>
    <w:p w14:paraId="7C0162FD" w14:textId="5C26EACA" w:rsidR="00DE4113" w:rsidRPr="003C1261" w:rsidRDefault="00DE4113" w:rsidP="00143AF5">
      <w:pPr>
        <w:pStyle w:val="ListParagraph"/>
        <w:numPr>
          <w:ilvl w:val="0"/>
          <w:numId w:val="33"/>
        </w:numPr>
        <w:rPr>
          <w:rFonts w:cstheme="minorHAnsi"/>
          <w:b/>
          <w:bCs/>
          <w:sz w:val="20"/>
          <w:szCs w:val="20"/>
        </w:rPr>
      </w:pPr>
      <w:r w:rsidRPr="003C1261">
        <w:rPr>
          <w:rFonts w:cstheme="minorHAnsi"/>
          <w:b/>
          <w:bCs/>
          <w:sz w:val="20"/>
          <w:szCs w:val="20"/>
        </w:rPr>
        <w:t>Planning documentation</w:t>
      </w:r>
      <w:r w:rsidRPr="003C1261">
        <w:rPr>
          <w:rFonts w:cstheme="minorHAnsi"/>
          <w:b/>
          <w:sz w:val="20"/>
          <w:szCs w:val="20"/>
        </w:rPr>
        <w:t xml:space="preserve"> for each lesson and series of lessons. </w:t>
      </w:r>
      <w:r w:rsidR="003C1261">
        <w:rPr>
          <w:rFonts w:cstheme="minorHAnsi"/>
          <w:b/>
          <w:sz w:val="20"/>
          <w:szCs w:val="20"/>
        </w:rPr>
        <w:t>Lesson plans, Lesson PowerPoint, reflection and feedback</w:t>
      </w:r>
    </w:p>
    <w:p w14:paraId="444DFF94" w14:textId="724FBF9A" w:rsidR="00B9310D" w:rsidRPr="003C1261" w:rsidRDefault="00DE4113" w:rsidP="00143AF5">
      <w:pPr>
        <w:pStyle w:val="ListParagraph"/>
        <w:numPr>
          <w:ilvl w:val="0"/>
          <w:numId w:val="33"/>
        </w:numPr>
        <w:rPr>
          <w:rFonts w:cstheme="minorHAnsi"/>
          <w:b/>
          <w:bCs/>
          <w:sz w:val="20"/>
          <w:szCs w:val="20"/>
        </w:rPr>
      </w:pPr>
      <w:r w:rsidRPr="003C1261">
        <w:rPr>
          <w:rFonts w:cstheme="minorHAnsi"/>
          <w:b/>
          <w:bCs/>
          <w:sz w:val="20"/>
          <w:szCs w:val="20"/>
        </w:rPr>
        <w:t>Examples of</w:t>
      </w:r>
      <w:r w:rsidRPr="003C1261">
        <w:rPr>
          <w:rFonts w:cstheme="minorHAnsi"/>
          <w:b/>
          <w:sz w:val="20"/>
          <w:szCs w:val="20"/>
        </w:rPr>
        <w:t xml:space="preserve"> </w:t>
      </w:r>
      <w:r w:rsidR="00B9310D" w:rsidRPr="003C1261">
        <w:rPr>
          <w:rFonts w:cstheme="minorHAnsi"/>
          <w:b/>
          <w:sz w:val="20"/>
          <w:szCs w:val="20"/>
        </w:rPr>
        <w:t>assessed</w:t>
      </w:r>
      <w:r w:rsidRPr="003C1261">
        <w:rPr>
          <w:rFonts w:cstheme="minorHAnsi"/>
          <w:b/>
          <w:sz w:val="20"/>
          <w:szCs w:val="20"/>
        </w:rPr>
        <w:t xml:space="preserve"> work</w:t>
      </w:r>
      <w:r w:rsidR="00B9310D" w:rsidRPr="003C1261">
        <w:rPr>
          <w:rFonts w:cstheme="minorHAnsi"/>
          <w:b/>
          <w:bCs/>
          <w:sz w:val="20"/>
          <w:szCs w:val="20"/>
        </w:rPr>
        <w:t>, including a mark book</w:t>
      </w:r>
      <w:r w:rsidRPr="003C1261">
        <w:rPr>
          <w:rFonts w:cstheme="minorHAnsi"/>
          <w:b/>
          <w:bCs/>
          <w:sz w:val="20"/>
          <w:szCs w:val="20"/>
        </w:rPr>
        <w:t>/portfolio</w:t>
      </w:r>
      <w:r w:rsidR="00B9310D" w:rsidRPr="003C1261">
        <w:rPr>
          <w:rFonts w:cstheme="minorHAnsi"/>
          <w:b/>
          <w:bCs/>
          <w:sz w:val="20"/>
          <w:szCs w:val="20"/>
        </w:rPr>
        <w:t xml:space="preserve"> where </w:t>
      </w:r>
      <w:r w:rsidR="00942879" w:rsidRPr="003C1261">
        <w:rPr>
          <w:rFonts w:cstheme="minorHAnsi"/>
          <w:b/>
          <w:bCs/>
          <w:sz w:val="20"/>
          <w:szCs w:val="20"/>
        </w:rPr>
        <w:t>applicable.</w:t>
      </w:r>
    </w:p>
    <w:p w14:paraId="7F52ACA0" w14:textId="29C4E5EB" w:rsidR="00B9310D" w:rsidRPr="003C1261" w:rsidRDefault="00DE4113" w:rsidP="00DE4113">
      <w:pPr>
        <w:pStyle w:val="ListParagraph"/>
        <w:numPr>
          <w:ilvl w:val="0"/>
          <w:numId w:val="33"/>
        </w:numPr>
        <w:rPr>
          <w:rFonts w:cstheme="minorHAnsi"/>
          <w:b/>
          <w:sz w:val="20"/>
          <w:szCs w:val="20"/>
        </w:rPr>
      </w:pPr>
      <w:r w:rsidRPr="003C1261">
        <w:rPr>
          <w:rFonts w:cstheme="minorHAnsi"/>
          <w:b/>
          <w:sz w:val="20"/>
          <w:szCs w:val="20"/>
        </w:rPr>
        <w:t xml:space="preserve">A </w:t>
      </w:r>
      <w:r w:rsidRPr="003C1261">
        <w:rPr>
          <w:rFonts w:cstheme="minorHAnsi"/>
          <w:b/>
          <w:bCs/>
          <w:sz w:val="20"/>
          <w:szCs w:val="20"/>
        </w:rPr>
        <w:t>Progress Report</w:t>
      </w:r>
      <w:r w:rsidRPr="003C1261">
        <w:rPr>
          <w:rFonts w:cstheme="minorHAnsi"/>
          <w:b/>
          <w:sz w:val="20"/>
          <w:szCs w:val="20"/>
        </w:rPr>
        <w:t xml:space="preserve"> from the trainee’s mentor for each placement.</w:t>
      </w:r>
    </w:p>
    <w:p w14:paraId="21EB80F4" w14:textId="77777777" w:rsidR="009E2B02" w:rsidRPr="00075119" w:rsidRDefault="009E2B02" w:rsidP="00E92D5E">
      <w:pPr>
        <w:pStyle w:val="Heading1"/>
        <w:spacing w:before="39"/>
        <w:ind w:left="0"/>
        <w:jc w:val="both"/>
        <w:rPr>
          <w:rFonts w:asciiTheme="minorHAnsi" w:hAnsiTheme="minorHAnsi" w:cstheme="minorHAnsi"/>
          <w:sz w:val="20"/>
          <w:szCs w:val="20"/>
        </w:rPr>
      </w:pPr>
    </w:p>
    <w:p w14:paraId="62BED499" w14:textId="77777777" w:rsidR="009E2B02" w:rsidRPr="00075119" w:rsidRDefault="00B9310D" w:rsidP="00CB5436">
      <w:pPr>
        <w:pStyle w:val="Heading2"/>
        <w:rPr>
          <w:rFonts w:asciiTheme="minorHAnsi" w:hAnsiTheme="minorHAnsi" w:cstheme="minorHAnsi"/>
        </w:rPr>
      </w:pPr>
      <w:bookmarkStart w:id="19" w:name="_Toc74142487"/>
      <w:bookmarkStart w:id="20" w:name="_Toc113310382"/>
      <w:r w:rsidRPr="00075119">
        <w:rPr>
          <w:rFonts w:asciiTheme="minorHAnsi" w:hAnsiTheme="minorHAnsi" w:cstheme="minorHAnsi"/>
        </w:rPr>
        <w:t xml:space="preserve">Your </w:t>
      </w:r>
      <w:r w:rsidR="00B83537" w:rsidRPr="00075119">
        <w:rPr>
          <w:rFonts w:asciiTheme="minorHAnsi" w:hAnsiTheme="minorHAnsi" w:cstheme="minorHAnsi"/>
        </w:rPr>
        <w:t>Geography</w:t>
      </w:r>
      <w:r w:rsidRPr="00075119">
        <w:rPr>
          <w:rFonts w:asciiTheme="minorHAnsi" w:hAnsiTheme="minorHAnsi" w:cstheme="minorHAnsi"/>
        </w:rPr>
        <w:t xml:space="preserve"> mentor</w:t>
      </w:r>
      <w:r w:rsidR="00EB1E1A" w:rsidRPr="00075119">
        <w:rPr>
          <w:rFonts w:asciiTheme="minorHAnsi" w:hAnsiTheme="minorHAnsi" w:cstheme="minorHAnsi"/>
        </w:rPr>
        <w:t>s’</w:t>
      </w:r>
      <w:r w:rsidRPr="00075119">
        <w:rPr>
          <w:rFonts w:asciiTheme="minorHAnsi" w:hAnsiTheme="minorHAnsi" w:cstheme="minorHAnsi"/>
        </w:rPr>
        <w:t xml:space="preserve"> role. What they do and what to expect.</w:t>
      </w:r>
      <w:bookmarkEnd w:id="19"/>
      <w:bookmarkEnd w:id="20"/>
    </w:p>
    <w:p w14:paraId="4DEEE81E" w14:textId="77777777" w:rsidR="00550001" w:rsidRPr="00075119" w:rsidRDefault="00550001" w:rsidP="00CB5436">
      <w:pPr>
        <w:pStyle w:val="Heading2"/>
        <w:numPr>
          <w:ilvl w:val="0"/>
          <w:numId w:val="0"/>
        </w:numPr>
        <w:ind w:left="480" w:hanging="360"/>
        <w:rPr>
          <w:rFonts w:asciiTheme="minorHAnsi" w:hAnsiTheme="minorHAnsi" w:cstheme="minorHAnsi"/>
        </w:rPr>
      </w:pPr>
    </w:p>
    <w:p w14:paraId="614BAE5F" w14:textId="509836A6" w:rsidR="00B67815" w:rsidRPr="00075119" w:rsidRDefault="00942879" w:rsidP="009125C7">
      <w:pPr>
        <w:rPr>
          <w:rFonts w:cstheme="minorHAnsi"/>
          <w:sz w:val="20"/>
          <w:szCs w:val="20"/>
        </w:rPr>
      </w:pPr>
      <w:r w:rsidRPr="00075119">
        <w:rPr>
          <w:rFonts w:cstheme="minorHAnsi"/>
          <w:sz w:val="20"/>
          <w:szCs w:val="20"/>
        </w:rPr>
        <w:t>Your</w:t>
      </w:r>
      <w:r w:rsidR="00B67815" w:rsidRPr="00075119">
        <w:rPr>
          <w:rFonts w:cstheme="minorHAnsi"/>
          <w:sz w:val="20"/>
          <w:szCs w:val="20"/>
        </w:rPr>
        <w:t xml:space="preserve"> relationship with your mentor is one of the most valuable you will have this year on the PGCE. Mentors are experienced teachers who will help and guide you in your first steps in teaching </w:t>
      </w:r>
      <w:r w:rsidR="00B83537" w:rsidRPr="00075119">
        <w:rPr>
          <w:rFonts w:cstheme="minorHAnsi"/>
          <w:sz w:val="20"/>
          <w:szCs w:val="20"/>
        </w:rPr>
        <w:t>Geography</w:t>
      </w:r>
      <w:r w:rsidR="00B67815" w:rsidRPr="00075119">
        <w:rPr>
          <w:rFonts w:cstheme="minorHAnsi"/>
          <w:sz w:val="20"/>
          <w:szCs w:val="20"/>
        </w:rPr>
        <w:t xml:space="preserve">, through to the end of the course when you will be more confident. Mentors are all committed teachers who are particularly </w:t>
      </w:r>
      <w:r w:rsidR="00A16EDC">
        <w:rPr>
          <w:rFonts w:cstheme="minorHAnsi"/>
          <w:sz w:val="20"/>
          <w:szCs w:val="20"/>
        </w:rPr>
        <w:t xml:space="preserve">focussed </w:t>
      </w:r>
      <w:r w:rsidR="001F0723">
        <w:rPr>
          <w:rFonts w:cstheme="minorHAnsi"/>
          <w:sz w:val="20"/>
          <w:szCs w:val="20"/>
        </w:rPr>
        <w:t>on</w:t>
      </w:r>
      <w:r w:rsidR="00B67815" w:rsidRPr="00075119">
        <w:rPr>
          <w:rFonts w:cstheme="minorHAnsi"/>
          <w:sz w:val="20"/>
          <w:szCs w:val="20"/>
        </w:rPr>
        <w:t xml:space="preserve"> </w:t>
      </w:r>
      <w:r w:rsidR="001F0723">
        <w:rPr>
          <w:rFonts w:cstheme="minorHAnsi"/>
          <w:sz w:val="20"/>
          <w:szCs w:val="20"/>
        </w:rPr>
        <w:t>developing</w:t>
      </w:r>
      <w:r w:rsidR="00B67815" w:rsidRPr="00075119">
        <w:rPr>
          <w:rFonts w:cstheme="minorHAnsi"/>
          <w:sz w:val="20"/>
          <w:szCs w:val="20"/>
        </w:rPr>
        <w:t xml:space="preserve"> new recruits to become good teachers in </w:t>
      </w:r>
      <w:r w:rsidR="00B83537" w:rsidRPr="00075119">
        <w:rPr>
          <w:rFonts w:cstheme="minorHAnsi"/>
          <w:sz w:val="20"/>
          <w:szCs w:val="20"/>
        </w:rPr>
        <w:t>Geography</w:t>
      </w:r>
      <w:r w:rsidR="00B67815" w:rsidRPr="00075119">
        <w:rPr>
          <w:rFonts w:cstheme="minorHAnsi"/>
          <w:sz w:val="20"/>
          <w:szCs w:val="20"/>
        </w:rPr>
        <w:t xml:space="preserve">. </w:t>
      </w:r>
    </w:p>
    <w:p w14:paraId="2F6D6CCC" w14:textId="77777777" w:rsidR="00B67815" w:rsidRPr="00075119" w:rsidRDefault="00B67815" w:rsidP="009125C7">
      <w:pPr>
        <w:rPr>
          <w:rFonts w:cstheme="minorHAnsi"/>
          <w:sz w:val="20"/>
          <w:szCs w:val="20"/>
        </w:rPr>
      </w:pPr>
    </w:p>
    <w:p w14:paraId="13F3925F" w14:textId="77777777" w:rsidR="00B67815" w:rsidRPr="00075119" w:rsidRDefault="00B67815" w:rsidP="009125C7">
      <w:pPr>
        <w:rPr>
          <w:rFonts w:cstheme="minorHAnsi"/>
          <w:sz w:val="20"/>
          <w:szCs w:val="20"/>
        </w:rPr>
      </w:pPr>
      <w:r w:rsidRPr="00075119">
        <w:rPr>
          <w:rFonts w:cstheme="minorHAnsi"/>
          <w:sz w:val="20"/>
          <w:szCs w:val="20"/>
        </w:rPr>
        <w:t>All mentors have attended mentor training sessions at the University of Manchester. It</w:t>
      </w:r>
      <w:r w:rsidR="005618F7" w:rsidRPr="00075119">
        <w:rPr>
          <w:rFonts w:cstheme="minorHAnsi"/>
          <w:sz w:val="20"/>
          <w:szCs w:val="20"/>
        </w:rPr>
        <w:t xml:space="preserve"> is</w:t>
      </w:r>
      <w:r w:rsidRPr="00075119">
        <w:rPr>
          <w:rFonts w:cstheme="minorHAnsi"/>
          <w:sz w:val="20"/>
          <w:szCs w:val="20"/>
        </w:rPr>
        <w:t xml:space="preserve"> important to remember that mentors are often busy teachers themselves and have decided to commit to your training needs. </w:t>
      </w:r>
    </w:p>
    <w:p w14:paraId="02430C33" w14:textId="77777777" w:rsidR="00B67815" w:rsidRPr="00075119" w:rsidRDefault="00B67815" w:rsidP="009125C7">
      <w:pPr>
        <w:rPr>
          <w:rFonts w:cstheme="minorHAnsi"/>
          <w:sz w:val="20"/>
          <w:szCs w:val="20"/>
        </w:rPr>
      </w:pPr>
    </w:p>
    <w:p w14:paraId="6137B127" w14:textId="05CB5569" w:rsidR="00B9310D" w:rsidRPr="00075119" w:rsidRDefault="00B67815" w:rsidP="009125C7">
      <w:pPr>
        <w:rPr>
          <w:rFonts w:cstheme="minorHAnsi"/>
          <w:sz w:val="20"/>
          <w:szCs w:val="20"/>
        </w:rPr>
      </w:pPr>
      <w:r w:rsidRPr="00075119">
        <w:rPr>
          <w:rFonts w:cstheme="minorHAnsi"/>
          <w:sz w:val="20"/>
          <w:szCs w:val="20"/>
        </w:rPr>
        <w:t xml:space="preserve">The mentor in </w:t>
      </w:r>
      <w:r w:rsidR="00B83537" w:rsidRPr="00075119">
        <w:rPr>
          <w:rFonts w:cstheme="minorHAnsi"/>
          <w:sz w:val="20"/>
          <w:szCs w:val="20"/>
        </w:rPr>
        <w:t>Geography</w:t>
      </w:r>
      <w:r w:rsidRPr="00075119">
        <w:rPr>
          <w:rFonts w:cstheme="minorHAnsi"/>
          <w:sz w:val="20"/>
          <w:szCs w:val="20"/>
        </w:rPr>
        <w:t xml:space="preserve"> is to </w:t>
      </w:r>
      <w:r w:rsidR="00B9310D" w:rsidRPr="00075119">
        <w:rPr>
          <w:rFonts w:cstheme="minorHAnsi"/>
          <w:sz w:val="20"/>
          <w:szCs w:val="20"/>
        </w:rPr>
        <w:t xml:space="preserve">act as a critical friend during </w:t>
      </w:r>
      <w:r w:rsidRPr="00075119">
        <w:rPr>
          <w:rFonts w:cstheme="minorHAnsi"/>
          <w:sz w:val="20"/>
          <w:szCs w:val="20"/>
        </w:rPr>
        <w:t>your</w:t>
      </w:r>
      <w:r w:rsidR="00B9310D" w:rsidRPr="00075119">
        <w:rPr>
          <w:rFonts w:cstheme="minorHAnsi"/>
          <w:sz w:val="20"/>
          <w:szCs w:val="20"/>
        </w:rPr>
        <w:t xml:space="preserve"> early steps as a teacher. It is part of </w:t>
      </w:r>
      <w:r w:rsidR="008C5DC1" w:rsidRPr="00075119">
        <w:rPr>
          <w:rFonts w:cstheme="minorHAnsi"/>
          <w:sz w:val="20"/>
          <w:szCs w:val="20"/>
        </w:rPr>
        <w:t>their</w:t>
      </w:r>
      <w:r w:rsidR="00B9310D" w:rsidRPr="00075119">
        <w:rPr>
          <w:rFonts w:cstheme="minorHAnsi"/>
          <w:sz w:val="20"/>
          <w:szCs w:val="20"/>
        </w:rPr>
        <w:t xml:space="preserve"> task to support </w:t>
      </w:r>
      <w:r w:rsidRPr="00075119">
        <w:rPr>
          <w:rFonts w:cstheme="minorHAnsi"/>
          <w:sz w:val="20"/>
          <w:szCs w:val="20"/>
        </w:rPr>
        <w:t xml:space="preserve">you </w:t>
      </w:r>
      <w:r w:rsidR="00B9310D" w:rsidRPr="00075119">
        <w:rPr>
          <w:rFonts w:cstheme="minorHAnsi"/>
          <w:sz w:val="20"/>
          <w:szCs w:val="20"/>
        </w:rPr>
        <w:t xml:space="preserve">and to try to ensure that </w:t>
      </w:r>
      <w:r w:rsidRPr="00075119">
        <w:rPr>
          <w:rFonts w:cstheme="minorHAnsi"/>
          <w:sz w:val="20"/>
          <w:szCs w:val="20"/>
        </w:rPr>
        <w:t xml:space="preserve">you </w:t>
      </w:r>
      <w:r w:rsidR="00B9310D" w:rsidRPr="00075119">
        <w:rPr>
          <w:rFonts w:cstheme="minorHAnsi"/>
          <w:sz w:val="20"/>
          <w:szCs w:val="20"/>
        </w:rPr>
        <w:t xml:space="preserve">develop as a teacher whilst looking after the </w:t>
      </w:r>
      <w:r w:rsidR="00601506">
        <w:rPr>
          <w:rFonts w:cstheme="minorHAnsi"/>
          <w:sz w:val="20"/>
          <w:szCs w:val="20"/>
        </w:rPr>
        <w:t>pupils</w:t>
      </w:r>
      <w:r w:rsidR="00B9310D" w:rsidRPr="00075119">
        <w:rPr>
          <w:rFonts w:cstheme="minorHAnsi"/>
          <w:sz w:val="20"/>
          <w:szCs w:val="20"/>
        </w:rPr>
        <w:t xml:space="preserve"> in </w:t>
      </w:r>
      <w:proofErr w:type="spellStart"/>
      <w:r w:rsidR="008C5DC1" w:rsidRPr="00075119">
        <w:rPr>
          <w:rFonts w:cstheme="minorHAnsi"/>
          <w:sz w:val="20"/>
          <w:szCs w:val="20"/>
        </w:rPr>
        <w:t>their</w:t>
      </w:r>
      <w:proofErr w:type="spellEnd"/>
      <w:r w:rsidR="008C5DC1" w:rsidRPr="00075119">
        <w:rPr>
          <w:rFonts w:cstheme="minorHAnsi"/>
          <w:sz w:val="20"/>
          <w:szCs w:val="20"/>
        </w:rPr>
        <w:t xml:space="preserve"> </w:t>
      </w:r>
      <w:r w:rsidR="00B9310D" w:rsidRPr="00075119">
        <w:rPr>
          <w:rFonts w:cstheme="minorHAnsi"/>
          <w:sz w:val="20"/>
          <w:szCs w:val="20"/>
        </w:rPr>
        <w:t>and colleagues’</w:t>
      </w:r>
      <w:r w:rsidR="008C5DC1" w:rsidRPr="00075119">
        <w:rPr>
          <w:rFonts w:cstheme="minorHAnsi"/>
          <w:sz w:val="20"/>
          <w:szCs w:val="20"/>
        </w:rPr>
        <w:t xml:space="preserve"> </w:t>
      </w:r>
      <w:r w:rsidR="00B9310D" w:rsidRPr="00075119">
        <w:rPr>
          <w:rFonts w:cstheme="minorHAnsi"/>
          <w:sz w:val="20"/>
          <w:szCs w:val="20"/>
        </w:rPr>
        <w:t xml:space="preserve">classes. This means </w:t>
      </w:r>
      <w:r w:rsidR="008C5DC1" w:rsidRPr="00075119">
        <w:rPr>
          <w:rFonts w:cstheme="minorHAnsi"/>
          <w:sz w:val="20"/>
          <w:szCs w:val="20"/>
        </w:rPr>
        <w:t>that they</w:t>
      </w:r>
      <w:r w:rsidR="00B9310D" w:rsidRPr="00075119">
        <w:rPr>
          <w:rFonts w:cstheme="minorHAnsi"/>
          <w:sz w:val="20"/>
          <w:szCs w:val="20"/>
        </w:rPr>
        <w:t xml:space="preserve"> will be offering advice about how trainees can quickly improve. At times</w:t>
      </w:r>
      <w:r w:rsidR="006A40DC" w:rsidRPr="00075119">
        <w:rPr>
          <w:rFonts w:cstheme="minorHAnsi"/>
          <w:sz w:val="20"/>
          <w:szCs w:val="20"/>
        </w:rPr>
        <w:t xml:space="preserve"> </w:t>
      </w:r>
      <w:r w:rsidR="00B9310D" w:rsidRPr="00075119">
        <w:rPr>
          <w:rFonts w:cstheme="minorHAnsi"/>
          <w:sz w:val="20"/>
          <w:szCs w:val="20"/>
        </w:rPr>
        <w:t xml:space="preserve">it may seem that much of the feedback that </w:t>
      </w:r>
      <w:r w:rsidRPr="00075119">
        <w:rPr>
          <w:rFonts w:cstheme="minorHAnsi"/>
          <w:sz w:val="20"/>
          <w:szCs w:val="20"/>
        </w:rPr>
        <w:t>you receive</w:t>
      </w:r>
      <w:r w:rsidR="00B9310D" w:rsidRPr="00075119">
        <w:rPr>
          <w:rFonts w:cstheme="minorHAnsi"/>
          <w:sz w:val="20"/>
          <w:szCs w:val="20"/>
        </w:rPr>
        <w:t xml:space="preserve"> is rather negative – this may be the case even if a trainee is doing well. This is perhaps a result of mentors and tutors wanting </w:t>
      </w:r>
      <w:r w:rsidRPr="00075119">
        <w:rPr>
          <w:rFonts w:cstheme="minorHAnsi"/>
          <w:sz w:val="20"/>
          <w:szCs w:val="20"/>
        </w:rPr>
        <w:t>you</w:t>
      </w:r>
      <w:r w:rsidR="00B9310D" w:rsidRPr="00075119">
        <w:rPr>
          <w:rFonts w:cstheme="minorHAnsi"/>
          <w:sz w:val="20"/>
          <w:szCs w:val="20"/>
        </w:rPr>
        <w:t xml:space="preserve"> to become as good as possible, in as short a time as possible.</w:t>
      </w:r>
    </w:p>
    <w:p w14:paraId="309420F4" w14:textId="77777777" w:rsidR="00B9310D" w:rsidRPr="00075119" w:rsidRDefault="00B9310D" w:rsidP="009125C7">
      <w:pPr>
        <w:rPr>
          <w:rFonts w:cstheme="minorHAnsi"/>
          <w:sz w:val="20"/>
          <w:szCs w:val="20"/>
        </w:rPr>
      </w:pPr>
      <w:r w:rsidRPr="00075119">
        <w:rPr>
          <w:rFonts w:cstheme="minorHAnsi"/>
          <w:sz w:val="20"/>
          <w:szCs w:val="20"/>
        </w:rPr>
        <w:tab/>
      </w:r>
    </w:p>
    <w:p w14:paraId="3DC0FDD1" w14:textId="77777777" w:rsidR="00B9310D" w:rsidRPr="00075119" w:rsidRDefault="00B9310D" w:rsidP="009125C7">
      <w:pPr>
        <w:rPr>
          <w:rFonts w:cstheme="minorHAnsi"/>
          <w:sz w:val="20"/>
          <w:szCs w:val="20"/>
        </w:rPr>
      </w:pPr>
      <w:r w:rsidRPr="00075119">
        <w:rPr>
          <w:rFonts w:cstheme="minorHAnsi"/>
          <w:sz w:val="20"/>
          <w:szCs w:val="20"/>
        </w:rPr>
        <w:t xml:space="preserve">For some trainees it will be the first time that </w:t>
      </w:r>
      <w:r w:rsidR="000E2A11" w:rsidRPr="00075119">
        <w:rPr>
          <w:rFonts w:cstheme="minorHAnsi"/>
          <w:sz w:val="20"/>
          <w:szCs w:val="20"/>
        </w:rPr>
        <w:t>they</w:t>
      </w:r>
      <w:r w:rsidRPr="00075119">
        <w:rPr>
          <w:rFonts w:cstheme="minorHAnsi"/>
          <w:sz w:val="20"/>
          <w:szCs w:val="20"/>
        </w:rPr>
        <w:t xml:space="preserve"> have </w:t>
      </w:r>
      <w:r w:rsidR="000E2A11" w:rsidRPr="00075119">
        <w:rPr>
          <w:rFonts w:cstheme="minorHAnsi"/>
          <w:sz w:val="20"/>
          <w:szCs w:val="20"/>
        </w:rPr>
        <w:t>critical</w:t>
      </w:r>
      <w:r w:rsidRPr="00075119">
        <w:rPr>
          <w:rFonts w:cstheme="minorHAnsi"/>
          <w:sz w:val="20"/>
          <w:szCs w:val="20"/>
        </w:rPr>
        <w:t xml:space="preserve"> </w:t>
      </w:r>
      <w:r w:rsidR="006A40DC" w:rsidRPr="00075119">
        <w:rPr>
          <w:rFonts w:cstheme="minorHAnsi"/>
          <w:sz w:val="20"/>
          <w:szCs w:val="20"/>
        </w:rPr>
        <w:t>feedback</w:t>
      </w:r>
      <w:r w:rsidRPr="00075119">
        <w:rPr>
          <w:rFonts w:cstheme="minorHAnsi"/>
          <w:sz w:val="20"/>
          <w:szCs w:val="20"/>
        </w:rPr>
        <w:t xml:space="preserve">, either in an academic or a work setting. As we all find out, </w:t>
      </w:r>
      <w:r w:rsidR="006A40DC" w:rsidRPr="00075119">
        <w:rPr>
          <w:rFonts w:cstheme="minorHAnsi"/>
          <w:sz w:val="20"/>
          <w:szCs w:val="20"/>
        </w:rPr>
        <w:t>being</w:t>
      </w:r>
      <w:r w:rsidRPr="00075119">
        <w:rPr>
          <w:rFonts w:cstheme="minorHAnsi"/>
          <w:sz w:val="20"/>
          <w:szCs w:val="20"/>
        </w:rPr>
        <w:t xml:space="preserve"> a teacher in the classroom is </w:t>
      </w:r>
      <w:r w:rsidR="006A40DC" w:rsidRPr="00075119">
        <w:rPr>
          <w:rFonts w:cstheme="minorHAnsi"/>
          <w:sz w:val="20"/>
          <w:szCs w:val="20"/>
        </w:rPr>
        <w:t>complex</w:t>
      </w:r>
      <w:r w:rsidRPr="00075119">
        <w:rPr>
          <w:rFonts w:cstheme="minorHAnsi"/>
          <w:sz w:val="20"/>
          <w:szCs w:val="20"/>
        </w:rPr>
        <w:t xml:space="preserve"> and everyone needs to work hard </w:t>
      </w:r>
      <w:r w:rsidR="000E2A11" w:rsidRPr="00075119">
        <w:rPr>
          <w:rFonts w:cstheme="minorHAnsi"/>
          <w:sz w:val="20"/>
          <w:szCs w:val="20"/>
        </w:rPr>
        <w:t>from</w:t>
      </w:r>
      <w:r w:rsidRPr="00075119">
        <w:rPr>
          <w:rFonts w:cstheme="minorHAnsi"/>
          <w:sz w:val="20"/>
          <w:szCs w:val="20"/>
        </w:rPr>
        <w:t xml:space="preserve"> the outset to be able to do even a satisfactory job. </w:t>
      </w:r>
      <w:r w:rsidR="000E2A11" w:rsidRPr="00075119">
        <w:rPr>
          <w:rFonts w:cstheme="minorHAnsi"/>
          <w:sz w:val="20"/>
          <w:szCs w:val="20"/>
        </w:rPr>
        <w:t>We</w:t>
      </w:r>
      <w:r w:rsidRPr="00075119">
        <w:rPr>
          <w:rFonts w:cstheme="minorHAnsi"/>
          <w:sz w:val="20"/>
          <w:szCs w:val="20"/>
        </w:rPr>
        <w:t xml:space="preserve"> do ask mentors to give positive feedback for every lesson they observe </w:t>
      </w:r>
      <w:r w:rsidR="000E2A11" w:rsidRPr="00075119">
        <w:rPr>
          <w:rFonts w:cstheme="minorHAnsi"/>
          <w:sz w:val="20"/>
          <w:szCs w:val="20"/>
        </w:rPr>
        <w:t>but</w:t>
      </w:r>
      <w:r w:rsidRPr="00075119">
        <w:rPr>
          <w:rFonts w:cstheme="minorHAnsi"/>
          <w:sz w:val="20"/>
          <w:szCs w:val="20"/>
        </w:rPr>
        <w:t xml:space="preserve"> some </w:t>
      </w:r>
      <w:r w:rsidR="00B67815" w:rsidRPr="00075119">
        <w:rPr>
          <w:rFonts w:cstheme="minorHAnsi"/>
          <w:sz w:val="20"/>
          <w:szCs w:val="20"/>
        </w:rPr>
        <w:t>trainees</w:t>
      </w:r>
      <w:r w:rsidRPr="00075119">
        <w:rPr>
          <w:rFonts w:cstheme="minorHAnsi"/>
          <w:sz w:val="20"/>
          <w:szCs w:val="20"/>
        </w:rPr>
        <w:t xml:space="preserve"> overlook this praise and dwell on the negative.  We ask trainees </w:t>
      </w:r>
      <w:r w:rsidR="000E2A11" w:rsidRPr="00075119">
        <w:rPr>
          <w:rFonts w:cstheme="minorHAnsi"/>
          <w:sz w:val="20"/>
          <w:szCs w:val="20"/>
        </w:rPr>
        <w:t xml:space="preserve">to remember this feedback is not personal but developmental in them becoming a teacher. </w:t>
      </w:r>
    </w:p>
    <w:p w14:paraId="2FD61836" w14:textId="77777777" w:rsidR="000E2A11" w:rsidRPr="00075119" w:rsidRDefault="000E2A11" w:rsidP="009125C7">
      <w:pPr>
        <w:rPr>
          <w:rFonts w:cstheme="minorHAnsi"/>
          <w:sz w:val="20"/>
          <w:szCs w:val="20"/>
        </w:rPr>
      </w:pPr>
    </w:p>
    <w:p w14:paraId="436BAEED" w14:textId="77777777" w:rsidR="00B9310D" w:rsidRPr="00075119" w:rsidRDefault="00B9310D" w:rsidP="009125C7">
      <w:pPr>
        <w:rPr>
          <w:rFonts w:cstheme="minorHAnsi"/>
          <w:sz w:val="20"/>
          <w:szCs w:val="20"/>
        </w:rPr>
      </w:pPr>
      <w:r w:rsidRPr="00075119">
        <w:rPr>
          <w:rFonts w:cstheme="minorHAnsi"/>
          <w:sz w:val="20"/>
          <w:szCs w:val="20"/>
        </w:rPr>
        <w:t xml:space="preserve">As well as supporting trainees throughout the </w:t>
      </w:r>
      <w:r w:rsidR="009125C7" w:rsidRPr="00075119">
        <w:rPr>
          <w:rFonts w:cstheme="minorHAnsi"/>
          <w:sz w:val="20"/>
          <w:szCs w:val="20"/>
        </w:rPr>
        <w:t>placement</w:t>
      </w:r>
      <w:r w:rsidR="000E2A11" w:rsidRPr="00075119">
        <w:rPr>
          <w:rFonts w:cstheme="minorHAnsi"/>
          <w:sz w:val="20"/>
          <w:szCs w:val="20"/>
        </w:rPr>
        <w:t xml:space="preserve">, </w:t>
      </w:r>
      <w:r w:rsidRPr="00075119">
        <w:rPr>
          <w:rFonts w:cstheme="minorHAnsi"/>
          <w:sz w:val="20"/>
          <w:szCs w:val="20"/>
        </w:rPr>
        <w:t xml:space="preserve">we ask mentors to write a </w:t>
      </w:r>
      <w:r w:rsidR="009125C7" w:rsidRPr="00075119">
        <w:rPr>
          <w:rFonts w:cstheme="minorHAnsi"/>
          <w:sz w:val="20"/>
          <w:szCs w:val="20"/>
        </w:rPr>
        <w:t>progress</w:t>
      </w:r>
      <w:r w:rsidRPr="00075119">
        <w:rPr>
          <w:rFonts w:cstheme="minorHAnsi"/>
          <w:sz w:val="20"/>
          <w:szCs w:val="20"/>
        </w:rPr>
        <w:t xml:space="preserve"> report at the end of each term.  The </w:t>
      </w:r>
      <w:r w:rsidR="009125C7" w:rsidRPr="00075119">
        <w:rPr>
          <w:rFonts w:cstheme="minorHAnsi"/>
          <w:sz w:val="20"/>
          <w:szCs w:val="20"/>
        </w:rPr>
        <w:t>progress report</w:t>
      </w:r>
      <w:r w:rsidRPr="00075119">
        <w:rPr>
          <w:rFonts w:cstheme="minorHAnsi"/>
          <w:sz w:val="20"/>
          <w:szCs w:val="20"/>
        </w:rPr>
        <w:t xml:space="preserve"> (in the RoAD) should be the basis of discussions </w:t>
      </w:r>
      <w:r w:rsidR="009125C7" w:rsidRPr="00075119">
        <w:rPr>
          <w:rFonts w:cstheme="minorHAnsi"/>
          <w:sz w:val="20"/>
          <w:szCs w:val="20"/>
        </w:rPr>
        <w:t>at the end of each</w:t>
      </w:r>
      <w:r w:rsidRPr="00075119">
        <w:rPr>
          <w:rFonts w:cstheme="minorHAnsi"/>
          <w:sz w:val="20"/>
          <w:szCs w:val="20"/>
        </w:rPr>
        <w:t xml:space="preserve"> </w:t>
      </w:r>
      <w:r w:rsidR="009125C7" w:rsidRPr="00075119">
        <w:rPr>
          <w:rFonts w:cstheme="minorHAnsi"/>
          <w:sz w:val="20"/>
          <w:szCs w:val="20"/>
        </w:rPr>
        <w:t>placement</w:t>
      </w:r>
      <w:r w:rsidRPr="00075119">
        <w:rPr>
          <w:rFonts w:cstheme="minorHAnsi"/>
          <w:sz w:val="20"/>
          <w:szCs w:val="20"/>
        </w:rPr>
        <w:t xml:space="preserve"> to help trainees and their mentors to set targets for development. Advice about writing reports </w:t>
      </w:r>
      <w:r w:rsidR="00B67815" w:rsidRPr="00075119">
        <w:rPr>
          <w:rFonts w:cstheme="minorHAnsi"/>
          <w:sz w:val="20"/>
          <w:szCs w:val="20"/>
        </w:rPr>
        <w:t>is</w:t>
      </w:r>
      <w:r w:rsidRPr="00075119">
        <w:rPr>
          <w:rFonts w:cstheme="minorHAnsi"/>
          <w:sz w:val="20"/>
          <w:szCs w:val="20"/>
        </w:rPr>
        <w:t xml:space="preserve"> given to mentors.</w:t>
      </w:r>
    </w:p>
    <w:p w14:paraId="152295BD" w14:textId="77777777" w:rsidR="00B9310D" w:rsidRPr="00075119" w:rsidRDefault="00B9310D" w:rsidP="00B67815">
      <w:pPr>
        <w:pStyle w:val="Heading1"/>
        <w:spacing w:before="39"/>
        <w:rPr>
          <w:rFonts w:asciiTheme="minorHAnsi" w:hAnsiTheme="minorHAnsi" w:cstheme="minorHAnsi"/>
          <w:b w:val="0"/>
          <w:bCs w:val="0"/>
          <w:sz w:val="20"/>
          <w:szCs w:val="20"/>
        </w:rPr>
      </w:pPr>
    </w:p>
    <w:p w14:paraId="6AD72CC1" w14:textId="77777777" w:rsidR="00B9310D" w:rsidRPr="00075119" w:rsidRDefault="00B9310D" w:rsidP="009125C7">
      <w:pPr>
        <w:rPr>
          <w:rFonts w:cstheme="minorHAnsi"/>
          <w:b/>
          <w:bCs/>
          <w:sz w:val="20"/>
          <w:szCs w:val="20"/>
        </w:rPr>
      </w:pPr>
      <w:r w:rsidRPr="00075119">
        <w:rPr>
          <w:rFonts w:cstheme="minorHAnsi"/>
          <w:b/>
          <w:bCs/>
          <w:sz w:val="20"/>
          <w:szCs w:val="20"/>
        </w:rPr>
        <w:t>Weekly mentor meeting</w:t>
      </w:r>
    </w:p>
    <w:p w14:paraId="5BDCD1B0" w14:textId="5ACFD499" w:rsidR="00B67815" w:rsidRPr="00075119" w:rsidRDefault="00B67815" w:rsidP="009125C7">
      <w:pPr>
        <w:rPr>
          <w:rFonts w:cstheme="minorHAnsi"/>
          <w:sz w:val="20"/>
          <w:szCs w:val="20"/>
        </w:rPr>
      </w:pPr>
      <w:r w:rsidRPr="00075119">
        <w:rPr>
          <w:rFonts w:cstheme="minorHAnsi"/>
          <w:sz w:val="20"/>
          <w:szCs w:val="20"/>
        </w:rPr>
        <w:t>You</w:t>
      </w:r>
      <w:r w:rsidR="00B9310D" w:rsidRPr="00075119">
        <w:rPr>
          <w:rFonts w:cstheme="minorHAnsi"/>
          <w:sz w:val="20"/>
          <w:szCs w:val="20"/>
        </w:rPr>
        <w:t xml:space="preserve"> should expect to have a timetabled weekly meeting with </w:t>
      </w:r>
      <w:r w:rsidR="000E2A11" w:rsidRPr="00075119">
        <w:rPr>
          <w:rFonts w:cstheme="minorHAnsi"/>
          <w:sz w:val="20"/>
          <w:szCs w:val="20"/>
        </w:rPr>
        <w:t>your</w:t>
      </w:r>
      <w:r w:rsidR="00B9310D" w:rsidRPr="00075119">
        <w:rPr>
          <w:rFonts w:cstheme="minorHAnsi"/>
          <w:sz w:val="20"/>
          <w:szCs w:val="20"/>
        </w:rPr>
        <w:t xml:space="preserve"> mentor that lasts approximately one hour. Trainees are asked to let </w:t>
      </w:r>
      <w:r w:rsidR="00601506">
        <w:rPr>
          <w:rFonts w:cstheme="minorHAnsi"/>
          <w:sz w:val="20"/>
          <w:szCs w:val="20"/>
        </w:rPr>
        <w:t>their tutor</w:t>
      </w:r>
      <w:r w:rsidR="00B9310D" w:rsidRPr="00075119">
        <w:rPr>
          <w:rFonts w:cstheme="minorHAnsi"/>
          <w:sz w:val="20"/>
          <w:szCs w:val="20"/>
        </w:rPr>
        <w:t xml:space="preserve"> know immediately if they are not getting this. </w:t>
      </w:r>
      <w:r w:rsidR="008C7954" w:rsidRPr="00075119">
        <w:rPr>
          <w:rFonts w:cstheme="minorHAnsi"/>
          <w:sz w:val="20"/>
          <w:szCs w:val="20"/>
        </w:rPr>
        <w:t>You are expected to keep a record of this meeting by completing the ‘</w:t>
      </w:r>
      <w:r w:rsidR="00DE4113">
        <w:rPr>
          <w:rFonts w:cstheme="minorHAnsi"/>
          <w:sz w:val="20"/>
          <w:szCs w:val="20"/>
        </w:rPr>
        <w:t xml:space="preserve">weekly subject </w:t>
      </w:r>
      <w:r w:rsidR="008C7954" w:rsidRPr="00075119">
        <w:rPr>
          <w:rFonts w:cstheme="minorHAnsi"/>
          <w:sz w:val="20"/>
          <w:szCs w:val="20"/>
        </w:rPr>
        <w:t>mentor meeting form’ in the RoA</w:t>
      </w:r>
      <w:r w:rsidR="00DE4113">
        <w:rPr>
          <w:rFonts w:cstheme="minorHAnsi"/>
          <w:sz w:val="20"/>
          <w:szCs w:val="20"/>
        </w:rPr>
        <w:t>D</w:t>
      </w:r>
      <w:r w:rsidR="008C7954" w:rsidRPr="00075119">
        <w:rPr>
          <w:rFonts w:cstheme="minorHAnsi"/>
          <w:sz w:val="20"/>
          <w:szCs w:val="20"/>
        </w:rPr>
        <w:t xml:space="preserve">. </w:t>
      </w:r>
    </w:p>
    <w:p w14:paraId="4165243B" w14:textId="77777777" w:rsidR="00B67815" w:rsidRPr="00075119" w:rsidRDefault="00B67815" w:rsidP="009125C7">
      <w:pPr>
        <w:rPr>
          <w:rFonts w:cstheme="minorHAnsi"/>
          <w:sz w:val="20"/>
          <w:szCs w:val="20"/>
        </w:rPr>
      </w:pPr>
    </w:p>
    <w:p w14:paraId="602BB65C" w14:textId="77777777" w:rsidR="00B9310D" w:rsidRPr="00075119" w:rsidRDefault="00B9310D" w:rsidP="009125C7">
      <w:pPr>
        <w:rPr>
          <w:rFonts w:cstheme="minorHAnsi"/>
          <w:sz w:val="20"/>
          <w:szCs w:val="20"/>
        </w:rPr>
      </w:pPr>
      <w:r w:rsidRPr="00075119">
        <w:rPr>
          <w:rFonts w:cstheme="minorHAnsi"/>
          <w:sz w:val="20"/>
          <w:szCs w:val="20"/>
        </w:rPr>
        <w:t xml:space="preserve">We expect that trainees will have some quality time set aside each week which they will use to focus on their individual development.  We feel that it is important that this meeting has some structure that is set out or agreed at the outset. </w:t>
      </w:r>
      <w:r w:rsidR="008C7954" w:rsidRPr="00075119">
        <w:rPr>
          <w:rFonts w:cstheme="minorHAnsi"/>
          <w:sz w:val="20"/>
          <w:szCs w:val="20"/>
        </w:rPr>
        <w:t>Otherwise,</w:t>
      </w:r>
      <w:r w:rsidRPr="00075119">
        <w:rPr>
          <w:rFonts w:cstheme="minorHAnsi"/>
          <w:sz w:val="20"/>
          <w:szCs w:val="20"/>
        </w:rPr>
        <w:t xml:space="preserve"> it is easy to fill the time </w:t>
      </w:r>
      <w:r w:rsidR="008C7954" w:rsidRPr="00075119">
        <w:rPr>
          <w:rFonts w:cstheme="minorHAnsi"/>
          <w:sz w:val="20"/>
          <w:szCs w:val="20"/>
        </w:rPr>
        <w:t>focusing</w:t>
      </w:r>
      <w:r w:rsidRPr="00075119">
        <w:rPr>
          <w:rFonts w:cstheme="minorHAnsi"/>
          <w:sz w:val="20"/>
          <w:szCs w:val="20"/>
        </w:rPr>
        <w:t xml:space="preserve"> on the detail of teaching particular classes or even individual students without considering the ‘bigger picture’. An important question trainees should continually be asking is, “What can I learn in general from my experiences and how can I apply this across all of my teaching?”</w:t>
      </w:r>
    </w:p>
    <w:p w14:paraId="07FFD9D7" w14:textId="77777777" w:rsidR="00B9310D" w:rsidRPr="00075119" w:rsidRDefault="00B9310D" w:rsidP="009125C7">
      <w:pPr>
        <w:rPr>
          <w:rFonts w:cstheme="minorHAnsi"/>
          <w:sz w:val="20"/>
          <w:szCs w:val="20"/>
        </w:rPr>
      </w:pPr>
    </w:p>
    <w:p w14:paraId="7D54CE97" w14:textId="77777777" w:rsidR="00B9310D" w:rsidRPr="00075119" w:rsidRDefault="00B9310D" w:rsidP="009125C7">
      <w:pPr>
        <w:rPr>
          <w:rFonts w:cstheme="minorHAnsi"/>
          <w:sz w:val="20"/>
          <w:szCs w:val="20"/>
        </w:rPr>
      </w:pPr>
      <w:r w:rsidRPr="00075119">
        <w:rPr>
          <w:rFonts w:cstheme="minorHAnsi"/>
          <w:sz w:val="20"/>
          <w:szCs w:val="20"/>
        </w:rPr>
        <w:t xml:space="preserve">Mentors are aware of the assessed tasks trainees </w:t>
      </w:r>
      <w:r w:rsidR="000E2A11" w:rsidRPr="00075119">
        <w:rPr>
          <w:rFonts w:cstheme="minorHAnsi"/>
          <w:sz w:val="20"/>
          <w:szCs w:val="20"/>
        </w:rPr>
        <w:t xml:space="preserve">do each term, they </w:t>
      </w:r>
      <w:r w:rsidRPr="00075119">
        <w:rPr>
          <w:rFonts w:cstheme="minorHAnsi"/>
          <w:sz w:val="20"/>
          <w:szCs w:val="20"/>
        </w:rPr>
        <w:t>will expect trainees to discuss</w:t>
      </w:r>
      <w:r w:rsidR="000E2A11" w:rsidRPr="00075119">
        <w:rPr>
          <w:rFonts w:cstheme="minorHAnsi"/>
          <w:sz w:val="20"/>
          <w:szCs w:val="20"/>
        </w:rPr>
        <w:t xml:space="preserve"> this</w:t>
      </w:r>
      <w:r w:rsidRPr="00075119">
        <w:rPr>
          <w:rFonts w:cstheme="minorHAnsi"/>
          <w:sz w:val="20"/>
          <w:szCs w:val="20"/>
        </w:rPr>
        <w:t xml:space="preserve"> with them </w:t>
      </w:r>
      <w:r w:rsidR="000E2A11" w:rsidRPr="00075119">
        <w:rPr>
          <w:rFonts w:cstheme="minorHAnsi"/>
          <w:sz w:val="20"/>
          <w:szCs w:val="20"/>
        </w:rPr>
        <w:t xml:space="preserve">and ask for help when needed. </w:t>
      </w:r>
    </w:p>
    <w:p w14:paraId="39866D9E" w14:textId="77777777" w:rsidR="008C7954" w:rsidRPr="00075119" w:rsidRDefault="008C7954" w:rsidP="009125C7">
      <w:pPr>
        <w:rPr>
          <w:rFonts w:cstheme="minorHAnsi"/>
          <w:sz w:val="20"/>
          <w:szCs w:val="20"/>
        </w:rPr>
      </w:pPr>
    </w:p>
    <w:p w14:paraId="48A153EF" w14:textId="3630D0B8" w:rsidR="001B4927" w:rsidRPr="001B4927" w:rsidRDefault="008C7954" w:rsidP="001B4927">
      <w:pPr>
        <w:rPr>
          <w:rFonts w:cstheme="minorHAnsi"/>
          <w:sz w:val="20"/>
          <w:szCs w:val="20"/>
        </w:rPr>
      </w:pPr>
      <w:r w:rsidRPr="00075119">
        <w:rPr>
          <w:rFonts w:cstheme="minorHAnsi"/>
          <w:sz w:val="20"/>
          <w:szCs w:val="20"/>
        </w:rPr>
        <w:t xml:space="preserve">Some good things to discuss with your </w:t>
      </w:r>
      <w:r w:rsidR="00B83537" w:rsidRPr="00075119">
        <w:rPr>
          <w:rFonts w:cstheme="minorHAnsi"/>
          <w:sz w:val="20"/>
          <w:szCs w:val="20"/>
        </w:rPr>
        <w:t>Geography</w:t>
      </w:r>
      <w:r w:rsidRPr="00075119">
        <w:rPr>
          <w:rFonts w:cstheme="minorHAnsi"/>
          <w:sz w:val="20"/>
          <w:szCs w:val="20"/>
        </w:rPr>
        <w:t xml:space="preserve"> mentor in meetings</w:t>
      </w:r>
      <w:r w:rsidR="001B4927">
        <w:rPr>
          <w:rFonts w:cstheme="minorHAnsi"/>
          <w:sz w:val="20"/>
          <w:szCs w:val="20"/>
        </w:rPr>
        <w:t>. Primarily f</w:t>
      </w:r>
      <w:r w:rsidR="001B4927" w:rsidRPr="001B4927">
        <w:rPr>
          <w:rFonts w:cstheme="minorHAnsi"/>
          <w:sz w:val="20"/>
          <w:szCs w:val="20"/>
        </w:rPr>
        <w:t>ollow</w:t>
      </w:r>
      <w:r w:rsidR="001B4927">
        <w:rPr>
          <w:rFonts w:cstheme="minorHAnsi"/>
          <w:sz w:val="20"/>
          <w:szCs w:val="20"/>
        </w:rPr>
        <w:t xml:space="preserve"> on</w:t>
      </w:r>
      <w:r w:rsidR="001B4927" w:rsidRPr="001B4927">
        <w:rPr>
          <w:rFonts w:cstheme="minorHAnsi"/>
          <w:sz w:val="20"/>
          <w:szCs w:val="20"/>
        </w:rPr>
        <w:t xml:space="preserve"> the guidance on each Weekly Mentor meeting form which as suggested areas of focus.</w:t>
      </w:r>
    </w:p>
    <w:p w14:paraId="1ED9DC4D" w14:textId="1055DA38" w:rsidR="008C7954" w:rsidRPr="00075119" w:rsidRDefault="008C7954" w:rsidP="009125C7">
      <w:pPr>
        <w:pStyle w:val="ListParagraph"/>
        <w:numPr>
          <w:ilvl w:val="0"/>
          <w:numId w:val="37"/>
        </w:numPr>
        <w:rPr>
          <w:rFonts w:cstheme="minorHAnsi"/>
          <w:sz w:val="20"/>
          <w:szCs w:val="20"/>
        </w:rPr>
      </w:pPr>
      <w:r w:rsidRPr="00075119">
        <w:rPr>
          <w:rFonts w:cstheme="minorHAnsi"/>
          <w:sz w:val="20"/>
          <w:szCs w:val="20"/>
        </w:rPr>
        <w:t>Review how your teaching is developing over the last week.</w:t>
      </w:r>
    </w:p>
    <w:p w14:paraId="26E5373D" w14:textId="77777777" w:rsidR="00043A30" w:rsidRPr="00075119" w:rsidRDefault="00043A30" w:rsidP="009125C7">
      <w:pPr>
        <w:pStyle w:val="ListParagraph"/>
        <w:numPr>
          <w:ilvl w:val="0"/>
          <w:numId w:val="37"/>
        </w:numPr>
        <w:rPr>
          <w:rFonts w:cstheme="minorHAnsi"/>
          <w:sz w:val="20"/>
          <w:szCs w:val="20"/>
        </w:rPr>
      </w:pPr>
      <w:r w:rsidRPr="00075119">
        <w:rPr>
          <w:rFonts w:cstheme="minorHAnsi"/>
          <w:sz w:val="20"/>
          <w:szCs w:val="20"/>
        </w:rPr>
        <w:t xml:space="preserve">Establish when you will give lesson plans to your mentor to check before </w:t>
      </w:r>
      <w:r w:rsidR="00942879" w:rsidRPr="00075119">
        <w:rPr>
          <w:rFonts w:cstheme="minorHAnsi"/>
          <w:sz w:val="20"/>
          <w:szCs w:val="20"/>
        </w:rPr>
        <w:t>teaching.</w:t>
      </w:r>
    </w:p>
    <w:p w14:paraId="4284DAA7" w14:textId="77777777" w:rsidR="008C7954" w:rsidRPr="00075119" w:rsidRDefault="008C7954" w:rsidP="009125C7">
      <w:pPr>
        <w:pStyle w:val="ListParagraph"/>
        <w:numPr>
          <w:ilvl w:val="0"/>
          <w:numId w:val="37"/>
        </w:numPr>
        <w:rPr>
          <w:rFonts w:cstheme="minorHAnsi"/>
          <w:sz w:val="20"/>
          <w:szCs w:val="20"/>
        </w:rPr>
      </w:pPr>
      <w:r w:rsidRPr="00075119">
        <w:rPr>
          <w:rFonts w:cstheme="minorHAnsi"/>
          <w:sz w:val="20"/>
          <w:szCs w:val="20"/>
        </w:rPr>
        <w:t>Discuss any successes and challenges you are facing with some of your classes.</w:t>
      </w:r>
    </w:p>
    <w:p w14:paraId="7DC51B0C" w14:textId="77777777" w:rsidR="008C7954" w:rsidRPr="00075119" w:rsidRDefault="008C7954" w:rsidP="009125C7">
      <w:pPr>
        <w:pStyle w:val="ListParagraph"/>
        <w:numPr>
          <w:ilvl w:val="0"/>
          <w:numId w:val="37"/>
        </w:numPr>
        <w:rPr>
          <w:rFonts w:cstheme="minorHAnsi"/>
          <w:sz w:val="20"/>
          <w:szCs w:val="20"/>
        </w:rPr>
      </w:pPr>
      <w:r w:rsidRPr="00075119">
        <w:rPr>
          <w:rFonts w:cstheme="minorHAnsi"/>
          <w:sz w:val="20"/>
          <w:szCs w:val="20"/>
        </w:rPr>
        <w:t xml:space="preserve">Discuss what you will be teaching next week and be aware of subject knowledge and resources </w:t>
      </w:r>
      <w:r w:rsidR="00942879" w:rsidRPr="00075119">
        <w:rPr>
          <w:rFonts w:cstheme="minorHAnsi"/>
          <w:sz w:val="20"/>
          <w:szCs w:val="20"/>
        </w:rPr>
        <w:t>you will</w:t>
      </w:r>
      <w:r w:rsidRPr="00075119">
        <w:rPr>
          <w:rFonts w:cstheme="minorHAnsi"/>
          <w:sz w:val="20"/>
          <w:szCs w:val="20"/>
        </w:rPr>
        <w:t xml:space="preserve"> need.</w:t>
      </w:r>
    </w:p>
    <w:p w14:paraId="0DAB8829" w14:textId="09C3FFE9" w:rsidR="008C7954" w:rsidRPr="00075119" w:rsidRDefault="008C7954" w:rsidP="009125C7">
      <w:pPr>
        <w:pStyle w:val="ListParagraph"/>
        <w:numPr>
          <w:ilvl w:val="0"/>
          <w:numId w:val="37"/>
        </w:numPr>
        <w:rPr>
          <w:rFonts w:cstheme="minorHAnsi"/>
          <w:sz w:val="20"/>
          <w:szCs w:val="20"/>
        </w:rPr>
      </w:pPr>
      <w:r w:rsidRPr="00075119">
        <w:rPr>
          <w:rFonts w:cstheme="minorHAnsi"/>
          <w:sz w:val="20"/>
          <w:szCs w:val="20"/>
        </w:rPr>
        <w:t>Discuss any university assignments you need to complete which your mentor can help you with</w:t>
      </w:r>
      <w:r w:rsidR="001B4927">
        <w:rPr>
          <w:rFonts w:cstheme="minorHAnsi"/>
          <w:sz w:val="20"/>
          <w:szCs w:val="20"/>
        </w:rPr>
        <w:t>.</w:t>
      </w:r>
    </w:p>
    <w:p w14:paraId="0893367C" w14:textId="77777777" w:rsidR="008C7954" w:rsidRPr="00075119" w:rsidRDefault="008C7954" w:rsidP="009125C7">
      <w:pPr>
        <w:pStyle w:val="ListParagraph"/>
        <w:numPr>
          <w:ilvl w:val="0"/>
          <w:numId w:val="37"/>
        </w:numPr>
        <w:rPr>
          <w:rFonts w:cstheme="minorHAnsi"/>
          <w:sz w:val="20"/>
          <w:szCs w:val="20"/>
        </w:rPr>
      </w:pPr>
      <w:r w:rsidRPr="00075119">
        <w:rPr>
          <w:rFonts w:cstheme="minorHAnsi"/>
          <w:sz w:val="20"/>
          <w:szCs w:val="20"/>
        </w:rPr>
        <w:t xml:space="preserve">Ask about any whole school activities that may disrupt your teaching such as fieldtrips or </w:t>
      </w:r>
      <w:r w:rsidR="00942879" w:rsidRPr="00075119">
        <w:rPr>
          <w:rFonts w:cstheme="minorHAnsi"/>
          <w:sz w:val="20"/>
          <w:szCs w:val="20"/>
        </w:rPr>
        <w:t>exams.</w:t>
      </w:r>
    </w:p>
    <w:p w14:paraId="129DDF42" w14:textId="244EDDD3" w:rsidR="008C7954" w:rsidRPr="00075119" w:rsidRDefault="008C7954" w:rsidP="009125C7">
      <w:pPr>
        <w:pStyle w:val="ListParagraph"/>
        <w:numPr>
          <w:ilvl w:val="0"/>
          <w:numId w:val="37"/>
        </w:numPr>
        <w:rPr>
          <w:rFonts w:cstheme="minorHAnsi"/>
          <w:sz w:val="20"/>
          <w:szCs w:val="20"/>
        </w:rPr>
      </w:pPr>
      <w:r w:rsidRPr="00075119">
        <w:rPr>
          <w:rFonts w:cstheme="minorHAnsi"/>
          <w:sz w:val="20"/>
          <w:szCs w:val="20"/>
        </w:rPr>
        <w:t xml:space="preserve">Set the focus of your next observation, what do you both agree should be the focus for example, </w:t>
      </w:r>
      <w:r w:rsidR="00B83537" w:rsidRPr="00075119">
        <w:rPr>
          <w:rFonts w:cstheme="minorHAnsi"/>
          <w:sz w:val="20"/>
          <w:szCs w:val="20"/>
        </w:rPr>
        <w:t>Geography</w:t>
      </w:r>
      <w:r w:rsidRPr="00075119">
        <w:rPr>
          <w:rFonts w:cstheme="minorHAnsi"/>
          <w:sz w:val="20"/>
          <w:szCs w:val="20"/>
        </w:rPr>
        <w:t xml:space="preserve"> </w:t>
      </w:r>
      <w:r w:rsidR="00942879" w:rsidRPr="00075119">
        <w:rPr>
          <w:rFonts w:cstheme="minorHAnsi"/>
          <w:sz w:val="20"/>
          <w:szCs w:val="20"/>
        </w:rPr>
        <w:t>subject</w:t>
      </w:r>
      <w:r w:rsidRPr="00075119">
        <w:rPr>
          <w:rFonts w:cstheme="minorHAnsi"/>
          <w:sz w:val="20"/>
          <w:szCs w:val="20"/>
        </w:rPr>
        <w:t xml:space="preserve"> knowledge, pace, timings, assessment </w:t>
      </w:r>
      <w:proofErr w:type="spellStart"/>
      <w:r w:rsidRPr="00075119">
        <w:rPr>
          <w:rFonts w:cstheme="minorHAnsi"/>
          <w:sz w:val="20"/>
          <w:szCs w:val="20"/>
        </w:rPr>
        <w:t>etc</w:t>
      </w:r>
      <w:proofErr w:type="spellEnd"/>
      <w:r w:rsidR="000E2A11" w:rsidRPr="00075119">
        <w:rPr>
          <w:rFonts w:cstheme="minorHAnsi"/>
          <w:sz w:val="20"/>
          <w:szCs w:val="20"/>
        </w:rPr>
        <w:t>?</w:t>
      </w:r>
    </w:p>
    <w:p w14:paraId="00A0A420" w14:textId="77777777" w:rsidR="001F4ED0" w:rsidRPr="00075119" w:rsidRDefault="001F4ED0" w:rsidP="001F4ED0">
      <w:pPr>
        <w:rPr>
          <w:rFonts w:cstheme="minorHAnsi"/>
          <w:sz w:val="20"/>
          <w:szCs w:val="20"/>
        </w:rPr>
      </w:pPr>
    </w:p>
    <w:p w14:paraId="4D8AA0E5" w14:textId="77777777" w:rsidR="008C7954" w:rsidRPr="00075119" w:rsidRDefault="008C7954" w:rsidP="00B67815">
      <w:pPr>
        <w:pStyle w:val="Heading1"/>
        <w:spacing w:before="39"/>
        <w:ind w:left="0"/>
        <w:rPr>
          <w:rFonts w:asciiTheme="minorHAnsi" w:hAnsiTheme="minorHAnsi" w:cstheme="minorHAnsi"/>
          <w:b w:val="0"/>
          <w:bCs w:val="0"/>
          <w:sz w:val="20"/>
          <w:szCs w:val="20"/>
        </w:rPr>
      </w:pPr>
    </w:p>
    <w:p w14:paraId="5A4B5AB0" w14:textId="77777777" w:rsidR="009E2B02" w:rsidRPr="00075119" w:rsidRDefault="00EB2F36" w:rsidP="00CB5436">
      <w:pPr>
        <w:pStyle w:val="Heading2"/>
        <w:rPr>
          <w:rFonts w:asciiTheme="minorHAnsi" w:hAnsiTheme="minorHAnsi" w:cstheme="minorHAnsi"/>
        </w:rPr>
      </w:pPr>
      <w:bookmarkStart w:id="21" w:name="_Toc74142488"/>
      <w:bookmarkStart w:id="22" w:name="_Toc113310383"/>
      <w:r w:rsidRPr="00075119">
        <w:rPr>
          <w:rFonts w:asciiTheme="minorHAnsi" w:hAnsiTheme="minorHAnsi" w:cstheme="minorHAnsi"/>
        </w:rPr>
        <w:t xml:space="preserve">Some pointers to help you get established teaching </w:t>
      </w:r>
      <w:r w:rsidR="00B83537" w:rsidRPr="00075119">
        <w:rPr>
          <w:rFonts w:asciiTheme="minorHAnsi" w:hAnsiTheme="minorHAnsi" w:cstheme="minorHAnsi"/>
        </w:rPr>
        <w:t>Geography</w:t>
      </w:r>
      <w:r w:rsidRPr="00075119">
        <w:rPr>
          <w:rFonts w:asciiTheme="minorHAnsi" w:hAnsiTheme="minorHAnsi" w:cstheme="minorHAnsi"/>
        </w:rPr>
        <w:t>.</w:t>
      </w:r>
      <w:bookmarkEnd w:id="21"/>
      <w:bookmarkEnd w:id="22"/>
      <w:r w:rsidRPr="00075119">
        <w:rPr>
          <w:rFonts w:asciiTheme="minorHAnsi" w:hAnsiTheme="minorHAnsi" w:cstheme="minorHAnsi"/>
        </w:rPr>
        <w:t xml:space="preserve"> </w:t>
      </w:r>
    </w:p>
    <w:p w14:paraId="17E3088D" w14:textId="77777777" w:rsidR="009E2B02" w:rsidRPr="00075119" w:rsidRDefault="009E2B02" w:rsidP="00E92D5E">
      <w:pPr>
        <w:pStyle w:val="Heading1"/>
        <w:spacing w:before="39"/>
        <w:ind w:left="0"/>
        <w:jc w:val="both"/>
        <w:rPr>
          <w:rFonts w:asciiTheme="minorHAnsi" w:hAnsiTheme="minorHAnsi" w:cstheme="minorHAnsi"/>
          <w:sz w:val="20"/>
          <w:szCs w:val="20"/>
        </w:rPr>
      </w:pPr>
    </w:p>
    <w:p w14:paraId="7BCBD14D" w14:textId="77777777" w:rsidR="00E92D5E" w:rsidRPr="00075119" w:rsidRDefault="00EB2F36" w:rsidP="0034082A">
      <w:pPr>
        <w:rPr>
          <w:rFonts w:cstheme="minorHAnsi"/>
          <w:b/>
          <w:bCs/>
          <w:sz w:val="20"/>
          <w:szCs w:val="20"/>
        </w:rPr>
      </w:pPr>
      <w:r w:rsidRPr="00075119">
        <w:rPr>
          <w:rFonts w:cstheme="minorHAnsi"/>
          <w:b/>
          <w:bCs/>
          <w:sz w:val="20"/>
          <w:szCs w:val="20"/>
        </w:rPr>
        <w:t xml:space="preserve">Your </w:t>
      </w:r>
      <w:r w:rsidR="009427D5" w:rsidRPr="00075119">
        <w:rPr>
          <w:rFonts w:cstheme="minorHAnsi"/>
          <w:b/>
          <w:bCs/>
          <w:sz w:val="20"/>
          <w:szCs w:val="20"/>
        </w:rPr>
        <w:t>University Tutor</w:t>
      </w:r>
    </w:p>
    <w:p w14:paraId="55296D22" w14:textId="77777777" w:rsidR="00E92D5E" w:rsidRPr="00075119" w:rsidRDefault="009427D5" w:rsidP="0034082A">
      <w:pPr>
        <w:rPr>
          <w:rFonts w:cstheme="minorHAnsi"/>
          <w:sz w:val="20"/>
          <w:szCs w:val="20"/>
        </w:rPr>
      </w:pPr>
      <w:r w:rsidRPr="00075119">
        <w:rPr>
          <w:rFonts w:cstheme="minorHAnsi"/>
          <w:sz w:val="20"/>
          <w:szCs w:val="20"/>
        </w:rPr>
        <w:t xml:space="preserve">Your development into a teacher is the most important role your </w:t>
      </w:r>
      <w:r w:rsidR="00942879" w:rsidRPr="00075119">
        <w:rPr>
          <w:rFonts w:cstheme="minorHAnsi"/>
          <w:sz w:val="20"/>
          <w:szCs w:val="20"/>
        </w:rPr>
        <w:t>university</w:t>
      </w:r>
      <w:r w:rsidRPr="00075119">
        <w:rPr>
          <w:rFonts w:cstheme="minorHAnsi"/>
          <w:sz w:val="20"/>
          <w:szCs w:val="20"/>
        </w:rPr>
        <w:t xml:space="preserve"> tutor has. You and your tutor will develop a strong relationship throughout the year and in most cases remain in contact after you have qualified. Your tutor will act as a mentor, friend, assessor, and lecturer and will have a variety of responsibilities over the year to aid your teaching and development. </w:t>
      </w:r>
    </w:p>
    <w:p w14:paraId="314C9C6D" w14:textId="77777777" w:rsidR="009427D5" w:rsidRPr="00075119" w:rsidRDefault="009427D5" w:rsidP="0034082A">
      <w:pPr>
        <w:rPr>
          <w:rFonts w:cstheme="minorHAnsi"/>
          <w:b/>
          <w:bCs/>
          <w:sz w:val="20"/>
          <w:szCs w:val="20"/>
        </w:rPr>
      </w:pPr>
    </w:p>
    <w:p w14:paraId="6319CABA" w14:textId="77777777" w:rsidR="009427D5" w:rsidRPr="00075119" w:rsidRDefault="009427D5" w:rsidP="0034082A">
      <w:pPr>
        <w:rPr>
          <w:rFonts w:cstheme="minorHAnsi"/>
          <w:b/>
          <w:bCs/>
          <w:sz w:val="20"/>
          <w:szCs w:val="20"/>
        </w:rPr>
      </w:pPr>
      <w:r w:rsidRPr="00075119">
        <w:rPr>
          <w:rFonts w:cstheme="minorHAnsi"/>
          <w:b/>
          <w:bCs/>
          <w:sz w:val="20"/>
          <w:szCs w:val="20"/>
        </w:rPr>
        <w:t xml:space="preserve">Some of the roles your </w:t>
      </w:r>
      <w:r w:rsidR="00942879" w:rsidRPr="00075119">
        <w:rPr>
          <w:rFonts w:cstheme="minorHAnsi"/>
          <w:b/>
          <w:bCs/>
          <w:sz w:val="20"/>
          <w:szCs w:val="20"/>
        </w:rPr>
        <w:t>university</w:t>
      </w:r>
      <w:r w:rsidRPr="00075119">
        <w:rPr>
          <w:rFonts w:cstheme="minorHAnsi"/>
          <w:b/>
          <w:bCs/>
          <w:sz w:val="20"/>
          <w:szCs w:val="20"/>
        </w:rPr>
        <w:t xml:space="preserve"> tutor has</w:t>
      </w:r>
    </w:p>
    <w:p w14:paraId="6F832632" w14:textId="77777777" w:rsidR="009427D5" w:rsidRPr="00075119" w:rsidRDefault="009427D5" w:rsidP="0034082A">
      <w:pPr>
        <w:pStyle w:val="ListParagraph"/>
        <w:numPr>
          <w:ilvl w:val="0"/>
          <w:numId w:val="34"/>
        </w:numPr>
        <w:rPr>
          <w:rFonts w:cstheme="minorHAnsi"/>
          <w:sz w:val="20"/>
          <w:szCs w:val="20"/>
        </w:rPr>
      </w:pPr>
      <w:r w:rsidRPr="00075119">
        <w:rPr>
          <w:rFonts w:cstheme="minorHAnsi"/>
          <w:sz w:val="20"/>
          <w:szCs w:val="20"/>
        </w:rPr>
        <w:t xml:space="preserve">Arrange placements and train mentors for your school </w:t>
      </w:r>
      <w:r w:rsidR="00942879" w:rsidRPr="00075119">
        <w:rPr>
          <w:rFonts w:cstheme="minorHAnsi"/>
          <w:sz w:val="20"/>
          <w:szCs w:val="20"/>
        </w:rPr>
        <w:t>experience.</w:t>
      </w:r>
    </w:p>
    <w:p w14:paraId="155D4A32" w14:textId="77777777" w:rsidR="009427D5" w:rsidRPr="00075119" w:rsidRDefault="009427D5" w:rsidP="0034082A">
      <w:pPr>
        <w:pStyle w:val="ListParagraph"/>
        <w:numPr>
          <w:ilvl w:val="0"/>
          <w:numId w:val="34"/>
        </w:numPr>
        <w:rPr>
          <w:rFonts w:cstheme="minorHAnsi"/>
          <w:sz w:val="20"/>
          <w:szCs w:val="20"/>
        </w:rPr>
      </w:pPr>
      <w:r w:rsidRPr="00075119">
        <w:rPr>
          <w:rFonts w:cstheme="minorHAnsi"/>
          <w:sz w:val="20"/>
          <w:szCs w:val="20"/>
        </w:rPr>
        <w:t xml:space="preserve">Plan and deliver University subject sessions and EPS </w:t>
      </w:r>
      <w:r w:rsidR="00942879" w:rsidRPr="00075119">
        <w:rPr>
          <w:rFonts w:cstheme="minorHAnsi"/>
          <w:sz w:val="20"/>
          <w:szCs w:val="20"/>
        </w:rPr>
        <w:t>sessions.</w:t>
      </w:r>
    </w:p>
    <w:p w14:paraId="36F427B9" w14:textId="77777777" w:rsidR="009427D5" w:rsidRPr="00075119" w:rsidRDefault="009427D5" w:rsidP="0034082A">
      <w:pPr>
        <w:pStyle w:val="ListParagraph"/>
        <w:numPr>
          <w:ilvl w:val="0"/>
          <w:numId w:val="34"/>
        </w:numPr>
        <w:rPr>
          <w:rFonts w:cstheme="minorHAnsi"/>
          <w:sz w:val="20"/>
          <w:szCs w:val="20"/>
        </w:rPr>
      </w:pPr>
      <w:r w:rsidRPr="00075119">
        <w:rPr>
          <w:rFonts w:cstheme="minorHAnsi"/>
          <w:sz w:val="20"/>
          <w:szCs w:val="20"/>
        </w:rPr>
        <w:t>Complete tutorials with trainees</w:t>
      </w:r>
      <w:r w:rsidR="00150B53" w:rsidRPr="00075119">
        <w:rPr>
          <w:rFonts w:cstheme="minorHAnsi"/>
          <w:sz w:val="20"/>
          <w:szCs w:val="20"/>
        </w:rPr>
        <w:t>.</w:t>
      </w:r>
    </w:p>
    <w:p w14:paraId="4FA4A997" w14:textId="77777777" w:rsidR="009427D5" w:rsidRPr="00075119" w:rsidRDefault="009427D5" w:rsidP="0034082A">
      <w:pPr>
        <w:pStyle w:val="ListParagraph"/>
        <w:numPr>
          <w:ilvl w:val="0"/>
          <w:numId w:val="34"/>
        </w:numPr>
        <w:rPr>
          <w:rFonts w:cstheme="minorHAnsi"/>
          <w:sz w:val="20"/>
          <w:szCs w:val="20"/>
        </w:rPr>
      </w:pPr>
      <w:r w:rsidRPr="00075119">
        <w:rPr>
          <w:rFonts w:cstheme="minorHAnsi"/>
          <w:sz w:val="20"/>
          <w:szCs w:val="20"/>
        </w:rPr>
        <w:t xml:space="preserve">Go through assignments with you and make sure you are progressing well on the academic </w:t>
      </w:r>
      <w:r w:rsidR="00942879" w:rsidRPr="00075119">
        <w:rPr>
          <w:rFonts w:cstheme="minorHAnsi"/>
          <w:sz w:val="20"/>
          <w:szCs w:val="20"/>
        </w:rPr>
        <w:t>course.</w:t>
      </w:r>
    </w:p>
    <w:p w14:paraId="7B0AE755" w14:textId="77777777" w:rsidR="009427D5" w:rsidRPr="00075119" w:rsidRDefault="009427D5" w:rsidP="0034082A">
      <w:pPr>
        <w:pStyle w:val="ListParagraph"/>
        <w:numPr>
          <w:ilvl w:val="0"/>
          <w:numId w:val="34"/>
        </w:numPr>
        <w:rPr>
          <w:rFonts w:cstheme="minorHAnsi"/>
          <w:sz w:val="20"/>
          <w:szCs w:val="20"/>
        </w:rPr>
      </w:pPr>
      <w:r w:rsidRPr="00075119">
        <w:rPr>
          <w:rFonts w:cstheme="minorHAnsi"/>
          <w:sz w:val="20"/>
          <w:szCs w:val="20"/>
        </w:rPr>
        <w:t>Visit trainees in schools and complete observations to ensure you</w:t>
      </w:r>
      <w:r w:rsidR="00150B53" w:rsidRPr="00075119">
        <w:rPr>
          <w:rFonts w:cstheme="minorHAnsi"/>
          <w:sz w:val="20"/>
          <w:szCs w:val="20"/>
        </w:rPr>
        <w:t xml:space="preserve"> are</w:t>
      </w:r>
      <w:r w:rsidRPr="00075119">
        <w:rPr>
          <w:rFonts w:cstheme="minorHAnsi"/>
          <w:sz w:val="20"/>
          <w:szCs w:val="20"/>
        </w:rPr>
        <w:t xml:space="preserve"> developing </w:t>
      </w:r>
      <w:r w:rsidR="00942879" w:rsidRPr="00075119">
        <w:rPr>
          <w:rFonts w:cstheme="minorHAnsi"/>
          <w:sz w:val="20"/>
          <w:szCs w:val="20"/>
        </w:rPr>
        <w:t>well.</w:t>
      </w:r>
    </w:p>
    <w:p w14:paraId="6C59B424" w14:textId="77777777" w:rsidR="009427D5" w:rsidRPr="00075119" w:rsidRDefault="009427D5" w:rsidP="0034082A">
      <w:pPr>
        <w:pStyle w:val="ListParagraph"/>
        <w:numPr>
          <w:ilvl w:val="0"/>
          <w:numId w:val="34"/>
        </w:numPr>
        <w:rPr>
          <w:rFonts w:cstheme="minorHAnsi"/>
          <w:sz w:val="20"/>
          <w:szCs w:val="20"/>
        </w:rPr>
      </w:pPr>
      <w:r w:rsidRPr="00075119">
        <w:rPr>
          <w:rFonts w:cstheme="minorHAnsi"/>
          <w:sz w:val="20"/>
          <w:szCs w:val="20"/>
        </w:rPr>
        <w:t>Review your evidence of teaching and assess it again</w:t>
      </w:r>
      <w:r w:rsidR="000E2A11" w:rsidRPr="00075119">
        <w:rPr>
          <w:rFonts w:cstheme="minorHAnsi"/>
          <w:sz w:val="20"/>
          <w:szCs w:val="20"/>
        </w:rPr>
        <w:t>st</w:t>
      </w:r>
      <w:r w:rsidRPr="00075119">
        <w:rPr>
          <w:rFonts w:cstheme="minorHAnsi"/>
          <w:sz w:val="20"/>
          <w:szCs w:val="20"/>
        </w:rPr>
        <w:t xml:space="preserve"> the Teachers’ Standards</w:t>
      </w:r>
      <w:r w:rsidR="0034082A" w:rsidRPr="00075119">
        <w:rPr>
          <w:rFonts w:cstheme="minorHAnsi"/>
          <w:sz w:val="20"/>
          <w:szCs w:val="20"/>
        </w:rPr>
        <w:t xml:space="preserve"> at the end of the </w:t>
      </w:r>
      <w:r w:rsidR="00942879" w:rsidRPr="00075119">
        <w:rPr>
          <w:rFonts w:cstheme="minorHAnsi"/>
          <w:sz w:val="20"/>
          <w:szCs w:val="20"/>
        </w:rPr>
        <w:t>programme.</w:t>
      </w:r>
    </w:p>
    <w:p w14:paraId="4860CA7B" w14:textId="77777777" w:rsidR="009427D5" w:rsidRPr="00075119" w:rsidRDefault="009427D5" w:rsidP="0034082A">
      <w:pPr>
        <w:pStyle w:val="ListParagraph"/>
        <w:numPr>
          <w:ilvl w:val="0"/>
          <w:numId w:val="34"/>
        </w:numPr>
        <w:rPr>
          <w:rFonts w:cstheme="minorHAnsi"/>
          <w:sz w:val="20"/>
          <w:szCs w:val="20"/>
        </w:rPr>
      </w:pPr>
      <w:r w:rsidRPr="00075119">
        <w:rPr>
          <w:rFonts w:cstheme="minorHAnsi"/>
          <w:sz w:val="20"/>
          <w:szCs w:val="20"/>
        </w:rPr>
        <w:t xml:space="preserve">Mark and assess any academic </w:t>
      </w:r>
      <w:r w:rsidR="00942879" w:rsidRPr="00075119">
        <w:rPr>
          <w:rFonts w:cstheme="minorHAnsi"/>
          <w:sz w:val="20"/>
          <w:szCs w:val="20"/>
        </w:rPr>
        <w:t>work.</w:t>
      </w:r>
    </w:p>
    <w:p w14:paraId="44449ED5" w14:textId="77777777" w:rsidR="009427D5" w:rsidRPr="00075119" w:rsidRDefault="009427D5" w:rsidP="0034082A">
      <w:pPr>
        <w:pStyle w:val="ListParagraph"/>
        <w:numPr>
          <w:ilvl w:val="0"/>
          <w:numId w:val="34"/>
        </w:numPr>
        <w:rPr>
          <w:rFonts w:cstheme="minorHAnsi"/>
          <w:sz w:val="20"/>
          <w:szCs w:val="20"/>
        </w:rPr>
      </w:pPr>
      <w:r w:rsidRPr="00075119">
        <w:rPr>
          <w:rFonts w:cstheme="minorHAnsi"/>
          <w:sz w:val="20"/>
          <w:szCs w:val="20"/>
        </w:rPr>
        <w:t>They also spend a lot of time answering your emails and questions!</w:t>
      </w:r>
    </w:p>
    <w:p w14:paraId="178E3C87" w14:textId="77777777" w:rsidR="009427D5" w:rsidRPr="00075119" w:rsidRDefault="009427D5" w:rsidP="0034082A">
      <w:pPr>
        <w:rPr>
          <w:rFonts w:cstheme="minorHAnsi"/>
          <w:b/>
          <w:bCs/>
          <w:sz w:val="20"/>
          <w:szCs w:val="20"/>
        </w:rPr>
      </w:pPr>
    </w:p>
    <w:p w14:paraId="46B4D724" w14:textId="77777777" w:rsidR="009427D5" w:rsidRPr="00075119" w:rsidRDefault="009427D5" w:rsidP="0034082A">
      <w:pPr>
        <w:rPr>
          <w:rFonts w:cstheme="minorHAnsi"/>
          <w:b/>
          <w:bCs/>
          <w:sz w:val="20"/>
          <w:szCs w:val="20"/>
        </w:rPr>
      </w:pPr>
      <w:r w:rsidRPr="00075119">
        <w:rPr>
          <w:rFonts w:cstheme="minorHAnsi"/>
          <w:b/>
          <w:bCs/>
          <w:sz w:val="20"/>
          <w:szCs w:val="20"/>
        </w:rPr>
        <w:t xml:space="preserve">Some information on your </w:t>
      </w:r>
      <w:r w:rsidR="00B83537" w:rsidRPr="00075119">
        <w:rPr>
          <w:rFonts w:cstheme="minorHAnsi"/>
          <w:b/>
          <w:bCs/>
          <w:sz w:val="20"/>
          <w:szCs w:val="20"/>
        </w:rPr>
        <w:t>Geography</w:t>
      </w:r>
      <w:r w:rsidRPr="00075119">
        <w:rPr>
          <w:rFonts w:cstheme="minorHAnsi"/>
          <w:b/>
          <w:bCs/>
          <w:sz w:val="20"/>
          <w:szCs w:val="20"/>
        </w:rPr>
        <w:t xml:space="preserve"> University Tutor</w:t>
      </w:r>
    </w:p>
    <w:p w14:paraId="22AE6096" w14:textId="77777777" w:rsidR="0034082A" w:rsidRPr="00075119" w:rsidRDefault="0034082A" w:rsidP="0034082A">
      <w:pPr>
        <w:rPr>
          <w:rFonts w:cstheme="minorHAnsi"/>
          <w:b/>
          <w:bCs/>
          <w:sz w:val="20"/>
          <w:szCs w:val="20"/>
        </w:rPr>
      </w:pPr>
    </w:p>
    <w:p w14:paraId="16BC3289" w14:textId="2FA5FD2F" w:rsidR="009427D5" w:rsidRPr="00075119" w:rsidRDefault="003B456C" w:rsidP="0034082A">
      <w:pPr>
        <w:rPr>
          <w:rFonts w:cstheme="minorHAnsi"/>
          <w:spacing w:val="-1"/>
          <w:sz w:val="20"/>
          <w:szCs w:val="20"/>
        </w:rPr>
      </w:pPr>
      <w:r w:rsidRPr="00075119">
        <w:rPr>
          <w:rFonts w:cstheme="minorHAnsi"/>
          <w:spacing w:val="-1"/>
          <w:sz w:val="20"/>
          <w:szCs w:val="20"/>
        </w:rPr>
        <w:t>Narinder</w:t>
      </w:r>
      <w:r w:rsidR="00601506">
        <w:rPr>
          <w:rFonts w:cstheme="minorHAnsi"/>
          <w:spacing w:val="-1"/>
          <w:sz w:val="20"/>
          <w:szCs w:val="20"/>
        </w:rPr>
        <w:t>pal</w:t>
      </w:r>
      <w:r w:rsidRPr="00075119">
        <w:rPr>
          <w:rFonts w:cstheme="minorHAnsi"/>
          <w:spacing w:val="-1"/>
          <w:sz w:val="20"/>
          <w:szCs w:val="20"/>
        </w:rPr>
        <w:t xml:space="preserve"> Mann taught </w:t>
      </w:r>
      <w:r w:rsidR="00B83537" w:rsidRPr="00075119">
        <w:rPr>
          <w:rFonts w:cstheme="minorHAnsi"/>
          <w:spacing w:val="-1"/>
          <w:sz w:val="20"/>
          <w:szCs w:val="20"/>
        </w:rPr>
        <w:t>Geography</w:t>
      </w:r>
      <w:r w:rsidRPr="00075119">
        <w:rPr>
          <w:rFonts w:cstheme="minorHAnsi"/>
          <w:spacing w:val="-1"/>
          <w:sz w:val="20"/>
          <w:szCs w:val="20"/>
        </w:rPr>
        <w:t xml:space="preserve"> in schools for 1</w:t>
      </w:r>
      <w:r w:rsidR="00EB2F36" w:rsidRPr="00075119">
        <w:rPr>
          <w:rFonts w:cstheme="minorHAnsi"/>
          <w:spacing w:val="-1"/>
          <w:sz w:val="20"/>
          <w:szCs w:val="20"/>
        </w:rPr>
        <w:t>4</w:t>
      </w:r>
      <w:r w:rsidRPr="00075119">
        <w:rPr>
          <w:rFonts w:cstheme="minorHAnsi"/>
          <w:spacing w:val="-1"/>
          <w:sz w:val="20"/>
          <w:szCs w:val="20"/>
        </w:rPr>
        <w:t xml:space="preserve"> years. His range of experience has included teaching English Language to speakers of other languages, teaching </w:t>
      </w:r>
      <w:r w:rsidR="00B83537" w:rsidRPr="00075119">
        <w:rPr>
          <w:rFonts w:cstheme="minorHAnsi"/>
          <w:spacing w:val="-1"/>
          <w:sz w:val="20"/>
          <w:szCs w:val="20"/>
        </w:rPr>
        <w:t>Geography</w:t>
      </w:r>
      <w:r w:rsidRPr="00075119">
        <w:rPr>
          <w:rFonts w:cstheme="minorHAnsi"/>
          <w:spacing w:val="-1"/>
          <w:sz w:val="20"/>
          <w:szCs w:val="20"/>
        </w:rPr>
        <w:t xml:space="preserve"> in a range of contexts from primary to post 16 level.  He has been involved in </w:t>
      </w:r>
      <w:r w:rsidR="00B83537" w:rsidRPr="00075119">
        <w:rPr>
          <w:rFonts w:cstheme="minorHAnsi"/>
          <w:spacing w:val="-1"/>
          <w:sz w:val="20"/>
          <w:szCs w:val="20"/>
        </w:rPr>
        <w:t>Geography</w:t>
      </w:r>
      <w:r w:rsidRPr="00075119">
        <w:rPr>
          <w:rFonts w:cstheme="minorHAnsi"/>
          <w:spacing w:val="-1"/>
          <w:sz w:val="20"/>
          <w:szCs w:val="20"/>
        </w:rPr>
        <w:t xml:space="preserve"> teacher education for last 10 years or so by being a subject mentor and associate tutor for a variety of courses and Universities. He has led the Teach First </w:t>
      </w:r>
      <w:r w:rsidR="00AD26F5" w:rsidRPr="00075119">
        <w:rPr>
          <w:rFonts w:cstheme="minorHAnsi"/>
          <w:spacing w:val="-1"/>
          <w:sz w:val="20"/>
          <w:szCs w:val="20"/>
        </w:rPr>
        <w:t>H</w:t>
      </w:r>
      <w:r w:rsidRPr="00075119">
        <w:rPr>
          <w:rFonts w:cstheme="minorHAnsi"/>
          <w:spacing w:val="-1"/>
          <w:sz w:val="20"/>
          <w:szCs w:val="20"/>
        </w:rPr>
        <w:t xml:space="preserve">umanities programme at the University of Manchester for the last 5 years. His research and interests are focused </w:t>
      </w:r>
      <w:r w:rsidR="00942879" w:rsidRPr="00075119">
        <w:rPr>
          <w:rFonts w:cstheme="minorHAnsi"/>
          <w:spacing w:val="-1"/>
          <w:sz w:val="20"/>
          <w:szCs w:val="20"/>
        </w:rPr>
        <w:t>on</w:t>
      </w:r>
      <w:r w:rsidRPr="00075119">
        <w:rPr>
          <w:rFonts w:cstheme="minorHAnsi"/>
          <w:spacing w:val="-1"/>
          <w:sz w:val="20"/>
          <w:szCs w:val="20"/>
        </w:rPr>
        <w:t xml:space="preserve"> social justice in Higher Education with a specific focus on deprivation and poverty and ideas around knowledge, </w:t>
      </w:r>
      <w:r w:rsidR="00942879" w:rsidRPr="00075119">
        <w:rPr>
          <w:rFonts w:cstheme="minorHAnsi"/>
          <w:spacing w:val="-1"/>
          <w:sz w:val="20"/>
          <w:szCs w:val="20"/>
        </w:rPr>
        <w:t>power,</w:t>
      </w:r>
      <w:r w:rsidRPr="00075119">
        <w:rPr>
          <w:rFonts w:cstheme="minorHAnsi"/>
          <w:spacing w:val="-1"/>
          <w:sz w:val="20"/>
          <w:szCs w:val="20"/>
        </w:rPr>
        <w:t xml:space="preserve"> and identity. Prior to this career, he worked for the Nuclear Industry as a Radiation protection advisor. </w:t>
      </w:r>
    </w:p>
    <w:p w14:paraId="4CEB75A7" w14:textId="77777777" w:rsidR="00EB1E1A" w:rsidRPr="00075119" w:rsidRDefault="00EB1E1A" w:rsidP="0034082A">
      <w:pPr>
        <w:rPr>
          <w:rFonts w:cstheme="minorHAnsi"/>
          <w:spacing w:val="-1"/>
          <w:sz w:val="20"/>
          <w:szCs w:val="20"/>
        </w:rPr>
      </w:pPr>
    </w:p>
    <w:p w14:paraId="000D773E" w14:textId="77777777" w:rsidR="00EB1E1A" w:rsidRPr="00075119" w:rsidRDefault="00EB1E1A" w:rsidP="0034082A">
      <w:pPr>
        <w:rPr>
          <w:rFonts w:cstheme="minorHAnsi"/>
          <w:spacing w:val="-1"/>
          <w:sz w:val="20"/>
          <w:szCs w:val="20"/>
        </w:rPr>
      </w:pPr>
    </w:p>
    <w:p w14:paraId="1FA42465" w14:textId="336BA967" w:rsidR="00EB1E1A" w:rsidRPr="00075119" w:rsidRDefault="00EB1E1A" w:rsidP="0034082A">
      <w:pPr>
        <w:rPr>
          <w:rFonts w:cstheme="minorHAnsi"/>
          <w:b/>
          <w:bCs/>
          <w:spacing w:val="-1"/>
          <w:sz w:val="20"/>
          <w:szCs w:val="20"/>
        </w:rPr>
      </w:pPr>
      <w:r w:rsidRPr="00075119">
        <w:rPr>
          <w:rFonts w:cstheme="minorHAnsi"/>
          <w:b/>
          <w:bCs/>
          <w:spacing w:val="-1"/>
          <w:sz w:val="20"/>
          <w:szCs w:val="20"/>
        </w:rPr>
        <w:t xml:space="preserve">Geography Subject </w:t>
      </w:r>
      <w:r w:rsidR="001159A8">
        <w:rPr>
          <w:rFonts w:cstheme="minorHAnsi"/>
          <w:b/>
          <w:bCs/>
          <w:spacing w:val="-1"/>
          <w:sz w:val="20"/>
          <w:szCs w:val="20"/>
        </w:rPr>
        <w:t>knowledge sources</w:t>
      </w:r>
    </w:p>
    <w:p w14:paraId="77150A3C" w14:textId="77777777" w:rsidR="009427D5" w:rsidRPr="00075119" w:rsidRDefault="009427D5" w:rsidP="0034082A">
      <w:pPr>
        <w:rPr>
          <w:rFonts w:cstheme="minorHAnsi"/>
          <w:spacing w:val="-1"/>
          <w:sz w:val="20"/>
          <w:szCs w:val="20"/>
        </w:rPr>
      </w:pPr>
    </w:p>
    <w:p w14:paraId="7D369B93" w14:textId="77777777" w:rsidR="002E15F7" w:rsidRPr="00075119" w:rsidRDefault="002E15F7" w:rsidP="0034082A">
      <w:pPr>
        <w:rPr>
          <w:rFonts w:cstheme="minorHAnsi"/>
          <w:spacing w:val="-1"/>
          <w:sz w:val="20"/>
          <w:szCs w:val="20"/>
        </w:rPr>
      </w:pPr>
      <w:r w:rsidRPr="00075119">
        <w:rPr>
          <w:rFonts w:cstheme="minorHAnsi"/>
          <w:spacing w:val="-1"/>
          <w:sz w:val="20"/>
          <w:szCs w:val="20"/>
        </w:rPr>
        <w:t>The following organisations are some of the best to help you train and teach school Geography. Please join them to use their full number of resources.</w:t>
      </w:r>
    </w:p>
    <w:p w14:paraId="32FB594E" w14:textId="77777777" w:rsidR="002E15F7" w:rsidRPr="00075119" w:rsidRDefault="002E15F7" w:rsidP="0034082A">
      <w:pPr>
        <w:rPr>
          <w:rFonts w:cstheme="minorHAnsi"/>
          <w:spacing w:val="-1"/>
          <w:sz w:val="20"/>
          <w:szCs w:val="20"/>
        </w:rPr>
      </w:pPr>
    </w:p>
    <w:p w14:paraId="6F9DC566" w14:textId="77777777" w:rsidR="002E15F7" w:rsidRPr="00075119" w:rsidRDefault="002E15F7" w:rsidP="002E15F7">
      <w:pPr>
        <w:pStyle w:val="ListParagraph"/>
        <w:numPr>
          <w:ilvl w:val="0"/>
          <w:numId w:val="40"/>
        </w:numPr>
        <w:rPr>
          <w:rFonts w:cstheme="minorHAnsi"/>
          <w:spacing w:val="-1"/>
          <w:sz w:val="20"/>
          <w:szCs w:val="20"/>
        </w:rPr>
      </w:pPr>
      <w:r w:rsidRPr="00075119">
        <w:rPr>
          <w:rFonts w:cstheme="minorHAnsi"/>
          <w:spacing w:val="-1"/>
          <w:sz w:val="20"/>
          <w:szCs w:val="20"/>
        </w:rPr>
        <w:t xml:space="preserve">Geographical Association ‘Connecting teachers, inspiring quality Geography’.  </w:t>
      </w:r>
      <w:hyperlink r:id="rId15" w:history="1">
        <w:r w:rsidRPr="00075119">
          <w:rPr>
            <w:rStyle w:val="Hyperlink"/>
            <w:rFonts w:cstheme="minorHAnsi"/>
            <w:spacing w:val="-1"/>
            <w:sz w:val="20"/>
            <w:szCs w:val="20"/>
          </w:rPr>
          <w:t>www.geography.org</w:t>
        </w:r>
      </w:hyperlink>
    </w:p>
    <w:p w14:paraId="12AABF83" w14:textId="77777777" w:rsidR="002E15F7" w:rsidRPr="00075119" w:rsidRDefault="002E15F7" w:rsidP="002E15F7">
      <w:pPr>
        <w:pStyle w:val="ListParagraph"/>
        <w:numPr>
          <w:ilvl w:val="0"/>
          <w:numId w:val="40"/>
        </w:numPr>
        <w:rPr>
          <w:rFonts w:cstheme="minorHAnsi"/>
          <w:spacing w:val="-1"/>
          <w:sz w:val="20"/>
          <w:szCs w:val="20"/>
        </w:rPr>
      </w:pPr>
      <w:r w:rsidRPr="00075119">
        <w:rPr>
          <w:rFonts w:cstheme="minorHAnsi"/>
          <w:spacing w:val="-1"/>
          <w:sz w:val="20"/>
          <w:szCs w:val="20"/>
        </w:rPr>
        <w:t xml:space="preserve">Royal Geographical Society ‘UK's learned society and professional body for geography, supporting geography and geographers across the world’. </w:t>
      </w:r>
      <w:hyperlink r:id="rId16" w:history="1">
        <w:r w:rsidRPr="00075119">
          <w:rPr>
            <w:rStyle w:val="Hyperlink"/>
            <w:rFonts w:cstheme="minorHAnsi"/>
            <w:spacing w:val="-1"/>
            <w:sz w:val="20"/>
            <w:szCs w:val="20"/>
          </w:rPr>
          <w:t>www.rgs.org</w:t>
        </w:r>
      </w:hyperlink>
      <w:r w:rsidRPr="00075119">
        <w:rPr>
          <w:rFonts w:cstheme="minorHAnsi"/>
          <w:spacing w:val="-1"/>
          <w:sz w:val="20"/>
          <w:szCs w:val="20"/>
        </w:rPr>
        <w:t xml:space="preserve"> </w:t>
      </w:r>
    </w:p>
    <w:p w14:paraId="3B81B5F8" w14:textId="2519048C" w:rsidR="002E15F7" w:rsidRDefault="002E15F7" w:rsidP="0034082A">
      <w:pPr>
        <w:rPr>
          <w:rFonts w:cstheme="minorHAnsi"/>
          <w:spacing w:val="-1"/>
          <w:sz w:val="20"/>
          <w:szCs w:val="20"/>
        </w:rPr>
      </w:pPr>
    </w:p>
    <w:p w14:paraId="4BD02F72" w14:textId="6F258948" w:rsidR="001159A8" w:rsidRDefault="001159A8" w:rsidP="0034082A">
      <w:pPr>
        <w:rPr>
          <w:rFonts w:cstheme="minorHAnsi"/>
          <w:spacing w:val="-1"/>
          <w:sz w:val="20"/>
          <w:szCs w:val="20"/>
        </w:rPr>
      </w:pPr>
      <w:r>
        <w:rPr>
          <w:rFonts w:cstheme="minorHAnsi"/>
          <w:spacing w:val="-1"/>
          <w:sz w:val="20"/>
          <w:szCs w:val="20"/>
        </w:rPr>
        <w:t>Geography exam boards. Exam board are exceptionally useful for know what to teach and why. Make a habit of looking at specifications, content, exam papers and marks schemes. The examiner reports are useful guidance for teachers to hone in their teaching.</w:t>
      </w:r>
    </w:p>
    <w:p w14:paraId="0E107822" w14:textId="10603251" w:rsidR="001159A8" w:rsidRDefault="001159A8" w:rsidP="0034082A">
      <w:pPr>
        <w:rPr>
          <w:rFonts w:cstheme="minorHAnsi"/>
          <w:spacing w:val="-1"/>
          <w:sz w:val="20"/>
          <w:szCs w:val="20"/>
        </w:rPr>
      </w:pPr>
    </w:p>
    <w:p w14:paraId="55770EFD" w14:textId="5340F49A" w:rsidR="001159A8" w:rsidRDefault="001159A8" w:rsidP="001159A8">
      <w:pPr>
        <w:pStyle w:val="ListParagraph"/>
        <w:numPr>
          <w:ilvl w:val="0"/>
          <w:numId w:val="45"/>
        </w:numPr>
        <w:rPr>
          <w:rFonts w:cstheme="minorHAnsi"/>
          <w:spacing w:val="-1"/>
          <w:sz w:val="20"/>
          <w:szCs w:val="20"/>
        </w:rPr>
      </w:pPr>
      <w:hyperlink r:id="rId17" w:history="1">
        <w:r w:rsidRPr="0034465D">
          <w:rPr>
            <w:rStyle w:val="Hyperlink"/>
            <w:rFonts w:cstheme="minorHAnsi"/>
            <w:spacing w:val="-1"/>
            <w:sz w:val="20"/>
            <w:szCs w:val="20"/>
          </w:rPr>
          <w:t>https://www.aqa.org.uk/subjects/geography/gcse/geography-8035</w:t>
        </w:r>
      </w:hyperlink>
    </w:p>
    <w:p w14:paraId="5D76347A" w14:textId="3699B121" w:rsidR="001159A8" w:rsidRDefault="001159A8" w:rsidP="001159A8">
      <w:pPr>
        <w:pStyle w:val="ListParagraph"/>
        <w:numPr>
          <w:ilvl w:val="0"/>
          <w:numId w:val="45"/>
        </w:numPr>
        <w:rPr>
          <w:rFonts w:cstheme="minorHAnsi"/>
          <w:spacing w:val="-1"/>
          <w:sz w:val="20"/>
          <w:szCs w:val="20"/>
        </w:rPr>
      </w:pPr>
      <w:hyperlink r:id="rId18" w:history="1">
        <w:r w:rsidRPr="0034465D">
          <w:rPr>
            <w:rStyle w:val="Hyperlink"/>
            <w:rFonts w:cstheme="minorHAnsi"/>
            <w:spacing w:val="-1"/>
            <w:sz w:val="20"/>
            <w:szCs w:val="20"/>
          </w:rPr>
          <w:t>https://qualifications.pearson.com/en/qualifications/edexcel-gcses/geography-a-2016.html</w:t>
        </w:r>
      </w:hyperlink>
    </w:p>
    <w:p w14:paraId="245B8478" w14:textId="535117E6" w:rsidR="001159A8" w:rsidRDefault="001159A8" w:rsidP="001159A8">
      <w:pPr>
        <w:pStyle w:val="ListParagraph"/>
        <w:numPr>
          <w:ilvl w:val="0"/>
          <w:numId w:val="45"/>
        </w:numPr>
        <w:rPr>
          <w:rFonts w:cstheme="minorHAnsi"/>
          <w:spacing w:val="-1"/>
          <w:sz w:val="20"/>
          <w:szCs w:val="20"/>
        </w:rPr>
      </w:pPr>
      <w:hyperlink r:id="rId19" w:history="1">
        <w:r w:rsidRPr="0034465D">
          <w:rPr>
            <w:rStyle w:val="Hyperlink"/>
            <w:rFonts w:cstheme="minorHAnsi"/>
            <w:spacing w:val="-1"/>
            <w:sz w:val="20"/>
            <w:szCs w:val="20"/>
          </w:rPr>
          <w:t>https://www.wjec.co.uk/qualifications/geography-gcse/#tab_keydocuments</w:t>
        </w:r>
      </w:hyperlink>
      <w:r>
        <w:rPr>
          <w:rFonts w:cstheme="minorHAnsi"/>
          <w:spacing w:val="-1"/>
          <w:sz w:val="20"/>
          <w:szCs w:val="20"/>
        </w:rPr>
        <w:t xml:space="preserve"> </w:t>
      </w:r>
    </w:p>
    <w:p w14:paraId="690EA533" w14:textId="60BFB42B" w:rsidR="001159A8" w:rsidRDefault="001159A8" w:rsidP="001159A8">
      <w:pPr>
        <w:rPr>
          <w:rFonts w:cstheme="minorHAnsi"/>
          <w:spacing w:val="-1"/>
          <w:sz w:val="20"/>
          <w:szCs w:val="20"/>
        </w:rPr>
      </w:pPr>
    </w:p>
    <w:p w14:paraId="356FC424" w14:textId="3D1F8BC7" w:rsidR="001159A8" w:rsidRDefault="001159A8" w:rsidP="001159A8">
      <w:pPr>
        <w:rPr>
          <w:rFonts w:cstheme="minorHAnsi"/>
          <w:spacing w:val="-1"/>
          <w:sz w:val="20"/>
          <w:szCs w:val="20"/>
        </w:rPr>
      </w:pPr>
      <w:r>
        <w:rPr>
          <w:rFonts w:cstheme="minorHAnsi"/>
          <w:spacing w:val="-1"/>
          <w:sz w:val="20"/>
          <w:szCs w:val="20"/>
        </w:rPr>
        <w:t xml:space="preserve">Websites to help you teach Geography </w:t>
      </w:r>
    </w:p>
    <w:p w14:paraId="7E421A58" w14:textId="66BF9F34" w:rsidR="001159A8" w:rsidRDefault="001159A8" w:rsidP="001159A8">
      <w:pPr>
        <w:rPr>
          <w:rFonts w:cstheme="minorHAnsi"/>
          <w:spacing w:val="-1"/>
          <w:sz w:val="20"/>
          <w:szCs w:val="20"/>
        </w:rPr>
      </w:pPr>
    </w:p>
    <w:p w14:paraId="604B74C4" w14:textId="2CB10F38" w:rsidR="001159A8" w:rsidRDefault="001159A8" w:rsidP="001159A8">
      <w:pPr>
        <w:pStyle w:val="ListParagraph"/>
        <w:numPr>
          <w:ilvl w:val="0"/>
          <w:numId w:val="46"/>
        </w:numPr>
        <w:rPr>
          <w:rFonts w:cstheme="minorHAnsi"/>
          <w:spacing w:val="-1"/>
          <w:sz w:val="20"/>
          <w:szCs w:val="20"/>
        </w:rPr>
      </w:pPr>
      <w:hyperlink r:id="rId20" w:history="1">
        <w:r w:rsidRPr="0034465D">
          <w:rPr>
            <w:rStyle w:val="Hyperlink"/>
            <w:rFonts w:cstheme="minorHAnsi"/>
            <w:spacing w:val="-1"/>
            <w:sz w:val="20"/>
            <w:szCs w:val="20"/>
          </w:rPr>
          <w:t>https://www.bbc.co.uk/bitesize/subjects/zkw76sg</w:t>
        </w:r>
      </w:hyperlink>
    </w:p>
    <w:p w14:paraId="0A0B13C3" w14:textId="312404DB" w:rsidR="001159A8" w:rsidRDefault="001159A8" w:rsidP="001159A8">
      <w:pPr>
        <w:pStyle w:val="ListParagraph"/>
        <w:numPr>
          <w:ilvl w:val="0"/>
          <w:numId w:val="46"/>
        </w:numPr>
        <w:rPr>
          <w:rFonts w:cstheme="minorHAnsi"/>
          <w:spacing w:val="-1"/>
          <w:sz w:val="20"/>
          <w:szCs w:val="20"/>
        </w:rPr>
      </w:pPr>
      <w:hyperlink r:id="rId21" w:history="1">
        <w:r w:rsidRPr="0034465D">
          <w:rPr>
            <w:rStyle w:val="Hyperlink"/>
            <w:rFonts w:cstheme="minorHAnsi"/>
            <w:spacing w:val="-1"/>
            <w:sz w:val="20"/>
            <w:szCs w:val="20"/>
          </w:rPr>
          <w:t>https://www.rgs.org/schools/</w:t>
        </w:r>
      </w:hyperlink>
    </w:p>
    <w:p w14:paraId="118BCF33" w14:textId="455F4988" w:rsidR="001159A8" w:rsidRDefault="001159A8" w:rsidP="001159A8">
      <w:pPr>
        <w:pStyle w:val="ListParagraph"/>
        <w:numPr>
          <w:ilvl w:val="0"/>
          <w:numId w:val="46"/>
        </w:numPr>
        <w:rPr>
          <w:rFonts w:cstheme="minorHAnsi"/>
          <w:spacing w:val="-1"/>
          <w:sz w:val="20"/>
          <w:szCs w:val="20"/>
        </w:rPr>
      </w:pPr>
      <w:hyperlink r:id="rId22" w:history="1">
        <w:r w:rsidRPr="0034465D">
          <w:rPr>
            <w:rStyle w:val="Hyperlink"/>
            <w:rFonts w:cstheme="minorHAnsi"/>
            <w:spacing w:val="-1"/>
            <w:sz w:val="20"/>
            <w:szCs w:val="20"/>
          </w:rPr>
          <w:t>https://www.rgs.org/research/higher-education-resources/newtoteaching/</w:t>
        </w:r>
      </w:hyperlink>
      <w:r>
        <w:rPr>
          <w:rFonts w:cstheme="minorHAnsi"/>
          <w:spacing w:val="-1"/>
          <w:sz w:val="20"/>
          <w:szCs w:val="20"/>
        </w:rPr>
        <w:t xml:space="preserve"> </w:t>
      </w:r>
    </w:p>
    <w:p w14:paraId="47482FED" w14:textId="256AC42D" w:rsidR="001159A8" w:rsidRPr="001159A8" w:rsidRDefault="001159A8" w:rsidP="001159A8">
      <w:pPr>
        <w:pStyle w:val="ListParagraph"/>
        <w:numPr>
          <w:ilvl w:val="0"/>
          <w:numId w:val="46"/>
        </w:numPr>
        <w:rPr>
          <w:rFonts w:cstheme="minorHAnsi"/>
          <w:spacing w:val="-1"/>
          <w:sz w:val="20"/>
          <w:szCs w:val="20"/>
        </w:rPr>
      </w:pPr>
      <w:hyperlink r:id="rId23" w:history="1">
        <w:r w:rsidRPr="0034465D">
          <w:rPr>
            <w:rStyle w:val="Hyperlink"/>
            <w:rFonts w:cstheme="minorHAnsi"/>
            <w:spacing w:val="-1"/>
            <w:sz w:val="20"/>
            <w:szCs w:val="20"/>
          </w:rPr>
          <w:t>https://geography.org.uk/</w:t>
        </w:r>
      </w:hyperlink>
    </w:p>
    <w:p w14:paraId="0F5BD0AA" w14:textId="6D969126" w:rsidR="001159A8" w:rsidRDefault="001159A8" w:rsidP="0034082A">
      <w:pPr>
        <w:rPr>
          <w:rFonts w:cstheme="minorHAnsi"/>
          <w:spacing w:val="-1"/>
          <w:sz w:val="20"/>
          <w:szCs w:val="20"/>
        </w:rPr>
      </w:pPr>
    </w:p>
    <w:p w14:paraId="444B520B" w14:textId="77777777" w:rsidR="001159A8" w:rsidRPr="00075119" w:rsidRDefault="001159A8" w:rsidP="0034082A">
      <w:pPr>
        <w:rPr>
          <w:rFonts w:cstheme="minorHAnsi"/>
          <w:spacing w:val="-1"/>
          <w:sz w:val="20"/>
          <w:szCs w:val="20"/>
        </w:rPr>
      </w:pPr>
    </w:p>
    <w:p w14:paraId="7A2EB977" w14:textId="77777777" w:rsidR="005C3E6A" w:rsidRPr="00F26330" w:rsidRDefault="005C3E6A" w:rsidP="00075119">
      <w:pPr>
        <w:pStyle w:val="Heading2"/>
        <w:rPr>
          <w:rFonts w:asciiTheme="minorHAnsi" w:hAnsiTheme="minorHAnsi" w:cstheme="minorHAnsi"/>
        </w:rPr>
      </w:pPr>
      <w:bookmarkStart w:id="23" w:name="_Toc74142489"/>
      <w:bookmarkStart w:id="24" w:name="_Toc113310384"/>
      <w:r w:rsidRPr="00F26330">
        <w:rPr>
          <w:rFonts w:asciiTheme="minorHAnsi" w:hAnsiTheme="minorHAnsi" w:cstheme="minorHAnsi"/>
        </w:rPr>
        <w:t xml:space="preserve">Useful reading for your introduction to teaching </w:t>
      </w:r>
      <w:bookmarkEnd w:id="23"/>
      <w:r w:rsidR="00942879" w:rsidRPr="00F26330">
        <w:rPr>
          <w:rFonts w:asciiTheme="minorHAnsi" w:hAnsiTheme="minorHAnsi" w:cstheme="minorHAnsi"/>
        </w:rPr>
        <w:t>Geography.</w:t>
      </w:r>
      <w:bookmarkEnd w:id="24"/>
    </w:p>
    <w:p w14:paraId="6D8E0A48" w14:textId="77777777" w:rsidR="005C3E6A" w:rsidRPr="00075119" w:rsidRDefault="005C3E6A">
      <w:pPr>
        <w:rPr>
          <w:rFonts w:cstheme="minorHAnsi"/>
          <w:b/>
          <w:bCs/>
          <w:spacing w:val="-1"/>
          <w:sz w:val="20"/>
          <w:szCs w:val="20"/>
        </w:rPr>
      </w:pPr>
    </w:p>
    <w:p w14:paraId="7D2D5654" w14:textId="77777777" w:rsidR="006351E6" w:rsidRPr="00075119" w:rsidRDefault="002E15F7" w:rsidP="0034082A">
      <w:pPr>
        <w:rPr>
          <w:rFonts w:cstheme="minorHAnsi"/>
          <w:b/>
          <w:bCs/>
          <w:sz w:val="20"/>
          <w:szCs w:val="20"/>
        </w:rPr>
      </w:pPr>
      <w:r w:rsidRPr="00075119">
        <w:rPr>
          <w:rFonts w:cstheme="minorHAnsi"/>
          <w:b/>
          <w:bCs/>
          <w:sz w:val="20"/>
          <w:szCs w:val="20"/>
        </w:rPr>
        <w:t>Geography teaching handbooks</w:t>
      </w:r>
    </w:p>
    <w:p w14:paraId="4F55BD31" w14:textId="77777777" w:rsidR="006351E6" w:rsidRPr="00075119" w:rsidRDefault="006351E6" w:rsidP="0034082A">
      <w:pPr>
        <w:rPr>
          <w:rFonts w:cstheme="minorHAnsi"/>
          <w:sz w:val="20"/>
          <w:szCs w:val="20"/>
        </w:rPr>
      </w:pPr>
    </w:p>
    <w:p w14:paraId="2747D133" w14:textId="77777777" w:rsidR="005C3E6A" w:rsidRPr="00075119" w:rsidRDefault="005C3E6A" w:rsidP="0034082A">
      <w:pPr>
        <w:rPr>
          <w:rFonts w:cstheme="minorHAnsi"/>
          <w:sz w:val="20"/>
          <w:szCs w:val="20"/>
        </w:rPr>
      </w:pPr>
      <w:r w:rsidRPr="00075119">
        <w:rPr>
          <w:rFonts w:cstheme="minorHAnsi"/>
          <w:sz w:val="20"/>
          <w:szCs w:val="20"/>
        </w:rPr>
        <w:t>We recommend the purchase of some books for the course. Readings are available online and on loan from the library but having personal copies of some books is essential. We encourage you to acquire the books highlighted in bold. The core texts for the course will be: Please purchase the most recent additions where applicable.</w:t>
      </w:r>
    </w:p>
    <w:p w14:paraId="0931678C" w14:textId="77777777" w:rsidR="005C3E6A" w:rsidRPr="00075119" w:rsidRDefault="005C3E6A" w:rsidP="0034082A">
      <w:pPr>
        <w:rPr>
          <w:rFonts w:cstheme="minorHAnsi"/>
          <w:sz w:val="20"/>
          <w:szCs w:val="20"/>
        </w:rPr>
      </w:pPr>
    </w:p>
    <w:p w14:paraId="475E2D6A" w14:textId="77777777" w:rsidR="005C3E6A" w:rsidRPr="00075119" w:rsidRDefault="005C3E6A" w:rsidP="0034082A">
      <w:pPr>
        <w:rPr>
          <w:rFonts w:cstheme="minorHAnsi"/>
          <w:b/>
          <w:bCs/>
          <w:sz w:val="20"/>
          <w:szCs w:val="20"/>
        </w:rPr>
      </w:pPr>
      <w:r w:rsidRPr="00075119">
        <w:rPr>
          <w:rFonts w:cstheme="minorHAnsi"/>
          <w:b/>
          <w:bCs/>
          <w:sz w:val="20"/>
          <w:szCs w:val="20"/>
        </w:rPr>
        <w:t xml:space="preserve">Balderstone, D. Secondary </w:t>
      </w:r>
      <w:r w:rsidR="00B83537" w:rsidRPr="00075119">
        <w:rPr>
          <w:rFonts w:cstheme="minorHAnsi"/>
          <w:b/>
          <w:bCs/>
          <w:sz w:val="20"/>
          <w:szCs w:val="20"/>
        </w:rPr>
        <w:t>Geography</w:t>
      </w:r>
      <w:r w:rsidRPr="00075119">
        <w:rPr>
          <w:rFonts w:cstheme="minorHAnsi"/>
          <w:b/>
          <w:bCs/>
          <w:sz w:val="20"/>
          <w:szCs w:val="20"/>
        </w:rPr>
        <w:t xml:space="preserve"> Handbook. Geographical Association. ISBN 9781843771654</w:t>
      </w:r>
    </w:p>
    <w:p w14:paraId="03012742" w14:textId="77777777" w:rsidR="005C3E6A" w:rsidRPr="00075119" w:rsidRDefault="005C3E6A" w:rsidP="0034082A">
      <w:pPr>
        <w:rPr>
          <w:rFonts w:cstheme="minorHAnsi"/>
          <w:b/>
          <w:bCs/>
          <w:sz w:val="20"/>
          <w:szCs w:val="20"/>
        </w:rPr>
      </w:pPr>
    </w:p>
    <w:p w14:paraId="5E4BCA18" w14:textId="01CAD35D" w:rsidR="005C3E6A" w:rsidRDefault="005C3E6A" w:rsidP="0034082A">
      <w:pPr>
        <w:rPr>
          <w:rFonts w:cstheme="minorHAnsi"/>
          <w:b/>
          <w:bCs/>
          <w:sz w:val="20"/>
          <w:szCs w:val="20"/>
        </w:rPr>
      </w:pPr>
      <w:r w:rsidRPr="00075119">
        <w:rPr>
          <w:rFonts w:cstheme="minorHAnsi"/>
          <w:b/>
          <w:bCs/>
          <w:sz w:val="20"/>
          <w:szCs w:val="20"/>
        </w:rPr>
        <w:t xml:space="preserve">Biddulph, M., Lambert, D. and Balderstone, D. (2020) Learning to Teach </w:t>
      </w:r>
      <w:r w:rsidR="00B83537" w:rsidRPr="00075119">
        <w:rPr>
          <w:rFonts w:cstheme="minorHAnsi"/>
          <w:b/>
          <w:bCs/>
          <w:sz w:val="20"/>
          <w:szCs w:val="20"/>
        </w:rPr>
        <w:t>Geography</w:t>
      </w:r>
      <w:r w:rsidRPr="00075119">
        <w:rPr>
          <w:rFonts w:cstheme="minorHAnsi"/>
          <w:b/>
          <w:bCs/>
          <w:sz w:val="20"/>
          <w:szCs w:val="20"/>
        </w:rPr>
        <w:t xml:space="preserve"> in the Secondary School (Third </w:t>
      </w:r>
      <w:r w:rsidR="008D18CD" w:rsidRPr="00075119">
        <w:rPr>
          <w:rFonts w:cstheme="minorHAnsi"/>
          <w:b/>
          <w:bCs/>
          <w:sz w:val="20"/>
          <w:szCs w:val="20"/>
        </w:rPr>
        <w:t xml:space="preserve">or Fourth </w:t>
      </w:r>
      <w:r w:rsidRPr="00075119">
        <w:rPr>
          <w:rFonts w:cstheme="minorHAnsi"/>
          <w:b/>
          <w:bCs/>
          <w:sz w:val="20"/>
          <w:szCs w:val="20"/>
        </w:rPr>
        <w:t>Edition). Abingdon: Routledge. ISBN ISBN-</w:t>
      </w:r>
      <w:r w:rsidR="00942879" w:rsidRPr="00075119">
        <w:rPr>
          <w:rFonts w:cstheme="minorHAnsi"/>
          <w:b/>
          <w:bCs/>
          <w:sz w:val="20"/>
          <w:szCs w:val="20"/>
        </w:rPr>
        <w:t>10:</w:t>
      </w:r>
      <w:r w:rsidRPr="00075119">
        <w:rPr>
          <w:rFonts w:cstheme="minorHAnsi"/>
          <w:b/>
          <w:bCs/>
          <w:sz w:val="20"/>
          <w:szCs w:val="20"/>
        </w:rPr>
        <w:t> 1408520338</w:t>
      </w:r>
    </w:p>
    <w:p w14:paraId="5D1B41B8" w14:textId="3EFBA7B8" w:rsidR="00CB09CD" w:rsidRDefault="00CB09CD" w:rsidP="0034082A">
      <w:pPr>
        <w:rPr>
          <w:rFonts w:cstheme="minorHAnsi"/>
          <w:b/>
          <w:bCs/>
          <w:sz w:val="20"/>
          <w:szCs w:val="20"/>
        </w:rPr>
      </w:pPr>
    </w:p>
    <w:p w14:paraId="1DE01148" w14:textId="0793E157" w:rsidR="00CB09CD" w:rsidRPr="00CB09CD" w:rsidRDefault="00CB09CD" w:rsidP="00CB09CD">
      <w:pPr>
        <w:rPr>
          <w:rFonts w:cstheme="minorHAnsi"/>
          <w:b/>
          <w:bCs/>
          <w:sz w:val="20"/>
          <w:szCs w:val="20"/>
        </w:rPr>
      </w:pPr>
      <w:r>
        <w:rPr>
          <w:rFonts w:cstheme="minorHAnsi"/>
          <w:b/>
          <w:bCs/>
          <w:sz w:val="20"/>
          <w:szCs w:val="20"/>
        </w:rPr>
        <w:t xml:space="preserve">Enser, M. </w:t>
      </w:r>
      <w:r w:rsidRPr="00CB09CD">
        <w:rPr>
          <w:rFonts w:cstheme="minorHAnsi"/>
          <w:b/>
          <w:bCs/>
          <w:sz w:val="20"/>
          <w:szCs w:val="20"/>
        </w:rPr>
        <w:t>Making Every Geography Lesson Count: Six principles to support great geography teaching (Making Every Lesson Count series) Paperback – Illustrated, 24 Jan. 2019</w:t>
      </w:r>
      <w:r>
        <w:rPr>
          <w:rFonts w:cstheme="minorHAnsi"/>
          <w:b/>
          <w:bCs/>
          <w:sz w:val="20"/>
          <w:szCs w:val="20"/>
        </w:rPr>
        <w:t xml:space="preserve">. </w:t>
      </w:r>
      <w:r w:rsidRPr="00CB09CD">
        <w:rPr>
          <w:rFonts w:cstheme="minorHAnsi"/>
          <w:b/>
          <w:bCs/>
          <w:sz w:val="20"/>
          <w:szCs w:val="20"/>
        </w:rPr>
        <w:t>ISBN-10</w:t>
      </w:r>
      <w:r>
        <w:rPr>
          <w:rFonts w:cstheme="minorHAnsi"/>
          <w:b/>
          <w:bCs/>
          <w:sz w:val="20"/>
          <w:szCs w:val="20"/>
        </w:rPr>
        <w:t xml:space="preserve"> </w:t>
      </w:r>
      <w:r w:rsidRPr="00CB09CD">
        <w:rPr>
          <w:rFonts w:cstheme="minorHAnsi"/>
          <w:b/>
          <w:bCs/>
          <w:sz w:val="20"/>
          <w:szCs w:val="20"/>
        </w:rPr>
        <w:t>1785833391</w:t>
      </w:r>
    </w:p>
    <w:p w14:paraId="167A25CE" w14:textId="5B3FF45F" w:rsidR="006351E6" w:rsidRPr="00CB09CD" w:rsidRDefault="006351E6" w:rsidP="0034082A">
      <w:pPr>
        <w:rPr>
          <w:rFonts w:cstheme="minorHAnsi"/>
          <w:b/>
          <w:bCs/>
          <w:sz w:val="20"/>
          <w:szCs w:val="20"/>
        </w:rPr>
      </w:pPr>
    </w:p>
    <w:p w14:paraId="670914D8" w14:textId="77777777" w:rsidR="006351E6" w:rsidRPr="00075119" w:rsidRDefault="006351E6" w:rsidP="0034082A">
      <w:pPr>
        <w:rPr>
          <w:rFonts w:cstheme="minorHAnsi"/>
          <w:b/>
          <w:bCs/>
          <w:sz w:val="20"/>
          <w:szCs w:val="20"/>
        </w:rPr>
      </w:pPr>
      <w:r w:rsidRPr="00075119">
        <w:rPr>
          <w:rFonts w:cstheme="minorHAnsi"/>
          <w:b/>
          <w:bCs/>
          <w:sz w:val="20"/>
          <w:szCs w:val="20"/>
        </w:rPr>
        <w:t xml:space="preserve">General Education/Philosophy of Education </w:t>
      </w:r>
    </w:p>
    <w:p w14:paraId="62718778" w14:textId="77777777" w:rsidR="006351E6" w:rsidRPr="00075119" w:rsidRDefault="006351E6" w:rsidP="0034082A">
      <w:pPr>
        <w:rPr>
          <w:rFonts w:cstheme="minorHAnsi"/>
          <w:b/>
          <w:bCs/>
          <w:sz w:val="20"/>
          <w:szCs w:val="20"/>
          <w:lang w:val="de-DE"/>
        </w:rPr>
      </w:pPr>
    </w:p>
    <w:p w14:paraId="3867011A" w14:textId="77777777" w:rsidR="00986D79" w:rsidRPr="00075119" w:rsidRDefault="00986D79" w:rsidP="0034082A">
      <w:pPr>
        <w:rPr>
          <w:rFonts w:cstheme="minorHAnsi"/>
          <w:sz w:val="20"/>
          <w:szCs w:val="20"/>
        </w:rPr>
      </w:pPr>
      <w:r w:rsidRPr="00075119">
        <w:rPr>
          <w:rFonts w:cstheme="minorHAnsi"/>
          <w:sz w:val="20"/>
          <w:szCs w:val="20"/>
          <w:lang w:val="de-DE"/>
        </w:rPr>
        <w:t xml:space="preserve">Bernstein, B. (1971) </w:t>
      </w:r>
      <w:r w:rsidRPr="00075119">
        <w:rPr>
          <w:rFonts w:cstheme="minorHAnsi"/>
          <w:sz w:val="20"/>
          <w:szCs w:val="20"/>
        </w:rPr>
        <w:t>‘Education cannot compensate for society</w:t>
      </w:r>
      <w:r w:rsidRPr="00075119">
        <w:rPr>
          <w:rFonts w:cstheme="minorHAnsi"/>
          <w:sz w:val="20"/>
          <w:szCs w:val="20"/>
          <w:lang w:val="fr-FR"/>
        </w:rPr>
        <w:t>’</w:t>
      </w:r>
      <w:r w:rsidRPr="00075119">
        <w:rPr>
          <w:rFonts w:cstheme="minorHAnsi"/>
          <w:sz w:val="20"/>
          <w:szCs w:val="20"/>
        </w:rPr>
        <w:t>, School and Society: A sociological reader. Cambridge: Open University, pp. 61-66.</w:t>
      </w:r>
    </w:p>
    <w:p w14:paraId="62A21B9C" w14:textId="77777777" w:rsidR="00986D79" w:rsidRPr="00075119" w:rsidRDefault="00986D79" w:rsidP="0034082A">
      <w:pPr>
        <w:rPr>
          <w:rFonts w:cstheme="minorHAnsi"/>
          <w:sz w:val="20"/>
          <w:szCs w:val="20"/>
        </w:rPr>
      </w:pPr>
      <w:proofErr w:type="spellStart"/>
      <w:r w:rsidRPr="00075119">
        <w:rPr>
          <w:rFonts w:cstheme="minorHAnsi"/>
          <w:sz w:val="20"/>
          <w:szCs w:val="20"/>
        </w:rPr>
        <w:t>Furedi</w:t>
      </w:r>
      <w:proofErr w:type="spellEnd"/>
      <w:r w:rsidRPr="00075119">
        <w:rPr>
          <w:rFonts w:cstheme="minorHAnsi"/>
          <w:sz w:val="20"/>
          <w:szCs w:val="20"/>
        </w:rPr>
        <w:t xml:space="preserve">, F. (2009) Wasted: Why Education </w:t>
      </w:r>
      <w:r w:rsidR="00942879" w:rsidRPr="00075119">
        <w:rPr>
          <w:rFonts w:cstheme="minorHAnsi"/>
          <w:sz w:val="20"/>
          <w:szCs w:val="20"/>
        </w:rPr>
        <w:t>is not</w:t>
      </w:r>
      <w:r w:rsidRPr="00075119">
        <w:rPr>
          <w:rFonts w:cstheme="minorHAnsi"/>
          <w:sz w:val="20"/>
          <w:szCs w:val="20"/>
        </w:rPr>
        <w:t xml:space="preserve"> Educating. London: Continuum.</w:t>
      </w:r>
    </w:p>
    <w:p w14:paraId="000A0F5C" w14:textId="77777777" w:rsidR="00986D79" w:rsidRPr="00075119" w:rsidRDefault="00986D79" w:rsidP="0034082A">
      <w:pPr>
        <w:rPr>
          <w:rFonts w:cstheme="minorHAnsi"/>
          <w:sz w:val="20"/>
          <w:szCs w:val="20"/>
        </w:rPr>
      </w:pPr>
      <w:proofErr w:type="spellStart"/>
      <w:r w:rsidRPr="00075119">
        <w:rPr>
          <w:rFonts w:cstheme="minorHAnsi"/>
          <w:sz w:val="20"/>
          <w:szCs w:val="20"/>
        </w:rPr>
        <w:t>Hirst</w:t>
      </w:r>
      <w:proofErr w:type="spellEnd"/>
      <w:r w:rsidRPr="00075119">
        <w:rPr>
          <w:rFonts w:cstheme="minorHAnsi"/>
          <w:sz w:val="20"/>
          <w:szCs w:val="20"/>
        </w:rPr>
        <w:t xml:space="preserve">, P. </w:t>
      </w:r>
      <w:r w:rsidR="00942879" w:rsidRPr="00075119">
        <w:rPr>
          <w:rFonts w:cstheme="minorHAnsi"/>
          <w:sz w:val="20"/>
          <w:szCs w:val="20"/>
        </w:rPr>
        <w:t>H.,</w:t>
      </w:r>
      <w:r w:rsidRPr="00075119">
        <w:rPr>
          <w:rFonts w:cstheme="minorHAnsi"/>
          <w:sz w:val="20"/>
          <w:szCs w:val="20"/>
        </w:rPr>
        <w:t xml:space="preserve"> and Peters, R.S. (1970) The Logic of Education. London: Routledge.</w:t>
      </w:r>
    </w:p>
    <w:p w14:paraId="1CFBEE2D" w14:textId="77777777" w:rsidR="00986D79" w:rsidRPr="00075119" w:rsidRDefault="00986D79" w:rsidP="0034082A">
      <w:pPr>
        <w:rPr>
          <w:rFonts w:cstheme="minorHAnsi"/>
          <w:sz w:val="20"/>
          <w:szCs w:val="20"/>
        </w:rPr>
      </w:pPr>
      <w:proofErr w:type="spellStart"/>
      <w:r w:rsidRPr="00075119">
        <w:rPr>
          <w:rFonts w:cstheme="minorHAnsi"/>
          <w:sz w:val="20"/>
          <w:szCs w:val="20"/>
        </w:rPr>
        <w:t>Oakeshott</w:t>
      </w:r>
      <w:proofErr w:type="spellEnd"/>
      <w:r w:rsidRPr="00075119">
        <w:rPr>
          <w:rFonts w:cstheme="minorHAnsi"/>
          <w:sz w:val="20"/>
          <w:szCs w:val="20"/>
        </w:rPr>
        <w:t>, M. (1975) ‘A Place of Learning</w:t>
      </w:r>
      <w:r w:rsidRPr="00075119">
        <w:rPr>
          <w:rFonts w:cstheme="minorHAnsi"/>
          <w:sz w:val="20"/>
          <w:szCs w:val="20"/>
          <w:lang w:val="fr-FR"/>
        </w:rPr>
        <w:t xml:space="preserve">’ </w:t>
      </w:r>
      <w:r w:rsidRPr="00075119">
        <w:rPr>
          <w:rFonts w:cstheme="minorHAnsi"/>
          <w:sz w:val="20"/>
          <w:szCs w:val="20"/>
        </w:rPr>
        <w:t xml:space="preserve">with an introduction by Timothy Fuller in Michael </w:t>
      </w:r>
      <w:proofErr w:type="spellStart"/>
      <w:r w:rsidRPr="00075119">
        <w:rPr>
          <w:rFonts w:cstheme="minorHAnsi"/>
          <w:sz w:val="20"/>
          <w:szCs w:val="20"/>
        </w:rPr>
        <w:t>Oakeshott</w:t>
      </w:r>
      <w:proofErr w:type="spellEnd"/>
      <w:r w:rsidRPr="00075119">
        <w:rPr>
          <w:rFonts w:cstheme="minorHAnsi"/>
          <w:sz w:val="20"/>
          <w:szCs w:val="20"/>
        </w:rPr>
        <w:t xml:space="preserve"> on Education. New Haven: Yale University Press.</w:t>
      </w:r>
    </w:p>
    <w:p w14:paraId="07ECFF35" w14:textId="77777777" w:rsidR="00986D79" w:rsidRPr="00075119" w:rsidRDefault="00986D79" w:rsidP="0034082A">
      <w:pPr>
        <w:rPr>
          <w:rFonts w:cstheme="minorHAnsi"/>
          <w:sz w:val="20"/>
          <w:szCs w:val="20"/>
        </w:rPr>
      </w:pPr>
      <w:proofErr w:type="spellStart"/>
      <w:r w:rsidRPr="00075119">
        <w:rPr>
          <w:rFonts w:cstheme="minorHAnsi"/>
          <w:sz w:val="20"/>
          <w:szCs w:val="20"/>
        </w:rPr>
        <w:t>Pring</w:t>
      </w:r>
      <w:proofErr w:type="spellEnd"/>
      <w:r w:rsidRPr="00075119">
        <w:rPr>
          <w:rFonts w:cstheme="minorHAnsi"/>
          <w:sz w:val="20"/>
          <w:szCs w:val="20"/>
        </w:rPr>
        <w:t xml:space="preserve">, R. (2013) The life and death of Secondary Education for all. Abingdon: </w:t>
      </w:r>
      <w:proofErr w:type="spellStart"/>
      <w:r w:rsidRPr="00075119">
        <w:rPr>
          <w:rFonts w:cstheme="minorHAnsi"/>
          <w:sz w:val="20"/>
          <w:szCs w:val="20"/>
        </w:rPr>
        <w:t>Routledge.Rousseau</w:t>
      </w:r>
      <w:proofErr w:type="spellEnd"/>
      <w:r w:rsidRPr="00075119">
        <w:rPr>
          <w:rFonts w:cstheme="minorHAnsi"/>
          <w:sz w:val="20"/>
          <w:szCs w:val="20"/>
        </w:rPr>
        <w:t>, J.J. (1762) Emile.</w:t>
      </w:r>
    </w:p>
    <w:p w14:paraId="2A07409D" w14:textId="77777777" w:rsidR="00986D79" w:rsidRPr="00075119" w:rsidRDefault="002578CC" w:rsidP="0034082A">
      <w:pPr>
        <w:rPr>
          <w:rFonts w:cstheme="minorHAnsi"/>
          <w:sz w:val="20"/>
          <w:szCs w:val="20"/>
        </w:rPr>
      </w:pPr>
      <w:hyperlink r:id="rId24" w:history="1">
        <w:r w:rsidR="00986D79" w:rsidRPr="00075119">
          <w:rPr>
            <w:rStyle w:val="Hyperlink"/>
            <w:rFonts w:cstheme="minorHAnsi"/>
            <w:spacing w:val="-1"/>
            <w:sz w:val="20"/>
            <w:szCs w:val="20"/>
          </w:rPr>
          <w:t>www.fpce.up.pt/ciie/revistaesc/ESC32/ESC32_Arquivo.pdf</w:t>
        </w:r>
      </w:hyperlink>
    </w:p>
    <w:p w14:paraId="73468EE3" w14:textId="77777777" w:rsidR="00986D79" w:rsidRPr="00075119" w:rsidRDefault="00986D79" w:rsidP="0034082A">
      <w:pPr>
        <w:rPr>
          <w:rFonts w:cstheme="minorHAnsi"/>
          <w:sz w:val="20"/>
          <w:szCs w:val="20"/>
        </w:rPr>
      </w:pPr>
      <w:r w:rsidRPr="00075119">
        <w:rPr>
          <w:rFonts w:cstheme="minorHAnsi"/>
          <w:sz w:val="20"/>
          <w:szCs w:val="20"/>
        </w:rPr>
        <w:t>Young, M. (2011) ‘What are Schools For?</w:t>
      </w:r>
      <w:r w:rsidRPr="00075119">
        <w:rPr>
          <w:rFonts w:cstheme="minorHAnsi"/>
          <w:sz w:val="20"/>
          <w:szCs w:val="20"/>
          <w:lang w:val="fr-FR"/>
        </w:rPr>
        <w:t xml:space="preserve">’ </w:t>
      </w:r>
      <w:proofErr w:type="spellStart"/>
      <w:r w:rsidRPr="00075119">
        <w:rPr>
          <w:rFonts w:cstheme="minorHAnsi"/>
          <w:sz w:val="20"/>
          <w:szCs w:val="20"/>
        </w:rPr>
        <w:t>Educa</w:t>
      </w:r>
      <w:proofErr w:type="spellEnd"/>
      <w:r w:rsidRPr="00075119">
        <w:rPr>
          <w:rFonts w:cstheme="minorHAnsi"/>
          <w:sz w:val="20"/>
          <w:szCs w:val="20"/>
          <w:lang w:val="pt-PT"/>
        </w:rPr>
        <w:t>ção, Sociedade &amp; Cultures 32, pp. 145-155.</w:t>
      </w:r>
    </w:p>
    <w:p w14:paraId="74E4A215" w14:textId="77777777" w:rsidR="00AD26F5" w:rsidRPr="00075119" w:rsidRDefault="00AD26F5" w:rsidP="0034082A">
      <w:pPr>
        <w:rPr>
          <w:rFonts w:cstheme="minorHAnsi"/>
          <w:sz w:val="20"/>
          <w:szCs w:val="20"/>
        </w:rPr>
      </w:pPr>
    </w:p>
    <w:p w14:paraId="022AF725" w14:textId="77777777" w:rsidR="006351E6" w:rsidRPr="00075119" w:rsidRDefault="00B83537" w:rsidP="0034082A">
      <w:pPr>
        <w:rPr>
          <w:rFonts w:cstheme="minorHAnsi"/>
          <w:b/>
          <w:bCs/>
          <w:sz w:val="20"/>
          <w:szCs w:val="20"/>
        </w:rPr>
      </w:pPr>
      <w:r w:rsidRPr="00075119">
        <w:rPr>
          <w:rFonts w:cstheme="minorHAnsi"/>
          <w:b/>
          <w:bCs/>
          <w:sz w:val="20"/>
          <w:szCs w:val="20"/>
        </w:rPr>
        <w:t>Geography</w:t>
      </w:r>
      <w:r w:rsidR="006351E6" w:rsidRPr="00075119">
        <w:rPr>
          <w:rFonts w:cstheme="minorHAnsi"/>
          <w:b/>
          <w:bCs/>
          <w:sz w:val="20"/>
          <w:szCs w:val="20"/>
        </w:rPr>
        <w:t xml:space="preserve"> as a Discipline </w:t>
      </w:r>
    </w:p>
    <w:p w14:paraId="4557EF21" w14:textId="77777777" w:rsidR="006351E6" w:rsidRPr="00075119" w:rsidRDefault="006351E6" w:rsidP="0034082A">
      <w:pPr>
        <w:rPr>
          <w:rFonts w:cstheme="minorHAnsi"/>
          <w:sz w:val="20"/>
          <w:szCs w:val="20"/>
        </w:rPr>
      </w:pPr>
      <w:r w:rsidRPr="00075119">
        <w:rPr>
          <w:rFonts w:cstheme="minorHAnsi"/>
          <w:sz w:val="20"/>
          <w:szCs w:val="20"/>
        </w:rPr>
        <w:t xml:space="preserve">Bonnet, A. (2008) What is </w:t>
      </w:r>
      <w:r w:rsidR="00B83537" w:rsidRPr="00075119">
        <w:rPr>
          <w:rFonts w:cstheme="minorHAnsi"/>
          <w:sz w:val="20"/>
          <w:szCs w:val="20"/>
        </w:rPr>
        <w:t>Geography</w:t>
      </w:r>
      <w:r w:rsidRPr="00075119">
        <w:rPr>
          <w:rFonts w:cstheme="minorHAnsi"/>
          <w:sz w:val="20"/>
          <w:szCs w:val="20"/>
        </w:rPr>
        <w:t>? London: Sage.</w:t>
      </w:r>
    </w:p>
    <w:p w14:paraId="597D90AB" w14:textId="77777777" w:rsidR="006351E6" w:rsidRPr="00075119" w:rsidRDefault="006351E6" w:rsidP="0034082A">
      <w:pPr>
        <w:rPr>
          <w:rFonts w:cstheme="minorHAnsi"/>
          <w:sz w:val="20"/>
          <w:szCs w:val="20"/>
        </w:rPr>
      </w:pPr>
      <w:proofErr w:type="spellStart"/>
      <w:r w:rsidRPr="00075119">
        <w:rPr>
          <w:rFonts w:cstheme="minorHAnsi"/>
          <w:sz w:val="20"/>
          <w:szCs w:val="20"/>
        </w:rPr>
        <w:t>Cresswell</w:t>
      </w:r>
      <w:proofErr w:type="spellEnd"/>
      <w:r w:rsidRPr="00075119">
        <w:rPr>
          <w:rFonts w:cstheme="minorHAnsi"/>
          <w:sz w:val="20"/>
          <w:szCs w:val="20"/>
        </w:rPr>
        <w:t xml:space="preserve">, T. (2013) Geographic Thought: A Critical Introduction. Oxford: Wiley-Blackwell. </w:t>
      </w:r>
    </w:p>
    <w:p w14:paraId="4123CC22" w14:textId="77777777" w:rsidR="006351E6" w:rsidRPr="00075119" w:rsidRDefault="006351E6" w:rsidP="0034082A">
      <w:pPr>
        <w:rPr>
          <w:rFonts w:cstheme="minorHAnsi"/>
          <w:sz w:val="20"/>
          <w:szCs w:val="20"/>
        </w:rPr>
      </w:pPr>
      <w:proofErr w:type="spellStart"/>
      <w:r w:rsidRPr="00075119">
        <w:rPr>
          <w:rFonts w:cstheme="minorHAnsi"/>
          <w:sz w:val="20"/>
          <w:szCs w:val="20"/>
        </w:rPr>
        <w:t>Fairgrieve</w:t>
      </w:r>
      <w:proofErr w:type="spellEnd"/>
      <w:r w:rsidRPr="00075119">
        <w:rPr>
          <w:rFonts w:cstheme="minorHAnsi"/>
          <w:sz w:val="20"/>
          <w:szCs w:val="20"/>
        </w:rPr>
        <w:t xml:space="preserve">, J. (1926) </w:t>
      </w:r>
      <w:r w:rsidR="00B83537" w:rsidRPr="00075119">
        <w:rPr>
          <w:rFonts w:cstheme="minorHAnsi"/>
          <w:sz w:val="20"/>
          <w:szCs w:val="20"/>
        </w:rPr>
        <w:t>Geography</w:t>
      </w:r>
      <w:r w:rsidRPr="00075119">
        <w:rPr>
          <w:rFonts w:cstheme="minorHAnsi"/>
          <w:sz w:val="20"/>
          <w:szCs w:val="20"/>
        </w:rPr>
        <w:t xml:space="preserve"> in School. London: University of London Press. </w:t>
      </w:r>
    </w:p>
    <w:p w14:paraId="155B104B" w14:textId="77777777" w:rsidR="006351E6" w:rsidRPr="00075119" w:rsidRDefault="006351E6" w:rsidP="0034082A">
      <w:pPr>
        <w:rPr>
          <w:rFonts w:cstheme="minorHAnsi"/>
          <w:sz w:val="20"/>
          <w:szCs w:val="20"/>
        </w:rPr>
      </w:pPr>
      <w:r w:rsidRPr="00075119">
        <w:rPr>
          <w:rFonts w:cstheme="minorHAnsi"/>
          <w:sz w:val="20"/>
          <w:szCs w:val="20"/>
        </w:rPr>
        <w:t xml:space="preserve">Hartshorne, R. (1939) The Nature of </w:t>
      </w:r>
      <w:r w:rsidR="00B83537" w:rsidRPr="00075119">
        <w:rPr>
          <w:rFonts w:cstheme="minorHAnsi"/>
          <w:sz w:val="20"/>
          <w:szCs w:val="20"/>
        </w:rPr>
        <w:t>Geography</w:t>
      </w:r>
      <w:r w:rsidRPr="00075119">
        <w:rPr>
          <w:rFonts w:cstheme="minorHAnsi"/>
          <w:sz w:val="20"/>
          <w:szCs w:val="20"/>
        </w:rPr>
        <w:t xml:space="preserve">, Lancaster, PA: Association of American Geographers. </w:t>
      </w:r>
    </w:p>
    <w:p w14:paraId="618CBBDA" w14:textId="77777777" w:rsidR="006351E6" w:rsidRPr="00075119" w:rsidRDefault="006351E6" w:rsidP="0034082A">
      <w:pPr>
        <w:rPr>
          <w:rFonts w:cstheme="minorHAnsi"/>
          <w:sz w:val="20"/>
          <w:szCs w:val="20"/>
        </w:rPr>
      </w:pPr>
      <w:r w:rsidRPr="00075119">
        <w:rPr>
          <w:rFonts w:cstheme="minorHAnsi"/>
          <w:sz w:val="20"/>
          <w:szCs w:val="20"/>
        </w:rPr>
        <w:t xml:space="preserve">Herbert, J. and Matthews, D. (2008) </w:t>
      </w:r>
      <w:r w:rsidR="00B83537" w:rsidRPr="00075119">
        <w:rPr>
          <w:rFonts w:cstheme="minorHAnsi"/>
          <w:sz w:val="20"/>
          <w:szCs w:val="20"/>
        </w:rPr>
        <w:t>Geography</w:t>
      </w:r>
      <w:r w:rsidRPr="00075119">
        <w:rPr>
          <w:rFonts w:cstheme="minorHAnsi"/>
          <w:sz w:val="20"/>
          <w:szCs w:val="20"/>
        </w:rPr>
        <w:t xml:space="preserve">: A Very Short Introduction. </w:t>
      </w:r>
    </w:p>
    <w:p w14:paraId="6F0F7348" w14:textId="77777777" w:rsidR="006351E6" w:rsidRPr="00075119" w:rsidRDefault="006351E6" w:rsidP="0034082A">
      <w:pPr>
        <w:rPr>
          <w:rFonts w:cstheme="minorHAnsi"/>
          <w:sz w:val="20"/>
          <w:szCs w:val="20"/>
        </w:rPr>
      </w:pPr>
      <w:r w:rsidRPr="00075119">
        <w:rPr>
          <w:rFonts w:cstheme="minorHAnsi"/>
          <w:sz w:val="20"/>
          <w:szCs w:val="20"/>
        </w:rPr>
        <w:t xml:space="preserve">Jackson, P. (2006) Thinking Geographically. </w:t>
      </w:r>
      <w:r w:rsidR="00B83537" w:rsidRPr="00075119">
        <w:rPr>
          <w:rFonts w:cstheme="minorHAnsi"/>
          <w:sz w:val="20"/>
          <w:szCs w:val="20"/>
        </w:rPr>
        <w:t>Geography</w:t>
      </w:r>
      <w:r w:rsidRPr="00075119">
        <w:rPr>
          <w:rFonts w:cstheme="minorHAnsi"/>
          <w:sz w:val="20"/>
          <w:szCs w:val="20"/>
        </w:rPr>
        <w:t xml:space="preserve">, 91(1), pp. 199–204. </w:t>
      </w:r>
    </w:p>
    <w:p w14:paraId="3EC6903C" w14:textId="77777777" w:rsidR="006351E6" w:rsidRPr="00075119" w:rsidRDefault="006351E6" w:rsidP="0034082A">
      <w:pPr>
        <w:rPr>
          <w:rFonts w:cstheme="minorHAnsi"/>
          <w:sz w:val="20"/>
          <w:szCs w:val="20"/>
        </w:rPr>
      </w:pPr>
      <w:r w:rsidRPr="00075119">
        <w:rPr>
          <w:rFonts w:cstheme="minorHAnsi"/>
          <w:sz w:val="20"/>
          <w:szCs w:val="20"/>
        </w:rPr>
        <w:t>Livingston, D. (1992) The Geographical Tradition. Oxford: Blackwell.</w:t>
      </w:r>
    </w:p>
    <w:p w14:paraId="62982A08" w14:textId="77777777" w:rsidR="006351E6" w:rsidRPr="00075119" w:rsidRDefault="006351E6" w:rsidP="0034082A">
      <w:pPr>
        <w:rPr>
          <w:rFonts w:cstheme="minorHAnsi"/>
          <w:sz w:val="20"/>
          <w:szCs w:val="20"/>
        </w:rPr>
      </w:pPr>
      <w:r w:rsidRPr="00075119">
        <w:rPr>
          <w:rFonts w:cstheme="minorHAnsi"/>
          <w:sz w:val="20"/>
          <w:szCs w:val="20"/>
        </w:rPr>
        <w:t xml:space="preserve">Mackinder, H. (1887) ‘On the Scope and Methods of </w:t>
      </w:r>
      <w:r w:rsidR="00B83537" w:rsidRPr="00075119">
        <w:rPr>
          <w:rFonts w:cstheme="minorHAnsi"/>
          <w:sz w:val="20"/>
          <w:szCs w:val="20"/>
        </w:rPr>
        <w:t>Geography</w:t>
      </w:r>
      <w:r w:rsidRPr="00075119">
        <w:rPr>
          <w:rFonts w:cstheme="minorHAnsi"/>
          <w:sz w:val="20"/>
          <w:szCs w:val="20"/>
          <w:lang w:val="fr-FR"/>
        </w:rPr>
        <w:t>’</w:t>
      </w:r>
      <w:r w:rsidRPr="00075119">
        <w:rPr>
          <w:rFonts w:cstheme="minorHAnsi"/>
          <w:sz w:val="20"/>
          <w:szCs w:val="20"/>
        </w:rPr>
        <w:t xml:space="preserve">, Proceedings of the Royal Geographical Society and Monthly Record of </w:t>
      </w:r>
      <w:r w:rsidR="00B83537" w:rsidRPr="00075119">
        <w:rPr>
          <w:rFonts w:cstheme="minorHAnsi"/>
          <w:sz w:val="20"/>
          <w:szCs w:val="20"/>
        </w:rPr>
        <w:t>Geography</w:t>
      </w:r>
      <w:r w:rsidRPr="00075119">
        <w:rPr>
          <w:rFonts w:cstheme="minorHAnsi"/>
          <w:sz w:val="20"/>
          <w:szCs w:val="20"/>
        </w:rPr>
        <w:t>, New Monthly Series, Vol. 9, No. 3 (</w:t>
      </w:r>
      <w:r w:rsidR="00942879" w:rsidRPr="00075119">
        <w:rPr>
          <w:rFonts w:cstheme="minorHAnsi"/>
          <w:sz w:val="20"/>
          <w:szCs w:val="20"/>
        </w:rPr>
        <w:t>Mar.</w:t>
      </w:r>
      <w:r w:rsidRPr="00075119">
        <w:rPr>
          <w:rFonts w:cstheme="minorHAnsi"/>
          <w:sz w:val="20"/>
          <w:szCs w:val="20"/>
        </w:rPr>
        <w:t xml:space="preserve"> 1887), pp. 141–174. </w:t>
      </w:r>
    </w:p>
    <w:p w14:paraId="029165C1" w14:textId="77777777" w:rsidR="006351E6" w:rsidRPr="00075119" w:rsidRDefault="006351E6" w:rsidP="0034082A">
      <w:pPr>
        <w:rPr>
          <w:rFonts w:cstheme="minorHAnsi"/>
          <w:sz w:val="20"/>
          <w:szCs w:val="20"/>
        </w:rPr>
      </w:pPr>
      <w:r w:rsidRPr="00075119">
        <w:rPr>
          <w:rFonts w:cstheme="minorHAnsi"/>
          <w:sz w:val="20"/>
          <w:szCs w:val="20"/>
        </w:rPr>
        <w:t xml:space="preserve">Standish, A. (2014) ‘Some Important Distinctions for </w:t>
      </w:r>
      <w:r w:rsidR="00B83537" w:rsidRPr="00075119">
        <w:rPr>
          <w:rFonts w:cstheme="minorHAnsi"/>
          <w:sz w:val="20"/>
          <w:szCs w:val="20"/>
        </w:rPr>
        <w:t>Geography</w:t>
      </w:r>
      <w:r w:rsidRPr="00075119">
        <w:rPr>
          <w:rFonts w:cstheme="minorHAnsi"/>
          <w:sz w:val="20"/>
          <w:szCs w:val="20"/>
        </w:rPr>
        <w:t xml:space="preserve"> Educators</w:t>
      </w:r>
      <w:r w:rsidRPr="00075119">
        <w:rPr>
          <w:rFonts w:cstheme="minorHAnsi"/>
          <w:sz w:val="20"/>
          <w:szCs w:val="20"/>
          <w:lang w:val="fr-FR"/>
        </w:rPr>
        <w:t xml:space="preserve">’, </w:t>
      </w:r>
      <w:proofErr w:type="spellStart"/>
      <w:r w:rsidR="00B83537" w:rsidRPr="00075119">
        <w:rPr>
          <w:rFonts w:cstheme="minorHAnsi"/>
          <w:sz w:val="20"/>
          <w:szCs w:val="20"/>
          <w:lang w:val="fr-FR"/>
        </w:rPr>
        <w:t>Geography</w:t>
      </w:r>
      <w:proofErr w:type="spellEnd"/>
      <w:r w:rsidRPr="00075119">
        <w:rPr>
          <w:rFonts w:cstheme="minorHAnsi"/>
          <w:sz w:val="20"/>
          <w:szCs w:val="20"/>
          <w:lang w:val="fr-FR"/>
        </w:rPr>
        <w:t xml:space="preserve"> 99(2), pp. 85. </w:t>
      </w:r>
    </w:p>
    <w:p w14:paraId="1EF93F5C" w14:textId="77777777" w:rsidR="006351E6" w:rsidRPr="00075119" w:rsidRDefault="006351E6" w:rsidP="0034082A">
      <w:pPr>
        <w:rPr>
          <w:rFonts w:cstheme="minorHAnsi"/>
          <w:sz w:val="20"/>
          <w:szCs w:val="20"/>
        </w:rPr>
      </w:pPr>
      <w:proofErr w:type="spellStart"/>
      <w:r w:rsidRPr="00075119">
        <w:rPr>
          <w:rFonts w:cstheme="minorHAnsi"/>
          <w:sz w:val="20"/>
          <w:szCs w:val="20"/>
        </w:rPr>
        <w:t>Walford</w:t>
      </w:r>
      <w:proofErr w:type="spellEnd"/>
      <w:r w:rsidRPr="00075119">
        <w:rPr>
          <w:rFonts w:cstheme="minorHAnsi"/>
          <w:sz w:val="20"/>
          <w:szCs w:val="20"/>
        </w:rPr>
        <w:t xml:space="preserve">, R. (2001) </w:t>
      </w:r>
      <w:r w:rsidR="00B83537" w:rsidRPr="00075119">
        <w:rPr>
          <w:rFonts w:cstheme="minorHAnsi"/>
          <w:sz w:val="20"/>
          <w:szCs w:val="20"/>
        </w:rPr>
        <w:t>Geography</w:t>
      </w:r>
      <w:r w:rsidRPr="00075119">
        <w:rPr>
          <w:rFonts w:cstheme="minorHAnsi"/>
          <w:sz w:val="20"/>
          <w:szCs w:val="20"/>
        </w:rPr>
        <w:t xml:space="preserve"> in British Schools 1850-2000. London: Woburn Press. Teaching </w:t>
      </w:r>
      <w:r w:rsidR="00B83537" w:rsidRPr="00075119">
        <w:rPr>
          <w:rFonts w:cstheme="minorHAnsi"/>
          <w:sz w:val="20"/>
          <w:szCs w:val="20"/>
        </w:rPr>
        <w:t>Geography</w:t>
      </w:r>
      <w:r w:rsidRPr="00075119">
        <w:rPr>
          <w:rFonts w:cstheme="minorHAnsi"/>
          <w:sz w:val="20"/>
          <w:szCs w:val="20"/>
        </w:rPr>
        <w:t>.</w:t>
      </w:r>
    </w:p>
    <w:p w14:paraId="5B006046" w14:textId="77777777" w:rsidR="006351E6" w:rsidRPr="00075119" w:rsidRDefault="006351E6" w:rsidP="0034082A">
      <w:pPr>
        <w:rPr>
          <w:rFonts w:cstheme="minorHAnsi"/>
          <w:sz w:val="20"/>
          <w:szCs w:val="20"/>
        </w:rPr>
      </w:pPr>
      <w:r w:rsidRPr="00075119">
        <w:rPr>
          <w:rFonts w:cstheme="minorHAnsi"/>
          <w:sz w:val="20"/>
          <w:szCs w:val="20"/>
        </w:rPr>
        <w:t xml:space="preserve">Balderstone, D. (ed.) (2006) Secondary </w:t>
      </w:r>
      <w:r w:rsidR="00B83537" w:rsidRPr="00075119">
        <w:rPr>
          <w:rFonts w:cstheme="minorHAnsi"/>
          <w:sz w:val="20"/>
          <w:szCs w:val="20"/>
        </w:rPr>
        <w:t>Geography</w:t>
      </w:r>
      <w:r w:rsidRPr="00075119">
        <w:rPr>
          <w:rFonts w:cstheme="minorHAnsi"/>
          <w:sz w:val="20"/>
          <w:szCs w:val="20"/>
        </w:rPr>
        <w:t xml:space="preserve"> Handbook. Sheffield: Geographical Association.</w:t>
      </w:r>
    </w:p>
    <w:p w14:paraId="387A4295" w14:textId="77777777" w:rsidR="006351E6" w:rsidRPr="00075119" w:rsidRDefault="006351E6" w:rsidP="0034082A">
      <w:pPr>
        <w:rPr>
          <w:rFonts w:cstheme="minorHAnsi"/>
          <w:sz w:val="20"/>
          <w:szCs w:val="20"/>
        </w:rPr>
      </w:pPr>
      <w:r w:rsidRPr="00075119">
        <w:rPr>
          <w:rFonts w:cstheme="minorHAnsi"/>
          <w:sz w:val="20"/>
          <w:szCs w:val="20"/>
        </w:rPr>
        <w:t xml:space="preserve">Brooks, C. (ed.) (2010) Studying PGCE </w:t>
      </w:r>
      <w:r w:rsidR="00B83537" w:rsidRPr="00075119">
        <w:rPr>
          <w:rFonts w:cstheme="minorHAnsi"/>
          <w:sz w:val="20"/>
          <w:szCs w:val="20"/>
        </w:rPr>
        <w:t>Geography</w:t>
      </w:r>
      <w:r w:rsidRPr="00075119">
        <w:rPr>
          <w:rFonts w:cstheme="minorHAnsi"/>
          <w:sz w:val="20"/>
          <w:szCs w:val="20"/>
        </w:rPr>
        <w:t xml:space="preserve"> at M level - Reflection Research and Writing for Professional Development. London: Routledge.</w:t>
      </w:r>
    </w:p>
    <w:p w14:paraId="45593036" w14:textId="77777777" w:rsidR="006351E6" w:rsidRPr="00075119" w:rsidRDefault="006351E6" w:rsidP="0034082A">
      <w:pPr>
        <w:rPr>
          <w:rFonts w:cstheme="minorHAnsi"/>
          <w:sz w:val="20"/>
          <w:szCs w:val="20"/>
        </w:rPr>
      </w:pPr>
      <w:r w:rsidRPr="00075119">
        <w:rPr>
          <w:rFonts w:cstheme="minorHAnsi"/>
          <w:sz w:val="20"/>
          <w:szCs w:val="20"/>
        </w:rPr>
        <w:t xml:space="preserve">Broad J (2001) A-Z Advancing </w:t>
      </w:r>
      <w:r w:rsidR="00B83537" w:rsidRPr="00075119">
        <w:rPr>
          <w:rFonts w:cstheme="minorHAnsi"/>
          <w:sz w:val="20"/>
          <w:szCs w:val="20"/>
        </w:rPr>
        <w:t>Geography</w:t>
      </w:r>
      <w:r w:rsidRPr="00075119">
        <w:rPr>
          <w:rFonts w:cstheme="minorHAnsi"/>
          <w:sz w:val="20"/>
          <w:szCs w:val="20"/>
        </w:rPr>
        <w:t>: Key Skills, Sheffield: The Geographical Association.</w:t>
      </w:r>
    </w:p>
    <w:p w14:paraId="099B588B" w14:textId="77777777" w:rsidR="006351E6" w:rsidRPr="00075119" w:rsidRDefault="006351E6" w:rsidP="0034082A">
      <w:pPr>
        <w:rPr>
          <w:rFonts w:cstheme="minorHAnsi"/>
          <w:sz w:val="20"/>
          <w:szCs w:val="20"/>
        </w:rPr>
      </w:pPr>
      <w:r w:rsidRPr="00075119">
        <w:rPr>
          <w:rFonts w:cstheme="minorHAnsi"/>
          <w:sz w:val="20"/>
          <w:szCs w:val="20"/>
        </w:rPr>
        <w:t>Brooks, C., &amp; Morgan, A. (2006) Theory into Practice: Cases and Places. Sheffield: The Geographical Association.</w:t>
      </w:r>
    </w:p>
    <w:p w14:paraId="27A08691" w14:textId="77777777" w:rsidR="006351E6" w:rsidRPr="00075119" w:rsidRDefault="006351E6" w:rsidP="0034082A">
      <w:pPr>
        <w:rPr>
          <w:rFonts w:cstheme="minorHAnsi"/>
          <w:sz w:val="20"/>
          <w:szCs w:val="20"/>
        </w:rPr>
      </w:pPr>
      <w:r w:rsidRPr="00075119">
        <w:rPr>
          <w:rFonts w:cstheme="minorHAnsi"/>
          <w:sz w:val="20"/>
          <w:szCs w:val="20"/>
        </w:rPr>
        <w:t xml:space="preserve">Fisher, C. and </w:t>
      </w:r>
      <w:proofErr w:type="spellStart"/>
      <w:r w:rsidRPr="00075119">
        <w:rPr>
          <w:rFonts w:cstheme="minorHAnsi"/>
          <w:sz w:val="20"/>
          <w:szCs w:val="20"/>
        </w:rPr>
        <w:t>Binns</w:t>
      </w:r>
      <w:proofErr w:type="spellEnd"/>
      <w:r w:rsidRPr="00075119">
        <w:rPr>
          <w:rFonts w:cstheme="minorHAnsi"/>
          <w:sz w:val="20"/>
          <w:szCs w:val="20"/>
        </w:rPr>
        <w:t xml:space="preserve">, T. (eds.) (2000) Issues in </w:t>
      </w:r>
      <w:r w:rsidR="00B83537" w:rsidRPr="00075119">
        <w:rPr>
          <w:rFonts w:cstheme="minorHAnsi"/>
          <w:sz w:val="20"/>
          <w:szCs w:val="20"/>
        </w:rPr>
        <w:t>Geography</w:t>
      </w:r>
      <w:r w:rsidRPr="00075119">
        <w:rPr>
          <w:rFonts w:cstheme="minorHAnsi"/>
          <w:sz w:val="20"/>
          <w:szCs w:val="20"/>
        </w:rPr>
        <w:t xml:space="preserve"> Teaching. London: Routledge.</w:t>
      </w:r>
    </w:p>
    <w:p w14:paraId="545739BF" w14:textId="77777777" w:rsidR="006351E6" w:rsidRPr="00075119" w:rsidRDefault="006351E6" w:rsidP="0034082A">
      <w:pPr>
        <w:rPr>
          <w:rFonts w:cstheme="minorHAnsi"/>
          <w:sz w:val="20"/>
          <w:szCs w:val="20"/>
        </w:rPr>
      </w:pPr>
      <w:r w:rsidRPr="00075119">
        <w:rPr>
          <w:rFonts w:cstheme="minorHAnsi"/>
          <w:sz w:val="20"/>
          <w:szCs w:val="20"/>
          <w:lang w:val="de-DE"/>
        </w:rPr>
        <w:t xml:space="preserve">Graves, N. (1984) </w:t>
      </w:r>
      <w:r w:rsidR="00B83537" w:rsidRPr="00075119">
        <w:rPr>
          <w:rFonts w:cstheme="minorHAnsi"/>
          <w:sz w:val="20"/>
          <w:szCs w:val="20"/>
          <w:lang w:val="de-DE"/>
        </w:rPr>
        <w:t>Geography</w:t>
      </w:r>
      <w:r w:rsidRPr="00075119">
        <w:rPr>
          <w:rFonts w:cstheme="minorHAnsi"/>
          <w:sz w:val="20"/>
          <w:szCs w:val="20"/>
          <w:lang w:val="de-DE"/>
        </w:rPr>
        <w:t xml:space="preserve"> in Education. London: Heinemann.</w:t>
      </w:r>
    </w:p>
    <w:p w14:paraId="314F42C2" w14:textId="77777777" w:rsidR="006351E6" w:rsidRPr="00075119" w:rsidRDefault="006351E6" w:rsidP="0034082A">
      <w:pPr>
        <w:rPr>
          <w:rFonts w:cstheme="minorHAnsi"/>
          <w:sz w:val="20"/>
          <w:szCs w:val="20"/>
        </w:rPr>
      </w:pPr>
      <w:proofErr w:type="spellStart"/>
      <w:r w:rsidRPr="00075119">
        <w:rPr>
          <w:rFonts w:cstheme="minorHAnsi"/>
          <w:sz w:val="20"/>
          <w:szCs w:val="20"/>
        </w:rPr>
        <w:t>Gersmehl</w:t>
      </w:r>
      <w:proofErr w:type="spellEnd"/>
      <w:r w:rsidRPr="00075119">
        <w:rPr>
          <w:rFonts w:cstheme="minorHAnsi"/>
          <w:sz w:val="20"/>
          <w:szCs w:val="20"/>
        </w:rPr>
        <w:t xml:space="preserve">, P. (2008) Teaching </w:t>
      </w:r>
      <w:r w:rsidR="00B83537" w:rsidRPr="00075119">
        <w:rPr>
          <w:rFonts w:cstheme="minorHAnsi"/>
          <w:sz w:val="20"/>
          <w:szCs w:val="20"/>
        </w:rPr>
        <w:t>Geography</w:t>
      </w:r>
      <w:r w:rsidRPr="00075119">
        <w:rPr>
          <w:rFonts w:cstheme="minorHAnsi"/>
          <w:sz w:val="20"/>
          <w:szCs w:val="20"/>
        </w:rPr>
        <w:t>, Second Edition. New York: Guildford Press.</w:t>
      </w:r>
    </w:p>
    <w:p w14:paraId="48C0D54F" w14:textId="77777777" w:rsidR="006351E6" w:rsidRPr="00075119" w:rsidRDefault="006351E6" w:rsidP="0034082A">
      <w:pPr>
        <w:rPr>
          <w:rFonts w:cstheme="minorHAnsi"/>
          <w:sz w:val="20"/>
          <w:szCs w:val="20"/>
        </w:rPr>
      </w:pPr>
      <w:r w:rsidRPr="00075119">
        <w:rPr>
          <w:rFonts w:cstheme="minorHAnsi"/>
          <w:sz w:val="20"/>
          <w:szCs w:val="20"/>
        </w:rPr>
        <w:t>Kent, A. (</w:t>
      </w:r>
      <w:proofErr w:type="spellStart"/>
      <w:r w:rsidRPr="00075119">
        <w:rPr>
          <w:rFonts w:cstheme="minorHAnsi"/>
          <w:sz w:val="20"/>
          <w:szCs w:val="20"/>
        </w:rPr>
        <w:t>ed</w:t>
      </w:r>
      <w:proofErr w:type="spellEnd"/>
      <w:r w:rsidRPr="00075119">
        <w:rPr>
          <w:rFonts w:cstheme="minorHAnsi"/>
          <w:sz w:val="20"/>
          <w:szCs w:val="20"/>
        </w:rPr>
        <w:t xml:space="preserve">) (2000) Reflective Practice in the Teaching of </w:t>
      </w:r>
      <w:r w:rsidR="00B83537" w:rsidRPr="00075119">
        <w:rPr>
          <w:rFonts w:cstheme="minorHAnsi"/>
          <w:sz w:val="20"/>
          <w:szCs w:val="20"/>
        </w:rPr>
        <w:t>Geography</w:t>
      </w:r>
      <w:r w:rsidRPr="00075119">
        <w:rPr>
          <w:rFonts w:cstheme="minorHAnsi"/>
          <w:sz w:val="20"/>
          <w:szCs w:val="20"/>
        </w:rPr>
        <w:t>. London: Paul Chapman Publishing.</w:t>
      </w:r>
    </w:p>
    <w:p w14:paraId="28C40075" w14:textId="77777777" w:rsidR="006351E6" w:rsidRPr="00075119" w:rsidRDefault="006351E6" w:rsidP="0034082A">
      <w:pPr>
        <w:rPr>
          <w:rFonts w:cstheme="minorHAnsi"/>
          <w:sz w:val="20"/>
          <w:szCs w:val="20"/>
        </w:rPr>
      </w:pPr>
      <w:r w:rsidRPr="00075119">
        <w:rPr>
          <w:rFonts w:cstheme="minorHAnsi"/>
          <w:sz w:val="20"/>
          <w:szCs w:val="20"/>
        </w:rPr>
        <w:t xml:space="preserve">Lambert, D. and Morgan, J. (2010) Teaching </w:t>
      </w:r>
      <w:r w:rsidR="00B83537" w:rsidRPr="00075119">
        <w:rPr>
          <w:rFonts w:cstheme="minorHAnsi"/>
          <w:sz w:val="20"/>
          <w:szCs w:val="20"/>
        </w:rPr>
        <w:t>Geography</w:t>
      </w:r>
      <w:r w:rsidRPr="00075119">
        <w:rPr>
          <w:rFonts w:cstheme="minorHAnsi"/>
          <w:sz w:val="20"/>
          <w:szCs w:val="20"/>
        </w:rPr>
        <w:t xml:space="preserve"> 11-18, A Conceptual Approach. Maidenhead: Open University Press.</w:t>
      </w:r>
    </w:p>
    <w:p w14:paraId="02524A4C" w14:textId="77777777" w:rsidR="006351E6" w:rsidRPr="00075119" w:rsidRDefault="006351E6" w:rsidP="0034082A">
      <w:pPr>
        <w:rPr>
          <w:rFonts w:cstheme="minorHAnsi"/>
          <w:sz w:val="20"/>
          <w:szCs w:val="20"/>
        </w:rPr>
      </w:pPr>
      <w:r w:rsidRPr="00075119">
        <w:rPr>
          <w:rFonts w:cstheme="minorHAnsi"/>
          <w:sz w:val="20"/>
          <w:szCs w:val="20"/>
        </w:rPr>
        <w:t xml:space="preserve">Lambert, D. and Morgan, J. (2005) </w:t>
      </w:r>
      <w:r w:rsidR="00B83537" w:rsidRPr="00075119">
        <w:rPr>
          <w:rFonts w:cstheme="minorHAnsi"/>
          <w:sz w:val="20"/>
          <w:szCs w:val="20"/>
        </w:rPr>
        <w:t>Geography</w:t>
      </w:r>
      <w:r w:rsidRPr="00075119">
        <w:rPr>
          <w:rFonts w:cstheme="minorHAnsi"/>
          <w:sz w:val="20"/>
          <w:szCs w:val="20"/>
        </w:rPr>
        <w:t xml:space="preserve"> – Teaching School Subjects. London: Routledge.</w:t>
      </w:r>
    </w:p>
    <w:p w14:paraId="29F8E528" w14:textId="77777777" w:rsidR="006351E6" w:rsidRPr="00075119" w:rsidRDefault="006351E6" w:rsidP="0034082A">
      <w:pPr>
        <w:rPr>
          <w:rFonts w:cstheme="minorHAnsi"/>
          <w:sz w:val="20"/>
          <w:szCs w:val="20"/>
        </w:rPr>
      </w:pPr>
      <w:r w:rsidRPr="00075119">
        <w:rPr>
          <w:rFonts w:cstheme="minorHAnsi"/>
          <w:sz w:val="20"/>
          <w:szCs w:val="20"/>
        </w:rPr>
        <w:t xml:space="preserve">Lambert, D. and Jones, M. (eds.) (2013) Debates in </w:t>
      </w:r>
      <w:r w:rsidR="00B83537" w:rsidRPr="00075119">
        <w:rPr>
          <w:rFonts w:cstheme="minorHAnsi"/>
          <w:sz w:val="20"/>
          <w:szCs w:val="20"/>
        </w:rPr>
        <w:t>Geography</w:t>
      </w:r>
      <w:r w:rsidRPr="00075119">
        <w:rPr>
          <w:rFonts w:cstheme="minorHAnsi"/>
          <w:sz w:val="20"/>
          <w:szCs w:val="20"/>
        </w:rPr>
        <w:t xml:space="preserve"> Education. London: Routledge.</w:t>
      </w:r>
    </w:p>
    <w:p w14:paraId="4C7BF511" w14:textId="77777777" w:rsidR="006351E6" w:rsidRPr="00075119" w:rsidRDefault="006351E6" w:rsidP="0034082A">
      <w:pPr>
        <w:rPr>
          <w:rFonts w:cstheme="minorHAnsi"/>
          <w:sz w:val="20"/>
          <w:szCs w:val="20"/>
        </w:rPr>
      </w:pPr>
      <w:r w:rsidRPr="00075119">
        <w:rPr>
          <w:rFonts w:cstheme="minorHAnsi"/>
          <w:sz w:val="20"/>
          <w:szCs w:val="20"/>
        </w:rPr>
        <w:t xml:space="preserve">Marsden, W.E. (1995) </w:t>
      </w:r>
      <w:r w:rsidR="00B83537" w:rsidRPr="00075119">
        <w:rPr>
          <w:rFonts w:cstheme="minorHAnsi"/>
          <w:sz w:val="20"/>
          <w:szCs w:val="20"/>
        </w:rPr>
        <w:t>Geography</w:t>
      </w:r>
      <w:r w:rsidRPr="00075119">
        <w:rPr>
          <w:rFonts w:cstheme="minorHAnsi"/>
          <w:sz w:val="20"/>
          <w:szCs w:val="20"/>
        </w:rPr>
        <w:t xml:space="preserve"> 11-16: Rekindling Good Practice. David Fulton.</w:t>
      </w:r>
    </w:p>
    <w:p w14:paraId="4A756D3C" w14:textId="77777777" w:rsidR="006351E6" w:rsidRPr="00075119" w:rsidRDefault="006351E6" w:rsidP="0034082A">
      <w:pPr>
        <w:rPr>
          <w:rFonts w:cstheme="minorHAnsi"/>
          <w:sz w:val="20"/>
          <w:szCs w:val="20"/>
        </w:rPr>
      </w:pPr>
      <w:r w:rsidRPr="00075119">
        <w:rPr>
          <w:rFonts w:cstheme="minorHAnsi"/>
          <w:sz w:val="20"/>
          <w:szCs w:val="20"/>
        </w:rPr>
        <w:t>Martin, S., Reid, A, Bullock, K. and Bishop, K. (2002) Voices and Choices in Coursework. Sheffield: The Geographical Association.</w:t>
      </w:r>
    </w:p>
    <w:p w14:paraId="15EC6B65" w14:textId="77777777" w:rsidR="006351E6" w:rsidRPr="00075119" w:rsidRDefault="006351E6" w:rsidP="0034082A">
      <w:pPr>
        <w:rPr>
          <w:rFonts w:cstheme="minorHAnsi"/>
          <w:sz w:val="20"/>
          <w:szCs w:val="20"/>
        </w:rPr>
      </w:pPr>
      <w:r w:rsidRPr="00075119">
        <w:rPr>
          <w:rFonts w:cstheme="minorHAnsi"/>
          <w:sz w:val="20"/>
          <w:szCs w:val="20"/>
        </w:rPr>
        <w:t xml:space="preserve">Mitchell, D. (ed.) (2009) Living </w:t>
      </w:r>
      <w:r w:rsidR="00B83537" w:rsidRPr="00075119">
        <w:rPr>
          <w:rFonts w:cstheme="minorHAnsi"/>
          <w:sz w:val="20"/>
          <w:szCs w:val="20"/>
        </w:rPr>
        <w:t>Geography</w:t>
      </w:r>
      <w:r w:rsidRPr="00075119">
        <w:rPr>
          <w:rFonts w:cstheme="minorHAnsi"/>
          <w:sz w:val="20"/>
          <w:szCs w:val="20"/>
        </w:rPr>
        <w:t xml:space="preserve"> – Exciting Futures for Teachers and Students. Cambridge: Chris Kington Publishing.</w:t>
      </w:r>
    </w:p>
    <w:p w14:paraId="29E0B7F1" w14:textId="77777777" w:rsidR="006351E6" w:rsidRPr="00075119" w:rsidRDefault="006351E6" w:rsidP="0034082A">
      <w:pPr>
        <w:rPr>
          <w:rFonts w:cstheme="minorHAnsi"/>
          <w:sz w:val="20"/>
          <w:szCs w:val="20"/>
        </w:rPr>
      </w:pPr>
      <w:r w:rsidRPr="00075119">
        <w:rPr>
          <w:rFonts w:cstheme="minorHAnsi"/>
          <w:sz w:val="20"/>
          <w:szCs w:val="20"/>
        </w:rPr>
        <w:t xml:space="preserve">Morgan, J., &amp; Lambert, D. (2005) </w:t>
      </w:r>
      <w:r w:rsidR="00B83537" w:rsidRPr="00075119">
        <w:rPr>
          <w:rFonts w:cstheme="minorHAnsi"/>
          <w:sz w:val="20"/>
          <w:szCs w:val="20"/>
        </w:rPr>
        <w:t>Geography</w:t>
      </w:r>
      <w:r w:rsidRPr="00075119">
        <w:rPr>
          <w:rFonts w:cstheme="minorHAnsi"/>
          <w:sz w:val="20"/>
          <w:szCs w:val="20"/>
        </w:rPr>
        <w:t xml:space="preserve">: Teaching School Subjects 11-19. London: Routledge. </w:t>
      </w:r>
    </w:p>
    <w:p w14:paraId="2CFD5F82" w14:textId="77777777" w:rsidR="006351E6" w:rsidRPr="00075119" w:rsidRDefault="006351E6" w:rsidP="0034082A">
      <w:pPr>
        <w:rPr>
          <w:rFonts w:cstheme="minorHAnsi"/>
          <w:sz w:val="20"/>
          <w:szCs w:val="20"/>
        </w:rPr>
      </w:pPr>
      <w:r w:rsidRPr="00075119">
        <w:rPr>
          <w:rFonts w:cstheme="minorHAnsi"/>
          <w:sz w:val="20"/>
          <w:szCs w:val="20"/>
        </w:rPr>
        <w:t xml:space="preserve">Nichols, A. and </w:t>
      </w:r>
      <w:proofErr w:type="spellStart"/>
      <w:r w:rsidRPr="00075119">
        <w:rPr>
          <w:rFonts w:cstheme="minorHAnsi"/>
          <w:sz w:val="20"/>
          <w:szCs w:val="20"/>
        </w:rPr>
        <w:t>Kinninment</w:t>
      </w:r>
      <w:proofErr w:type="spellEnd"/>
      <w:r w:rsidRPr="00075119">
        <w:rPr>
          <w:rFonts w:cstheme="minorHAnsi"/>
          <w:sz w:val="20"/>
          <w:szCs w:val="20"/>
        </w:rPr>
        <w:t xml:space="preserve">, D. (2001) More Thinking Through </w:t>
      </w:r>
      <w:r w:rsidR="00B83537" w:rsidRPr="00075119">
        <w:rPr>
          <w:rFonts w:cstheme="minorHAnsi"/>
          <w:sz w:val="20"/>
          <w:szCs w:val="20"/>
        </w:rPr>
        <w:t>Geography</w:t>
      </w:r>
      <w:r w:rsidRPr="00075119">
        <w:rPr>
          <w:rFonts w:cstheme="minorHAnsi"/>
          <w:sz w:val="20"/>
          <w:szCs w:val="20"/>
        </w:rPr>
        <w:t xml:space="preserve">. Cambridge: Chris Kington Publishing. </w:t>
      </w:r>
    </w:p>
    <w:p w14:paraId="0F45D898" w14:textId="77777777" w:rsidR="006351E6" w:rsidRPr="00075119" w:rsidRDefault="006351E6" w:rsidP="0034082A">
      <w:pPr>
        <w:rPr>
          <w:rFonts w:cstheme="minorHAnsi"/>
          <w:sz w:val="20"/>
          <w:szCs w:val="20"/>
        </w:rPr>
      </w:pPr>
      <w:r w:rsidRPr="00075119">
        <w:rPr>
          <w:rFonts w:cstheme="minorHAnsi"/>
          <w:sz w:val="20"/>
          <w:szCs w:val="20"/>
        </w:rPr>
        <w:t xml:space="preserve">Roberts, M. (2013) </w:t>
      </w:r>
      <w:r w:rsidR="00B83537" w:rsidRPr="00075119">
        <w:rPr>
          <w:rFonts w:cstheme="minorHAnsi"/>
          <w:sz w:val="20"/>
          <w:szCs w:val="20"/>
        </w:rPr>
        <w:t>Geography</w:t>
      </w:r>
      <w:r w:rsidRPr="00075119">
        <w:rPr>
          <w:rFonts w:cstheme="minorHAnsi"/>
          <w:sz w:val="20"/>
          <w:szCs w:val="20"/>
        </w:rPr>
        <w:t xml:space="preserve"> Through Enquiry –Approaches to Teaching and Learning in the Secondary School. Sheffield: Geographical Association. </w:t>
      </w:r>
    </w:p>
    <w:p w14:paraId="0592F4F2" w14:textId="77777777" w:rsidR="006351E6" w:rsidRPr="00075119" w:rsidRDefault="006351E6" w:rsidP="0034082A">
      <w:pPr>
        <w:rPr>
          <w:rFonts w:cstheme="minorHAnsi"/>
          <w:sz w:val="20"/>
          <w:szCs w:val="20"/>
        </w:rPr>
      </w:pPr>
      <w:r w:rsidRPr="00075119">
        <w:rPr>
          <w:rFonts w:cstheme="minorHAnsi"/>
          <w:sz w:val="20"/>
          <w:szCs w:val="20"/>
        </w:rPr>
        <w:t xml:space="preserve">Roberts, M. (2011) What makes a </w:t>
      </w:r>
      <w:r w:rsidR="00B83537" w:rsidRPr="00075119">
        <w:rPr>
          <w:rFonts w:cstheme="minorHAnsi"/>
          <w:sz w:val="20"/>
          <w:szCs w:val="20"/>
        </w:rPr>
        <w:t>Geography</w:t>
      </w:r>
      <w:r w:rsidRPr="00075119">
        <w:rPr>
          <w:rFonts w:cstheme="minorHAnsi"/>
          <w:sz w:val="20"/>
          <w:szCs w:val="20"/>
        </w:rPr>
        <w:t xml:space="preserve"> lesson good? Sheffield, The Geographical Association. </w:t>
      </w:r>
    </w:p>
    <w:p w14:paraId="71CBA474" w14:textId="77777777" w:rsidR="006351E6" w:rsidRPr="00075119" w:rsidRDefault="006351E6" w:rsidP="0034082A">
      <w:pPr>
        <w:rPr>
          <w:rFonts w:cstheme="minorHAnsi"/>
          <w:sz w:val="20"/>
          <w:szCs w:val="20"/>
        </w:rPr>
      </w:pPr>
      <w:r w:rsidRPr="00075119">
        <w:rPr>
          <w:rFonts w:cstheme="minorHAnsi"/>
          <w:sz w:val="20"/>
          <w:szCs w:val="20"/>
        </w:rPr>
        <w:t>Smith, M. (</w:t>
      </w:r>
      <w:proofErr w:type="spellStart"/>
      <w:r w:rsidRPr="00075119">
        <w:rPr>
          <w:rFonts w:cstheme="minorHAnsi"/>
          <w:sz w:val="20"/>
          <w:szCs w:val="20"/>
        </w:rPr>
        <w:t>ed</w:t>
      </w:r>
      <w:proofErr w:type="spellEnd"/>
      <w:r w:rsidRPr="00075119">
        <w:rPr>
          <w:rFonts w:cstheme="minorHAnsi"/>
          <w:sz w:val="20"/>
          <w:szCs w:val="20"/>
        </w:rPr>
        <w:t xml:space="preserve">) (2002) Teaching </w:t>
      </w:r>
      <w:r w:rsidR="00B83537" w:rsidRPr="00075119">
        <w:rPr>
          <w:rFonts w:cstheme="minorHAnsi"/>
          <w:sz w:val="20"/>
          <w:szCs w:val="20"/>
        </w:rPr>
        <w:t>Geography</w:t>
      </w:r>
      <w:r w:rsidRPr="00075119">
        <w:rPr>
          <w:rFonts w:cstheme="minorHAnsi"/>
          <w:sz w:val="20"/>
          <w:szCs w:val="20"/>
        </w:rPr>
        <w:t xml:space="preserve"> in Secondary Schools. London: </w:t>
      </w:r>
      <w:proofErr w:type="spellStart"/>
      <w:r w:rsidRPr="00075119">
        <w:rPr>
          <w:rFonts w:cstheme="minorHAnsi"/>
          <w:sz w:val="20"/>
          <w:szCs w:val="20"/>
        </w:rPr>
        <w:t>RoutledgeFalmer</w:t>
      </w:r>
      <w:proofErr w:type="spellEnd"/>
      <w:r w:rsidRPr="00075119">
        <w:rPr>
          <w:rFonts w:cstheme="minorHAnsi"/>
          <w:sz w:val="20"/>
          <w:szCs w:val="20"/>
        </w:rPr>
        <w:t xml:space="preserve">. </w:t>
      </w:r>
    </w:p>
    <w:p w14:paraId="2C70ED5A" w14:textId="77777777" w:rsidR="006351E6" w:rsidRPr="00075119" w:rsidRDefault="006351E6" w:rsidP="0034082A">
      <w:pPr>
        <w:rPr>
          <w:rFonts w:cstheme="minorHAnsi"/>
          <w:sz w:val="20"/>
          <w:szCs w:val="20"/>
        </w:rPr>
      </w:pPr>
      <w:r w:rsidRPr="00075119">
        <w:rPr>
          <w:rFonts w:cstheme="minorHAnsi"/>
          <w:sz w:val="20"/>
          <w:szCs w:val="20"/>
        </w:rPr>
        <w:t>Smith, M. (</w:t>
      </w:r>
      <w:proofErr w:type="spellStart"/>
      <w:r w:rsidRPr="00075119">
        <w:rPr>
          <w:rFonts w:cstheme="minorHAnsi"/>
          <w:sz w:val="20"/>
          <w:szCs w:val="20"/>
        </w:rPr>
        <w:t>ed</w:t>
      </w:r>
      <w:proofErr w:type="spellEnd"/>
      <w:r w:rsidRPr="00075119">
        <w:rPr>
          <w:rFonts w:cstheme="minorHAnsi"/>
          <w:sz w:val="20"/>
          <w:szCs w:val="20"/>
        </w:rPr>
        <w:t xml:space="preserve">) (2002) Aspects of Teaching Secondary </w:t>
      </w:r>
      <w:r w:rsidR="00B83537" w:rsidRPr="00075119">
        <w:rPr>
          <w:rFonts w:cstheme="minorHAnsi"/>
          <w:sz w:val="20"/>
          <w:szCs w:val="20"/>
        </w:rPr>
        <w:t>Geography</w:t>
      </w:r>
      <w:r w:rsidRPr="00075119">
        <w:rPr>
          <w:rFonts w:cstheme="minorHAnsi"/>
          <w:sz w:val="20"/>
          <w:szCs w:val="20"/>
        </w:rPr>
        <w:t xml:space="preserve">. London: </w:t>
      </w:r>
      <w:proofErr w:type="spellStart"/>
      <w:r w:rsidRPr="00075119">
        <w:rPr>
          <w:rFonts w:cstheme="minorHAnsi"/>
          <w:sz w:val="20"/>
          <w:szCs w:val="20"/>
        </w:rPr>
        <w:t>RoutledgeFalmer</w:t>
      </w:r>
      <w:proofErr w:type="spellEnd"/>
      <w:r w:rsidRPr="00075119">
        <w:rPr>
          <w:rFonts w:cstheme="minorHAnsi"/>
          <w:sz w:val="20"/>
          <w:szCs w:val="20"/>
        </w:rPr>
        <w:t xml:space="preserve">. </w:t>
      </w:r>
    </w:p>
    <w:p w14:paraId="034E6F3D" w14:textId="77777777" w:rsidR="006351E6" w:rsidRPr="00075119" w:rsidRDefault="006351E6" w:rsidP="0034082A">
      <w:pPr>
        <w:rPr>
          <w:rFonts w:cstheme="minorHAnsi"/>
          <w:sz w:val="20"/>
          <w:szCs w:val="20"/>
        </w:rPr>
      </w:pPr>
      <w:r w:rsidRPr="00075119">
        <w:rPr>
          <w:rFonts w:cstheme="minorHAnsi"/>
          <w:sz w:val="20"/>
          <w:szCs w:val="20"/>
        </w:rPr>
        <w:t xml:space="preserve">Tilbury, D. and Williams, M. (1997) Teaching and Learning in </w:t>
      </w:r>
      <w:r w:rsidR="00B83537" w:rsidRPr="00075119">
        <w:rPr>
          <w:rFonts w:cstheme="minorHAnsi"/>
          <w:sz w:val="20"/>
          <w:szCs w:val="20"/>
        </w:rPr>
        <w:t>Geography</w:t>
      </w:r>
      <w:r w:rsidRPr="00075119">
        <w:rPr>
          <w:rFonts w:cstheme="minorHAnsi"/>
          <w:sz w:val="20"/>
          <w:szCs w:val="20"/>
        </w:rPr>
        <w:t xml:space="preserve">. London: Routledge. </w:t>
      </w:r>
    </w:p>
    <w:p w14:paraId="730E2CF5" w14:textId="77777777" w:rsidR="006351E6" w:rsidRPr="00075119" w:rsidRDefault="006351E6" w:rsidP="0034082A">
      <w:pPr>
        <w:rPr>
          <w:rFonts w:cstheme="minorHAnsi"/>
          <w:b/>
          <w:bCs/>
          <w:sz w:val="20"/>
          <w:szCs w:val="20"/>
        </w:rPr>
      </w:pPr>
    </w:p>
    <w:p w14:paraId="01DF9CE2" w14:textId="77777777" w:rsidR="006351E6" w:rsidRPr="00075119" w:rsidRDefault="006351E6" w:rsidP="0034082A">
      <w:pPr>
        <w:rPr>
          <w:rFonts w:cstheme="minorHAnsi"/>
          <w:b/>
          <w:bCs/>
          <w:sz w:val="20"/>
          <w:szCs w:val="20"/>
        </w:rPr>
      </w:pPr>
      <w:r w:rsidRPr="00075119">
        <w:rPr>
          <w:rFonts w:cstheme="minorHAnsi"/>
          <w:b/>
          <w:bCs/>
          <w:sz w:val="20"/>
          <w:szCs w:val="20"/>
        </w:rPr>
        <w:t>Curriculum and Planning</w:t>
      </w:r>
    </w:p>
    <w:p w14:paraId="7A924777" w14:textId="77777777" w:rsidR="006351E6" w:rsidRPr="00075119" w:rsidRDefault="006351E6" w:rsidP="0034082A">
      <w:pPr>
        <w:rPr>
          <w:rFonts w:cstheme="minorHAnsi"/>
          <w:sz w:val="20"/>
          <w:szCs w:val="20"/>
        </w:rPr>
      </w:pPr>
      <w:r w:rsidRPr="00075119">
        <w:rPr>
          <w:rFonts w:cstheme="minorHAnsi"/>
          <w:sz w:val="20"/>
          <w:szCs w:val="20"/>
        </w:rPr>
        <w:t xml:space="preserve">Bennetts (2005) ‘The Links between Understanding, Progression and Assessment in the Secondary </w:t>
      </w:r>
      <w:r w:rsidR="00B83537" w:rsidRPr="00075119">
        <w:rPr>
          <w:rFonts w:cstheme="minorHAnsi"/>
          <w:sz w:val="20"/>
          <w:szCs w:val="20"/>
        </w:rPr>
        <w:t>Geography</w:t>
      </w:r>
      <w:r w:rsidRPr="00075119">
        <w:rPr>
          <w:rFonts w:cstheme="minorHAnsi"/>
          <w:sz w:val="20"/>
          <w:szCs w:val="20"/>
        </w:rPr>
        <w:t xml:space="preserve"> Curriculum</w:t>
      </w:r>
      <w:r w:rsidRPr="00075119">
        <w:rPr>
          <w:rFonts w:cstheme="minorHAnsi"/>
          <w:sz w:val="20"/>
          <w:szCs w:val="20"/>
          <w:lang w:val="fr-FR"/>
        </w:rPr>
        <w:t xml:space="preserve">’ </w:t>
      </w:r>
      <w:proofErr w:type="spellStart"/>
      <w:r w:rsidR="00B83537" w:rsidRPr="00075119">
        <w:rPr>
          <w:rFonts w:cstheme="minorHAnsi"/>
          <w:sz w:val="20"/>
          <w:szCs w:val="20"/>
          <w:lang w:val="fr-FR"/>
        </w:rPr>
        <w:t>Geography</w:t>
      </w:r>
      <w:proofErr w:type="spellEnd"/>
      <w:r w:rsidRPr="00075119">
        <w:rPr>
          <w:rFonts w:cstheme="minorHAnsi"/>
          <w:sz w:val="20"/>
          <w:szCs w:val="20"/>
          <w:lang w:val="fr-FR"/>
        </w:rPr>
        <w:t xml:space="preserve"> 90(2), pp. 152-170.</w:t>
      </w:r>
    </w:p>
    <w:p w14:paraId="58CC975E" w14:textId="77777777" w:rsidR="006351E6" w:rsidRPr="00075119" w:rsidRDefault="006351E6" w:rsidP="0034082A">
      <w:pPr>
        <w:rPr>
          <w:rFonts w:cstheme="minorHAnsi"/>
          <w:sz w:val="20"/>
          <w:szCs w:val="20"/>
        </w:rPr>
      </w:pPr>
      <w:r w:rsidRPr="00075119">
        <w:rPr>
          <w:rFonts w:cstheme="minorHAnsi"/>
          <w:sz w:val="20"/>
          <w:szCs w:val="20"/>
          <w:lang w:val="de-DE"/>
        </w:rPr>
        <w:t xml:space="preserve">Graves, N. (1979) Curriculum Planning in </w:t>
      </w:r>
      <w:r w:rsidR="00B83537" w:rsidRPr="00075119">
        <w:rPr>
          <w:rFonts w:cstheme="minorHAnsi"/>
          <w:sz w:val="20"/>
          <w:szCs w:val="20"/>
          <w:lang w:val="de-DE"/>
        </w:rPr>
        <w:t>Geography</w:t>
      </w:r>
      <w:r w:rsidRPr="00075119">
        <w:rPr>
          <w:rFonts w:cstheme="minorHAnsi"/>
          <w:sz w:val="20"/>
          <w:szCs w:val="20"/>
          <w:lang w:val="de-DE"/>
        </w:rPr>
        <w:t>. Exter: Heinemann.</w:t>
      </w:r>
    </w:p>
    <w:p w14:paraId="3BD7DAB9" w14:textId="77777777" w:rsidR="006351E6" w:rsidRPr="00075119" w:rsidRDefault="006351E6" w:rsidP="0034082A">
      <w:pPr>
        <w:rPr>
          <w:rFonts w:cstheme="minorHAnsi"/>
          <w:sz w:val="20"/>
          <w:szCs w:val="20"/>
        </w:rPr>
      </w:pPr>
      <w:r w:rsidRPr="00075119">
        <w:rPr>
          <w:rFonts w:cstheme="minorHAnsi"/>
          <w:sz w:val="20"/>
          <w:szCs w:val="20"/>
        </w:rPr>
        <w:t>Kelly, A. (2009) The Curriculum: Theory and Practice (sixth edition). London: Sage.</w:t>
      </w:r>
    </w:p>
    <w:p w14:paraId="62EEC26C" w14:textId="77777777" w:rsidR="006351E6" w:rsidRPr="00075119" w:rsidRDefault="006351E6" w:rsidP="0034082A">
      <w:pPr>
        <w:rPr>
          <w:rFonts w:cstheme="minorHAnsi"/>
          <w:sz w:val="20"/>
          <w:szCs w:val="20"/>
        </w:rPr>
      </w:pPr>
      <w:r w:rsidRPr="00075119">
        <w:rPr>
          <w:rFonts w:cstheme="minorHAnsi"/>
          <w:sz w:val="20"/>
          <w:szCs w:val="20"/>
        </w:rPr>
        <w:t xml:space="preserve">Marsden, W. (1997) ‘On Taking the </w:t>
      </w:r>
      <w:r w:rsidR="00B83537" w:rsidRPr="00075119">
        <w:rPr>
          <w:rFonts w:cstheme="minorHAnsi"/>
          <w:sz w:val="20"/>
          <w:szCs w:val="20"/>
        </w:rPr>
        <w:t>Geography</w:t>
      </w:r>
      <w:r w:rsidRPr="00075119">
        <w:rPr>
          <w:rFonts w:cstheme="minorHAnsi"/>
          <w:sz w:val="20"/>
          <w:szCs w:val="20"/>
        </w:rPr>
        <w:t xml:space="preserve"> Out of Geographical Education – Some Historical Pointers in </w:t>
      </w:r>
      <w:r w:rsidR="00B83537" w:rsidRPr="00075119">
        <w:rPr>
          <w:rFonts w:cstheme="minorHAnsi"/>
          <w:sz w:val="20"/>
          <w:szCs w:val="20"/>
        </w:rPr>
        <w:t>Geography</w:t>
      </w:r>
      <w:r w:rsidRPr="00075119">
        <w:rPr>
          <w:rFonts w:cstheme="minorHAnsi"/>
          <w:sz w:val="20"/>
          <w:szCs w:val="20"/>
          <w:lang w:val="fr-FR"/>
        </w:rPr>
        <w:t xml:space="preserve">’, </w:t>
      </w:r>
      <w:proofErr w:type="spellStart"/>
      <w:r w:rsidR="00B83537" w:rsidRPr="00075119">
        <w:rPr>
          <w:rFonts w:cstheme="minorHAnsi"/>
          <w:sz w:val="20"/>
          <w:szCs w:val="20"/>
          <w:lang w:val="fr-FR"/>
        </w:rPr>
        <w:t>Geography</w:t>
      </w:r>
      <w:proofErr w:type="spellEnd"/>
      <w:r w:rsidRPr="00075119">
        <w:rPr>
          <w:rFonts w:cstheme="minorHAnsi"/>
          <w:sz w:val="20"/>
          <w:szCs w:val="20"/>
          <w:lang w:val="fr-FR"/>
        </w:rPr>
        <w:t>, 82 (3) pp. 241-52.</w:t>
      </w:r>
    </w:p>
    <w:p w14:paraId="7CA5938E" w14:textId="77777777" w:rsidR="006351E6" w:rsidRPr="00075119" w:rsidRDefault="006351E6" w:rsidP="0034082A">
      <w:pPr>
        <w:rPr>
          <w:rFonts w:cstheme="minorHAnsi"/>
          <w:sz w:val="20"/>
          <w:szCs w:val="20"/>
        </w:rPr>
      </w:pPr>
      <w:proofErr w:type="spellStart"/>
      <w:r w:rsidRPr="00075119">
        <w:rPr>
          <w:rFonts w:cstheme="minorHAnsi"/>
          <w:sz w:val="20"/>
          <w:szCs w:val="20"/>
        </w:rPr>
        <w:t>Rawling</w:t>
      </w:r>
      <w:proofErr w:type="spellEnd"/>
      <w:r w:rsidRPr="00075119">
        <w:rPr>
          <w:rFonts w:cstheme="minorHAnsi"/>
          <w:sz w:val="20"/>
          <w:szCs w:val="20"/>
        </w:rPr>
        <w:t xml:space="preserve">, E. (2001) Changing the Subject: The impact of national policy on school </w:t>
      </w:r>
      <w:r w:rsidR="00B83537" w:rsidRPr="00075119">
        <w:rPr>
          <w:rFonts w:cstheme="minorHAnsi"/>
          <w:sz w:val="20"/>
          <w:szCs w:val="20"/>
        </w:rPr>
        <w:t>Geography</w:t>
      </w:r>
      <w:r w:rsidRPr="00075119">
        <w:rPr>
          <w:rFonts w:cstheme="minorHAnsi"/>
          <w:sz w:val="20"/>
          <w:szCs w:val="20"/>
        </w:rPr>
        <w:t xml:space="preserve"> 1980-2000, Sheffield: The Geographical Association.</w:t>
      </w:r>
    </w:p>
    <w:p w14:paraId="771AA51F" w14:textId="77777777" w:rsidR="006351E6" w:rsidRPr="00075119" w:rsidRDefault="006351E6" w:rsidP="0034082A">
      <w:pPr>
        <w:rPr>
          <w:rFonts w:cstheme="minorHAnsi"/>
          <w:sz w:val="20"/>
          <w:szCs w:val="20"/>
        </w:rPr>
      </w:pPr>
      <w:r w:rsidRPr="00075119">
        <w:rPr>
          <w:rFonts w:cstheme="minorHAnsi"/>
          <w:sz w:val="20"/>
          <w:szCs w:val="20"/>
        </w:rPr>
        <w:t xml:space="preserve">Standish, A. (2009) Global Perspectives in the </w:t>
      </w:r>
      <w:r w:rsidR="00B83537" w:rsidRPr="00075119">
        <w:rPr>
          <w:rFonts w:cstheme="minorHAnsi"/>
          <w:sz w:val="20"/>
          <w:szCs w:val="20"/>
        </w:rPr>
        <w:t>Geography</w:t>
      </w:r>
      <w:r w:rsidRPr="00075119">
        <w:rPr>
          <w:rFonts w:cstheme="minorHAnsi"/>
          <w:sz w:val="20"/>
          <w:szCs w:val="20"/>
        </w:rPr>
        <w:t xml:space="preserve"> Curriculum: Reviewing the Moral Case for </w:t>
      </w:r>
      <w:r w:rsidR="00B83537" w:rsidRPr="00075119">
        <w:rPr>
          <w:rFonts w:cstheme="minorHAnsi"/>
          <w:sz w:val="20"/>
          <w:szCs w:val="20"/>
        </w:rPr>
        <w:t>Geography</w:t>
      </w:r>
      <w:r w:rsidRPr="00075119">
        <w:rPr>
          <w:rFonts w:cstheme="minorHAnsi"/>
          <w:sz w:val="20"/>
          <w:szCs w:val="20"/>
        </w:rPr>
        <w:t>. Abingdon: Routledge.</w:t>
      </w:r>
    </w:p>
    <w:p w14:paraId="543D7DE3" w14:textId="77777777" w:rsidR="006351E6" w:rsidRPr="00075119" w:rsidRDefault="006351E6" w:rsidP="0034082A">
      <w:pPr>
        <w:rPr>
          <w:rFonts w:cstheme="minorHAnsi"/>
          <w:sz w:val="20"/>
          <w:szCs w:val="20"/>
        </w:rPr>
      </w:pPr>
    </w:p>
    <w:p w14:paraId="56134F65" w14:textId="77777777" w:rsidR="006351E6" w:rsidRPr="00075119" w:rsidRDefault="006351E6" w:rsidP="0034082A">
      <w:pPr>
        <w:rPr>
          <w:rFonts w:cstheme="minorHAnsi"/>
          <w:b/>
          <w:bCs/>
          <w:sz w:val="20"/>
          <w:szCs w:val="20"/>
        </w:rPr>
      </w:pPr>
      <w:r w:rsidRPr="00075119">
        <w:rPr>
          <w:rFonts w:cstheme="minorHAnsi"/>
          <w:b/>
          <w:bCs/>
          <w:sz w:val="20"/>
          <w:szCs w:val="20"/>
        </w:rPr>
        <w:t>Knowledge and Learning</w:t>
      </w:r>
    </w:p>
    <w:p w14:paraId="3DD9BF0B" w14:textId="77777777" w:rsidR="00AD26F5" w:rsidRPr="00075119" w:rsidRDefault="00AD26F5" w:rsidP="0034082A">
      <w:pPr>
        <w:rPr>
          <w:rFonts w:cstheme="minorHAnsi"/>
          <w:sz w:val="20"/>
          <w:szCs w:val="20"/>
        </w:rPr>
      </w:pPr>
      <w:r w:rsidRPr="00075119">
        <w:rPr>
          <w:rFonts w:cstheme="minorHAnsi"/>
          <w:sz w:val="20"/>
          <w:szCs w:val="20"/>
        </w:rPr>
        <w:t>Bruner, J. (1971) Towards a Theory of Instruction. Massachusetts, Harvard.</w:t>
      </w:r>
    </w:p>
    <w:p w14:paraId="6582CB4E" w14:textId="77777777" w:rsidR="00AD26F5" w:rsidRPr="00075119" w:rsidRDefault="00AD26F5" w:rsidP="0034082A">
      <w:pPr>
        <w:rPr>
          <w:rFonts w:cstheme="minorHAnsi"/>
          <w:sz w:val="20"/>
          <w:szCs w:val="20"/>
        </w:rPr>
      </w:pPr>
      <w:r w:rsidRPr="00075119">
        <w:rPr>
          <w:rFonts w:cstheme="minorHAnsi"/>
          <w:sz w:val="20"/>
          <w:szCs w:val="20"/>
        </w:rPr>
        <w:t xml:space="preserve">Butt, G. (1998) Increasing the effectiveness of audience centred teaching in </w:t>
      </w:r>
      <w:r w:rsidR="00942879" w:rsidRPr="00075119">
        <w:rPr>
          <w:rFonts w:cstheme="minorHAnsi"/>
          <w:sz w:val="20"/>
          <w:szCs w:val="20"/>
        </w:rPr>
        <w:t>Geography. International</w:t>
      </w:r>
      <w:r w:rsidRPr="00075119">
        <w:rPr>
          <w:rFonts w:cstheme="minorHAnsi"/>
          <w:sz w:val="20"/>
          <w:szCs w:val="20"/>
        </w:rPr>
        <w:t xml:space="preserve"> Research in Geographical and Environmental Education, 7, 3, pp. 203-218.</w:t>
      </w:r>
    </w:p>
    <w:p w14:paraId="65BE6605" w14:textId="77777777" w:rsidR="00AD26F5" w:rsidRPr="00075119" w:rsidRDefault="00AD26F5" w:rsidP="0034082A">
      <w:pPr>
        <w:rPr>
          <w:rFonts w:cstheme="minorHAnsi"/>
          <w:sz w:val="20"/>
          <w:szCs w:val="20"/>
        </w:rPr>
      </w:pPr>
      <w:r w:rsidRPr="00075119">
        <w:rPr>
          <w:rFonts w:cstheme="minorHAnsi"/>
          <w:sz w:val="20"/>
          <w:szCs w:val="20"/>
        </w:rPr>
        <w:t>Butt, G. (2001) Extended Writing Skills, Sheffield: The Geographical Association.</w:t>
      </w:r>
    </w:p>
    <w:p w14:paraId="545CC33A" w14:textId="77777777" w:rsidR="00AD26F5" w:rsidRPr="00075119" w:rsidRDefault="00AD26F5" w:rsidP="0034082A">
      <w:pPr>
        <w:rPr>
          <w:rFonts w:cstheme="minorHAnsi"/>
          <w:sz w:val="20"/>
          <w:szCs w:val="20"/>
        </w:rPr>
      </w:pPr>
      <w:r w:rsidRPr="00075119">
        <w:rPr>
          <w:rFonts w:cstheme="minorHAnsi"/>
          <w:sz w:val="20"/>
          <w:szCs w:val="20"/>
        </w:rPr>
        <w:t>Butt, G. (2005) ‘Engaging with Extended Writing</w:t>
      </w:r>
      <w:r w:rsidRPr="00075119">
        <w:rPr>
          <w:rFonts w:cstheme="minorHAnsi"/>
          <w:sz w:val="20"/>
          <w:szCs w:val="20"/>
          <w:lang w:val="fr-FR"/>
        </w:rPr>
        <w:t>’</w:t>
      </w:r>
      <w:r w:rsidRPr="00075119">
        <w:rPr>
          <w:rFonts w:cstheme="minorHAnsi"/>
          <w:sz w:val="20"/>
          <w:szCs w:val="20"/>
        </w:rPr>
        <w:t xml:space="preserve">, Teaching </w:t>
      </w:r>
      <w:r w:rsidR="00B83537" w:rsidRPr="00075119">
        <w:rPr>
          <w:rFonts w:cstheme="minorHAnsi"/>
          <w:sz w:val="20"/>
          <w:szCs w:val="20"/>
        </w:rPr>
        <w:t>Geography</w:t>
      </w:r>
      <w:r w:rsidRPr="00075119">
        <w:rPr>
          <w:rFonts w:cstheme="minorHAnsi"/>
          <w:sz w:val="20"/>
          <w:szCs w:val="20"/>
        </w:rPr>
        <w:t>, 30, 1, pp. 55-7.</w:t>
      </w:r>
    </w:p>
    <w:p w14:paraId="05BA7A1D" w14:textId="77777777" w:rsidR="00AD26F5" w:rsidRPr="00075119" w:rsidRDefault="00AD26F5" w:rsidP="0034082A">
      <w:pPr>
        <w:rPr>
          <w:rFonts w:cstheme="minorHAnsi"/>
          <w:sz w:val="20"/>
          <w:szCs w:val="20"/>
        </w:rPr>
      </w:pPr>
      <w:proofErr w:type="spellStart"/>
      <w:r w:rsidRPr="00075119">
        <w:rPr>
          <w:rFonts w:cstheme="minorHAnsi"/>
          <w:sz w:val="20"/>
          <w:szCs w:val="20"/>
        </w:rPr>
        <w:t>Hirst</w:t>
      </w:r>
      <w:proofErr w:type="spellEnd"/>
      <w:r w:rsidRPr="00075119">
        <w:rPr>
          <w:rFonts w:cstheme="minorHAnsi"/>
          <w:sz w:val="20"/>
          <w:szCs w:val="20"/>
        </w:rPr>
        <w:t>, P. (1974) Knowledge and the Curriculum. London: Routledge.</w:t>
      </w:r>
    </w:p>
    <w:p w14:paraId="5DEB6F8B" w14:textId="77777777" w:rsidR="00AD26F5" w:rsidRPr="00075119" w:rsidRDefault="00AD26F5" w:rsidP="0034082A">
      <w:pPr>
        <w:rPr>
          <w:rFonts w:cstheme="minorHAnsi"/>
          <w:sz w:val="20"/>
          <w:szCs w:val="20"/>
        </w:rPr>
      </w:pPr>
      <w:r w:rsidRPr="00075119">
        <w:rPr>
          <w:rFonts w:cstheme="minorHAnsi"/>
          <w:sz w:val="20"/>
          <w:szCs w:val="20"/>
        </w:rPr>
        <w:t>Lewis, M. &amp; Wray, D. (2001) ‘Implementing Effective Literacy Initiatives in the Secondary School</w:t>
      </w:r>
      <w:r w:rsidRPr="00075119">
        <w:rPr>
          <w:rFonts w:cstheme="minorHAnsi"/>
          <w:sz w:val="20"/>
          <w:szCs w:val="20"/>
          <w:lang w:val="fr-FR"/>
        </w:rPr>
        <w:t xml:space="preserve">’ </w:t>
      </w:r>
      <w:r w:rsidRPr="00075119">
        <w:rPr>
          <w:rFonts w:cstheme="minorHAnsi"/>
          <w:sz w:val="20"/>
          <w:szCs w:val="20"/>
        </w:rPr>
        <w:t>Educational Studies 27(1), pp. 45-54.</w:t>
      </w:r>
    </w:p>
    <w:p w14:paraId="2C230C80" w14:textId="77777777" w:rsidR="00AD26F5" w:rsidRPr="00075119" w:rsidRDefault="00AD26F5" w:rsidP="0034082A">
      <w:pPr>
        <w:rPr>
          <w:rFonts w:cstheme="minorHAnsi"/>
          <w:sz w:val="20"/>
          <w:szCs w:val="20"/>
        </w:rPr>
      </w:pPr>
      <w:r w:rsidRPr="00075119">
        <w:rPr>
          <w:rFonts w:cstheme="minorHAnsi"/>
          <w:sz w:val="20"/>
          <w:szCs w:val="20"/>
        </w:rPr>
        <w:t>Literacy</w:t>
      </w:r>
    </w:p>
    <w:p w14:paraId="57A35EA5" w14:textId="77777777" w:rsidR="00AD26F5" w:rsidRPr="00075119" w:rsidRDefault="00AD26F5" w:rsidP="0034082A">
      <w:pPr>
        <w:rPr>
          <w:rFonts w:cstheme="minorHAnsi"/>
          <w:sz w:val="20"/>
          <w:szCs w:val="20"/>
        </w:rPr>
      </w:pPr>
      <w:proofErr w:type="spellStart"/>
      <w:r w:rsidRPr="00075119">
        <w:rPr>
          <w:rFonts w:cstheme="minorHAnsi"/>
          <w:sz w:val="20"/>
          <w:szCs w:val="20"/>
        </w:rPr>
        <w:t>Naish</w:t>
      </w:r>
      <w:proofErr w:type="spellEnd"/>
      <w:r w:rsidRPr="00075119">
        <w:rPr>
          <w:rFonts w:cstheme="minorHAnsi"/>
          <w:sz w:val="20"/>
          <w:szCs w:val="20"/>
        </w:rPr>
        <w:t xml:space="preserve">, M. (1982) ‘Mental Development and the Learning of </w:t>
      </w:r>
      <w:r w:rsidR="00B83537" w:rsidRPr="00075119">
        <w:rPr>
          <w:rFonts w:cstheme="minorHAnsi"/>
          <w:sz w:val="20"/>
          <w:szCs w:val="20"/>
        </w:rPr>
        <w:t>Geography</w:t>
      </w:r>
      <w:r w:rsidRPr="00075119">
        <w:rPr>
          <w:rFonts w:cstheme="minorHAnsi"/>
          <w:sz w:val="20"/>
          <w:szCs w:val="20"/>
          <w:lang w:val="fr-FR"/>
        </w:rPr>
        <w:t xml:space="preserve">’ </w:t>
      </w:r>
      <w:r w:rsidRPr="00075119">
        <w:rPr>
          <w:rFonts w:cstheme="minorHAnsi"/>
          <w:sz w:val="20"/>
          <w:szCs w:val="20"/>
        </w:rPr>
        <w:t>in N. Graves (</w:t>
      </w:r>
      <w:proofErr w:type="spellStart"/>
      <w:r w:rsidRPr="00075119">
        <w:rPr>
          <w:rFonts w:cstheme="minorHAnsi"/>
          <w:sz w:val="20"/>
          <w:szCs w:val="20"/>
        </w:rPr>
        <w:t>ed</w:t>
      </w:r>
      <w:proofErr w:type="spellEnd"/>
      <w:r w:rsidRPr="00075119">
        <w:rPr>
          <w:rFonts w:cstheme="minorHAnsi"/>
          <w:sz w:val="20"/>
          <w:szCs w:val="20"/>
        </w:rPr>
        <w:t xml:space="preserve">) New UNESCO Source Book for </w:t>
      </w:r>
      <w:r w:rsidR="00B83537" w:rsidRPr="00075119">
        <w:rPr>
          <w:rFonts w:cstheme="minorHAnsi"/>
          <w:sz w:val="20"/>
          <w:szCs w:val="20"/>
        </w:rPr>
        <w:t>Geography</w:t>
      </w:r>
      <w:r w:rsidRPr="00075119">
        <w:rPr>
          <w:rFonts w:cstheme="minorHAnsi"/>
          <w:sz w:val="20"/>
          <w:szCs w:val="20"/>
        </w:rPr>
        <w:t xml:space="preserve"> Teaching. Harlow: Longman/UNESCO.</w:t>
      </w:r>
    </w:p>
    <w:p w14:paraId="3172B91B" w14:textId="77777777" w:rsidR="00AD26F5" w:rsidRPr="00075119" w:rsidRDefault="00AD26F5" w:rsidP="0034082A">
      <w:pPr>
        <w:rPr>
          <w:rFonts w:cstheme="minorHAnsi"/>
          <w:sz w:val="20"/>
          <w:szCs w:val="20"/>
        </w:rPr>
      </w:pPr>
      <w:r w:rsidRPr="00075119">
        <w:rPr>
          <w:rFonts w:cstheme="minorHAnsi"/>
          <w:sz w:val="20"/>
          <w:szCs w:val="20"/>
        </w:rPr>
        <w:t xml:space="preserve">Slater, F. (1982) Learning through </w:t>
      </w:r>
      <w:r w:rsidR="00B83537" w:rsidRPr="00075119">
        <w:rPr>
          <w:rFonts w:cstheme="minorHAnsi"/>
          <w:sz w:val="20"/>
          <w:szCs w:val="20"/>
        </w:rPr>
        <w:t>Geography</w:t>
      </w:r>
      <w:r w:rsidRPr="00075119">
        <w:rPr>
          <w:rFonts w:cstheme="minorHAnsi"/>
          <w:sz w:val="20"/>
          <w:szCs w:val="20"/>
        </w:rPr>
        <w:t>. London: Heinemann.</w:t>
      </w:r>
    </w:p>
    <w:p w14:paraId="1934207F" w14:textId="77777777" w:rsidR="00AD26F5" w:rsidRPr="00075119" w:rsidRDefault="00AD26F5" w:rsidP="0034082A">
      <w:pPr>
        <w:rPr>
          <w:rFonts w:cstheme="minorHAnsi"/>
          <w:sz w:val="20"/>
          <w:szCs w:val="20"/>
        </w:rPr>
      </w:pPr>
      <w:r w:rsidRPr="00075119">
        <w:rPr>
          <w:rFonts w:cstheme="minorHAnsi"/>
          <w:sz w:val="20"/>
          <w:szCs w:val="20"/>
        </w:rPr>
        <w:t>Young, M., Lambert, D., Roberts, C. and Roberts, M. (2014) Knowledge and the Future School: Curriculum and Social Justice. London: Bloomsbury.</w:t>
      </w:r>
    </w:p>
    <w:p w14:paraId="7FCF59E3" w14:textId="77777777" w:rsidR="006351E6" w:rsidRPr="00075119" w:rsidRDefault="006351E6" w:rsidP="0034082A">
      <w:pPr>
        <w:rPr>
          <w:rFonts w:cstheme="minorHAnsi"/>
          <w:sz w:val="20"/>
          <w:szCs w:val="20"/>
        </w:rPr>
      </w:pPr>
    </w:p>
    <w:p w14:paraId="50B84AAE" w14:textId="77777777" w:rsidR="006351E6" w:rsidRPr="00075119" w:rsidRDefault="006351E6" w:rsidP="0034082A">
      <w:pPr>
        <w:rPr>
          <w:rFonts w:cstheme="minorHAnsi"/>
          <w:b/>
          <w:bCs/>
          <w:sz w:val="20"/>
          <w:szCs w:val="20"/>
        </w:rPr>
      </w:pPr>
      <w:r w:rsidRPr="00075119">
        <w:rPr>
          <w:rFonts w:cstheme="minorHAnsi"/>
          <w:b/>
          <w:bCs/>
          <w:sz w:val="20"/>
          <w:szCs w:val="20"/>
        </w:rPr>
        <w:t>ICT</w:t>
      </w:r>
    </w:p>
    <w:p w14:paraId="4915E0BC" w14:textId="77777777" w:rsidR="00AD26F5" w:rsidRPr="00075119" w:rsidRDefault="00AD26F5" w:rsidP="0034082A">
      <w:pPr>
        <w:rPr>
          <w:rFonts w:cstheme="minorHAnsi"/>
          <w:sz w:val="20"/>
          <w:szCs w:val="20"/>
        </w:rPr>
      </w:pPr>
      <w:r w:rsidRPr="00075119">
        <w:rPr>
          <w:rFonts w:cstheme="minorHAnsi"/>
          <w:sz w:val="20"/>
          <w:szCs w:val="20"/>
        </w:rPr>
        <w:t xml:space="preserve">BECTA (2004) What the research says about using ICT in </w:t>
      </w:r>
      <w:r w:rsidR="00B83537" w:rsidRPr="00075119">
        <w:rPr>
          <w:rFonts w:cstheme="minorHAnsi"/>
          <w:sz w:val="20"/>
          <w:szCs w:val="20"/>
        </w:rPr>
        <w:t>Geography</w:t>
      </w:r>
      <w:r w:rsidRPr="00075119">
        <w:rPr>
          <w:rFonts w:cstheme="minorHAnsi"/>
          <w:sz w:val="20"/>
          <w:szCs w:val="20"/>
        </w:rPr>
        <w:t xml:space="preserve"> education - ICT in </w:t>
      </w:r>
      <w:proofErr w:type="spellStart"/>
      <w:r w:rsidRPr="00075119">
        <w:rPr>
          <w:rFonts w:cstheme="minorHAnsi"/>
          <w:sz w:val="20"/>
          <w:szCs w:val="20"/>
        </w:rPr>
        <w:t>Geog</w:t>
      </w:r>
      <w:proofErr w:type="spellEnd"/>
      <w:r w:rsidRPr="00075119">
        <w:rPr>
          <w:rFonts w:cstheme="minorHAnsi"/>
          <w:sz w:val="20"/>
          <w:szCs w:val="20"/>
        </w:rPr>
        <w:t xml:space="preserve"> </w:t>
      </w:r>
      <w:proofErr w:type="spellStart"/>
      <w:r w:rsidRPr="00075119">
        <w:rPr>
          <w:rFonts w:cstheme="minorHAnsi"/>
          <w:sz w:val="20"/>
          <w:szCs w:val="20"/>
        </w:rPr>
        <w:t>ed</w:t>
      </w:r>
      <w:proofErr w:type="spellEnd"/>
      <w:r w:rsidRPr="00075119">
        <w:rPr>
          <w:rFonts w:cstheme="minorHAnsi"/>
          <w:sz w:val="20"/>
          <w:szCs w:val="20"/>
        </w:rPr>
        <w:t xml:space="preserve"> summary.</w:t>
      </w:r>
    </w:p>
    <w:p w14:paraId="675B58DF" w14:textId="77777777" w:rsidR="00AD26F5" w:rsidRPr="00075119" w:rsidRDefault="00AD26F5" w:rsidP="0034082A">
      <w:pPr>
        <w:rPr>
          <w:rFonts w:cstheme="minorHAnsi"/>
          <w:sz w:val="20"/>
          <w:szCs w:val="20"/>
        </w:rPr>
      </w:pPr>
      <w:r w:rsidRPr="00075119">
        <w:rPr>
          <w:rFonts w:cstheme="minorHAnsi"/>
          <w:sz w:val="20"/>
          <w:szCs w:val="20"/>
        </w:rPr>
        <w:t xml:space="preserve">Boardman, D. (1983) (p1-15, introduction) </w:t>
      </w:r>
      <w:proofErr w:type="spellStart"/>
      <w:r w:rsidRPr="00075119">
        <w:rPr>
          <w:rFonts w:cstheme="minorHAnsi"/>
          <w:sz w:val="20"/>
          <w:szCs w:val="20"/>
        </w:rPr>
        <w:t>Graphicacy</w:t>
      </w:r>
      <w:proofErr w:type="spellEnd"/>
      <w:r w:rsidRPr="00075119">
        <w:rPr>
          <w:rFonts w:cstheme="minorHAnsi"/>
          <w:sz w:val="20"/>
          <w:szCs w:val="20"/>
        </w:rPr>
        <w:t xml:space="preserve"> and </w:t>
      </w:r>
      <w:r w:rsidR="00B83537" w:rsidRPr="00075119">
        <w:rPr>
          <w:rFonts w:cstheme="minorHAnsi"/>
          <w:sz w:val="20"/>
          <w:szCs w:val="20"/>
        </w:rPr>
        <w:t>Geography</w:t>
      </w:r>
      <w:r w:rsidRPr="00075119">
        <w:rPr>
          <w:rFonts w:cstheme="minorHAnsi"/>
          <w:sz w:val="20"/>
          <w:szCs w:val="20"/>
        </w:rPr>
        <w:t xml:space="preserve"> Teaching. </w:t>
      </w:r>
      <w:proofErr w:type="spellStart"/>
      <w:r w:rsidRPr="00075119">
        <w:rPr>
          <w:rFonts w:cstheme="minorHAnsi"/>
          <w:sz w:val="20"/>
          <w:szCs w:val="20"/>
        </w:rPr>
        <w:t>Croom</w:t>
      </w:r>
      <w:proofErr w:type="spellEnd"/>
      <w:r w:rsidRPr="00075119">
        <w:rPr>
          <w:rFonts w:cstheme="minorHAnsi"/>
          <w:sz w:val="20"/>
          <w:szCs w:val="20"/>
        </w:rPr>
        <w:t xml:space="preserve"> Helm.</w:t>
      </w:r>
    </w:p>
    <w:p w14:paraId="366D5547" w14:textId="77777777" w:rsidR="00AD26F5" w:rsidRPr="00075119" w:rsidRDefault="00AD26F5" w:rsidP="0034082A">
      <w:pPr>
        <w:rPr>
          <w:rFonts w:cstheme="minorHAnsi"/>
          <w:sz w:val="20"/>
          <w:szCs w:val="20"/>
        </w:rPr>
      </w:pPr>
      <w:r w:rsidRPr="00075119">
        <w:rPr>
          <w:rFonts w:cstheme="minorHAnsi"/>
          <w:sz w:val="20"/>
          <w:szCs w:val="20"/>
        </w:rPr>
        <w:t xml:space="preserve">Fisher, T. (2002) </w:t>
      </w:r>
      <w:proofErr w:type="spellStart"/>
      <w:r w:rsidRPr="00075119">
        <w:rPr>
          <w:rFonts w:cstheme="minorHAnsi"/>
          <w:sz w:val="20"/>
          <w:szCs w:val="20"/>
        </w:rPr>
        <w:t>WebQuests</w:t>
      </w:r>
      <w:proofErr w:type="spellEnd"/>
      <w:r w:rsidRPr="00075119">
        <w:rPr>
          <w:rFonts w:cstheme="minorHAnsi"/>
          <w:sz w:val="20"/>
          <w:szCs w:val="20"/>
        </w:rPr>
        <w:t xml:space="preserve"> in </w:t>
      </w:r>
      <w:r w:rsidR="00B83537" w:rsidRPr="00075119">
        <w:rPr>
          <w:rFonts w:cstheme="minorHAnsi"/>
          <w:sz w:val="20"/>
          <w:szCs w:val="20"/>
        </w:rPr>
        <w:t>Geography</w:t>
      </w:r>
      <w:r w:rsidRPr="00075119">
        <w:rPr>
          <w:rFonts w:cstheme="minorHAnsi"/>
          <w:sz w:val="20"/>
          <w:szCs w:val="20"/>
        </w:rPr>
        <w:t>. Sheffield: The Geographical Association.</w:t>
      </w:r>
    </w:p>
    <w:p w14:paraId="1B6D5EB6" w14:textId="77777777" w:rsidR="00AD26F5" w:rsidRPr="00075119" w:rsidRDefault="00AD26F5" w:rsidP="0034082A">
      <w:pPr>
        <w:rPr>
          <w:rFonts w:cstheme="minorHAnsi"/>
          <w:sz w:val="20"/>
          <w:szCs w:val="20"/>
        </w:rPr>
      </w:pPr>
      <w:proofErr w:type="spellStart"/>
      <w:r w:rsidRPr="00075119">
        <w:rPr>
          <w:rFonts w:cstheme="minorHAnsi"/>
          <w:sz w:val="20"/>
          <w:szCs w:val="20"/>
        </w:rPr>
        <w:t>Foskett</w:t>
      </w:r>
      <w:proofErr w:type="spellEnd"/>
      <w:r w:rsidRPr="00075119">
        <w:rPr>
          <w:rFonts w:cstheme="minorHAnsi"/>
          <w:sz w:val="20"/>
          <w:szCs w:val="20"/>
        </w:rPr>
        <w:t>, N. (1997) ‘Teaching and learning through fieldwork</w:t>
      </w:r>
      <w:r w:rsidRPr="00075119">
        <w:rPr>
          <w:rFonts w:cstheme="minorHAnsi"/>
          <w:sz w:val="20"/>
          <w:szCs w:val="20"/>
          <w:lang w:val="fr-FR"/>
        </w:rPr>
        <w:t xml:space="preserve">’ </w:t>
      </w:r>
      <w:r w:rsidRPr="00075119">
        <w:rPr>
          <w:rFonts w:cstheme="minorHAnsi"/>
          <w:sz w:val="20"/>
          <w:szCs w:val="20"/>
        </w:rPr>
        <w:t xml:space="preserve">in Tilbury, D. and </w:t>
      </w:r>
      <w:proofErr w:type="spellStart"/>
      <w:r w:rsidRPr="00075119">
        <w:rPr>
          <w:rFonts w:cstheme="minorHAnsi"/>
          <w:sz w:val="20"/>
          <w:szCs w:val="20"/>
        </w:rPr>
        <w:t>Williams,M</w:t>
      </w:r>
      <w:proofErr w:type="spellEnd"/>
      <w:r w:rsidRPr="00075119">
        <w:rPr>
          <w:rFonts w:cstheme="minorHAnsi"/>
          <w:sz w:val="20"/>
          <w:szCs w:val="20"/>
        </w:rPr>
        <w:t>. (</w:t>
      </w:r>
      <w:proofErr w:type="spellStart"/>
      <w:r w:rsidRPr="00075119">
        <w:rPr>
          <w:rFonts w:cstheme="minorHAnsi"/>
          <w:sz w:val="20"/>
          <w:szCs w:val="20"/>
        </w:rPr>
        <w:t>eds</w:t>
      </w:r>
      <w:proofErr w:type="spellEnd"/>
      <w:r w:rsidRPr="00075119">
        <w:rPr>
          <w:rFonts w:cstheme="minorHAnsi"/>
          <w:sz w:val="20"/>
          <w:szCs w:val="20"/>
        </w:rPr>
        <w:t xml:space="preserve">) Teaching and Learning </w:t>
      </w:r>
      <w:r w:rsidR="00B83537" w:rsidRPr="00075119">
        <w:rPr>
          <w:rFonts w:cstheme="minorHAnsi"/>
          <w:sz w:val="20"/>
          <w:szCs w:val="20"/>
        </w:rPr>
        <w:t>Geography</w:t>
      </w:r>
      <w:r w:rsidRPr="00075119">
        <w:rPr>
          <w:rFonts w:cstheme="minorHAnsi"/>
          <w:sz w:val="20"/>
          <w:szCs w:val="20"/>
        </w:rPr>
        <w:t>. London: Routledge.</w:t>
      </w:r>
    </w:p>
    <w:p w14:paraId="4DD71E65" w14:textId="77777777" w:rsidR="00AD26F5" w:rsidRPr="00075119" w:rsidRDefault="00AD26F5" w:rsidP="0034082A">
      <w:pPr>
        <w:rPr>
          <w:rFonts w:cstheme="minorHAnsi"/>
          <w:sz w:val="20"/>
          <w:szCs w:val="20"/>
        </w:rPr>
      </w:pPr>
      <w:r w:rsidRPr="00075119">
        <w:rPr>
          <w:rFonts w:cstheme="minorHAnsi"/>
          <w:sz w:val="20"/>
          <w:szCs w:val="20"/>
        </w:rPr>
        <w:t>Geographical Fieldwork</w:t>
      </w:r>
    </w:p>
    <w:p w14:paraId="50B5DDF6" w14:textId="77777777" w:rsidR="00AD26F5" w:rsidRPr="00075119" w:rsidRDefault="00AD26F5" w:rsidP="0034082A">
      <w:pPr>
        <w:rPr>
          <w:rFonts w:cstheme="minorHAnsi"/>
          <w:sz w:val="20"/>
          <w:szCs w:val="20"/>
        </w:rPr>
      </w:pPr>
      <w:r w:rsidRPr="00075119">
        <w:rPr>
          <w:rFonts w:cstheme="minorHAnsi"/>
          <w:sz w:val="20"/>
          <w:szCs w:val="20"/>
          <w:lang w:val="de-DE"/>
        </w:rPr>
        <w:t xml:space="preserve">Gersmehl, P &amp; Gersmehl, C. (2007) </w:t>
      </w:r>
      <w:r w:rsidRPr="00075119">
        <w:rPr>
          <w:rFonts w:cstheme="minorHAnsi"/>
          <w:sz w:val="20"/>
          <w:szCs w:val="20"/>
        </w:rPr>
        <w:t>‘Spatial Thinking by Young Children: Neurological Evidence for Early Development and ‘Educability</w:t>
      </w:r>
      <w:r w:rsidRPr="00075119">
        <w:rPr>
          <w:rFonts w:cstheme="minorHAnsi"/>
          <w:sz w:val="20"/>
          <w:szCs w:val="20"/>
          <w:lang w:val="fr-FR"/>
        </w:rPr>
        <w:t>’’</w:t>
      </w:r>
      <w:r w:rsidRPr="00075119">
        <w:rPr>
          <w:rFonts w:cstheme="minorHAnsi"/>
          <w:sz w:val="20"/>
          <w:szCs w:val="20"/>
        </w:rPr>
        <w:t xml:space="preserve">, Journal of </w:t>
      </w:r>
      <w:r w:rsidR="00B83537" w:rsidRPr="00075119">
        <w:rPr>
          <w:rFonts w:cstheme="minorHAnsi"/>
          <w:sz w:val="20"/>
          <w:szCs w:val="20"/>
        </w:rPr>
        <w:t>Geography</w:t>
      </w:r>
      <w:r w:rsidRPr="00075119">
        <w:rPr>
          <w:rFonts w:cstheme="minorHAnsi"/>
          <w:sz w:val="20"/>
          <w:szCs w:val="20"/>
        </w:rPr>
        <w:t xml:space="preserve"> 106, pp 181-191.</w:t>
      </w:r>
    </w:p>
    <w:p w14:paraId="6C10F4F7" w14:textId="77777777" w:rsidR="00AD26F5" w:rsidRPr="00075119" w:rsidRDefault="00AD26F5" w:rsidP="0034082A">
      <w:pPr>
        <w:rPr>
          <w:rFonts w:cstheme="minorHAnsi"/>
          <w:sz w:val="20"/>
          <w:szCs w:val="20"/>
        </w:rPr>
      </w:pPr>
      <w:proofErr w:type="spellStart"/>
      <w:r w:rsidRPr="00075119">
        <w:rPr>
          <w:rFonts w:cstheme="minorHAnsi"/>
          <w:sz w:val="20"/>
          <w:szCs w:val="20"/>
        </w:rPr>
        <w:t>Golledge</w:t>
      </w:r>
      <w:proofErr w:type="spellEnd"/>
      <w:r w:rsidRPr="00075119">
        <w:rPr>
          <w:rFonts w:cstheme="minorHAnsi"/>
          <w:sz w:val="20"/>
          <w:szCs w:val="20"/>
        </w:rPr>
        <w:t xml:space="preserve">, R., Marsh, M. &amp; </w:t>
      </w:r>
      <w:proofErr w:type="spellStart"/>
      <w:r w:rsidRPr="00075119">
        <w:rPr>
          <w:rFonts w:cstheme="minorHAnsi"/>
          <w:sz w:val="20"/>
          <w:szCs w:val="20"/>
        </w:rPr>
        <w:t>Battersby</w:t>
      </w:r>
      <w:proofErr w:type="spellEnd"/>
      <w:r w:rsidRPr="00075119">
        <w:rPr>
          <w:rFonts w:cstheme="minorHAnsi"/>
          <w:sz w:val="20"/>
          <w:szCs w:val="20"/>
        </w:rPr>
        <w:t>, S. (2008) ‘A Conceptual Framework for Facilitating Geospatial Thinking</w:t>
      </w:r>
      <w:r w:rsidRPr="00075119">
        <w:rPr>
          <w:rFonts w:cstheme="minorHAnsi"/>
          <w:sz w:val="20"/>
          <w:szCs w:val="20"/>
          <w:lang w:val="fr-FR"/>
        </w:rPr>
        <w:t>’</w:t>
      </w:r>
      <w:r w:rsidRPr="00075119">
        <w:rPr>
          <w:rFonts w:cstheme="minorHAnsi"/>
          <w:sz w:val="20"/>
          <w:szCs w:val="20"/>
        </w:rPr>
        <w:t>. Annals of the Association of American Geographers, 98(2), pp. 285-308.</w:t>
      </w:r>
    </w:p>
    <w:p w14:paraId="61929653" w14:textId="77777777" w:rsidR="00AD26F5" w:rsidRPr="00075119" w:rsidRDefault="00AD26F5" w:rsidP="0034082A">
      <w:pPr>
        <w:rPr>
          <w:rFonts w:cstheme="minorHAnsi"/>
          <w:sz w:val="20"/>
          <w:szCs w:val="20"/>
        </w:rPr>
      </w:pPr>
      <w:r w:rsidRPr="00075119">
        <w:rPr>
          <w:rFonts w:cstheme="minorHAnsi"/>
          <w:sz w:val="20"/>
          <w:szCs w:val="20"/>
        </w:rPr>
        <w:t xml:space="preserve">Holmes, D. and </w:t>
      </w:r>
      <w:proofErr w:type="spellStart"/>
      <w:r w:rsidRPr="00075119">
        <w:rPr>
          <w:rFonts w:cstheme="minorHAnsi"/>
          <w:sz w:val="20"/>
          <w:szCs w:val="20"/>
        </w:rPr>
        <w:t>Fairbrother</w:t>
      </w:r>
      <w:proofErr w:type="spellEnd"/>
      <w:r w:rsidRPr="00075119">
        <w:rPr>
          <w:rFonts w:cstheme="minorHAnsi"/>
          <w:sz w:val="20"/>
          <w:szCs w:val="20"/>
        </w:rPr>
        <w:t xml:space="preserve">, D. (2000) A-Z Advancing </w:t>
      </w:r>
      <w:r w:rsidR="00B83537" w:rsidRPr="00075119">
        <w:rPr>
          <w:rFonts w:cstheme="minorHAnsi"/>
          <w:sz w:val="20"/>
          <w:szCs w:val="20"/>
        </w:rPr>
        <w:t>Geography</w:t>
      </w:r>
      <w:r w:rsidRPr="00075119">
        <w:rPr>
          <w:rFonts w:cstheme="minorHAnsi"/>
          <w:sz w:val="20"/>
          <w:szCs w:val="20"/>
        </w:rPr>
        <w:t xml:space="preserve"> Fieldwork, Sheffield: The Geographical Association.</w:t>
      </w:r>
    </w:p>
    <w:p w14:paraId="4F9DCBE3" w14:textId="77777777" w:rsidR="00AD26F5" w:rsidRPr="00075119" w:rsidRDefault="00AD26F5" w:rsidP="0034082A">
      <w:pPr>
        <w:rPr>
          <w:rFonts w:cstheme="minorHAnsi"/>
          <w:sz w:val="20"/>
          <w:szCs w:val="20"/>
        </w:rPr>
      </w:pPr>
      <w:r w:rsidRPr="00075119">
        <w:rPr>
          <w:rFonts w:cstheme="minorHAnsi"/>
          <w:sz w:val="20"/>
          <w:szCs w:val="20"/>
        </w:rPr>
        <w:t>Job, D. (1999) New Directions in Geographical Fieldwork. Cambridge: Cambridge University Press.</w:t>
      </w:r>
    </w:p>
    <w:p w14:paraId="73A3A638" w14:textId="77777777" w:rsidR="00AD26F5" w:rsidRPr="00075119" w:rsidRDefault="00AD26F5" w:rsidP="0034082A">
      <w:pPr>
        <w:rPr>
          <w:rFonts w:cstheme="minorHAnsi"/>
          <w:sz w:val="20"/>
          <w:szCs w:val="20"/>
        </w:rPr>
      </w:pPr>
      <w:r w:rsidRPr="00075119">
        <w:rPr>
          <w:rFonts w:cstheme="minorHAnsi"/>
          <w:sz w:val="20"/>
          <w:szCs w:val="20"/>
        </w:rPr>
        <w:t xml:space="preserve">Job, D., Day, C. and Smyth, T. (1999) Beyond the </w:t>
      </w:r>
      <w:proofErr w:type="spellStart"/>
      <w:r w:rsidRPr="00075119">
        <w:rPr>
          <w:rFonts w:cstheme="minorHAnsi"/>
          <w:sz w:val="20"/>
          <w:szCs w:val="20"/>
        </w:rPr>
        <w:t>Bikesheds</w:t>
      </w:r>
      <w:proofErr w:type="spellEnd"/>
      <w:r w:rsidRPr="00075119">
        <w:rPr>
          <w:rFonts w:cstheme="minorHAnsi"/>
          <w:sz w:val="20"/>
          <w:szCs w:val="20"/>
        </w:rPr>
        <w:t>: Fresh approaches to fieldwork in the school locality. Sheffield: The Geographical Association.</w:t>
      </w:r>
    </w:p>
    <w:p w14:paraId="682C9B9E" w14:textId="77777777" w:rsidR="00AD26F5" w:rsidRPr="00075119" w:rsidRDefault="00AD26F5" w:rsidP="0034082A">
      <w:pPr>
        <w:rPr>
          <w:rFonts w:cstheme="minorHAnsi"/>
          <w:sz w:val="20"/>
          <w:szCs w:val="20"/>
        </w:rPr>
      </w:pPr>
      <w:r w:rsidRPr="00075119">
        <w:rPr>
          <w:rFonts w:cstheme="minorHAnsi"/>
          <w:sz w:val="20"/>
          <w:szCs w:val="20"/>
        </w:rPr>
        <w:t>King, S. (</w:t>
      </w:r>
      <w:proofErr w:type="spellStart"/>
      <w:r w:rsidRPr="00075119">
        <w:rPr>
          <w:rFonts w:cstheme="minorHAnsi"/>
          <w:sz w:val="20"/>
          <w:szCs w:val="20"/>
        </w:rPr>
        <w:t>ed</w:t>
      </w:r>
      <w:proofErr w:type="spellEnd"/>
      <w:r w:rsidRPr="00075119">
        <w:rPr>
          <w:rFonts w:cstheme="minorHAnsi"/>
          <w:sz w:val="20"/>
          <w:szCs w:val="20"/>
        </w:rPr>
        <w:t xml:space="preserve">) (2000) High-tech </w:t>
      </w:r>
      <w:r w:rsidR="00B83537" w:rsidRPr="00075119">
        <w:rPr>
          <w:rFonts w:cstheme="minorHAnsi"/>
          <w:sz w:val="20"/>
          <w:szCs w:val="20"/>
        </w:rPr>
        <w:t>Geography</w:t>
      </w:r>
      <w:r w:rsidRPr="00075119">
        <w:rPr>
          <w:rFonts w:cstheme="minorHAnsi"/>
          <w:sz w:val="20"/>
          <w:szCs w:val="20"/>
        </w:rPr>
        <w:t>: ICT in secondary schools. Sheffield: The Geographical Association.</w:t>
      </w:r>
    </w:p>
    <w:p w14:paraId="125ADE2F" w14:textId="77777777" w:rsidR="00AD26F5" w:rsidRPr="00075119" w:rsidRDefault="00AD26F5" w:rsidP="0034082A">
      <w:pPr>
        <w:rPr>
          <w:rFonts w:cstheme="minorHAnsi"/>
          <w:sz w:val="20"/>
          <w:szCs w:val="20"/>
        </w:rPr>
      </w:pPr>
      <w:r w:rsidRPr="00075119">
        <w:rPr>
          <w:rFonts w:cstheme="minorHAnsi"/>
          <w:sz w:val="20"/>
          <w:szCs w:val="20"/>
        </w:rPr>
        <w:t xml:space="preserve">Mapping, </w:t>
      </w:r>
      <w:proofErr w:type="spellStart"/>
      <w:r w:rsidRPr="00075119">
        <w:rPr>
          <w:rFonts w:cstheme="minorHAnsi"/>
          <w:sz w:val="20"/>
          <w:szCs w:val="20"/>
        </w:rPr>
        <w:t>Graphicacy</w:t>
      </w:r>
      <w:proofErr w:type="spellEnd"/>
      <w:r w:rsidRPr="00075119">
        <w:rPr>
          <w:rFonts w:cstheme="minorHAnsi"/>
          <w:sz w:val="20"/>
          <w:szCs w:val="20"/>
        </w:rPr>
        <w:t xml:space="preserve"> and Geospatial thinking</w:t>
      </w:r>
    </w:p>
    <w:p w14:paraId="430A6620" w14:textId="77777777" w:rsidR="00AD26F5" w:rsidRPr="00075119" w:rsidRDefault="00AD26F5" w:rsidP="0034082A">
      <w:pPr>
        <w:rPr>
          <w:rFonts w:cstheme="minorHAnsi"/>
          <w:sz w:val="20"/>
          <w:szCs w:val="20"/>
        </w:rPr>
      </w:pPr>
      <w:r w:rsidRPr="00075119">
        <w:rPr>
          <w:rFonts w:cstheme="minorHAnsi"/>
          <w:sz w:val="20"/>
          <w:szCs w:val="20"/>
        </w:rPr>
        <w:t xml:space="preserve">Mitchell, D. (2010) 'Being critical when teaching with technologies', in Brooks, C. (2010) Studying PGCE </w:t>
      </w:r>
      <w:r w:rsidR="00B83537" w:rsidRPr="00075119">
        <w:rPr>
          <w:rFonts w:cstheme="minorHAnsi"/>
          <w:sz w:val="20"/>
          <w:szCs w:val="20"/>
        </w:rPr>
        <w:t>Geography</w:t>
      </w:r>
      <w:r w:rsidRPr="00075119">
        <w:rPr>
          <w:rFonts w:cstheme="minorHAnsi"/>
          <w:sz w:val="20"/>
          <w:szCs w:val="20"/>
        </w:rPr>
        <w:t xml:space="preserve"> at M level. Abingdon: Routledge.</w:t>
      </w:r>
    </w:p>
    <w:p w14:paraId="00FCA42F" w14:textId="77777777" w:rsidR="00AD26F5" w:rsidRPr="00075119" w:rsidRDefault="00AD26F5" w:rsidP="0034082A">
      <w:pPr>
        <w:rPr>
          <w:rFonts w:cstheme="minorHAnsi"/>
          <w:sz w:val="20"/>
          <w:szCs w:val="20"/>
        </w:rPr>
      </w:pPr>
      <w:r w:rsidRPr="00075119">
        <w:rPr>
          <w:rFonts w:cstheme="minorHAnsi"/>
          <w:sz w:val="20"/>
          <w:szCs w:val="20"/>
          <w:lang w:val="de-DE"/>
        </w:rPr>
        <w:t xml:space="preserve">Uhlenwinkel, A. (2013) </w:t>
      </w:r>
      <w:r w:rsidRPr="00075119">
        <w:rPr>
          <w:rFonts w:cstheme="minorHAnsi"/>
          <w:sz w:val="20"/>
          <w:szCs w:val="20"/>
        </w:rPr>
        <w:t>‘Spatial Thinking or Thinking Geographically? On the Importance of Avoiding Maps without Meaning</w:t>
      </w:r>
      <w:r w:rsidRPr="00075119">
        <w:rPr>
          <w:rFonts w:cstheme="minorHAnsi"/>
          <w:sz w:val="20"/>
          <w:szCs w:val="20"/>
          <w:lang w:val="fr-FR"/>
        </w:rPr>
        <w:t>’</w:t>
      </w:r>
      <w:r w:rsidRPr="00075119">
        <w:rPr>
          <w:rFonts w:cstheme="minorHAnsi"/>
          <w:sz w:val="20"/>
          <w:szCs w:val="20"/>
        </w:rPr>
        <w:t xml:space="preserve">. In </w:t>
      </w:r>
      <w:proofErr w:type="spellStart"/>
      <w:r w:rsidRPr="00075119">
        <w:rPr>
          <w:rFonts w:cstheme="minorHAnsi"/>
          <w:sz w:val="20"/>
          <w:szCs w:val="20"/>
        </w:rPr>
        <w:t>Jekel</w:t>
      </w:r>
      <w:proofErr w:type="spellEnd"/>
      <w:r w:rsidRPr="00075119">
        <w:rPr>
          <w:rFonts w:cstheme="minorHAnsi"/>
          <w:sz w:val="20"/>
          <w:szCs w:val="20"/>
        </w:rPr>
        <w:t xml:space="preserve">, T., Car, J. &amp; </w:t>
      </w:r>
      <w:proofErr w:type="spellStart"/>
      <w:r w:rsidRPr="00075119">
        <w:rPr>
          <w:rFonts w:cstheme="minorHAnsi"/>
          <w:sz w:val="20"/>
          <w:szCs w:val="20"/>
        </w:rPr>
        <w:t>Griesebner</w:t>
      </w:r>
      <w:proofErr w:type="spellEnd"/>
      <w:r w:rsidRPr="00075119">
        <w:rPr>
          <w:rFonts w:cstheme="minorHAnsi"/>
          <w:sz w:val="20"/>
          <w:szCs w:val="20"/>
        </w:rPr>
        <w:t xml:space="preserve">, G. (eds.) GI Forum 2013: Creating the </w:t>
      </w:r>
      <w:proofErr w:type="spellStart"/>
      <w:r w:rsidRPr="00075119">
        <w:rPr>
          <w:rFonts w:cstheme="minorHAnsi"/>
          <w:sz w:val="20"/>
          <w:szCs w:val="20"/>
        </w:rPr>
        <w:t>GISociety</w:t>
      </w:r>
      <w:proofErr w:type="spellEnd"/>
      <w:r w:rsidRPr="00075119">
        <w:rPr>
          <w:rFonts w:cstheme="minorHAnsi"/>
          <w:sz w:val="20"/>
          <w:szCs w:val="20"/>
        </w:rPr>
        <w:t xml:space="preserve">. Berlin: Herbert Wichmann </w:t>
      </w:r>
      <w:proofErr w:type="spellStart"/>
      <w:r w:rsidRPr="00075119">
        <w:rPr>
          <w:rFonts w:cstheme="minorHAnsi"/>
          <w:sz w:val="20"/>
          <w:szCs w:val="20"/>
        </w:rPr>
        <w:t>Verlag</w:t>
      </w:r>
      <w:proofErr w:type="spellEnd"/>
      <w:r w:rsidRPr="00075119">
        <w:rPr>
          <w:rFonts w:cstheme="minorHAnsi"/>
          <w:sz w:val="20"/>
          <w:szCs w:val="20"/>
        </w:rPr>
        <w:t xml:space="preserve">. </w:t>
      </w:r>
      <w:hyperlink r:id="rId25" w:history="1">
        <w:r w:rsidRPr="00075119">
          <w:rPr>
            <w:rStyle w:val="Hyperlink"/>
            <w:rFonts w:cstheme="minorHAnsi"/>
            <w:spacing w:val="-1"/>
            <w:sz w:val="20"/>
            <w:szCs w:val="20"/>
          </w:rPr>
          <w:t>http://hw.oeaw.ac.at/0xc1aa500d_0x002e6e6d.pdf</w:t>
        </w:r>
      </w:hyperlink>
    </w:p>
    <w:p w14:paraId="77334848" w14:textId="77777777" w:rsidR="00AD26F5" w:rsidRPr="00075119" w:rsidRDefault="00AD26F5" w:rsidP="0034082A">
      <w:pPr>
        <w:rPr>
          <w:rFonts w:cstheme="minorHAnsi"/>
          <w:sz w:val="20"/>
          <w:szCs w:val="20"/>
        </w:rPr>
      </w:pPr>
      <w:proofErr w:type="spellStart"/>
      <w:r w:rsidRPr="00075119">
        <w:rPr>
          <w:rFonts w:cstheme="minorHAnsi"/>
          <w:sz w:val="20"/>
          <w:szCs w:val="20"/>
        </w:rPr>
        <w:t>Widdowson</w:t>
      </w:r>
      <w:proofErr w:type="spellEnd"/>
      <w:r w:rsidRPr="00075119">
        <w:rPr>
          <w:rFonts w:cstheme="minorHAnsi"/>
          <w:sz w:val="20"/>
          <w:szCs w:val="20"/>
        </w:rPr>
        <w:t>, J. &amp; Parkinson, A. (2013) Fieldwork through Enquiry, Sheffield: The Geographical Association.</w:t>
      </w:r>
    </w:p>
    <w:p w14:paraId="0568EE9E" w14:textId="77777777" w:rsidR="006351E6" w:rsidRPr="00075119" w:rsidRDefault="006351E6" w:rsidP="0034082A">
      <w:pPr>
        <w:rPr>
          <w:rFonts w:cstheme="minorHAnsi"/>
          <w:sz w:val="20"/>
          <w:szCs w:val="20"/>
        </w:rPr>
      </w:pPr>
    </w:p>
    <w:p w14:paraId="2596D72D" w14:textId="77777777" w:rsidR="006351E6" w:rsidRPr="00075119" w:rsidRDefault="006351E6" w:rsidP="0034082A">
      <w:pPr>
        <w:rPr>
          <w:rFonts w:cstheme="minorHAnsi"/>
          <w:b/>
          <w:bCs/>
          <w:sz w:val="20"/>
          <w:szCs w:val="20"/>
        </w:rPr>
      </w:pPr>
      <w:r w:rsidRPr="00075119">
        <w:rPr>
          <w:rFonts w:cstheme="minorHAnsi"/>
          <w:b/>
          <w:bCs/>
          <w:sz w:val="20"/>
          <w:szCs w:val="20"/>
        </w:rPr>
        <w:t>Assessment</w:t>
      </w:r>
    </w:p>
    <w:p w14:paraId="26C9A088" w14:textId="77777777" w:rsidR="00AD26F5" w:rsidRPr="00075119" w:rsidRDefault="00AD26F5" w:rsidP="0034082A">
      <w:pPr>
        <w:rPr>
          <w:rFonts w:cstheme="minorHAnsi"/>
          <w:sz w:val="20"/>
          <w:szCs w:val="20"/>
        </w:rPr>
      </w:pPr>
      <w:r w:rsidRPr="00075119">
        <w:rPr>
          <w:rFonts w:cstheme="minorHAnsi"/>
          <w:sz w:val="20"/>
          <w:szCs w:val="20"/>
        </w:rPr>
        <w:t>Barry, R. and Chorley, R. (2009) Atmosphere, Weather and Climate. London: Routledge.</w:t>
      </w:r>
    </w:p>
    <w:p w14:paraId="20204A50" w14:textId="77777777" w:rsidR="00AD26F5" w:rsidRPr="00075119" w:rsidRDefault="00AD26F5" w:rsidP="0034082A">
      <w:pPr>
        <w:rPr>
          <w:rFonts w:cstheme="minorHAnsi"/>
          <w:sz w:val="20"/>
          <w:szCs w:val="20"/>
        </w:rPr>
      </w:pPr>
      <w:r w:rsidRPr="00075119">
        <w:rPr>
          <w:rFonts w:cstheme="minorHAnsi"/>
          <w:sz w:val="20"/>
          <w:szCs w:val="20"/>
        </w:rPr>
        <w:t>Bridges, E.M. (1997) World Soils. Cambridge University Press.</w:t>
      </w:r>
    </w:p>
    <w:p w14:paraId="11CFAECA" w14:textId="77777777" w:rsidR="00AD26F5" w:rsidRPr="00075119" w:rsidRDefault="00AD26F5" w:rsidP="0034082A">
      <w:pPr>
        <w:rPr>
          <w:rFonts w:cstheme="minorHAnsi"/>
          <w:sz w:val="20"/>
          <w:szCs w:val="20"/>
        </w:rPr>
      </w:pPr>
      <w:r w:rsidRPr="00075119">
        <w:rPr>
          <w:rFonts w:cstheme="minorHAnsi"/>
          <w:sz w:val="20"/>
          <w:szCs w:val="20"/>
          <w:lang w:val="nl-NL"/>
        </w:rPr>
        <w:t>Classroom</w:t>
      </w:r>
    </w:p>
    <w:p w14:paraId="6771390C" w14:textId="77777777" w:rsidR="00AD26F5" w:rsidRPr="00075119" w:rsidRDefault="00AD26F5" w:rsidP="0034082A">
      <w:pPr>
        <w:rPr>
          <w:rFonts w:cstheme="minorHAnsi"/>
          <w:sz w:val="20"/>
          <w:szCs w:val="20"/>
        </w:rPr>
      </w:pPr>
      <w:r w:rsidRPr="00075119">
        <w:rPr>
          <w:rFonts w:cstheme="minorHAnsi"/>
          <w:sz w:val="20"/>
          <w:szCs w:val="20"/>
          <w:lang w:val="nl-NL"/>
        </w:rPr>
        <w:t>Classroom Management</w:t>
      </w:r>
    </w:p>
    <w:p w14:paraId="7DA66E01" w14:textId="77777777" w:rsidR="00AD26F5" w:rsidRPr="00075119" w:rsidRDefault="00AD26F5" w:rsidP="0034082A">
      <w:pPr>
        <w:rPr>
          <w:rFonts w:cstheme="minorHAnsi"/>
          <w:sz w:val="20"/>
          <w:szCs w:val="20"/>
        </w:rPr>
      </w:pPr>
      <w:r w:rsidRPr="00075119">
        <w:rPr>
          <w:rFonts w:cstheme="minorHAnsi"/>
          <w:sz w:val="20"/>
          <w:szCs w:val="20"/>
          <w:lang w:val="de-DE"/>
        </w:rPr>
        <w:t xml:space="preserve">Cresswell, T. (2008) </w:t>
      </w:r>
      <w:r w:rsidRPr="00075119">
        <w:rPr>
          <w:rFonts w:cstheme="minorHAnsi"/>
          <w:sz w:val="20"/>
          <w:szCs w:val="20"/>
        </w:rPr>
        <w:t xml:space="preserve">‘Place: encountering </w:t>
      </w:r>
      <w:r w:rsidR="00B83537" w:rsidRPr="00075119">
        <w:rPr>
          <w:rFonts w:cstheme="minorHAnsi"/>
          <w:sz w:val="20"/>
          <w:szCs w:val="20"/>
        </w:rPr>
        <w:t>Geography</w:t>
      </w:r>
      <w:r w:rsidRPr="00075119">
        <w:rPr>
          <w:rFonts w:cstheme="minorHAnsi"/>
          <w:sz w:val="20"/>
          <w:szCs w:val="20"/>
        </w:rPr>
        <w:t xml:space="preserve"> as philosophy</w:t>
      </w:r>
      <w:r w:rsidRPr="00075119">
        <w:rPr>
          <w:rFonts w:cstheme="minorHAnsi"/>
          <w:sz w:val="20"/>
          <w:szCs w:val="20"/>
          <w:lang w:val="fr-FR"/>
        </w:rPr>
        <w:t xml:space="preserve">’, </w:t>
      </w:r>
      <w:proofErr w:type="spellStart"/>
      <w:r w:rsidR="00B83537" w:rsidRPr="00075119">
        <w:rPr>
          <w:rFonts w:cstheme="minorHAnsi"/>
          <w:sz w:val="20"/>
          <w:szCs w:val="20"/>
          <w:lang w:val="fr-FR"/>
        </w:rPr>
        <w:t>Geography</w:t>
      </w:r>
      <w:proofErr w:type="spellEnd"/>
      <w:r w:rsidRPr="00075119">
        <w:rPr>
          <w:rFonts w:cstheme="minorHAnsi"/>
          <w:sz w:val="20"/>
          <w:szCs w:val="20"/>
          <w:lang w:val="fr-FR"/>
        </w:rPr>
        <w:t xml:space="preserve"> 93 (3) pp.132-139.</w:t>
      </w:r>
    </w:p>
    <w:p w14:paraId="74D704BC" w14:textId="77777777" w:rsidR="00AD26F5" w:rsidRPr="00075119" w:rsidRDefault="00AD26F5" w:rsidP="0034082A">
      <w:pPr>
        <w:rPr>
          <w:rFonts w:cstheme="minorHAnsi"/>
          <w:sz w:val="20"/>
          <w:szCs w:val="20"/>
        </w:rPr>
      </w:pPr>
      <w:proofErr w:type="spellStart"/>
      <w:r w:rsidRPr="00075119">
        <w:rPr>
          <w:rFonts w:cstheme="minorHAnsi"/>
          <w:sz w:val="20"/>
          <w:szCs w:val="20"/>
        </w:rPr>
        <w:t>Cresswell</w:t>
      </w:r>
      <w:proofErr w:type="spellEnd"/>
      <w:r w:rsidRPr="00075119">
        <w:rPr>
          <w:rFonts w:cstheme="minorHAnsi"/>
          <w:sz w:val="20"/>
          <w:szCs w:val="20"/>
        </w:rPr>
        <w:t>, T. (2013) Geographical Thought (Ch. 4).</w:t>
      </w:r>
    </w:p>
    <w:p w14:paraId="77DDA18C" w14:textId="77777777" w:rsidR="00AD26F5" w:rsidRPr="00075119" w:rsidRDefault="00AD26F5" w:rsidP="0034082A">
      <w:pPr>
        <w:rPr>
          <w:rFonts w:cstheme="minorHAnsi"/>
          <w:sz w:val="20"/>
          <w:szCs w:val="20"/>
        </w:rPr>
      </w:pPr>
      <w:proofErr w:type="spellStart"/>
      <w:r w:rsidRPr="00075119">
        <w:rPr>
          <w:rFonts w:cstheme="minorHAnsi"/>
          <w:sz w:val="20"/>
          <w:szCs w:val="20"/>
        </w:rPr>
        <w:t>Dahlman</w:t>
      </w:r>
      <w:proofErr w:type="spellEnd"/>
      <w:r w:rsidRPr="00075119">
        <w:rPr>
          <w:rFonts w:cstheme="minorHAnsi"/>
          <w:sz w:val="20"/>
          <w:szCs w:val="20"/>
        </w:rPr>
        <w:t xml:space="preserve">, C., Renwick, W. and Bergman, E. (2012) Introduction to </w:t>
      </w:r>
      <w:r w:rsidR="00B83537" w:rsidRPr="00075119">
        <w:rPr>
          <w:rFonts w:cstheme="minorHAnsi"/>
          <w:sz w:val="20"/>
          <w:szCs w:val="20"/>
        </w:rPr>
        <w:t>Geography</w:t>
      </w:r>
      <w:r w:rsidRPr="00075119">
        <w:rPr>
          <w:rFonts w:cstheme="minorHAnsi"/>
          <w:sz w:val="20"/>
          <w:szCs w:val="20"/>
        </w:rPr>
        <w:t>: People, Places and Environments. Boston: Prentice Hall.</w:t>
      </w:r>
    </w:p>
    <w:p w14:paraId="0C8B5E71" w14:textId="77777777" w:rsidR="00AD26F5" w:rsidRPr="00075119" w:rsidRDefault="00AD26F5" w:rsidP="0034082A">
      <w:pPr>
        <w:rPr>
          <w:rFonts w:cstheme="minorHAnsi"/>
          <w:sz w:val="20"/>
          <w:szCs w:val="20"/>
        </w:rPr>
      </w:pPr>
      <w:r w:rsidRPr="00075119">
        <w:rPr>
          <w:rFonts w:cstheme="minorHAnsi"/>
          <w:sz w:val="20"/>
          <w:szCs w:val="20"/>
        </w:rPr>
        <w:t>Elliott, J. G. (2009) 'The nature of teacher authority and teacher expertise', Support for Learning 24 (4).</w:t>
      </w:r>
    </w:p>
    <w:p w14:paraId="59B2BBCA" w14:textId="77777777" w:rsidR="00AD26F5" w:rsidRPr="00075119" w:rsidRDefault="00AD26F5" w:rsidP="0034082A">
      <w:pPr>
        <w:rPr>
          <w:rFonts w:cstheme="minorHAnsi"/>
          <w:sz w:val="20"/>
          <w:szCs w:val="20"/>
        </w:rPr>
      </w:pPr>
      <w:r w:rsidRPr="00075119">
        <w:rPr>
          <w:rFonts w:cstheme="minorHAnsi"/>
          <w:sz w:val="20"/>
          <w:szCs w:val="20"/>
        </w:rPr>
        <w:t>Environmental Education and Sustainability</w:t>
      </w:r>
    </w:p>
    <w:p w14:paraId="38DB0AB3" w14:textId="77777777" w:rsidR="00AD26F5" w:rsidRPr="00075119" w:rsidRDefault="00AD26F5" w:rsidP="0034082A">
      <w:pPr>
        <w:rPr>
          <w:rFonts w:cstheme="minorHAnsi"/>
          <w:sz w:val="20"/>
          <w:szCs w:val="20"/>
        </w:rPr>
      </w:pPr>
      <w:proofErr w:type="spellStart"/>
      <w:r w:rsidRPr="00075119">
        <w:rPr>
          <w:rFonts w:cstheme="minorHAnsi"/>
          <w:sz w:val="20"/>
          <w:szCs w:val="20"/>
        </w:rPr>
        <w:t>Farmer,S</w:t>
      </w:r>
      <w:proofErr w:type="spellEnd"/>
      <w:r w:rsidRPr="00075119">
        <w:rPr>
          <w:rFonts w:cstheme="minorHAnsi"/>
          <w:sz w:val="20"/>
          <w:szCs w:val="20"/>
        </w:rPr>
        <w:t xml:space="preserve"> (2011) ‘Planning for Progression : making sense of famine</w:t>
      </w:r>
      <w:r w:rsidRPr="00075119">
        <w:rPr>
          <w:rFonts w:cstheme="minorHAnsi"/>
          <w:sz w:val="20"/>
          <w:szCs w:val="20"/>
          <w:lang w:val="fr-FR"/>
        </w:rPr>
        <w:t>’</w:t>
      </w:r>
      <w:r w:rsidRPr="00075119">
        <w:rPr>
          <w:rFonts w:cstheme="minorHAnsi"/>
          <w:sz w:val="20"/>
          <w:szCs w:val="20"/>
        </w:rPr>
        <w:t xml:space="preserve">, Teaching </w:t>
      </w:r>
      <w:r w:rsidR="00B83537" w:rsidRPr="00075119">
        <w:rPr>
          <w:rFonts w:cstheme="minorHAnsi"/>
          <w:sz w:val="20"/>
          <w:szCs w:val="20"/>
        </w:rPr>
        <w:t>Geography</w:t>
      </w:r>
      <w:r w:rsidRPr="00075119">
        <w:rPr>
          <w:rFonts w:cstheme="minorHAnsi"/>
          <w:sz w:val="20"/>
          <w:szCs w:val="20"/>
        </w:rPr>
        <w:t>, 36 (2) pp 61-63.</w:t>
      </w:r>
    </w:p>
    <w:p w14:paraId="46365875" w14:textId="77777777" w:rsidR="00AD26F5" w:rsidRPr="00075119" w:rsidRDefault="00AD26F5" w:rsidP="0034082A">
      <w:pPr>
        <w:rPr>
          <w:rFonts w:cstheme="minorHAnsi"/>
          <w:sz w:val="20"/>
          <w:szCs w:val="20"/>
        </w:rPr>
      </w:pPr>
      <w:r w:rsidRPr="00075119">
        <w:rPr>
          <w:rFonts w:cstheme="minorHAnsi"/>
          <w:sz w:val="20"/>
          <w:szCs w:val="20"/>
        </w:rPr>
        <w:t>Freeman, D. &amp; Morgan, A. (2009) chapter 3 'Living in the future - education for sustainable development', in Mitchell, D. (</w:t>
      </w:r>
      <w:proofErr w:type="spellStart"/>
      <w:r w:rsidRPr="00075119">
        <w:rPr>
          <w:rFonts w:cstheme="minorHAnsi"/>
          <w:sz w:val="20"/>
          <w:szCs w:val="20"/>
        </w:rPr>
        <w:t>ed</w:t>
      </w:r>
      <w:proofErr w:type="spellEnd"/>
      <w:r w:rsidRPr="00075119">
        <w:rPr>
          <w:rFonts w:cstheme="minorHAnsi"/>
          <w:sz w:val="20"/>
          <w:szCs w:val="20"/>
        </w:rPr>
        <w:t xml:space="preserve">) Living </w:t>
      </w:r>
      <w:r w:rsidR="00B83537" w:rsidRPr="00075119">
        <w:rPr>
          <w:rFonts w:cstheme="minorHAnsi"/>
          <w:sz w:val="20"/>
          <w:szCs w:val="20"/>
        </w:rPr>
        <w:t>Geography</w:t>
      </w:r>
      <w:r w:rsidRPr="00075119">
        <w:rPr>
          <w:rFonts w:cstheme="minorHAnsi"/>
          <w:sz w:val="20"/>
          <w:szCs w:val="20"/>
        </w:rPr>
        <w:t>. London: Optimus.</w:t>
      </w:r>
    </w:p>
    <w:p w14:paraId="2DEC5BC5" w14:textId="77777777" w:rsidR="00AD26F5" w:rsidRPr="00075119" w:rsidRDefault="00AD26F5" w:rsidP="0034082A">
      <w:pPr>
        <w:rPr>
          <w:rFonts w:cstheme="minorHAnsi"/>
          <w:sz w:val="20"/>
          <w:szCs w:val="20"/>
        </w:rPr>
      </w:pPr>
      <w:proofErr w:type="spellStart"/>
      <w:r w:rsidRPr="00075119">
        <w:rPr>
          <w:rFonts w:cstheme="minorHAnsi"/>
          <w:sz w:val="20"/>
          <w:szCs w:val="20"/>
        </w:rPr>
        <w:t>Furedi</w:t>
      </w:r>
      <w:proofErr w:type="spellEnd"/>
      <w:r w:rsidRPr="00075119">
        <w:rPr>
          <w:rFonts w:cstheme="minorHAnsi"/>
          <w:sz w:val="20"/>
          <w:szCs w:val="20"/>
        </w:rPr>
        <w:t xml:space="preserve">, F. (2009) </w:t>
      </w:r>
      <w:proofErr w:type="spellStart"/>
      <w:r w:rsidRPr="00075119">
        <w:rPr>
          <w:rFonts w:cstheme="minorHAnsi"/>
          <w:sz w:val="20"/>
          <w:szCs w:val="20"/>
        </w:rPr>
        <w:t>ch.</w:t>
      </w:r>
      <w:proofErr w:type="spellEnd"/>
      <w:r w:rsidRPr="00075119">
        <w:rPr>
          <w:rFonts w:cstheme="minorHAnsi"/>
          <w:sz w:val="20"/>
          <w:szCs w:val="20"/>
        </w:rPr>
        <w:t xml:space="preserve"> 3 ‘Confusions about adult authority</w:t>
      </w:r>
      <w:r w:rsidRPr="00075119">
        <w:rPr>
          <w:rFonts w:cstheme="minorHAnsi"/>
          <w:sz w:val="20"/>
          <w:szCs w:val="20"/>
          <w:lang w:val="fr-FR"/>
        </w:rPr>
        <w:t xml:space="preserve">’ </w:t>
      </w:r>
      <w:r w:rsidRPr="00075119">
        <w:rPr>
          <w:rFonts w:cstheme="minorHAnsi"/>
          <w:sz w:val="20"/>
          <w:szCs w:val="20"/>
        </w:rPr>
        <w:t xml:space="preserve">in Wasted: Why Education </w:t>
      </w:r>
      <w:proofErr w:type="spellStart"/>
      <w:r w:rsidRPr="00075119">
        <w:rPr>
          <w:rFonts w:cstheme="minorHAnsi"/>
          <w:sz w:val="20"/>
          <w:szCs w:val="20"/>
        </w:rPr>
        <w:t>Isn</w:t>
      </w:r>
      <w:proofErr w:type="spellEnd"/>
      <w:r w:rsidRPr="00075119">
        <w:rPr>
          <w:rFonts w:cstheme="minorHAnsi"/>
          <w:sz w:val="20"/>
          <w:szCs w:val="20"/>
          <w:lang w:val="fr-FR"/>
        </w:rPr>
        <w:t>’</w:t>
      </w:r>
      <w:r w:rsidRPr="00075119">
        <w:rPr>
          <w:rFonts w:cstheme="minorHAnsi"/>
          <w:sz w:val="20"/>
          <w:szCs w:val="20"/>
        </w:rPr>
        <w:t>t Educating (above).</w:t>
      </w:r>
    </w:p>
    <w:p w14:paraId="5F89512F" w14:textId="77777777" w:rsidR="00AD26F5" w:rsidRPr="00075119" w:rsidRDefault="00AD26F5" w:rsidP="0034082A">
      <w:pPr>
        <w:rPr>
          <w:rFonts w:cstheme="minorHAnsi"/>
          <w:sz w:val="20"/>
          <w:szCs w:val="20"/>
        </w:rPr>
      </w:pPr>
      <w:r w:rsidRPr="00075119">
        <w:rPr>
          <w:rFonts w:cstheme="minorHAnsi"/>
          <w:sz w:val="20"/>
          <w:szCs w:val="20"/>
        </w:rPr>
        <w:t>Geographical Subject Knowledge</w:t>
      </w:r>
    </w:p>
    <w:p w14:paraId="31FC4FE4" w14:textId="77777777" w:rsidR="00AD26F5" w:rsidRPr="00075119" w:rsidRDefault="00AD26F5" w:rsidP="0034082A">
      <w:pPr>
        <w:rPr>
          <w:rFonts w:cstheme="minorHAnsi"/>
          <w:sz w:val="20"/>
          <w:szCs w:val="20"/>
        </w:rPr>
      </w:pPr>
      <w:proofErr w:type="spellStart"/>
      <w:r w:rsidRPr="00075119">
        <w:rPr>
          <w:rFonts w:cstheme="minorHAnsi"/>
          <w:sz w:val="20"/>
          <w:szCs w:val="20"/>
        </w:rPr>
        <w:t>Grimwade</w:t>
      </w:r>
      <w:proofErr w:type="spellEnd"/>
      <w:r w:rsidRPr="00075119">
        <w:rPr>
          <w:rFonts w:cstheme="minorHAnsi"/>
          <w:sz w:val="20"/>
          <w:szCs w:val="20"/>
        </w:rPr>
        <w:t xml:space="preserve">, K., Reid, A. and Thompson, L. (2000) </w:t>
      </w:r>
      <w:r w:rsidR="00B83537" w:rsidRPr="00075119">
        <w:rPr>
          <w:rFonts w:cstheme="minorHAnsi"/>
          <w:sz w:val="20"/>
          <w:szCs w:val="20"/>
        </w:rPr>
        <w:t>Geography</w:t>
      </w:r>
      <w:r w:rsidRPr="00075119">
        <w:rPr>
          <w:rFonts w:cstheme="minorHAnsi"/>
          <w:sz w:val="20"/>
          <w:szCs w:val="20"/>
        </w:rPr>
        <w:t xml:space="preserve"> and the New Agenda. Sheffield: The Geographical Association. Global Dimension and Citizenship</w:t>
      </w:r>
    </w:p>
    <w:p w14:paraId="3791B32C" w14:textId="77777777" w:rsidR="00AD26F5" w:rsidRPr="00075119" w:rsidRDefault="00AD26F5" w:rsidP="0034082A">
      <w:pPr>
        <w:rPr>
          <w:rFonts w:cstheme="minorHAnsi"/>
          <w:sz w:val="20"/>
          <w:szCs w:val="20"/>
        </w:rPr>
      </w:pPr>
      <w:r w:rsidRPr="00075119">
        <w:rPr>
          <w:rFonts w:cstheme="minorHAnsi"/>
          <w:sz w:val="20"/>
          <w:szCs w:val="20"/>
        </w:rPr>
        <w:t xml:space="preserve">Hartshorne, R. (1939) The Nature of </w:t>
      </w:r>
      <w:r w:rsidR="00B83537" w:rsidRPr="00075119">
        <w:rPr>
          <w:rFonts w:cstheme="minorHAnsi"/>
          <w:sz w:val="20"/>
          <w:szCs w:val="20"/>
        </w:rPr>
        <w:t>Geography</w:t>
      </w:r>
      <w:r w:rsidRPr="00075119">
        <w:rPr>
          <w:rFonts w:cstheme="minorHAnsi"/>
          <w:sz w:val="20"/>
          <w:szCs w:val="20"/>
        </w:rPr>
        <w:t xml:space="preserve"> (Ch. 11).</w:t>
      </w:r>
    </w:p>
    <w:p w14:paraId="6B93748D" w14:textId="77777777" w:rsidR="00AD26F5" w:rsidRPr="00075119" w:rsidRDefault="00AD26F5" w:rsidP="0034082A">
      <w:pPr>
        <w:rPr>
          <w:rFonts w:cstheme="minorHAnsi"/>
          <w:sz w:val="20"/>
          <w:szCs w:val="20"/>
        </w:rPr>
      </w:pPr>
      <w:r w:rsidRPr="00075119">
        <w:rPr>
          <w:rFonts w:cstheme="minorHAnsi"/>
          <w:sz w:val="20"/>
          <w:szCs w:val="20"/>
        </w:rPr>
        <w:t>Hicks, D. and Holden, C. (2007) Teaching the Global Dimension, Key Principles and effective Practice. London: Routledge.</w:t>
      </w:r>
    </w:p>
    <w:p w14:paraId="12EB2FB3" w14:textId="77777777" w:rsidR="00AD26F5" w:rsidRPr="00075119" w:rsidRDefault="00AD26F5" w:rsidP="0034082A">
      <w:pPr>
        <w:rPr>
          <w:rFonts w:cstheme="minorHAnsi"/>
          <w:sz w:val="20"/>
          <w:szCs w:val="20"/>
        </w:rPr>
      </w:pPr>
      <w:r w:rsidRPr="00075119">
        <w:rPr>
          <w:rFonts w:cstheme="minorHAnsi"/>
          <w:sz w:val="20"/>
          <w:szCs w:val="20"/>
        </w:rPr>
        <w:t>Hopkin, J., Telfer, S. and Butt, G. (2000) Assessment in Practice, Sheffield: The Geographical Association.</w:t>
      </w:r>
    </w:p>
    <w:p w14:paraId="63919DD9" w14:textId="77777777" w:rsidR="00AD26F5" w:rsidRPr="00075119" w:rsidRDefault="00AD26F5" w:rsidP="0034082A">
      <w:pPr>
        <w:rPr>
          <w:rFonts w:cstheme="minorHAnsi"/>
          <w:sz w:val="20"/>
          <w:szCs w:val="20"/>
        </w:rPr>
      </w:pPr>
      <w:proofErr w:type="spellStart"/>
      <w:r w:rsidRPr="00075119">
        <w:rPr>
          <w:rFonts w:cstheme="minorHAnsi"/>
          <w:sz w:val="20"/>
          <w:szCs w:val="20"/>
        </w:rPr>
        <w:t>Huckle</w:t>
      </w:r>
      <w:proofErr w:type="spellEnd"/>
      <w:r w:rsidRPr="00075119">
        <w:rPr>
          <w:rFonts w:cstheme="minorHAnsi"/>
          <w:sz w:val="20"/>
          <w:szCs w:val="20"/>
        </w:rPr>
        <w:t xml:space="preserve">, J. &amp; Sterling, S. (1996) Education for Sustainability. London: </w:t>
      </w:r>
      <w:proofErr w:type="spellStart"/>
      <w:r w:rsidRPr="00075119">
        <w:rPr>
          <w:rFonts w:cstheme="minorHAnsi"/>
          <w:sz w:val="20"/>
          <w:szCs w:val="20"/>
        </w:rPr>
        <w:t>Earthscan</w:t>
      </w:r>
      <w:proofErr w:type="spellEnd"/>
      <w:r w:rsidRPr="00075119">
        <w:rPr>
          <w:rFonts w:cstheme="minorHAnsi"/>
          <w:sz w:val="20"/>
          <w:szCs w:val="20"/>
        </w:rPr>
        <w:t xml:space="preserve"> Publications.</w:t>
      </w:r>
    </w:p>
    <w:p w14:paraId="64617408" w14:textId="77777777" w:rsidR="00AD26F5" w:rsidRPr="00075119" w:rsidRDefault="00AD26F5" w:rsidP="0034082A">
      <w:pPr>
        <w:rPr>
          <w:rFonts w:cstheme="minorHAnsi"/>
          <w:sz w:val="20"/>
          <w:szCs w:val="20"/>
        </w:rPr>
      </w:pPr>
      <w:r w:rsidRPr="00075119">
        <w:rPr>
          <w:rFonts w:cstheme="minorHAnsi"/>
          <w:sz w:val="20"/>
          <w:szCs w:val="20"/>
          <w:lang w:val="es-ES_tradnl"/>
        </w:rPr>
        <w:t xml:space="preserve">Jones, M. (2014) </w:t>
      </w:r>
      <w:r w:rsidRPr="00075119">
        <w:rPr>
          <w:rFonts w:cstheme="minorHAnsi"/>
          <w:sz w:val="20"/>
          <w:szCs w:val="20"/>
        </w:rPr>
        <w:t xml:space="preserve">‘Seeking Synthesis: An Integration Exercise for Teaching Regional </w:t>
      </w:r>
      <w:r w:rsidR="00B83537" w:rsidRPr="00075119">
        <w:rPr>
          <w:rFonts w:cstheme="minorHAnsi"/>
          <w:sz w:val="20"/>
          <w:szCs w:val="20"/>
        </w:rPr>
        <w:t>Geography</w:t>
      </w:r>
      <w:r w:rsidRPr="00075119">
        <w:rPr>
          <w:rFonts w:cstheme="minorHAnsi"/>
          <w:sz w:val="20"/>
          <w:szCs w:val="20"/>
          <w:lang w:val="fr-FR"/>
        </w:rPr>
        <w:t>’</w:t>
      </w:r>
      <w:r w:rsidRPr="00075119">
        <w:rPr>
          <w:rFonts w:cstheme="minorHAnsi"/>
          <w:sz w:val="20"/>
          <w:szCs w:val="20"/>
        </w:rPr>
        <w:t xml:space="preserve">, The </w:t>
      </w:r>
      <w:r w:rsidR="00B83537" w:rsidRPr="00075119">
        <w:rPr>
          <w:rFonts w:cstheme="minorHAnsi"/>
          <w:sz w:val="20"/>
          <w:szCs w:val="20"/>
        </w:rPr>
        <w:t>Geography</w:t>
      </w:r>
      <w:r w:rsidRPr="00075119">
        <w:rPr>
          <w:rFonts w:cstheme="minorHAnsi"/>
          <w:sz w:val="20"/>
          <w:szCs w:val="20"/>
        </w:rPr>
        <w:t xml:space="preserve"> Teacher 11 (1), pp. 25-28. </w:t>
      </w:r>
      <w:hyperlink r:id="rId26" w:history="1">
        <w:r w:rsidRPr="00075119">
          <w:rPr>
            <w:rStyle w:val="Hyperlink"/>
            <w:rFonts w:cstheme="minorHAnsi"/>
            <w:spacing w:val="-1"/>
            <w:sz w:val="20"/>
            <w:szCs w:val="20"/>
          </w:rPr>
          <w:t>http://www.tandfonline.com/doi/pdf/10.1080/19338341.2013.854261</w:t>
        </w:r>
      </w:hyperlink>
      <w:r w:rsidRPr="00075119">
        <w:rPr>
          <w:rFonts w:cstheme="minorHAnsi"/>
          <w:sz w:val="20"/>
          <w:szCs w:val="20"/>
        </w:rPr>
        <w:t>.</w:t>
      </w:r>
    </w:p>
    <w:p w14:paraId="09AD4DD2" w14:textId="77777777" w:rsidR="00AD26F5" w:rsidRPr="00075119" w:rsidRDefault="00AD26F5" w:rsidP="0034082A">
      <w:pPr>
        <w:rPr>
          <w:rFonts w:cstheme="minorHAnsi"/>
          <w:sz w:val="20"/>
          <w:szCs w:val="20"/>
        </w:rPr>
      </w:pPr>
      <w:r w:rsidRPr="00075119">
        <w:rPr>
          <w:rFonts w:cstheme="minorHAnsi"/>
          <w:sz w:val="20"/>
          <w:szCs w:val="20"/>
          <w:lang w:val="es-ES_tradnl"/>
        </w:rPr>
        <w:t xml:space="preserve">Jones, M. (2014) </w:t>
      </w:r>
      <w:r w:rsidRPr="00075119">
        <w:rPr>
          <w:rFonts w:cstheme="minorHAnsi"/>
          <w:sz w:val="20"/>
          <w:szCs w:val="20"/>
        </w:rPr>
        <w:t xml:space="preserve">‘Seeking Synthesis: An Integration Exercise for Teaching Regional </w:t>
      </w:r>
      <w:r w:rsidR="00B83537" w:rsidRPr="00075119">
        <w:rPr>
          <w:rFonts w:cstheme="minorHAnsi"/>
          <w:sz w:val="20"/>
          <w:szCs w:val="20"/>
        </w:rPr>
        <w:t>Geography</w:t>
      </w:r>
      <w:r w:rsidRPr="00075119">
        <w:rPr>
          <w:rFonts w:cstheme="minorHAnsi"/>
          <w:sz w:val="20"/>
          <w:szCs w:val="20"/>
          <w:lang w:val="fr-FR"/>
        </w:rPr>
        <w:t>’</w:t>
      </w:r>
      <w:r w:rsidRPr="00075119">
        <w:rPr>
          <w:rFonts w:cstheme="minorHAnsi"/>
          <w:sz w:val="20"/>
          <w:szCs w:val="20"/>
        </w:rPr>
        <w:t xml:space="preserve">, The </w:t>
      </w:r>
      <w:r w:rsidR="00B83537" w:rsidRPr="00075119">
        <w:rPr>
          <w:rFonts w:cstheme="minorHAnsi"/>
          <w:sz w:val="20"/>
          <w:szCs w:val="20"/>
        </w:rPr>
        <w:t>Geography</w:t>
      </w:r>
      <w:r w:rsidRPr="00075119">
        <w:rPr>
          <w:rFonts w:cstheme="minorHAnsi"/>
          <w:sz w:val="20"/>
          <w:szCs w:val="20"/>
        </w:rPr>
        <w:t xml:space="preserve"> Teacher 11 (1), pp. 25-28. </w:t>
      </w:r>
      <w:hyperlink r:id="rId27" w:history="1">
        <w:r w:rsidRPr="00075119">
          <w:rPr>
            <w:rStyle w:val="Hyperlink"/>
            <w:rFonts w:cstheme="minorHAnsi"/>
            <w:spacing w:val="-1"/>
            <w:sz w:val="20"/>
            <w:szCs w:val="20"/>
          </w:rPr>
          <w:t>http://www.tandfonline.com/doi/pdf/10.1080/19338341.2013.854261</w:t>
        </w:r>
      </w:hyperlink>
    </w:p>
    <w:p w14:paraId="588F2EE1" w14:textId="77777777" w:rsidR="00AD26F5" w:rsidRPr="00075119" w:rsidRDefault="00AD26F5" w:rsidP="0034082A">
      <w:pPr>
        <w:rPr>
          <w:rFonts w:cstheme="minorHAnsi"/>
          <w:sz w:val="20"/>
          <w:szCs w:val="20"/>
        </w:rPr>
      </w:pPr>
      <w:r w:rsidRPr="00075119">
        <w:rPr>
          <w:rFonts w:cstheme="minorHAnsi"/>
          <w:sz w:val="20"/>
          <w:szCs w:val="20"/>
        </w:rPr>
        <w:t xml:space="preserve">Lambert and Morgan, </w:t>
      </w:r>
      <w:proofErr w:type="spellStart"/>
      <w:r w:rsidRPr="00075119">
        <w:rPr>
          <w:rFonts w:cstheme="minorHAnsi"/>
          <w:sz w:val="20"/>
          <w:szCs w:val="20"/>
        </w:rPr>
        <w:t>ch.</w:t>
      </w:r>
      <w:proofErr w:type="spellEnd"/>
      <w:r w:rsidRPr="00075119">
        <w:rPr>
          <w:rFonts w:cstheme="minorHAnsi"/>
          <w:sz w:val="20"/>
          <w:szCs w:val="20"/>
        </w:rPr>
        <w:t xml:space="preserve"> 6 in Lambert, D. and Morgan, J. (2010) Teaching </w:t>
      </w:r>
      <w:r w:rsidR="00B83537" w:rsidRPr="00075119">
        <w:rPr>
          <w:rFonts w:cstheme="minorHAnsi"/>
          <w:sz w:val="20"/>
          <w:szCs w:val="20"/>
        </w:rPr>
        <w:t>Geography</w:t>
      </w:r>
      <w:r w:rsidRPr="00075119">
        <w:rPr>
          <w:rFonts w:cstheme="minorHAnsi"/>
          <w:sz w:val="20"/>
          <w:szCs w:val="20"/>
        </w:rPr>
        <w:t xml:space="preserve"> 11-18, A Conceptual Approach. Maidenhead: Open University Press.</w:t>
      </w:r>
    </w:p>
    <w:p w14:paraId="0806536B" w14:textId="77777777" w:rsidR="00AD26F5" w:rsidRPr="00075119" w:rsidRDefault="00AD26F5" w:rsidP="0034082A">
      <w:pPr>
        <w:rPr>
          <w:rFonts w:cstheme="minorHAnsi"/>
          <w:sz w:val="20"/>
          <w:szCs w:val="20"/>
        </w:rPr>
      </w:pPr>
      <w:r w:rsidRPr="00075119">
        <w:rPr>
          <w:rFonts w:cstheme="minorHAnsi"/>
          <w:sz w:val="20"/>
          <w:szCs w:val="20"/>
        </w:rPr>
        <w:t xml:space="preserve">Lambert, D. (2011) 'The Lie of the Land' Teaching </w:t>
      </w:r>
      <w:r w:rsidR="00B83537" w:rsidRPr="00075119">
        <w:rPr>
          <w:rFonts w:cstheme="minorHAnsi"/>
          <w:sz w:val="20"/>
          <w:szCs w:val="20"/>
        </w:rPr>
        <w:t>Geography</w:t>
      </w:r>
      <w:r w:rsidRPr="00075119">
        <w:rPr>
          <w:rFonts w:cstheme="minorHAnsi"/>
          <w:sz w:val="20"/>
          <w:szCs w:val="20"/>
        </w:rPr>
        <w:t xml:space="preserve"> 36 (1), pp. 24-25.</w:t>
      </w:r>
    </w:p>
    <w:p w14:paraId="75BAF600" w14:textId="77777777" w:rsidR="00AD26F5" w:rsidRPr="00075119" w:rsidRDefault="00AD26F5" w:rsidP="0034082A">
      <w:pPr>
        <w:rPr>
          <w:rFonts w:cstheme="minorHAnsi"/>
          <w:sz w:val="20"/>
          <w:szCs w:val="20"/>
        </w:rPr>
      </w:pPr>
      <w:r w:rsidRPr="00075119">
        <w:rPr>
          <w:rFonts w:cstheme="minorHAnsi"/>
          <w:sz w:val="20"/>
          <w:szCs w:val="20"/>
        </w:rPr>
        <w:t xml:space="preserve">Lambert, D. and </w:t>
      </w:r>
      <w:proofErr w:type="spellStart"/>
      <w:r w:rsidRPr="00075119">
        <w:rPr>
          <w:rFonts w:cstheme="minorHAnsi"/>
          <w:sz w:val="20"/>
          <w:szCs w:val="20"/>
        </w:rPr>
        <w:t>Machon</w:t>
      </w:r>
      <w:proofErr w:type="spellEnd"/>
      <w:r w:rsidRPr="00075119">
        <w:rPr>
          <w:rFonts w:cstheme="minorHAnsi"/>
          <w:sz w:val="20"/>
          <w:szCs w:val="20"/>
        </w:rPr>
        <w:t>, P. (</w:t>
      </w:r>
      <w:proofErr w:type="spellStart"/>
      <w:r w:rsidRPr="00075119">
        <w:rPr>
          <w:rFonts w:cstheme="minorHAnsi"/>
          <w:sz w:val="20"/>
          <w:szCs w:val="20"/>
        </w:rPr>
        <w:t>eds</w:t>
      </w:r>
      <w:proofErr w:type="spellEnd"/>
      <w:r w:rsidRPr="00075119">
        <w:rPr>
          <w:rFonts w:cstheme="minorHAnsi"/>
          <w:sz w:val="20"/>
          <w:szCs w:val="20"/>
        </w:rPr>
        <w:t xml:space="preserve">) (2001) Citizenship through Secondary </w:t>
      </w:r>
      <w:r w:rsidR="00B83537" w:rsidRPr="00075119">
        <w:rPr>
          <w:rFonts w:cstheme="minorHAnsi"/>
          <w:sz w:val="20"/>
          <w:szCs w:val="20"/>
        </w:rPr>
        <w:t>Geography</w:t>
      </w:r>
      <w:r w:rsidRPr="00075119">
        <w:rPr>
          <w:rFonts w:cstheme="minorHAnsi"/>
          <w:sz w:val="20"/>
          <w:szCs w:val="20"/>
        </w:rPr>
        <w:t xml:space="preserve"> Education, London: Routledge/</w:t>
      </w:r>
      <w:proofErr w:type="spellStart"/>
      <w:r w:rsidRPr="00075119">
        <w:rPr>
          <w:rFonts w:cstheme="minorHAnsi"/>
          <w:sz w:val="20"/>
          <w:szCs w:val="20"/>
        </w:rPr>
        <w:t>Falmer</w:t>
      </w:r>
      <w:proofErr w:type="spellEnd"/>
      <w:r w:rsidRPr="00075119">
        <w:rPr>
          <w:rFonts w:cstheme="minorHAnsi"/>
          <w:sz w:val="20"/>
          <w:szCs w:val="20"/>
        </w:rPr>
        <w:t>.</w:t>
      </w:r>
    </w:p>
    <w:p w14:paraId="207C5ECE" w14:textId="77777777" w:rsidR="00AD26F5" w:rsidRPr="00075119" w:rsidRDefault="00AD26F5" w:rsidP="0034082A">
      <w:pPr>
        <w:rPr>
          <w:rFonts w:cstheme="minorHAnsi"/>
          <w:sz w:val="20"/>
          <w:szCs w:val="20"/>
        </w:rPr>
      </w:pPr>
      <w:r w:rsidRPr="00075119">
        <w:rPr>
          <w:rFonts w:cstheme="minorHAnsi"/>
          <w:sz w:val="20"/>
          <w:szCs w:val="20"/>
        </w:rPr>
        <w:t>Major, B. (2010) ‘Aspects of place</w:t>
      </w:r>
      <w:r w:rsidRPr="00075119">
        <w:rPr>
          <w:rFonts w:cstheme="minorHAnsi"/>
          <w:sz w:val="20"/>
          <w:szCs w:val="20"/>
          <w:lang w:val="fr-FR"/>
        </w:rPr>
        <w:t>’</w:t>
      </w:r>
      <w:r w:rsidRPr="00075119">
        <w:rPr>
          <w:rFonts w:cstheme="minorHAnsi"/>
          <w:sz w:val="20"/>
          <w:szCs w:val="20"/>
        </w:rPr>
        <w:t xml:space="preserve">, Teaching </w:t>
      </w:r>
      <w:r w:rsidR="00B83537" w:rsidRPr="00075119">
        <w:rPr>
          <w:rFonts w:cstheme="minorHAnsi"/>
          <w:sz w:val="20"/>
          <w:szCs w:val="20"/>
        </w:rPr>
        <w:t>Geography</w:t>
      </w:r>
      <w:r w:rsidRPr="00075119">
        <w:rPr>
          <w:rFonts w:cstheme="minorHAnsi"/>
          <w:sz w:val="20"/>
          <w:szCs w:val="20"/>
        </w:rPr>
        <w:t xml:space="preserve"> 35(3). Pp 90 -92</w:t>
      </w:r>
    </w:p>
    <w:p w14:paraId="5E4DC19A" w14:textId="77777777" w:rsidR="00AD26F5" w:rsidRPr="00075119" w:rsidRDefault="00AD26F5" w:rsidP="0034082A">
      <w:pPr>
        <w:rPr>
          <w:rFonts w:cstheme="minorHAnsi"/>
          <w:sz w:val="20"/>
          <w:szCs w:val="20"/>
        </w:rPr>
      </w:pPr>
      <w:r w:rsidRPr="00075119">
        <w:rPr>
          <w:rFonts w:cstheme="minorHAnsi"/>
          <w:sz w:val="20"/>
          <w:szCs w:val="20"/>
        </w:rPr>
        <w:t xml:space="preserve">Marsden, W. (1976) Evaluating the </w:t>
      </w:r>
      <w:r w:rsidR="00B83537" w:rsidRPr="00075119">
        <w:rPr>
          <w:rFonts w:cstheme="minorHAnsi"/>
          <w:sz w:val="20"/>
          <w:szCs w:val="20"/>
        </w:rPr>
        <w:t>Geography</w:t>
      </w:r>
      <w:r w:rsidRPr="00075119">
        <w:rPr>
          <w:rFonts w:cstheme="minorHAnsi"/>
          <w:sz w:val="20"/>
          <w:szCs w:val="20"/>
        </w:rPr>
        <w:t xml:space="preserve"> Curriculum. Edinburgh: Oliver and Boyd.</w:t>
      </w:r>
    </w:p>
    <w:p w14:paraId="680916B2" w14:textId="77777777" w:rsidR="00AD26F5" w:rsidRPr="00075119" w:rsidRDefault="00AD26F5" w:rsidP="0034082A">
      <w:pPr>
        <w:rPr>
          <w:rFonts w:cstheme="minorHAnsi"/>
          <w:sz w:val="20"/>
          <w:szCs w:val="20"/>
        </w:rPr>
      </w:pPr>
      <w:r w:rsidRPr="00075119">
        <w:rPr>
          <w:rFonts w:cstheme="minorHAnsi"/>
          <w:sz w:val="20"/>
          <w:szCs w:val="20"/>
        </w:rPr>
        <w:t xml:space="preserve">Morgan, J. (2012) Teaching Secondary </w:t>
      </w:r>
      <w:r w:rsidR="00B83537" w:rsidRPr="00075119">
        <w:rPr>
          <w:rFonts w:cstheme="minorHAnsi"/>
          <w:sz w:val="20"/>
          <w:szCs w:val="20"/>
        </w:rPr>
        <w:t>Geography</w:t>
      </w:r>
      <w:r w:rsidRPr="00075119">
        <w:rPr>
          <w:rFonts w:cstheme="minorHAnsi"/>
          <w:sz w:val="20"/>
          <w:szCs w:val="20"/>
        </w:rPr>
        <w:t xml:space="preserve"> as if the planet matters. Abingdon: Routledge. Global Dimension and Citizenship.</w:t>
      </w:r>
    </w:p>
    <w:p w14:paraId="3FB89E21" w14:textId="77777777" w:rsidR="00AD26F5" w:rsidRPr="00075119" w:rsidRDefault="00AD26F5" w:rsidP="0034082A">
      <w:pPr>
        <w:rPr>
          <w:rFonts w:cstheme="minorHAnsi"/>
          <w:sz w:val="20"/>
          <w:szCs w:val="20"/>
        </w:rPr>
      </w:pPr>
      <w:r w:rsidRPr="00075119">
        <w:rPr>
          <w:rFonts w:cstheme="minorHAnsi"/>
          <w:sz w:val="20"/>
          <w:szCs w:val="20"/>
        </w:rPr>
        <w:t>NAHT (2014) Report of the NAHT Commission on Assessment, http://www.naht.org.uk/welcome/news-and-media/key-topics/assessment/assessment-commission-resources/</w:t>
      </w:r>
    </w:p>
    <w:p w14:paraId="28972E4F" w14:textId="77777777" w:rsidR="00AD26F5" w:rsidRPr="00075119" w:rsidRDefault="00AD26F5" w:rsidP="0034082A">
      <w:pPr>
        <w:rPr>
          <w:rFonts w:cstheme="minorHAnsi"/>
          <w:sz w:val="20"/>
          <w:szCs w:val="20"/>
        </w:rPr>
      </w:pPr>
      <w:r w:rsidRPr="00075119">
        <w:rPr>
          <w:rFonts w:cstheme="minorHAnsi"/>
          <w:sz w:val="20"/>
          <w:szCs w:val="20"/>
        </w:rPr>
        <w:t>Place and Region</w:t>
      </w:r>
    </w:p>
    <w:p w14:paraId="4AD849C4" w14:textId="77777777" w:rsidR="00AD26F5" w:rsidRPr="00075119" w:rsidRDefault="00AD26F5" w:rsidP="0034082A">
      <w:pPr>
        <w:rPr>
          <w:rFonts w:cstheme="minorHAnsi"/>
          <w:sz w:val="20"/>
          <w:szCs w:val="20"/>
        </w:rPr>
      </w:pPr>
      <w:proofErr w:type="spellStart"/>
      <w:r w:rsidRPr="00075119">
        <w:rPr>
          <w:rFonts w:cstheme="minorHAnsi"/>
          <w:sz w:val="20"/>
          <w:szCs w:val="20"/>
        </w:rPr>
        <w:t>Pring</w:t>
      </w:r>
      <w:proofErr w:type="spellEnd"/>
      <w:r w:rsidRPr="00075119">
        <w:rPr>
          <w:rFonts w:cstheme="minorHAnsi"/>
          <w:sz w:val="20"/>
          <w:szCs w:val="20"/>
        </w:rPr>
        <w:t xml:space="preserve">, R. (2013) Ch.12 in </w:t>
      </w:r>
      <w:r w:rsidR="00942879" w:rsidRPr="00075119">
        <w:rPr>
          <w:rFonts w:cstheme="minorHAnsi"/>
          <w:sz w:val="20"/>
          <w:szCs w:val="20"/>
        </w:rPr>
        <w:t>the</w:t>
      </w:r>
      <w:r w:rsidRPr="00075119">
        <w:rPr>
          <w:rFonts w:cstheme="minorHAnsi"/>
          <w:sz w:val="20"/>
          <w:szCs w:val="20"/>
        </w:rPr>
        <w:t xml:space="preserve"> life and death of Secondary Education for all. Abingdon: Routledge.</w:t>
      </w:r>
    </w:p>
    <w:p w14:paraId="6692BF77" w14:textId="77777777" w:rsidR="00AD26F5" w:rsidRPr="00075119" w:rsidRDefault="00AD26F5" w:rsidP="0034082A">
      <w:pPr>
        <w:rPr>
          <w:rFonts w:cstheme="minorHAnsi"/>
          <w:sz w:val="20"/>
          <w:szCs w:val="20"/>
        </w:rPr>
      </w:pPr>
      <w:r w:rsidRPr="00075119">
        <w:rPr>
          <w:rFonts w:cstheme="minorHAnsi"/>
          <w:sz w:val="20"/>
          <w:szCs w:val="20"/>
        </w:rPr>
        <w:t>Raven -Ellison, D. (2009) ‘Representing Place</w:t>
      </w:r>
      <w:r w:rsidRPr="00075119">
        <w:rPr>
          <w:rFonts w:cstheme="minorHAnsi"/>
          <w:sz w:val="20"/>
          <w:szCs w:val="20"/>
          <w:lang w:val="fr-FR"/>
        </w:rPr>
        <w:t>’</w:t>
      </w:r>
      <w:r w:rsidRPr="00075119">
        <w:rPr>
          <w:rFonts w:cstheme="minorHAnsi"/>
          <w:sz w:val="20"/>
          <w:szCs w:val="20"/>
        </w:rPr>
        <w:t>, in Mitchell, D. (</w:t>
      </w:r>
      <w:proofErr w:type="spellStart"/>
      <w:r w:rsidRPr="00075119">
        <w:rPr>
          <w:rFonts w:cstheme="minorHAnsi"/>
          <w:sz w:val="20"/>
          <w:szCs w:val="20"/>
        </w:rPr>
        <w:t>ed</w:t>
      </w:r>
      <w:proofErr w:type="spellEnd"/>
      <w:r w:rsidRPr="00075119">
        <w:rPr>
          <w:rFonts w:cstheme="minorHAnsi"/>
          <w:sz w:val="20"/>
          <w:szCs w:val="20"/>
        </w:rPr>
        <w:t xml:space="preserve">) Living </w:t>
      </w:r>
      <w:r w:rsidR="00B83537" w:rsidRPr="00075119">
        <w:rPr>
          <w:rFonts w:cstheme="minorHAnsi"/>
          <w:sz w:val="20"/>
          <w:szCs w:val="20"/>
        </w:rPr>
        <w:t>Geography</w:t>
      </w:r>
      <w:r w:rsidRPr="00075119">
        <w:rPr>
          <w:rFonts w:cstheme="minorHAnsi"/>
          <w:sz w:val="20"/>
          <w:szCs w:val="20"/>
        </w:rPr>
        <w:t>.</w:t>
      </w:r>
    </w:p>
    <w:p w14:paraId="26C81B36" w14:textId="77777777" w:rsidR="00AD26F5" w:rsidRPr="00075119" w:rsidRDefault="00AD26F5" w:rsidP="0034082A">
      <w:pPr>
        <w:rPr>
          <w:rFonts w:cstheme="minorHAnsi"/>
          <w:sz w:val="20"/>
          <w:szCs w:val="20"/>
        </w:rPr>
      </w:pPr>
      <w:r w:rsidRPr="00075119">
        <w:rPr>
          <w:rFonts w:cstheme="minorHAnsi"/>
          <w:sz w:val="20"/>
          <w:szCs w:val="20"/>
        </w:rPr>
        <w:t xml:space="preserve">Rogers, W. (2002) </w:t>
      </w:r>
      <w:proofErr w:type="spellStart"/>
      <w:r w:rsidRPr="00075119">
        <w:rPr>
          <w:rFonts w:cstheme="minorHAnsi"/>
          <w:sz w:val="20"/>
          <w:szCs w:val="20"/>
        </w:rPr>
        <w:t>ch.</w:t>
      </w:r>
      <w:proofErr w:type="spellEnd"/>
      <w:r w:rsidRPr="00075119">
        <w:rPr>
          <w:rFonts w:cstheme="minorHAnsi"/>
          <w:sz w:val="20"/>
          <w:szCs w:val="20"/>
        </w:rPr>
        <w:t xml:space="preserve"> 2 'Establishing the class at the outset' in Cracking the hard Class.</w:t>
      </w:r>
    </w:p>
    <w:p w14:paraId="65C8BE6E" w14:textId="77777777" w:rsidR="00AD26F5" w:rsidRPr="00075119" w:rsidRDefault="00AD26F5" w:rsidP="0034082A">
      <w:pPr>
        <w:rPr>
          <w:rFonts w:cstheme="minorHAnsi"/>
          <w:sz w:val="20"/>
          <w:szCs w:val="20"/>
        </w:rPr>
      </w:pPr>
      <w:r w:rsidRPr="00075119">
        <w:rPr>
          <w:rFonts w:cstheme="minorHAnsi"/>
          <w:sz w:val="20"/>
          <w:szCs w:val="20"/>
        </w:rPr>
        <w:t xml:space="preserve">Sidhu, R. (2011) 'Why use </w:t>
      </w:r>
      <w:proofErr w:type="spellStart"/>
      <w:r w:rsidRPr="00075119">
        <w:rPr>
          <w:rFonts w:cstheme="minorHAnsi"/>
          <w:sz w:val="20"/>
          <w:szCs w:val="20"/>
        </w:rPr>
        <w:t>AfL</w:t>
      </w:r>
      <w:proofErr w:type="spellEnd"/>
      <w:r w:rsidRPr="00075119">
        <w:rPr>
          <w:rFonts w:cstheme="minorHAnsi"/>
          <w:sz w:val="20"/>
          <w:szCs w:val="20"/>
        </w:rPr>
        <w:t xml:space="preserve">? Dusting off the black box' in Teaching </w:t>
      </w:r>
      <w:r w:rsidR="00B83537" w:rsidRPr="00075119">
        <w:rPr>
          <w:rFonts w:cstheme="minorHAnsi"/>
          <w:sz w:val="20"/>
          <w:szCs w:val="20"/>
        </w:rPr>
        <w:t>Geography</w:t>
      </w:r>
      <w:r w:rsidRPr="00075119">
        <w:rPr>
          <w:rFonts w:cstheme="minorHAnsi"/>
          <w:sz w:val="20"/>
          <w:szCs w:val="20"/>
        </w:rPr>
        <w:t>. Summer</w:t>
      </w:r>
    </w:p>
    <w:p w14:paraId="613E7DAA" w14:textId="77777777" w:rsidR="00AD26F5" w:rsidRPr="00075119" w:rsidRDefault="00AD26F5" w:rsidP="0034082A">
      <w:pPr>
        <w:rPr>
          <w:rFonts w:cstheme="minorHAnsi"/>
          <w:sz w:val="20"/>
          <w:szCs w:val="20"/>
        </w:rPr>
      </w:pPr>
      <w:r w:rsidRPr="00075119">
        <w:rPr>
          <w:rFonts w:cstheme="minorHAnsi"/>
          <w:sz w:val="20"/>
          <w:szCs w:val="20"/>
        </w:rPr>
        <w:t>Standish, A. (2012) The False Promise of Global Learning: Why Education needs Boundaries. New York: Continuum.</w:t>
      </w:r>
    </w:p>
    <w:p w14:paraId="3567DEB1" w14:textId="77777777" w:rsidR="00AD26F5" w:rsidRPr="00075119" w:rsidRDefault="00AD26F5" w:rsidP="0034082A">
      <w:pPr>
        <w:rPr>
          <w:rFonts w:cstheme="minorHAnsi"/>
          <w:sz w:val="20"/>
          <w:szCs w:val="20"/>
        </w:rPr>
      </w:pPr>
      <w:r w:rsidRPr="00075119">
        <w:rPr>
          <w:rFonts w:cstheme="minorHAnsi"/>
          <w:sz w:val="20"/>
          <w:szCs w:val="20"/>
        </w:rPr>
        <w:t>Stobart, G. (2008) Testing Times: The Uses and Abuses of Assessment.</w:t>
      </w:r>
    </w:p>
    <w:p w14:paraId="6CD6F068" w14:textId="77777777" w:rsidR="00AD26F5" w:rsidRPr="00075119" w:rsidRDefault="00AD26F5" w:rsidP="0034082A">
      <w:pPr>
        <w:rPr>
          <w:rFonts w:cstheme="minorHAnsi"/>
          <w:sz w:val="20"/>
          <w:szCs w:val="20"/>
        </w:rPr>
      </w:pPr>
      <w:proofErr w:type="spellStart"/>
      <w:r w:rsidRPr="00075119">
        <w:rPr>
          <w:rFonts w:cstheme="minorHAnsi"/>
          <w:sz w:val="20"/>
          <w:szCs w:val="20"/>
        </w:rPr>
        <w:t>Walkington</w:t>
      </w:r>
      <w:proofErr w:type="spellEnd"/>
      <w:r w:rsidRPr="00075119">
        <w:rPr>
          <w:rFonts w:cstheme="minorHAnsi"/>
          <w:sz w:val="20"/>
          <w:szCs w:val="20"/>
        </w:rPr>
        <w:t>, H. (1999) Global Citizenship Education. Sheffield: The Geographical Association.</w:t>
      </w:r>
    </w:p>
    <w:p w14:paraId="0CD1CA42" w14:textId="77777777" w:rsidR="00AD26F5" w:rsidRPr="00075119" w:rsidRDefault="00AD26F5" w:rsidP="0034082A">
      <w:pPr>
        <w:rPr>
          <w:rFonts w:cstheme="minorHAnsi"/>
          <w:sz w:val="20"/>
          <w:szCs w:val="20"/>
        </w:rPr>
      </w:pPr>
      <w:r w:rsidRPr="00075119">
        <w:rPr>
          <w:rFonts w:cstheme="minorHAnsi"/>
          <w:sz w:val="20"/>
          <w:szCs w:val="20"/>
        </w:rPr>
        <w:t xml:space="preserve">Waugh, D. (2009) </w:t>
      </w:r>
      <w:r w:rsidR="00B83537" w:rsidRPr="00075119">
        <w:rPr>
          <w:rFonts w:cstheme="minorHAnsi"/>
          <w:sz w:val="20"/>
          <w:szCs w:val="20"/>
        </w:rPr>
        <w:t>Geography</w:t>
      </w:r>
      <w:r w:rsidRPr="00075119">
        <w:rPr>
          <w:rFonts w:cstheme="minorHAnsi"/>
          <w:sz w:val="20"/>
          <w:szCs w:val="20"/>
        </w:rPr>
        <w:t xml:space="preserve">: An Integrated Approach. Nelson </w:t>
      </w:r>
      <w:proofErr w:type="spellStart"/>
      <w:r w:rsidRPr="00075119">
        <w:rPr>
          <w:rFonts w:cstheme="minorHAnsi"/>
          <w:sz w:val="20"/>
          <w:szCs w:val="20"/>
        </w:rPr>
        <w:t>Thornes</w:t>
      </w:r>
      <w:proofErr w:type="spellEnd"/>
      <w:r w:rsidRPr="00075119">
        <w:rPr>
          <w:rFonts w:cstheme="minorHAnsi"/>
          <w:sz w:val="20"/>
          <w:szCs w:val="20"/>
        </w:rPr>
        <w:t>.</w:t>
      </w:r>
    </w:p>
    <w:p w14:paraId="6748FED8" w14:textId="77777777" w:rsidR="00AD26F5" w:rsidRPr="00075119" w:rsidRDefault="00AD26F5" w:rsidP="0034082A">
      <w:pPr>
        <w:rPr>
          <w:rFonts w:cstheme="minorHAnsi"/>
          <w:sz w:val="20"/>
          <w:szCs w:val="20"/>
        </w:rPr>
      </w:pPr>
      <w:proofErr w:type="spellStart"/>
      <w:r w:rsidRPr="00075119">
        <w:rPr>
          <w:rFonts w:cstheme="minorHAnsi"/>
          <w:sz w:val="20"/>
          <w:szCs w:val="20"/>
        </w:rPr>
        <w:t>Weeden</w:t>
      </w:r>
      <w:proofErr w:type="spellEnd"/>
      <w:r w:rsidRPr="00075119">
        <w:rPr>
          <w:rFonts w:cstheme="minorHAnsi"/>
          <w:sz w:val="20"/>
          <w:szCs w:val="20"/>
        </w:rPr>
        <w:t xml:space="preserve">, P. (2010) chapter in Brooks, C. Studying PGCE </w:t>
      </w:r>
      <w:r w:rsidR="00B83537" w:rsidRPr="00075119">
        <w:rPr>
          <w:rFonts w:cstheme="minorHAnsi"/>
          <w:sz w:val="20"/>
          <w:szCs w:val="20"/>
        </w:rPr>
        <w:t>Geography</w:t>
      </w:r>
      <w:r w:rsidRPr="00075119">
        <w:rPr>
          <w:rFonts w:cstheme="minorHAnsi"/>
          <w:sz w:val="20"/>
          <w:szCs w:val="20"/>
        </w:rPr>
        <w:t xml:space="preserve"> at M level.</w:t>
      </w:r>
    </w:p>
    <w:p w14:paraId="76659F7F" w14:textId="77777777" w:rsidR="00AD26F5" w:rsidRPr="00075119" w:rsidRDefault="00AD26F5" w:rsidP="0034082A">
      <w:pPr>
        <w:rPr>
          <w:rFonts w:cstheme="minorHAnsi"/>
          <w:sz w:val="20"/>
          <w:szCs w:val="20"/>
        </w:rPr>
      </w:pPr>
      <w:r w:rsidRPr="00075119">
        <w:rPr>
          <w:rFonts w:cstheme="minorHAnsi"/>
          <w:sz w:val="20"/>
          <w:szCs w:val="20"/>
          <w:lang w:val="nl-NL"/>
        </w:rPr>
        <w:t xml:space="preserve">Weedon,P. &amp; Hopkin,J. (2014) </w:t>
      </w:r>
      <w:r w:rsidRPr="00075119">
        <w:rPr>
          <w:rFonts w:cstheme="minorHAnsi"/>
          <w:sz w:val="20"/>
          <w:szCs w:val="20"/>
        </w:rPr>
        <w:t>‘Assessment without levels</w:t>
      </w:r>
      <w:r w:rsidRPr="00075119">
        <w:rPr>
          <w:rFonts w:cstheme="minorHAnsi"/>
          <w:sz w:val="20"/>
          <w:szCs w:val="20"/>
          <w:lang w:val="fr-FR"/>
        </w:rPr>
        <w:t>’</w:t>
      </w:r>
      <w:r w:rsidRPr="00075119">
        <w:rPr>
          <w:rFonts w:cstheme="minorHAnsi"/>
          <w:sz w:val="20"/>
          <w:szCs w:val="20"/>
        </w:rPr>
        <w:t xml:space="preserve">, Teaching </w:t>
      </w:r>
      <w:r w:rsidR="00B83537" w:rsidRPr="00075119">
        <w:rPr>
          <w:rFonts w:cstheme="minorHAnsi"/>
          <w:sz w:val="20"/>
          <w:szCs w:val="20"/>
        </w:rPr>
        <w:t>Geography</w:t>
      </w:r>
      <w:r w:rsidRPr="00075119">
        <w:rPr>
          <w:rFonts w:cstheme="minorHAnsi"/>
          <w:sz w:val="20"/>
          <w:szCs w:val="20"/>
        </w:rPr>
        <w:t>, 39 (2), pp.60-63.</w:t>
      </w:r>
    </w:p>
    <w:p w14:paraId="33A4D515" w14:textId="77777777" w:rsidR="00AD26F5" w:rsidRPr="00075119" w:rsidRDefault="00942879" w:rsidP="0034082A">
      <w:pPr>
        <w:rPr>
          <w:rFonts w:cstheme="minorHAnsi"/>
          <w:sz w:val="20"/>
          <w:szCs w:val="20"/>
        </w:rPr>
      </w:pPr>
      <w:proofErr w:type="spellStart"/>
      <w:r w:rsidRPr="00075119">
        <w:rPr>
          <w:rFonts w:cstheme="minorHAnsi"/>
          <w:sz w:val="20"/>
          <w:szCs w:val="20"/>
        </w:rPr>
        <w:t>Weedon</w:t>
      </w:r>
      <w:proofErr w:type="spellEnd"/>
      <w:r w:rsidRPr="00075119">
        <w:rPr>
          <w:rFonts w:cstheme="minorHAnsi"/>
          <w:sz w:val="20"/>
          <w:szCs w:val="20"/>
        </w:rPr>
        <w:t>, P.</w:t>
      </w:r>
      <w:r w:rsidR="00AD26F5" w:rsidRPr="00075119">
        <w:rPr>
          <w:rFonts w:cstheme="minorHAnsi"/>
          <w:sz w:val="20"/>
          <w:szCs w:val="20"/>
        </w:rPr>
        <w:t xml:space="preserve">&amp; </w:t>
      </w:r>
      <w:r w:rsidRPr="00075119">
        <w:rPr>
          <w:rFonts w:cstheme="minorHAnsi"/>
          <w:sz w:val="20"/>
          <w:szCs w:val="20"/>
        </w:rPr>
        <w:t>Butt, G</w:t>
      </w:r>
      <w:r w:rsidR="00AD26F5" w:rsidRPr="00075119">
        <w:rPr>
          <w:rFonts w:cstheme="minorHAnsi"/>
          <w:sz w:val="20"/>
          <w:szCs w:val="20"/>
        </w:rPr>
        <w:t xml:space="preserve"> (2009) Assessing progress in your Key Stage 3 </w:t>
      </w:r>
      <w:r w:rsidR="00B83537" w:rsidRPr="00075119">
        <w:rPr>
          <w:rFonts w:cstheme="minorHAnsi"/>
          <w:sz w:val="20"/>
          <w:szCs w:val="20"/>
        </w:rPr>
        <w:t>Geography</w:t>
      </w:r>
      <w:r w:rsidR="00AD26F5" w:rsidRPr="00075119">
        <w:rPr>
          <w:rFonts w:cstheme="minorHAnsi"/>
          <w:sz w:val="20"/>
          <w:szCs w:val="20"/>
        </w:rPr>
        <w:t xml:space="preserve"> Curriculum, Sheffield: The Geographical Association.</w:t>
      </w:r>
    </w:p>
    <w:p w14:paraId="558F498A" w14:textId="77777777" w:rsidR="006351E6" w:rsidRPr="00075119" w:rsidRDefault="006351E6" w:rsidP="0034082A">
      <w:pPr>
        <w:rPr>
          <w:rFonts w:cstheme="minorHAnsi"/>
          <w:sz w:val="20"/>
          <w:szCs w:val="20"/>
        </w:rPr>
      </w:pPr>
    </w:p>
    <w:p w14:paraId="750514D6" w14:textId="77777777" w:rsidR="006351E6" w:rsidRPr="00075119" w:rsidRDefault="006351E6" w:rsidP="0034082A">
      <w:pPr>
        <w:rPr>
          <w:rFonts w:cstheme="minorHAnsi"/>
          <w:b/>
          <w:bCs/>
          <w:sz w:val="20"/>
          <w:szCs w:val="20"/>
        </w:rPr>
      </w:pPr>
      <w:r w:rsidRPr="00075119">
        <w:rPr>
          <w:rFonts w:cstheme="minorHAnsi"/>
          <w:b/>
          <w:bCs/>
          <w:sz w:val="20"/>
          <w:szCs w:val="20"/>
        </w:rPr>
        <w:t>Websites</w:t>
      </w:r>
    </w:p>
    <w:p w14:paraId="5EFD508C" w14:textId="77777777" w:rsidR="006351E6" w:rsidRPr="00075119" w:rsidRDefault="006351E6" w:rsidP="0034082A">
      <w:pPr>
        <w:rPr>
          <w:rFonts w:cstheme="minorHAnsi"/>
          <w:sz w:val="20"/>
          <w:szCs w:val="20"/>
        </w:rPr>
      </w:pPr>
      <w:r w:rsidRPr="00075119">
        <w:rPr>
          <w:rFonts w:cstheme="minorHAnsi"/>
          <w:sz w:val="20"/>
          <w:szCs w:val="20"/>
        </w:rPr>
        <w:t>ArcGIS Explorer http://www.arcgis.com/explorer/</w:t>
      </w:r>
    </w:p>
    <w:p w14:paraId="3707FFF9" w14:textId="77777777" w:rsidR="006351E6" w:rsidRPr="00075119" w:rsidRDefault="006351E6" w:rsidP="0034082A">
      <w:pPr>
        <w:rPr>
          <w:rFonts w:cstheme="minorHAnsi"/>
          <w:sz w:val="20"/>
          <w:szCs w:val="20"/>
        </w:rPr>
      </w:pPr>
      <w:r w:rsidRPr="00075119">
        <w:rPr>
          <w:rFonts w:cstheme="minorHAnsi"/>
          <w:sz w:val="20"/>
          <w:szCs w:val="20"/>
        </w:rPr>
        <w:t>British Geological Survey http://www.bgs.ac.uk/data/mapViewers/home.html (interactive geology map)</w:t>
      </w:r>
    </w:p>
    <w:p w14:paraId="48F3C9A0" w14:textId="77777777" w:rsidR="006351E6" w:rsidRPr="00075119" w:rsidRDefault="006351E6" w:rsidP="0034082A">
      <w:pPr>
        <w:rPr>
          <w:rFonts w:cstheme="minorHAnsi"/>
          <w:sz w:val="20"/>
          <w:szCs w:val="20"/>
        </w:rPr>
      </w:pPr>
      <w:r w:rsidRPr="00075119">
        <w:rPr>
          <w:rFonts w:cstheme="minorHAnsi"/>
          <w:sz w:val="20"/>
          <w:szCs w:val="20"/>
        </w:rPr>
        <w:t>Geographical Association www.</w:t>
      </w:r>
      <w:r w:rsidR="00B83537" w:rsidRPr="00075119">
        <w:rPr>
          <w:rFonts w:cstheme="minorHAnsi"/>
          <w:sz w:val="20"/>
          <w:szCs w:val="20"/>
        </w:rPr>
        <w:t>Geography</w:t>
      </w:r>
      <w:r w:rsidRPr="00075119">
        <w:rPr>
          <w:rFonts w:cstheme="minorHAnsi"/>
          <w:sz w:val="20"/>
          <w:szCs w:val="20"/>
        </w:rPr>
        <w:t>.org.uk (including a resources page for teachers)</w:t>
      </w:r>
    </w:p>
    <w:p w14:paraId="4B8AD49E" w14:textId="77777777" w:rsidR="006351E6" w:rsidRPr="00075119" w:rsidRDefault="006351E6" w:rsidP="0034082A">
      <w:pPr>
        <w:rPr>
          <w:rFonts w:cstheme="minorHAnsi"/>
          <w:sz w:val="20"/>
          <w:szCs w:val="20"/>
        </w:rPr>
      </w:pPr>
      <w:r w:rsidRPr="00075119">
        <w:rPr>
          <w:rFonts w:cstheme="minorHAnsi"/>
          <w:sz w:val="20"/>
          <w:szCs w:val="20"/>
          <w:lang w:val="nl-NL"/>
        </w:rPr>
        <w:t>Google Earth http://www.google.co.uk/intl/en_uk/earth/</w:t>
      </w:r>
    </w:p>
    <w:p w14:paraId="280B94E8" w14:textId="77777777" w:rsidR="006351E6" w:rsidRPr="00075119" w:rsidRDefault="006351E6" w:rsidP="0034082A">
      <w:pPr>
        <w:rPr>
          <w:rFonts w:cstheme="minorHAnsi"/>
          <w:sz w:val="20"/>
          <w:szCs w:val="20"/>
        </w:rPr>
      </w:pPr>
      <w:r w:rsidRPr="00075119">
        <w:rPr>
          <w:rFonts w:cstheme="minorHAnsi"/>
          <w:sz w:val="20"/>
          <w:szCs w:val="20"/>
          <w:lang w:val="de-DE"/>
        </w:rPr>
        <w:t>Economist http://www.economist.com/</w:t>
      </w:r>
    </w:p>
    <w:p w14:paraId="5F5C4426" w14:textId="77777777" w:rsidR="006351E6" w:rsidRPr="00075119" w:rsidRDefault="006351E6" w:rsidP="0034082A">
      <w:pPr>
        <w:rPr>
          <w:rFonts w:cstheme="minorHAnsi"/>
          <w:sz w:val="20"/>
          <w:szCs w:val="20"/>
        </w:rPr>
      </w:pPr>
      <w:proofErr w:type="spellStart"/>
      <w:r w:rsidRPr="00075119">
        <w:rPr>
          <w:rFonts w:cstheme="minorHAnsi"/>
          <w:sz w:val="20"/>
          <w:szCs w:val="20"/>
        </w:rPr>
        <w:t>Gapminder</w:t>
      </w:r>
      <w:proofErr w:type="spellEnd"/>
      <w:r w:rsidRPr="00075119">
        <w:rPr>
          <w:rFonts w:cstheme="minorHAnsi"/>
          <w:sz w:val="20"/>
          <w:szCs w:val="20"/>
        </w:rPr>
        <w:t xml:space="preserve"> http://www.gapminder.org/ (graphical statistics by Hans </w:t>
      </w:r>
      <w:proofErr w:type="spellStart"/>
      <w:r w:rsidRPr="00075119">
        <w:rPr>
          <w:rFonts w:cstheme="minorHAnsi"/>
          <w:sz w:val="20"/>
          <w:szCs w:val="20"/>
        </w:rPr>
        <w:t>Rosling</w:t>
      </w:r>
      <w:proofErr w:type="spellEnd"/>
      <w:r w:rsidRPr="00075119">
        <w:rPr>
          <w:rFonts w:cstheme="minorHAnsi"/>
          <w:sz w:val="20"/>
          <w:szCs w:val="20"/>
        </w:rPr>
        <w:t xml:space="preserve"> et al.)</w:t>
      </w:r>
    </w:p>
    <w:p w14:paraId="71AF44A9" w14:textId="77777777" w:rsidR="006351E6" w:rsidRPr="00075119" w:rsidRDefault="006351E6" w:rsidP="0034082A">
      <w:pPr>
        <w:rPr>
          <w:rFonts w:cstheme="minorHAnsi"/>
          <w:sz w:val="20"/>
          <w:szCs w:val="20"/>
        </w:rPr>
      </w:pPr>
      <w:r w:rsidRPr="00075119">
        <w:rPr>
          <w:rFonts w:cstheme="minorHAnsi"/>
          <w:sz w:val="20"/>
          <w:szCs w:val="20"/>
        </w:rPr>
        <w:t>International Monetary Fund data mapper http://www.imf.org/external/Datamapper/index.php</w:t>
      </w:r>
    </w:p>
    <w:p w14:paraId="6BEA05F2" w14:textId="77777777" w:rsidR="006351E6" w:rsidRPr="00075119" w:rsidRDefault="006351E6" w:rsidP="0034082A">
      <w:pPr>
        <w:rPr>
          <w:rFonts w:cstheme="minorHAnsi"/>
          <w:sz w:val="20"/>
          <w:szCs w:val="20"/>
        </w:rPr>
      </w:pPr>
      <w:r w:rsidRPr="00075119">
        <w:rPr>
          <w:rFonts w:cstheme="minorHAnsi"/>
          <w:sz w:val="20"/>
          <w:szCs w:val="20"/>
        </w:rPr>
        <w:t>Land Information System http://www.landis.org.uk/ (includes interactive soil map for the UK)</w:t>
      </w:r>
    </w:p>
    <w:p w14:paraId="0BF30D2D" w14:textId="77777777" w:rsidR="006351E6" w:rsidRPr="00075119" w:rsidRDefault="006351E6" w:rsidP="0034082A">
      <w:pPr>
        <w:rPr>
          <w:rFonts w:cstheme="minorHAnsi"/>
          <w:sz w:val="20"/>
          <w:szCs w:val="20"/>
        </w:rPr>
      </w:pPr>
      <w:r w:rsidRPr="00075119">
        <w:rPr>
          <w:rFonts w:cstheme="minorHAnsi"/>
          <w:sz w:val="20"/>
          <w:szCs w:val="20"/>
        </w:rPr>
        <w:t xml:space="preserve">Met Office storm tracker </w:t>
      </w:r>
      <w:r w:rsidR="00942879" w:rsidRPr="00075119">
        <w:rPr>
          <w:rFonts w:cstheme="minorHAnsi"/>
          <w:sz w:val="20"/>
          <w:szCs w:val="20"/>
        </w:rPr>
        <w:t>http://www.metoffice.gov.uk/public/weather/storm-tracker/#?tab=map.</w:t>
      </w:r>
    </w:p>
    <w:p w14:paraId="064D3F5C" w14:textId="77777777" w:rsidR="006351E6" w:rsidRPr="00075119" w:rsidRDefault="006351E6" w:rsidP="0034082A">
      <w:pPr>
        <w:rPr>
          <w:rFonts w:cstheme="minorHAnsi"/>
          <w:sz w:val="20"/>
          <w:szCs w:val="20"/>
        </w:rPr>
      </w:pPr>
      <w:r w:rsidRPr="00075119">
        <w:rPr>
          <w:rFonts w:cstheme="minorHAnsi"/>
          <w:sz w:val="20"/>
          <w:szCs w:val="20"/>
        </w:rPr>
        <w:t>National Geographic http://www.nationalgeographic.com/</w:t>
      </w:r>
    </w:p>
    <w:p w14:paraId="5C844EE3" w14:textId="77777777" w:rsidR="006351E6" w:rsidRPr="00075119" w:rsidRDefault="006351E6" w:rsidP="0034082A">
      <w:pPr>
        <w:rPr>
          <w:rFonts w:cstheme="minorHAnsi"/>
          <w:sz w:val="20"/>
          <w:szCs w:val="20"/>
        </w:rPr>
      </w:pPr>
      <w:r w:rsidRPr="00075119">
        <w:rPr>
          <w:rFonts w:cstheme="minorHAnsi"/>
          <w:sz w:val="20"/>
          <w:szCs w:val="20"/>
        </w:rPr>
        <w:t>OS maps http://maps.the-hug.net/ or https://www.ordnancesurvey.co.uk/blog/2012/07/ordnance-survey-maps-online-free/</w:t>
      </w:r>
    </w:p>
    <w:p w14:paraId="5AD34995" w14:textId="77777777" w:rsidR="006351E6" w:rsidRPr="00075119" w:rsidRDefault="006351E6" w:rsidP="0034082A">
      <w:pPr>
        <w:rPr>
          <w:rFonts w:cstheme="minorHAnsi"/>
          <w:sz w:val="20"/>
          <w:szCs w:val="20"/>
        </w:rPr>
      </w:pPr>
      <w:r w:rsidRPr="00075119">
        <w:rPr>
          <w:rFonts w:cstheme="minorHAnsi"/>
          <w:sz w:val="20"/>
          <w:szCs w:val="20"/>
        </w:rPr>
        <w:t xml:space="preserve">Royal Geographical Society www.rgs.org (including their resources for teachers: </w:t>
      </w:r>
      <w:r w:rsidR="00942879" w:rsidRPr="00075119">
        <w:rPr>
          <w:rFonts w:cstheme="minorHAnsi"/>
          <w:sz w:val="20"/>
          <w:szCs w:val="20"/>
        </w:rPr>
        <w:t>http://www.rgs.org/OurWork/Schools/Teaching+resources/Teaching+resources.htm)</w:t>
      </w:r>
    </w:p>
    <w:p w14:paraId="76BAC147" w14:textId="77777777" w:rsidR="006351E6" w:rsidRPr="00075119" w:rsidRDefault="006351E6" w:rsidP="0034082A">
      <w:pPr>
        <w:rPr>
          <w:rFonts w:cstheme="minorHAnsi"/>
          <w:sz w:val="20"/>
          <w:szCs w:val="20"/>
        </w:rPr>
      </w:pPr>
      <w:r w:rsidRPr="00075119">
        <w:rPr>
          <w:rFonts w:cstheme="minorHAnsi"/>
          <w:sz w:val="20"/>
          <w:szCs w:val="20"/>
        </w:rPr>
        <w:t>Stat Silk http://www.statsilk.com/ (visualization software)</w:t>
      </w:r>
    </w:p>
    <w:p w14:paraId="7595AD10" w14:textId="77777777" w:rsidR="006351E6" w:rsidRPr="00075119" w:rsidRDefault="006351E6" w:rsidP="0034082A">
      <w:pPr>
        <w:rPr>
          <w:rFonts w:cstheme="minorHAnsi"/>
          <w:sz w:val="20"/>
          <w:szCs w:val="20"/>
        </w:rPr>
      </w:pPr>
      <w:r w:rsidRPr="00075119">
        <w:rPr>
          <w:rFonts w:cstheme="minorHAnsi"/>
          <w:sz w:val="20"/>
          <w:szCs w:val="20"/>
        </w:rPr>
        <w:t>US Geological Society http://www.usgs.gov/ (produce great shake maps after earthquakes)</w:t>
      </w:r>
    </w:p>
    <w:p w14:paraId="0A1D2ACA" w14:textId="77777777" w:rsidR="006351E6" w:rsidRPr="00075119" w:rsidRDefault="006351E6" w:rsidP="0034082A">
      <w:pPr>
        <w:rPr>
          <w:rFonts w:cstheme="minorHAnsi"/>
          <w:sz w:val="20"/>
          <w:szCs w:val="20"/>
        </w:rPr>
      </w:pPr>
      <w:r w:rsidRPr="00075119">
        <w:rPr>
          <w:rFonts w:cstheme="minorHAnsi"/>
          <w:sz w:val="20"/>
          <w:szCs w:val="20"/>
        </w:rPr>
        <w:t>World Health Organisation http://www.who.int/research/en/ (data maps)</w:t>
      </w:r>
    </w:p>
    <w:p w14:paraId="1BFF311F" w14:textId="77777777" w:rsidR="006351E6" w:rsidRPr="00075119" w:rsidRDefault="006351E6" w:rsidP="0034082A">
      <w:pPr>
        <w:rPr>
          <w:rFonts w:cstheme="minorHAnsi"/>
          <w:sz w:val="20"/>
          <w:szCs w:val="20"/>
        </w:rPr>
      </w:pPr>
    </w:p>
    <w:p w14:paraId="280C2C68" w14:textId="77777777" w:rsidR="006351E6" w:rsidRPr="00075119" w:rsidRDefault="006351E6" w:rsidP="0034082A">
      <w:pPr>
        <w:rPr>
          <w:rFonts w:cstheme="minorHAnsi"/>
          <w:b/>
          <w:bCs/>
          <w:sz w:val="20"/>
          <w:szCs w:val="20"/>
        </w:rPr>
      </w:pPr>
      <w:r w:rsidRPr="00075119">
        <w:rPr>
          <w:rFonts w:cstheme="minorHAnsi"/>
          <w:b/>
          <w:bCs/>
          <w:sz w:val="20"/>
          <w:szCs w:val="20"/>
        </w:rPr>
        <w:t>Reports / official publications</w:t>
      </w:r>
    </w:p>
    <w:p w14:paraId="761069D2" w14:textId="77777777" w:rsidR="00550001" w:rsidRPr="00075119" w:rsidRDefault="006351E6" w:rsidP="0034082A">
      <w:pPr>
        <w:rPr>
          <w:rFonts w:cstheme="minorHAnsi"/>
          <w:sz w:val="20"/>
          <w:szCs w:val="20"/>
        </w:rPr>
      </w:pPr>
      <w:r w:rsidRPr="00075119">
        <w:rPr>
          <w:rFonts w:cstheme="minorHAnsi"/>
          <w:sz w:val="20"/>
          <w:szCs w:val="20"/>
        </w:rPr>
        <w:t xml:space="preserve">The Department for Education, Teacher Development Agency and Ofsted all produce documents and papers relating to </w:t>
      </w:r>
      <w:r w:rsidR="00B83537" w:rsidRPr="00075119">
        <w:rPr>
          <w:rFonts w:cstheme="minorHAnsi"/>
          <w:sz w:val="20"/>
          <w:szCs w:val="20"/>
        </w:rPr>
        <w:t>Geography</w:t>
      </w:r>
      <w:r w:rsidRPr="00075119">
        <w:rPr>
          <w:rFonts w:cstheme="minorHAnsi"/>
          <w:sz w:val="20"/>
          <w:szCs w:val="20"/>
        </w:rPr>
        <w:t xml:space="preserve"> education. The most recent (2011) Ofsted report for </w:t>
      </w:r>
      <w:r w:rsidR="00B83537" w:rsidRPr="00075119">
        <w:rPr>
          <w:rFonts w:cstheme="minorHAnsi"/>
          <w:sz w:val="20"/>
          <w:szCs w:val="20"/>
        </w:rPr>
        <w:t>Geography</w:t>
      </w:r>
      <w:r w:rsidRPr="00075119">
        <w:rPr>
          <w:rFonts w:cstheme="minorHAnsi"/>
          <w:sz w:val="20"/>
          <w:szCs w:val="20"/>
        </w:rPr>
        <w:t xml:space="preserve"> is worth reading: </w:t>
      </w:r>
      <w:r w:rsidR="00B83537" w:rsidRPr="00075119">
        <w:rPr>
          <w:rFonts w:cstheme="minorHAnsi"/>
          <w:sz w:val="20"/>
          <w:szCs w:val="20"/>
        </w:rPr>
        <w:t>Geography</w:t>
      </w:r>
      <w:r w:rsidRPr="00075119">
        <w:rPr>
          <w:rFonts w:cstheme="minorHAnsi"/>
          <w:sz w:val="20"/>
          <w:szCs w:val="20"/>
        </w:rPr>
        <w:t xml:space="preserve">: Learning to Make a World of Difference, </w:t>
      </w:r>
      <w:hyperlink r:id="rId28" w:history="1">
        <w:r w:rsidR="00550001" w:rsidRPr="00075119">
          <w:rPr>
            <w:rStyle w:val="Hyperlink"/>
            <w:rFonts w:cstheme="minorHAnsi"/>
            <w:spacing w:val="-1"/>
            <w:sz w:val="20"/>
            <w:szCs w:val="20"/>
          </w:rPr>
          <w:t>www.ofsted.gov.uk/inspection-reports/our-expert-knowledge/</w:t>
        </w:r>
        <w:r w:rsidR="00B83537" w:rsidRPr="00075119">
          <w:rPr>
            <w:rStyle w:val="Hyperlink"/>
            <w:rFonts w:cstheme="minorHAnsi"/>
            <w:spacing w:val="-1"/>
            <w:sz w:val="20"/>
            <w:szCs w:val="20"/>
          </w:rPr>
          <w:t>Geography</w:t>
        </w:r>
      </w:hyperlink>
    </w:p>
    <w:p w14:paraId="6EB88789" w14:textId="77777777" w:rsidR="00550001" w:rsidRPr="00075119" w:rsidRDefault="00550001" w:rsidP="0034082A">
      <w:pPr>
        <w:rPr>
          <w:rFonts w:cstheme="minorHAnsi"/>
          <w:sz w:val="20"/>
          <w:szCs w:val="20"/>
        </w:rPr>
      </w:pPr>
    </w:p>
    <w:p w14:paraId="3834827D" w14:textId="77777777" w:rsidR="006351E6" w:rsidRPr="00075119" w:rsidRDefault="00942879" w:rsidP="0034082A">
      <w:pPr>
        <w:rPr>
          <w:rFonts w:cstheme="minorHAnsi"/>
          <w:b/>
          <w:bCs/>
          <w:sz w:val="20"/>
          <w:szCs w:val="20"/>
        </w:rPr>
      </w:pPr>
      <w:r w:rsidRPr="00075119">
        <w:rPr>
          <w:rFonts w:cstheme="minorHAnsi"/>
          <w:b/>
          <w:bCs/>
          <w:sz w:val="20"/>
          <w:szCs w:val="20"/>
          <w:lang w:val="fr-FR"/>
        </w:rPr>
        <w:t>Journal</w:t>
      </w:r>
    </w:p>
    <w:p w14:paraId="517EC8A8" w14:textId="77777777" w:rsidR="00AD26F5" w:rsidRPr="00075119" w:rsidRDefault="00AD26F5" w:rsidP="0034082A">
      <w:pPr>
        <w:rPr>
          <w:rFonts w:cstheme="minorHAnsi"/>
          <w:sz w:val="20"/>
          <w:szCs w:val="20"/>
        </w:rPr>
      </w:pPr>
      <w:r w:rsidRPr="00075119">
        <w:rPr>
          <w:rFonts w:cstheme="minorHAnsi"/>
          <w:sz w:val="20"/>
          <w:szCs w:val="20"/>
        </w:rPr>
        <w:t xml:space="preserve">Development Education Journal - the journal of the Development Education </w:t>
      </w:r>
      <w:r w:rsidR="00942879" w:rsidRPr="00075119">
        <w:rPr>
          <w:rFonts w:cstheme="minorHAnsi"/>
          <w:sz w:val="20"/>
          <w:szCs w:val="20"/>
        </w:rPr>
        <w:t>Association.</w:t>
      </w:r>
    </w:p>
    <w:p w14:paraId="07E4A74E" w14:textId="77777777" w:rsidR="00AD26F5" w:rsidRPr="00075119" w:rsidRDefault="00AD26F5" w:rsidP="0034082A">
      <w:pPr>
        <w:rPr>
          <w:rFonts w:cstheme="minorHAnsi"/>
          <w:sz w:val="20"/>
          <w:szCs w:val="20"/>
        </w:rPr>
      </w:pPr>
      <w:r w:rsidRPr="00075119">
        <w:rPr>
          <w:rFonts w:cstheme="minorHAnsi"/>
          <w:sz w:val="20"/>
          <w:szCs w:val="20"/>
        </w:rPr>
        <w:t xml:space="preserve">Environmental Education Research - an academic journal edited in the </w:t>
      </w:r>
      <w:r w:rsidR="00942879" w:rsidRPr="00075119">
        <w:rPr>
          <w:rFonts w:cstheme="minorHAnsi"/>
          <w:sz w:val="20"/>
          <w:szCs w:val="20"/>
        </w:rPr>
        <w:t>UK.</w:t>
      </w:r>
    </w:p>
    <w:p w14:paraId="69F31FBE" w14:textId="77777777" w:rsidR="00AD26F5" w:rsidRPr="00075119" w:rsidRDefault="00B83537" w:rsidP="0034082A">
      <w:pPr>
        <w:rPr>
          <w:rFonts w:cstheme="minorHAnsi"/>
          <w:sz w:val="20"/>
          <w:szCs w:val="20"/>
        </w:rPr>
      </w:pPr>
      <w:r w:rsidRPr="00075119">
        <w:rPr>
          <w:rFonts w:cstheme="minorHAnsi"/>
          <w:sz w:val="20"/>
          <w:szCs w:val="20"/>
        </w:rPr>
        <w:t>Geography</w:t>
      </w:r>
      <w:r w:rsidR="00AD26F5" w:rsidRPr="00075119">
        <w:rPr>
          <w:rFonts w:cstheme="minorHAnsi"/>
          <w:sz w:val="20"/>
          <w:szCs w:val="20"/>
        </w:rPr>
        <w:t xml:space="preserve"> (GA) - an academic journal which has developed an increasing interest in educational </w:t>
      </w:r>
      <w:r w:rsidR="00942879" w:rsidRPr="00075119">
        <w:rPr>
          <w:rFonts w:cstheme="minorHAnsi"/>
          <w:sz w:val="20"/>
          <w:szCs w:val="20"/>
        </w:rPr>
        <w:t>matters.</w:t>
      </w:r>
    </w:p>
    <w:p w14:paraId="2F15B602" w14:textId="77777777" w:rsidR="00AD26F5" w:rsidRPr="00075119" w:rsidRDefault="00AD26F5" w:rsidP="0034082A">
      <w:pPr>
        <w:rPr>
          <w:rFonts w:cstheme="minorHAnsi"/>
          <w:sz w:val="20"/>
          <w:szCs w:val="20"/>
        </w:rPr>
      </w:pPr>
      <w:r w:rsidRPr="00075119">
        <w:rPr>
          <w:rFonts w:cstheme="minorHAnsi"/>
          <w:sz w:val="20"/>
          <w:szCs w:val="20"/>
        </w:rPr>
        <w:t xml:space="preserve">Interaction - the Journal of the </w:t>
      </w:r>
      <w:r w:rsidR="00B83537" w:rsidRPr="00075119">
        <w:rPr>
          <w:rFonts w:cstheme="minorHAnsi"/>
          <w:sz w:val="20"/>
          <w:szCs w:val="20"/>
        </w:rPr>
        <w:t>Geography</w:t>
      </w:r>
      <w:r w:rsidRPr="00075119">
        <w:rPr>
          <w:rFonts w:cstheme="minorHAnsi"/>
          <w:sz w:val="20"/>
          <w:szCs w:val="20"/>
        </w:rPr>
        <w:t xml:space="preserve"> Teachers</w:t>
      </w:r>
      <w:r w:rsidRPr="00075119">
        <w:rPr>
          <w:rFonts w:cstheme="minorHAnsi"/>
          <w:sz w:val="20"/>
          <w:szCs w:val="20"/>
          <w:lang w:val="fr-FR"/>
        </w:rPr>
        <w:t xml:space="preserve">’ </w:t>
      </w:r>
      <w:r w:rsidRPr="00075119">
        <w:rPr>
          <w:rFonts w:cstheme="minorHAnsi"/>
          <w:sz w:val="20"/>
          <w:szCs w:val="20"/>
        </w:rPr>
        <w:t>Association of Victoria, Australia.</w:t>
      </w:r>
    </w:p>
    <w:p w14:paraId="6EF43979" w14:textId="77777777" w:rsidR="00AD26F5" w:rsidRPr="00075119" w:rsidRDefault="00AD26F5" w:rsidP="0034082A">
      <w:pPr>
        <w:rPr>
          <w:rFonts w:cstheme="minorHAnsi"/>
          <w:sz w:val="20"/>
          <w:szCs w:val="20"/>
        </w:rPr>
      </w:pPr>
      <w:r w:rsidRPr="00075119">
        <w:rPr>
          <w:rFonts w:cstheme="minorHAnsi"/>
          <w:sz w:val="20"/>
          <w:szCs w:val="20"/>
        </w:rPr>
        <w:t xml:space="preserve">International Research in Geographic and Environmental Education - IRGEE: an academic journal dedicated to research in geographic and environmental education, edited in </w:t>
      </w:r>
      <w:r w:rsidR="00942879" w:rsidRPr="00075119">
        <w:rPr>
          <w:rFonts w:cstheme="minorHAnsi"/>
          <w:sz w:val="20"/>
          <w:szCs w:val="20"/>
        </w:rPr>
        <w:t>Australia.</w:t>
      </w:r>
    </w:p>
    <w:p w14:paraId="2A4DD37D" w14:textId="77777777" w:rsidR="00AD26F5" w:rsidRPr="00075119" w:rsidRDefault="00AD26F5" w:rsidP="0034082A">
      <w:pPr>
        <w:rPr>
          <w:rFonts w:cstheme="minorHAnsi"/>
          <w:sz w:val="20"/>
          <w:szCs w:val="20"/>
        </w:rPr>
      </w:pPr>
      <w:r w:rsidRPr="00075119">
        <w:rPr>
          <w:rFonts w:cstheme="minorHAnsi"/>
          <w:sz w:val="20"/>
          <w:szCs w:val="20"/>
        </w:rPr>
        <w:t xml:space="preserve">Primary Geographer (GA) - A professional journal worth dipping into for ideas for younger </w:t>
      </w:r>
      <w:r w:rsidR="00942879" w:rsidRPr="00075119">
        <w:rPr>
          <w:rFonts w:cstheme="minorHAnsi"/>
          <w:sz w:val="20"/>
          <w:szCs w:val="20"/>
        </w:rPr>
        <w:t>children.</w:t>
      </w:r>
    </w:p>
    <w:p w14:paraId="06B7380F" w14:textId="77777777" w:rsidR="00AD26F5" w:rsidRPr="00075119" w:rsidRDefault="00AD26F5" w:rsidP="0034082A">
      <w:pPr>
        <w:rPr>
          <w:rFonts w:cstheme="minorHAnsi"/>
          <w:sz w:val="20"/>
          <w:szCs w:val="20"/>
        </w:rPr>
      </w:pPr>
      <w:r w:rsidRPr="00075119">
        <w:rPr>
          <w:rFonts w:cstheme="minorHAnsi"/>
          <w:sz w:val="20"/>
          <w:szCs w:val="20"/>
        </w:rPr>
        <w:t xml:space="preserve">Reporting Research in </w:t>
      </w:r>
      <w:r w:rsidR="00B83537" w:rsidRPr="00075119">
        <w:rPr>
          <w:rFonts w:cstheme="minorHAnsi"/>
          <w:sz w:val="20"/>
          <w:szCs w:val="20"/>
        </w:rPr>
        <w:t>Geography</w:t>
      </w:r>
      <w:r w:rsidRPr="00075119">
        <w:rPr>
          <w:rFonts w:cstheme="minorHAnsi"/>
          <w:sz w:val="20"/>
          <w:szCs w:val="20"/>
        </w:rPr>
        <w:t xml:space="preserve"> Education (ULIE): occasional series on current research and </w:t>
      </w:r>
      <w:r w:rsidR="00942879" w:rsidRPr="00075119">
        <w:rPr>
          <w:rFonts w:cstheme="minorHAnsi"/>
          <w:sz w:val="20"/>
          <w:szCs w:val="20"/>
        </w:rPr>
        <w:t>debate.</w:t>
      </w:r>
    </w:p>
    <w:p w14:paraId="3DEE3C2A" w14:textId="77777777" w:rsidR="00AD26F5" w:rsidRPr="00075119" w:rsidRDefault="00AD26F5" w:rsidP="0034082A">
      <w:pPr>
        <w:rPr>
          <w:rFonts w:cstheme="minorHAnsi"/>
          <w:sz w:val="20"/>
          <w:szCs w:val="20"/>
        </w:rPr>
      </w:pPr>
      <w:r w:rsidRPr="00075119">
        <w:rPr>
          <w:rFonts w:cstheme="minorHAnsi"/>
          <w:sz w:val="20"/>
          <w:szCs w:val="20"/>
        </w:rPr>
        <w:t xml:space="preserve">Research in Geographic Education - A journal published by Texas State University, with contributions from an international body of </w:t>
      </w:r>
      <w:r w:rsidR="00B83537" w:rsidRPr="00075119">
        <w:rPr>
          <w:rFonts w:cstheme="minorHAnsi"/>
          <w:sz w:val="20"/>
          <w:szCs w:val="20"/>
        </w:rPr>
        <w:t>Geography</w:t>
      </w:r>
      <w:r w:rsidRPr="00075119">
        <w:rPr>
          <w:rFonts w:cstheme="minorHAnsi"/>
          <w:sz w:val="20"/>
          <w:szCs w:val="20"/>
        </w:rPr>
        <w:t xml:space="preserve"> educators, including the UK.</w:t>
      </w:r>
    </w:p>
    <w:p w14:paraId="7786F13E" w14:textId="77777777" w:rsidR="00AD26F5" w:rsidRPr="00075119" w:rsidRDefault="00AD26F5" w:rsidP="0034082A">
      <w:pPr>
        <w:rPr>
          <w:rFonts w:cstheme="minorHAnsi"/>
          <w:sz w:val="20"/>
          <w:szCs w:val="20"/>
        </w:rPr>
      </w:pPr>
      <w:r w:rsidRPr="00075119">
        <w:rPr>
          <w:rFonts w:cstheme="minorHAnsi"/>
          <w:sz w:val="20"/>
          <w:szCs w:val="20"/>
        </w:rPr>
        <w:t xml:space="preserve">Teaching </w:t>
      </w:r>
      <w:r w:rsidR="00B83537" w:rsidRPr="00075119">
        <w:rPr>
          <w:rFonts w:cstheme="minorHAnsi"/>
          <w:sz w:val="20"/>
          <w:szCs w:val="20"/>
        </w:rPr>
        <w:t>Geography</w:t>
      </w:r>
      <w:r w:rsidRPr="00075119">
        <w:rPr>
          <w:rFonts w:cstheme="minorHAnsi"/>
          <w:sz w:val="20"/>
          <w:szCs w:val="20"/>
        </w:rPr>
        <w:t xml:space="preserve"> (GA) - The professional journal for secondary </w:t>
      </w:r>
      <w:r w:rsidR="00B83537" w:rsidRPr="00075119">
        <w:rPr>
          <w:rFonts w:cstheme="minorHAnsi"/>
          <w:sz w:val="20"/>
          <w:szCs w:val="20"/>
        </w:rPr>
        <w:t>Geography</w:t>
      </w:r>
      <w:r w:rsidRPr="00075119">
        <w:rPr>
          <w:rFonts w:cstheme="minorHAnsi"/>
          <w:sz w:val="20"/>
          <w:szCs w:val="20"/>
        </w:rPr>
        <w:t xml:space="preserve"> teachers in Britain; You can access a bibliography of Teaching </w:t>
      </w:r>
      <w:r w:rsidR="00B83537" w:rsidRPr="00075119">
        <w:rPr>
          <w:rFonts w:cstheme="minorHAnsi"/>
          <w:sz w:val="20"/>
          <w:szCs w:val="20"/>
        </w:rPr>
        <w:t>Geography</w:t>
      </w:r>
      <w:r w:rsidRPr="00075119">
        <w:rPr>
          <w:rFonts w:cstheme="minorHAnsi"/>
          <w:sz w:val="20"/>
          <w:szCs w:val="20"/>
        </w:rPr>
        <w:t xml:space="preserve"> from 1997 – 2008 at </w:t>
      </w:r>
      <w:r w:rsidR="00942879" w:rsidRPr="00075119">
        <w:rPr>
          <w:rFonts w:cstheme="minorHAnsi"/>
          <w:sz w:val="20"/>
          <w:szCs w:val="20"/>
        </w:rPr>
        <w:t>http://www.Geography.org.uk/download/GA_PRGTIPBibTG2.pdf.</w:t>
      </w:r>
    </w:p>
    <w:p w14:paraId="0EE1DD80" w14:textId="77777777" w:rsidR="006351E6" w:rsidRPr="00075119" w:rsidRDefault="006351E6" w:rsidP="0034082A">
      <w:pPr>
        <w:rPr>
          <w:rFonts w:cstheme="minorHAnsi"/>
          <w:sz w:val="20"/>
          <w:szCs w:val="20"/>
        </w:rPr>
      </w:pPr>
    </w:p>
    <w:p w14:paraId="09FB224A" w14:textId="77777777" w:rsidR="006351E6" w:rsidRPr="00075119" w:rsidRDefault="006351E6" w:rsidP="0034082A">
      <w:pPr>
        <w:rPr>
          <w:rFonts w:cstheme="minorHAnsi"/>
          <w:sz w:val="20"/>
          <w:szCs w:val="20"/>
        </w:rPr>
      </w:pPr>
    </w:p>
    <w:p w14:paraId="025F197F" w14:textId="77777777" w:rsidR="006351E6" w:rsidRPr="00075119" w:rsidRDefault="006351E6" w:rsidP="0034082A">
      <w:pPr>
        <w:rPr>
          <w:rFonts w:cstheme="minorHAnsi"/>
          <w:b/>
          <w:bCs/>
          <w:sz w:val="20"/>
          <w:szCs w:val="20"/>
        </w:rPr>
      </w:pPr>
      <w:r w:rsidRPr="00075119">
        <w:rPr>
          <w:rFonts w:cstheme="minorHAnsi"/>
          <w:b/>
          <w:bCs/>
          <w:sz w:val="20"/>
          <w:szCs w:val="20"/>
          <w:lang w:val="it-IT"/>
        </w:rPr>
        <w:t>Magazines</w:t>
      </w:r>
    </w:p>
    <w:p w14:paraId="1561E1D9" w14:textId="77777777" w:rsidR="00AD26F5" w:rsidRPr="00075119" w:rsidRDefault="00AD26F5" w:rsidP="0034082A">
      <w:pPr>
        <w:rPr>
          <w:rFonts w:cstheme="minorHAnsi"/>
          <w:sz w:val="20"/>
          <w:szCs w:val="20"/>
        </w:rPr>
      </w:pPr>
      <w:r w:rsidRPr="00075119">
        <w:rPr>
          <w:rFonts w:cstheme="minorHAnsi"/>
          <w:sz w:val="20"/>
          <w:szCs w:val="20"/>
        </w:rPr>
        <w:t xml:space="preserve">GCSE Wide World - a magazine aimed at GCSE students; very practical and </w:t>
      </w:r>
      <w:r w:rsidR="00942879" w:rsidRPr="00075119">
        <w:rPr>
          <w:rFonts w:cstheme="minorHAnsi"/>
          <w:sz w:val="20"/>
          <w:szCs w:val="20"/>
        </w:rPr>
        <w:t>useful.</w:t>
      </w:r>
    </w:p>
    <w:p w14:paraId="67220AF6" w14:textId="77777777" w:rsidR="00AD26F5" w:rsidRPr="00075119" w:rsidRDefault="00AD26F5" w:rsidP="0034082A">
      <w:pPr>
        <w:rPr>
          <w:rFonts w:cstheme="minorHAnsi"/>
          <w:sz w:val="20"/>
          <w:szCs w:val="20"/>
        </w:rPr>
      </w:pPr>
      <w:r w:rsidRPr="00075119">
        <w:rPr>
          <w:rFonts w:cstheme="minorHAnsi"/>
          <w:sz w:val="20"/>
          <w:szCs w:val="20"/>
        </w:rPr>
        <w:t>Geo Active - up to date data and stimulation for tackling current issues (GCSE level</w:t>
      </w:r>
      <w:r w:rsidR="00942879" w:rsidRPr="00075119">
        <w:rPr>
          <w:rFonts w:cstheme="minorHAnsi"/>
          <w:sz w:val="20"/>
          <w:szCs w:val="20"/>
        </w:rPr>
        <w:t>).</w:t>
      </w:r>
    </w:p>
    <w:p w14:paraId="200B7B00" w14:textId="77777777" w:rsidR="00AD26F5" w:rsidRPr="00075119" w:rsidRDefault="00AD26F5" w:rsidP="0034082A">
      <w:pPr>
        <w:rPr>
          <w:rFonts w:cstheme="minorHAnsi"/>
          <w:sz w:val="20"/>
          <w:szCs w:val="20"/>
        </w:rPr>
      </w:pPr>
      <w:proofErr w:type="spellStart"/>
      <w:r w:rsidRPr="00075119">
        <w:rPr>
          <w:rFonts w:cstheme="minorHAnsi"/>
          <w:sz w:val="20"/>
          <w:szCs w:val="20"/>
        </w:rPr>
        <w:t>GeoFactsheets</w:t>
      </w:r>
      <w:proofErr w:type="spellEnd"/>
      <w:r w:rsidRPr="00075119">
        <w:rPr>
          <w:rFonts w:cstheme="minorHAnsi"/>
          <w:sz w:val="20"/>
          <w:szCs w:val="20"/>
        </w:rPr>
        <w:t xml:space="preserve"> - up to date data on current issues at A </w:t>
      </w:r>
      <w:r w:rsidR="00942879" w:rsidRPr="00075119">
        <w:rPr>
          <w:rFonts w:cstheme="minorHAnsi"/>
          <w:sz w:val="20"/>
          <w:szCs w:val="20"/>
        </w:rPr>
        <w:t>level.</w:t>
      </w:r>
    </w:p>
    <w:p w14:paraId="737A7D99" w14:textId="77777777" w:rsidR="00AD26F5" w:rsidRPr="00075119" w:rsidRDefault="00AD26F5" w:rsidP="0034082A">
      <w:pPr>
        <w:rPr>
          <w:rFonts w:cstheme="minorHAnsi"/>
          <w:sz w:val="20"/>
          <w:szCs w:val="20"/>
        </w:rPr>
      </w:pPr>
      <w:proofErr w:type="spellStart"/>
      <w:r w:rsidRPr="00075119">
        <w:rPr>
          <w:rFonts w:cstheme="minorHAnsi"/>
          <w:sz w:val="20"/>
          <w:szCs w:val="20"/>
        </w:rPr>
        <w:t>Geofile</w:t>
      </w:r>
      <w:proofErr w:type="spellEnd"/>
      <w:r w:rsidRPr="00075119">
        <w:rPr>
          <w:rFonts w:cstheme="minorHAnsi"/>
          <w:sz w:val="20"/>
          <w:szCs w:val="20"/>
        </w:rPr>
        <w:t xml:space="preserve"> – up to date data on current issues at A </w:t>
      </w:r>
      <w:r w:rsidR="00942879" w:rsidRPr="00075119">
        <w:rPr>
          <w:rFonts w:cstheme="minorHAnsi"/>
          <w:sz w:val="20"/>
          <w:szCs w:val="20"/>
        </w:rPr>
        <w:t>level.</w:t>
      </w:r>
    </w:p>
    <w:p w14:paraId="3D31452D" w14:textId="77777777" w:rsidR="00AD26F5" w:rsidRPr="00075119" w:rsidRDefault="00AD26F5" w:rsidP="0034082A">
      <w:pPr>
        <w:rPr>
          <w:rFonts w:cstheme="minorHAnsi"/>
          <w:sz w:val="20"/>
          <w:szCs w:val="20"/>
        </w:rPr>
      </w:pPr>
      <w:r w:rsidRPr="00075119">
        <w:rPr>
          <w:rFonts w:cstheme="minorHAnsi"/>
          <w:sz w:val="20"/>
          <w:szCs w:val="20"/>
        </w:rPr>
        <w:t xml:space="preserve">Geographical - glossy magazine containing interesting articles and a serious commitment to </w:t>
      </w:r>
      <w:r w:rsidR="00B83537" w:rsidRPr="00075119">
        <w:rPr>
          <w:rFonts w:cstheme="minorHAnsi"/>
          <w:sz w:val="20"/>
          <w:szCs w:val="20"/>
        </w:rPr>
        <w:t>Geography</w:t>
      </w:r>
      <w:r w:rsidRPr="00075119">
        <w:rPr>
          <w:rFonts w:cstheme="minorHAnsi"/>
          <w:sz w:val="20"/>
          <w:szCs w:val="20"/>
        </w:rPr>
        <w:t xml:space="preserve"> </w:t>
      </w:r>
      <w:r w:rsidR="00942879" w:rsidRPr="00075119">
        <w:rPr>
          <w:rFonts w:cstheme="minorHAnsi"/>
          <w:sz w:val="20"/>
          <w:szCs w:val="20"/>
        </w:rPr>
        <w:t>education.</w:t>
      </w:r>
    </w:p>
    <w:p w14:paraId="2637AD16" w14:textId="77777777" w:rsidR="00AD26F5" w:rsidRPr="00075119" w:rsidRDefault="00B83537" w:rsidP="0034082A">
      <w:pPr>
        <w:rPr>
          <w:rFonts w:cstheme="minorHAnsi"/>
          <w:sz w:val="20"/>
          <w:szCs w:val="20"/>
        </w:rPr>
      </w:pPr>
      <w:r w:rsidRPr="00075119">
        <w:rPr>
          <w:rFonts w:cstheme="minorHAnsi"/>
          <w:sz w:val="20"/>
          <w:szCs w:val="20"/>
        </w:rPr>
        <w:t>Geography</w:t>
      </w:r>
      <w:r w:rsidR="00AD26F5" w:rsidRPr="00075119">
        <w:rPr>
          <w:rFonts w:cstheme="minorHAnsi"/>
          <w:sz w:val="20"/>
          <w:szCs w:val="20"/>
        </w:rPr>
        <w:t xml:space="preserve"> Review - a magazine aimed at A level students; very practical and </w:t>
      </w:r>
      <w:r w:rsidR="00942879" w:rsidRPr="00075119">
        <w:rPr>
          <w:rFonts w:cstheme="minorHAnsi"/>
          <w:sz w:val="20"/>
          <w:szCs w:val="20"/>
        </w:rPr>
        <w:t>useful.</w:t>
      </w:r>
    </w:p>
    <w:p w14:paraId="40F7E162" w14:textId="77777777" w:rsidR="00AD26F5" w:rsidRPr="00075119" w:rsidRDefault="00AD26F5" w:rsidP="0034082A">
      <w:pPr>
        <w:rPr>
          <w:rFonts w:cstheme="minorHAnsi"/>
          <w:sz w:val="20"/>
          <w:szCs w:val="20"/>
        </w:rPr>
      </w:pPr>
      <w:r w:rsidRPr="00075119">
        <w:rPr>
          <w:rFonts w:cstheme="minorHAnsi"/>
          <w:sz w:val="20"/>
          <w:szCs w:val="20"/>
        </w:rPr>
        <w:t xml:space="preserve">Global Express – ideas and resources for teaching about global issues currently in the </w:t>
      </w:r>
      <w:r w:rsidR="00942879" w:rsidRPr="00075119">
        <w:rPr>
          <w:rFonts w:cstheme="minorHAnsi"/>
          <w:sz w:val="20"/>
          <w:szCs w:val="20"/>
        </w:rPr>
        <w:t>news.</w:t>
      </w:r>
    </w:p>
    <w:p w14:paraId="008E55E1" w14:textId="77777777" w:rsidR="00AD26F5" w:rsidRPr="00075119" w:rsidRDefault="00AD26F5" w:rsidP="0034082A">
      <w:pPr>
        <w:rPr>
          <w:rFonts w:cstheme="minorHAnsi"/>
          <w:sz w:val="20"/>
          <w:szCs w:val="20"/>
        </w:rPr>
      </w:pPr>
      <w:r w:rsidRPr="00075119">
        <w:rPr>
          <w:rFonts w:cstheme="minorHAnsi"/>
          <w:sz w:val="20"/>
          <w:szCs w:val="20"/>
        </w:rPr>
        <w:t xml:space="preserve">National Geographic - the glossy magazine; journalistic but increasingly serious in its support for </w:t>
      </w:r>
      <w:r w:rsidR="00B83537" w:rsidRPr="00075119">
        <w:rPr>
          <w:rFonts w:cstheme="minorHAnsi"/>
          <w:sz w:val="20"/>
          <w:szCs w:val="20"/>
        </w:rPr>
        <w:t>Geography</w:t>
      </w:r>
      <w:r w:rsidRPr="00075119">
        <w:rPr>
          <w:rFonts w:cstheme="minorHAnsi"/>
          <w:sz w:val="20"/>
          <w:szCs w:val="20"/>
        </w:rPr>
        <w:t xml:space="preserve"> education, and truly fantastic photography. Very North American in its perspective!</w:t>
      </w:r>
    </w:p>
    <w:sectPr w:rsidR="00AD26F5" w:rsidRPr="00075119" w:rsidSect="00F47989">
      <w:footerReference w:type="default" r:id="rId29"/>
      <w:pgSz w:w="11910" w:h="16840"/>
      <w:pgMar w:top="920" w:right="1704" w:bottom="1480" w:left="480" w:header="0" w:footer="12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004F2" w14:textId="77777777" w:rsidR="002578CC" w:rsidRDefault="002578CC">
      <w:r>
        <w:separator/>
      </w:r>
    </w:p>
  </w:endnote>
  <w:endnote w:type="continuationSeparator" w:id="0">
    <w:p w14:paraId="79C09016" w14:textId="77777777" w:rsidR="002578CC" w:rsidRDefault="00257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225C" w14:textId="77777777" w:rsidR="002578CC" w:rsidRDefault="002578CC">
    <w:pPr>
      <w:spacing w:line="14" w:lineRule="auto"/>
      <w:rPr>
        <w:sz w:val="20"/>
        <w:szCs w:val="20"/>
      </w:rPr>
    </w:pPr>
    <w:r>
      <w:rPr>
        <w:noProof/>
        <w:lang w:eastAsia="en-GB"/>
      </w:rPr>
      <mc:AlternateContent>
        <mc:Choice Requires="wps">
          <w:drawing>
            <wp:anchor distT="0" distB="0" distL="114300" distR="114300" simplePos="0" relativeHeight="503290880" behindDoc="1" locked="0" layoutInCell="1" allowOverlap="1" wp14:anchorId="1B5A2359" wp14:editId="6C0ADD5A">
              <wp:simplePos x="0" y="0"/>
              <wp:positionH relativeFrom="page">
                <wp:posOffset>3685540</wp:posOffset>
              </wp:positionH>
              <wp:positionV relativeFrom="page">
                <wp:posOffset>9943465</wp:posOffset>
              </wp:positionV>
              <wp:extent cx="1943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8D20B" w14:textId="60992377" w:rsidR="002578CC" w:rsidRDefault="002578CC">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F16BAF">
                            <w:rPr>
                              <w:rFonts w:ascii="Calibri"/>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5A2359" id="_x0000_t202" coordsize="21600,21600" o:spt="202" path="m,l,21600r21600,l21600,xe">
              <v:stroke joinstyle="miter"/>
              <v:path gradientshapeok="t" o:connecttype="rect"/>
            </v:shapetype>
            <v:shape id="Text Box 1" o:spid="_x0000_s1026" type="#_x0000_t202" style="position:absolute;margin-left:290.2pt;margin-top:782.95pt;width:15.3pt;height:13.05pt;z-index:-2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L/R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" filled="f" stroked="f">
              <v:textbox inset="0,0,0,0">
                <w:txbxContent>
                  <w:p w14:paraId="5DB8D20B" w14:textId="60992377" w:rsidR="002578CC" w:rsidRDefault="002578CC">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F16BAF">
                      <w:rPr>
                        <w:rFonts w:ascii="Calibri"/>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88416" w14:textId="77777777" w:rsidR="002578CC" w:rsidRDefault="002578CC">
      <w:r>
        <w:separator/>
      </w:r>
    </w:p>
  </w:footnote>
  <w:footnote w:type="continuationSeparator" w:id="0">
    <w:p w14:paraId="7C2B6639" w14:textId="77777777" w:rsidR="002578CC" w:rsidRDefault="002578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371"/>
    <w:multiLevelType w:val="hybridMultilevel"/>
    <w:tmpl w:val="3E02548C"/>
    <w:lvl w:ilvl="0" w:tplc="AAFAA4F0">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 w15:restartNumberingAfterBreak="0">
    <w:nsid w:val="00FA1938"/>
    <w:multiLevelType w:val="hybridMultilevel"/>
    <w:tmpl w:val="8384E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A1C36"/>
    <w:multiLevelType w:val="hybridMultilevel"/>
    <w:tmpl w:val="F4702AC4"/>
    <w:lvl w:ilvl="0" w:tplc="2BF4A014">
      <w:start w:val="1"/>
      <w:numFmt w:val="decimal"/>
      <w:pStyle w:val="Heading2"/>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3" w15:restartNumberingAfterBreak="0">
    <w:nsid w:val="038D682E"/>
    <w:multiLevelType w:val="hybridMultilevel"/>
    <w:tmpl w:val="AD7E3A60"/>
    <w:lvl w:ilvl="0" w:tplc="4294A7CC">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4" w15:restartNumberingAfterBreak="0">
    <w:nsid w:val="09C56E35"/>
    <w:multiLevelType w:val="hybridMultilevel"/>
    <w:tmpl w:val="5BA2DDC4"/>
    <w:lvl w:ilvl="0" w:tplc="FB8E40A4">
      <w:start w:val="1"/>
      <w:numFmt w:val="bullet"/>
      <w:pStyle w:val="PGCEhbbulletlist"/>
      <w:lvlText w:val=""/>
      <w:lvlJc w:val="left"/>
      <w:pPr>
        <w:tabs>
          <w:tab w:val="num" w:pos="397"/>
        </w:tabs>
        <w:ind w:left="397" w:hanging="397"/>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F5790F"/>
    <w:multiLevelType w:val="hybridMultilevel"/>
    <w:tmpl w:val="45589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3B28E3"/>
    <w:multiLevelType w:val="hybridMultilevel"/>
    <w:tmpl w:val="ACB05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7D1941"/>
    <w:multiLevelType w:val="hybridMultilevel"/>
    <w:tmpl w:val="1CF8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D53BAB"/>
    <w:multiLevelType w:val="hybridMultilevel"/>
    <w:tmpl w:val="9AF4FDCE"/>
    <w:lvl w:ilvl="0" w:tplc="55480F3E">
      <w:start w:val="1"/>
      <w:numFmt w:val="lowerRoman"/>
      <w:lvlText w:val="%1)"/>
      <w:lvlJc w:val="left"/>
      <w:pPr>
        <w:ind w:left="117" w:hanging="200"/>
      </w:pPr>
      <w:rPr>
        <w:rFonts w:ascii="Arial" w:eastAsia="Arial" w:hAnsi="Arial" w:hint="default"/>
        <w:sz w:val="24"/>
        <w:szCs w:val="24"/>
      </w:rPr>
    </w:lvl>
    <w:lvl w:ilvl="1" w:tplc="0C9E59C0">
      <w:start w:val="1"/>
      <w:numFmt w:val="bullet"/>
      <w:lvlText w:val=""/>
      <w:lvlJc w:val="left"/>
      <w:pPr>
        <w:ind w:left="837" w:hanging="360"/>
      </w:pPr>
      <w:rPr>
        <w:rFonts w:ascii="Symbol" w:eastAsia="Symbol" w:hAnsi="Symbol" w:hint="default"/>
        <w:w w:val="99"/>
        <w:sz w:val="24"/>
        <w:szCs w:val="24"/>
      </w:rPr>
    </w:lvl>
    <w:lvl w:ilvl="2" w:tplc="85A6CD80">
      <w:start w:val="1"/>
      <w:numFmt w:val="bullet"/>
      <w:lvlText w:val="•"/>
      <w:lvlJc w:val="left"/>
      <w:pPr>
        <w:ind w:left="1771" w:hanging="360"/>
      </w:pPr>
      <w:rPr>
        <w:rFonts w:hint="default"/>
      </w:rPr>
    </w:lvl>
    <w:lvl w:ilvl="3" w:tplc="23C81D8E">
      <w:start w:val="1"/>
      <w:numFmt w:val="bullet"/>
      <w:lvlText w:val="•"/>
      <w:lvlJc w:val="left"/>
      <w:pPr>
        <w:ind w:left="2706" w:hanging="360"/>
      </w:pPr>
      <w:rPr>
        <w:rFonts w:hint="default"/>
      </w:rPr>
    </w:lvl>
    <w:lvl w:ilvl="4" w:tplc="22D23BE6">
      <w:start w:val="1"/>
      <w:numFmt w:val="bullet"/>
      <w:lvlText w:val="•"/>
      <w:lvlJc w:val="left"/>
      <w:pPr>
        <w:ind w:left="3640" w:hanging="360"/>
      </w:pPr>
      <w:rPr>
        <w:rFonts w:hint="default"/>
      </w:rPr>
    </w:lvl>
    <w:lvl w:ilvl="5" w:tplc="448C1CD6">
      <w:start w:val="1"/>
      <w:numFmt w:val="bullet"/>
      <w:lvlText w:val="•"/>
      <w:lvlJc w:val="left"/>
      <w:pPr>
        <w:ind w:left="4574" w:hanging="360"/>
      </w:pPr>
      <w:rPr>
        <w:rFonts w:hint="default"/>
      </w:rPr>
    </w:lvl>
    <w:lvl w:ilvl="6" w:tplc="9DF0B0D4">
      <w:start w:val="1"/>
      <w:numFmt w:val="bullet"/>
      <w:lvlText w:val="•"/>
      <w:lvlJc w:val="left"/>
      <w:pPr>
        <w:ind w:left="5508" w:hanging="360"/>
      </w:pPr>
      <w:rPr>
        <w:rFonts w:hint="default"/>
      </w:rPr>
    </w:lvl>
    <w:lvl w:ilvl="7" w:tplc="3D16D3EE">
      <w:start w:val="1"/>
      <w:numFmt w:val="bullet"/>
      <w:lvlText w:val="•"/>
      <w:lvlJc w:val="left"/>
      <w:pPr>
        <w:ind w:left="6443" w:hanging="360"/>
      </w:pPr>
      <w:rPr>
        <w:rFonts w:hint="default"/>
      </w:rPr>
    </w:lvl>
    <w:lvl w:ilvl="8" w:tplc="E1CCFC88">
      <w:start w:val="1"/>
      <w:numFmt w:val="bullet"/>
      <w:lvlText w:val="•"/>
      <w:lvlJc w:val="left"/>
      <w:pPr>
        <w:ind w:left="7377" w:hanging="360"/>
      </w:pPr>
      <w:rPr>
        <w:rFonts w:hint="default"/>
      </w:rPr>
    </w:lvl>
  </w:abstractNum>
  <w:abstractNum w:abstractNumId="9" w15:restartNumberingAfterBreak="0">
    <w:nsid w:val="13641381"/>
    <w:multiLevelType w:val="hybridMultilevel"/>
    <w:tmpl w:val="D36ED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2D0ED1"/>
    <w:multiLevelType w:val="hybridMultilevel"/>
    <w:tmpl w:val="0832D898"/>
    <w:lvl w:ilvl="0" w:tplc="5E1CC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BF7990"/>
    <w:multiLevelType w:val="hybridMultilevel"/>
    <w:tmpl w:val="AE98A722"/>
    <w:lvl w:ilvl="0" w:tplc="C5D86E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A6C5283"/>
    <w:multiLevelType w:val="multilevel"/>
    <w:tmpl w:val="A1F0EC8C"/>
    <w:lvl w:ilvl="0">
      <w:start w:val="1"/>
      <w:numFmt w:val="none"/>
      <w:pStyle w:val="SchdHead"/>
      <w:suff w:val="nothing"/>
      <w:lvlText w:val=""/>
      <w:lvlJc w:val="center"/>
      <w:rPr>
        <w:rFonts w:ascii="Times New Roman" w:hAnsi="Times New Roman" w:cs="Times New Roman" w:hint="default"/>
        <w:b/>
        <w:i w:val="0"/>
        <w:sz w:val="24"/>
        <w:u w:val="none"/>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2880"/>
        </w:tabs>
        <w:ind w:left="2880" w:hanging="144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3" w15:restartNumberingAfterBreak="0">
    <w:nsid w:val="1D5D3E9B"/>
    <w:multiLevelType w:val="hybridMultilevel"/>
    <w:tmpl w:val="FE9A0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3F19B0"/>
    <w:multiLevelType w:val="hybridMultilevel"/>
    <w:tmpl w:val="96A6E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70606A"/>
    <w:multiLevelType w:val="hybridMultilevel"/>
    <w:tmpl w:val="1E0E78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6A6E3A"/>
    <w:multiLevelType w:val="hybridMultilevel"/>
    <w:tmpl w:val="F7B6AE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ABB154A"/>
    <w:multiLevelType w:val="hybridMultilevel"/>
    <w:tmpl w:val="354E71DC"/>
    <w:lvl w:ilvl="0" w:tplc="FCF61E50">
      <w:start w:val="12"/>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B9770B2"/>
    <w:multiLevelType w:val="hybridMultilevel"/>
    <w:tmpl w:val="43EE5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256C88"/>
    <w:multiLevelType w:val="hybridMultilevel"/>
    <w:tmpl w:val="EF48363E"/>
    <w:styleLink w:val="ImportedStyle1"/>
    <w:lvl w:ilvl="0" w:tplc="649AD214">
      <w:start w:val="1"/>
      <w:numFmt w:val="bullet"/>
      <w:lvlText w:val="•"/>
      <w:lvlJc w:val="left"/>
      <w:pPr>
        <w:ind w:left="426" w:hanging="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980206">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C00898">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18A7688">
      <w:start w:val="1"/>
      <w:numFmt w:val="bullet"/>
      <w:lvlText w:val="•"/>
      <w:lvlJc w:val="left"/>
      <w:pPr>
        <w:ind w:left="2586" w:hanging="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020F34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4EB474">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16248E">
      <w:start w:val="1"/>
      <w:numFmt w:val="bullet"/>
      <w:lvlText w:val="•"/>
      <w:lvlJc w:val="left"/>
      <w:pPr>
        <w:ind w:left="4746" w:hanging="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1A14D4">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34711A">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13A4442"/>
    <w:multiLevelType w:val="hybridMultilevel"/>
    <w:tmpl w:val="A07A1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7B0CE7"/>
    <w:multiLevelType w:val="hybridMultilevel"/>
    <w:tmpl w:val="189A52FA"/>
    <w:lvl w:ilvl="0" w:tplc="0C4AE460">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7E21F12"/>
    <w:multiLevelType w:val="hybridMultilevel"/>
    <w:tmpl w:val="41140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82C4041"/>
    <w:multiLevelType w:val="hybridMultilevel"/>
    <w:tmpl w:val="1472D5D2"/>
    <w:lvl w:ilvl="0" w:tplc="C5D86E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39E017CA"/>
    <w:multiLevelType w:val="multilevel"/>
    <w:tmpl w:val="E09AF4EC"/>
    <w:lvl w:ilvl="0">
      <w:start w:val="1"/>
      <w:numFmt w:val="decimal"/>
      <w:pStyle w:val="SchdNum"/>
      <w:isLgl/>
      <w:suff w:val="nothing"/>
      <w:lvlText w:val="Schedule %1"/>
      <w:lvlJc w:val="left"/>
      <w:pPr>
        <w:ind w:left="3969"/>
      </w:pPr>
      <w:rPr>
        <w:rFonts w:ascii="Times New Roman" w:hAnsi="Times New Roman" w:cs="Times New Roman" w:hint="default"/>
        <w:b/>
        <w:i w:val="0"/>
        <w:sz w:val="24"/>
        <w:u w:val="single"/>
      </w:rPr>
    </w:lvl>
    <w:lvl w:ilvl="1">
      <w:start w:val="1"/>
      <w:numFmt w:val="decimal"/>
      <w:isLgl/>
      <w:lvlText w:val="(a)"/>
      <w:lvlJc w:val="left"/>
      <w:pPr>
        <w:tabs>
          <w:tab w:val="num" w:pos="5409"/>
        </w:tabs>
        <w:ind w:left="5409" w:hanging="720"/>
      </w:pPr>
      <w:rPr>
        <w:rFonts w:cs="Times New Roman"/>
      </w:rPr>
    </w:lvl>
    <w:lvl w:ilvl="2">
      <w:start w:val="1"/>
      <w:numFmt w:val="lowerRoman"/>
      <w:lvlText w:val="(%3)"/>
      <w:lvlJc w:val="left"/>
      <w:pPr>
        <w:tabs>
          <w:tab w:val="num" w:pos="6129"/>
        </w:tabs>
        <w:ind w:left="6129" w:hanging="720"/>
      </w:pPr>
      <w:rPr>
        <w:rFonts w:cs="Times New Roman"/>
      </w:rPr>
    </w:lvl>
    <w:lvl w:ilvl="3">
      <w:start w:val="1"/>
      <w:numFmt w:val="upperLetter"/>
      <w:lvlText w:val="(%4)"/>
      <w:lvlJc w:val="left"/>
      <w:pPr>
        <w:tabs>
          <w:tab w:val="num" w:pos="6849"/>
        </w:tabs>
        <w:ind w:left="6849" w:hanging="720"/>
      </w:pPr>
      <w:rPr>
        <w:rFonts w:cs="Times New Roman"/>
      </w:rPr>
    </w:lvl>
    <w:lvl w:ilvl="4">
      <w:start w:val="1"/>
      <w:numFmt w:val="decimal"/>
      <w:lvlText w:val="%5)"/>
      <w:lvlJc w:val="left"/>
      <w:pPr>
        <w:tabs>
          <w:tab w:val="num" w:pos="7569"/>
        </w:tabs>
        <w:ind w:left="7569" w:hanging="720"/>
      </w:pPr>
      <w:rPr>
        <w:rFonts w:cs="Times New Roman"/>
      </w:rPr>
    </w:lvl>
    <w:lvl w:ilvl="5">
      <w:start w:val="1"/>
      <w:numFmt w:val="lowerLetter"/>
      <w:lvlText w:val="%6)"/>
      <w:lvlJc w:val="left"/>
      <w:pPr>
        <w:tabs>
          <w:tab w:val="num" w:pos="8289"/>
        </w:tabs>
        <w:ind w:left="8289" w:hanging="720"/>
      </w:pPr>
      <w:rPr>
        <w:rFonts w:cs="Times New Roman"/>
      </w:rPr>
    </w:lvl>
    <w:lvl w:ilvl="6">
      <w:start w:val="1"/>
      <w:numFmt w:val="lowerRoman"/>
      <w:lvlText w:val="%7)"/>
      <w:lvlJc w:val="left"/>
      <w:pPr>
        <w:tabs>
          <w:tab w:val="num" w:pos="9009"/>
        </w:tabs>
        <w:ind w:left="9009" w:hanging="720"/>
      </w:pPr>
      <w:rPr>
        <w:rFonts w:cs="Times New Roman"/>
      </w:rPr>
    </w:lvl>
    <w:lvl w:ilvl="7">
      <w:start w:val="1"/>
      <w:numFmt w:val="upperLetter"/>
      <w:lvlText w:val="%8)"/>
      <w:lvlJc w:val="left"/>
      <w:pPr>
        <w:tabs>
          <w:tab w:val="num" w:pos="9729"/>
        </w:tabs>
        <w:ind w:left="9729" w:hanging="720"/>
      </w:pPr>
      <w:rPr>
        <w:rFonts w:cs="Times New Roman"/>
      </w:rPr>
    </w:lvl>
    <w:lvl w:ilvl="8">
      <w:start w:val="1"/>
      <w:numFmt w:val="none"/>
      <w:suff w:val="nothing"/>
      <w:lvlText w:val=""/>
      <w:lvlJc w:val="left"/>
      <w:pPr>
        <w:ind w:left="9729" w:hanging="720"/>
      </w:pPr>
      <w:rPr>
        <w:rFonts w:cs="Times New Roman"/>
      </w:rPr>
    </w:lvl>
  </w:abstractNum>
  <w:abstractNum w:abstractNumId="25" w15:restartNumberingAfterBreak="0">
    <w:nsid w:val="3CDE5C1A"/>
    <w:multiLevelType w:val="hybridMultilevel"/>
    <w:tmpl w:val="7F2892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A0482D"/>
    <w:multiLevelType w:val="hybridMultilevel"/>
    <w:tmpl w:val="95241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D133C8"/>
    <w:multiLevelType w:val="hybridMultilevel"/>
    <w:tmpl w:val="5C20BE9A"/>
    <w:lvl w:ilvl="0" w:tplc="4294A7CC">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8" w15:restartNumberingAfterBreak="0">
    <w:nsid w:val="42CE0D1C"/>
    <w:multiLevelType w:val="hybridMultilevel"/>
    <w:tmpl w:val="39168C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B67FE9"/>
    <w:multiLevelType w:val="hybridMultilevel"/>
    <w:tmpl w:val="DD3A8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F06F66"/>
    <w:multiLevelType w:val="hybridMultilevel"/>
    <w:tmpl w:val="396A1E0E"/>
    <w:lvl w:ilvl="0" w:tplc="C25CCE7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1" w15:restartNumberingAfterBreak="0">
    <w:nsid w:val="521364DE"/>
    <w:multiLevelType w:val="hybridMultilevel"/>
    <w:tmpl w:val="D72E9464"/>
    <w:lvl w:ilvl="0" w:tplc="7D603940">
      <w:start w:val="1"/>
      <w:numFmt w:val="decimal"/>
      <w:lvlText w:val="%1."/>
      <w:lvlJc w:val="left"/>
      <w:pPr>
        <w:ind w:left="82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49776DD"/>
    <w:multiLevelType w:val="hybridMultilevel"/>
    <w:tmpl w:val="A1BE78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9F55626"/>
    <w:multiLevelType w:val="multilevel"/>
    <w:tmpl w:val="6832BF16"/>
    <w:lvl w:ilvl="0">
      <w:start w:val="1"/>
      <w:numFmt w:val="decimal"/>
      <w:lvlText w:val="%1."/>
      <w:lvlJc w:val="left"/>
      <w:pPr>
        <w:ind w:left="480" w:hanging="360"/>
      </w:pPr>
      <w:rPr>
        <w:rFonts w:hint="default"/>
      </w:r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34" w15:restartNumberingAfterBreak="0">
    <w:nsid w:val="627B49FB"/>
    <w:multiLevelType w:val="hybridMultilevel"/>
    <w:tmpl w:val="F580DF18"/>
    <w:lvl w:ilvl="0" w:tplc="C03063AA">
      <w:start w:val="1"/>
      <w:numFmt w:val="decimal"/>
      <w:lvlText w:val="%1."/>
      <w:lvlJc w:val="left"/>
      <w:pPr>
        <w:ind w:left="1200" w:hanging="360"/>
      </w:pPr>
      <w:rPr>
        <w:rFonts w:eastAsiaTheme="minorHAnsi" w:cstheme="minorBidi" w:hint="default"/>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35" w15:restartNumberingAfterBreak="0">
    <w:nsid w:val="68137F9C"/>
    <w:multiLevelType w:val="hybridMultilevel"/>
    <w:tmpl w:val="A6024592"/>
    <w:lvl w:ilvl="0" w:tplc="08090001">
      <w:start w:val="1"/>
      <w:numFmt w:val="bullet"/>
      <w:lvlText w:val=""/>
      <w:lvlJc w:val="left"/>
      <w:pPr>
        <w:ind w:left="840" w:hanging="360"/>
      </w:pPr>
      <w:rPr>
        <w:rFonts w:ascii="Symbol" w:hAnsi="Symbol"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6" w15:restartNumberingAfterBreak="0">
    <w:nsid w:val="68315F12"/>
    <w:multiLevelType w:val="multilevel"/>
    <w:tmpl w:val="12FE00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8EE3CEF"/>
    <w:multiLevelType w:val="hybridMultilevel"/>
    <w:tmpl w:val="C9322418"/>
    <w:lvl w:ilvl="0" w:tplc="4294A7CC">
      <w:start w:val="1"/>
      <w:numFmt w:val="decimal"/>
      <w:lvlText w:val="%1."/>
      <w:lvlJc w:val="left"/>
      <w:pPr>
        <w:ind w:left="4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010958"/>
    <w:multiLevelType w:val="hybridMultilevel"/>
    <w:tmpl w:val="2996B2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D3F9856"/>
    <w:multiLevelType w:val="hybridMultilevel"/>
    <w:tmpl w:val="B518043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0" w15:restartNumberingAfterBreak="0">
    <w:nsid w:val="719408EA"/>
    <w:multiLevelType w:val="hybridMultilevel"/>
    <w:tmpl w:val="5CEC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803671"/>
    <w:multiLevelType w:val="multilevel"/>
    <w:tmpl w:val="B0007D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8505EBD"/>
    <w:multiLevelType w:val="hybridMultilevel"/>
    <w:tmpl w:val="916205BA"/>
    <w:lvl w:ilvl="0" w:tplc="08090001">
      <w:start w:val="1"/>
      <w:numFmt w:val="bullet"/>
      <w:lvlText w:val=""/>
      <w:lvlJc w:val="left"/>
      <w:pPr>
        <w:ind w:left="460" w:hanging="360"/>
      </w:pPr>
      <w:rPr>
        <w:rFonts w:ascii="Symbol" w:hAnsi="Symbol"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3" w15:restartNumberingAfterBreak="0">
    <w:nsid w:val="7E8D2C55"/>
    <w:multiLevelType w:val="hybridMultilevel"/>
    <w:tmpl w:val="FED62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C1067F"/>
    <w:multiLevelType w:val="hybridMultilevel"/>
    <w:tmpl w:val="AE56BD6C"/>
    <w:lvl w:ilvl="0" w:tplc="C34CB38C">
      <w:start w:val="1"/>
      <w:numFmt w:val="decimal"/>
      <w:lvlText w:val="%1."/>
      <w:lvlJc w:val="left"/>
      <w:pPr>
        <w:ind w:left="460" w:hanging="360"/>
      </w:pPr>
      <w:rPr>
        <w:rFonts w:hint="default"/>
        <w:b w:val="0"/>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5" w15:restartNumberingAfterBreak="0">
    <w:nsid w:val="7F83274B"/>
    <w:multiLevelType w:val="hybridMultilevel"/>
    <w:tmpl w:val="27AE9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12"/>
  </w:num>
  <w:num w:numId="4">
    <w:abstractNumId w:val="8"/>
  </w:num>
  <w:num w:numId="5">
    <w:abstractNumId w:val="16"/>
  </w:num>
  <w:num w:numId="6">
    <w:abstractNumId w:val="22"/>
  </w:num>
  <w:num w:numId="7">
    <w:abstractNumId w:val="32"/>
  </w:num>
  <w:num w:numId="8">
    <w:abstractNumId w:val="38"/>
  </w:num>
  <w:num w:numId="9">
    <w:abstractNumId w:val="21"/>
  </w:num>
  <w:num w:numId="10">
    <w:abstractNumId w:val="17"/>
  </w:num>
  <w:num w:numId="11">
    <w:abstractNumId w:val="19"/>
  </w:num>
  <w:num w:numId="12">
    <w:abstractNumId w:val="15"/>
  </w:num>
  <w:num w:numId="13">
    <w:abstractNumId w:val="14"/>
  </w:num>
  <w:num w:numId="14">
    <w:abstractNumId w:val="26"/>
  </w:num>
  <w:num w:numId="15">
    <w:abstractNumId w:val="44"/>
  </w:num>
  <w:num w:numId="16">
    <w:abstractNumId w:val="7"/>
  </w:num>
  <w:num w:numId="17">
    <w:abstractNumId w:val="29"/>
  </w:num>
  <w:num w:numId="18">
    <w:abstractNumId w:val="31"/>
  </w:num>
  <w:num w:numId="19">
    <w:abstractNumId w:val="27"/>
  </w:num>
  <w:num w:numId="20">
    <w:abstractNumId w:val="3"/>
  </w:num>
  <w:num w:numId="21">
    <w:abstractNumId w:val="13"/>
  </w:num>
  <w:num w:numId="22">
    <w:abstractNumId w:val="20"/>
  </w:num>
  <w:num w:numId="23">
    <w:abstractNumId w:val="40"/>
  </w:num>
  <w:num w:numId="24">
    <w:abstractNumId w:val="33"/>
  </w:num>
  <w:num w:numId="25">
    <w:abstractNumId w:val="0"/>
  </w:num>
  <w:num w:numId="26">
    <w:abstractNumId w:val="35"/>
  </w:num>
  <w:num w:numId="27">
    <w:abstractNumId w:val="43"/>
  </w:num>
  <w:num w:numId="28">
    <w:abstractNumId w:val="34"/>
  </w:num>
  <w:num w:numId="29">
    <w:abstractNumId w:val="37"/>
  </w:num>
  <w:num w:numId="30">
    <w:abstractNumId w:val="11"/>
  </w:num>
  <w:num w:numId="31">
    <w:abstractNumId w:val="42"/>
  </w:num>
  <w:num w:numId="32">
    <w:abstractNumId w:val="5"/>
  </w:num>
  <w:num w:numId="33">
    <w:abstractNumId w:val="45"/>
  </w:num>
  <w:num w:numId="34">
    <w:abstractNumId w:val="9"/>
  </w:num>
  <w:num w:numId="35">
    <w:abstractNumId w:val="18"/>
  </w:num>
  <w:num w:numId="36">
    <w:abstractNumId w:val="1"/>
  </w:num>
  <w:num w:numId="37">
    <w:abstractNumId w:val="6"/>
  </w:num>
  <w:num w:numId="38">
    <w:abstractNumId w:val="23"/>
  </w:num>
  <w:num w:numId="39">
    <w:abstractNumId w:val="30"/>
  </w:num>
  <w:num w:numId="40">
    <w:abstractNumId w:val="10"/>
  </w:num>
  <w:num w:numId="41">
    <w:abstractNumId w:val="39"/>
  </w:num>
  <w:num w:numId="42">
    <w:abstractNumId w:val="2"/>
  </w:num>
  <w:num w:numId="43">
    <w:abstractNumId w:val="36"/>
  </w:num>
  <w:num w:numId="44">
    <w:abstractNumId w:val="41"/>
  </w:num>
  <w:num w:numId="45">
    <w:abstractNumId w:val="25"/>
  </w:num>
  <w:num w:numId="46">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A52"/>
    <w:rsid w:val="00000414"/>
    <w:rsid w:val="00001360"/>
    <w:rsid w:val="00003A61"/>
    <w:rsid w:val="00005168"/>
    <w:rsid w:val="000054DF"/>
    <w:rsid w:val="0000796D"/>
    <w:rsid w:val="00010B69"/>
    <w:rsid w:val="0001428E"/>
    <w:rsid w:val="00016534"/>
    <w:rsid w:val="0002464C"/>
    <w:rsid w:val="00026E5F"/>
    <w:rsid w:val="00035AF7"/>
    <w:rsid w:val="00036572"/>
    <w:rsid w:val="00043A30"/>
    <w:rsid w:val="000467F2"/>
    <w:rsid w:val="00050103"/>
    <w:rsid w:val="0005442F"/>
    <w:rsid w:val="00055629"/>
    <w:rsid w:val="0006278C"/>
    <w:rsid w:val="00063E16"/>
    <w:rsid w:val="00075119"/>
    <w:rsid w:val="000761DC"/>
    <w:rsid w:val="00081490"/>
    <w:rsid w:val="00092EE7"/>
    <w:rsid w:val="000966A9"/>
    <w:rsid w:val="000A0347"/>
    <w:rsid w:val="000A5E89"/>
    <w:rsid w:val="000A6476"/>
    <w:rsid w:val="000B0059"/>
    <w:rsid w:val="000B496E"/>
    <w:rsid w:val="000B5C43"/>
    <w:rsid w:val="000C12E5"/>
    <w:rsid w:val="000C2331"/>
    <w:rsid w:val="000C4A67"/>
    <w:rsid w:val="000D007C"/>
    <w:rsid w:val="000D17B8"/>
    <w:rsid w:val="000D43E6"/>
    <w:rsid w:val="000D7326"/>
    <w:rsid w:val="000E21B3"/>
    <w:rsid w:val="000E2A11"/>
    <w:rsid w:val="000E45F3"/>
    <w:rsid w:val="000E67C9"/>
    <w:rsid w:val="000F346B"/>
    <w:rsid w:val="000F7644"/>
    <w:rsid w:val="000F7A7E"/>
    <w:rsid w:val="001004E8"/>
    <w:rsid w:val="001034FE"/>
    <w:rsid w:val="001104D4"/>
    <w:rsid w:val="00112452"/>
    <w:rsid w:val="00115108"/>
    <w:rsid w:val="001159A8"/>
    <w:rsid w:val="00115E93"/>
    <w:rsid w:val="00116BB0"/>
    <w:rsid w:val="00117217"/>
    <w:rsid w:val="0012220F"/>
    <w:rsid w:val="001241A1"/>
    <w:rsid w:val="001244A4"/>
    <w:rsid w:val="00124569"/>
    <w:rsid w:val="00133D4D"/>
    <w:rsid w:val="00136460"/>
    <w:rsid w:val="00143AF5"/>
    <w:rsid w:val="00150B53"/>
    <w:rsid w:val="00154494"/>
    <w:rsid w:val="00155B93"/>
    <w:rsid w:val="00157CA1"/>
    <w:rsid w:val="001647C6"/>
    <w:rsid w:val="00166CB4"/>
    <w:rsid w:val="0016730F"/>
    <w:rsid w:val="00167491"/>
    <w:rsid w:val="00167EDD"/>
    <w:rsid w:val="00173036"/>
    <w:rsid w:val="00175E66"/>
    <w:rsid w:val="00176B4E"/>
    <w:rsid w:val="001814DB"/>
    <w:rsid w:val="001849D0"/>
    <w:rsid w:val="00197AFB"/>
    <w:rsid w:val="001A2696"/>
    <w:rsid w:val="001B3EAA"/>
    <w:rsid w:val="001B4927"/>
    <w:rsid w:val="001C00BC"/>
    <w:rsid w:val="001C1AAF"/>
    <w:rsid w:val="001C38CC"/>
    <w:rsid w:val="001C5242"/>
    <w:rsid w:val="001C5306"/>
    <w:rsid w:val="001C6DE7"/>
    <w:rsid w:val="001D0AE5"/>
    <w:rsid w:val="001D36AF"/>
    <w:rsid w:val="001F0723"/>
    <w:rsid w:val="001F4ED0"/>
    <w:rsid w:val="001F5B1E"/>
    <w:rsid w:val="001F6E18"/>
    <w:rsid w:val="00200F0E"/>
    <w:rsid w:val="00201FB0"/>
    <w:rsid w:val="00202C3C"/>
    <w:rsid w:val="00211A34"/>
    <w:rsid w:val="00213B4B"/>
    <w:rsid w:val="00232580"/>
    <w:rsid w:val="00234FC4"/>
    <w:rsid w:val="00236BD9"/>
    <w:rsid w:val="002427A4"/>
    <w:rsid w:val="00245B55"/>
    <w:rsid w:val="0025069E"/>
    <w:rsid w:val="00251D26"/>
    <w:rsid w:val="002578CC"/>
    <w:rsid w:val="002665DF"/>
    <w:rsid w:val="00266AF7"/>
    <w:rsid w:val="00267074"/>
    <w:rsid w:val="002732C1"/>
    <w:rsid w:val="002777B9"/>
    <w:rsid w:val="00281771"/>
    <w:rsid w:val="002A4B8F"/>
    <w:rsid w:val="002A4E27"/>
    <w:rsid w:val="002A6646"/>
    <w:rsid w:val="002B0280"/>
    <w:rsid w:val="002B0BF1"/>
    <w:rsid w:val="002B1F28"/>
    <w:rsid w:val="002B2DE7"/>
    <w:rsid w:val="002B5162"/>
    <w:rsid w:val="002B5C40"/>
    <w:rsid w:val="002C0636"/>
    <w:rsid w:val="002C165B"/>
    <w:rsid w:val="002C31FA"/>
    <w:rsid w:val="002C33AB"/>
    <w:rsid w:val="002C4128"/>
    <w:rsid w:val="002D1569"/>
    <w:rsid w:val="002D2D5B"/>
    <w:rsid w:val="002E0ADF"/>
    <w:rsid w:val="002E15F7"/>
    <w:rsid w:val="002E2154"/>
    <w:rsid w:val="002F2519"/>
    <w:rsid w:val="00306F49"/>
    <w:rsid w:val="00321F58"/>
    <w:rsid w:val="0032390E"/>
    <w:rsid w:val="0032483F"/>
    <w:rsid w:val="00325882"/>
    <w:rsid w:val="00333B3A"/>
    <w:rsid w:val="00334091"/>
    <w:rsid w:val="003364DE"/>
    <w:rsid w:val="0034082A"/>
    <w:rsid w:val="0034173F"/>
    <w:rsid w:val="0034486E"/>
    <w:rsid w:val="00346D77"/>
    <w:rsid w:val="00346DEF"/>
    <w:rsid w:val="00353179"/>
    <w:rsid w:val="00354F2E"/>
    <w:rsid w:val="00355CA6"/>
    <w:rsid w:val="00364892"/>
    <w:rsid w:val="00365FDC"/>
    <w:rsid w:val="003707D0"/>
    <w:rsid w:val="0037088A"/>
    <w:rsid w:val="00370DC0"/>
    <w:rsid w:val="003747C3"/>
    <w:rsid w:val="00376AD4"/>
    <w:rsid w:val="00377CF2"/>
    <w:rsid w:val="003828A5"/>
    <w:rsid w:val="003856B2"/>
    <w:rsid w:val="0038595F"/>
    <w:rsid w:val="003865B2"/>
    <w:rsid w:val="003968F5"/>
    <w:rsid w:val="00396CBF"/>
    <w:rsid w:val="003A12C9"/>
    <w:rsid w:val="003A2FED"/>
    <w:rsid w:val="003A6D7B"/>
    <w:rsid w:val="003B456C"/>
    <w:rsid w:val="003B7951"/>
    <w:rsid w:val="003C1261"/>
    <w:rsid w:val="003C1AA8"/>
    <w:rsid w:val="003C297B"/>
    <w:rsid w:val="003C2B2C"/>
    <w:rsid w:val="003C4520"/>
    <w:rsid w:val="003D370A"/>
    <w:rsid w:val="003E3383"/>
    <w:rsid w:val="003E62E8"/>
    <w:rsid w:val="003E72A2"/>
    <w:rsid w:val="0041031F"/>
    <w:rsid w:val="004119FC"/>
    <w:rsid w:val="00420827"/>
    <w:rsid w:val="00422147"/>
    <w:rsid w:val="00423808"/>
    <w:rsid w:val="00424931"/>
    <w:rsid w:val="004265DD"/>
    <w:rsid w:val="00434D43"/>
    <w:rsid w:val="0043609C"/>
    <w:rsid w:val="00442C98"/>
    <w:rsid w:val="00445131"/>
    <w:rsid w:val="00445CD4"/>
    <w:rsid w:val="0045093E"/>
    <w:rsid w:val="0045222D"/>
    <w:rsid w:val="004553D6"/>
    <w:rsid w:val="004562D9"/>
    <w:rsid w:val="00465F87"/>
    <w:rsid w:val="004666BE"/>
    <w:rsid w:val="00470D0E"/>
    <w:rsid w:val="0047581D"/>
    <w:rsid w:val="00476B90"/>
    <w:rsid w:val="00480CF8"/>
    <w:rsid w:val="00481869"/>
    <w:rsid w:val="00483BF7"/>
    <w:rsid w:val="004853CA"/>
    <w:rsid w:val="00496971"/>
    <w:rsid w:val="00497035"/>
    <w:rsid w:val="004A3287"/>
    <w:rsid w:val="004B0BF5"/>
    <w:rsid w:val="004B1B12"/>
    <w:rsid w:val="004B21E8"/>
    <w:rsid w:val="004B74AF"/>
    <w:rsid w:val="004C0662"/>
    <w:rsid w:val="004C0DB3"/>
    <w:rsid w:val="004C3A1B"/>
    <w:rsid w:val="004C6646"/>
    <w:rsid w:val="004D2902"/>
    <w:rsid w:val="004D56AD"/>
    <w:rsid w:val="004D7832"/>
    <w:rsid w:val="004D7874"/>
    <w:rsid w:val="004E1B8D"/>
    <w:rsid w:val="004E3F20"/>
    <w:rsid w:val="004E5383"/>
    <w:rsid w:val="004E5B2D"/>
    <w:rsid w:val="004E6C7C"/>
    <w:rsid w:val="004F6DEF"/>
    <w:rsid w:val="005115E6"/>
    <w:rsid w:val="00512B59"/>
    <w:rsid w:val="00513BA5"/>
    <w:rsid w:val="00520B6B"/>
    <w:rsid w:val="00521724"/>
    <w:rsid w:val="005240A1"/>
    <w:rsid w:val="00536536"/>
    <w:rsid w:val="00542C36"/>
    <w:rsid w:val="00546FAF"/>
    <w:rsid w:val="00550001"/>
    <w:rsid w:val="00554EF7"/>
    <w:rsid w:val="00555A68"/>
    <w:rsid w:val="005568FD"/>
    <w:rsid w:val="00561150"/>
    <w:rsid w:val="005618F7"/>
    <w:rsid w:val="00562569"/>
    <w:rsid w:val="00564A4F"/>
    <w:rsid w:val="0056533D"/>
    <w:rsid w:val="00565603"/>
    <w:rsid w:val="00566271"/>
    <w:rsid w:val="00567202"/>
    <w:rsid w:val="00567437"/>
    <w:rsid w:val="005764A1"/>
    <w:rsid w:val="00581EB7"/>
    <w:rsid w:val="00584345"/>
    <w:rsid w:val="005A0934"/>
    <w:rsid w:val="005A1AE2"/>
    <w:rsid w:val="005A54A9"/>
    <w:rsid w:val="005A7C42"/>
    <w:rsid w:val="005C1EDB"/>
    <w:rsid w:val="005C3E6A"/>
    <w:rsid w:val="005D0758"/>
    <w:rsid w:val="005D48F7"/>
    <w:rsid w:val="005E2BB7"/>
    <w:rsid w:val="005E4375"/>
    <w:rsid w:val="005F15D5"/>
    <w:rsid w:val="005F1ED3"/>
    <w:rsid w:val="005F2883"/>
    <w:rsid w:val="005F5335"/>
    <w:rsid w:val="00601506"/>
    <w:rsid w:val="006156E3"/>
    <w:rsid w:val="00623FF7"/>
    <w:rsid w:val="00632F05"/>
    <w:rsid w:val="00633062"/>
    <w:rsid w:val="0063339A"/>
    <w:rsid w:val="006351E6"/>
    <w:rsid w:val="006407BD"/>
    <w:rsid w:val="00640C71"/>
    <w:rsid w:val="00642935"/>
    <w:rsid w:val="00645B68"/>
    <w:rsid w:val="00660065"/>
    <w:rsid w:val="0066383F"/>
    <w:rsid w:val="00672A70"/>
    <w:rsid w:val="00673D31"/>
    <w:rsid w:val="00680925"/>
    <w:rsid w:val="0068172F"/>
    <w:rsid w:val="0068383D"/>
    <w:rsid w:val="00684ACF"/>
    <w:rsid w:val="00687528"/>
    <w:rsid w:val="0069569E"/>
    <w:rsid w:val="006968C0"/>
    <w:rsid w:val="006A1286"/>
    <w:rsid w:val="006A24E1"/>
    <w:rsid w:val="006A33B2"/>
    <w:rsid w:val="006A40DC"/>
    <w:rsid w:val="006A5A7F"/>
    <w:rsid w:val="006A7D85"/>
    <w:rsid w:val="006B2FA3"/>
    <w:rsid w:val="006B33C9"/>
    <w:rsid w:val="006C129A"/>
    <w:rsid w:val="006C3A52"/>
    <w:rsid w:val="006C69E0"/>
    <w:rsid w:val="006D1EA0"/>
    <w:rsid w:val="006E63BE"/>
    <w:rsid w:val="006F0AE0"/>
    <w:rsid w:val="006F33B5"/>
    <w:rsid w:val="00701573"/>
    <w:rsid w:val="00705BB1"/>
    <w:rsid w:val="007062F9"/>
    <w:rsid w:val="007119E9"/>
    <w:rsid w:val="00724996"/>
    <w:rsid w:val="00731C28"/>
    <w:rsid w:val="00734975"/>
    <w:rsid w:val="007369A7"/>
    <w:rsid w:val="00741DE1"/>
    <w:rsid w:val="0074264A"/>
    <w:rsid w:val="007427C2"/>
    <w:rsid w:val="007432B0"/>
    <w:rsid w:val="007450FE"/>
    <w:rsid w:val="007465FC"/>
    <w:rsid w:val="00746D02"/>
    <w:rsid w:val="007502E6"/>
    <w:rsid w:val="0075426C"/>
    <w:rsid w:val="007605E7"/>
    <w:rsid w:val="00760D62"/>
    <w:rsid w:val="00763C20"/>
    <w:rsid w:val="00763EE3"/>
    <w:rsid w:val="00770042"/>
    <w:rsid w:val="00775B63"/>
    <w:rsid w:val="00777C32"/>
    <w:rsid w:val="0078593A"/>
    <w:rsid w:val="007A1EE3"/>
    <w:rsid w:val="007A5EC4"/>
    <w:rsid w:val="007A6429"/>
    <w:rsid w:val="007B46C2"/>
    <w:rsid w:val="007C2791"/>
    <w:rsid w:val="007C2D98"/>
    <w:rsid w:val="007C33E5"/>
    <w:rsid w:val="007C384E"/>
    <w:rsid w:val="007D22DB"/>
    <w:rsid w:val="007D2C4F"/>
    <w:rsid w:val="007E03D0"/>
    <w:rsid w:val="007E0DE7"/>
    <w:rsid w:val="007E3DC9"/>
    <w:rsid w:val="007E4BE6"/>
    <w:rsid w:val="007E6098"/>
    <w:rsid w:val="00801D25"/>
    <w:rsid w:val="00807637"/>
    <w:rsid w:val="00825813"/>
    <w:rsid w:val="00826D06"/>
    <w:rsid w:val="00830DC8"/>
    <w:rsid w:val="00832A6D"/>
    <w:rsid w:val="00835588"/>
    <w:rsid w:val="0084035B"/>
    <w:rsid w:val="0084327F"/>
    <w:rsid w:val="008556AE"/>
    <w:rsid w:val="0086029D"/>
    <w:rsid w:val="008628DD"/>
    <w:rsid w:val="00866FAB"/>
    <w:rsid w:val="00867530"/>
    <w:rsid w:val="00871BEB"/>
    <w:rsid w:val="0087394A"/>
    <w:rsid w:val="00883665"/>
    <w:rsid w:val="008859A3"/>
    <w:rsid w:val="0088613D"/>
    <w:rsid w:val="00892F14"/>
    <w:rsid w:val="0089502C"/>
    <w:rsid w:val="0089513A"/>
    <w:rsid w:val="00897CCD"/>
    <w:rsid w:val="008A10F6"/>
    <w:rsid w:val="008A1AD5"/>
    <w:rsid w:val="008A4165"/>
    <w:rsid w:val="008B015C"/>
    <w:rsid w:val="008B3DEE"/>
    <w:rsid w:val="008B68F5"/>
    <w:rsid w:val="008C5DC1"/>
    <w:rsid w:val="008C7954"/>
    <w:rsid w:val="008D18CD"/>
    <w:rsid w:val="008D4BAB"/>
    <w:rsid w:val="008D5DAA"/>
    <w:rsid w:val="008D5FAF"/>
    <w:rsid w:val="008F1AE8"/>
    <w:rsid w:val="008F3E78"/>
    <w:rsid w:val="008F5A5F"/>
    <w:rsid w:val="00901908"/>
    <w:rsid w:val="00901A84"/>
    <w:rsid w:val="00904557"/>
    <w:rsid w:val="009054D9"/>
    <w:rsid w:val="00907492"/>
    <w:rsid w:val="009125C7"/>
    <w:rsid w:val="00913B5A"/>
    <w:rsid w:val="00917358"/>
    <w:rsid w:val="00920E8C"/>
    <w:rsid w:val="00921499"/>
    <w:rsid w:val="009243D3"/>
    <w:rsid w:val="009244F1"/>
    <w:rsid w:val="00924D87"/>
    <w:rsid w:val="00931DFC"/>
    <w:rsid w:val="00932663"/>
    <w:rsid w:val="009331AB"/>
    <w:rsid w:val="00936749"/>
    <w:rsid w:val="009377FB"/>
    <w:rsid w:val="00940FBB"/>
    <w:rsid w:val="009427D5"/>
    <w:rsid w:val="00942879"/>
    <w:rsid w:val="00950CB6"/>
    <w:rsid w:val="009634B8"/>
    <w:rsid w:val="00971CEE"/>
    <w:rsid w:val="00972D41"/>
    <w:rsid w:val="0097581B"/>
    <w:rsid w:val="00977E72"/>
    <w:rsid w:val="0098697F"/>
    <w:rsid w:val="00986D79"/>
    <w:rsid w:val="009939E8"/>
    <w:rsid w:val="00996221"/>
    <w:rsid w:val="009A560E"/>
    <w:rsid w:val="009C06C7"/>
    <w:rsid w:val="009C5B40"/>
    <w:rsid w:val="009C6A87"/>
    <w:rsid w:val="009C7522"/>
    <w:rsid w:val="009D0245"/>
    <w:rsid w:val="009D3204"/>
    <w:rsid w:val="009D7A43"/>
    <w:rsid w:val="009E2A9D"/>
    <w:rsid w:val="009E2B02"/>
    <w:rsid w:val="009F1637"/>
    <w:rsid w:val="009F34E3"/>
    <w:rsid w:val="00A02494"/>
    <w:rsid w:val="00A05311"/>
    <w:rsid w:val="00A10E0B"/>
    <w:rsid w:val="00A12593"/>
    <w:rsid w:val="00A13547"/>
    <w:rsid w:val="00A141A1"/>
    <w:rsid w:val="00A15C80"/>
    <w:rsid w:val="00A16EDC"/>
    <w:rsid w:val="00A22CAF"/>
    <w:rsid w:val="00A24185"/>
    <w:rsid w:val="00A2603A"/>
    <w:rsid w:val="00A30217"/>
    <w:rsid w:val="00A37DFD"/>
    <w:rsid w:val="00A404CD"/>
    <w:rsid w:val="00A4354A"/>
    <w:rsid w:val="00A4661B"/>
    <w:rsid w:val="00A47842"/>
    <w:rsid w:val="00A51B87"/>
    <w:rsid w:val="00A56DDA"/>
    <w:rsid w:val="00A642FD"/>
    <w:rsid w:val="00A67823"/>
    <w:rsid w:val="00A72625"/>
    <w:rsid w:val="00A72DA5"/>
    <w:rsid w:val="00A77902"/>
    <w:rsid w:val="00A77F87"/>
    <w:rsid w:val="00A840AC"/>
    <w:rsid w:val="00A91BB4"/>
    <w:rsid w:val="00A95C57"/>
    <w:rsid w:val="00A96EB2"/>
    <w:rsid w:val="00AA0145"/>
    <w:rsid w:val="00AA20FA"/>
    <w:rsid w:val="00AA43BD"/>
    <w:rsid w:val="00AA62A4"/>
    <w:rsid w:val="00AA73FE"/>
    <w:rsid w:val="00AB69DD"/>
    <w:rsid w:val="00AC212B"/>
    <w:rsid w:val="00AC2145"/>
    <w:rsid w:val="00AC2364"/>
    <w:rsid w:val="00AC7884"/>
    <w:rsid w:val="00AC7CBD"/>
    <w:rsid w:val="00AD26F5"/>
    <w:rsid w:val="00AD3147"/>
    <w:rsid w:val="00AD43D3"/>
    <w:rsid w:val="00AE1720"/>
    <w:rsid w:val="00AE1F9D"/>
    <w:rsid w:val="00AE4B21"/>
    <w:rsid w:val="00AF4632"/>
    <w:rsid w:val="00AF65E8"/>
    <w:rsid w:val="00AF7091"/>
    <w:rsid w:val="00AF7418"/>
    <w:rsid w:val="00B004E5"/>
    <w:rsid w:val="00B04F7C"/>
    <w:rsid w:val="00B066A7"/>
    <w:rsid w:val="00B070F5"/>
    <w:rsid w:val="00B10118"/>
    <w:rsid w:val="00B15064"/>
    <w:rsid w:val="00B153BC"/>
    <w:rsid w:val="00B16304"/>
    <w:rsid w:val="00B22E65"/>
    <w:rsid w:val="00B313A0"/>
    <w:rsid w:val="00B351B5"/>
    <w:rsid w:val="00B44DD3"/>
    <w:rsid w:val="00B46C63"/>
    <w:rsid w:val="00B53AD7"/>
    <w:rsid w:val="00B54CCD"/>
    <w:rsid w:val="00B60199"/>
    <w:rsid w:val="00B60796"/>
    <w:rsid w:val="00B67815"/>
    <w:rsid w:val="00B70089"/>
    <w:rsid w:val="00B725CA"/>
    <w:rsid w:val="00B76D4E"/>
    <w:rsid w:val="00B83537"/>
    <w:rsid w:val="00B90177"/>
    <w:rsid w:val="00B92931"/>
    <w:rsid w:val="00B9310D"/>
    <w:rsid w:val="00B97DF4"/>
    <w:rsid w:val="00BA10CC"/>
    <w:rsid w:val="00BA1E6A"/>
    <w:rsid w:val="00BD0CC6"/>
    <w:rsid w:val="00BD6F5C"/>
    <w:rsid w:val="00BE0DD3"/>
    <w:rsid w:val="00BE48F6"/>
    <w:rsid w:val="00BF029E"/>
    <w:rsid w:val="00BF0C9E"/>
    <w:rsid w:val="00BF6A69"/>
    <w:rsid w:val="00C01673"/>
    <w:rsid w:val="00C03850"/>
    <w:rsid w:val="00C03AD0"/>
    <w:rsid w:val="00C053C3"/>
    <w:rsid w:val="00C07EF6"/>
    <w:rsid w:val="00C10B39"/>
    <w:rsid w:val="00C140E3"/>
    <w:rsid w:val="00C27264"/>
    <w:rsid w:val="00C319BB"/>
    <w:rsid w:val="00C34E5F"/>
    <w:rsid w:val="00C352BF"/>
    <w:rsid w:val="00C4374C"/>
    <w:rsid w:val="00C43A52"/>
    <w:rsid w:val="00C45451"/>
    <w:rsid w:val="00C51017"/>
    <w:rsid w:val="00C56CC7"/>
    <w:rsid w:val="00C57B25"/>
    <w:rsid w:val="00C641A1"/>
    <w:rsid w:val="00C71859"/>
    <w:rsid w:val="00C83B8F"/>
    <w:rsid w:val="00C848BA"/>
    <w:rsid w:val="00C86536"/>
    <w:rsid w:val="00C87ED4"/>
    <w:rsid w:val="00C91A99"/>
    <w:rsid w:val="00C950C8"/>
    <w:rsid w:val="00C9714A"/>
    <w:rsid w:val="00CA161A"/>
    <w:rsid w:val="00CA3AA2"/>
    <w:rsid w:val="00CA6B44"/>
    <w:rsid w:val="00CB09CD"/>
    <w:rsid w:val="00CB0E44"/>
    <w:rsid w:val="00CB2369"/>
    <w:rsid w:val="00CB5436"/>
    <w:rsid w:val="00CC6E4B"/>
    <w:rsid w:val="00CD1661"/>
    <w:rsid w:val="00CD38A4"/>
    <w:rsid w:val="00CD39CE"/>
    <w:rsid w:val="00CD5FBD"/>
    <w:rsid w:val="00CE16C9"/>
    <w:rsid w:val="00CE1F10"/>
    <w:rsid w:val="00CE4D94"/>
    <w:rsid w:val="00D02FA6"/>
    <w:rsid w:val="00D05ABB"/>
    <w:rsid w:val="00D079FE"/>
    <w:rsid w:val="00D17F5C"/>
    <w:rsid w:val="00D20DB1"/>
    <w:rsid w:val="00D246EE"/>
    <w:rsid w:val="00D30A16"/>
    <w:rsid w:val="00D329AA"/>
    <w:rsid w:val="00D3633A"/>
    <w:rsid w:val="00D44196"/>
    <w:rsid w:val="00D44458"/>
    <w:rsid w:val="00D536A3"/>
    <w:rsid w:val="00D5428D"/>
    <w:rsid w:val="00D54D32"/>
    <w:rsid w:val="00D550B8"/>
    <w:rsid w:val="00D554D8"/>
    <w:rsid w:val="00D57277"/>
    <w:rsid w:val="00D61018"/>
    <w:rsid w:val="00D679EF"/>
    <w:rsid w:val="00D717A6"/>
    <w:rsid w:val="00D76A73"/>
    <w:rsid w:val="00D7749D"/>
    <w:rsid w:val="00D806A1"/>
    <w:rsid w:val="00D96404"/>
    <w:rsid w:val="00DA3DD0"/>
    <w:rsid w:val="00DA4434"/>
    <w:rsid w:val="00DA7F02"/>
    <w:rsid w:val="00DB1CA0"/>
    <w:rsid w:val="00DB482F"/>
    <w:rsid w:val="00DB5F78"/>
    <w:rsid w:val="00DB6A8C"/>
    <w:rsid w:val="00DB7223"/>
    <w:rsid w:val="00DC0F93"/>
    <w:rsid w:val="00DC20AF"/>
    <w:rsid w:val="00DC53E2"/>
    <w:rsid w:val="00DC576B"/>
    <w:rsid w:val="00DC629A"/>
    <w:rsid w:val="00DC6BF9"/>
    <w:rsid w:val="00DD1E5E"/>
    <w:rsid w:val="00DD653D"/>
    <w:rsid w:val="00DD74A7"/>
    <w:rsid w:val="00DE4113"/>
    <w:rsid w:val="00DE523B"/>
    <w:rsid w:val="00E0148C"/>
    <w:rsid w:val="00E01E2D"/>
    <w:rsid w:val="00E07D2F"/>
    <w:rsid w:val="00E107C5"/>
    <w:rsid w:val="00E115C7"/>
    <w:rsid w:val="00E15F7C"/>
    <w:rsid w:val="00E21B7B"/>
    <w:rsid w:val="00E221EB"/>
    <w:rsid w:val="00E22CE6"/>
    <w:rsid w:val="00E2395C"/>
    <w:rsid w:val="00E23F3E"/>
    <w:rsid w:val="00E2755C"/>
    <w:rsid w:val="00E27C9D"/>
    <w:rsid w:val="00E31692"/>
    <w:rsid w:val="00E45CE7"/>
    <w:rsid w:val="00E5196E"/>
    <w:rsid w:val="00E575C3"/>
    <w:rsid w:val="00E67114"/>
    <w:rsid w:val="00E770F7"/>
    <w:rsid w:val="00E8041D"/>
    <w:rsid w:val="00E83D36"/>
    <w:rsid w:val="00E91280"/>
    <w:rsid w:val="00E92D5E"/>
    <w:rsid w:val="00E96FC5"/>
    <w:rsid w:val="00EA1E0F"/>
    <w:rsid w:val="00EA30C5"/>
    <w:rsid w:val="00EA3E9E"/>
    <w:rsid w:val="00EA4FAA"/>
    <w:rsid w:val="00EB0CE8"/>
    <w:rsid w:val="00EB1E1A"/>
    <w:rsid w:val="00EB2F36"/>
    <w:rsid w:val="00EB382F"/>
    <w:rsid w:val="00EB3F07"/>
    <w:rsid w:val="00EB4577"/>
    <w:rsid w:val="00EB56A4"/>
    <w:rsid w:val="00EC082B"/>
    <w:rsid w:val="00EC0F30"/>
    <w:rsid w:val="00EC215A"/>
    <w:rsid w:val="00EC3D09"/>
    <w:rsid w:val="00EC522F"/>
    <w:rsid w:val="00EC72D6"/>
    <w:rsid w:val="00ED1705"/>
    <w:rsid w:val="00ED1CD7"/>
    <w:rsid w:val="00ED6176"/>
    <w:rsid w:val="00EE103E"/>
    <w:rsid w:val="00EE5275"/>
    <w:rsid w:val="00EF2BE0"/>
    <w:rsid w:val="00EF57B1"/>
    <w:rsid w:val="00F01763"/>
    <w:rsid w:val="00F01E46"/>
    <w:rsid w:val="00F01F0B"/>
    <w:rsid w:val="00F0579F"/>
    <w:rsid w:val="00F07CB9"/>
    <w:rsid w:val="00F07F76"/>
    <w:rsid w:val="00F11F51"/>
    <w:rsid w:val="00F12377"/>
    <w:rsid w:val="00F13669"/>
    <w:rsid w:val="00F16BAF"/>
    <w:rsid w:val="00F17D97"/>
    <w:rsid w:val="00F24B56"/>
    <w:rsid w:val="00F2540F"/>
    <w:rsid w:val="00F2571A"/>
    <w:rsid w:val="00F26330"/>
    <w:rsid w:val="00F30231"/>
    <w:rsid w:val="00F31440"/>
    <w:rsid w:val="00F3252D"/>
    <w:rsid w:val="00F33C54"/>
    <w:rsid w:val="00F4009A"/>
    <w:rsid w:val="00F4286C"/>
    <w:rsid w:val="00F45254"/>
    <w:rsid w:val="00F47989"/>
    <w:rsid w:val="00F509DD"/>
    <w:rsid w:val="00F52404"/>
    <w:rsid w:val="00F54A7D"/>
    <w:rsid w:val="00F63DD3"/>
    <w:rsid w:val="00F8153B"/>
    <w:rsid w:val="00F8413B"/>
    <w:rsid w:val="00F858B3"/>
    <w:rsid w:val="00F86C3D"/>
    <w:rsid w:val="00F92C90"/>
    <w:rsid w:val="00FA4456"/>
    <w:rsid w:val="00FA739A"/>
    <w:rsid w:val="00FB6147"/>
    <w:rsid w:val="00FB7489"/>
    <w:rsid w:val="00FC02D8"/>
    <w:rsid w:val="00FC18A7"/>
    <w:rsid w:val="00FC36FE"/>
    <w:rsid w:val="00FC5A4F"/>
    <w:rsid w:val="00FD02EF"/>
    <w:rsid w:val="00FD33AC"/>
    <w:rsid w:val="00FF00D0"/>
    <w:rsid w:val="00FF09DA"/>
    <w:rsid w:val="00FF3780"/>
    <w:rsid w:val="00FF4F8B"/>
    <w:rsid w:val="0C6775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230B2A5"/>
  <w15:docId w15:val="{5534236A-4E2D-420A-828C-9D0963BA3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val="en-GB"/>
    </w:rPr>
  </w:style>
  <w:style w:type="paragraph" w:styleId="Heading1">
    <w:name w:val="heading 1"/>
    <w:basedOn w:val="Normal"/>
    <w:link w:val="Heading1Char"/>
    <w:uiPriority w:val="1"/>
    <w:qFormat/>
    <w:pPr>
      <w:spacing w:before="50"/>
      <w:ind w:left="100"/>
      <w:outlineLvl w:val="0"/>
    </w:pPr>
    <w:rPr>
      <w:rFonts w:ascii="Arial" w:eastAsia="Arial" w:hAnsi="Arial"/>
      <w:b/>
      <w:bCs/>
      <w:sz w:val="23"/>
      <w:szCs w:val="23"/>
    </w:rPr>
  </w:style>
  <w:style w:type="paragraph" w:styleId="Heading2">
    <w:name w:val="heading 2"/>
    <w:basedOn w:val="Normal"/>
    <w:link w:val="Heading2Char"/>
    <w:uiPriority w:val="1"/>
    <w:qFormat/>
    <w:rsid w:val="00CB5436"/>
    <w:pPr>
      <w:numPr>
        <w:numId w:val="42"/>
      </w:numPr>
      <w:outlineLvl w:val="1"/>
    </w:pPr>
    <w:rPr>
      <w:rFonts w:ascii="Arial" w:eastAsia="Arial" w:hAnsi="Arial"/>
      <w:b/>
      <w:bCs/>
    </w:rPr>
  </w:style>
  <w:style w:type="paragraph" w:styleId="Heading3">
    <w:name w:val="heading 3"/>
    <w:basedOn w:val="Normal"/>
    <w:uiPriority w:val="1"/>
    <w:qFormat/>
    <w:pPr>
      <w:ind w:left="619"/>
      <w:outlineLvl w:val="2"/>
    </w:pPr>
    <w:rPr>
      <w:rFonts w:ascii="Arial" w:eastAsia="Arial" w:hAnsi="Arial"/>
      <w:b/>
      <w:bCs/>
      <w:sz w:val="20"/>
      <w:szCs w:val="20"/>
    </w:rPr>
  </w:style>
  <w:style w:type="paragraph" w:styleId="Heading4">
    <w:name w:val="heading 4"/>
    <w:basedOn w:val="Normal"/>
    <w:next w:val="Normal"/>
    <w:link w:val="Heading4Char"/>
    <w:uiPriority w:val="9"/>
    <w:semiHidden/>
    <w:unhideWhenUsed/>
    <w:qFormat/>
    <w:rsid w:val="003856B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96EB2"/>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A96EB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3856B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96EB2"/>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A96EB2"/>
    <w:rPr>
      <w:rFonts w:asciiTheme="majorHAnsi" w:eastAsiaTheme="majorEastAsia" w:hAnsiTheme="majorHAnsi" w:cstheme="majorBidi"/>
      <w:color w:val="404040" w:themeColor="text1" w:themeTint="BF"/>
      <w:sz w:val="20"/>
      <w:szCs w:val="20"/>
    </w:rPr>
  </w:style>
  <w:style w:type="paragraph" w:styleId="TOC1">
    <w:name w:val="toc 1"/>
    <w:basedOn w:val="Normal"/>
    <w:uiPriority w:val="39"/>
    <w:qFormat/>
    <w:pPr>
      <w:spacing w:before="120" w:after="120"/>
    </w:pPr>
    <w:rPr>
      <w:rFonts w:cstheme="minorHAnsi"/>
      <w:b/>
      <w:bCs/>
      <w:caps/>
      <w:sz w:val="20"/>
      <w:szCs w:val="20"/>
    </w:rPr>
  </w:style>
  <w:style w:type="paragraph" w:styleId="TOC2">
    <w:name w:val="toc 2"/>
    <w:basedOn w:val="Normal"/>
    <w:uiPriority w:val="39"/>
    <w:qFormat/>
    <w:pPr>
      <w:ind w:left="220"/>
    </w:pPr>
    <w:rPr>
      <w:rFonts w:cstheme="minorHAnsi"/>
      <w:smallCaps/>
      <w:sz w:val="20"/>
      <w:szCs w:val="20"/>
    </w:rPr>
  </w:style>
  <w:style w:type="paragraph" w:styleId="TOC3">
    <w:name w:val="toc 3"/>
    <w:basedOn w:val="Normal"/>
    <w:uiPriority w:val="39"/>
    <w:qFormat/>
    <w:pPr>
      <w:ind w:left="440"/>
    </w:pPr>
    <w:rPr>
      <w:rFonts w:cstheme="minorHAnsi"/>
      <w:i/>
      <w:iCs/>
      <w:sz w:val="20"/>
      <w:szCs w:val="20"/>
    </w:rPr>
  </w:style>
  <w:style w:type="paragraph" w:styleId="BodyText">
    <w:name w:val="Body Text"/>
    <w:basedOn w:val="Normal"/>
    <w:link w:val="BodyTextChar"/>
    <w:uiPriority w:val="1"/>
    <w:qFormat/>
    <w:pPr>
      <w:ind w:left="120" w:hanging="360"/>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B3DEE"/>
    <w:rPr>
      <w:rFonts w:ascii="Tahoma" w:hAnsi="Tahoma" w:cs="Tahoma"/>
      <w:sz w:val="16"/>
      <w:szCs w:val="16"/>
    </w:rPr>
  </w:style>
  <w:style w:type="character" w:customStyle="1" w:styleId="BalloonTextChar">
    <w:name w:val="Balloon Text Char"/>
    <w:basedOn w:val="DefaultParagraphFont"/>
    <w:link w:val="BalloonText"/>
    <w:uiPriority w:val="99"/>
    <w:semiHidden/>
    <w:rsid w:val="008B3DEE"/>
    <w:rPr>
      <w:rFonts w:ascii="Tahoma" w:hAnsi="Tahoma" w:cs="Tahoma"/>
      <w:sz w:val="16"/>
      <w:szCs w:val="16"/>
    </w:rPr>
  </w:style>
  <w:style w:type="paragraph" w:styleId="FootnoteText">
    <w:name w:val="footnote text"/>
    <w:basedOn w:val="Normal"/>
    <w:link w:val="FootnoteTextChar"/>
    <w:uiPriority w:val="99"/>
    <w:rsid w:val="008B3DEE"/>
    <w:pPr>
      <w:widowControl/>
    </w:pPr>
    <w:rPr>
      <w:rFonts w:ascii="Tahoma" w:eastAsia="Times New Roman" w:hAnsi="Tahoma" w:cs="Times New Roman"/>
      <w:color w:val="000000"/>
      <w:sz w:val="20"/>
      <w:szCs w:val="20"/>
    </w:rPr>
  </w:style>
  <w:style w:type="character" w:customStyle="1" w:styleId="FootnoteTextChar">
    <w:name w:val="Footnote Text Char"/>
    <w:basedOn w:val="DefaultParagraphFont"/>
    <w:link w:val="FootnoteText"/>
    <w:uiPriority w:val="99"/>
    <w:rsid w:val="008B3DEE"/>
    <w:rPr>
      <w:rFonts w:ascii="Tahoma" w:eastAsia="Times New Roman" w:hAnsi="Tahoma" w:cs="Times New Roman"/>
      <w:color w:val="000000"/>
      <w:sz w:val="20"/>
      <w:szCs w:val="20"/>
      <w:lang w:val="en-GB"/>
    </w:rPr>
  </w:style>
  <w:style w:type="character" w:styleId="FootnoteReference">
    <w:name w:val="footnote reference"/>
    <w:rsid w:val="008B3DEE"/>
    <w:rPr>
      <w:vertAlign w:val="superscript"/>
    </w:rPr>
  </w:style>
  <w:style w:type="character" w:styleId="Hyperlink">
    <w:name w:val="Hyperlink"/>
    <w:basedOn w:val="DefaultParagraphFont"/>
    <w:uiPriority w:val="99"/>
    <w:unhideWhenUsed/>
    <w:rsid w:val="007E0DE7"/>
    <w:rPr>
      <w:color w:val="0000FF" w:themeColor="hyperlink"/>
      <w:u w:val="single"/>
    </w:rPr>
  </w:style>
  <w:style w:type="table" w:styleId="TableGrid">
    <w:name w:val="Table Grid"/>
    <w:basedOn w:val="TableNormal"/>
    <w:uiPriority w:val="59"/>
    <w:rsid w:val="00FD33AC"/>
    <w:pPr>
      <w:widowControl/>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FD33AC"/>
    <w:rPr>
      <w:i/>
      <w:iCs/>
      <w:color w:val="808080" w:themeColor="text1" w:themeTint="7F"/>
    </w:rPr>
  </w:style>
  <w:style w:type="paragraph" w:styleId="BodyText2">
    <w:name w:val="Body Text 2"/>
    <w:basedOn w:val="Normal"/>
    <w:link w:val="BodyText2Char"/>
    <w:uiPriority w:val="99"/>
    <w:semiHidden/>
    <w:unhideWhenUsed/>
    <w:rsid w:val="00A96EB2"/>
    <w:pPr>
      <w:spacing w:after="120" w:line="480" w:lineRule="auto"/>
    </w:pPr>
  </w:style>
  <w:style w:type="character" w:customStyle="1" w:styleId="BodyText2Char">
    <w:name w:val="Body Text 2 Char"/>
    <w:basedOn w:val="DefaultParagraphFont"/>
    <w:link w:val="BodyText2"/>
    <w:uiPriority w:val="99"/>
    <w:semiHidden/>
    <w:rsid w:val="00A96EB2"/>
  </w:style>
  <w:style w:type="paragraph" w:styleId="BodyText3">
    <w:name w:val="Body Text 3"/>
    <w:basedOn w:val="Normal"/>
    <w:link w:val="BodyText3Char"/>
    <w:uiPriority w:val="99"/>
    <w:semiHidden/>
    <w:unhideWhenUsed/>
    <w:rsid w:val="00A96EB2"/>
    <w:pPr>
      <w:spacing w:after="120"/>
    </w:pPr>
    <w:rPr>
      <w:sz w:val="16"/>
      <w:szCs w:val="16"/>
    </w:rPr>
  </w:style>
  <w:style w:type="character" w:customStyle="1" w:styleId="BodyText3Char">
    <w:name w:val="Body Text 3 Char"/>
    <w:basedOn w:val="DefaultParagraphFont"/>
    <w:link w:val="BodyText3"/>
    <w:uiPriority w:val="99"/>
    <w:semiHidden/>
    <w:rsid w:val="00A96EB2"/>
    <w:rPr>
      <w:sz w:val="16"/>
      <w:szCs w:val="16"/>
    </w:rPr>
  </w:style>
  <w:style w:type="paragraph" w:styleId="BodyTextIndent">
    <w:name w:val="Body Text Indent"/>
    <w:basedOn w:val="Normal"/>
    <w:link w:val="BodyTextIndentChar"/>
    <w:uiPriority w:val="99"/>
    <w:semiHidden/>
    <w:unhideWhenUsed/>
    <w:rsid w:val="00A96EB2"/>
    <w:pPr>
      <w:spacing w:after="120"/>
      <w:ind w:left="283"/>
    </w:pPr>
  </w:style>
  <w:style w:type="character" w:customStyle="1" w:styleId="BodyTextIndentChar">
    <w:name w:val="Body Text Indent Char"/>
    <w:basedOn w:val="DefaultParagraphFont"/>
    <w:link w:val="BodyTextIndent"/>
    <w:uiPriority w:val="99"/>
    <w:semiHidden/>
    <w:rsid w:val="00A96EB2"/>
  </w:style>
  <w:style w:type="paragraph" w:styleId="BodyTextIndent2">
    <w:name w:val="Body Text Indent 2"/>
    <w:basedOn w:val="Normal"/>
    <w:link w:val="BodyTextIndent2Char"/>
    <w:uiPriority w:val="99"/>
    <w:semiHidden/>
    <w:unhideWhenUsed/>
    <w:rsid w:val="00A96EB2"/>
    <w:pPr>
      <w:spacing w:after="120" w:line="480" w:lineRule="auto"/>
      <w:ind w:left="283"/>
    </w:pPr>
  </w:style>
  <w:style w:type="character" w:customStyle="1" w:styleId="BodyTextIndent2Char">
    <w:name w:val="Body Text Indent 2 Char"/>
    <w:basedOn w:val="DefaultParagraphFont"/>
    <w:link w:val="BodyTextIndent2"/>
    <w:uiPriority w:val="99"/>
    <w:semiHidden/>
    <w:rsid w:val="00A96EB2"/>
  </w:style>
  <w:style w:type="paragraph" w:styleId="Footer">
    <w:name w:val="footer"/>
    <w:basedOn w:val="Normal"/>
    <w:link w:val="FooterChar"/>
    <w:uiPriority w:val="99"/>
    <w:rsid w:val="00A96EB2"/>
    <w:pPr>
      <w:widowControl/>
      <w:tabs>
        <w:tab w:val="center" w:pos="4248"/>
        <w:tab w:val="right" w:pos="8510"/>
      </w:tabs>
      <w:jc w:val="both"/>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A96EB2"/>
    <w:rPr>
      <w:rFonts w:ascii="Times New Roman" w:eastAsia="Times New Roman" w:hAnsi="Times New Roman" w:cs="Times New Roman"/>
      <w:sz w:val="24"/>
      <w:szCs w:val="20"/>
      <w:lang w:val="en-GB"/>
    </w:rPr>
  </w:style>
  <w:style w:type="paragraph" w:styleId="Caption">
    <w:name w:val="caption"/>
    <w:basedOn w:val="Normal"/>
    <w:next w:val="Normal"/>
    <w:qFormat/>
    <w:rsid w:val="00A96EB2"/>
    <w:pPr>
      <w:widowControl/>
      <w:spacing w:before="120" w:after="120"/>
      <w:jc w:val="both"/>
    </w:pPr>
    <w:rPr>
      <w:rFonts w:ascii="Times New Roman" w:eastAsia="Times New Roman" w:hAnsi="Times New Roman" w:cs="Times New Roman"/>
      <w:b/>
      <w:bCs/>
      <w:sz w:val="20"/>
      <w:szCs w:val="20"/>
    </w:rPr>
  </w:style>
  <w:style w:type="paragraph" w:styleId="PlainText">
    <w:name w:val="Plain Text"/>
    <w:basedOn w:val="Normal"/>
    <w:link w:val="PlainTextChar"/>
    <w:rsid w:val="003856B2"/>
    <w:pPr>
      <w:widowControl/>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3856B2"/>
    <w:rPr>
      <w:rFonts w:ascii="Courier New" w:eastAsia="Times New Roman" w:hAnsi="Courier New" w:cs="Courier New"/>
      <w:sz w:val="20"/>
      <w:szCs w:val="20"/>
      <w:lang w:val="en-GB" w:eastAsia="en-GB"/>
    </w:rPr>
  </w:style>
  <w:style w:type="paragraph" w:customStyle="1" w:styleId="SUBHeadingDS">
    <w:name w:val="SUB Heading DS"/>
    <w:basedOn w:val="Normal"/>
    <w:next w:val="Heading4"/>
    <w:qFormat/>
    <w:rsid w:val="003856B2"/>
    <w:pPr>
      <w:widowControl/>
    </w:pPr>
    <w:rPr>
      <w:rFonts w:ascii="Calibri" w:eastAsia="Times New Roman" w:hAnsi="Calibri" w:cs="Helvetica"/>
      <w:sz w:val="24"/>
      <w:szCs w:val="24"/>
      <w:lang w:eastAsia="en-GB"/>
    </w:rPr>
  </w:style>
  <w:style w:type="paragraph" w:customStyle="1" w:styleId="Default">
    <w:name w:val="Default"/>
    <w:rsid w:val="002B0280"/>
    <w:pPr>
      <w:widowControl/>
      <w:autoSpaceDE w:val="0"/>
      <w:autoSpaceDN w:val="0"/>
      <w:adjustRightInd w:val="0"/>
    </w:pPr>
    <w:rPr>
      <w:rFonts w:ascii="Arial" w:eastAsia="Times New Roman" w:hAnsi="Arial" w:cs="Arial"/>
      <w:color w:val="000000"/>
      <w:sz w:val="24"/>
      <w:szCs w:val="24"/>
      <w:lang w:val="en-GB" w:eastAsia="en-GB"/>
    </w:rPr>
  </w:style>
  <w:style w:type="character" w:styleId="PageNumber">
    <w:name w:val="page number"/>
    <w:basedOn w:val="DefaultParagraphFont"/>
    <w:rsid w:val="00B60796"/>
  </w:style>
  <w:style w:type="paragraph" w:styleId="BodyTextIndent3">
    <w:name w:val="Body Text Indent 3"/>
    <w:basedOn w:val="Normal"/>
    <w:link w:val="BodyTextIndent3Char"/>
    <w:uiPriority w:val="99"/>
    <w:semiHidden/>
    <w:unhideWhenUsed/>
    <w:rsid w:val="004C66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C6646"/>
    <w:rPr>
      <w:sz w:val="16"/>
      <w:szCs w:val="16"/>
    </w:rPr>
  </w:style>
  <w:style w:type="character" w:customStyle="1" w:styleId="DeltaViewInsertion">
    <w:name w:val="DeltaView Insertion"/>
    <w:rsid w:val="004C6646"/>
    <w:rPr>
      <w:color w:val="0000FF"/>
      <w:spacing w:val="0"/>
      <w:u w:val="double"/>
    </w:rPr>
  </w:style>
  <w:style w:type="paragraph" w:styleId="TOCHeading">
    <w:name w:val="TOC Heading"/>
    <w:basedOn w:val="Heading1"/>
    <w:next w:val="Normal"/>
    <w:uiPriority w:val="39"/>
    <w:semiHidden/>
    <w:unhideWhenUsed/>
    <w:qFormat/>
    <w:rsid w:val="003A6D7B"/>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customStyle="1" w:styleId="PGCEhbbulletlist">
    <w:name w:val="PGCE hb bullet list"/>
    <w:basedOn w:val="Normal"/>
    <w:rsid w:val="00AC212B"/>
    <w:pPr>
      <w:numPr>
        <w:numId w:val="1"/>
      </w:numPr>
      <w:autoSpaceDE w:val="0"/>
      <w:autoSpaceDN w:val="0"/>
      <w:adjustRightInd w:val="0"/>
    </w:pPr>
    <w:rPr>
      <w:rFonts w:ascii="Arial" w:eastAsia="SimSun" w:hAnsi="Arial" w:cs="Arial"/>
      <w:sz w:val="24"/>
      <w:szCs w:val="24"/>
      <w:lang w:eastAsia="zh-CN"/>
    </w:rPr>
  </w:style>
  <w:style w:type="character" w:styleId="CommentReference">
    <w:name w:val="annotation reference"/>
    <w:basedOn w:val="DefaultParagraphFont"/>
    <w:uiPriority w:val="99"/>
    <w:semiHidden/>
    <w:unhideWhenUsed/>
    <w:rsid w:val="00483BF7"/>
    <w:rPr>
      <w:sz w:val="16"/>
      <w:szCs w:val="16"/>
    </w:rPr>
  </w:style>
  <w:style w:type="paragraph" w:styleId="CommentText">
    <w:name w:val="annotation text"/>
    <w:basedOn w:val="Normal"/>
    <w:link w:val="CommentTextChar"/>
    <w:uiPriority w:val="99"/>
    <w:semiHidden/>
    <w:unhideWhenUsed/>
    <w:rsid w:val="00483BF7"/>
    <w:rPr>
      <w:sz w:val="20"/>
      <w:szCs w:val="20"/>
    </w:rPr>
  </w:style>
  <w:style w:type="character" w:customStyle="1" w:styleId="CommentTextChar">
    <w:name w:val="Comment Text Char"/>
    <w:basedOn w:val="DefaultParagraphFont"/>
    <w:link w:val="CommentText"/>
    <w:uiPriority w:val="99"/>
    <w:semiHidden/>
    <w:rsid w:val="00483BF7"/>
    <w:rPr>
      <w:sz w:val="20"/>
      <w:szCs w:val="20"/>
    </w:rPr>
  </w:style>
  <w:style w:type="paragraph" w:styleId="CommentSubject">
    <w:name w:val="annotation subject"/>
    <w:basedOn w:val="CommentText"/>
    <w:next w:val="CommentText"/>
    <w:link w:val="CommentSubjectChar"/>
    <w:uiPriority w:val="99"/>
    <w:semiHidden/>
    <w:unhideWhenUsed/>
    <w:rsid w:val="00483BF7"/>
    <w:rPr>
      <w:b/>
      <w:bCs/>
    </w:rPr>
  </w:style>
  <w:style w:type="character" w:customStyle="1" w:styleId="CommentSubjectChar">
    <w:name w:val="Comment Subject Char"/>
    <w:basedOn w:val="CommentTextChar"/>
    <w:link w:val="CommentSubject"/>
    <w:uiPriority w:val="99"/>
    <w:semiHidden/>
    <w:rsid w:val="00483BF7"/>
    <w:rPr>
      <w:b/>
      <w:bCs/>
      <w:sz w:val="20"/>
      <w:szCs w:val="20"/>
    </w:rPr>
  </w:style>
  <w:style w:type="character" w:customStyle="1" w:styleId="il">
    <w:name w:val="il"/>
    <w:basedOn w:val="DefaultParagraphFont"/>
    <w:rsid w:val="003B7951"/>
  </w:style>
  <w:style w:type="paragraph" w:styleId="NormalWeb">
    <w:name w:val="Normal (Web)"/>
    <w:basedOn w:val="Normal"/>
    <w:rsid w:val="004D56AD"/>
    <w:pPr>
      <w:widowControl/>
      <w:spacing w:before="100" w:after="100"/>
    </w:pPr>
    <w:rPr>
      <w:rFonts w:ascii="Garamond" w:eastAsia="Times New Roman" w:hAnsi="Garamond" w:cs="Times New Roman"/>
      <w:color w:val="000000"/>
      <w:sz w:val="27"/>
      <w:szCs w:val="20"/>
    </w:rPr>
  </w:style>
  <w:style w:type="paragraph" w:customStyle="1" w:styleId="sectionheading">
    <w:name w:val="section heading"/>
    <w:basedOn w:val="Normal"/>
    <w:link w:val="sectionheadingChar"/>
    <w:rsid w:val="0025069E"/>
    <w:pPr>
      <w:autoSpaceDE w:val="0"/>
      <w:autoSpaceDN w:val="0"/>
      <w:adjustRightInd w:val="0"/>
    </w:pPr>
    <w:rPr>
      <w:rFonts w:ascii="Arial" w:eastAsia="SimSun" w:hAnsi="Arial" w:cs="Arial"/>
      <w:b/>
      <w:bCs/>
      <w:color w:val="231F20"/>
      <w:sz w:val="36"/>
      <w:szCs w:val="36"/>
      <w:lang w:eastAsia="zh-CN"/>
    </w:rPr>
  </w:style>
  <w:style w:type="character" w:customStyle="1" w:styleId="sectionheadingChar">
    <w:name w:val="section heading Char"/>
    <w:link w:val="sectionheading"/>
    <w:locked/>
    <w:rsid w:val="0025069E"/>
    <w:rPr>
      <w:rFonts w:ascii="Arial" w:eastAsia="SimSun" w:hAnsi="Arial" w:cs="Arial"/>
      <w:b/>
      <w:bCs/>
      <w:color w:val="231F20"/>
      <w:sz w:val="36"/>
      <w:szCs w:val="36"/>
      <w:lang w:val="en-GB" w:eastAsia="zh-CN"/>
    </w:rPr>
  </w:style>
  <w:style w:type="character" w:styleId="Emphasis">
    <w:name w:val="Emphasis"/>
    <w:basedOn w:val="DefaultParagraphFont"/>
    <w:uiPriority w:val="20"/>
    <w:qFormat/>
    <w:rsid w:val="0025069E"/>
    <w:rPr>
      <w:i/>
      <w:iCs/>
    </w:rPr>
  </w:style>
  <w:style w:type="paragraph" w:customStyle="1" w:styleId="subheading">
    <w:name w:val="subheading"/>
    <w:basedOn w:val="Normal"/>
    <w:rsid w:val="0025069E"/>
    <w:pPr>
      <w:widowControl/>
      <w:spacing w:before="100" w:beforeAutospacing="1" w:after="100" w:afterAutospacing="1"/>
    </w:pPr>
    <w:rPr>
      <w:rFonts w:ascii="Times New Roman" w:eastAsia="Times New Roman" w:hAnsi="Times New Roman" w:cs="Times New Roman"/>
      <w:color w:val="343536"/>
      <w:sz w:val="41"/>
      <w:szCs w:val="41"/>
      <w:lang w:eastAsia="en-GB"/>
    </w:rPr>
  </w:style>
  <w:style w:type="paragraph" w:styleId="NoSpacing">
    <w:name w:val="No Spacing"/>
    <w:uiPriority w:val="1"/>
    <w:qFormat/>
    <w:rsid w:val="007E03D0"/>
    <w:pPr>
      <w:widowControl/>
    </w:pPr>
    <w:rPr>
      <w:rFonts w:ascii="Arial" w:eastAsia="Times New Roman" w:hAnsi="Arial" w:cs="Times New Roman"/>
      <w:sz w:val="24"/>
      <w:lang w:val="en-GB"/>
    </w:rPr>
  </w:style>
  <w:style w:type="paragraph" w:customStyle="1" w:styleId="Body1">
    <w:name w:val="Body 1"/>
    <w:basedOn w:val="Normal"/>
    <w:rsid w:val="00642935"/>
    <w:pPr>
      <w:widowControl/>
      <w:spacing w:after="480" w:line="360" w:lineRule="auto"/>
      <w:jc w:val="both"/>
    </w:pPr>
    <w:rPr>
      <w:rFonts w:ascii="Times New Roman" w:eastAsia="Times New Roman" w:hAnsi="Times New Roman" w:cs="Times New Roman"/>
      <w:sz w:val="24"/>
      <w:szCs w:val="20"/>
    </w:rPr>
  </w:style>
  <w:style w:type="paragraph" w:styleId="Header">
    <w:name w:val="header"/>
    <w:basedOn w:val="Normal"/>
    <w:link w:val="HeaderChar"/>
    <w:unhideWhenUsed/>
    <w:rsid w:val="000E21B3"/>
    <w:pPr>
      <w:widowControl/>
      <w:tabs>
        <w:tab w:val="center" w:pos="4320"/>
        <w:tab w:val="right" w:pos="8640"/>
      </w:tabs>
    </w:pPr>
    <w:rPr>
      <w:rFonts w:eastAsiaTheme="minorEastAsia"/>
      <w:sz w:val="24"/>
      <w:szCs w:val="24"/>
    </w:rPr>
  </w:style>
  <w:style w:type="character" w:customStyle="1" w:styleId="HeaderChar">
    <w:name w:val="Header Char"/>
    <w:basedOn w:val="DefaultParagraphFont"/>
    <w:link w:val="Header"/>
    <w:rsid w:val="000E21B3"/>
    <w:rPr>
      <w:rFonts w:eastAsiaTheme="minorEastAsia"/>
      <w:sz w:val="24"/>
      <w:szCs w:val="24"/>
    </w:rPr>
  </w:style>
  <w:style w:type="paragraph" w:customStyle="1" w:styleId="PGCEhandbookmaintext">
    <w:name w:val="PGCE handbook main text"/>
    <w:basedOn w:val="Normal"/>
    <w:link w:val="PGCEhandbookmaintextChar"/>
    <w:rsid w:val="00376AD4"/>
    <w:pPr>
      <w:keepLines/>
      <w:widowControl/>
      <w:autoSpaceDE w:val="0"/>
      <w:autoSpaceDN w:val="0"/>
      <w:adjustRightInd w:val="0"/>
    </w:pPr>
    <w:rPr>
      <w:rFonts w:ascii="Arial" w:eastAsia="SimSun" w:hAnsi="Arial" w:cs="Arial"/>
      <w:sz w:val="24"/>
      <w:szCs w:val="24"/>
      <w:lang w:eastAsia="zh-CN"/>
    </w:rPr>
  </w:style>
  <w:style w:type="character" w:customStyle="1" w:styleId="PGCEhandbookmaintextChar">
    <w:name w:val="PGCE handbook main text Char"/>
    <w:link w:val="PGCEhandbookmaintext"/>
    <w:locked/>
    <w:rsid w:val="00376AD4"/>
    <w:rPr>
      <w:rFonts w:ascii="Arial" w:eastAsia="SimSun" w:hAnsi="Arial" w:cs="Arial"/>
      <w:sz w:val="24"/>
      <w:szCs w:val="24"/>
      <w:lang w:val="en-GB" w:eastAsia="zh-CN"/>
    </w:rPr>
  </w:style>
  <w:style w:type="paragraph" w:customStyle="1" w:styleId="PGCEhbheading2">
    <w:name w:val="PGCE hb heading 2"/>
    <w:basedOn w:val="Normal"/>
    <w:link w:val="PGCEhbheading2Char"/>
    <w:rsid w:val="00E107C5"/>
    <w:pPr>
      <w:autoSpaceDE w:val="0"/>
      <w:autoSpaceDN w:val="0"/>
      <w:adjustRightInd w:val="0"/>
    </w:pPr>
    <w:rPr>
      <w:rFonts w:asciiTheme="majorHAnsi" w:eastAsia="SimSun" w:hAnsiTheme="majorHAnsi" w:cs="Arial"/>
      <w:b/>
      <w:bCs/>
      <w:sz w:val="28"/>
      <w:szCs w:val="28"/>
      <w:lang w:eastAsia="zh-CN"/>
    </w:rPr>
  </w:style>
  <w:style w:type="paragraph" w:customStyle="1" w:styleId="Body">
    <w:name w:val="Body"/>
    <w:aliases w:val="b,Bullet,B2,AOBoldkwn,by,bd,by Char Char,by Char Char Char"/>
    <w:basedOn w:val="Normal"/>
    <w:link w:val="byCharCharCharChar"/>
    <w:rsid w:val="00234FC4"/>
    <w:pPr>
      <w:widowControl/>
      <w:spacing w:after="480" w:line="360" w:lineRule="auto"/>
      <w:jc w:val="both"/>
    </w:pPr>
    <w:rPr>
      <w:rFonts w:ascii="Calibri" w:eastAsia="Times New Roman" w:hAnsi="Calibri" w:cs="Times New Roman"/>
      <w:sz w:val="24"/>
      <w:lang w:val="x-none"/>
    </w:rPr>
  </w:style>
  <w:style w:type="paragraph" w:customStyle="1" w:styleId="Body4">
    <w:name w:val="Body 4"/>
    <w:basedOn w:val="Body"/>
    <w:rsid w:val="00234FC4"/>
    <w:pPr>
      <w:ind w:left="2160"/>
    </w:pPr>
  </w:style>
  <w:style w:type="paragraph" w:customStyle="1" w:styleId="SchdHead">
    <w:name w:val="Schd Head"/>
    <w:basedOn w:val="Body"/>
    <w:next w:val="Body"/>
    <w:rsid w:val="00234FC4"/>
    <w:pPr>
      <w:keepNext/>
      <w:numPr>
        <w:numId w:val="3"/>
      </w:numPr>
      <w:tabs>
        <w:tab w:val="num" w:pos="360"/>
      </w:tabs>
      <w:ind w:left="360" w:hanging="360"/>
      <w:jc w:val="center"/>
    </w:pPr>
    <w:rPr>
      <w:u w:val="single"/>
    </w:rPr>
  </w:style>
  <w:style w:type="paragraph" w:customStyle="1" w:styleId="SchdNum">
    <w:name w:val="Schd Num"/>
    <w:basedOn w:val="Body"/>
    <w:next w:val="SchdHead"/>
    <w:rsid w:val="00234FC4"/>
    <w:pPr>
      <w:keepNext/>
      <w:numPr>
        <w:numId w:val="2"/>
      </w:numPr>
      <w:tabs>
        <w:tab w:val="num" w:pos="360"/>
      </w:tabs>
      <w:ind w:left="1080" w:hanging="360"/>
      <w:jc w:val="center"/>
    </w:pPr>
  </w:style>
  <w:style w:type="paragraph" w:customStyle="1" w:styleId="Level1">
    <w:name w:val="Level 1"/>
    <w:aliases w:val="l1"/>
    <w:basedOn w:val="Normal"/>
    <w:qFormat/>
    <w:rsid w:val="00234FC4"/>
    <w:pPr>
      <w:widowControl/>
      <w:tabs>
        <w:tab w:val="num" w:pos="360"/>
      </w:tabs>
      <w:adjustRightInd w:val="0"/>
      <w:spacing w:after="240"/>
      <w:jc w:val="both"/>
      <w:outlineLvl w:val="0"/>
    </w:pPr>
    <w:rPr>
      <w:rFonts w:ascii="Arial" w:eastAsia="Times New Roman" w:hAnsi="Arial" w:cs="Arial"/>
      <w:sz w:val="20"/>
      <w:szCs w:val="20"/>
      <w:lang w:eastAsia="en-GB"/>
    </w:rPr>
  </w:style>
  <w:style w:type="paragraph" w:customStyle="1" w:styleId="Level2">
    <w:name w:val="Level 2"/>
    <w:aliases w:val="l2"/>
    <w:basedOn w:val="Normal"/>
    <w:qFormat/>
    <w:rsid w:val="00234FC4"/>
    <w:pPr>
      <w:widowControl/>
      <w:tabs>
        <w:tab w:val="num" w:pos="360"/>
      </w:tabs>
      <w:adjustRightInd w:val="0"/>
      <w:spacing w:after="240"/>
      <w:jc w:val="both"/>
      <w:outlineLvl w:val="1"/>
    </w:pPr>
    <w:rPr>
      <w:rFonts w:ascii="Arial" w:eastAsia="Times New Roman" w:hAnsi="Arial" w:cs="Arial"/>
      <w:sz w:val="20"/>
      <w:szCs w:val="20"/>
      <w:lang w:eastAsia="en-GB"/>
    </w:rPr>
  </w:style>
  <w:style w:type="paragraph" w:customStyle="1" w:styleId="Level3">
    <w:name w:val="Level 3"/>
    <w:aliases w:val="l3"/>
    <w:basedOn w:val="Normal"/>
    <w:link w:val="l3Char"/>
    <w:qFormat/>
    <w:rsid w:val="00234FC4"/>
    <w:pPr>
      <w:widowControl/>
      <w:tabs>
        <w:tab w:val="num" w:pos="360"/>
      </w:tabs>
      <w:adjustRightInd w:val="0"/>
      <w:spacing w:after="240"/>
      <w:jc w:val="both"/>
      <w:outlineLvl w:val="2"/>
    </w:pPr>
    <w:rPr>
      <w:rFonts w:ascii="Arial" w:eastAsia="Times New Roman" w:hAnsi="Arial" w:cs="Times New Roman"/>
    </w:rPr>
  </w:style>
  <w:style w:type="paragraph" w:customStyle="1" w:styleId="Level4">
    <w:name w:val="Level 4"/>
    <w:basedOn w:val="Normal"/>
    <w:qFormat/>
    <w:rsid w:val="00234FC4"/>
    <w:pPr>
      <w:widowControl/>
      <w:tabs>
        <w:tab w:val="num" w:pos="360"/>
      </w:tabs>
      <w:adjustRightInd w:val="0"/>
      <w:spacing w:after="240"/>
      <w:jc w:val="both"/>
      <w:outlineLvl w:val="3"/>
    </w:pPr>
    <w:rPr>
      <w:rFonts w:ascii="Arial" w:eastAsia="Times New Roman" w:hAnsi="Arial" w:cs="Arial"/>
      <w:sz w:val="20"/>
      <w:szCs w:val="20"/>
      <w:lang w:eastAsia="en-GB"/>
    </w:rPr>
  </w:style>
  <w:style w:type="paragraph" w:customStyle="1" w:styleId="Level5">
    <w:name w:val="Level 5"/>
    <w:aliases w:val="l5"/>
    <w:basedOn w:val="Normal"/>
    <w:qFormat/>
    <w:rsid w:val="00234FC4"/>
    <w:pPr>
      <w:widowControl/>
      <w:tabs>
        <w:tab w:val="num" w:pos="360"/>
      </w:tabs>
      <w:adjustRightInd w:val="0"/>
      <w:spacing w:after="240"/>
      <w:jc w:val="both"/>
      <w:outlineLvl w:val="4"/>
    </w:pPr>
    <w:rPr>
      <w:rFonts w:ascii="Arial" w:eastAsia="Times New Roman" w:hAnsi="Arial" w:cs="Arial"/>
      <w:sz w:val="20"/>
      <w:szCs w:val="20"/>
      <w:lang w:eastAsia="en-GB"/>
    </w:rPr>
  </w:style>
  <w:style w:type="character" w:customStyle="1" w:styleId="Level1asHeadingtext">
    <w:name w:val="Level 1 as Heading (text)"/>
    <w:rsid w:val="00234FC4"/>
    <w:rPr>
      <w:rFonts w:cs="Times New Roman"/>
      <w:b/>
      <w:bCs/>
      <w:caps/>
    </w:rPr>
  </w:style>
  <w:style w:type="character" w:customStyle="1" w:styleId="l3Char">
    <w:name w:val="l3 Char"/>
    <w:link w:val="Level3"/>
    <w:locked/>
    <w:rsid w:val="00234FC4"/>
    <w:rPr>
      <w:rFonts w:ascii="Arial" w:eastAsia="Times New Roman" w:hAnsi="Arial" w:cs="Times New Roman"/>
    </w:rPr>
  </w:style>
  <w:style w:type="character" w:customStyle="1" w:styleId="byCharCharCharChar">
    <w:name w:val="by Char Char Char Char"/>
    <w:link w:val="Body"/>
    <w:locked/>
    <w:rsid w:val="00234FC4"/>
    <w:rPr>
      <w:rFonts w:ascii="Calibri" w:eastAsia="Times New Roman" w:hAnsi="Calibri" w:cs="Times New Roman"/>
      <w:sz w:val="24"/>
      <w:lang w:val="x-none"/>
    </w:rPr>
  </w:style>
  <w:style w:type="character" w:customStyle="1" w:styleId="cohidesearchterm">
    <w:name w:val="co_hidesearchterm"/>
    <w:rsid w:val="00234FC4"/>
    <w:rPr>
      <w:rFonts w:cs="Times New Roman"/>
    </w:rPr>
  </w:style>
  <w:style w:type="table" w:customStyle="1" w:styleId="GridTable1Light-Accent21">
    <w:name w:val="Grid Table 1 Light - Accent 21"/>
    <w:basedOn w:val="TableNormal"/>
    <w:uiPriority w:val="46"/>
    <w:rsid w:val="00554EF7"/>
    <w:pPr>
      <w:widowControl/>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1"/>
    <w:rsid w:val="00200F0E"/>
    <w:rPr>
      <w:rFonts w:ascii="Arial" w:eastAsia="Arial" w:hAnsi="Arial"/>
      <w:b/>
      <w:bCs/>
      <w:sz w:val="23"/>
      <w:szCs w:val="23"/>
    </w:rPr>
  </w:style>
  <w:style w:type="character" w:customStyle="1" w:styleId="Heading2Char">
    <w:name w:val="Heading 2 Char"/>
    <w:basedOn w:val="DefaultParagraphFont"/>
    <w:link w:val="Heading2"/>
    <w:uiPriority w:val="1"/>
    <w:rsid w:val="00CB5436"/>
    <w:rPr>
      <w:rFonts w:ascii="Arial" w:eastAsia="Arial" w:hAnsi="Arial"/>
      <w:b/>
      <w:bCs/>
      <w:lang w:val="en-GB"/>
    </w:rPr>
  </w:style>
  <w:style w:type="character" w:customStyle="1" w:styleId="BodyTextChar">
    <w:name w:val="Body Text Char"/>
    <w:basedOn w:val="DefaultParagraphFont"/>
    <w:link w:val="BodyText"/>
    <w:uiPriority w:val="1"/>
    <w:rsid w:val="00200F0E"/>
    <w:rPr>
      <w:rFonts w:ascii="Arial" w:eastAsia="Arial" w:hAnsi="Arial"/>
      <w:sz w:val="20"/>
      <w:szCs w:val="20"/>
    </w:rPr>
  </w:style>
  <w:style w:type="paragraph" w:styleId="TOC4">
    <w:name w:val="toc 4"/>
    <w:basedOn w:val="Normal"/>
    <w:uiPriority w:val="39"/>
    <w:qFormat/>
    <w:rsid w:val="00200F0E"/>
    <w:pPr>
      <w:ind w:left="660"/>
    </w:pPr>
    <w:rPr>
      <w:rFonts w:cstheme="minorHAnsi"/>
      <w:sz w:val="18"/>
      <w:szCs w:val="18"/>
    </w:rPr>
  </w:style>
  <w:style w:type="character" w:customStyle="1" w:styleId="PGCEhbheading2Char">
    <w:name w:val="PGCE hb heading 2 Char"/>
    <w:link w:val="PGCEhbheading2"/>
    <w:rsid w:val="00200F0E"/>
    <w:rPr>
      <w:rFonts w:asciiTheme="majorHAnsi" w:eastAsia="SimSun" w:hAnsiTheme="majorHAnsi" w:cs="Arial"/>
      <w:b/>
      <w:bCs/>
      <w:sz w:val="28"/>
      <w:szCs w:val="28"/>
      <w:lang w:val="en-GB" w:eastAsia="zh-CN"/>
    </w:rPr>
  </w:style>
  <w:style w:type="numbering" w:customStyle="1" w:styleId="ImportedStyle1">
    <w:name w:val="Imported Style 1"/>
    <w:rsid w:val="00562569"/>
    <w:pPr>
      <w:numPr>
        <w:numId w:val="11"/>
      </w:numPr>
    </w:pPr>
  </w:style>
  <w:style w:type="character" w:customStyle="1" w:styleId="UnresolvedMention1">
    <w:name w:val="Unresolved Mention1"/>
    <w:basedOn w:val="DefaultParagraphFont"/>
    <w:uiPriority w:val="99"/>
    <w:semiHidden/>
    <w:unhideWhenUsed/>
    <w:rsid w:val="006351E6"/>
    <w:rPr>
      <w:color w:val="605E5C"/>
      <w:shd w:val="clear" w:color="auto" w:fill="E1DFDD"/>
    </w:rPr>
  </w:style>
  <w:style w:type="paragraph" w:styleId="TOC5">
    <w:name w:val="toc 5"/>
    <w:basedOn w:val="Normal"/>
    <w:next w:val="Normal"/>
    <w:autoRedefine/>
    <w:uiPriority w:val="39"/>
    <w:unhideWhenUsed/>
    <w:rsid w:val="00D5428D"/>
    <w:pPr>
      <w:ind w:left="880"/>
    </w:pPr>
    <w:rPr>
      <w:rFonts w:cstheme="minorHAnsi"/>
      <w:sz w:val="18"/>
      <w:szCs w:val="18"/>
    </w:rPr>
  </w:style>
  <w:style w:type="paragraph" w:styleId="TOC6">
    <w:name w:val="toc 6"/>
    <w:basedOn w:val="Normal"/>
    <w:next w:val="Normal"/>
    <w:autoRedefine/>
    <w:uiPriority w:val="39"/>
    <w:unhideWhenUsed/>
    <w:rsid w:val="00D5428D"/>
    <w:pPr>
      <w:ind w:left="1100"/>
    </w:pPr>
    <w:rPr>
      <w:rFonts w:cstheme="minorHAnsi"/>
      <w:sz w:val="18"/>
      <w:szCs w:val="18"/>
    </w:rPr>
  </w:style>
  <w:style w:type="paragraph" w:styleId="TOC7">
    <w:name w:val="toc 7"/>
    <w:basedOn w:val="Normal"/>
    <w:next w:val="Normal"/>
    <w:autoRedefine/>
    <w:uiPriority w:val="39"/>
    <w:unhideWhenUsed/>
    <w:rsid w:val="00D5428D"/>
    <w:pPr>
      <w:ind w:left="1320"/>
    </w:pPr>
    <w:rPr>
      <w:rFonts w:cstheme="minorHAnsi"/>
      <w:sz w:val="18"/>
      <w:szCs w:val="18"/>
    </w:rPr>
  </w:style>
  <w:style w:type="paragraph" w:styleId="TOC8">
    <w:name w:val="toc 8"/>
    <w:basedOn w:val="Normal"/>
    <w:next w:val="Normal"/>
    <w:autoRedefine/>
    <w:uiPriority w:val="39"/>
    <w:unhideWhenUsed/>
    <w:rsid w:val="00D5428D"/>
    <w:pPr>
      <w:ind w:left="1540"/>
    </w:pPr>
    <w:rPr>
      <w:rFonts w:cstheme="minorHAnsi"/>
      <w:sz w:val="18"/>
      <w:szCs w:val="18"/>
    </w:rPr>
  </w:style>
  <w:style w:type="paragraph" w:styleId="TOC9">
    <w:name w:val="toc 9"/>
    <w:basedOn w:val="Normal"/>
    <w:next w:val="Normal"/>
    <w:autoRedefine/>
    <w:uiPriority w:val="39"/>
    <w:unhideWhenUsed/>
    <w:rsid w:val="00D5428D"/>
    <w:pPr>
      <w:ind w:left="1760"/>
    </w:pPr>
    <w:rPr>
      <w:rFonts w:cstheme="minorHAnsi"/>
      <w:sz w:val="18"/>
      <w:szCs w:val="18"/>
    </w:rPr>
  </w:style>
  <w:style w:type="character" w:customStyle="1" w:styleId="UnresolvedMention2">
    <w:name w:val="Unresolved Mention2"/>
    <w:basedOn w:val="DefaultParagraphFont"/>
    <w:uiPriority w:val="99"/>
    <w:semiHidden/>
    <w:unhideWhenUsed/>
    <w:rsid w:val="002E1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71180">
      <w:bodyDiv w:val="1"/>
      <w:marLeft w:val="0"/>
      <w:marRight w:val="0"/>
      <w:marTop w:val="0"/>
      <w:marBottom w:val="0"/>
      <w:divBdr>
        <w:top w:val="none" w:sz="0" w:space="0" w:color="auto"/>
        <w:left w:val="none" w:sz="0" w:space="0" w:color="auto"/>
        <w:bottom w:val="none" w:sz="0" w:space="0" w:color="auto"/>
        <w:right w:val="none" w:sz="0" w:space="0" w:color="auto"/>
      </w:divBdr>
    </w:div>
    <w:div w:id="453864666">
      <w:bodyDiv w:val="1"/>
      <w:marLeft w:val="0"/>
      <w:marRight w:val="0"/>
      <w:marTop w:val="0"/>
      <w:marBottom w:val="0"/>
      <w:divBdr>
        <w:top w:val="none" w:sz="0" w:space="0" w:color="auto"/>
        <w:left w:val="none" w:sz="0" w:space="0" w:color="auto"/>
        <w:bottom w:val="none" w:sz="0" w:space="0" w:color="auto"/>
        <w:right w:val="none" w:sz="0" w:space="0" w:color="auto"/>
      </w:divBdr>
    </w:div>
    <w:div w:id="937760399">
      <w:bodyDiv w:val="1"/>
      <w:marLeft w:val="0"/>
      <w:marRight w:val="0"/>
      <w:marTop w:val="0"/>
      <w:marBottom w:val="0"/>
      <w:divBdr>
        <w:top w:val="none" w:sz="0" w:space="0" w:color="auto"/>
        <w:left w:val="none" w:sz="0" w:space="0" w:color="auto"/>
        <w:bottom w:val="none" w:sz="0" w:space="0" w:color="auto"/>
        <w:right w:val="none" w:sz="0" w:space="0" w:color="auto"/>
      </w:divBdr>
    </w:div>
    <w:div w:id="1166900098">
      <w:bodyDiv w:val="1"/>
      <w:marLeft w:val="0"/>
      <w:marRight w:val="0"/>
      <w:marTop w:val="0"/>
      <w:marBottom w:val="0"/>
      <w:divBdr>
        <w:top w:val="none" w:sz="0" w:space="0" w:color="auto"/>
        <w:left w:val="none" w:sz="0" w:space="0" w:color="auto"/>
        <w:bottom w:val="none" w:sz="0" w:space="0" w:color="auto"/>
        <w:right w:val="none" w:sz="0" w:space="0" w:color="auto"/>
      </w:divBdr>
    </w:div>
    <w:div w:id="1547452498">
      <w:bodyDiv w:val="1"/>
      <w:marLeft w:val="0"/>
      <w:marRight w:val="0"/>
      <w:marTop w:val="0"/>
      <w:marBottom w:val="0"/>
      <w:divBdr>
        <w:top w:val="none" w:sz="0" w:space="0" w:color="auto"/>
        <w:left w:val="none" w:sz="0" w:space="0" w:color="auto"/>
        <w:bottom w:val="none" w:sz="0" w:space="0" w:color="auto"/>
        <w:right w:val="none" w:sz="0" w:space="0" w:color="auto"/>
      </w:divBdr>
      <w:divsChild>
        <w:div w:id="1182932114">
          <w:marLeft w:val="0"/>
          <w:marRight w:val="0"/>
          <w:marTop w:val="0"/>
          <w:marBottom w:val="330"/>
          <w:divBdr>
            <w:top w:val="none" w:sz="0" w:space="0" w:color="auto"/>
            <w:left w:val="none" w:sz="0" w:space="0" w:color="auto"/>
            <w:bottom w:val="none" w:sz="0" w:space="0" w:color="auto"/>
            <w:right w:val="none" w:sz="0" w:space="0" w:color="auto"/>
          </w:divBdr>
        </w:div>
        <w:div w:id="662204096">
          <w:marLeft w:val="0"/>
          <w:marRight w:val="0"/>
          <w:marTop w:val="0"/>
          <w:marBottom w:val="0"/>
          <w:divBdr>
            <w:top w:val="none" w:sz="0" w:space="0" w:color="auto"/>
            <w:left w:val="none" w:sz="0" w:space="0" w:color="auto"/>
            <w:bottom w:val="none" w:sz="0" w:space="0" w:color="auto"/>
            <w:right w:val="none" w:sz="0" w:space="0" w:color="auto"/>
          </w:divBdr>
        </w:div>
      </w:divsChild>
    </w:div>
    <w:div w:id="1666274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qualifications.pearson.com/en/qualifications/edexcel-gcses/geography-a-2016.html" TargetMode="External"/><Relationship Id="rId26" Type="http://schemas.openxmlformats.org/officeDocument/2006/relationships/hyperlink" Target="http://www.tandfonline.com/doi/pdf/10.1080/19338341.2013.854261" TargetMode="External"/><Relationship Id="rId3" Type="http://schemas.openxmlformats.org/officeDocument/2006/relationships/customXml" Target="../customXml/item3.xml"/><Relationship Id="rId21" Type="http://schemas.openxmlformats.org/officeDocument/2006/relationships/hyperlink" Target="https://www.rgs.org/school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aqa.org.uk/subjects/geography/gcse/geography-8035" TargetMode="External"/><Relationship Id="rId25" Type="http://schemas.openxmlformats.org/officeDocument/2006/relationships/hyperlink" Target="http://hw.oeaw.ac.at/0xc1aa500d_0x002e6e6d.pdf" TargetMode="External"/><Relationship Id="rId2" Type="http://schemas.openxmlformats.org/officeDocument/2006/relationships/customXml" Target="../customXml/item2.xml"/><Relationship Id="rId16" Type="http://schemas.openxmlformats.org/officeDocument/2006/relationships/hyperlink" Target="http://www.rgs.org" TargetMode="External"/><Relationship Id="rId20" Type="http://schemas.openxmlformats.org/officeDocument/2006/relationships/hyperlink" Target="https://www.bbc.co.uk/bitesize/subjects/zkw76s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www.fpce.up.pt/ciie/revistaesc/ESC32/ESC32_Arquivo.pdf" TargetMode="External"/><Relationship Id="rId5" Type="http://schemas.openxmlformats.org/officeDocument/2006/relationships/numbering" Target="numbering.xml"/><Relationship Id="rId15" Type="http://schemas.openxmlformats.org/officeDocument/2006/relationships/hyperlink" Target="http://www.geography.org" TargetMode="External"/><Relationship Id="rId23" Type="http://schemas.openxmlformats.org/officeDocument/2006/relationships/hyperlink" Target="https://geography.org.uk/" TargetMode="External"/><Relationship Id="rId28" Type="http://schemas.openxmlformats.org/officeDocument/2006/relationships/hyperlink" Target="http://www.ofsted.gov.uk/inspection-reports/our-expert-knowledge/Geography" TargetMode="External"/><Relationship Id="rId10" Type="http://schemas.openxmlformats.org/officeDocument/2006/relationships/endnotes" Target="endnotes.xml"/><Relationship Id="rId19" Type="http://schemas.openxmlformats.org/officeDocument/2006/relationships/hyperlink" Target="https://www.wjec.co.uk/qualifications/geography-gcse/#tab_keydocument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udentsupport.manchester.ac.uk/" TargetMode="External"/><Relationship Id="rId22" Type="http://schemas.openxmlformats.org/officeDocument/2006/relationships/hyperlink" Target="https://www.rgs.org/research/higher-education-resources/newtoteaching/" TargetMode="External"/><Relationship Id="rId27" Type="http://schemas.openxmlformats.org/officeDocument/2006/relationships/hyperlink" Target="http://www.tandfonline.com/doi/pdf/10.1080/19338341.2013.85426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240ee79-d7a4-4857-8bf0-76d79b0dca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63304898095C41A299608340EC98D3" ma:contentTypeVersion="9" ma:contentTypeDescription="Create a new document." ma:contentTypeScope="" ma:versionID="1beb8c922ce7208562e964ae7b55da99">
  <xsd:schema xmlns:xsd="http://www.w3.org/2001/XMLSchema" xmlns:xs="http://www.w3.org/2001/XMLSchema" xmlns:p="http://schemas.microsoft.com/office/2006/metadata/properties" xmlns:ns3="a240ee79-d7a4-4857-8bf0-76d79b0dca96" xmlns:ns4="9ba03e0f-db6c-48c3-98a9-5360885a99a6" targetNamespace="http://schemas.microsoft.com/office/2006/metadata/properties" ma:root="true" ma:fieldsID="8afebb74d244cab15c81ae72842a2e0a" ns3:_="" ns4:_="">
    <xsd:import namespace="a240ee79-d7a4-4857-8bf0-76d79b0dca96"/>
    <xsd:import namespace="9ba03e0f-db6c-48c3-98a9-5360885a99a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0ee79-d7a4-4857-8bf0-76d79b0dc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a03e0f-db6c-48c3-98a9-5360885a99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63C32-66CA-495B-816C-425CDEB8F42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ba03e0f-db6c-48c3-98a9-5360885a99a6"/>
    <ds:schemaRef ds:uri="http://purl.org/dc/terms/"/>
    <ds:schemaRef ds:uri="a240ee79-d7a4-4857-8bf0-76d79b0dca96"/>
    <ds:schemaRef ds:uri="http://www.w3.org/XML/1998/namespace"/>
    <ds:schemaRef ds:uri="http://purl.org/dc/dcmitype/"/>
  </ds:schemaRefs>
</ds:datastoreItem>
</file>

<file path=customXml/itemProps2.xml><?xml version="1.0" encoding="utf-8"?>
<ds:datastoreItem xmlns:ds="http://schemas.openxmlformats.org/officeDocument/2006/customXml" ds:itemID="{EA7B1F28-56A7-408A-8FA7-9C55C6ED80E8}">
  <ds:schemaRefs>
    <ds:schemaRef ds:uri="http://schemas.microsoft.com/sharepoint/v3/contenttype/forms"/>
  </ds:schemaRefs>
</ds:datastoreItem>
</file>

<file path=customXml/itemProps3.xml><?xml version="1.0" encoding="utf-8"?>
<ds:datastoreItem xmlns:ds="http://schemas.openxmlformats.org/officeDocument/2006/customXml" ds:itemID="{66A5BB32-957D-4AA9-B0E0-9E5EEAF7E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0ee79-d7a4-4857-8bf0-76d79b0dca96"/>
    <ds:schemaRef ds:uri="9ba03e0f-db6c-48c3-98a9-5360885a99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5B7789-2E71-42E1-801E-B181E4818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7573</Words>
  <Characters>43169</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Partnership Agreement</vt:lpstr>
    </vt:vector>
  </TitlesOfParts>
  <Company>University of Manchester</Company>
  <LinksUpToDate>false</LinksUpToDate>
  <CharactersWithSpaces>50641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Partnership Agreement</dc:title>
  <dc:subject>UoM PAgreement</dc:subject>
  <dc:creator>Lisa</dc:creator>
  <cp:lastModifiedBy>Narinder Mann</cp:lastModifiedBy>
  <cp:revision>5</cp:revision>
  <dcterms:created xsi:type="dcterms:W3CDTF">2023-09-04T13:39:00Z</dcterms:created>
  <dcterms:modified xsi:type="dcterms:W3CDTF">2023-09-04T13:49:00Z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2018-03-28T00:00:00Z</vt:filetime>
  </property>
  <property fmtid="{D5CDD505-2E9C-101B-9397-08002B2CF9AE}" pid="3" name="LastSaved">
    <vt:filetime>2018-05-21T00:00:00Z</vt:filetime>
  </property>
  <property fmtid="{D5CDD505-2E9C-101B-9397-08002B2CF9AE}" pid="4" name="ContentTypeId">
    <vt:lpwstr>0x010100CC63304898095C41A299608340EC98D3</vt:lpwstr>
  </property>
</Properties>
</file>