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A9AF" w14:textId="77777777" w:rsidR="006F2521" w:rsidRDefault="558F783C" w:rsidP="006F2521">
      <w:pPr>
        <w:spacing w:after="0"/>
        <w:jc w:val="center"/>
        <w:rPr>
          <w:b/>
          <w:bCs/>
          <w:sz w:val="32"/>
          <w:szCs w:val="32"/>
        </w:rPr>
      </w:pPr>
      <w:r w:rsidRPr="608C4D2F">
        <w:rPr>
          <w:b/>
          <w:bCs/>
          <w:sz w:val="32"/>
          <w:szCs w:val="32"/>
        </w:rPr>
        <w:t>202</w:t>
      </w:r>
      <w:r w:rsidR="00591742">
        <w:rPr>
          <w:b/>
          <w:bCs/>
          <w:sz w:val="32"/>
          <w:szCs w:val="32"/>
        </w:rPr>
        <w:t>3</w:t>
      </w:r>
      <w:r w:rsidR="6F93F212" w:rsidRPr="608C4D2F">
        <w:rPr>
          <w:b/>
          <w:bCs/>
          <w:sz w:val="32"/>
          <w:szCs w:val="32"/>
        </w:rPr>
        <w:t>/2</w:t>
      </w:r>
      <w:r w:rsidR="00591742">
        <w:rPr>
          <w:b/>
          <w:bCs/>
          <w:sz w:val="32"/>
          <w:szCs w:val="32"/>
        </w:rPr>
        <w:t>4</w:t>
      </w:r>
      <w:r w:rsidRPr="608C4D2F">
        <w:rPr>
          <w:b/>
          <w:bCs/>
          <w:sz w:val="32"/>
          <w:szCs w:val="32"/>
        </w:rPr>
        <w:t xml:space="preserve"> PDR </w:t>
      </w:r>
      <w:r w:rsidR="794732CA" w:rsidRPr="608C4D2F">
        <w:rPr>
          <w:b/>
          <w:bCs/>
          <w:sz w:val="32"/>
          <w:szCs w:val="32"/>
        </w:rPr>
        <w:t xml:space="preserve">Guidance for </w:t>
      </w:r>
      <w:r w:rsidRPr="608C4D2F">
        <w:rPr>
          <w:b/>
          <w:bCs/>
          <w:sz w:val="32"/>
          <w:szCs w:val="32"/>
        </w:rPr>
        <w:t xml:space="preserve">Library </w:t>
      </w:r>
      <w:r w:rsidR="728579B8" w:rsidRPr="608C4D2F">
        <w:rPr>
          <w:b/>
          <w:bCs/>
          <w:sz w:val="32"/>
          <w:szCs w:val="32"/>
        </w:rPr>
        <w:t>staff (Reviewers and Reviewees)</w:t>
      </w:r>
    </w:p>
    <w:p w14:paraId="6F1EC2CC" w14:textId="77777777" w:rsidR="008263BA" w:rsidRDefault="008263BA" w:rsidP="006F2521">
      <w:pPr>
        <w:spacing w:after="0"/>
        <w:jc w:val="center"/>
        <w:rPr>
          <w:b/>
          <w:bCs/>
          <w:sz w:val="32"/>
          <w:szCs w:val="32"/>
        </w:rPr>
      </w:pPr>
    </w:p>
    <w:p w14:paraId="5558B029" w14:textId="77777777" w:rsidR="0005076B" w:rsidRPr="0005076B" w:rsidRDefault="0005076B" w:rsidP="0005076B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</w:rPr>
      </w:pPr>
      <w:r w:rsidRPr="0005076B">
        <w:rPr>
          <w:rStyle w:val="eop"/>
          <w:rFonts w:ascii="Calibri" w:hAnsi="Calibri" w:cs="Calibri"/>
          <w:b/>
          <w:bCs/>
        </w:rPr>
        <w:t xml:space="preserve">The </w:t>
      </w:r>
      <w:hyperlink r:id="rId10" w:history="1">
        <w:r w:rsidRPr="0005076B">
          <w:rPr>
            <w:rStyle w:val="Hyperlink"/>
            <w:rFonts w:ascii="Calibri" w:hAnsi="Calibri" w:cs="Calibri"/>
            <w:b/>
            <w:bCs/>
          </w:rPr>
          <w:t>Performance and Development Review (PDR) template</w:t>
        </w:r>
      </w:hyperlink>
      <w:r w:rsidRPr="0005076B">
        <w:rPr>
          <w:rStyle w:val="eop"/>
          <w:rFonts w:ascii="Calibri" w:hAnsi="Calibri" w:cs="Calibri"/>
          <w:b/>
          <w:bCs/>
        </w:rPr>
        <w:t xml:space="preserve"> is available to download from the Library intranet , alternatively you may wish to use this </w:t>
      </w:r>
      <w:hyperlink r:id="rId11" w:history="1">
        <w:r w:rsidRPr="0005076B">
          <w:rPr>
            <w:rStyle w:val="Hyperlink"/>
            <w:rFonts w:ascii="Calibri" w:hAnsi="Calibri" w:cs="Calibri"/>
            <w:b/>
            <w:bCs/>
          </w:rPr>
          <w:t> accessible PDR form</w:t>
        </w:r>
      </w:hyperlink>
      <w:r w:rsidRPr="0005076B">
        <w:rPr>
          <w:rStyle w:val="eop"/>
          <w:rFonts w:ascii="Calibri" w:hAnsi="Calibri" w:cs="Calibri"/>
          <w:b/>
          <w:bCs/>
        </w:rPr>
        <w:t xml:space="preserve">. Guidance on how to use the University PDR system can be found </w:t>
      </w:r>
      <w:hyperlink r:id="rId12" w:history="1">
        <w:r w:rsidRPr="0005076B">
          <w:rPr>
            <w:rStyle w:val="Hyperlink"/>
            <w:rFonts w:ascii="Calibri" w:hAnsi="Calibri" w:cs="Calibri"/>
            <w:b/>
            <w:bCs/>
          </w:rPr>
          <w:t>here.</w:t>
        </w:r>
      </w:hyperlink>
      <w:r w:rsidRPr="0005076B">
        <w:rPr>
          <w:rStyle w:val="eop"/>
          <w:rFonts w:ascii="Calibri" w:hAnsi="Calibri" w:cs="Calibri"/>
          <w:b/>
          <w:bCs/>
        </w:rPr>
        <w:t xml:space="preserve"> </w:t>
      </w:r>
    </w:p>
    <w:p w14:paraId="69BF2251" w14:textId="757CF1E4" w:rsidR="005B6329" w:rsidRPr="00FC356E" w:rsidRDefault="00DA17D9" w:rsidP="700F0D1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b/>
          <w:bCs/>
        </w:rPr>
      </w:pPr>
      <w:r w:rsidRPr="700F0D1E">
        <w:rPr>
          <w:rStyle w:val="eop"/>
          <w:rFonts w:asciiTheme="minorHAnsi" w:hAnsiTheme="minorHAnsi" w:cstheme="minorBidi"/>
          <w:b/>
          <w:bCs/>
        </w:rPr>
        <w:t xml:space="preserve"> </w:t>
      </w:r>
    </w:p>
    <w:p w14:paraId="400CED2A" w14:textId="77777777" w:rsidR="00006256" w:rsidRPr="00B948F8" w:rsidRDefault="00006256" w:rsidP="0F361F32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Bidi"/>
          <w:sz w:val="22"/>
          <w:szCs w:val="22"/>
        </w:rPr>
      </w:pPr>
    </w:p>
    <w:p w14:paraId="08D15358" w14:textId="2E7F9DA5" w:rsidR="008263BA" w:rsidRPr="000F3B5C" w:rsidRDefault="00CA0879" w:rsidP="008C029C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sz w:val="30"/>
          <w:szCs w:val="30"/>
        </w:rPr>
      </w:pPr>
      <w:r w:rsidRPr="000F3B5C">
        <w:rPr>
          <w:rStyle w:val="normaltextrun"/>
          <w:rFonts w:asciiTheme="minorHAnsi" w:hAnsiTheme="minorHAnsi" w:cstheme="minorBidi"/>
          <w:b/>
          <w:bCs/>
          <w:sz w:val="30"/>
          <w:szCs w:val="30"/>
        </w:rPr>
        <w:t xml:space="preserve">PDR meetings </w:t>
      </w:r>
    </w:p>
    <w:p w14:paraId="11AB0F14" w14:textId="37F08FBA" w:rsidR="004750B9" w:rsidRPr="00371955" w:rsidRDefault="3A45FDB2" w:rsidP="700F0D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700F0D1E">
        <w:rPr>
          <w:rStyle w:val="normaltextrun"/>
          <w:rFonts w:asciiTheme="minorHAnsi" w:hAnsiTheme="minorHAnsi" w:cstheme="minorBidi"/>
        </w:rPr>
        <w:t>M</w:t>
      </w:r>
      <w:r w:rsidR="558F783C" w:rsidRPr="700F0D1E">
        <w:rPr>
          <w:rStyle w:val="normaltextrun"/>
          <w:rFonts w:asciiTheme="minorHAnsi" w:hAnsiTheme="minorHAnsi" w:cstheme="minorBidi"/>
        </w:rPr>
        <w:t xml:space="preserve">anagers may use their discretion in relation to the number and formality of the PDR </w:t>
      </w:r>
      <w:r w:rsidR="00BA17DA" w:rsidRPr="700F0D1E">
        <w:rPr>
          <w:rStyle w:val="normaltextrun"/>
          <w:rFonts w:asciiTheme="minorHAnsi" w:hAnsiTheme="minorHAnsi" w:cstheme="minorBidi"/>
        </w:rPr>
        <w:t>meetings, but</w:t>
      </w:r>
      <w:r w:rsidR="004142AA" w:rsidRPr="700F0D1E">
        <w:rPr>
          <w:rStyle w:val="normaltextrun"/>
          <w:rFonts w:asciiTheme="minorHAnsi" w:hAnsiTheme="minorHAnsi" w:cstheme="minorBidi"/>
        </w:rPr>
        <w:t xml:space="preserve"> it </w:t>
      </w:r>
      <w:r w:rsidR="00201A36" w:rsidRPr="700F0D1E">
        <w:rPr>
          <w:rStyle w:val="normaltextrun"/>
          <w:rFonts w:asciiTheme="minorHAnsi" w:hAnsiTheme="minorHAnsi" w:cstheme="minorBidi"/>
        </w:rPr>
        <w:t>is recommended to</w:t>
      </w:r>
      <w:r w:rsidR="00F722AC" w:rsidRPr="700F0D1E">
        <w:rPr>
          <w:rStyle w:val="normaltextrun"/>
          <w:rFonts w:asciiTheme="minorHAnsi" w:hAnsiTheme="minorHAnsi" w:cstheme="minorBidi"/>
        </w:rPr>
        <w:t xml:space="preserve"> continue with </w:t>
      </w:r>
      <w:r w:rsidR="00AD7D6F" w:rsidRPr="700F0D1E">
        <w:rPr>
          <w:rStyle w:val="normaltextrun"/>
          <w:rFonts w:asciiTheme="minorHAnsi" w:hAnsiTheme="minorHAnsi" w:cstheme="minorBidi"/>
        </w:rPr>
        <w:t>the</w:t>
      </w:r>
      <w:r w:rsidR="00F722AC" w:rsidRPr="700F0D1E">
        <w:rPr>
          <w:rStyle w:val="normaltextrun"/>
          <w:rFonts w:asciiTheme="minorHAnsi" w:hAnsiTheme="minorHAnsi" w:cstheme="minorBidi"/>
        </w:rPr>
        <w:t xml:space="preserve"> </w:t>
      </w:r>
      <w:r w:rsidR="00773B98" w:rsidRPr="700F0D1E">
        <w:rPr>
          <w:rStyle w:val="normaltextrun"/>
          <w:rFonts w:asciiTheme="minorHAnsi" w:hAnsiTheme="minorHAnsi" w:cstheme="minorBidi"/>
        </w:rPr>
        <w:t xml:space="preserve">two-step </w:t>
      </w:r>
      <w:r w:rsidR="00F722AC" w:rsidRPr="700F0D1E">
        <w:rPr>
          <w:rStyle w:val="normaltextrun"/>
          <w:rFonts w:asciiTheme="minorHAnsi" w:hAnsiTheme="minorHAnsi" w:cstheme="minorBidi"/>
        </w:rPr>
        <w:t xml:space="preserve">PDR </w:t>
      </w:r>
      <w:r w:rsidR="00773B98" w:rsidRPr="700F0D1E">
        <w:rPr>
          <w:rStyle w:val="normaltextrun"/>
          <w:rFonts w:asciiTheme="minorHAnsi" w:hAnsiTheme="minorHAnsi" w:cstheme="minorBidi"/>
        </w:rPr>
        <w:t>process</w:t>
      </w:r>
      <w:r w:rsidR="002E442D" w:rsidRPr="700F0D1E">
        <w:rPr>
          <w:rStyle w:val="normaltextrun"/>
          <w:rFonts w:asciiTheme="minorHAnsi" w:hAnsiTheme="minorHAnsi" w:cstheme="minorBidi"/>
        </w:rPr>
        <w:t xml:space="preserve"> (</w:t>
      </w:r>
      <w:r w:rsidR="001E1DF0" w:rsidRPr="700F0D1E">
        <w:rPr>
          <w:rStyle w:val="normaltextrun"/>
          <w:rFonts w:asciiTheme="minorHAnsi" w:hAnsiTheme="minorHAnsi" w:cstheme="minorBidi"/>
        </w:rPr>
        <w:t>1</w:t>
      </w:r>
      <w:r w:rsidR="001E06E3" w:rsidRPr="700F0D1E">
        <w:rPr>
          <w:rStyle w:val="normaltextrun"/>
          <w:rFonts w:asciiTheme="minorHAnsi" w:hAnsiTheme="minorHAnsi" w:cstheme="minorBidi"/>
          <w:vertAlign w:val="superscript"/>
        </w:rPr>
        <w:t>st</w:t>
      </w:r>
      <w:r w:rsidR="001E06E3" w:rsidRPr="700F0D1E">
        <w:rPr>
          <w:rStyle w:val="normaltextrun"/>
          <w:rFonts w:asciiTheme="minorHAnsi" w:hAnsiTheme="minorHAnsi" w:cstheme="minorBidi"/>
        </w:rPr>
        <w:t xml:space="preserve"> PDR</w:t>
      </w:r>
      <w:r w:rsidR="001E1DF0" w:rsidRPr="700F0D1E">
        <w:rPr>
          <w:rStyle w:val="normaltextrun"/>
          <w:rFonts w:asciiTheme="minorHAnsi" w:hAnsiTheme="minorHAnsi" w:cstheme="minorBidi"/>
        </w:rPr>
        <w:t xml:space="preserve"> </w:t>
      </w:r>
      <w:r w:rsidR="00E131CE" w:rsidRPr="700F0D1E">
        <w:rPr>
          <w:rStyle w:val="normaltextrun"/>
          <w:rFonts w:asciiTheme="minorHAnsi" w:hAnsiTheme="minorHAnsi" w:cstheme="minorBidi"/>
        </w:rPr>
        <w:t>meeting late Nov</w:t>
      </w:r>
      <w:r w:rsidR="001E1DF0" w:rsidRPr="700F0D1E">
        <w:rPr>
          <w:rStyle w:val="normaltextrun"/>
          <w:rFonts w:asciiTheme="minorHAnsi" w:hAnsiTheme="minorHAnsi" w:cstheme="minorBidi"/>
        </w:rPr>
        <w:t>/Dec</w:t>
      </w:r>
      <w:r w:rsidR="00E131CE" w:rsidRPr="700F0D1E">
        <w:rPr>
          <w:rStyle w:val="normaltextrun"/>
          <w:rFonts w:asciiTheme="minorHAnsi" w:hAnsiTheme="minorHAnsi" w:cstheme="minorBidi"/>
        </w:rPr>
        <w:t xml:space="preserve"> &amp; 2</w:t>
      </w:r>
      <w:r w:rsidR="00E131CE" w:rsidRPr="700F0D1E">
        <w:rPr>
          <w:rStyle w:val="normaltextrun"/>
          <w:rFonts w:asciiTheme="minorHAnsi" w:hAnsiTheme="minorHAnsi" w:cstheme="minorBidi"/>
          <w:vertAlign w:val="superscript"/>
        </w:rPr>
        <w:t>nd</w:t>
      </w:r>
      <w:r w:rsidR="00E131CE" w:rsidRPr="700F0D1E">
        <w:rPr>
          <w:rStyle w:val="normaltextrun"/>
          <w:rFonts w:asciiTheme="minorHAnsi" w:hAnsiTheme="minorHAnsi" w:cstheme="minorBidi"/>
        </w:rPr>
        <w:t xml:space="preserve"> </w:t>
      </w:r>
      <w:r w:rsidR="001E1DF0" w:rsidRPr="700F0D1E">
        <w:rPr>
          <w:rStyle w:val="normaltextrun"/>
          <w:rFonts w:asciiTheme="minorHAnsi" w:hAnsiTheme="minorHAnsi" w:cstheme="minorBidi"/>
        </w:rPr>
        <w:t xml:space="preserve">PDR meeting Dec/Jan) </w:t>
      </w:r>
      <w:r w:rsidR="00773B98" w:rsidRPr="700F0D1E">
        <w:rPr>
          <w:rStyle w:val="normaltextrun"/>
          <w:rFonts w:asciiTheme="minorHAnsi" w:hAnsiTheme="minorHAnsi" w:cstheme="minorBidi"/>
        </w:rPr>
        <w:t xml:space="preserve">to provide additional reflection </w:t>
      </w:r>
      <w:r w:rsidR="00201A36" w:rsidRPr="700F0D1E">
        <w:rPr>
          <w:rStyle w:val="normaltextrun"/>
          <w:rFonts w:asciiTheme="minorHAnsi" w:hAnsiTheme="minorHAnsi" w:cstheme="minorBidi"/>
        </w:rPr>
        <w:t>time. The</w:t>
      </w:r>
      <w:r w:rsidR="7C6F29A8" w:rsidRPr="700F0D1E">
        <w:rPr>
          <w:rStyle w:val="normaltextrun"/>
          <w:rFonts w:asciiTheme="minorHAnsi" w:hAnsiTheme="minorHAnsi" w:cstheme="minorBidi"/>
        </w:rPr>
        <w:t xml:space="preserve"> PDR </w:t>
      </w:r>
      <w:r w:rsidR="7979EF24" w:rsidRPr="700F0D1E">
        <w:rPr>
          <w:rStyle w:val="normaltextrun"/>
          <w:rFonts w:asciiTheme="minorHAnsi" w:hAnsiTheme="minorHAnsi" w:cstheme="minorBidi"/>
        </w:rPr>
        <w:t>conversation</w:t>
      </w:r>
      <w:r w:rsidR="226B9895" w:rsidRPr="700F0D1E">
        <w:rPr>
          <w:rStyle w:val="normaltextrun"/>
          <w:rFonts w:asciiTheme="minorHAnsi" w:hAnsiTheme="minorHAnsi" w:cstheme="minorBidi"/>
        </w:rPr>
        <w:t>/</w:t>
      </w:r>
      <w:r w:rsidR="7979EF24" w:rsidRPr="700F0D1E">
        <w:rPr>
          <w:rStyle w:val="normaltextrun"/>
          <w:rFonts w:asciiTheme="minorHAnsi" w:hAnsiTheme="minorHAnsi" w:cstheme="minorBidi"/>
        </w:rPr>
        <w:t>s and</w:t>
      </w:r>
      <w:r w:rsidR="7C6F29A8" w:rsidRPr="700F0D1E">
        <w:rPr>
          <w:rStyle w:val="normaltextrun"/>
          <w:rFonts w:asciiTheme="minorHAnsi" w:hAnsiTheme="minorHAnsi" w:cstheme="minorBidi"/>
        </w:rPr>
        <w:t xml:space="preserve"> </w:t>
      </w:r>
      <w:r w:rsidR="4D667350" w:rsidRPr="700F0D1E">
        <w:rPr>
          <w:rStyle w:val="normaltextrun"/>
          <w:rFonts w:asciiTheme="minorHAnsi" w:hAnsiTheme="minorHAnsi" w:cstheme="minorBidi"/>
        </w:rPr>
        <w:t xml:space="preserve">agreed objectives are </w:t>
      </w:r>
      <w:r w:rsidR="60C315CE" w:rsidRPr="700F0D1E">
        <w:rPr>
          <w:rStyle w:val="normaltextrun"/>
          <w:rFonts w:asciiTheme="minorHAnsi" w:hAnsiTheme="minorHAnsi" w:cstheme="minorBidi"/>
        </w:rPr>
        <w:t xml:space="preserve">the most important part of the process </w:t>
      </w:r>
      <w:r w:rsidR="08F6192A" w:rsidRPr="700F0D1E">
        <w:rPr>
          <w:rStyle w:val="normaltextrun"/>
          <w:rFonts w:asciiTheme="minorHAnsi" w:hAnsiTheme="minorHAnsi" w:cstheme="minorBidi"/>
        </w:rPr>
        <w:t xml:space="preserve">and the </w:t>
      </w:r>
      <w:r w:rsidR="522FCCD9" w:rsidRPr="700F0D1E">
        <w:rPr>
          <w:rStyle w:val="normaltextrun"/>
          <w:rFonts w:asciiTheme="minorHAnsi" w:hAnsiTheme="minorHAnsi" w:cstheme="minorBidi"/>
        </w:rPr>
        <w:t xml:space="preserve">PDR </w:t>
      </w:r>
      <w:r w:rsidR="60C315CE" w:rsidRPr="700F0D1E">
        <w:rPr>
          <w:rStyle w:val="normaltextrun"/>
          <w:rFonts w:asciiTheme="minorHAnsi" w:hAnsiTheme="minorHAnsi" w:cstheme="minorBidi"/>
        </w:rPr>
        <w:t xml:space="preserve">form can be used as a starting point for </w:t>
      </w:r>
      <w:r w:rsidR="5CB59FD3" w:rsidRPr="700F0D1E">
        <w:rPr>
          <w:rStyle w:val="normaltextrun"/>
          <w:rFonts w:asciiTheme="minorHAnsi" w:hAnsiTheme="minorHAnsi" w:cstheme="minorBidi"/>
        </w:rPr>
        <w:t>discussion</w:t>
      </w:r>
      <w:r w:rsidR="5D7A9EDC" w:rsidRPr="700F0D1E">
        <w:rPr>
          <w:rStyle w:val="normaltextrun"/>
          <w:rFonts w:asciiTheme="minorHAnsi" w:hAnsiTheme="minorHAnsi" w:cstheme="minorBidi"/>
        </w:rPr>
        <w:t xml:space="preserve"> </w:t>
      </w:r>
      <w:r w:rsidR="683C801B" w:rsidRPr="700F0D1E">
        <w:rPr>
          <w:rStyle w:val="normaltextrun"/>
          <w:rFonts w:asciiTheme="minorHAnsi" w:hAnsiTheme="minorHAnsi" w:cstheme="minorBidi"/>
        </w:rPr>
        <w:t>with</w:t>
      </w:r>
      <w:r w:rsidR="5CB59FD3" w:rsidRPr="700F0D1E">
        <w:rPr>
          <w:rStyle w:val="normaltextrun"/>
          <w:rFonts w:asciiTheme="minorHAnsi" w:hAnsiTheme="minorHAnsi" w:cstheme="minorBidi"/>
        </w:rPr>
        <w:t xml:space="preserve"> bullet </w:t>
      </w:r>
      <w:r w:rsidR="2F3D69B5" w:rsidRPr="700F0D1E">
        <w:rPr>
          <w:rStyle w:val="normaltextrun"/>
          <w:rFonts w:asciiTheme="minorHAnsi" w:hAnsiTheme="minorHAnsi" w:cstheme="minorBidi"/>
        </w:rPr>
        <w:t>point</w:t>
      </w:r>
      <w:r w:rsidR="57436F8E" w:rsidRPr="700F0D1E">
        <w:rPr>
          <w:rStyle w:val="normaltextrun"/>
          <w:rFonts w:asciiTheme="minorHAnsi" w:hAnsiTheme="minorHAnsi" w:cstheme="minorBidi"/>
        </w:rPr>
        <w:t>ed information in each section</w:t>
      </w:r>
      <w:r w:rsidR="21955EB5" w:rsidRPr="700F0D1E">
        <w:rPr>
          <w:rStyle w:val="normaltextrun"/>
          <w:rFonts w:asciiTheme="minorHAnsi" w:hAnsiTheme="minorHAnsi" w:cstheme="minorBidi"/>
        </w:rPr>
        <w:t>.</w:t>
      </w:r>
      <w:r w:rsidR="112DC3EA" w:rsidRPr="700F0D1E">
        <w:rPr>
          <w:rStyle w:val="normaltextrun"/>
          <w:rFonts w:asciiTheme="minorHAnsi" w:hAnsiTheme="minorHAnsi" w:cstheme="minorBidi"/>
        </w:rPr>
        <w:t xml:space="preserve"> It</w:t>
      </w:r>
      <w:r w:rsidR="6C1F7642" w:rsidRPr="700F0D1E">
        <w:rPr>
          <w:rStyle w:val="normaltextrun"/>
          <w:rFonts w:asciiTheme="minorHAnsi" w:hAnsiTheme="minorHAnsi" w:cstheme="minorBidi"/>
        </w:rPr>
        <w:t xml:space="preserve"> is also recommended that </w:t>
      </w:r>
      <w:r w:rsidR="38FB3F73" w:rsidRPr="700F0D1E">
        <w:rPr>
          <w:rStyle w:val="normaltextrun"/>
          <w:rFonts w:asciiTheme="minorHAnsi" w:hAnsiTheme="minorHAnsi" w:cstheme="minorBidi"/>
        </w:rPr>
        <w:t>T</w:t>
      </w:r>
      <w:r w:rsidR="6C1F7642" w:rsidRPr="700F0D1E">
        <w:rPr>
          <w:rStyle w:val="normaltextrun"/>
          <w:rFonts w:asciiTheme="minorHAnsi" w:hAnsiTheme="minorHAnsi" w:cstheme="minorBidi"/>
        </w:rPr>
        <w:t>eam and Directorate</w:t>
      </w:r>
      <w:r w:rsidR="29040AF4" w:rsidRPr="700F0D1E">
        <w:rPr>
          <w:rStyle w:val="normaltextrun"/>
          <w:rFonts w:asciiTheme="minorHAnsi" w:hAnsiTheme="minorHAnsi" w:cstheme="minorBidi"/>
        </w:rPr>
        <w:t>-</w:t>
      </w:r>
      <w:r w:rsidR="6C1F7642" w:rsidRPr="700F0D1E">
        <w:rPr>
          <w:rStyle w:val="normaltextrun"/>
          <w:rFonts w:asciiTheme="minorHAnsi" w:hAnsiTheme="minorHAnsi" w:cstheme="minorBidi"/>
        </w:rPr>
        <w:t>wide objective</w:t>
      </w:r>
      <w:r w:rsidR="020845AD" w:rsidRPr="700F0D1E">
        <w:rPr>
          <w:rStyle w:val="normaltextrun"/>
          <w:rFonts w:asciiTheme="minorHAnsi" w:hAnsiTheme="minorHAnsi" w:cstheme="minorBidi"/>
        </w:rPr>
        <w:t>s are considered</w:t>
      </w:r>
      <w:r w:rsidR="6C1F7642" w:rsidRPr="700F0D1E">
        <w:rPr>
          <w:rStyle w:val="normaltextrun"/>
          <w:rFonts w:asciiTheme="minorHAnsi" w:hAnsiTheme="minorHAnsi" w:cstheme="minorBidi"/>
        </w:rPr>
        <w:t xml:space="preserve"> alongside this process to ensure individual objectives are appropriately aligned.</w:t>
      </w:r>
      <w:r w:rsidR="6C1F7642" w:rsidRPr="700F0D1E">
        <w:rPr>
          <w:rStyle w:val="eop"/>
          <w:rFonts w:asciiTheme="minorHAnsi" w:hAnsiTheme="minorHAnsi" w:cstheme="minorBidi"/>
        </w:rPr>
        <w:t> </w:t>
      </w:r>
    </w:p>
    <w:p w14:paraId="42968FED" w14:textId="77777777" w:rsidR="00CA0879" w:rsidRDefault="00CA0879" w:rsidP="00CA0879">
      <w:pPr>
        <w:spacing w:after="0"/>
        <w:rPr>
          <w:sz w:val="24"/>
          <w:szCs w:val="24"/>
        </w:rPr>
      </w:pPr>
    </w:p>
    <w:p w14:paraId="599C8A52" w14:textId="28D01F79" w:rsidR="004750B9" w:rsidRPr="000F3B5C" w:rsidRDefault="004750B9" w:rsidP="008C029C">
      <w:pPr>
        <w:pStyle w:val="ListParagraph"/>
        <w:numPr>
          <w:ilvl w:val="0"/>
          <w:numId w:val="30"/>
        </w:numPr>
        <w:spacing w:after="0"/>
        <w:rPr>
          <w:b/>
          <w:bCs/>
          <w:sz w:val="30"/>
          <w:szCs w:val="30"/>
        </w:rPr>
      </w:pPr>
      <w:r w:rsidRPr="000F3B5C">
        <w:rPr>
          <w:b/>
          <w:bCs/>
          <w:sz w:val="30"/>
          <w:szCs w:val="30"/>
        </w:rPr>
        <w:t xml:space="preserve">Guidance on conducting PDR </w:t>
      </w:r>
      <w:r w:rsidR="00BA1269" w:rsidRPr="000F3B5C">
        <w:rPr>
          <w:b/>
          <w:bCs/>
          <w:sz w:val="30"/>
          <w:szCs w:val="30"/>
        </w:rPr>
        <w:t>discussion.</w:t>
      </w:r>
    </w:p>
    <w:p w14:paraId="1BDE3D97" w14:textId="63EE15ED" w:rsidR="004570E4" w:rsidRDefault="4A74656E" w:rsidP="00CD5253">
      <w:pPr>
        <w:spacing w:after="0"/>
        <w:rPr>
          <w:sz w:val="24"/>
          <w:szCs w:val="24"/>
        </w:rPr>
      </w:pPr>
      <w:r w:rsidRPr="00371955">
        <w:rPr>
          <w:sz w:val="24"/>
          <w:szCs w:val="24"/>
        </w:rPr>
        <w:t xml:space="preserve">The PDR conversation should </w:t>
      </w:r>
      <w:r w:rsidR="003D3B36" w:rsidRPr="00371955">
        <w:rPr>
          <w:sz w:val="24"/>
          <w:szCs w:val="24"/>
        </w:rPr>
        <w:t xml:space="preserve">consider </w:t>
      </w:r>
      <w:r w:rsidR="004570E4" w:rsidRPr="00371955">
        <w:rPr>
          <w:sz w:val="24"/>
          <w:szCs w:val="24"/>
        </w:rPr>
        <w:t xml:space="preserve">how an individual is performing in their role, how they are delivering against their objectives, how they are demonstrating expected behaviours and ways of working and </w:t>
      </w:r>
      <w:r w:rsidR="00B06189">
        <w:rPr>
          <w:sz w:val="24"/>
          <w:szCs w:val="24"/>
        </w:rPr>
        <w:t xml:space="preserve">reflection on goals for </w:t>
      </w:r>
      <w:r w:rsidR="00441B03">
        <w:rPr>
          <w:sz w:val="24"/>
          <w:szCs w:val="24"/>
        </w:rPr>
        <w:t xml:space="preserve">the </w:t>
      </w:r>
      <w:r w:rsidR="00BA17DA">
        <w:rPr>
          <w:sz w:val="24"/>
          <w:szCs w:val="24"/>
        </w:rPr>
        <w:t>P</w:t>
      </w:r>
      <w:r w:rsidR="00441B03" w:rsidRPr="00371955">
        <w:rPr>
          <w:sz w:val="24"/>
          <w:szCs w:val="24"/>
        </w:rPr>
        <w:t>ersonal</w:t>
      </w:r>
      <w:r w:rsidR="004570E4" w:rsidRPr="00371955">
        <w:rPr>
          <w:sz w:val="24"/>
          <w:szCs w:val="24"/>
        </w:rPr>
        <w:t xml:space="preserve"> Learning and Development </w:t>
      </w:r>
      <w:r w:rsidR="007D1A68" w:rsidRPr="00371955">
        <w:rPr>
          <w:sz w:val="24"/>
          <w:szCs w:val="24"/>
        </w:rPr>
        <w:t>plan.</w:t>
      </w:r>
    </w:p>
    <w:p w14:paraId="3BFE343D" w14:textId="02187196" w:rsidR="00B665B2" w:rsidRPr="00BA1269" w:rsidRDefault="00B665B2" w:rsidP="00B665B2">
      <w:pPr>
        <w:spacing w:after="120"/>
        <w:rPr>
          <w:sz w:val="24"/>
          <w:szCs w:val="24"/>
        </w:rPr>
      </w:pPr>
      <w:r w:rsidRPr="700F0D1E">
        <w:rPr>
          <w:sz w:val="24"/>
          <w:szCs w:val="24"/>
        </w:rPr>
        <w:t>Key areas to focus on before the review meeting:</w:t>
      </w:r>
    </w:p>
    <w:p w14:paraId="0B9AC9DC" w14:textId="56153846" w:rsidR="00441B03" w:rsidRPr="007D1A68" w:rsidRDefault="00441B03" w:rsidP="00B665B2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7D1A68">
        <w:rPr>
          <w:sz w:val="24"/>
          <w:szCs w:val="24"/>
        </w:rPr>
        <w:t>What would you like to get out of the review process?</w:t>
      </w:r>
    </w:p>
    <w:p w14:paraId="2226E706" w14:textId="1E3450E8" w:rsidR="00B665B2" w:rsidRPr="007D1A68" w:rsidRDefault="00B665B2" w:rsidP="00B665B2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7D1A68">
        <w:rPr>
          <w:sz w:val="24"/>
          <w:szCs w:val="24"/>
        </w:rPr>
        <w:t xml:space="preserve">Review </w:t>
      </w:r>
      <w:r w:rsidR="007D1A68">
        <w:rPr>
          <w:sz w:val="24"/>
          <w:szCs w:val="24"/>
        </w:rPr>
        <w:t>last year’s</w:t>
      </w:r>
      <w:r w:rsidRPr="007D1A68">
        <w:rPr>
          <w:sz w:val="24"/>
          <w:szCs w:val="24"/>
        </w:rPr>
        <w:t xml:space="preserve"> objectives and the learning plan</w:t>
      </w:r>
      <w:r w:rsidR="00BA1269" w:rsidRPr="007D1A68">
        <w:rPr>
          <w:sz w:val="24"/>
          <w:szCs w:val="24"/>
        </w:rPr>
        <w:t>.</w:t>
      </w:r>
    </w:p>
    <w:p w14:paraId="49798302" w14:textId="65855026" w:rsidR="00B665B2" w:rsidRPr="007D1A68" w:rsidRDefault="00441B03" w:rsidP="00B665B2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7D1A68">
        <w:rPr>
          <w:sz w:val="24"/>
          <w:szCs w:val="24"/>
        </w:rPr>
        <w:t>K</w:t>
      </w:r>
      <w:r w:rsidR="00B665B2" w:rsidRPr="007D1A68">
        <w:rPr>
          <w:sz w:val="24"/>
          <w:szCs w:val="24"/>
        </w:rPr>
        <w:t>ey achievements</w:t>
      </w:r>
    </w:p>
    <w:p w14:paraId="55A3B58C" w14:textId="44881D7F" w:rsidR="00B665B2" w:rsidRPr="007D1A68" w:rsidRDefault="002C42FD" w:rsidP="00B665B2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7D1A68">
        <w:rPr>
          <w:sz w:val="24"/>
          <w:szCs w:val="24"/>
        </w:rPr>
        <w:t>S</w:t>
      </w:r>
      <w:r w:rsidR="00B665B2" w:rsidRPr="007D1A68">
        <w:rPr>
          <w:sz w:val="24"/>
          <w:szCs w:val="24"/>
        </w:rPr>
        <w:t xml:space="preserve">kills </w:t>
      </w:r>
      <w:r w:rsidRPr="007D1A68">
        <w:rPr>
          <w:sz w:val="24"/>
          <w:szCs w:val="24"/>
        </w:rPr>
        <w:t xml:space="preserve">development and </w:t>
      </w:r>
      <w:r w:rsidR="00B665B2" w:rsidRPr="007D1A68">
        <w:rPr>
          <w:sz w:val="24"/>
          <w:szCs w:val="24"/>
        </w:rPr>
        <w:t>contribution to the team</w:t>
      </w:r>
      <w:r w:rsidR="00BA1269" w:rsidRPr="007D1A68">
        <w:rPr>
          <w:sz w:val="24"/>
          <w:szCs w:val="24"/>
        </w:rPr>
        <w:t>.</w:t>
      </w:r>
    </w:p>
    <w:p w14:paraId="0478A330" w14:textId="0FA1D338" w:rsidR="00B665B2" w:rsidRPr="00BA1269" w:rsidRDefault="00B665B2" w:rsidP="00B665B2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 w:rsidRPr="007D1A68">
        <w:rPr>
          <w:sz w:val="24"/>
          <w:szCs w:val="24"/>
        </w:rPr>
        <w:t xml:space="preserve">What feedback </w:t>
      </w:r>
      <w:r w:rsidR="00BA1269" w:rsidRPr="007D1A68">
        <w:rPr>
          <w:sz w:val="24"/>
          <w:szCs w:val="24"/>
        </w:rPr>
        <w:t xml:space="preserve">should be </w:t>
      </w:r>
      <w:r w:rsidR="007D1A68" w:rsidRPr="007D1A68">
        <w:rPr>
          <w:sz w:val="24"/>
          <w:szCs w:val="24"/>
        </w:rPr>
        <w:t>gathered?</w:t>
      </w:r>
      <w:r w:rsidRPr="007D1A68">
        <w:rPr>
          <w:sz w:val="24"/>
          <w:szCs w:val="24"/>
        </w:rPr>
        <w:t xml:space="preserve"> Consider and plan how </w:t>
      </w:r>
      <w:r w:rsidR="00BA1269" w:rsidRPr="007D1A68">
        <w:rPr>
          <w:sz w:val="24"/>
          <w:szCs w:val="24"/>
        </w:rPr>
        <w:t>to</w:t>
      </w:r>
      <w:r w:rsidRPr="007D1A68">
        <w:rPr>
          <w:sz w:val="24"/>
          <w:szCs w:val="24"/>
        </w:rPr>
        <w:t xml:space="preserve"> do this</w:t>
      </w:r>
      <w:r w:rsidRPr="00BA1269">
        <w:rPr>
          <w:sz w:val="24"/>
          <w:szCs w:val="24"/>
        </w:rPr>
        <w:t>.</w:t>
      </w:r>
    </w:p>
    <w:p w14:paraId="0F1B850C" w14:textId="01CFB9C4" w:rsidR="003D3B36" w:rsidRPr="00BA1269" w:rsidRDefault="00441B03" w:rsidP="00BA1269">
      <w:pPr>
        <w:pStyle w:val="ListParagraph"/>
        <w:numPr>
          <w:ilvl w:val="0"/>
          <w:numId w:val="2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</w:t>
      </w:r>
      <w:r w:rsidR="00B665B2" w:rsidRPr="00BA1269">
        <w:rPr>
          <w:sz w:val="24"/>
          <w:szCs w:val="24"/>
        </w:rPr>
        <w:t xml:space="preserve">otential objectives and development areas for the next </w:t>
      </w:r>
      <w:r w:rsidR="007D1A68">
        <w:rPr>
          <w:sz w:val="24"/>
          <w:szCs w:val="24"/>
        </w:rPr>
        <w:t>year.</w:t>
      </w:r>
    </w:p>
    <w:p w14:paraId="5A500FFE" w14:textId="2B4872F3" w:rsidR="008C5D47" w:rsidRPr="000F3B5C" w:rsidRDefault="000E25F7" w:rsidP="544A1BE8">
      <w:pPr>
        <w:spacing w:after="0"/>
        <w:rPr>
          <w:b/>
          <w:bCs/>
          <w:sz w:val="28"/>
          <w:szCs w:val="28"/>
        </w:rPr>
      </w:pPr>
      <w:bookmarkStart w:id="0" w:name="Reflection"/>
      <w:r w:rsidRPr="000F3B5C">
        <w:rPr>
          <w:b/>
          <w:bCs/>
          <w:sz w:val="28"/>
          <w:szCs w:val="28"/>
        </w:rPr>
        <w:t>Reflection</w:t>
      </w:r>
      <w:r w:rsidR="009A7FE8" w:rsidRPr="000F3B5C">
        <w:rPr>
          <w:b/>
          <w:bCs/>
          <w:sz w:val="28"/>
          <w:szCs w:val="28"/>
        </w:rPr>
        <w:t xml:space="preserve"> </w:t>
      </w:r>
      <w:r w:rsidR="00D13A0D" w:rsidRPr="000F3B5C">
        <w:rPr>
          <w:b/>
          <w:bCs/>
          <w:sz w:val="28"/>
          <w:szCs w:val="28"/>
        </w:rPr>
        <w:t>on the past year</w:t>
      </w:r>
    </w:p>
    <w:bookmarkEnd w:id="0"/>
    <w:p w14:paraId="67C93D94" w14:textId="22C6B627" w:rsidR="00B35B0D" w:rsidRPr="007D1A68" w:rsidRDefault="00B35B0D" w:rsidP="00CD5253">
      <w:pPr>
        <w:spacing w:after="0"/>
        <w:rPr>
          <w:sz w:val="24"/>
          <w:szCs w:val="24"/>
        </w:rPr>
      </w:pPr>
      <w:r w:rsidRPr="700F0D1E">
        <w:rPr>
          <w:sz w:val="24"/>
          <w:szCs w:val="24"/>
        </w:rPr>
        <w:t xml:space="preserve">PDRs start with a reflection on the previous year. </w:t>
      </w:r>
      <w:r w:rsidR="00460D6E" w:rsidRPr="700F0D1E">
        <w:rPr>
          <w:sz w:val="24"/>
          <w:szCs w:val="24"/>
        </w:rPr>
        <w:t>Whilst</w:t>
      </w:r>
      <w:r w:rsidR="05D24AE8" w:rsidRPr="700F0D1E">
        <w:rPr>
          <w:sz w:val="24"/>
          <w:szCs w:val="24"/>
        </w:rPr>
        <w:t xml:space="preserve"> the</w:t>
      </w:r>
      <w:r w:rsidR="00460D6E" w:rsidRPr="700F0D1E">
        <w:rPr>
          <w:sz w:val="24"/>
          <w:szCs w:val="24"/>
        </w:rPr>
        <w:t xml:space="preserve"> PDR</w:t>
      </w:r>
      <w:r w:rsidRPr="700F0D1E">
        <w:rPr>
          <w:sz w:val="24"/>
          <w:szCs w:val="24"/>
        </w:rPr>
        <w:t xml:space="preserve"> is primarily future focused</w:t>
      </w:r>
      <w:r w:rsidR="00460D6E" w:rsidRPr="700F0D1E">
        <w:rPr>
          <w:sz w:val="24"/>
          <w:szCs w:val="24"/>
        </w:rPr>
        <w:t>,</w:t>
      </w:r>
      <w:r w:rsidRPr="700F0D1E">
        <w:rPr>
          <w:sz w:val="24"/>
          <w:szCs w:val="24"/>
        </w:rPr>
        <w:t xml:space="preserve"> it </w:t>
      </w:r>
      <w:r w:rsidR="003B66F4" w:rsidRPr="700F0D1E">
        <w:rPr>
          <w:sz w:val="24"/>
          <w:szCs w:val="24"/>
        </w:rPr>
        <w:t>is important</w:t>
      </w:r>
      <w:r w:rsidRPr="700F0D1E">
        <w:rPr>
          <w:sz w:val="24"/>
          <w:szCs w:val="24"/>
        </w:rPr>
        <w:t xml:space="preserve"> to reflect on the highlights and challenges </w:t>
      </w:r>
      <w:r w:rsidR="00460D6E" w:rsidRPr="700F0D1E">
        <w:rPr>
          <w:sz w:val="24"/>
          <w:szCs w:val="24"/>
        </w:rPr>
        <w:t>the last year</w:t>
      </w:r>
      <w:r w:rsidRPr="700F0D1E">
        <w:rPr>
          <w:sz w:val="24"/>
          <w:szCs w:val="24"/>
        </w:rPr>
        <w:t xml:space="preserve"> has presented. </w:t>
      </w:r>
      <w:r w:rsidR="744A837D" w:rsidRPr="700F0D1E">
        <w:rPr>
          <w:sz w:val="24"/>
          <w:szCs w:val="24"/>
        </w:rPr>
        <w:t>T</w:t>
      </w:r>
      <w:r w:rsidR="2FD5753B" w:rsidRPr="700F0D1E">
        <w:rPr>
          <w:sz w:val="24"/>
          <w:szCs w:val="24"/>
        </w:rPr>
        <w:t>his</w:t>
      </w:r>
      <w:r w:rsidRPr="700F0D1E">
        <w:rPr>
          <w:sz w:val="24"/>
          <w:szCs w:val="24"/>
        </w:rPr>
        <w:t xml:space="preserve"> reflection should focus on noting key learning points</w:t>
      </w:r>
      <w:r w:rsidR="005E2B93" w:rsidRPr="700F0D1E">
        <w:rPr>
          <w:sz w:val="24"/>
          <w:szCs w:val="24"/>
        </w:rPr>
        <w:t xml:space="preserve"> and </w:t>
      </w:r>
      <w:r w:rsidRPr="700F0D1E">
        <w:rPr>
          <w:sz w:val="24"/>
          <w:szCs w:val="24"/>
        </w:rPr>
        <w:t>any key goals tha</w:t>
      </w:r>
      <w:r w:rsidR="002D45F5" w:rsidRPr="700F0D1E">
        <w:rPr>
          <w:sz w:val="24"/>
          <w:szCs w:val="24"/>
        </w:rPr>
        <w:t>t</w:t>
      </w:r>
      <w:r w:rsidRPr="700F0D1E">
        <w:rPr>
          <w:sz w:val="24"/>
          <w:szCs w:val="24"/>
        </w:rPr>
        <w:t xml:space="preserve"> may need carrying over</w:t>
      </w:r>
      <w:r w:rsidR="005E2B93">
        <w:t>.</w:t>
      </w:r>
      <w:r w:rsidR="00AD4E7E">
        <w:t xml:space="preserve"> </w:t>
      </w:r>
      <w:r w:rsidR="00AD4E7E" w:rsidRPr="700F0D1E">
        <w:rPr>
          <w:sz w:val="24"/>
          <w:szCs w:val="24"/>
        </w:rPr>
        <w:t xml:space="preserve">This is where you </w:t>
      </w:r>
      <w:r w:rsidR="003B66F4" w:rsidRPr="700F0D1E">
        <w:rPr>
          <w:sz w:val="24"/>
          <w:szCs w:val="24"/>
        </w:rPr>
        <w:t>m</w:t>
      </w:r>
      <w:r w:rsidR="00AD4E7E" w:rsidRPr="700F0D1E">
        <w:rPr>
          <w:sz w:val="24"/>
          <w:szCs w:val="24"/>
        </w:rPr>
        <w:t xml:space="preserve">ay want to consider any specific feedback relating to </w:t>
      </w:r>
      <w:r w:rsidR="003B66F4" w:rsidRPr="700F0D1E">
        <w:rPr>
          <w:sz w:val="24"/>
          <w:szCs w:val="24"/>
        </w:rPr>
        <w:t xml:space="preserve">the </w:t>
      </w:r>
      <w:r w:rsidR="00AD4E7E" w:rsidRPr="700F0D1E">
        <w:rPr>
          <w:sz w:val="24"/>
          <w:szCs w:val="24"/>
        </w:rPr>
        <w:t xml:space="preserve">role, </w:t>
      </w:r>
      <w:proofErr w:type="gramStart"/>
      <w:r w:rsidR="00AD4E7E" w:rsidRPr="700F0D1E">
        <w:rPr>
          <w:sz w:val="24"/>
          <w:szCs w:val="24"/>
        </w:rPr>
        <w:t>e.g.</w:t>
      </w:r>
      <w:proofErr w:type="gramEnd"/>
      <w:r w:rsidR="00AD4E7E" w:rsidRPr="700F0D1E">
        <w:rPr>
          <w:sz w:val="24"/>
          <w:szCs w:val="24"/>
        </w:rPr>
        <w:t xml:space="preserve"> feedback from colleagues</w:t>
      </w:r>
      <w:r w:rsidR="003B66F4" w:rsidRPr="700F0D1E">
        <w:rPr>
          <w:sz w:val="24"/>
          <w:szCs w:val="24"/>
        </w:rPr>
        <w:t>.</w:t>
      </w:r>
      <w:r w:rsidR="005C59D3" w:rsidRPr="700F0D1E">
        <w:rPr>
          <w:sz w:val="24"/>
          <w:szCs w:val="24"/>
        </w:rPr>
        <w:t xml:space="preserve"> </w:t>
      </w:r>
    </w:p>
    <w:p w14:paraId="312FD379" w14:textId="3CCEC657" w:rsidR="00CE41C3" w:rsidRPr="000F3B5C" w:rsidRDefault="00CE41C3" w:rsidP="00CD5253">
      <w:pPr>
        <w:spacing w:after="0"/>
        <w:rPr>
          <w:rFonts w:cstheme="minorHAnsi"/>
          <w:sz w:val="28"/>
          <w:szCs w:val="28"/>
        </w:rPr>
      </w:pPr>
    </w:p>
    <w:p w14:paraId="31386355" w14:textId="6BC80026" w:rsidR="00BA2415" w:rsidRPr="000F3B5C" w:rsidRDefault="002F71C9" w:rsidP="544A1BE8">
      <w:pPr>
        <w:spacing w:after="0"/>
        <w:rPr>
          <w:b/>
          <w:bCs/>
          <w:sz w:val="28"/>
          <w:szCs w:val="28"/>
        </w:rPr>
      </w:pPr>
      <w:bookmarkStart w:id="1" w:name="FFS"/>
      <w:r w:rsidRPr="000F3B5C">
        <w:rPr>
          <w:b/>
          <w:bCs/>
          <w:sz w:val="28"/>
          <w:szCs w:val="28"/>
        </w:rPr>
        <w:t>Future focused discussion</w:t>
      </w:r>
    </w:p>
    <w:bookmarkEnd w:id="1"/>
    <w:p w14:paraId="4C3D8354" w14:textId="61E53BFF" w:rsidR="0016790E" w:rsidRPr="008E7960" w:rsidRDefault="2DF257D3" w:rsidP="0016790E">
      <w:pPr>
        <w:spacing w:after="0"/>
        <w:rPr>
          <w:sz w:val="24"/>
          <w:szCs w:val="24"/>
        </w:rPr>
      </w:pPr>
      <w:r w:rsidRPr="00371955">
        <w:rPr>
          <w:sz w:val="24"/>
          <w:szCs w:val="24"/>
        </w:rPr>
        <w:t>Th</w:t>
      </w:r>
      <w:r w:rsidR="59D570C9" w:rsidRPr="00371955">
        <w:rPr>
          <w:sz w:val="24"/>
          <w:szCs w:val="24"/>
        </w:rPr>
        <w:t>e discussion</w:t>
      </w:r>
      <w:r w:rsidR="005D05AF" w:rsidRPr="00371955">
        <w:rPr>
          <w:sz w:val="24"/>
          <w:szCs w:val="24"/>
        </w:rPr>
        <w:t xml:space="preserve"> should</w:t>
      </w:r>
      <w:r w:rsidR="00CB7636" w:rsidRPr="00371955">
        <w:rPr>
          <w:sz w:val="24"/>
          <w:szCs w:val="24"/>
        </w:rPr>
        <w:t xml:space="preserve"> focus on performance and development expectations and needs for the </w:t>
      </w:r>
      <w:r w:rsidR="00EC2116" w:rsidRPr="00371955">
        <w:rPr>
          <w:sz w:val="24"/>
          <w:szCs w:val="24"/>
        </w:rPr>
        <w:t>next 12 months</w:t>
      </w:r>
      <w:r w:rsidR="003C23F5" w:rsidRPr="00371955">
        <w:rPr>
          <w:sz w:val="24"/>
          <w:szCs w:val="24"/>
        </w:rPr>
        <w:t>.</w:t>
      </w:r>
      <w:r w:rsidR="001979A9" w:rsidRPr="00371955">
        <w:rPr>
          <w:sz w:val="24"/>
          <w:szCs w:val="24"/>
        </w:rPr>
        <w:t xml:space="preserve"> </w:t>
      </w:r>
      <w:r w:rsidR="00CB7636" w:rsidRPr="00371955">
        <w:rPr>
          <w:sz w:val="24"/>
          <w:szCs w:val="24"/>
        </w:rPr>
        <w:t xml:space="preserve">We suggest that your future focused discussions </w:t>
      </w:r>
      <w:r w:rsidR="00EC2116" w:rsidRPr="00371955">
        <w:rPr>
          <w:sz w:val="24"/>
          <w:szCs w:val="24"/>
        </w:rPr>
        <w:t>consider</w:t>
      </w:r>
      <w:r w:rsidR="00CB7636" w:rsidRPr="00371955">
        <w:rPr>
          <w:sz w:val="24"/>
          <w:szCs w:val="24"/>
        </w:rPr>
        <w:t xml:space="preserve"> four key areas</w:t>
      </w:r>
      <w:r w:rsidR="00D13A0D" w:rsidRPr="00371955">
        <w:rPr>
          <w:sz w:val="24"/>
          <w:szCs w:val="24"/>
        </w:rPr>
        <w:t xml:space="preserve"> </w:t>
      </w:r>
      <w:r w:rsidR="00DC63DB" w:rsidRPr="00371955">
        <w:rPr>
          <w:sz w:val="24"/>
          <w:szCs w:val="24"/>
        </w:rPr>
        <w:t xml:space="preserve">(See the </w:t>
      </w:r>
      <w:hyperlink w:anchor="Appen1" w:history="1">
        <w:r w:rsidR="00DC63DB" w:rsidRPr="00E31A1B">
          <w:rPr>
            <w:rStyle w:val="Hyperlink"/>
            <w:sz w:val="24"/>
            <w:szCs w:val="24"/>
          </w:rPr>
          <w:t xml:space="preserve">Development framework </w:t>
        </w:r>
        <w:r w:rsidR="002F1FA8" w:rsidRPr="00E31A1B">
          <w:rPr>
            <w:rStyle w:val="Hyperlink"/>
            <w:sz w:val="24"/>
            <w:szCs w:val="24"/>
          </w:rPr>
          <w:t>in appendix 1</w:t>
        </w:r>
      </w:hyperlink>
      <w:r w:rsidR="00DC63DB" w:rsidRPr="00371955">
        <w:rPr>
          <w:sz w:val="24"/>
          <w:szCs w:val="24"/>
        </w:rPr>
        <w:t>)</w:t>
      </w:r>
      <w:r w:rsidR="0016790E" w:rsidRPr="00371955">
        <w:rPr>
          <w:sz w:val="24"/>
          <w:szCs w:val="24"/>
        </w:rPr>
        <w:t xml:space="preserve"> but should also </w:t>
      </w:r>
      <w:r w:rsidR="003C23F5" w:rsidRPr="00371955">
        <w:rPr>
          <w:sz w:val="24"/>
          <w:szCs w:val="24"/>
        </w:rPr>
        <w:t>consider</w:t>
      </w:r>
      <w:r w:rsidR="0016790E" w:rsidRPr="00371955">
        <w:rPr>
          <w:sz w:val="24"/>
          <w:szCs w:val="24"/>
        </w:rPr>
        <w:t xml:space="preserve"> more general topics which have an impact on the way we work</w:t>
      </w:r>
      <w:r w:rsidR="00187462" w:rsidRPr="00371955">
        <w:rPr>
          <w:sz w:val="24"/>
          <w:szCs w:val="24"/>
        </w:rPr>
        <w:t>, including:</w:t>
      </w:r>
    </w:p>
    <w:p w14:paraId="6EE4142A" w14:textId="29A30C26" w:rsidR="0016790E" w:rsidRDefault="0016790E" w:rsidP="0016790E">
      <w:pPr>
        <w:spacing w:after="0"/>
      </w:pPr>
    </w:p>
    <w:p w14:paraId="56B1D200" w14:textId="57E5C81D" w:rsidR="002D4CAB" w:rsidRDefault="002D4CAB" w:rsidP="144111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6ECC">
        <w:rPr>
          <w:b/>
          <w:bCs/>
          <w:sz w:val="24"/>
          <w:szCs w:val="24"/>
        </w:rPr>
        <w:t xml:space="preserve">Equity, </w:t>
      </w:r>
      <w:proofErr w:type="gramStart"/>
      <w:r w:rsidRPr="00BB6ECC">
        <w:rPr>
          <w:b/>
          <w:bCs/>
          <w:sz w:val="24"/>
          <w:szCs w:val="24"/>
        </w:rPr>
        <w:t>Diversity</w:t>
      </w:r>
      <w:proofErr w:type="gramEnd"/>
      <w:r w:rsidRPr="00BB6ECC">
        <w:rPr>
          <w:b/>
          <w:bCs/>
          <w:sz w:val="24"/>
          <w:szCs w:val="24"/>
        </w:rPr>
        <w:t xml:space="preserve"> and Inclusion</w:t>
      </w:r>
      <w:r w:rsidRPr="002D4CAB">
        <w:rPr>
          <w:sz w:val="24"/>
          <w:szCs w:val="24"/>
        </w:rPr>
        <w:t xml:space="preserve">: we all need to consider how we contribute to a more diverse, equitable and inclusive library. Start with small, manageable actions such as attending training or undertaking learning, for example taking the new </w:t>
      </w:r>
      <w:hyperlink r:id="rId13" w:history="1">
        <w:r w:rsidRPr="00BB6ECC">
          <w:rPr>
            <w:rStyle w:val="Hyperlink"/>
            <w:sz w:val="24"/>
            <w:szCs w:val="24"/>
          </w:rPr>
          <w:t>LAOD154 Disability Equity Training</w:t>
        </w:r>
      </w:hyperlink>
      <w:r w:rsidRPr="002D4CAB">
        <w:rPr>
          <w:sz w:val="24"/>
          <w:szCs w:val="24"/>
        </w:rPr>
        <w:t xml:space="preserve">. Consider how to improve access to services you’re involved in and identify one barrier you would like to tackle with colleagues, </w:t>
      </w:r>
      <w:r w:rsidRPr="002D4CAB">
        <w:rPr>
          <w:sz w:val="24"/>
          <w:szCs w:val="24"/>
        </w:rPr>
        <w:lastRenderedPageBreak/>
        <w:t xml:space="preserve">for example including more diverse examples in training materials. Everyone should include at least one action to support EDI in their </w:t>
      </w:r>
      <w:proofErr w:type="gramStart"/>
      <w:r w:rsidRPr="002D4CAB">
        <w:rPr>
          <w:sz w:val="24"/>
          <w:szCs w:val="24"/>
        </w:rPr>
        <w:t>PDR</w:t>
      </w:r>
      <w:proofErr w:type="gramEnd"/>
    </w:p>
    <w:p w14:paraId="697A7ACF" w14:textId="59339A90" w:rsidR="389852FB" w:rsidRDefault="389852FB" w:rsidP="144111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B6ECC">
        <w:rPr>
          <w:b/>
          <w:bCs/>
          <w:sz w:val="24"/>
          <w:szCs w:val="24"/>
        </w:rPr>
        <w:t>Information Governance and data protection</w:t>
      </w:r>
      <w:r w:rsidR="00BB6ECC">
        <w:rPr>
          <w:b/>
          <w:bCs/>
          <w:sz w:val="24"/>
          <w:szCs w:val="24"/>
        </w:rPr>
        <w:t>:</w:t>
      </w:r>
      <w:r w:rsidR="00BB6ECC">
        <w:rPr>
          <w:sz w:val="24"/>
          <w:szCs w:val="24"/>
        </w:rPr>
        <w:t xml:space="preserve"> </w:t>
      </w:r>
      <w:r w:rsidR="00BB6ECC" w:rsidRPr="00BB6ECC">
        <w:rPr>
          <w:sz w:val="24"/>
          <w:szCs w:val="24"/>
        </w:rPr>
        <w:t>have you experienced or witnessed any data protection issues recently or do you have any thoughts on how to make the Team's work more secure?</w:t>
      </w:r>
    </w:p>
    <w:p w14:paraId="49C7417C" w14:textId="58F51D30" w:rsidR="0057618D" w:rsidRPr="00BB6ECC" w:rsidRDefault="00911FED" w:rsidP="00BB6ECC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B6ECC">
        <w:rPr>
          <w:rFonts w:eastAsiaTheme="minorEastAsia"/>
          <w:b/>
          <w:bCs/>
          <w:color w:val="000000" w:themeColor="text1"/>
          <w:sz w:val="24"/>
          <w:szCs w:val="24"/>
        </w:rPr>
        <w:t xml:space="preserve">Environment </w:t>
      </w:r>
      <w:r w:rsidR="0016790E" w:rsidRPr="00BB6ECC">
        <w:rPr>
          <w:b/>
          <w:bCs/>
          <w:sz w:val="24"/>
          <w:szCs w:val="24"/>
        </w:rPr>
        <w:t xml:space="preserve">Sustainability </w:t>
      </w:r>
      <w:r w:rsidR="0057618D" w:rsidRPr="00BB6ECC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292C4D7D" w14:textId="77777777" w:rsidR="00CB7636" w:rsidRPr="00911FED" w:rsidRDefault="00CB7636" w:rsidP="00CD5253">
      <w:pPr>
        <w:spacing w:after="0"/>
        <w:rPr>
          <w:rFonts w:cstheme="minorHAnsi"/>
          <w:sz w:val="24"/>
          <w:szCs w:val="24"/>
        </w:rPr>
      </w:pPr>
    </w:p>
    <w:p w14:paraId="414287F8" w14:textId="78464366" w:rsidR="00543BF7" w:rsidRPr="000F3B5C" w:rsidRDefault="00D13A9D" w:rsidP="00F61771">
      <w:pPr>
        <w:pStyle w:val="ListParagraph"/>
        <w:numPr>
          <w:ilvl w:val="0"/>
          <w:numId w:val="2"/>
        </w:numPr>
        <w:spacing w:after="0"/>
        <w:rPr>
          <w:b/>
          <w:bCs/>
          <w:sz w:val="26"/>
          <w:szCs w:val="26"/>
        </w:rPr>
      </w:pPr>
      <w:r w:rsidRPr="000F3B5C">
        <w:rPr>
          <w:b/>
          <w:bCs/>
          <w:sz w:val="26"/>
          <w:szCs w:val="26"/>
        </w:rPr>
        <w:t>Role expectations</w:t>
      </w:r>
      <w:r w:rsidR="00CA076D" w:rsidRPr="000F3B5C">
        <w:rPr>
          <w:b/>
          <w:bCs/>
          <w:sz w:val="26"/>
          <w:szCs w:val="26"/>
        </w:rPr>
        <w:t xml:space="preserve"> </w:t>
      </w:r>
    </w:p>
    <w:p w14:paraId="71C2D4C0" w14:textId="56BD8B86" w:rsidR="00D60EEA" w:rsidRDefault="6E5BB4DF" w:rsidP="006D3E68">
      <w:pPr>
        <w:spacing w:after="0"/>
        <w:rPr>
          <w:sz w:val="24"/>
          <w:szCs w:val="24"/>
        </w:rPr>
      </w:pPr>
      <w:r w:rsidRPr="6ABC53FD">
        <w:rPr>
          <w:sz w:val="24"/>
          <w:szCs w:val="24"/>
        </w:rPr>
        <w:t>Refer</w:t>
      </w:r>
      <w:r w:rsidR="6A64A2A9" w:rsidRPr="6ABC53FD">
        <w:rPr>
          <w:sz w:val="24"/>
          <w:szCs w:val="24"/>
        </w:rPr>
        <w:t xml:space="preserve"> to the job description to </w:t>
      </w:r>
      <w:r w:rsidR="6F446BD0" w:rsidRPr="6ABC53FD">
        <w:rPr>
          <w:sz w:val="24"/>
          <w:szCs w:val="24"/>
        </w:rPr>
        <w:t>reach</w:t>
      </w:r>
      <w:r w:rsidR="6A64A2A9" w:rsidRPr="6ABC53FD">
        <w:rPr>
          <w:sz w:val="24"/>
          <w:szCs w:val="24"/>
        </w:rPr>
        <w:t xml:space="preserve"> a mutual understanding of </w:t>
      </w:r>
      <w:r w:rsidR="458ED8A6" w:rsidRPr="6ABC53FD">
        <w:rPr>
          <w:sz w:val="24"/>
          <w:szCs w:val="24"/>
        </w:rPr>
        <w:t>the</w:t>
      </w:r>
      <w:r w:rsidR="546BB97B" w:rsidRPr="6ABC53FD">
        <w:rPr>
          <w:sz w:val="24"/>
          <w:szCs w:val="24"/>
        </w:rPr>
        <w:t xml:space="preserve"> day-to-day task</w:t>
      </w:r>
      <w:r w:rsidR="00536C3C">
        <w:rPr>
          <w:sz w:val="24"/>
          <w:szCs w:val="24"/>
        </w:rPr>
        <w:t>s</w:t>
      </w:r>
      <w:r w:rsidR="546BB97B" w:rsidRPr="6ABC53FD">
        <w:rPr>
          <w:sz w:val="24"/>
          <w:szCs w:val="24"/>
        </w:rPr>
        <w:t xml:space="preserve"> in role</w:t>
      </w:r>
      <w:r w:rsidR="443DE27F" w:rsidRPr="6ABC53FD">
        <w:rPr>
          <w:sz w:val="24"/>
          <w:szCs w:val="24"/>
        </w:rPr>
        <w:t xml:space="preserve"> /</w:t>
      </w:r>
      <w:r w:rsidR="458ED8A6" w:rsidRPr="6ABC53FD">
        <w:rPr>
          <w:sz w:val="24"/>
          <w:szCs w:val="24"/>
        </w:rPr>
        <w:t xml:space="preserve"> </w:t>
      </w:r>
      <w:r w:rsidR="6A64A2A9" w:rsidRPr="6ABC53FD">
        <w:rPr>
          <w:sz w:val="24"/>
          <w:szCs w:val="24"/>
        </w:rPr>
        <w:t xml:space="preserve">activities </w:t>
      </w:r>
      <w:r w:rsidR="458ED8A6" w:rsidRPr="6ABC53FD">
        <w:rPr>
          <w:sz w:val="24"/>
          <w:szCs w:val="24"/>
        </w:rPr>
        <w:t xml:space="preserve">and </w:t>
      </w:r>
      <w:r w:rsidR="6A64A2A9" w:rsidRPr="6ABC53FD">
        <w:rPr>
          <w:sz w:val="24"/>
          <w:szCs w:val="24"/>
        </w:rPr>
        <w:t>general measures of success</w:t>
      </w:r>
      <w:r w:rsidR="546BB97B" w:rsidRPr="6ABC53FD">
        <w:rPr>
          <w:sz w:val="24"/>
          <w:szCs w:val="24"/>
        </w:rPr>
        <w:t>.</w:t>
      </w:r>
      <w:r w:rsidR="546BB97B" w:rsidRPr="6ABC53FD">
        <w:rPr>
          <w:rFonts w:eastAsia="Calibri" w:cs="Arial"/>
          <w:sz w:val="24"/>
          <w:szCs w:val="24"/>
        </w:rPr>
        <w:t xml:space="preserve"> This needs to be clearly articulated and regularly reviewed as the day-to-day needs of the role </w:t>
      </w:r>
      <w:r w:rsidR="00536C3C" w:rsidRPr="6ABC53FD">
        <w:rPr>
          <w:rFonts w:eastAsia="Calibri" w:cs="Arial"/>
          <w:sz w:val="24"/>
          <w:szCs w:val="24"/>
        </w:rPr>
        <w:t>change.</w:t>
      </w:r>
      <w:r w:rsidR="005051A5" w:rsidRPr="6ABC53FD">
        <w:rPr>
          <w:sz w:val="24"/>
          <w:szCs w:val="24"/>
        </w:rPr>
        <w:t xml:space="preserve"> </w:t>
      </w:r>
    </w:p>
    <w:p w14:paraId="163C0824" w14:textId="1870B1F2" w:rsidR="00D13A9D" w:rsidRPr="00B37B57" w:rsidRDefault="2B6ED050" w:rsidP="00B37B57">
      <w:pPr>
        <w:spacing w:after="0"/>
        <w:rPr>
          <w:sz w:val="24"/>
          <w:szCs w:val="24"/>
        </w:rPr>
      </w:pPr>
      <w:r w:rsidRPr="00B37B57">
        <w:rPr>
          <w:sz w:val="24"/>
          <w:szCs w:val="24"/>
        </w:rPr>
        <w:t xml:space="preserve">Some </w:t>
      </w:r>
      <w:r w:rsidR="588CB50A" w:rsidRPr="00B37B57">
        <w:rPr>
          <w:sz w:val="24"/>
          <w:szCs w:val="24"/>
        </w:rPr>
        <w:t>c</w:t>
      </w:r>
      <w:r w:rsidR="794732CA" w:rsidRPr="00B37B57">
        <w:rPr>
          <w:sz w:val="24"/>
          <w:szCs w:val="24"/>
        </w:rPr>
        <w:t>oaching questions</w:t>
      </w:r>
      <w:r w:rsidR="458ED8A6" w:rsidRPr="00B37B57">
        <w:rPr>
          <w:sz w:val="24"/>
          <w:szCs w:val="24"/>
        </w:rPr>
        <w:t xml:space="preserve"> </w:t>
      </w:r>
      <w:r w:rsidR="6A64A2A9" w:rsidRPr="00B37B57">
        <w:rPr>
          <w:sz w:val="24"/>
          <w:szCs w:val="24"/>
        </w:rPr>
        <w:t>to help you</w:t>
      </w:r>
      <w:r w:rsidR="458ED8A6" w:rsidRPr="00B37B57">
        <w:rPr>
          <w:sz w:val="24"/>
          <w:szCs w:val="24"/>
        </w:rPr>
        <w:t xml:space="preserve"> </w:t>
      </w:r>
      <w:r w:rsidR="6F651B6B" w:rsidRPr="00B37B57">
        <w:rPr>
          <w:sz w:val="24"/>
          <w:szCs w:val="24"/>
        </w:rPr>
        <w:t xml:space="preserve">with </w:t>
      </w:r>
      <w:r w:rsidR="67488E44" w:rsidRPr="00B37B57">
        <w:rPr>
          <w:sz w:val="24"/>
          <w:szCs w:val="24"/>
        </w:rPr>
        <w:t>setting expectation</w:t>
      </w:r>
      <w:r w:rsidR="6A64A2A9" w:rsidRPr="00B37B57">
        <w:rPr>
          <w:sz w:val="24"/>
          <w:szCs w:val="24"/>
        </w:rPr>
        <w:t>s</w:t>
      </w:r>
      <w:r w:rsidR="67488E44" w:rsidRPr="00B37B57">
        <w:rPr>
          <w:sz w:val="24"/>
          <w:szCs w:val="24"/>
        </w:rPr>
        <w:t xml:space="preserve"> about role</w:t>
      </w:r>
      <w:r w:rsidR="6F651B6B" w:rsidRPr="00B37B57">
        <w:rPr>
          <w:sz w:val="24"/>
          <w:szCs w:val="24"/>
        </w:rPr>
        <w:t>s</w:t>
      </w:r>
      <w:r w:rsidRPr="00B37B57">
        <w:rPr>
          <w:sz w:val="24"/>
          <w:szCs w:val="24"/>
        </w:rPr>
        <w:t xml:space="preserve"> are</w:t>
      </w:r>
      <w:r w:rsidR="588CB50A" w:rsidRPr="00B37B57">
        <w:rPr>
          <w:sz w:val="24"/>
          <w:szCs w:val="24"/>
        </w:rPr>
        <w:t xml:space="preserve"> </w:t>
      </w:r>
      <w:r w:rsidR="6A64A2A9" w:rsidRPr="00B37B57">
        <w:rPr>
          <w:sz w:val="24"/>
          <w:szCs w:val="24"/>
        </w:rPr>
        <w:t xml:space="preserve">given in </w:t>
      </w:r>
      <w:hyperlink w:anchor="Appen2" w:history="1">
        <w:r w:rsidR="57D451AE" w:rsidRPr="00B37B57">
          <w:rPr>
            <w:rStyle w:val="Hyperlink"/>
            <w:sz w:val="24"/>
            <w:szCs w:val="24"/>
          </w:rPr>
          <w:t>Appendix 2</w:t>
        </w:r>
      </w:hyperlink>
    </w:p>
    <w:p w14:paraId="18110FD8" w14:textId="77777777" w:rsidR="00D13A9D" w:rsidRPr="00B948F8" w:rsidRDefault="00D13A9D" w:rsidP="00CD5253">
      <w:pPr>
        <w:spacing w:after="0"/>
        <w:rPr>
          <w:rFonts w:cstheme="minorHAnsi"/>
        </w:rPr>
      </w:pPr>
    </w:p>
    <w:p w14:paraId="084755AB" w14:textId="77777777" w:rsidR="006D3E68" w:rsidRPr="000F3B5C" w:rsidRDefault="00D13A9D" w:rsidP="006D3E68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0F3B5C">
        <w:rPr>
          <w:rFonts w:cstheme="minorHAnsi"/>
          <w:b/>
          <w:sz w:val="26"/>
          <w:szCs w:val="26"/>
        </w:rPr>
        <w:t>Objectives</w:t>
      </w:r>
    </w:p>
    <w:p w14:paraId="5ABB28EA" w14:textId="3C46B901" w:rsidR="00A82F13" w:rsidRDefault="00FF6239" w:rsidP="006D3E68">
      <w:pPr>
        <w:spacing w:after="0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</w:rPr>
        <w:t>An</w:t>
      </w:r>
      <w:r w:rsidR="2B6ED050" w:rsidRPr="006D3E68">
        <w:rPr>
          <w:rFonts w:eastAsia="Calibri"/>
          <w:sz w:val="24"/>
          <w:szCs w:val="24"/>
        </w:rPr>
        <w:t xml:space="preserve">nual performance objectives </w:t>
      </w:r>
      <w:r w:rsidR="00FC0449" w:rsidRPr="006D3E68">
        <w:rPr>
          <w:rFonts w:eastAsia="Calibri"/>
          <w:sz w:val="24"/>
          <w:szCs w:val="24"/>
        </w:rPr>
        <w:t xml:space="preserve">and expectations in role link to our </w:t>
      </w:r>
      <w:proofErr w:type="gramStart"/>
      <w:r w:rsidR="00FC0449" w:rsidRPr="006D3E68">
        <w:rPr>
          <w:rFonts w:eastAsia="Calibri"/>
          <w:sz w:val="24"/>
          <w:szCs w:val="24"/>
        </w:rPr>
        <w:t>University</w:t>
      </w:r>
      <w:proofErr w:type="gramEnd"/>
      <w:r w:rsidR="00FC0449" w:rsidRPr="006D3E68">
        <w:rPr>
          <w:rFonts w:eastAsia="Calibri"/>
          <w:sz w:val="24"/>
          <w:szCs w:val="24"/>
        </w:rPr>
        <w:t xml:space="preserve"> strategy, </w:t>
      </w:r>
      <w:r w:rsidR="00FC0449" w:rsidRPr="006D3E68">
        <w:rPr>
          <w:rFonts w:eastAsia="Calibri"/>
          <w:sz w:val="24"/>
          <w:szCs w:val="24"/>
          <w:shd w:val="clear" w:color="auto" w:fill="FFFFFF"/>
        </w:rPr>
        <w:t>I</w:t>
      </w:r>
      <w:r w:rsidR="35E58FFC" w:rsidRPr="006D3E68">
        <w:rPr>
          <w:rFonts w:eastAsia="Calibri"/>
          <w:sz w:val="24"/>
          <w:szCs w:val="24"/>
          <w:shd w:val="clear" w:color="auto" w:fill="FFFFFF"/>
        </w:rPr>
        <w:t>magine</w:t>
      </w:r>
      <w:r w:rsidR="00FC0449" w:rsidRPr="006D3E68">
        <w:rPr>
          <w:rFonts w:eastAsia="Calibri"/>
          <w:sz w:val="24"/>
          <w:szCs w:val="24"/>
          <w:shd w:val="clear" w:color="auto" w:fill="FFFFFF"/>
        </w:rPr>
        <w:t xml:space="preserve">2030, Directorate priorities and </w:t>
      </w:r>
      <w:r w:rsidR="06B5D416" w:rsidRPr="006D3E68">
        <w:rPr>
          <w:rFonts w:eastAsia="Calibri"/>
          <w:sz w:val="24"/>
          <w:szCs w:val="24"/>
          <w:shd w:val="clear" w:color="auto" w:fill="FFFFFF"/>
        </w:rPr>
        <w:t>T</w:t>
      </w:r>
      <w:r w:rsidR="00FC0449" w:rsidRPr="006D3E68">
        <w:rPr>
          <w:rFonts w:eastAsia="Calibri"/>
          <w:sz w:val="24"/>
          <w:szCs w:val="24"/>
          <w:shd w:val="clear" w:color="auto" w:fill="FFFFFF"/>
        </w:rPr>
        <w:t>eam targets and should indicate clear measures of success</w:t>
      </w:r>
      <w:r w:rsidR="00FC0449" w:rsidRPr="006D3E68">
        <w:rPr>
          <w:rFonts w:eastAsia="Calibri"/>
          <w:sz w:val="24"/>
          <w:szCs w:val="24"/>
        </w:rPr>
        <w:t xml:space="preserve">. </w:t>
      </w:r>
      <w:r w:rsidR="6A64A2A9" w:rsidRPr="006D3E68">
        <w:rPr>
          <w:rFonts w:eastAsia="Calibri"/>
          <w:sz w:val="24"/>
          <w:szCs w:val="24"/>
          <w:shd w:val="clear" w:color="auto" w:fill="FFFFFF"/>
        </w:rPr>
        <w:t xml:space="preserve">It is helpful if </w:t>
      </w:r>
      <w:r w:rsidR="6F651B6B" w:rsidRPr="006D3E68">
        <w:rPr>
          <w:rFonts w:eastAsia="Calibri"/>
          <w:sz w:val="24"/>
          <w:szCs w:val="24"/>
          <w:shd w:val="clear" w:color="auto" w:fill="FFFFFF"/>
        </w:rPr>
        <w:t>m</w:t>
      </w:r>
      <w:r w:rsidR="2B6ED050" w:rsidRPr="006D3E68">
        <w:rPr>
          <w:rFonts w:eastAsia="Calibri"/>
          <w:sz w:val="24"/>
          <w:szCs w:val="24"/>
          <w:shd w:val="clear" w:color="auto" w:fill="FFFFFF"/>
        </w:rPr>
        <w:t xml:space="preserve">anagers </w:t>
      </w:r>
      <w:r w:rsidR="776AA667" w:rsidRPr="006D3E68">
        <w:rPr>
          <w:rFonts w:eastAsia="Calibri"/>
          <w:sz w:val="24"/>
          <w:szCs w:val="24"/>
          <w:shd w:val="clear" w:color="auto" w:fill="FFFFFF"/>
        </w:rPr>
        <w:t>can</w:t>
      </w:r>
      <w:r w:rsidR="6A64A2A9" w:rsidRPr="006D3E68">
        <w:rPr>
          <w:rFonts w:eastAsia="Calibri"/>
          <w:sz w:val="24"/>
          <w:szCs w:val="24"/>
          <w:shd w:val="clear" w:color="auto" w:fill="FFFFFF"/>
        </w:rPr>
        <w:t xml:space="preserve"> share their own, or any overarching team objectives, as part of this discussion</w:t>
      </w:r>
      <w:r w:rsidR="2B6ED050" w:rsidRPr="006D3E68">
        <w:rPr>
          <w:rFonts w:eastAsia="Calibri"/>
          <w:sz w:val="24"/>
          <w:szCs w:val="24"/>
          <w:shd w:val="clear" w:color="auto" w:fill="FFFFFF"/>
        </w:rPr>
        <w:t xml:space="preserve">, so individuals can link their objectives to the </w:t>
      </w:r>
      <w:r w:rsidR="6F651B6B" w:rsidRPr="006D3E68">
        <w:rPr>
          <w:rFonts w:eastAsia="Calibri"/>
          <w:sz w:val="24"/>
          <w:szCs w:val="24"/>
          <w:shd w:val="clear" w:color="auto" w:fill="FFFFFF"/>
        </w:rPr>
        <w:t>t</w:t>
      </w:r>
      <w:r w:rsidR="2B6ED050" w:rsidRPr="006D3E68">
        <w:rPr>
          <w:rFonts w:eastAsia="Calibri"/>
          <w:sz w:val="24"/>
          <w:szCs w:val="24"/>
          <w:shd w:val="clear" w:color="auto" w:fill="FFFFFF"/>
        </w:rPr>
        <w:t>eams</w:t>
      </w:r>
      <w:r w:rsidR="5687E4D0" w:rsidRPr="006D3E68">
        <w:rPr>
          <w:rFonts w:eastAsia="Calibri"/>
          <w:sz w:val="24"/>
          <w:szCs w:val="24"/>
          <w:shd w:val="clear" w:color="auto" w:fill="FFFFFF"/>
        </w:rPr>
        <w:t>’</w:t>
      </w:r>
      <w:r w:rsidR="2B6ED050" w:rsidRPr="006D3E68">
        <w:rPr>
          <w:rFonts w:eastAsia="Calibri"/>
          <w:sz w:val="24"/>
          <w:szCs w:val="24"/>
          <w:shd w:val="clear" w:color="auto" w:fill="FFFFFF"/>
        </w:rPr>
        <w:t>, where relevant</w:t>
      </w:r>
      <w:r w:rsidR="0130A8F9" w:rsidRPr="006D3E68">
        <w:rPr>
          <w:rFonts w:eastAsia="Calibri"/>
          <w:sz w:val="24"/>
          <w:szCs w:val="24"/>
          <w:shd w:val="clear" w:color="auto" w:fill="FFFFFF"/>
        </w:rPr>
        <w:t xml:space="preserve">.  </w:t>
      </w:r>
    </w:p>
    <w:p w14:paraId="5DD0D234" w14:textId="77777777" w:rsidR="00A82F13" w:rsidRDefault="00A82F13" w:rsidP="006D3E68">
      <w:pPr>
        <w:spacing w:after="0"/>
        <w:rPr>
          <w:rFonts w:eastAsia="Calibri"/>
          <w:sz w:val="24"/>
          <w:szCs w:val="24"/>
          <w:shd w:val="clear" w:color="auto" w:fill="FFFFFF"/>
        </w:rPr>
      </w:pPr>
    </w:p>
    <w:p w14:paraId="029DE13A" w14:textId="3A4A9822" w:rsidR="006D3E68" w:rsidRDefault="00235B91" w:rsidP="006D3E68">
      <w:pPr>
        <w:spacing w:after="0"/>
        <w:rPr>
          <w:rFonts w:cstheme="minorHAnsi"/>
          <w:b/>
          <w:sz w:val="24"/>
          <w:szCs w:val="24"/>
        </w:rPr>
      </w:pPr>
      <w:r w:rsidRPr="00FF6239">
        <w:rPr>
          <w:b/>
          <w:bCs/>
          <w:noProof/>
          <w:sz w:val="24"/>
          <w:szCs w:val="24"/>
          <w:shd w:val="clear" w:color="auto" w:fill="FFFFFF"/>
        </w:rPr>
        <mc:AlternateContent>
          <mc:Choice Requires="wps">
            <w:drawing>
              <wp:inline distT="0" distB="0" distL="0" distR="0" wp14:anchorId="63820B24" wp14:editId="5D4BCFB1">
                <wp:extent cx="6438900" cy="1404620"/>
                <wp:effectExtent l="0" t="0" r="0" b="508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D8CCC" w14:textId="5F45BED4" w:rsidR="00235B91" w:rsidRDefault="00235B91" w:rsidP="00235B91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Line Manager Objectives – All line manage</w:t>
                            </w:r>
                            <w:r w:rsidR="0046705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 should have a least one objective that reflects their management responsibility. </w:t>
                            </w:r>
                          </w:p>
                          <w:p w14:paraId="2A3F5060" w14:textId="77777777" w:rsidR="00A82F13" w:rsidRPr="00A82F13" w:rsidRDefault="00A82F13" w:rsidP="00A82F13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82F1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Examples of objectives that you can tailor/edit as appropriate:</w:t>
                            </w:r>
                          </w:p>
                          <w:p w14:paraId="6A5EA4AE" w14:textId="42BB3D70" w:rsidR="000F3B5C" w:rsidRDefault="00A82F13" w:rsidP="00A82F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direct reports to have a </w:t>
                            </w:r>
                            <w:r w:rsidR="001158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</w:t>
                            </w: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ersonal </w:t>
                            </w:r>
                            <w:r w:rsidR="0011585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Learning &amp; D</w:t>
                            </w: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evelopment plan that supports the achievements of their objectives by 31st January.</w:t>
                            </w:r>
                          </w:p>
                          <w:p w14:paraId="50229238" w14:textId="77777777" w:rsidR="000F3B5C" w:rsidRDefault="00A82F13" w:rsidP="00A82F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Operational plans are in place for the team and reviewed on a quarterly basis.</w:t>
                            </w:r>
                          </w:p>
                          <w:p w14:paraId="6D300C54" w14:textId="77777777" w:rsidR="000F3B5C" w:rsidRDefault="00A82F13" w:rsidP="00A82F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 direct reports to complete a wellbeing action plan by XX</w:t>
                            </w:r>
                          </w:p>
                          <w:p w14:paraId="2DF210AC" w14:textId="5960AF40" w:rsidR="00A82F13" w:rsidRPr="000F3B5C" w:rsidRDefault="00A82F13" w:rsidP="00A82F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F3B5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New team member fully recruited and completed induction by [date].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820B2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50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" fillcolor="#d8d8d8 [2732]" stroked="f">
                <v:textbox style="mso-fit-shape-to-text:t">
                  <w:txbxContent>
                    <w:p w14:paraId="644D8CCC" w14:textId="5F45BED4" w:rsidR="00235B91" w:rsidRDefault="00235B91" w:rsidP="00235B91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Line Manager Objectives – All line manage</w:t>
                      </w:r>
                      <w:r w:rsidR="0046705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 should have a least one objective that reflects their management responsibility. </w:t>
                      </w:r>
                    </w:p>
                    <w:p w14:paraId="2A3F5060" w14:textId="77777777" w:rsidR="00A82F13" w:rsidRPr="00A82F13" w:rsidRDefault="00A82F13" w:rsidP="00A82F13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82F13">
                        <w:rPr>
                          <w:rFonts w:cstheme="minorHAnsi"/>
                          <w:sz w:val="24"/>
                          <w:szCs w:val="24"/>
                        </w:rPr>
                        <w:t>Examples of objectives that you can tailor/edit as appropriate:</w:t>
                      </w:r>
                    </w:p>
                    <w:p w14:paraId="6A5EA4AE" w14:textId="42BB3D70" w:rsidR="000F3B5C" w:rsidRDefault="00A82F13" w:rsidP="00A82F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 xml:space="preserve">All direct reports to have a </w:t>
                      </w:r>
                      <w:r w:rsidR="00115856">
                        <w:rPr>
                          <w:rFonts w:cstheme="minorHAnsi"/>
                          <w:sz w:val="24"/>
                          <w:szCs w:val="24"/>
                        </w:rPr>
                        <w:t>P</w:t>
                      </w: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 xml:space="preserve">ersonal </w:t>
                      </w:r>
                      <w:r w:rsidR="00115856">
                        <w:rPr>
                          <w:rFonts w:cstheme="minorHAnsi"/>
                          <w:sz w:val="24"/>
                          <w:szCs w:val="24"/>
                        </w:rPr>
                        <w:t>Learning &amp; D</w:t>
                      </w: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>evelopment plan that supports the achievements of their objectives by 31st January.</w:t>
                      </w:r>
                    </w:p>
                    <w:p w14:paraId="50229238" w14:textId="77777777" w:rsidR="000F3B5C" w:rsidRDefault="00A82F13" w:rsidP="00A82F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>Operational plans are in place for the team and reviewed on a quarterly basis.</w:t>
                      </w:r>
                    </w:p>
                    <w:p w14:paraId="6D300C54" w14:textId="77777777" w:rsidR="000F3B5C" w:rsidRDefault="00A82F13" w:rsidP="00A82F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>All direct reports to complete a wellbeing action plan by XX</w:t>
                      </w:r>
                    </w:p>
                    <w:p w14:paraId="2DF210AC" w14:textId="5960AF40" w:rsidR="00A82F13" w:rsidRPr="000F3B5C" w:rsidRDefault="00A82F13" w:rsidP="00A82F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F3B5C">
                        <w:rPr>
                          <w:rFonts w:cstheme="minorHAnsi"/>
                          <w:sz w:val="24"/>
                          <w:szCs w:val="24"/>
                        </w:rPr>
                        <w:t>New team member fully recruited and completed induction by [date].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E11D9A" w14:textId="77777777" w:rsidR="00BA2BAB" w:rsidRDefault="00BA2BAB" w:rsidP="00B37B57">
      <w:pPr>
        <w:spacing w:after="0"/>
        <w:rPr>
          <w:sz w:val="24"/>
          <w:szCs w:val="24"/>
          <w:shd w:val="clear" w:color="auto" w:fill="FFFFFF"/>
        </w:rPr>
      </w:pPr>
    </w:p>
    <w:p w14:paraId="0CB8EB30" w14:textId="7082DF04" w:rsidR="00CB05E4" w:rsidRPr="00B37B57" w:rsidRDefault="00CB05E4" w:rsidP="00B37B57">
      <w:pPr>
        <w:spacing w:after="0"/>
        <w:rPr>
          <w:sz w:val="24"/>
          <w:szCs w:val="24"/>
          <w:shd w:val="clear" w:color="auto" w:fill="FFFFFF"/>
        </w:rPr>
      </w:pPr>
      <w:r w:rsidRPr="00B37B57">
        <w:rPr>
          <w:sz w:val="24"/>
          <w:szCs w:val="24"/>
          <w:shd w:val="clear" w:color="auto" w:fill="FFFFFF"/>
        </w:rPr>
        <w:t xml:space="preserve">For more information about setting objectives, see the </w:t>
      </w:r>
      <w:hyperlink r:id="rId14" w:history="1">
        <w:r w:rsidRPr="00B37B57">
          <w:rPr>
            <w:rStyle w:val="Hyperlink"/>
            <w:sz w:val="24"/>
            <w:szCs w:val="24"/>
            <w:shd w:val="clear" w:color="auto" w:fill="FFFFFF"/>
          </w:rPr>
          <w:t>‘Setting Direction’</w:t>
        </w:r>
      </w:hyperlink>
      <w:r w:rsidRPr="00B37B57">
        <w:rPr>
          <w:color w:val="343536"/>
          <w:sz w:val="24"/>
          <w:szCs w:val="24"/>
          <w:shd w:val="clear" w:color="auto" w:fill="FFFFFF"/>
        </w:rPr>
        <w:t xml:space="preserve"> </w:t>
      </w:r>
      <w:r w:rsidRPr="00B37B57">
        <w:rPr>
          <w:sz w:val="24"/>
          <w:szCs w:val="24"/>
          <w:shd w:val="clear" w:color="auto" w:fill="FFFFFF"/>
        </w:rPr>
        <w:t xml:space="preserve">pages on Managers’ Essentials. </w:t>
      </w:r>
    </w:p>
    <w:p w14:paraId="2D2359B8" w14:textId="77777777" w:rsidR="00CB05E4" w:rsidRPr="00B37B57" w:rsidRDefault="00CB05E4" w:rsidP="00B37B57">
      <w:pPr>
        <w:spacing w:after="0"/>
        <w:rPr>
          <w:rStyle w:val="Hyperlink"/>
          <w:color w:val="auto"/>
          <w:sz w:val="24"/>
          <w:szCs w:val="24"/>
          <w:u w:val="none"/>
          <w:shd w:val="clear" w:color="auto" w:fill="FFFFFF"/>
        </w:rPr>
      </w:pPr>
      <w:r w:rsidRPr="00B37B57">
        <w:rPr>
          <w:sz w:val="24"/>
          <w:szCs w:val="24"/>
          <w:shd w:val="clear" w:color="auto" w:fill="FFFFFF"/>
        </w:rPr>
        <w:t xml:space="preserve">A quick guide to setting SMART objectives </w:t>
      </w:r>
      <w:r w:rsidRPr="00B37B57">
        <w:rPr>
          <w:sz w:val="24"/>
          <w:szCs w:val="24"/>
        </w:rPr>
        <w:t xml:space="preserve">is given in </w:t>
      </w:r>
      <w:hyperlink w:anchor="Appen3" w:history="1">
        <w:r w:rsidRPr="00B37B57">
          <w:rPr>
            <w:rStyle w:val="Hyperlink"/>
            <w:sz w:val="24"/>
            <w:szCs w:val="24"/>
          </w:rPr>
          <w:t>Appendix 3</w:t>
        </w:r>
      </w:hyperlink>
    </w:p>
    <w:p w14:paraId="3BD80C83" w14:textId="6A64BF73" w:rsidR="005B305A" w:rsidRPr="00911FED" w:rsidRDefault="005B305A" w:rsidP="00DA13B9">
      <w:pPr>
        <w:spacing w:after="0"/>
        <w:rPr>
          <w:rFonts w:cstheme="minorHAnsi"/>
          <w:sz w:val="24"/>
          <w:szCs w:val="24"/>
        </w:rPr>
      </w:pPr>
    </w:p>
    <w:p w14:paraId="5C3E959F" w14:textId="135916C6" w:rsidR="00D13A9D" w:rsidRPr="000F3B5C" w:rsidRDefault="00D13A9D" w:rsidP="00F61771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000F3B5C">
        <w:rPr>
          <w:rFonts w:cstheme="minorHAnsi"/>
          <w:b/>
          <w:sz w:val="26"/>
          <w:szCs w:val="26"/>
        </w:rPr>
        <w:t>Behaviours</w:t>
      </w:r>
      <w:r w:rsidR="00FD4C19" w:rsidRPr="000F3B5C">
        <w:rPr>
          <w:rFonts w:cstheme="minorHAnsi"/>
          <w:b/>
          <w:sz w:val="26"/>
          <w:szCs w:val="26"/>
        </w:rPr>
        <w:t xml:space="preserve">, </w:t>
      </w:r>
      <w:r w:rsidR="0009082A" w:rsidRPr="000F3B5C">
        <w:rPr>
          <w:rFonts w:cstheme="minorHAnsi"/>
          <w:b/>
          <w:sz w:val="26"/>
          <w:szCs w:val="26"/>
        </w:rPr>
        <w:t>values,</w:t>
      </w:r>
      <w:r w:rsidR="00FD4C19" w:rsidRPr="000F3B5C">
        <w:rPr>
          <w:rFonts w:cstheme="minorHAnsi"/>
          <w:b/>
          <w:sz w:val="26"/>
          <w:szCs w:val="26"/>
        </w:rPr>
        <w:t xml:space="preserve"> and ways of working</w:t>
      </w:r>
    </w:p>
    <w:p w14:paraId="194A1035" w14:textId="77777777" w:rsidR="002D60D5" w:rsidRDefault="00576132" w:rsidP="00BA2BAB">
      <w:pPr>
        <w:spacing w:after="0"/>
        <w:rPr>
          <w:rFonts w:eastAsia="Calibri" w:cstheme="minorHAnsi"/>
          <w:sz w:val="24"/>
          <w:szCs w:val="24"/>
        </w:rPr>
      </w:pPr>
      <w:r w:rsidRPr="00371955">
        <w:rPr>
          <w:rFonts w:eastAsia="Calibri" w:cstheme="minorHAnsi"/>
          <w:sz w:val="24"/>
          <w:szCs w:val="24"/>
        </w:rPr>
        <w:t>In addition to objectives, it is important to agree</w:t>
      </w:r>
      <w:r w:rsidR="00FD4C19" w:rsidRPr="00371955">
        <w:rPr>
          <w:rFonts w:eastAsia="Calibri" w:cstheme="minorHAnsi"/>
          <w:sz w:val="24"/>
          <w:szCs w:val="24"/>
        </w:rPr>
        <w:t xml:space="preserve"> expectations of the behaviours, values and ways of working </w:t>
      </w:r>
      <w:r w:rsidRPr="00371955">
        <w:rPr>
          <w:rFonts w:eastAsia="Calibri" w:cstheme="minorHAnsi"/>
          <w:sz w:val="24"/>
          <w:szCs w:val="24"/>
        </w:rPr>
        <w:t xml:space="preserve">needed to be successful in the role and team. </w:t>
      </w:r>
      <w:r w:rsidR="00FD4C19" w:rsidRPr="00371955">
        <w:rPr>
          <w:rFonts w:eastAsia="Calibri" w:cstheme="minorHAnsi"/>
          <w:sz w:val="24"/>
          <w:szCs w:val="24"/>
        </w:rPr>
        <w:t xml:space="preserve">The </w:t>
      </w:r>
      <w:hyperlink r:id="rId15" w:history="1">
        <w:r w:rsidR="00FD4C19" w:rsidRPr="00E07EF5">
          <w:rPr>
            <w:rStyle w:val="Hyperlink"/>
            <w:rFonts w:eastAsia="Calibri" w:cstheme="minorHAnsi"/>
            <w:sz w:val="24"/>
            <w:szCs w:val="24"/>
          </w:rPr>
          <w:t>Library</w:t>
        </w:r>
        <w:r w:rsidR="00D0429D" w:rsidRPr="00E07EF5">
          <w:rPr>
            <w:rStyle w:val="Hyperlink"/>
            <w:rFonts w:eastAsia="Calibri" w:cstheme="minorHAnsi"/>
            <w:sz w:val="24"/>
            <w:szCs w:val="24"/>
          </w:rPr>
          <w:t>’s working together charter</w:t>
        </w:r>
      </w:hyperlink>
      <w:r w:rsidR="005A4136" w:rsidRPr="00371955">
        <w:rPr>
          <w:rStyle w:val="Hyperlink"/>
          <w:rFonts w:eastAsia="Calibri" w:cstheme="minorHAnsi"/>
          <w:sz w:val="24"/>
          <w:szCs w:val="24"/>
        </w:rPr>
        <w:t>,</w:t>
      </w:r>
      <w:r w:rsidR="00406BB1" w:rsidRPr="00371955">
        <w:rPr>
          <w:rFonts w:eastAsia="Calibri" w:cstheme="minorHAnsi"/>
          <w:sz w:val="24"/>
          <w:szCs w:val="24"/>
        </w:rPr>
        <w:t xml:space="preserve"> </w:t>
      </w:r>
      <w:r w:rsidR="00FD4C19" w:rsidRPr="00371955">
        <w:rPr>
          <w:rFonts w:eastAsia="Calibri" w:cstheme="minorHAnsi"/>
          <w:sz w:val="24"/>
          <w:szCs w:val="24"/>
        </w:rPr>
        <w:t>local team charter</w:t>
      </w:r>
      <w:r w:rsidR="00406BB1" w:rsidRPr="00371955">
        <w:rPr>
          <w:rFonts w:eastAsia="Calibri" w:cstheme="minorHAnsi"/>
          <w:sz w:val="24"/>
          <w:szCs w:val="24"/>
        </w:rPr>
        <w:t xml:space="preserve">s and </w:t>
      </w:r>
      <w:hyperlink r:id="rId16" w:history="1">
        <w:r w:rsidRPr="00371955">
          <w:rPr>
            <w:rStyle w:val="Hyperlink"/>
            <w:rFonts w:eastAsia="Calibri" w:cstheme="minorHAnsi"/>
            <w:sz w:val="24"/>
            <w:szCs w:val="24"/>
          </w:rPr>
          <w:t>University’s Values</w:t>
        </w:r>
      </w:hyperlink>
      <w:r w:rsidR="00406BB1" w:rsidRPr="00371955">
        <w:rPr>
          <w:rFonts w:eastAsia="Calibri" w:cstheme="minorHAnsi"/>
          <w:sz w:val="24"/>
          <w:szCs w:val="24"/>
        </w:rPr>
        <w:t xml:space="preserve"> will all </w:t>
      </w:r>
      <w:r w:rsidRPr="00371955">
        <w:rPr>
          <w:rFonts w:eastAsia="Calibri" w:cstheme="minorHAnsi"/>
          <w:sz w:val="24"/>
          <w:szCs w:val="24"/>
        </w:rPr>
        <w:t xml:space="preserve">support this conversation. </w:t>
      </w:r>
    </w:p>
    <w:p w14:paraId="2880DAFF" w14:textId="793C4C5A" w:rsidR="009F346E" w:rsidRPr="00052B68" w:rsidRDefault="00576132" w:rsidP="00BA2BAB">
      <w:pPr>
        <w:spacing w:after="0"/>
        <w:rPr>
          <w:rFonts w:cstheme="minorHAnsi"/>
          <w:sz w:val="24"/>
          <w:szCs w:val="24"/>
        </w:rPr>
      </w:pPr>
      <w:r w:rsidRPr="00052B68">
        <w:rPr>
          <w:rFonts w:cstheme="minorHAnsi"/>
          <w:sz w:val="24"/>
          <w:szCs w:val="24"/>
        </w:rPr>
        <w:t xml:space="preserve">Some </w:t>
      </w:r>
      <w:r w:rsidR="00406BB1" w:rsidRPr="00052B68">
        <w:rPr>
          <w:rFonts w:cstheme="minorHAnsi"/>
          <w:sz w:val="24"/>
          <w:szCs w:val="24"/>
        </w:rPr>
        <w:t>coaching questions to help you discuss</w:t>
      </w:r>
      <w:r w:rsidR="009F346E" w:rsidRPr="00052B68">
        <w:rPr>
          <w:rFonts w:cstheme="minorHAnsi"/>
          <w:sz w:val="24"/>
          <w:szCs w:val="24"/>
        </w:rPr>
        <w:t xml:space="preserve"> expectation</w:t>
      </w:r>
      <w:r w:rsidR="00406BB1" w:rsidRPr="00052B68">
        <w:rPr>
          <w:rFonts w:cstheme="minorHAnsi"/>
          <w:sz w:val="24"/>
          <w:szCs w:val="24"/>
        </w:rPr>
        <w:t>s</w:t>
      </w:r>
      <w:r w:rsidR="009F346E" w:rsidRPr="00052B68">
        <w:rPr>
          <w:rFonts w:cstheme="minorHAnsi"/>
          <w:sz w:val="24"/>
          <w:szCs w:val="24"/>
        </w:rPr>
        <w:t xml:space="preserve"> around behaviours </w:t>
      </w:r>
      <w:r w:rsidR="00406BB1" w:rsidRPr="00052B68">
        <w:rPr>
          <w:rFonts w:cstheme="minorHAnsi"/>
          <w:sz w:val="24"/>
          <w:szCs w:val="24"/>
        </w:rPr>
        <w:t xml:space="preserve">and ways of working </w:t>
      </w:r>
      <w:r w:rsidRPr="00052B68">
        <w:rPr>
          <w:rFonts w:cstheme="minorHAnsi"/>
          <w:sz w:val="24"/>
          <w:szCs w:val="24"/>
        </w:rPr>
        <w:t xml:space="preserve">are </w:t>
      </w:r>
      <w:r w:rsidR="00406BB1" w:rsidRPr="00052B68">
        <w:rPr>
          <w:rFonts w:cstheme="minorHAnsi"/>
          <w:sz w:val="24"/>
          <w:szCs w:val="24"/>
        </w:rPr>
        <w:t xml:space="preserve">given in </w:t>
      </w:r>
      <w:hyperlink w:anchor="Appen2" w:history="1">
        <w:r w:rsidR="000165E1" w:rsidRPr="00052B68">
          <w:rPr>
            <w:rStyle w:val="Hyperlink"/>
            <w:rFonts w:cstheme="minorHAnsi"/>
            <w:sz w:val="24"/>
            <w:szCs w:val="24"/>
          </w:rPr>
          <w:t>Appendix 2</w:t>
        </w:r>
      </w:hyperlink>
      <w:r w:rsidR="000165E1" w:rsidRPr="00052B68">
        <w:rPr>
          <w:rFonts w:cstheme="minorHAnsi"/>
          <w:sz w:val="24"/>
          <w:szCs w:val="24"/>
        </w:rPr>
        <w:t>.</w:t>
      </w:r>
    </w:p>
    <w:p w14:paraId="60B51032" w14:textId="0DE7BBAA" w:rsidR="005B305A" w:rsidRPr="00911FED" w:rsidRDefault="005B305A" w:rsidP="005B305A">
      <w:pPr>
        <w:spacing w:after="0"/>
        <w:ind w:left="360"/>
        <w:rPr>
          <w:rFonts w:cstheme="minorHAnsi"/>
          <w:sz w:val="24"/>
          <w:szCs w:val="24"/>
        </w:rPr>
      </w:pPr>
    </w:p>
    <w:p w14:paraId="6B20A646" w14:textId="4F68D09E" w:rsidR="00A82F13" w:rsidRPr="000F3B5C" w:rsidRDefault="00D13A9D" w:rsidP="00BA2BAB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6"/>
          <w:szCs w:val="26"/>
        </w:rPr>
      </w:pPr>
      <w:r w:rsidRPr="700F0D1E">
        <w:rPr>
          <w:b/>
          <w:bCs/>
          <w:sz w:val="26"/>
          <w:szCs w:val="26"/>
        </w:rPr>
        <w:t>Personal Development</w:t>
      </w:r>
    </w:p>
    <w:p w14:paraId="20196F28" w14:textId="1379FD91" w:rsidR="6B546075" w:rsidRDefault="6B546075" w:rsidP="6B546075">
      <w:pPr>
        <w:spacing w:after="0"/>
        <w:rPr>
          <w:rFonts w:eastAsia="Calibri"/>
          <w:sz w:val="24"/>
          <w:szCs w:val="24"/>
        </w:rPr>
      </w:pPr>
    </w:p>
    <w:p w14:paraId="75485F81" w14:textId="24D8CA3D" w:rsidR="6B546075" w:rsidRDefault="6B546075" w:rsidP="6B546075">
      <w:pPr>
        <w:spacing w:after="0"/>
        <w:rPr>
          <w:rFonts w:eastAsia="Calibri"/>
          <w:sz w:val="24"/>
          <w:szCs w:val="24"/>
        </w:rPr>
      </w:pPr>
    </w:p>
    <w:p w14:paraId="6CBD4288" w14:textId="39AC8386" w:rsidR="6B546075" w:rsidRDefault="6B546075" w:rsidP="6B546075">
      <w:pPr>
        <w:spacing w:after="0"/>
        <w:rPr>
          <w:rFonts w:eastAsia="Calibri"/>
          <w:sz w:val="24"/>
          <w:szCs w:val="24"/>
        </w:rPr>
      </w:pPr>
    </w:p>
    <w:p w14:paraId="0930F012" w14:textId="2D4A7746" w:rsidR="6B546075" w:rsidRDefault="6B546075" w:rsidP="6B546075">
      <w:pPr>
        <w:spacing w:after="0"/>
        <w:rPr>
          <w:rFonts w:eastAsia="Calibri"/>
          <w:sz w:val="24"/>
          <w:szCs w:val="24"/>
        </w:rPr>
      </w:pPr>
    </w:p>
    <w:p w14:paraId="6327E6B6" w14:textId="7BEE4082" w:rsidR="6B546075" w:rsidRDefault="6B546075" w:rsidP="6B546075">
      <w:pPr>
        <w:spacing w:after="0"/>
        <w:rPr>
          <w:rFonts w:eastAsia="Calibri"/>
          <w:sz w:val="24"/>
          <w:szCs w:val="24"/>
        </w:rPr>
      </w:pPr>
    </w:p>
    <w:p w14:paraId="2ED195BF" w14:textId="3E9089B2" w:rsidR="000F3B5C" w:rsidRPr="000F3B5C" w:rsidRDefault="00576132" w:rsidP="00A24BF9">
      <w:pPr>
        <w:spacing w:after="0"/>
        <w:rPr>
          <w:rFonts w:eastAsia="Calibri"/>
          <w:sz w:val="24"/>
          <w:szCs w:val="24"/>
          <w:shd w:val="clear" w:color="auto" w:fill="FFFFFF"/>
        </w:rPr>
      </w:pPr>
      <w:r w:rsidRPr="00836635">
        <w:rPr>
          <w:rFonts w:eastAsia="Calibri"/>
          <w:sz w:val="24"/>
          <w:szCs w:val="24"/>
          <w:shd w:val="clear" w:color="auto" w:fill="FFFFFF"/>
        </w:rPr>
        <w:lastRenderedPageBreak/>
        <w:t>Personal and professional development is one of the most important aspect</w:t>
      </w:r>
      <w:r w:rsidR="00F073C4" w:rsidRPr="00836635">
        <w:rPr>
          <w:rFonts w:eastAsia="Calibri"/>
          <w:sz w:val="24"/>
          <w:szCs w:val="24"/>
          <w:shd w:val="clear" w:color="auto" w:fill="FFFFFF"/>
        </w:rPr>
        <w:t>s of the</w:t>
      </w:r>
      <w:r w:rsidRPr="00836635">
        <w:rPr>
          <w:rFonts w:eastAsia="Calibri"/>
          <w:sz w:val="24"/>
          <w:szCs w:val="24"/>
          <w:shd w:val="clear" w:color="auto" w:fill="FFFFFF"/>
        </w:rPr>
        <w:t xml:space="preserve"> PDR conversation </w:t>
      </w:r>
      <w:r w:rsidR="6312F1D2" w:rsidRPr="00836635">
        <w:rPr>
          <w:rFonts w:eastAsia="Calibri"/>
          <w:sz w:val="24"/>
          <w:szCs w:val="24"/>
          <w:shd w:val="clear" w:color="auto" w:fill="FFFFFF"/>
        </w:rPr>
        <w:t>for</w:t>
      </w:r>
      <w:r w:rsidRPr="00836635">
        <w:rPr>
          <w:rFonts w:eastAsia="Calibri"/>
          <w:sz w:val="24"/>
          <w:szCs w:val="24"/>
          <w:shd w:val="clear" w:color="auto" w:fill="FFFFFF"/>
        </w:rPr>
        <w:t xml:space="preserve"> all staff to excel in their roles and contribute to the University's performance. </w:t>
      </w:r>
      <w:r w:rsidRPr="00BA2BAB">
        <w:rPr>
          <w:rFonts w:eastAsia="Calibri"/>
          <w:sz w:val="24"/>
          <w:szCs w:val="24"/>
        </w:rPr>
        <w:t xml:space="preserve">There is a </w:t>
      </w:r>
      <w:r w:rsidR="0063407B" w:rsidRPr="00BA2BAB">
        <w:rPr>
          <w:rFonts w:eastAsia="Calibri"/>
          <w:sz w:val="24"/>
          <w:szCs w:val="24"/>
        </w:rPr>
        <w:t>useful L</w:t>
      </w:r>
      <w:r w:rsidR="00461ACA" w:rsidRPr="00BA2BAB">
        <w:rPr>
          <w:rFonts w:eastAsia="Calibri"/>
          <w:sz w:val="24"/>
          <w:szCs w:val="24"/>
        </w:rPr>
        <w:t>&amp;</w:t>
      </w:r>
      <w:r w:rsidR="000F0F0E" w:rsidRPr="00BA2BAB">
        <w:rPr>
          <w:rFonts w:eastAsia="Calibri"/>
          <w:sz w:val="24"/>
          <w:szCs w:val="24"/>
        </w:rPr>
        <w:t>O</w:t>
      </w:r>
      <w:r w:rsidR="0063407B" w:rsidRPr="00BA2BAB">
        <w:rPr>
          <w:rFonts w:eastAsia="Calibri"/>
          <w:sz w:val="24"/>
          <w:szCs w:val="24"/>
        </w:rPr>
        <w:t xml:space="preserve">D </w:t>
      </w:r>
      <w:r w:rsidRPr="00BA2BAB">
        <w:rPr>
          <w:rFonts w:eastAsia="Calibri"/>
          <w:sz w:val="24"/>
          <w:szCs w:val="24"/>
        </w:rPr>
        <w:t>resource</w:t>
      </w:r>
      <w:r w:rsidR="000E27BE" w:rsidRPr="00BA2BAB">
        <w:rPr>
          <w:rFonts w:eastAsia="Calibri"/>
          <w:sz w:val="24"/>
          <w:szCs w:val="24"/>
        </w:rPr>
        <w:t xml:space="preserve"> (</w:t>
      </w:r>
      <w:hyperlink r:id="rId17" w:history="1">
        <w:r w:rsidR="008B6E8A" w:rsidRPr="00BA2BAB">
          <w:rPr>
            <w:rStyle w:val="Hyperlink"/>
            <w:rFonts w:eastAsia="Calibri"/>
            <w:sz w:val="24"/>
            <w:szCs w:val="24"/>
          </w:rPr>
          <w:t>Individual Learning needs analysis</w:t>
        </w:r>
      </w:hyperlink>
      <w:r w:rsidR="008B6E8A" w:rsidRPr="00BA2BAB">
        <w:rPr>
          <w:rFonts w:eastAsia="Calibri"/>
          <w:sz w:val="24"/>
          <w:szCs w:val="24"/>
        </w:rPr>
        <w:t xml:space="preserve">) </w:t>
      </w:r>
      <w:r w:rsidR="0063407B" w:rsidRPr="00BA2BAB">
        <w:rPr>
          <w:rFonts w:eastAsia="Calibri"/>
          <w:sz w:val="24"/>
          <w:szCs w:val="24"/>
        </w:rPr>
        <w:t xml:space="preserve">for individuals </w:t>
      </w:r>
      <w:r w:rsidR="001C20D2" w:rsidRPr="00BA2BAB">
        <w:rPr>
          <w:rFonts w:eastAsia="Calibri"/>
          <w:sz w:val="24"/>
          <w:szCs w:val="24"/>
        </w:rPr>
        <w:t>and managers to help</w:t>
      </w:r>
      <w:r w:rsidR="000E27BE" w:rsidRPr="000E27BE">
        <w:t xml:space="preserve"> </w:t>
      </w:r>
      <w:r w:rsidR="000E27BE" w:rsidRPr="00BA2BAB">
        <w:rPr>
          <w:rFonts w:eastAsia="Calibri"/>
          <w:sz w:val="24"/>
          <w:szCs w:val="24"/>
        </w:rPr>
        <w:t>identify learning or development needs</w:t>
      </w:r>
      <w:r w:rsidR="00A135E3">
        <w:rPr>
          <w:rFonts w:eastAsia="Calibri"/>
          <w:sz w:val="24"/>
          <w:szCs w:val="24"/>
        </w:rPr>
        <w:t>,</w:t>
      </w:r>
      <w:r w:rsidR="0063407B" w:rsidRPr="00BA2BAB">
        <w:rPr>
          <w:rFonts w:eastAsia="Calibri"/>
          <w:sz w:val="24"/>
          <w:szCs w:val="24"/>
        </w:rPr>
        <w:t xml:space="preserve"> </w:t>
      </w:r>
      <w:r w:rsidR="005609A0">
        <w:rPr>
          <w:rFonts w:eastAsia="Calibri"/>
          <w:sz w:val="24"/>
          <w:szCs w:val="24"/>
        </w:rPr>
        <w:t xml:space="preserve">plus </w:t>
      </w:r>
      <w:r w:rsidR="0063407B" w:rsidRPr="00BA2BAB">
        <w:rPr>
          <w:rFonts w:eastAsia="Calibri"/>
          <w:sz w:val="24"/>
          <w:szCs w:val="24"/>
        </w:rPr>
        <w:t xml:space="preserve">resources for managers </w:t>
      </w:r>
      <w:r w:rsidR="0063407B" w:rsidRPr="00BA2BAB">
        <w:rPr>
          <w:sz w:val="24"/>
          <w:szCs w:val="24"/>
        </w:rPr>
        <w:t>on the</w:t>
      </w:r>
      <w:r w:rsidR="005112A6" w:rsidRPr="00BA2BAB">
        <w:rPr>
          <w:sz w:val="24"/>
          <w:szCs w:val="24"/>
        </w:rPr>
        <w:t xml:space="preserve"> </w:t>
      </w:r>
      <w:hyperlink r:id="rId18">
        <w:r w:rsidR="005112A6" w:rsidRPr="00BA2BAB">
          <w:rPr>
            <w:rStyle w:val="Hyperlink"/>
            <w:sz w:val="24"/>
            <w:szCs w:val="24"/>
          </w:rPr>
          <w:t>Managers’ Essentials</w:t>
        </w:r>
      </w:hyperlink>
      <w:r w:rsidR="0063407B" w:rsidRPr="00BA2BAB">
        <w:rPr>
          <w:sz w:val="24"/>
          <w:szCs w:val="24"/>
        </w:rPr>
        <w:t xml:space="preserve"> site under ‘</w:t>
      </w:r>
      <w:hyperlink r:id="rId19">
        <w:r w:rsidR="0063407B" w:rsidRPr="00BA2BAB">
          <w:rPr>
            <w:rStyle w:val="Hyperlink"/>
            <w:sz w:val="24"/>
            <w:szCs w:val="24"/>
          </w:rPr>
          <w:t>Developing your People’</w:t>
        </w:r>
      </w:hyperlink>
      <w:r w:rsidR="0063407B" w:rsidRPr="00BA2BAB">
        <w:rPr>
          <w:sz w:val="24"/>
          <w:szCs w:val="24"/>
        </w:rPr>
        <w:t xml:space="preserve"> . </w:t>
      </w:r>
      <w:r w:rsidR="0063407B" w:rsidRPr="00BA2BAB">
        <w:rPr>
          <w:rFonts w:eastAsia="Calibri"/>
          <w:sz w:val="24"/>
          <w:szCs w:val="24"/>
        </w:rPr>
        <w:t xml:space="preserve"> </w:t>
      </w:r>
      <w:r w:rsidR="00406BB1" w:rsidRPr="00BA2BAB">
        <w:rPr>
          <w:rFonts w:eastAsia="Calibri"/>
          <w:sz w:val="24"/>
          <w:szCs w:val="24"/>
        </w:rPr>
        <w:t>L</w:t>
      </w:r>
      <w:r w:rsidR="00461ACA" w:rsidRPr="00BA2BAB">
        <w:rPr>
          <w:rFonts w:eastAsia="Calibri"/>
          <w:sz w:val="24"/>
          <w:szCs w:val="24"/>
        </w:rPr>
        <w:t>&amp;</w:t>
      </w:r>
      <w:r w:rsidR="000F0F0E" w:rsidRPr="00BA2BAB">
        <w:rPr>
          <w:rFonts w:eastAsia="Calibri"/>
          <w:sz w:val="24"/>
          <w:szCs w:val="24"/>
        </w:rPr>
        <w:t>O</w:t>
      </w:r>
      <w:r w:rsidR="00406BB1" w:rsidRPr="00BA2BAB">
        <w:rPr>
          <w:rFonts w:eastAsia="Calibri"/>
          <w:sz w:val="24"/>
          <w:szCs w:val="24"/>
        </w:rPr>
        <w:t xml:space="preserve">D will be </w:t>
      </w:r>
      <w:r w:rsidR="0063407B" w:rsidRPr="00BA2BAB">
        <w:rPr>
          <w:rFonts w:eastAsia="Calibri"/>
          <w:sz w:val="24"/>
          <w:szCs w:val="24"/>
        </w:rPr>
        <w:t xml:space="preserve">a key source </w:t>
      </w:r>
      <w:r w:rsidR="00406BB1" w:rsidRPr="00BA2BAB">
        <w:rPr>
          <w:rFonts w:eastAsia="Calibri"/>
          <w:sz w:val="24"/>
          <w:szCs w:val="24"/>
        </w:rPr>
        <w:t xml:space="preserve">of any </w:t>
      </w:r>
      <w:r w:rsidR="0063407B" w:rsidRPr="00BA2BAB">
        <w:rPr>
          <w:rFonts w:eastAsia="Calibri"/>
          <w:sz w:val="24"/>
          <w:szCs w:val="24"/>
        </w:rPr>
        <w:t xml:space="preserve">general </w:t>
      </w:r>
      <w:r w:rsidR="00B61D13" w:rsidRPr="00BA2BAB">
        <w:rPr>
          <w:rFonts w:eastAsia="Calibri"/>
          <w:sz w:val="24"/>
          <w:szCs w:val="24"/>
        </w:rPr>
        <w:t xml:space="preserve">learning </w:t>
      </w:r>
      <w:r w:rsidR="00406BB1" w:rsidRPr="00BA2BAB">
        <w:rPr>
          <w:rFonts w:eastAsia="Calibri"/>
          <w:sz w:val="24"/>
          <w:szCs w:val="24"/>
        </w:rPr>
        <w:t>or development needs identified</w:t>
      </w:r>
      <w:r w:rsidR="005C2FF2" w:rsidRPr="00BA2BAB">
        <w:rPr>
          <w:rFonts w:eastAsia="Calibri"/>
          <w:sz w:val="24"/>
          <w:szCs w:val="24"/>
        </w:rPr>
        <w:t xml:space="preserve">. </w:t>
      </w:r>
      <w:r w:rsidR="0063407B" w:rsidRPr="00BA2BAB">
        <w:rPr>
          <w:rFonts w:eastAsia="Calibri"/>
          <w:sz w:val="24"/>
          <w:szCs w:val="24"/>
        </w:rPr>
        <w:t>I</w:t>
      </w:r>
      <w:r w:rsidR="00406BB1" w:rsidRPr="00BA2BAB">
        <w:rPr>
          <w:rFonts w:eastAsia="Calibri"/>
          <w:sz w:val="24"/>
          <w:szCs w:val="24"/>
        </w:rPr>
        <w:t xml:space="preserve">t is important that we think creatively about other ways of providing development, through experiential </w:t>
      </w:r>
      <w:r w:rsidR="000F3B5C" w:rsidRPr="000F3B5C">
        <w:rPr>
          <w:rFonts w:eastAsia="Calibri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43C7986" wp14:editId="7B751205">
                <wp:simplePos x="0" y="0"/>
                <wp:positionH relativeFrom="margin">
                  <wp:align>left</wp:align>
                </wp:positionH>
                <wp:positionV relativeFrom="paragraph">
                  <wp:posOffset>516890</wp:posOffset>
                </wp:positionV>
                <wp:extent cx="6695440" cy="128143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5C4F" w14:textId="77777777" w:rsidR="00A82F13" w:rsidRDefault="00A82F13" w:rsidP="00A82F13">
                            <w:pPr>
                              <w:spacing w:after="0"/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Line Manager Development - </w:t>
                            </w:r>
                            <w:r w:rsidRPr="00534BEE">
                              <w:rPr>
                                <w:rFonts w:eastAsia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 line managers should have a development objective focused on enhancing their line management capability. </w:t>
                            </w:r>
                          </w:p>
                          <w:p w14:paraId="1AA1F62D" w14:textId="77777777" w:rsidR="00A82F13" w:rsidRPr="00A82F13" w:rsidRDefault="00A82F13" w:rsidP="00A82F13">
                            <w:pPr>
                              <w:spacing w:after="0"/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  <w:r w:rsidRPr="00D25C6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The learning objective should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also </w:t>
                            </w:r>
                            <w:r w:rsidRPr="00D25C6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be captured in the Personal Learning and Development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>plan</w:t>
                            </w:r>
                            <w:r w:rsidRPr="00D25C6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.  For more information and support in developing yourself as a leader and manager, see the </w:t>
                            </w:r>
                            <w:hyperlink r:id="rId20" w:history="1">
                              <w:r w:rsidRPr="00E2167F">
                                <w:rPr>
                                  <w:rFonts w:eastAsia="Calibri"/>
                                  <w:sz w:val="24"/>
                                  <w:szCs w:val="24"/>
                                </w:rPr>
                                <w:t>Developing yourself as a Manager and Leader</w:t>
                              </w:r>
                            </w:hyperlink>
                            <w:r w:rsidRPr="00D25C6B">
                              <w:rPr>
                                <w:rFonts w:eastAsia="Calibri"/>
                                <w:sz w:val="24"/>
                                <w:szCs w:val="24"/>
                              </w:rPr>
                              <w:t xml:space="preserve"> on Managers’ Essentials.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C7986" id="Text Box 4" o:spid="_x0000_s1027" type="#_x0000_t202" style="position:absolute;margin-left:0;margin-top:40.7pt;width:527.2pt;height:100.9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" fillcolor="#d8d8d8 [2732]" stroked="f">
                <v:textbox style="mso-fit-shape-to-text:t">
                  <w:txbxContent>
                    <w:p w14:paraId="1CC05C4F" w14:textId="77777777" w:rsidR="00A82F13" w:rsidRDefault="00A82F13" w:rsidP="00A82F13">
                      <w:pPr>
                        <w:spacing w:after="0"/>
                        <w:rPr>
                          <w:rFonts w:eastAsia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 w:val="24"/>
                          <w:szCs w:val="24"/>
                        </w:rPr>
                        <w:t xml:space="preserve">Line Manager Development - </w:t>
                      </w:r>
                      <w:r w:rsidRPr="00534BEE">
                        <w:rPr>
                          <w:rFonts w:eastAsia="Calibri"/>
                          <w:b/>
                          <w:bCs/>
                          <w:sz w:val="24"/>
                          <w:szCs w:val="24"/>
                        </w:rPr>
                        <w:t xml:space="preserve">All line managers should have a development objective focused on enhancing their line management capability. </w:t>
                      </w:r>
                    </w:p>
                    <w:p w14:paraId="1AA1F62D" w14:textId="77777777" w:rsidR="00A82F13" w:rsidRPr="00A82F13" w:rsidRDefault="00A82F13" w:rsidP="00A82F13">
                      <w:pPr>
                        <w:spacing w:after="0"/>
                        <w:rPr>
                          <w:rFonts w:eastAsia="Calibri"/>
                          <w:sz w:val="24"/>
                          <w:szCs w:val="24"/>
                        </w:rPr>
                      </w:pPr>
                      <w:r w:rsidRPr="00D25C6B">
                        <w:rPr>
                          <w:rFonts w:eastAsia="Calibri"/>
                          <w:sz w:val="24"/>
                          <w:szCs w:val="24"/>
                        </w:rPr>
                        <w:t>The learning objective should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 xml:space="preserve"> also </w:t>
                      </w:r>
                      <w:r w:rsidRPr="00D25C6B">
                        <w:rPr>
                          <w:rFonts w:eastAsia="Calibri"/>
                          <w:sz w:val="24"/>
                          <w:szCs w:val="24"/>
                        </w:rPr>
                        <w:t xml:space="preserve">be captured in the Personal Learning and Development </w:t>
                      </w:r>
                      <w:r>
                        <w:rPr>
                          <w:rFonts w:eastAsia="Calibri"/>
                          <w:sz w:val="24"/>
                          <w:szCs w:val="24"/>
                        </w:rPr>
                        <w:t>plan</w:t>
                      </w:r>
                      <w:r w:rsidRPr="00D25C6B">
                        <w:rPr>
                          <w:rFonts w:eastAsia="Calibri"/>
                          <w:sz w:val="24"/>
                          <w:szCs w:val="24"/>
                        </w:rPr>
                        <w:t xml:space="preserve">.  For more information and support in developing yourself as a leader and manager, see the </w:t>
                      </w:r>
                      <w:hyperlink r:id="rId21" w:history="1">
                        <w:r w:rsidRPr="00E2167F">
                          <w:rPr>
                            <w:rFonts w:eastAsia="Calibri"/>
                            <w:sz w:val="24"/>
                            <w:szCs w:val="24"/>
                          </w:rPr>
                          <w:t>Developing yourself as a Manager and Leader</w:t>
                        </w:r>
                      </w:hyperlink>
                      <w:r w:rsidRPr="00D25C6B">
                        <w:rPr>
                          <w:rFonts w:eastAsia="Calibri"/>
                          <w:sz w:val="24"/>
                          <w:szCs w:val="24"/>
                        </w:rPr>
                        <w:t xml:space="preserve"> on Managers’ Essentials.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BB1" w:rsidRPr="00BA2BAB">
        <w:rPr>
          <w:rFonts w:eastAsia="Calibri"/>
          <w:sz w:val="24"/>
          <w:szCs w:val="24"/>
        </w:rPr>
        <w:t xml:space="preserve">learning, </w:t>
      </w:r>
      <w:r w:rsidR="127E4A5D" w:rsidRPr="00BA2BAB">
        <w:rPr>
          <w:rFonts w:eastAsia="Calibri"/>
          <w:sz w:val="24"/>
          <w:szCs w:val="24"/>
        </w:rPr>
        <w:t>coaching,</w:t>
      </w:r>
      <w:r w:rsidR="00406BB1" w:rsidRPr="00BA2BAB">
        <w:rPr>
          <w:rFonts w:eastAsia="Calibri"/>
          <w:sz w:val="24"/>
          <w:szCs w:val="24"/>
        </w:rPr>
        <w:t xml:space="preserve"> and mentoring</w:t>
      </w:r>
      <w:r w:rsidR="00D7084F" w:rsidRPr="00BA2BAB">
        <w:rPr>
          <w:rFonts w:eastAsia="Calibri"/>
          <w:sz w:val="24"/>
          <w:szCs w:val="24"/>
        </w:rPr>
        <w:t xml:space="preserve"> </w:t>
      </w:r>
      <w:r w:rsidR="00A727A1" w:rsidRPr="00BA2BAB">
        <w:rPr>
          <w:rFonts w:eastAsia="Calibri"/>
          <w:sz w:val="24"/>
          <w:szCs w:val="24"/>
        </w:rPr>
        <w:t>etc</w:t>
      </w:r>
      <w:r w:rsidR="00BB311A">
        <w:rPr>
          <w:rFonts w:eastAsia="Calibri"/>
          <w:sz w:val="24"/>
          <w:szCs w:val="24"/>
        </w:rPr>
        <w:t>.</w:t>
      </w:r>
      <w:r w:rsidR="00A727A1" w:rsidRPr="00BA2BAB">
        <w:rPr>
          <w:rFonts w:eastAsia="Calibri"/>
          <w:sz w:val="24"/>
          <w:szCs w:val="24"/>
        </w:rPr>
        <w:t xml:space="preserve"> and</w:t>
      </w:r>
      <w:r w:rsidR="00B37477" w:rsidRPr="00BA2BAB">
        <w:rPr>
          <w:rFonts w:eastAsia="Calibri"/>
          <w:sz w:val="24"/>
          <w:szCs w:val="24"/>
        </w:rPr>
        <w:t xml:space="preserve"> should embrace the 70:20:10 model</w:t>
      </w:r>
      <w:r w:rsidR="00945F6B" w:rsidRPr="00BA2BAB">
        <w:rPr>
          <w:rFonts w:eastAsia="Calibri"/>
          <w:sz w:val="24"/>
          <w:szCs w:val="24"/>
        </w:rPr>
        <w:t xml:space="preserve"> (</w:t>
      </w:r>
      <w:hyperlink w:anchor="Appen4">
        <w:r w:rsidR="1728BD7D" w:rsidRPr="00BA2BAB">
          <w:rPr>
            <w:rStyle w:val="Hyperlink"/>
            <w:rFonts w:eastAsia="Calibri"/>
            <w:sz w:val="24"/>
            <w:szCs w:val="24"/>
          </w:rPr>
          <w:t>A</w:t>
        </w:r>
        <w:r w:rsidR="17D86E0A" w:rsidRPr="00BA2BAB">
          <w:rPr>
            <w:rStyle w:val="Hyperlink"/>
            <w:rFonts w:eastAsia="Calibri"/>
            <w:sz w:val="24"/>
            <w:szCs w:val="24"/>
          </w:rPr>
          <w:t>ppendix 4</w:t>
        </w:r>
      </w:hyperlink>
      <w:r w:rsidR="00945F6B" w:rsidRPr="00BA2BAB">
        <w:rPr>
          <w:rStyle w:val="Hyperlink"/>
          <w:rFonts w:eastAsia="Calibri"/>
          <w:sz w:val="24"/>
          <w:szCs w:val="24"/>
        </w:rPr>
        <w:t>)</w:t>
      </w:r>
    </w:p>
    <w:p w14:paraId="7F82CB1E" w14:textId="1EE0BA2A" w:rsidR="000F3B5C" w:rsidRDefault="000F3B5C" w:rsidP="00A24BF9">
      <w:pPr>
        <w:spacing w:after="0"/>
        <w:rPr>
          <w:rFonts w:eastAsia="Calibri"/>
          <w:b/>
          <w:bCs/>
          <w:sz w:val="26"/>
          <w:szCs w:val="26"/>
        </w:rPr>
      </w:pPr>
    </w:p>
    <w:p w14:paraId="220A5F12" w14:textId="176B6827" w:rsidR="00A24BF9" w:rsidRPr="000F3B5C" w:rsidRDefault="00A24BF9" w:rsidP="00A24BF9">
      <w:pPr>
        <w:spacing w:after="0"/>
        <w:rPr>
          <w:rFonts w:eastAsia="Calibri"/>
          <w:sz w:val="26"/>
          <w:szCs w:val="26"/>
        </w:rPr>
      </w:pPr>
      <w:r w:rsidRPr="000F3B5C">
        <w:rPr>
          <w:rFonts w:eastAsia="Calibri"/>
          <w:b/>
          <w:bCs/>
          <w:sz w:val="26"/>
          <w:szCs w:val="26"/>
        </w:rPr>
        <w:t>The Personal Learning and Development plan</w:t>
      </w:r>
    </w:p>
    <w:p w14:paraId="0C00EB0E" w14:textId="29327156" w:rsidR="000B197F" w:rsidRDefault="00A24BF9" w:rsidP="00A24BF9">
      <w:p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The </w:t>
      </w:r>
      <w:hyperlink r:id="rId22" w:history="1">
        <w:r w:rsidR="001A6BF1" w:rsidRPr="001A6BF1">
          <w:rPr>
            <w:rStyle w:val="Hyperlink"/>
            <w:sz w:val="24"/>
            <w:szCs w:val="24"/>
            <w:shd w:val="clear" w:color="auto" w:fill="FFFFFF"/>
          </w:rPr>
          <w:t>P</w:t>
        </w:r>
        <w:r w:rsidRPr="001A6BF1">
          <w:rPr>
            <w:rStyle w:val="Hyperlink"/>
            <w:sz w:val="24"/>
            <w:szCs w:val="24"/>
            <w:shd w:val="clear" w:color="auto" w:fill="FFFFFF"/>
          </w:rPr>
          <w:t>ersonal</w:t>
        </w:r>
        <w:r w:rsidR="001A6BF1" w:rsidRPr="001A6BF1">
          <w:rPr>
            <w:rStyle w:val="Hyperlink"/>
            <w:sz w:val="24"/>
            <w:szCs w:val="24"/>
            <w:shd w:val="clear" w:color="auto" w:fill="FFFFFF"/>
          </w:rPr>
          <w:t xml:space="preserve"> Learning &amp;</w:t>
        </w:r>
        <w:r w:rsidRPr="001A6BF1">
          <w:rPr>
            <w:rStyle w:val="Hyperlink"/>
            <w:sz w:val="24"/>
            <w:szCs w:val="24"/>
            <w:shd w:val="clear" w:color="auto" w:fill="FFFFFF"/>
          </w:rPr>
          <w:t xml:space="preserve"> </w:t>
        </w:r>
        <w:r w:rsidR="001A6BF1" w:rsidRPr="001A6BF1">
          <w:rPr>
            <w:rStyle w:val="Hyperlink"/>
            <w:sz w:val="24"/>
            <w:szCs w:val="24"/>
            <w:shd w:val="clear" w:color="auto" w:fill="FFFFFF"/>
          </w:rPr>
          <w:t>D</w:t>
        </w:r>
        <w:r w:rsidRPr="001A6BF1">
          <w:rPr>
            <w:rStyle w:val="Hyperlink"/>
            <w:sz w:val="24"/>
            <w:szCs w:val="24"/>
            <w:shd w:val="clear" w:color="auto" w:fill="FFFFFF"/>
          </w:rPr>
          <w:t xml:space="preserve">evelopment </w:t>
        </w:r>
        <w:r w:rsidR="001A6BF1" w:rsidRPr="001A6BF1">
          <w:rPr>
            <w:rStyle w:val="Hyperlink"/>
            <w:sz w:val="24"/>
            <w:szCs w:val="24"/>
            <w:shd w:val="clear" w:color="auto" w:fill="FFFFFF"/>
          </w:rPr>
          <w:t>pl</w:t>
        </w:r>
        <w:r w:rsidRPr="001A6BF1">
          <w:rPr>
            <w:rStyle w:val="Hyperlink"/>
            <w:sz w:val="24"/>
            <w:szCs w:val="24"/>
            <w:shd w:val="clear" w:color="auto" w:fill="FFFFFF"/>
          </w:rPr>
          <w:t>an</w:t>
        </w:r>
      </w:hyperlink>
      <w:r w:rsidR="00716D3E">
        <w:rPr>
          <w:sz w:val="24"/>
          <w:szCs w:val="24"/>
          <w:shd w:val="clear" w:color="auto" w:fill="FFFFFF"/>
        </w:rPr>
        <w:t xml:space="preserve"> </w:t>
      </w:r>
      <w:r w:rsidRPr="00A24BF9">
        <w:rPr>
          <w:sz w:val="24"/>
          <w:szCs w:val="24"/>
          <w:shd w:val="clear" w:color="auto" w:fill="FFFFFF"/>
        </w:rPr>
        <w:t>supports the achievement of the</w:t>
      </w:r>
      <w:r w:rsidR="00B9771A">
        <w:rPr>
          <w:sz w:val="24"/>
          <w:szCs w:val="24"/>
          <w:shd w:val="clear" w:color="auto" w:fill="FFFFFF"/>
        </w:rPr>
        <w:t xml:space="preserve"> </w:t>
      </w:r>
      <w:r w:rsidR="0047113A">
        <w:rPr>
          <w:sz w:val="24"/>
          <w:szCs w:val="24"/>
          <w:shd w:val="clear" w:color="auto" w:fill="FFFFFF"/>
        </w:rPr>
        <w:t xml:space="preserve">developmental and behavioural </w:t>
      </w:r>
      <w:r w:rsidR="00B9771A">
        <w:rPr>
          <w:sz w:val="24"/>
          <w:szCs w:val="24"/>
          <w:shd w:val="clear" w:color="auto" w:fill="FFFFFF"/>
        </w:rPr>
        <w:t xml:space="preserve">PDR </w:t>
      </w:r>
      <w:r w:rsidRPr="00A24BF9">
        <w:rPr>
          <w:sz w:val="24"/>
          <w:szCs w:val="24"/>
          <w:shd w:val="clear" w:color="auto" w:fill="FFFFFF"/>
        </w:rPr>
        <w:t xml:space="preserve">objectives </w:t>
      </w:r>
      <w:r w:rsidR="00B9771A">
        <w:rPr>
          <w:sz w:val="24"/>
          <w:szCs w:val="24"/>
          <w:shd w:val="clear" w:color="auto" w:fill="FFFFFF"/>
        </w:rPr>
        <w:t xml:space="preserve">by articulating </w:t>
      </w:r>
      <w:r w:rsidR="009D794B">
        <w:rPr>
          <w:sz w:val="24"/>
          <w:szCs w:val="24"/>
          <w:shd w:val="clear" w:color="auto" w:fill="FFFFFF"/>
        </w:rPr>
        <w:t xml:space="preserve">how </w:t>
      </w:r>
      <w:r w:rsidR="00874DB8">
        <w:rPr>
          <w:sz w:val="24"/>
          <w:szCs w:val="24"/>
          <w:shd w:val="clear" w:color="auto" w:fill="FFFFFF"/>
        </w:rPr>
        <w:t xml:space="preserve">the development goal will be accomplished. </w:t>
      </w:r>
      <w:r w:rsidR="00700AB0">
        <w:rPr>
          <w:sz w:val="24"/>
          <w:szCs w:val="24"/>
          <w:shd w:val="clear" w:color="auto" w:fill="FFFFFF"/>
        </w:rPr>
        <w:t>For e</w:t>
      </w:r>
      <w:r w:rsidR="00874DB8">
        <w:rPr>
          <w:sz w:val="24"/>
          <w:szCs w:val="24"/>
          <w:shd w:val="clear" w:color="auto" w:fill="FFFFFF"/>
        </w:rPr>
        <w:t>xample</w:t>
      </w:r>
      <w:r w:rsidR="005C6CEA">
        <w:rPr>
          <w:sz w:val="24"/>
          <w:szCs w:val="24"/>
          <w:shd w:val="clear" w:color="auto" w:fill="FFFFFF"/>
        </w:rPr>
        <w:t>, to</w:t>
      </w:r>
      <w:r w:rsidR="00FB1521">
        <w:rPr>
          <w:sz w:val="24"/>
          <w:szCs w:val="24"/>
          <w:shd w:val="clear" w:color="auto" w:fill="FFFFFF"/>
        </w:rPr>
        <w:t xml:space="preserve"> meet the </w:t>
      </w:r>
      <w:r w:rsidR="00874DB8">
        <w:rPr>
          <w:sz w:val="24"/>
          <w:szCs w:val="24"/>
          <w:shd w:val="clear" w:color="auto" w:fill="FFFFFF"/>
        </w:rPr>
        <w:t xml:space="preserve">PDR </w:t>
      </w:r>
      <w:r w:rsidR="00EF0901">
        <w:rPr>
          <w:sz w:val="24"/>
          <w:szCs w:val="24"/>
          <w:shd w:val="clear" w:color="auto" w:fill="FFFFFF"/>
        </w:rPr>
        <w:t xml:space="preserve">development objective </w:t>
      </w:r>
      <w:r w:rsidR="005F4C30">
        <w:rPr>
          <w:sz w:val="24"/>
          <w:szCs w:val="24"/>
          <w:shd w:val="clear" w:color="auto" w:fill="FFFFFF"/>
        </w:rPr>
        <w:t>‘</w:t>
      </w:r>
      <w:r w:rsidR="00EF23EE">
        <w:rPr>
          <w:sz w:val="24"/>
          <w:szCs w:val="24"/>
          <w:shd w:val="clear" w:color="auto" w:fill="FFFFFF"/>
        </w:rPr>
        <w:t>To</w:t>
      </w:r>
      <w:r w:rsidR="005F4C30">
        <w:rPr>
          <w:sz w:val="24"/>
          <w:szCs w:val="24"/>
          <w:shd w:val="clear" w:color="auto" w:fill="FFFFFF"/>
        </w:rPr>
        <w:t xml:space="preserve"> run productive meetings’</w:t>
      </w:r>
      <w:r w:rsidR="000B197F">
        <w:rPr>
          <w:sz w:val="24"/>
          <w:szCs w:val="24"/>
          <w:shd w:val="clear" w:color="auto" w:fill="FFFFFF"/>
        </w:rPr>
        <w:t>:</w:t>
      </w:r>
    </w:p>
    <w:p w14:paraId="2C18AFD3" w14:textId="6C78C774" w:rsidR="00A43630" w:rsidRDefault="000B197F" w:rsidP="00A43630">
      <w:pPr>
        <w:pStyle w:val="ListParagraph"/>
        <w:numPr>
          <w:ilvl w:val="0"/>
          <w:numId w:val="31"/>
        </w:numPr>
        <w:spacing w:after="0"/>
        <w:rPr>
          <w:sz w:val="24"/>
          <w:szCs w:val="24"/>
          <w:shd w:val="clear" w:color="auto" w:fill="FFFFFF"/>
        </w:rPr>
      </w:pPr>
      <w:r w:rsidRPr="000B197F">
        <w:rPr>
          <w:sz w:val="24"/>
          <w:szCs w:val="24"/>
          <w:shd w:val="clear" w:color="auto" w:fill="FFFFFF"/>
        </w:rPr>
        <w:t xml:space="preserve">Think about someone you work with who is very effective at leading collaborative and productive meetings. </w:t>
      </w:r>
      <w:r w:rsidRPr="00A43630">
        <w:rPr>
          <w:sz w:val="24"/>
          <w:szCs w:val="24"/>
          <w:shd w:val="clear" w:color="auto" w:fill="FFFFFF"/>
        </w:rPr>
        <w:t>Notice their approach and what they do.</w:t>
      </w:r>
      <w:r w:rsidR="00A43630" w:rsidRPr="00A43630">
        <w:t xml:space="preserve"> </w:t>
      </w:r>
    </w:p>
    <w:p w14:paraId="4ABDBFED" w14:textId="34E7A0B5" w:rsidR="00A43630" w:rsidRDefault="00A43630" w:rsidP="00A43630">
      <w:pPr>
        <w:pStyle w:val="ListParagraph"/>
        <w:numPr>
          <w:ilvl w:val="0"/>
          <w:numId w:val="31"/>
        </w:numPr>
        <w:spacing w:after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</w:t>
      </w:r>
      <w:r w:rsidRPr="00A43630">
        <w:rPr>
          <w:sz w:val="24"/>
          <w:szCs w:val="24"/>
          <w:shd w:val="clear" w:color="auto" w:fill="FFFFFF"/>
        </w:rPr>
        <w:t>ecome a coach so you can practice the skills of guiding rather than advising</w:t>
      </w:r>
      <w:r w:rsidR="00B57029">
        <w:rPr>
          <w:sz w:val="24"/>
          <w:szCs w:val="24"/>
          <w:shd w:val="clear" w:color="auto" w:fill="FFFFFF"/>
        </w:rPr>
        <w:t>.</w:t>
      </w:r>
    </w:p>
    <w:p w14:paraId="54D2278C" w14:textId="49FF3DCA" w:rsidR="00A43630" w:rsidRDefault="000B197F" w:rsidP="00D25C6B">
      <w:pPr>
        <w:pStyle w:val="ListParagraph"/>
        <w:numPr>
          <w:ilvl w:val="0"/>
          <w:numId w:val="31"/>
        </w:numPr>
        <w:spacing w:after="0"/>
        <w:rPr>
          <w:sz w:val="24"/>
          <w:szCs w:val="24"/>
          <w:shd w:val="clear" w:color="auto" w:fill="FFFFFF"/>
        </w:rPr>
      </w:pPr>
      <w:r w:rsidRPr="00A43630">
        <w:rPr>
          <w:sz w:val="24"/>
          <w:szCs w:val="24"/>
          <w:shd w:val="clear" w:color="auto" w:fill="FFFFFF"/>
        </w:rPr>
        <w:t>A</w:t>
      </w:r>
      <w:r w:rsidR="005F4C30" w:rsidRPr="00A43630">
        <w:rPr>
          <w:sz w:val="24"/>
          <w:szCs w:val="24"/>
          <w:shd w:val="clear" w:color="auto" w:fill="FFFFFF"/>
        </w:rPr>
        <w:t>ttend the L</w:t>
      </w:r>
      <w:r w:rsidR="00862509" w:rsidRPr="00A43630">
        <w:rPr>
          <w:sz w:val="24"/>
          <w:szCs w:val="24"/>
          <w:shd w:val="clear" w:color="auto" w:fill="FFFFFF"/>
        </w:rPr>
        <w:t xml:space="preserve">&amp;OD course </w:t>
      </w:r>
      <w:r w:rsidR="005D3E81" w:rsidRPr="00A43630">
        <w:rPr>
          <w:sz w:val="24"/>
          <w:szCs w:val="24"/>
          <w:shd w:val="clear" w:color="auto" w:fill="FFFFFF"/>
        </w:rPr>
        <w:t>TSLD16 Chairing Meetings that Deliver Results</w:t>
      </w:r>
      <w:r w:rsidR="00B57029">
        <w:rPr>
          <w:sz w:val="24"/>
          <w:szCs w:val="24"/>
          <w:shd w:val="clear" w:color="auto" w:fill="FFFFFF"/>
        </w:rPr>
        <w:t>.</w:t>
      </w:r>
      <w:r w:rsidR="005D3E81" w:rsidRPr="00A43630">
        <w:rPr>
          <w:sz w:val="24"/>
          <w:szCs w:val="24"/>
          <w:shd w:val="clear" w:color="auto" w:fill="FFFFFF"/>
        </w:rPr>
        <w:t xml:space="preserve"> </w:t>
      </w:r>
    </w:p>
    <w:p w14:paraId="58EE948C" w14:textId="77777777" w:rsidR="00A43630" w:rsidRPr="00A43630" w:rsidRDefault="00A43630" w:rsidP="00A43630">
      <w:pPr>
        <w:spacing w:after="0"/>
        <w:rPr>
          <w:sz w:val="24"/>
          <w:szCs w:val="24"/>
          <w:shd w:val="clear" w:color="auto" w:fill="FFFFFF"/>
        </w:rPr>
      </w:pPr>
    </w:p>
    <w:p w14:paraId="79AA007C" w14:textId="5FF25D33" w:rsidR="00D25C6B" w:rsidRPr="00A43630" w:rsidRDefault="00AD3DBF" w:rsidP="00A43630">
      <w:pPr>
        <w:spacing w:after="0"/>
        <w:rPr>
          <w:sz w:val="24"/>
          <w:szCs w:val="24"/>
          <w:shd w:val="clear" w:color="auto" w:fill="FFFFFF"/>
        </w:rPr>
      </w:pPr>
      <w:r w:rsidRPr="00A43630">
        <w:rPr>
          <w:rFonts w:eastAsia="Calibri"/>
          <w:sz w:val="24"/>
          <w:szCs w:val="24"/>
        </w:rPr>
        <w:t>R</w:t>
      </w:r>
      <w:r w:rsidR="0063407B" w:rsidRPr="00A43630">
        <w:rPr>
          <w:rFonts w:eastAsia="Calibri"/>
          <w:sz w:val="24"/>
          <w:szCs w:val="24"/>
        </w:rPr>
        <w:t xml:space="preserve">ecord </w:t>
      </w:r>
      <w:r w:rsidR="00132186">
        <w:rPr>
          <w:rFonts w:eastAsia="Calibri"/>
          <w:sz w:val="24"/>
          <w:szCs w:val="24"/>
        </w:rPr>
        <w:t xml:space="preserve">this information in the </w:t>
      </w:r>
      <w:hyperlink r:id="rId23" w:history="1">
        <w:r w:rsidR="007C6C6E" w:rsidRPr="00A43630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 xml:space="preserve">Personal Learning &amp; </w:t>
        </w:r>
        <w:r w:rsidR="001B4ADF" w:rsidRPr="00A43630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D</w:t>
        </w:r>
        <w:r w:rsidR="007C6C6E" w:rsidRPr="00A43630">
          <w:rPr>
            <w:rStyle w:val="Hyperlink"/>
            <w:rFonts w:ascii="Calibri" w:eastAsia="Times New Roman" w:hAnsi="Calibri" w:cs="Calibri"/>
            <w:sz w:val="24"/>
            <w:szCs w:val="24"/>
            <w:lang w:eastAsia="en-GB"/>
          </w:rPr>
          <w:t>evelopment plan</w:t>
        </w:r>
      </w:hyperlink>
      <w:r w:rsidR="007C6C6E" w:rsidRPr="00A43630">
        <w:rPr>
          <w:rStyle w:val="Hyperlink"/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132186">
        <w:rPr>
          <w:rFonts w:eastAsia="Calibri"/>
          <w:sz w:val="24"/>
          <w:szCs w:val="24"/>
        </w:rPr>
        <w:t xml:space="preserve">which </w:t>
      </w:r>
      <w:r w:rsidR="6D19A408" w:rsidRPr="00A43630">
        <w:rPr>
          <w:rFonts w:eastAsia="Calibri"/>
          <w:sz w:val="24"/>
          <w:szCs w:val="24"/>
        </w:rPr>
        <w:t>will</w:t>
      </w:r>
      <w:r w:rsidR="00744FBE">
        <w:rPr>
          <w:rFonts w:eastAsia="Calibri"/>
          <w:sz w:val="24"/>
          <w:szCs w:val="24"/>
        </w:rPr>
        <w:t xml:space="preserve"> also</w:t>
      </w:r>
      <w:r w:rsidR="6D19A408" w:rsidRPr="00A43630">
        <w:rPr>
          <w:rFonts w:eastAsia="Calibri"/>
          <w:sz w:val="24"/>
          <w:szCs w:val="24"/>
        </w:rPr>
        <w:t xml:space="preserve"> be used to </w:t>
      </w:r>
      <w:r w:rsidR="0063407B" w:rsidRPr="00A43630">
        <w:rPr>
          <w:rFonts w:eastAsia="Calibri"/>
          <w:sz w:val="24"/>
          <w:szCs w:val="24"/>
        </w:rPr>
        <w:t xml:space="preserve">inform </w:t>
      </w:r>
      <w:r w:rsidR="007C6C6E" w:rsidRPr="00A43630">
        <w:rPr>
          <w:rFonts w:eastAsia="Calibri"/>
          <w:sz w:val="24"/>
          <w:szCs w:val="24"/>
        </w:rPr>
        <w:t>the</w:t>
      </w:r>
      <w:r w:rsidR="0063407B" w:rsidRPr="00A43630">
        <w:rPr>
          <w:rFonts w:eastAsia="Calibri"/>
          <w:sz w:val="24"/>
          <w:szCs w:val="24"/>
        </w:rPr>
        <w:t xml:space="preserve"> </w:t>
      </w:r>
      <w:r w:rsidR="001E76F9" w:rsidRPr="00A43630">
        <w:rPr>
          <w:rFonts w:eastAsia="Calibri"/>
          <w:sz w:val="24"/>
          <w:szCs w:val="24"/>
        </w:rPr>
        <w:t xml:space="preserve">Staff Learning &amp; Organisational Development </w:t>
      </w:r>
      <w:r w:rsidR="0063407B" w:rsidRPr="00A43630">
        <w:rPr>
          <w:rFonts w:eastAsia="Calibri"/>
          <w:sz w:val="24"/>
          <w:szCs w:val="24"/>
        </w:rPr>
        <w:t xml:space="preserve">plan for the Library. </w:t>
      </w:r>
      <w:r w:rsidR="7CA2D4FF" w:rsidRPr="00A43630">
        <w:rPr>
          <w:rFonts w:eastAsia="Calibri"/>
          <w:sz w:val="24"/>
          <w:szCs w:val="24"/>
        </w:rPr>
        <w:t>It</w:t>
      </w:r>
      <w:r w:rsidR="0063407B" w:rsidRPr="00A43630">
        <w:rPr>
          <w:rFonts w:eastAsia="Calibri"/>
          <w:sz w:val="24"/>
          <w:szCs w:val="24"/>
        </w:rPr>
        <w:t xml:space="preserve"> is worth considering and noting shorter term (</w:t>
      </w:r>
      <w:r w:rsidR="005A4136" w:rsidRPr="00A43630">
        <w:rPr>
          <w:rFonts w:eastAsia="Calibri"/>
          <w:sz w:val="24"/>
          <w:szCs w:val="24"/>
        </w:rPr>
        <w:t>this</w:t>
      </w:r>
      <w:r w:rsidR="0063407B" w:rsidRPr="00A43630">
        <w:rPr>
          <w:rFonts w:eastAsia="Calibri"/>
          <w:sz w:val="24"/>
          <w:szCs w:val="24"/>
        </w:rPr>
        <w:t xml:space="preserve"> year) and longer term (future years) </w:t>
      </w:r>
      <w:r w:rsidR="00716DFA" w:rsidRPr="00A43630">
        <w:rPr>
          <w:rFonts w:eastAsia="Calibri"/>
          <w:sz w:val="24"/>
          <w:szCs w:val="24"/>
        </w:rPr>
        <w:t>learning</w:t>
      </w:r>
      <w:r w:rsidR="0063407B" w:rsidRPr="00A43630">
        <w:rPr>
          <w:rFonts w:eastAsia="Calibri"/>
          <w:sz w:val="24"/>
          <w:szCs w:val="24"/>
        </w:rPr>
        <w:t xml:space="preserve"> &amp; development goals as part of your conversations.</w:t>
      </w:r>
      <w:r w:rsidR="4EAE5F11" w:rsidRPr="00A43630">
        <w:rPr>
          <w:rFonts w:eastAsia="Calibri"/>
          <w:sz w:val="24"/>
          <w:szCs w:val="24"/>
        </w:rPr>
        <w:t xml:space="preserve"> </w:t>
      </w:r>
    </w:p>
    <w:p w14:paraId="78CA7876" w14:textId="2BBEA36D" w:rsidR="0063407B" w:rsidRPr="00AD3DBF" w:rsidRDefault="00576132" w:rsidP="00AD3DBF">
      <w:pPr>
        <w:spacing w:after="0"/>
        <w:rPr>
          <w:rFonts w:eastAsia="Calibri"/>
          <w:b/>
          <w:bCs/>
          <w:sz w:val="24"/>
          <w:szCs w:val="24"/>
        </w:rPr>
      </w:pPr>
      <w:r>
        <w:br/>
      </w:r>
      <w:r w:rsidR="605CBC35" w:rsidRPr="005E52C9">
        <w:rPr>
          <w:rFonts w:eastAsia="Calibri"/>
          <w:b/>
          <w:bCs/>
          <w:sz w:val="24"/>
          <w:szCs w:val="24"/>
        </w:rPr>
        <w:t xml:space="preserve">Please can all line managers ensure </w:t>
      </w:r>
      <w:r w:rsidR="007C6C6E" w:rsidRPr="005E52C9">
        <w:rPr>
          <w:rFonts w:eastAsia="Calibri"/>
          <w:b/>
          <w:bCs/>
          <w:sz w:val="24"/>
          <w:szCs w:val="24"/>
        </w:rPr>
        <w:t>they</w:t>
      </w:r>
      <w:r w:rsidR="605CBC35" w:rsidRPr="005E52C9">
        <w:rPr>
          <w:rFonts w:eastAsia="Calibri"/>
          <w:b/>
          <w:bCs/>
          <w:sz w:val="24"/>
          <w:szCs w:val="24"/>
        </w:rPr>
        <w:t xml:space="preserve"> send </w:t>
      </w:r>
      <w:r w:rsidR="006B2FB9" w:rsidRPr="005E52C9">
        <w:rPr>
          <w:rFonts w:eastAsia="Calibri"/>
          <w:b/>
          <w:bCs/>
          <w:sz w:val="24"/>
          <w:szCs w:val="24"/>
        </w:rPr>
        <w:t xml:space="preserve">a copy of </w:t>
      </w:r>
      <w:r w:rsidR="005E52C9" w:rsidRPr="005E52C9">
        <w:rPr>
          <w:rFonts w:eastAsia="Calibri"/>
          <w:b/>
          <w:bCs/>
          <w:sz w:val="24"/>
          <w:szCs w:val="24"/>
        </w:rPr>
        <w:t xml:space="preserve">their </w:t>
      </w:r>
      <w:r w:rsidR="002311D3">
        <w:rPr>
          <w:rFonts w:eastAsia="Calibri"/>
          <w:b/>
          <w:bCs/>
          <w:sz w:val="24"/>
          <w:szCs w:val="24"/>
        </w:rPr>
        <w:t>d</w:t>
      </w:r>
      <w:r w:rsidR="005E52C9" w:rsidRPr="005E52C9">
        <w:rPr>
          <w:rFonts w:eastAsia="Calibri"/>
          <w:b/>
          <w:bCs/>
          <w:sz w:val="24"/>
          <w:szCs w:val="24"/>
        </w:rPr>
        <w:t xml:space="preserve">irect </w:t>
      </w:r>
      <w:r w:rsidR="002311D3">
        <w:rPr>
          <w:rFonts w:eastAsia="Calibri"/>
          <w:b/>
          <w:bCs/>
          <w:sz w:val="24"/>
          <w:szCs w:val="24"/>
        </w:rPr>
        <w:t>r</w:t>
      </w:r>
      <w:r w:rsidR="005E52C9" w:rsidRPr="005E52C9">
        <w:rPr>
          <w:rFonts w:eastAsia="Calibri"/>
          <w:b/>
          <w:bCs/>
          <w:sz w:val="24"/>
          <w:szCs w:val="24"/>
        </w:rPr>
        <w:t xml:space="preserve">eports </w:t>
      </w:r>
      <w:r w:rsidR="605CBC35" w:rsidRPr="005E52C9">
        <w:rPr>
          <w:rFonts w:eastAsia="Calibri"/>
          <w:b/>
          <w:bCs/>
          <w:sz w:val="24"/>
          <w:szCs w:val="24"/>
        </w:rPr>
        <w:t xml:space="preserve">completed </w:t>
      </w:r>
      <w:hyperlink r:id="rId24" w:history="1">
        <w:r w:rsidR="008E7960" w:rsidRPr="005E52C9">
          <w:rPr>
            <w:rStyle w:val="Hyperlink"/>
            <w:rFonts w:eastAsia="Calibri"/>
            <w:b/>
            <w:bCs/>
            <w:sz w:val="24"/>
            <w:szCs w:val="24"/>
          </w:rPr>
          <w:t xml:space="preserve">Personal </w:t>
        </w:r>
        <w:r w:rsidR="008B1098">
          <w:rPr>
            <w:rStyle w:val="Hyperlink"/>
            <w:rFonts w:eastAsia="Calibri"/>
            <w:b/>
            <w:bCs/>
            <w:sz w:val="24"/>
            <w:szCs w:val="24"/>
          </w:rPr>
          <w:t>L</w:t>
        </w:r>
        <w:r w:rsidR="006B2FB9" w:rsidRPr="005E52C9">
          <w:rPr>
            <w:rStyle w:val="Hyperlink"/>
            <w:rFonts w:eastAsia="Calibri"/>
            <w:b/>
            <w:bCs/>
            <w:sz w:val="24"/>
            <w:szCs w:val="24"/>
          </w:rPr>
          <w:t xml:space="preserve">earning </w:t>
        </w:r>
        <w:r w:rsidR="605CBC35" w:rsidRPr="005E52C9">
          <w:rPr>
            <w:rStyle w:val="Hyperlink"/>
            <w:rFonts w:eastAsia="Calibri"/>
            <w:b/>
            <w:bCs/>
            <w:sz w:val="24"/>
            <w:szCs w:val="24"/>
          </w:rPr>
          <w:t>and</w:t>
        </w:r>
        <w:r w:rsidR="605CBC35" w:rsidRPr="005E52C9">
          <w:rPr>
            <w:rStyle w:val="Hyperlink"/>
            <w:rFonts w:eastAsia="Calibri"/>
            <w:sz w:val="24"/>
            <w:szCs w:val="24"/>
          </w:rPr>
          <w:t xml:space="preserve"> </w:t>
        </w:r>
        <w:r w:rsidR="008B1098">
          <w:rPr>
            <w:rStyle w:val="Hyperlink"/>
            <w:rFonts w:eastAsia="Calibri"/>
            <w:b/>
            <w:bCs/>
            <w:sz w:val="24"/>
            <w:szCs w:val="24"/>
          </w:rPr>
          <w:t>D</w:t>
        </w:r>
        <w:r w:rsidR="605CBC35" w:rsidRPr="005E52C9">
          <w:rPr>
            <w:rStyle w:val="Hyperlink"/>
            <w:rFonts w:eastAsia="Calibri"/>
            <w:b/>
            <w:bCs/>
            <w:sz w:val="24"/>
            <w:szCs w:val="24"/>
          </w:rPr>
          <w:t xml:space="preserve">evelopment </w:t>
        </w:r>
        <w:r w:rsidR="006B2FB9" w:rsidRPr="005E52C9">
          <w:rPr>
            <w:rStyle w:val="Hyperlink"/>
            <w:rFonts w:eastAsia="Calibri"/>
            <w:b/>
            <w:bCs/>
            <w:sz w:val="24"/>
            <w:szCs w:val="24"/>
          </w:rPr>
          <w:t>plan</w:t>
        </w:r>
      </w:hyperlink>
      <w:r w:rsidR="605CBC35" w:rsidRPr="005E52C9">
        <w:rPr>
          <w:rFonts w:eastAsia="Calibri"/>
          <w:b/>
          <w:bCs/>
          <w:sz w:val="24"/>
          <w:szCs w:val="24"/>
        </w:rPr>
        <w:t xml:space="preserve"> </w:t>
      </w:r>
      <w:r w:rsidR="4EAE5F11" w:rsidRPr="005E52C9">
        <w:rPr>
          <w:rFonts w:eastAsia="Calibri"/>
          <w:b/>
          <w:bCs/>
          <w:sz w:val="24"/>
          <w:szCs w:val="24"/>
        </w:rPr>
        <w:t xml:space="preserve">to </w:t>
      </w:r>
      <w:r w:rsidR="007C6C6E" w:rsidRPr="005E52C9">
        <w:rPr>
          <w:b/>
          <w:bCs/>
          <w:sz w:val="24"/>
          <w:szCs w:val="24"/>
        </w:rPr>
        <w:t xml:space="preserve">the Staff Learning &amp; Organisational Group representative for their Directorate / Team. </w:t>
      </w:r>
      <w:r w:rsidR="005536F9" w:rsidRPr="005536F9">
        <w:rPr>
          <w:b/>
          <w:bCs/>
          <w:sz w:val="24"/>
          <w:szCs w:val="24"/>
        </w:rPr>
        <w:t>Th</w:t>
      </w:r>
      <w:r w:rsidR="005536F9">
        <w:rPr>
          <w:b/>
          <w:bCs/>
          <w:sz w:val="24"/>
          <w:szCs w:val="24"/>
        </w:rPr>
        <w:t xml:space="preserve">is </w:t>
      </w:r>
      <w:r w:rsidR="005536F9" w:rsidRPr="005536F9">
        <w:rPr>
          <w:b/>
          <w:bCs/>
          <w:sz w:val="24"/>
          <w:szCs w:val="24"/>
        </w:rPr>
        <w:t>will help inform a Library</w:t>
      </w:r>
      <w:r w:rsidR="00156653">
        <w:rPr>
          <w:b/>
          <w:bCs/>
          <w:sz w:val="24"/>
          <w:szCs w:val="24"/>
        </w:rPr>
        <w:t>-</w:t>
      </w:r>
      <w:r w:rsidR="005536F9" w:rsidRPr="005536F9">
        <w:rPr>
          <w:b/>
          <w:bCs/>
          <w:sz w:val="24"/>
          <w:szCs w:val="24"/>
        </w:rPr>
        <w:t>wide Staff Learning and Organi</w:t>
      </w:r>
      <w:r w:rsidR="00890496">
        <w:rPr>
          <w:b/>
          <w:bCs/>
          <w:sz w:val="24"/>
          <w:szCs w:val="24"/>
        </w:rPr>
        <w:t>s</w:t>
      </w:r>
      <w:r w:rsidR="005536F9" w:rsidRPr="005536F9">
        <w:rPr>
          <w:b/>
          <w:bCs/>
          <w:sz w:val="24"/>
          <w:szCs w:val="24"/>
        </w:rPr>
        <w:t>ational development plan</w:t>
      </w:r>
      <w:r w:rsidR="005536F9">
        <w:rPr>
          <w:b/>
          <w:bCs/>
          <w:sz w:val="24"/>
          <w:szCs w:val="24"/>
        </w:rPr>
        <w:t xml:space="preserve"> and </w:t>
      </w:r>
      <w:r w:rsidR="005536F9" w:rsidRPr="005536F9">
        <w:rPr>
          <w:b/>
          <w:bCs/>
          <w:sz w:val="24"/>
          <w:szCs w:val="24"/>
        </w:rPr>
        <w:t>ensure a consistent and transparent approach to staff development</w:t>
      </w:r>
      <w:r w:rsidR="005536F9">
        <w:rPr>
          <w:b/>
          <w:bCs/>
          <w:sz w:val="24"/>
          <w:szCs w:val="24"/>
        </w:rPr>
        <w:t>.</w:t>
      </w:r>
    </w:p>
    <w:p w14:paraId="4F327D65" w14:textId="77777777" w:rsidR="005536F9" w:rsidRDefault="005536F9" w:rsidP="005E52C9">
      <w:pPr>
        <w:spacing w:after="0"/>
        <w:ind w:firstLine="360"/>
        <w:rPr>
          <w:b/>
          <w:bCs/>
          <w:sz w:val="24"/>
          <w:szCs w:val="24"/>
        </w:rPr>
      </w:pPr>
    </w:p>
    <w:p w14:paraId="424DDE56" w14:textId="708F9420" w:rsidR="0097615B" w:rsidRPr="005E52C9" w:rsidRDefault="0097615B" w:rsidP="005E52C9">
      <w:pPr>
        <w:spacing w:after="0"/>
        <w:ind w:firstLine="360"/>
        <w:rPr>
          <w:sz w:val="24"/>
          <w:szCs w:val="24"/>
        </w:rPr>
      </w:pPr>
      <w:r w:rsidRPr="005E52C9">
        <w:rPr>
          <w:b/>
          <w:bCs/>
          <w:sz w:val="24"/>
          <w:szCs w:val="24"/>
        </w:rPr>
        <w:t xml:space="preserve">Library </w:t>
      </w:r>
      <w:r w:rsidR="007C6C6E" w:rsidRPr="005E52C9">
        <w:rPr>
          <w:b/>
          <w:bCs/>
          <w:sz w:val="24"/>
          <w:szCs w:val="24"/>
        </w:rPr>
        <w:t>SL&amp;OD reps</w:t>
      </w:r>
    </w:p>
    <w:p w14:paraId="33120E64" w14:textId="370C365C" w:rsidR="007C6C6E" w:rsidRPr="005E52C9" w:rsidRDefault="007C6C6E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Peter Wadsworth</w:t>
      </w:r>
      <w:r w:rsidR="0097615B" w:rsidRPr="005E52C9">
        <w:rPr>
          <w:sz w:val="24"/>
          <w:szCs w:val="24"/>
        </w:rPr>
        <w:t xml:space="preserve"> (Directorate of the University Librarian) </w:t>
      </w:r>
    </w:p>
    <w:p w14:paraId="7836056C" w14:textId="75AB009F" w:rsidR="007C6C6E" w:rsidRPr="005E52C9" w:rsidRDefault="007C6C6E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Sarah Rayner</w:t>
      </w:r>
      <w:r w:rsidR="0097615B" w:rsidRPr="005E52C9">
        <w:rPr>
          <w:sz w:val="24"/>
          <w:szCs w:val="24"/>
        </w:rPr>
        <w:t xml:space="preserve"> (F</w:t>
      </w:r>
      <w:r w:rsidR="00890496">
        <w:rPr>
          <w:sz w:val="24"/>
          <w:szCs w:val="24"/>
        </w:rPr>
        <w:t xml:space="preserve">aculty and </w:t>
      </w:r>
      <w:r w:rsidR="0097615B" w:rsidRPr="005E52C9">
        <w:rPr>
          <w:sz w:val="24"/>
          <w:szCs w:val="24"/>
        </w:rPr>
        <w:t>S</w:t>
      </w:r>
      <w:r w:rsidR="00890496">
        <w:rPr>
          <w:sz w:val="24"/>
          <w:szCs w:val="24"/>
        </w:rPr>
        <w:t xml:space="preserve">tudent </w:t>
      </w:r>
      <w:r w:rsidR="0097615B" w:rsidRPr="005E52C9">
        <w:rPr>
          <w:sz w:val="24"/>
          <w:szCs w:val="24"/>
        </w:rPr>
        <w:t>P</w:t>
      </w:r>
      <w:r w:rsidR="00890496">
        <w:rPr>
          <w:sz w:val="24"/>
          <w:szCs w:val="24"/>
        </w:rPr>
        <w:t>artnerships</w:t>
      </w:r>
      <w:r w:rsidR="0097615B" w:rsidRPr="005E52C9">
        <w:rPr>
          <w:sz w:val="24"/>
          <w:szCs w:val="24"/>
        </w:rPr>
        <w:t>)</w:t>
      </w:r>
    </w:p>
    <w:p w14:paraId="68B1B2C8" w14:textId="4B904578" w:rsidR="007C6C6E" w:rsidRPr="005E52C9" w:rsidRDefault="007C6C6E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 xml:space="preserve">Kathryn </w:t>
      </w:r>
      <w:r w:rsidR="0005646E" w:rsidRPr="005E52C9">
        <w:rPr>
          <w:sz w:val="24"/>
          <w:szCs w:val="24"/>
        </w:rPr>
        <w:t>Sullivan (</w:t>
      </w:r>
      <w:r w:rsidR="0097615B" w:rsidRPr="005E52C9">
        <w:rPr>
          <w:sz w:val="24"/>
          <w:szCs w:val="24"/>
        </w:rPr>
        <w:t>Collection Strategies)</w:t>
      </w:r>
    </w:p>
    <w:p w14:paraId="3DD4CC33" w14:textId="66062EB6" w:rsidR="0097615B" w:rsidRPr="005E52C9" w:rsidRDefault="0097615B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Lucinda May (Directorate of the University Librarian)</w:t>
      </w:r>
    </w:p>
    <w:p w14:paraId="30C3134B" w14:textId="4B86B9E2" w:rsidR="0097615B" w:rsidRPr="005E52C9" w:rsidRDefault="0097615B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Paul Ralphs (F</w:t>
      </w:r>
      <w:r w:rsidR="001E60C8">
        <w:rPr>
          <w:sz w:val="24"/>
          <w:szCs w:val="24"/>
        </w:rPr>
        <w:t xml:space="preserve">aculty and </w:t>
      </w:r>
      <w:r w:rsidRPr="005E52C9">
        <w:rPr>
          <w:sz w:val="24"/>
          <w:szCs w:val="24"/>
        </w:rPr>
        <w:t>S</w:t>
      </w:r>
      <w:r w:rsidR="001E60C8">
        <w:rPr>
          <w:sz w:val="24"/>
          <w:szCs w:val="24"/>
        </w:rPr>
        <w:t xml:space="preserve">tudent </w:t>
      </w:r>
      <w:r w:rsidRPr="005E52C9">
        <w:rPr>
          <w:sz w:val="24"/>
          <w:szCs w:val="24"/>
        </w:rPr>
        <w:t>P</w:t>
      </w:r>
      <w:r w:rsidR="001E60C8">
        <w:rPr>
          <w:sz w:val="24"/>
          <w:szCs w:val="24"/>
        </w:rPr>
        <w:t>artnerships</w:t>
      </w:r>
      <w:r w:rsidRPr="005E52C9">
        <w:rPr>
          <w:sz w:val="24"/>
          <w:szCs w:val="24"/>
        </w:rPr>
        <w:t>)</w:t>
      </w:r>
    </w:p>
    <w:p w14:paraId="77D5DC80" w14:textId="3F63BCCE" w:rsidR="0097615B" w:rsidRPr="005E52C9" w:rsidRDefault="0097615B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Amin Hussein (</w:t>
      </w:r>
      <w:r w:rsidR="0005646E" w:rsidRPr="005E52C9">
        <w:rPr>
          <w:sz w:val="24"/>
          <w:szCs w:val="24"/>
        </w:rPr>
        <w:t>Digital Development, Digital Services)</w:t>
      </w:r>
    </w:p>
    <w:p w14:paraId="2CA3613D" w14:textId="4A3E8704" w:rsidR="0097615B" w:rsidRPr="005E52C9" w:rsidRDefault="0097615B" w:rsidP="005E52C9">
      <w:pPr>
        <w:pStyle w:val="ListParagraph"/>
        <w:numPr>
          <w:ilvl w:val="0"/>
          <w:numId w:val="20"/>
        </w:numPr>
        <w:spacing w:after="0"/>
        <w:ind w:left="1080"/>
        <w:rPr>
          <w:sz w:val="24"/>
          <w:szCs w:val="24"/>
        </w:rPr>
      </w:pPr>
      <w:r w:rsidRPr="005E52C9">
        <w:rPr>
          <w:sz w:val="24"/>
          <w:szCs w:val="24"/>
        </w:rPr>
        <w:t>Elizabeth Carr (Curatorial Practices)</w:t>
      </w:r>
    </w:p>
    <w:p w14:paraId="5FB7C7C8" w14:textId="77777777" w:rsidR="007C6C6E" w:rsidRPr="00836635" w:rsidRDefault="007C6C6E" w:rsidP="005E52C9">
      <w:pPr>
        <w:spacing w:after="0"/>
        <w:ind w:left="720"/>
        <w:rPr>
          <w:rStyle w:val="eop"/>
          <w:b/>
          <w:bCs/>
          <w:sz w:val="24"/>
          <w:szCs w:val="24"/>
        </w:rPr>
      </w:pPr>
    </w:p>
    <w:p w14:paraId="15F006AD" w14:textId="77777777" w:rsidR="00986BED" w:rsidRDefault="00986BED" w:rsidP="608C4D2F">
      <w:pPr>
        <w:spacing w:after="0"/>
        <w:rPr>
          <w:b/>
          <w:bCs/>
          <w:sz w:val="24"/>
          <w:szCs w:val="24"/>
        </w:rPr>
      </w:pPr>
      <w:bookmarkStart w:id="2" w:name="Appen1"/>
    </w:p>
    <w:p w14:paraId="69A087BA" w14:textId="77777777" w:rsidR="00625AA5" w:rsidRDefault="00625AA5" w:rsidP="608C4D2F">
      <w:pPr>
        <w:spacing w:after="0"/>
        <w:rPr>
          <w:b/>
          <w:bCs/>
          <w:sz w:val="24"/>
          <w:szCs w:val="24"/>
        </w:rPr>
        <w:sectPr w:rsidR="00625AA5" w:rsidSect="008263BA">
          <w:footerReference w:type="default" r:id="rId2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15D049" w14:textId="77777777" w:rsidR="00536C3C" w:rsidRDefault="00536C3C" w:rsidP="608C4D2F">
      <w:pPr>
        <w:spacing w:after="0"/>
        <w:rPr>
          <w:b/>
          <w:bCs/>
          <w:sz w:val="24"/>
          <w:szCs w:val="24"/>
        </w:rPr>
      </w:pPr>
    </w:p>
    <w:p w14:paraId="4BCF99C2" w14:textId="77777777" w:rsidR="00536C3C" w:rsidRDefault="00536C3C" w:rsidP="608C4D2F">
      <w:pPr>
        <w:spacing w:after="0"/>
        <w:rPr>
          <w:b/>
          <w:bCs/>
          <w:sz w:val="24"/>
          <w:szCs w:val="24"/>
        </w:rPr>
      </w:pPr>
    </w:p>
    <w:p w14:paraId="0E29E3CC" w14:textId="1F20290C" w:rsidR="00D13A9D" w:rsidRPr="00594823" w:rsidRDefault="00AB6802" w:rsidP="608C4D2F">
      <w:pPr>
        <w:spacing w:after="0"/>
        <w:rPr>
          <w:b/>
          <w:bCs/>
          <w:sz w:val="24"/>
          <w:szCs w:val="24"/>
        </w:rPr>
      </w:pPr>
      <w:r w:rsidRPr="16759BC8">
        <w:rPr>
          <w:b/>
          <w:bCs/>
          <w:sz w:val="24"/>
          <w:szCs w:val="24"/>
        </w:rPr>
        <w:t>Appendix</w:t>
      </w:r>
      <w:r w:rsidR="0027561D" w:rsidRPr="16759BC8">
        <w:rPr>
          <w:b/>
          <w:bCs/>
          <w:sz w:val="24"/>
          <w:szCs w:val="24"/>
        </w:rPr>
        <w:t xml:space="preserve"> 1</w:t>
      </w:r>
      <w:r w:rsidRPr="16759BC8">
        <w:rPr>
          <w:b/>
          <w:bCs/>
          <w:sz w:val="24"/>
          <w:szCs w:val="24"/>
        </w:rPr>
        <w:t>:</w:t>
      </w:r>
      <w:r w:rsidR="0027561D" w:rsidRPr="16759BC8">
        <w:rPr>
          <w:b/>
          <w:bCs/>
          <w:sz w:val="24"/>
          <w:szCs w:val="24"/>
        </w:rPr>
        <w:t xml:space="preserve"> </w:t>
      </w:r>
      <w:r w:rsidR="003C3601" w:rsidRPr="16759BC8">
        <w:rPr>
          <w:b/>
          <w:bCs/>
          <w:sz w:val="24"/>
          <w:szCs w:val="24"/>
        </w:rPr>
        <w:t>D</w:t>
      </w:r>
      <w:r w:rsidR="00813FD5" w:rsidRPr="16759BC8">
        <w:rPr>
          <w:b/>
          <w:bCs/>
          <w:sz w:val="24"/>
          <w:szCs w:val="24"/>
        </w:rPr>
        <w:t xml:space="preserve">evelopment Framework </w:t>
      </w:r>
      <w:bookmarkEnd w:id="2"/>
    </w:p>
    <w:p w14:paraId="32B997AD" w14:textId="1FA61EEF" w:rsidR="00AB6802" w:rsidRDefault="00AB6802" w:rsidP="0EC56C9C">
      <w:pPr>
        <w:spacing w:after="0"/>
        <w:rPr>
          <w:b/>
          <w:sz w:val="24"/>
          <w:szCs w:val="24"/>
        </w:rPr>
      </w:pPr>
    </w:p>
    <w:p w14:paraId="2CA6C57B" w14:textId="42FD771D" w:rsidR="204BA5C6" w:rsidRDefault="00625AA5" w:rsidP="0EC56C9C">
      <w:pPr>
        <w:spacing w:after="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3EDBC6AF" wp14:editId="40A1BD12">
            <wp:simplePos x="0" y="0"/>
            <wp:positionH relativeFrom="column">
              <wp:posOffset>457200</wp:posOffset>
            </wp:positionH>
            <wp:positionV relativeFrom="paragraph">
              <wp:posOffset>86360</wp:posOffset>
            </wp:positionV>
            <wp:extent cx="8524875" cy="5133975"/>
            <wp:effectExtent l="0" t="0" r="0" b="9525"/>
            <wp:wrapSquare wrapText="bothSides"/>
            <wp:docPr id="1498013266" name="Picture 1498013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2315B" w14:textId="45669E2C" w:rsidR="58CD66B9" w:rsidRDefault="58CD66B9" w:rsidP="0EC56C9C">
      <w:pPr>
        <w:spacing w:after="0"/>
        <w:rPr>
          <w:b/>
          <w:sz w:val="24"/>
          <w:szCs w:val="24"/>
        </w:rPr>
      </w:pPr>
    </w:p>
    <w:p w14:paraId="5375B91C" w14:textId="524FDEA2" w:rsidR="00AB6802" w:rsidRDefault="00AB6802" w:rsidP="00D13A9D"/>
    <w:p w14:paraId="27DBB9A3" w14:textId="77777777" w:rsidR="00536C3C" w:rsidRDefault="00536C3C" w:rsidP="00D13A9D"/>
    <w:p w14:paraId="09FDB99B" w14:textId="77777777" w:rsidR="00536C3C" w:rsidRDefault="00536C3C" w:rsidP="00D13A9D"/>
    <w:p w14:paraId="7F36B369" w14:textId="77777777" w:rsidR="00536C3C" w:rsidRDefault="00536C3C" w:rsidP="00D13A9D"/>
    <w:p w14:paraId="078C561A" w14:textId="77777777" w:rsidR="00536C3C" w:rsidRDefault="00536C3C" w:rsidP="00D13A9D"/>
    <w:p w14:paraId="1B241A03" w14:textId="77777777" w:rsidR="00536C3C" w:rsidRDefault="00536C3C" w:rsidP="00D13A9D"/>
    <w:p w14:paraId="3E5FCCA0" w14:textId="77777777" w:rsidR="00536C3C" w:rsidRDefault="00536C3C" w:rsidP="00D13A9D"/>
    <w:p w14:paraId="54EE7174" w14:textId="77777777" w:rsidR="00536C3C" w:rsidRDefault="00536C3C" w:rsidP="00D13A9D"/>
    <w:p w14:paraId="7C7EF53A" w14:textId="77777777" w:rsidR="00536C3C" w:rsidRDefault="00536C3C" w:rsidP="00D13A9D"/>
    <w:p w14:paraId="7024354B" w14:textId="77777777" w:rsidR="00536C3C" w:rsidRDefault="00536C3C" w:rsidP="00D13A9D"/>
    <w:p w14:paraId="0A86DB5D" w14:textId="65DABDF1" w:rsidR="16759BC8" w:rsidRDefault="16759BC8" w:rsidP="0FD432BE">
      <w:pPr>
        <w:rPr>
          <w:lang w:eastAsia="en-GB"/>
        </w:rPr>
      </w:pPr>
    </w:p>
    <w:p w14:paraId="00505BBB" w14:textId="77777777" w:rsidR="00986BED" w:rsidRDefault="00986BED" w:rsidP="16759BC8">
      <w:pPr>
        <w:rPr>
          <w:b/>
          <w:bCs/>
          <w:noProof/>
          <w:sz w:val="24"/>
          <w:szCs w:val="24"/>
          <w:lang w:eastAsia="en-GB"/>
        </w:rPr>
      </w:pPr>
      <w:bookmarkStart w:id="3" w:name="Appen2"/>
    </w:p>
    <w:p w14:paraId="1160A02E" w14:textId="77777777" w:rsidR="00625AA5" w:rsidRDefault="00625AA5" w:rsidP="16759BC8">
      <w:pPr>
        <w:rPr>
          <w:b/>
          <w:bCs/>
          <w:noProof/>
          <w:sz w:val="24"/>
          <w:szCs w:val="24"/>
          <w:lang w:eastAsia="en-GB"/>
        </w:rPr>
      </w:pPr>
    </w:p>
    <w:p w14:paraId="35D98E70" w14:textId="77777777" w:rsidR="00625AA5" w:rsidRDefault="00625AA5" w:rsidP="16759BC8">
      <w:pPr>
        <w:rPr>
          <w:b/>
          <w:bCs/>
          <w:noProof/>
          <w:sz w:val="24"/>
          <w:szCs w:val="24"/>
          <w:lang w:eastAsia="en-GB"/>
        </w:rPr>
      </w:pPr>
    </w:p>
    <w:p w14:paraId="2F7E0869" w14:textId="77777777" w:rsidR="00625AA5" w:rsidRDefault="00625AA5" w:rsidP="16759BC8">
      <w:pPr>
        <w:rPr>
          <w:b/>
          <w:bCs/>
          <w:noProof/>
          <w:sz w:val="24"/>
          <w:szCs w:val="24"/>
          <w:lang w:eastAsia="en-GB"/>
        </w:rPr>
      </w:pPr>
    </w:p>
    <w:p w14:paraId="7E7E1603" w14:textId="77777777" w:rsidR="00625AA5" w:rsidRDefault="00625AA5" w:rsidP="16759BC8">
      <w:pPr>
        <w:rPr>
          <w:b/>
          <w:bCs/>
          <w:noProof/>
          <w:sz w:val="24"/>
          <w:szCs w:val="24"/>
          <w:lang w:eastAsia="en-GB"/>
        </w:rPr>
      </w:pPr>
    </w:p>
    <w:p w14:paraId="77CFC06D" w14:textId="11157033" w:rsidR="00863E66" w:rsidRPr="00594823" w:rsidRDefault="000E3A39" w:rsidP="16759BC8">
      <w:pPr>
        <w:rPr>
          <w:b/>
          <w:bCs/>
          <w:noProof/>
          <w:sz w:val="24"/>
          <w:szCs w:val="24"/>
          <w:lang w:eastAsia="en-GB"/>
        </w:rPr>
      </w:pPr>
      <w:r w:rsidRPr="16759BC8">
        <w:rPr>
          <w:b/>
          <w:bCs/>
          <w:noProof/>
          <w:sz w:val="24"/>
          <w:szCs w:val="24"/>
          <w:lang w:eastAsia="en-GB"/>
        </w:rPr>
        <w:t xml:space="preserve">Appendix 2: Coaching questions </w:t>
      </w:r>
      <w:bookmarkEnd w:id="3"/>
    </w:p>
    <w:p w14:paraId="4D137AF0" w14:textId="09F6BC14" w:rsidR="16759BC8" w:rsidRDefault="00536C3C" w:rsidP="16759BC8">
      <w:r>
        <w:rPr>
          <w:noProof/>
        </w:rPr>
        <w:drawing>
          <wp:anchor distT="0" distB="0" distL="114300" distR="114300" simplePos="0" relativeHeight="251658240" behindDoc="1" locked="0" layoutInCell="1" allowOverlap="1" wp14:anchorId="24313C05" wp14:editId="6B86181A">
            <wp:simplePos x="0" y="0"/>
            <wp:positionH relativeFrom="margin">
              <wp:posOffset>361950</wp:posOffset>
            </wp:positionH>
            <wp:positionV relativeFrom="paragraph">
              <wp:posOffset>41910</wp:posOffset>
            </wp:positionV>
            <wp:extent cx="8839200" cy="5495925"/>
            <wp:effectExtent l="0" t="0" r="0" b="9525"/>
            <wp:wrapNone/>
            <wp:docPr id="1182001885" name="Picture 1182001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0478" cy="5502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13935" w14:textId="43B821D5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0F016416" w14:textId="702FC089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270D1254" w14:textId="416AEB10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403977B5" w14:textId="6F1B0CA9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4F0F3CFB" w14:textId="5B8FA60E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5705DB0B" w14:textId="65DBDFA3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13F5AE87" w14:textId="12EC7DA3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6C35AC87" w14:textId="58C21B8E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43360EA0" w14:textId="61FAAD81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6672BE69" w14:textId="347FDF52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584A5C65" w14:textId="6C0BFB0B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6508914D" w14:textId="4864D3E5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0E1359AA" w14:textId="6A98DF7B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0909DD47" w14:textId="72589659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6D4AE356" w14:textId="4F8ABE36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774FE2E8" w14:textId="18C40E29" w:rsidR="16759BC8" w:rsidRDefault="16759BC8" w:rsidP="16759BC8">
      <w:pPr>
        <w:rPr>
          <w:b/>
          <w:bCs/>
          <w:noProof/>
          <w:sz w:val="24"/>
          <w:szCs w:val="24"/>
          <w:lang w:eastAsia="en-GB"/>
        </w:rPr>
      </w:pPr>
    </w:p>
    <w:p w14:paraId="0D9EE224" w14:textId="1946D4E9" w:rsidR="0FD432BE" w:rsidRDefault="0FD432BE" w:rsidP="0FD432BE">
      <w:pPr>
        <w:rPr>
          <w:b/>
          <w:bCs/>
          <w:noProof/>
          <w:sz w:val="24"/>
          <w:szCs w:val="24"/>
          <w:lang w:eastAsia="en-GB"/>
        </w:rPr>
      </w:pPr>
    </w:p>
    <w:p w14:paraId="6498FB01" w14:textId="5417CEDE" w:rsidR="000E3A39" w:rsidRPr="00594823" w:rsidRDefault="000E3A39" w:rsidP="0FD432BE">
      <w:pPr>
        <w:rPr>
          <w:b/>
          <w:bCs/>
          <w:noProof/>
          <w:sz w:val="24"/>
          <w:szCs w:val="24"/>
          <w:lang w:eastAsia="en-GB"/>
        </w:rPr>
      </w:pPr>
      <w:bookmarkStart w:id="4" w:name="Appen3"/>
      <w:r w:rsidRPr="0FD432BE">
        <w:rPr>
          <w:b/>
          <w:bCs/>
          <w:noProof/>
          <w:sz w:val="24"/>
          <w:szCs w:val="24"/>
          <w:lang w:eastAsia="en-GB"/>
        </w:rPr>
        <w:t xml:space="preserve">Appendix 3: Setting </w:t>
      </w:r>
      <w:r w:rsidR="004F131B" w:rsidRPr="0FD432BE">
        <w:rPr>
          <w:b/>
          <w:bCs/>
          <w:noProof/>
          <w:sz w:val="24"/>
          <w:szCs w:val="24"/>
          <w:lang w:eastAsia="en-GB"/>
        </w:rPr>
        <w:t xml:space="preserve">SMART </w:t>
      </w:r>
      <w:r w:rsidRPr="0FD432BE">
        <w:rPr>
          <w:b/>
          <w:bCs/>
          <w:noProof/>
          <w:sz w:val="24"/>
          <w:szCs w:val="24"/>
          <w:lang w:eastAsia="en-GB"/>
        </w:rPr>
        <w:t xml:space="preserve">objectives </w:t>
      </w:r>
    </w:p>
    <w:bookmarkEnd w:id="4"/>
    <w:p w14:paraId="31E45A89" w14:textId="6BE875BF" w:rsidR="00364B01" w:rsidRPr="007D4A37" w:rsidRDefault="00364B01" w:rsidP="00364B01">
      <w:pPr>
        <w:rPr>
          <w:sz w:val="24"/>
          <w:szCs w:val="24"/>
        </w:rPr>
      </w:pPr>
      <w:r w:rsidRPr="007D4A37">
        <w:rPr>
          <w:sz w:val="24"/>
          <w:szCs w:val="24"/>
        </w:rPr>
        <w:t>Objectives link to our</w:t>
      </w:r>
      <w:r w:rsidR="00B10C6E" w:rsidRPr="007D4A37">
        <w:rPr>
          <w:sz w:val="24"/>
          <w:szCs w:val="24"/>
        </w:rPr>
        <w:t xml:space="preserve"> </w:t>
      </w:r>
      <w:proofErr w:type="gramStart"/>
      <w:r w:rsidR="00B10C6E" w:rsidRPr="007D4A37">
        <w:rPr>
          <w:rFonts w:eastAsia="Calibri" w:cstheme="minorHAnsi"/>
          <w:sz w:val="24"/>
          <w:szCs w:val="24"/>
          <w:shd w:val="clear" w:color="auto" w:fill="FFFFFF"/>
        </w:rPr>
        <w:t>University</w:t>
      </w:r>
      <w:proofErr w:type="gramEnd"/>
      <w:r w:rsidR="00B10C6E" w:rsidRPr="007D4A37">
        <w:rPr>
          <w:rFonts w:eastAsia="Calibri" w:cstheme="minorHAnsi"/>
          <w:sz w:val="24"/>
          <w:szCs w:val="24"/>
          <w:shd w:val="clear" w:color="auto" w:fill="FFFFFF"/>
        </w:rPr>
        <w:t xml:space="preserve"> strategy, I</w:t>
      </w:r>
      <w:r w:rsidR="00391E4F">
        <w:rPr>
          <w:rFonts w:eastAsia="Calibri" w:cstheme="minorHAnsi"/>
          <w:sz w:val="24"/>
          <w:szCs w:val="24"/>
          <w:shd w:val="clear" w:color="auto" w:fill="FFFFFF"/>
        </w:rPr>
        <w:t>mag</w:t>
      </w:r>
      <w:r w:rsidR="00117EF7">
        <w:rPr>
          <w:rFonts w:eastAsia="Calibri" w:cstheme="minorHAnsi"/>
          <w:sz w:val="24"/>
          <w:szCs w:val="24"/>
          <w:shd w:val="clear" w:color="auto" w:fill="FFFFFF"/>
        </w:rPr>
        <w:t>ine</w:t>
      </w:r>
      <w:r w:rsidR="00B10C6E" w:rsidRPr="007D4A37">
        <w:rPr>
          <w:rFonts w:eastAsia="Calibri" w:cstheme="minorHAnsi"/>
          <w:sz w:val="24"/>
          <w:szCs w:val="24"/>
          <w:shd w:val="clear" w:color="auto" w:fill="FFFFFF"/>
        </w:rPr>
        <w:t xml:space="preserve">2030, Directorate priorities and </w:t>
      </w:r>
      <w:r w:rsidR="00117EF7">
        <w:rPr>
          <w:rFonts w:eastAsia="Calibri" w:cstheme="minorHAnsi"/>
          <w:sz w:val="24"/>
          <w:szCs w:val="24"/>
          <w:shd w:val="clear" w:color="auto" w:fill="FFFFFF"/>
        </w:rPr>
        <w:t>T</w:t>
      </w:r>
      <w:r w:rsidR="00B10C6E" w:rsidRPr="007D4A37">
        <w:rPr>
          <w:rFonts w:eastAsia="Calibri" w:cstheme="minorHAnsi"/>
          <w:sz w:val="24"/>
          <w:szCs w:val="24"/>
          <w:shd w:val="clear" w:color="auto" w:fill="FFFFFF"/>
        </w:rPr>
        <w:t>eam targets</w:t>
      </w:r>
      <w:r w:rsidR="00B10C6E" w:rsidRPr="007D4A37">
        <w:rPr>
          <w:sz w:val="24"/>
          <w:szCs w:val="24"/>
        </w:rPr>
        <w:t xml:space="preserve"> </w:t>
      </w:r>
      <w:r w:rsidRPr="007D4A37">
        <w:rPr>
          <w:sz w:val="24"/>
          <w:szCs w:val="24"/>
        </w:rPr>
        <w:t>and indicate clear measures of success</w:t>
      </w:r>
      <w:r w:rsidR="00117EF7">
        <w:rPr>
          <w:sz w:val="24"/>
          <w:szCs w:val="24"/>
        </w:rPr>
        <w:t>,</w:t>
      </w:r>
      <w:r w:rsidR="004D5D7F" w:rsidRPr="007D4A37">
        <w:rPr>
          <w:sz w:val="24"/>
          <w:szCs w:val="24"/>
        </w:rPr>
        <w:t xml:space="preserve"> </w:t>
      </w:r>
      <w:r w:rsidR="00910162" w:rsidRPr="007D4A37">
        <w:rPr>
          <w:sz w:val="24"/>
          <w:szCs w:val="24"/>
        </w:rPr>
        <w:t>outlin</w:t>
      </w:r>
      <w:r w:rsidR="00117EF7">
        <w:rPr>
          <w:sz w:val="24"/>
          <w:szCs w:val="24"/>
        </w:rPr>
        <w:t>ing</w:t>
      </w:r>
      <w:r w:rsidR="00910162" w:rsidRPr="007D4A37">
        <w:rPr>
          <w:sz w:val="24"/>
          <w:szCs w:val="24"/>
        </w:rPr>
        <w:t xml:space="preserve"> what each individual needs to prioritise and deliver over a 12-month period.</w:t>
      </w:r>
      <w:r w:rsidR="004D5D7F" w:rsidRPr="007D4A37">
        <w:rPr>
          <w:sz w:val="24"/>
          <w:szCs w:val="24"/>
        </w:rPr>
        <w:t xml:space="preserve"> </w:t>
      </w:r>
      <w:r w:rsidR="001340C4" w:rsidRPr="007D4A37">
        <w:rPr>
          <w:sz w:val="24"/>
          <w:szCs w:val="24"/>
        </w:rPr>
        <w:t xml:space="preserve">Team </w:t>
      </w:r>
      <w:r w:rsidR="00056F8C" w:rsidRPr="007D4A37">
        <w:rPr>
          <w:sz w:val="24"/>
          <w:szCs w:val="24"/>
        </w:rPr>
        <w:t>and Directorate</w:t>
      </w:r>
      <w:r w:rsidRPr="007D4A37">
        <w:rPr>
          <w:sz w:val="24"/>
          <w:szCs w:val="24"/>
        </w:rPr>
        <w:t xml:space="preserve"> objectives </w:t>
      </w:r>
      <w:r w:rsidR="001340C4" w:rsidRPr="007D4A37">
        <w:rPr>
          <w:sz w:val="24"/>
          <w:szCs w:val="24"/>
        </w:rPr>
        <w:t xml:space="preserve">should be shared </w:t>
      </w:r>
      <w:r w:rsidRPr="007D4A37">
        <w:rPr>
          <w:sz w:val="24"/>
          <w:szCs w:val="24"/>
        </w:rPr>
        <w:t xml:space="preserve">so </w:t>
      </w:r>
      <w:r w:rsidR="001340C4" w:rsidRPr="007D4A37">
        <w:rPr>
          <w:sz w:val="24"/>
          <w:szCs w:val="24"/>
        </w:rPr>
        <w:t>individuals can</w:t>
      </w:r>
      <w:r w:rsidRPr="007D4A37">
        <w:rPr>
          <w:sz w:val="24"/>
          <w:szCs w:val="24"/>
        </w:rPr>
        <w:t xml:space="preserve"> understand how their own objectives link to the wider strategy.</w:t>
      </w:r>
      <w:r w:rsidR="00183848" w:rsidRPr="007D4A37">
        <w:rPr>
          <w:sz w:val="24"/>
          <w:szCs w:val="24"/>
        </w:rPr>
        <w:t xml:space="preserve"> </w:t>
      </w:r>
      <w:r w:rsidRPr="007D4A37">
        <w:rPr>
          <w:sz w:val="24"/>
          <w:szCs w:val="24"/>
        </w:rPr>
        <w:t xml:space="preserve">When </w:t>
      </w:r>
      <w:r w:rsidR="00D05F4A" w:rsidRPr="007D4A37">
        <w:rPr>
          <w:sz w:val="24"/>
          <w:szCs w:val="24"/>
        </w:rPr>
        <w:t>setting objectives</w:t>
      </w:r>
      <w:r w:rsidRPr="007D4A37">
        <w:rPr>
          <w:sz w:val="24"/>
          <w:szCs w:val="24"/>
        </w:rPr>
        <w:t>, focus on identifying an appropriate challenge that is also supported by the</w:t>
      </w:r>
      <w:r w:rsidR="00C92A8B" w:rsidRPr="007D4A37">
        <w:rPr>
          <w:sz w:val="24"/>
          <w:szCs w:val="24"/>
        </w:rPr>
        <w:t xml:space="preserve"> Learning and</w:t>
      </w:r>
      <w:r w:rsidRPr="007D4A37">
        <w:rPr>
          <w:sz w:val="24"/>
          <w:szCs w:val="24"/>
        </w:rPr>
        <w:t xml:space="preserve"> </w:t>
      </w:r>
      <w:r w:rsidR="00E327C1">
        <w:rPr>
          <w:sz w:val="24"/>
          <w:szCs w:val="24"/>
        </w:rPr>
        <w:t>D</w:t>
      </w:r>
      <w:r w:rsidRPr="007D4A37">
        <w:rPr>
          <w:sz w:val="24"/>
          <w:szCs w:val="24"/>
        </w:rPr>
        <w:t xml:space="preserve">evelopment plan: </w:t>
      </w:r>
      <w:r w:rsidRPr="007D4A37">
        <w:rPr>
          <w:b/>
          <w:sz w:val="24"/>
          <w:szCs w:val="24"/>
        </w:rPr>
        <w:t>between three and six objectives is a good range</w:t>
      </w:r>
      <w:r w:rsidRPr="007D4A37">
        <w:rPr>
          <w:sz w:val="24"/>
          <w:szCs w:val="24"/>
        </w:rPr>
        <w:t>, but this will depend on the nature of the role.</w:t>
      </w:r>
      <w:r w:rsidR="00D05F4A" w:rsidRPr="007D4A37">
        <w:rPr>
          <w:sz w:val="24"/>
          <w:szCs w:val="24"/>
        </w:rPr>
        <w:br/>
      </w:r>
      <w:r w:rsidRPr="007D4A37">
        <w:rPr>
          <w:rFonts w:cs="Arial"/>
          <w:sz w:val="24"/>
          <w:szCs w:val="24"/>
        </w:rPr>
        <w:t xml:space="preserve">Objectives are simply statements of what you want to achieve. </w:t>
      </w:r>
      <w:r w:rsidR="004F131B" w:rsidRPr="007D4A37">
        <w:rPr>
          <w:rFonts w:cs="Arial"/>
          <w:sz w:val="24"/>
          <w:szCs w:val="24"/>
        </w:rPr>
        <w:t>I</w:t>
      </w:r>
      <w:r w:rsidRPr="007D4A37">
        <w:rPr>
          <w:rFonts w:cs="Arial"/>
          <w:sz w:val="24"/>
          <w:szCs w:val="24"/>
        </w:rPr>
        <w:t xml:space="preserve">t is important to have clear objectives of what you are aiming to achieve. It can help to use the </w:t>
      </w:r>
      <w:r w:rsidRPr="007D4A37">
        <w:rPr>
          <w:rFonts w:cs="Arial"/>
          <w:b/>
          <w:sz w:val="24"/>
          <w:szCs w:val="24"/>
        </w:rPr>
        <w:t>SMART</w:t>
      </w:r>
      <w:r w:rsidRPr="007D4A37">
        <w:rPr>
          <w:rFonts w:cs="Arial"/>
          <w:sz w:val="24"/>
          <w:szCs w:val="24"/>
        </w:rPr>
        <w:t xml:space="preserve"> approach to formulating objectives.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595"/>
        <w:gridCol w:w="11205"/>
      </w:tblGrid>
      <w:tr w:rsidR="00452BF6" w:rsidRPr="00452BF6" w14:paraId="336A7A35" w14:textId="77777777" w:rsidTr="00452BF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C68C9" w14:textId="7FAD8A52" w:rsidR="00452BF6" w:rsidRPr="008D7D71" w:rsidRDefault="008D7D71" w:rsidP="008D7D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CD323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 xml:space="preserve">Specific &amp; </w:t>
            </w:r>
            <w:proofErr w:type="gramStart"/>
            <w:r w:rsidRPr="008D7D71">
              <w:rPr>
                <w:rFonts w:ascii="Calibri" w:eastAsia="Times New Roman" w:hAnsi="Calibri" w:cs="Calibri"/>
                <w:lang w:eastAsia="en-GB"/>
              </w:rPr>
              <w:t>Stretching</w:t>
            </w:r>
            <w:proofErr w:type="gramEnd"/>
            <w:r w:rsidRPr="008D7D71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CEA0A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Clear and unambiguous (is it exactly what needs doing?) who, what, where, when, which, why? </w:t>
            </w:r>
          </w:p>
        </w:tc>
      </w:tr>
      <w:tr w:rsidR="00452BF6" w:rsidRPr="00452BF6" w14:paraId="49ED2F0F" w14:textId="77777777" w:rsidTr="00452BF6">
        <w:trPr>
          <w:trHeight w:val="585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F111E" w14:textId="37828DBE" w:rsidR="00452BF6" w:rsidRPr="008D7D71" w:rsidRDefault="00452BF6" w:rsidP="008D7D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06020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Measurable </w:t>
            </w:r>
          </w:p>
        </w:tc>
        <w:tc>
          <w:tcPr>
            <w:tcW w:w="1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47641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Quantify and quality where possible (how close am I? how will I know when I have reached my goal?) </w:t>
            </w:r>
          </w:p>
        </w:tc>
      </w:tr>
      <w:tr w:rsidR="00452BF6" w:rsidRPr="00452BF6" w14:paraId="1327FFC2" w14:textId="77777777" w:rsidTr="00452BF6">
        <w:trPr>
          <w:trHeight w:val="5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3A80" w14:textId="268473BD" w:rsidR="00452BF6" w:rsidRPr="008D7D71" w:rsidRDefault="00452BF6" w:rsidP="008D7D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A35C4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 xml:space="preserve">Achievable &amp; </w:t>
            </w:r>
            <w:proofErr w:type="gramStart"/>
            <w:r w:rsidRPr="008D7D71">
              <w:rPr>
                <w:rFonts w:ascii="Calibri" w:eastAsia="Times New Roman" w:hAnsi="Calibri" w:cs="Calibri"/>
                <w:lang w:eastAsia="en-GB"/>
              </w:rPr>
              <w:t>Agreed</w:t>
            </w:r>
            <w:proofErr w:type="gramEnd"/>
            <w:r w:rsidRPr="008D7D71">
              <w:rPr>
                <w:rFonts w:ascii="Calibri" w:eastAsia="Times New Roman" w:hAnsi="Calibri" w:cs="Calibri"/>
                <w:lang w:eastAsia="en-GB"/>
              </w:rPr>
              <w:tab/>
              <w:t> </w:t>
            </w:r>
          </w:p>
        </w:tc>
        <w:tc>
          <w:tcPr>
            <w:tcW w:w="1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D5E05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Must be agreed (by both) and achievable (allow for workload etc.) </w:t>
            </w:r>
          </w:p>
        </w:tc>
      </w:tr>
      <w:tr w:rsidR="00452BF6" w:rsidRPr="00452BF6" w14:paraId="05A9585E" w14:textId="77777777" w:rsidTr="00452BF6">
        <w:trPr>
          <w:trHeight w:val="8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99CB68" w14:textId="4258D89A" w:rsidR="00452BF6" w:rsidRPr="008D7D71" w:rsidRDefault="00452BF6" w:rsidP="008D7D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D09FB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Realistic &amp; Relevant </w:t>
            </w:r>
          </w:p>
        </w:tc>
        <w:tc>
          <w:tcPr>
            <w:tcW w:w="1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4BAAD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Must be able to happen, must have resources, support, knowledge and must provide results, should be linked to team and organisation annual goals (does it need to be done?) </w:t>
            </w:r>
          </w:p>
        </w:tc>
      </w:tr>
      <w:tr w:rsidR="00452BF6" w:rsidRPr="00452BF6" w14:paraId="0B000A76" w14:textId="77777777" w:rsidTr="00452BF6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5A1DA" w14:textId="657A5599" w:rsidR="00452BF6" w:rsidRPr="008D7D71" w:rsidRDefault="00452BF6" w:rsidP="008D7D7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EF080" w14:textId="77777777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Timescale </w:t>
            </w:r>
          </w:p>
        </w:tc>
        <w:tc>
          <w:tcPr>
            <w:tcW w:w="1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D4334" w14:textId="4FFA156D" w:rsidR="00452BF6" w:rsidRPr="008D7D71" w:rsidRDefault="00452BF6" w:rsidP="00452BF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8D7D71">
              <w:rPr>
                <w:rFonts w:ascii="Calibri" w:eastAsia="Times New Roman" w:hAnsi="Calibri" w:cs="Calibri"/>
                <w:lang w:eastAsia="en-GB"/>
              </w:rPr>
              <w:t>With review dates and a final deadline (realistic timeframe adds focus - not too long!) </w:t>
            </w:r>
          </w:p>
        </w:tc>
      </w:tr>
    </w:tbl>
    <w:p w14:paraId="05383D0B" w14:textId="77777777" w:rsidR="00AB27F3" w:rsidRDefault="00AB27F3" w:rsidP="00364B01">
      <w:pPr>
        <w:rPr>
          <w:rFonts w:cs="Arial"/>
          <w:b/>
          <w:sz w:val="24"/>
          <w:szCs w:val="24"/>
        </w:rPr>
      </w:pPr>
    </w:p>
    <w:p w14:paraId="3D4478E3" w14:textId="3454B2C6" w:rsidR="00364B01" w:rsidRPr="007D4A37" w:rsidRDefault="00364B01" w:rsidP="00364B01">
      <w:pPr>
        <w:rPr>
          <w:rFonts w:cs="Arial"/>
          <w:sz w:val="24"/>
          <w:szCs w:val="24"/>
        </w:rPr>
      </w:pPr>
      <w:r w:rsidRPr="007D4A37">
        <w:rPr>
          <w:rFonts w:cs="Arial"/>
          <w:b/>
          <w:sz w:val="24"/>
          <w:szCs w:val="24"/>
        </w:rPr>
        <w:t>Examples:</w:t>
      </w:r>
    </w:p>
    <w:p w14:paraId="20B7F123" w14:textId="4814C5F2" w:rsidR="00364B01" w:rsidRDefault="00364B01" w:rsidP="00F6177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4A37">
        <w:rPr>
          <w:sz w:val="24"/>
          <w:szCs w:val="24"/>
        </w:rPr>
        <w:t xml:space="preserve">To </w:t>
      </w:r>
      <w:r w:rsidR="00D01611" w:rsidRPr="007D4A37">
        <w:rPr>
          <w:sz w:val="24"/>
          <w:szCs w:val="24"/>
        </w:rPr>
        <w:t xml:space="preserve">collaborate with others </w:t>
      </w:r>
      <w:r w:rsidR="00263E34" w:rsidRPr="007D4A37">
        <w:rPr>
          <w:sz w:val="24"/>
          <w:szCs w:val="24"/>
        </w:rPr>
        <w:t xml:space="preserve">from </w:t>
      </w:r>
      <w:r w:rsidR="00CE491B" w:rsidRPr="007D4A37">
        <w:rPr>
          <w:sz w:val="24"/>
          <w:szCs w:val="24"/>
        </w:rPr>
        <w:t>across</w:t>
      </w:r>
      <w:r w:rsidR="00263E34" w:rsidRPr="007D4A37">
        <w:rPr>
          <w:sz w:val="24"/>
          <w:szCs w:val="24"/>
        </w:rPr>
        <w:t xml:space="preserve"> the </w:t>
      </w:r>
      <w:proofErr w:type="gramStart"/>
      <w:r w:rsidR="000D1DAA">
        <w:rPr>
          <w:sz w:val="24"/>
          <w:szCs w:val="24"/>
        </w:rPr>
        <w:t>L</w:t>
      </w:r>
      <w:r w:rsidR="00263E34" w:rsidRPr="007D4A37">
        <w:rPr>
          <w:sz w:val="24"/>
          <w:szCs w:val="24"/>
        </w:rPr>
        <w:t>ibrary</w:t>
      </w:r>
      <w:proofErr w:type="gramEnd"/>
      <w:r w:rsidR="00263E34" w:rsidRPr="007D4A37">
        <w:rPr>
          <w:sz w:val="24"/>
          <w:szCs w:val="24"/>
        </w:rPr>
        <w:t xml:space="preserve"> </w:t>
      </w:r>
      <w:r w:rsidR="00CE491B" w:rsidRPr="007D4A37">
        <w:rPr>
          <w:sz w:val="24"/>
          <w:szCs w:val="24"/>
        </w:rPr>
        <w:t>by contributing to the I</w:t>
      </w:r>
      <w:r w:rsidR="000D1DAA">
        <w:rPr>
          <w:sz w:val="24"/>
          <w:szCs w:val="24"/>
        </w:rPr>
        <w:t>magine</w:t>
      </w:r>
      <w:r w:rsidR="00D01611" w:rsidRPr="007D4A37">
        <w:rPr>
          <w:sz w:val="24"/>
          <w:szCs w:val="24"/>
        </w:rPr>
        <w:t xml:space="preserve">2030 </w:t>
      </w:r>
      <w:r w:rsidR="00BA4971" w:rsidRPr="007D4A37">
        <w:rPr>
          <w:sz w:val="24"/>
          <w:szCs w:val="24"/>
        </w:rPr>
        <w:t>lead priority area ‘Our Students’</w:t>
      </w:r>
      <w:r w:rsidR="00B91C1F">
        <w:rPr>
          <w:sz w:val="24"/>
          <w:szCs w:val="24"/>
        </w:rPr>
        <w:t>.</w:t>
      </w:r>
      <w:r w:rsidR="00BA4971" w:rsidRPr="007D4A37">
        <w:rPr>
          <w:sz w:val="24"/>
          <w:szCs w:val="24"/>
        </w:rPr>
        <w:t xml:space="preserve"> </w:t>
      </w:r>
      <w:r w:rsidR="00D01611" w:rsidRPr="007D4A37">
        <w:rPr>
          <w:sz w:val="24"/>
          <w:szCs w:val="24"/>
        </w:rPr>
        <w:t xml:space="preserve"> </w:t>
      </w:r>
    </w:p>
    <w:p w14:paraId="10405B52" w14:textId="5FFABC77" w:rsidR="00CB3122" w:rsidRDefault="009E415E" w:rsidP="006A051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4A37">
        <w:rPr>
          <w:sz w:val="24"/>
          <w:szCs w:val="24"/>
        </w:rPr>
        <w:t>To gain experience of r</w:t>
      </w:r>
      <w:r w:rsidRPr="006A051F">
        <w:rPr>
          <w:sz w:val="24"/>
          <w:szCs w:val="24"/>
        </w:rPr>
        <w:t>ecruitment (</w:t>
      </w:r>
      <w:r w:rsidR="00CB3122" w:rsidRPr="006A051F">
        <w:rPr>
          <w:sz w:val="24"/>
          <w:szCs w:val="24"/>
        </w:rPr>
        <w:t xml:space="preserve">Development </w:t>
      </w:r>
      <w:r w:rsidR="000D1DAA">
        <w:rPr>
          <w:sz w:val="24"/>
          <w:szCs w:val="24"/>
        </w:rPr>
        <w:t>O</w:t>
      </w:r>
      <w:r w:rsidR="00CB3122" w:rsidRPr="006A051F">
        <w:rPr>
          <w:sz w:val="24"/>
          <w:szCs w:val="24"/>
        </w:rPr>
        <w:t>bjective)</w:t>
      </w:r>
      <w:r w:rsidR="00B91C1F">
        <w:rPr>
          <w:sz w:val="24"/>
          <w:szCs w:val="24"/>
        </w:rPr>
        <w:t>.</w:t>
      </w:r>
    </w:p>
    <w:p w14:paraId="4522756A" w14:textId="311CFC1F" w:rsidR="006A051F" w:rsidRPr="006A051F" w:rsidRDefault="006A051F" w:rsidP="006A051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Contribute to a Library</w:t>
      </w:r>
      <w:r w:rsidR="000D1DAA">
        <w:rPr>
          <w:sz w:val="24"/>
          <w:szCs w:val="24"/>
        </w:rPr>
        <w:t>-</w:t>
      </w:r>
      <w:r>
        <w:rPr>
          <w:sz w:val="24"/>
          <w:szCs w:val="24"/>
        </w:rPr>
        <w:t xml:space="preserve">wide </w:t>
      </w:r>
      <w:r w:rsidR="00625AA5">
        <w:rPr>
          <w:sz w:val="24"/>
          <w:szCs w:val="24"/>
        </w:rPr>
        <w:t>group.</w:t>
      </w:r>
      <w:r>
        <w:rPr>
          <w:sz w:val="24"/>
          <w:szCs w:val="24"/>
        </w:rPr>
        <w:t xml:space="preserve"> </w:t>
      </w:r>
    </w:p>
    <w:p w14:paraId="4BAA978B" w14:textId="4000F167" w:rsidR="00364B01" w:rsidRDefault="00364B01" w:rsidP="00F6177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D4A37">
        <w:rPr>
          <w:sz w:val="24"/>
          <w:szCs w:val="24"/>
        </w:rPr>
        <w:t xml:space="preserve">To gather feedback on my communication skills from team </w:t>
      </w:r>
      <w:r w:rsidR="009E415E" w:rsidRPr="007D4A37">
        <w:rPr>
          <w:sz w:val="24"/>
          <w:szCs w:val="24"/>
        </w:rPr>
        <w:t xml:space="preserve">members </w:t>
      </w:r>
      <w:r w:rsidRPr="007D4A37">
        <w:rPr>
          <w:sz w:val="24"/>
          <w:szCs w:val="24"/>
        </w:rPr>
        <w:t>and my line manager; identify and document areas for change and ways that I can improve these skills. (Development Objective)</w:t>
      </w:r>
      <w:r w:rsidR="00B91C1F">
        <w:rPr>
          <w:sz w:val="24"/>
          <w:szCs w:val="24"/>
        </w:rPr>
        <w:t>.</w:t>
      </w:r>
    </w:p>
    <w:p w14:paraId="1D60DDDC" w14:textId="7044FE20" w:rsidR="00075196" w:rsidRPr="007D4A37" w:rsidRDefault="00625AA5" w:rsidP="00F6177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075196">
        <w:rPr>
          <w:sz w:val="24"/>
          <w:szCs w:val="24"/>
        </w:rPr>
        <w:t>and</w:t>
      </w:r>
      <w:r w:rsidR="00075196" w:rsidRPr="00075196">
        <w:rPr>
          <w:sz w:val="24"/>
          <w:szCs w:val="24"/>
        </w:rPr>
        <w:t xml:space="preserve"> attend relevant online conferences or training in inclusive</w:t>
      </w:r>
      <w:r w:rsidR="00075196">
        <w:rPr>
          <w:sz w:val="24"/>
          <w:szCs w:val="24"/>
        </w:rPr>
        <w:t xml:space="preserve"> recruitment</w:t>
      </w:r>
      <w:r w:rsidR="00B91C1F">
        <w:rPr>
          <w:sz w:val="24"/>
          <w:szCs w:val="24"/>
        </w:rPr>
        <w:t>.</w:t>
      </w:r>
      <w:r w:rsidR="00075196">
        <w:rPr>
          <w:sz w:val="24"/>
          <w:szCs w:val="24"/>
        </w:rPr>
        <w:t xml:space="preserve"> </w:t>
      </w:r>
    </w:p>
    <w:p w14:paraId="6A848270" w14:textId="77777777" w:rsidR="00364B01" w:rsidRPr="007D4A37" w:rsidRDefault="00364B01" w:rsidP="00364B0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88D05CF" w14:textId="77B14DF3" w:rsidR="00364B01" w:rsidRPr="007D4A37" w:rsidRDefault="00364B01" w:rsidP="00364B01">
      <w:pPr>
        <w:rPr>
          <w:rFonts w:cs="Times New Roman"/>
          <w:sz w:val="24"/>
          <w:szCs w:val="24"/>
        </w:rPr>
      </w:pPr>
      <w:r w:rsidRPr="007D4A37">
        <w:rPr>
          <w:sz w:val="24"/>
          <w:szCs w:val="24"/>
        </w:rPr>
        <w:t>Initial objectives should be agreed and captured in the PDR form. New or changed objectives can be captured at any time throughout the year on the form.</w:t>
      </w:r>
    </w:p>
    <w:p w14:paraId="0E516204" w14:textId="5C0A3697" w:rsidR="00D7084F" w:rsidRPr="00594823" w:rsidRDefault="00D7084F" w:rsidP="00D13A9D">
      <w:pPr>
        <w:rPr>
          <w:rFonts w:cstheme="minorHAnsi"/>
          <w:b/>
          <w:bCs/>
          <w:sz w:val="24"/>
          <w:szCs w:val="24"/>
        </w:rPr>
      </w:pPr>
      <w:bookmarkStart w:id="5" w:name="Appen4"/>
      <w:r w:rsidRPr="00594823">
        <w:rPr>
          <w:rFonts w:cstheme="minorHAnsi"/>
          <w:b/>
          <w:bCs/>
          <w:sz w:val="24"/>
          <w:szCs w:val="24"/>
        </w:rPr>
        <w:lastRenderedPageBreak/>
        <w:t xml:space="preserve">Appendix 4: </w:t>
      </w:r>
      <w:r w:rsidR="001D1F57" w:rsidRPr="00594823">
        <w:rPr>
          <w:rFonts w:cstheme="minorHAnsi"/>
          <w:b/>
          <w:bCs/>
          <w:sz w:val="24"/>
          <w:szCs w:val="24"/>
        </w:rPr>
        <w:t>70:20:10 Learning Model</w:t>
      </w:r>
    </w:p>
    <w:bookmarkEnd w:id="5"/>
    <w:p w14:paraId="22C65F8B" w14:textId="75AC4A77" w:rsidR="003824EE" w:rsidRPr="007D4A37" w:rsidRDefault="003824EE" w:rsidP="003824EE">
      <w:pPr>
        <w:rPr>
          <w:sz w:val="24"/>
          <w:szCs w:val="24"/>
        </w:rPr>
      </w:pPr>
      <w:r w:rsidRPr="007D4A37">
        <w:rPr>
          <w:sz w:val="24"/>
          <w:szCs w:val="24"/>
        </w:rPr>
        <w:t xml:space="preserve">The 70:20:10 </w:t>
      </w:r>
      <w:r w:rsidR="009F7594">
        <w:rPr>
          <w:sz w:val="24"/>
          <w:szCs w:val="24"/>
        </w:rPr>
        <w:t xml:space="preserve">Learning </w:t>
      </w:r>
      <w:r w:rsidRPr="007D4A37">
        <w:rPr>
          <w:sz w:val="24"/>
          <w:szCs w:val="24"/>
        </w:rPr>
        <w:t xml:space="preserve">Model suggests that individuals obtain 70% of their knowledge from job-related experiences, 20% from interactions with others, and 10% from formal educational events. Hands-on experience (the 70%) is the most beneficial for employees because it enables them to discover and refine their job-related skills, make decisions, address </w:t>
      </w:r>
      <w:proofErr w:type="gramStart"/>
      <w:r w:rsidRPr="007D4A37">
        <w:rPr>
          <w:sz w:val="24"/>
          <w:szCs w:val="24"/>
        </w:rPr>
        <w:t>challenges</w:t>
      </w:r>
      <w:proofErr w:type="gramEnd"/>
      <w:r w:rsidRPr="007D4A37">
        <w:rPr>
          <w:sz w:val="24"/>
          <w:szCs w:val="24"/>
        </w:rPr>
        <w:t xml:space="preserve"> and interact with influential people such as managers and mentors within work settings. They also learn from their mistakes and receive immediate feedback on their performance.</w:t>
      </w:r>
    </w:p>
    <w:p w14:paraId="2745E426" w14:textId="49CDF5C2" w:rsidR="007560DD" w:rsidRPr="007D4A37" w:rsidRDefault="007560DD" w:rsidP="007560DD">
      <w:pPr>
        <w:rPr>
          <w:rFonts w:cstheme="minorHAnsi"/>
          <w:b/>
          <w:bCs/>
          <w:sz w:val="24"/>
          <w:szCs w:val="24"/>
        </w:rPr>
      </w:pPr>
      <w:r w:rsidRPr="007D4A37">
        <w:rPr>
          <w:rFonts w:cstheme="minorHAnsi"/>
          <w:b/>
          <w:bCs/>
          <w:sz w:val="24"/>
          <w:szCs w:val="24"/>
        </w:rPr>
        <w:t>70% of learning is experiential.</w:t>
      </w:r>
      <w:r w:rsidRPr="007D4A37">
        <w:rPr>
          <w:rFonts w:cstheme="minorHAnsi"/>
          <w:b/>
          <w:bCs/>
          <w:sz w:val="24"/>
          <w:szCs w:val="24"/>
        </w:rPr>
        <w:br/>
      </w:r>
      <w:r w:rsidRPr="007D4A37">
        <w:rPr>
          <w:rFonts w:cstheme="minorHAnsi"/>
          <w:sz w:val="24"/>
          <w:szCs w:val="24"/>
        </w:rPr>
        <w:t xml:space="preserve">It happens through learning on the job, including stretch assignments, </w:t>
      </w:r>
      <w:proofErr w:type="gramStart"/>
      <w:r w:rsidRPr="007D4A37">
        <w:rPr>
          <w:rFonts w:cstheme="minorHAnsi"/>
          <w:sz w:val="24"/>
          <w:szCs w:val="24"/>
        </w:rPr>
        <w:t>practice</w:t>
      </w:r>
      <w:proofErr w:type="gramEnd"/>
      <w:r w:rsidRPr="007D4A37">
        <w:rPr>
          <w:rFonts w:cstheme="minorHAnsi"/>
          <w:sz w:val="24"/>
          <w:szCs w:val="24"/>
        </w:rPr>
        <w:t xml:space="preserve"> and independent research.</w:t>
      </w:r>
    </w:p>
    <w:p w14:paraId="6AF771D9" w14:textId="40811AF1" w:rsidR="007560DD" w:rsidRPr="007D4A37" w:rsidRDefault="007560DD" w:rsidP="007560DD">
      <w:pPr>
        <w:rPr>
          <w:rFonts w:cstheme="minorHAnsi"/>
          <w:b/>
          <w:bCs/>
          <w:sz w:val="24"/>
          <w:szCs w:val="24"/>
        </w:rPr>
      </w:pPr>
      <w:r w:rsidRPr="007D4A37">
        <w:rPr>
          <w:rFonts w:cstheme="minorHAnsi"/>
          <w:b/>
          <w:bCs/>
          <w:sz w:val="24"/>
          <w:szCs w:val="24"/>
        </w:rPr>
        <w:t>20% of learning is social.</w:t>
      </w:r>
      <w:r w:rsidRPr="007D4A37">
        <w:rPr>
          <w:rFonts w:cstheme="minorHAnsi"/>
          <w:b/>
          <w:bCs/>
          <w:sz w:val="24"/>
          <w:szCs w:val="24"/>
        </w:rPr>
        <w:br/>
      </w:r>
      <w:r w:rsidRPr="007D4A37">
        <w:rPr>
          <w:rFonts w:cstheme="minorHAnsi"/>
          <w:sz w:val="24"/>
          <w:szCs w:val="24"/>
        </w:rPr>
        <w:t>It happens with and through other people such as co-workers. It also includes mentoring, coaching and feedback.</w:t>
      </w:r>
    </w:p>
    <w:p w14:paraId="4CE0FF12" w14:textId="72EC6193" w:rsidR="007560DD" w:rsidRPr="007D4A37" w:rsidRDefault="007560DD" w:rsidP="007560DD">
      <w:pPr>
        <w:rPr>
          <w:rFonts w:cstheme="minorHAnsi"/>
          <w:b/>
          <w:bCs/>
          <w:sz w:val="24"/>
          <w:szCs w:val="24"/>
        </w:rPr>
      </w:pPr>
      <w:r w:rsidRPr="007D4A37">
        <w:rPr>
          <w:rFonts w:cstheme="minorHAnsi"/>
          <w:b/>
          <w:bCs/>
          <w:sz w:val="24"/>
          <w:szCs w:val="24"/>
        </w:rPr>
        <w:t>10% of learning is formal.</w:t>
      </w:r>
      <w:r w:rsidRPr="007D4A37">
        <w:rPr>
          <w:rFonts w:cstheme="minorHAnsi"/>
          <w:b/>
          <w:bCs/>
          <w:sz w:val="24"/>
          <w:szCs w:val="24"/>
        </w:rPr>
        <w:br/>
      </w:r>
      <w:r w:rsidRPr="007D4A37">
        <w:rPr>
          <w:rFonts w:cstheme="minorHAnsi"/>
          <w:sz w:val="24"/>
          <w:szCs w:val="24"/>
        </w:rPr>
        <w:t>It happens through structured training courses and programmes.</w:t>
      </w:r>
    </w:p>
    <w:p w14:paraId="4BA28E99" w14:textId="5EE2BACE" w:rsidR="00110164" w:rsidRPr="00110164" w:rsidRDefault="00110164" w:rsidP="004A2AC9">
      <w:r w:rsidRPr="00110164">
        <w:rPr>
          <w:rFonts w:eastAsia="Times New Roman" w:cstheme="minorHAnsi"/>
          <w:b/>
          <w:color w:val="000000"/>
          <w:sz w:val="24"/>
          <w:szCs w:val="24"/>
          <w:lang w:eastAsia="en-GB"/>
        </w:rPr>
        <w:t>Examples of L&amp;</w:t>
      </w:r>
      <w:r w:rsidR="00075196">
        <w:rPr>
          <w:rFonts w:eastAsia="Times New Roman" w:cstheme="minorHAnsi"/>
          <w:b/>
          <w:color w:val="000000"/>
          <w:sz w:val="24"/>
          <w:szCs w:val="24"/>
          <w:lang w:eastAsia="en-GB"/>
        </w:rPr>
        <w:t>O</w:t>
      </w:r>
      <w:r w:rsidRPr="00110164">
        <w:rPr>
          <w:rFonts w:eastAsia="Times New Roman" w:cstheme="minorHAnsi"/>
          <w:b/>
          <w:color w:val="000000"/>
          <w:sz w:val="24"/>
          <w:szCs w:val="24"/>
          <w:lang w:eastAsia="en-GB"/>
        </w:rPr>
        <w:t>D activities in this model:</w:t>
      </w:r>
    </w:p>
    <w:tbl>
      <w:tblPr>
        <w:tblW w:w="1573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10164" w:rsidRPr="00110164" w14:paraId="5001836F" w14:textId="77777777" w:rsidTr="00625AA5"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6849" w14:textId="457AAEA6" w:rsidR="00110164" w:rsidRPr="00110164" w:rsidRDefault="00110164" w:rsidP="00110164">
            <w:pPr>
              <w:spacing w:after="0"/>
              <w:ind w:left="22" w:hanging="22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70</w:t>
            </w:r>
            <w:r w:rsidR="001807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%</w:t>
            </w:r>
            <w:r w:rsidRPr="0011016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– Learn &amp; develop through </w:t>
            </w:r>
            <w:proofErr w:type="gramStart"/>
            <w:r w:rsidRPr="0011016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experience</w:t>
            </w:r>
            <w:proofErr w:type="gramEnd"/>
          </w:p>
          <w:p w14:paraId="1FBE9728" w14:textId="77777777" w:rsidR="00110164" w:rsidRPr="00110164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Apply new learning in real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situations</w:t>
            </w:r>
            <w:proofErr w:type="gramEnd"/>
          </w:p>
          <w:p w14:paraId="6DB99CD0" w14:textId="77777777" w:rsidR="00110164" w:rsidRPr="00110164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Use feedback to try a new approach to an old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problem</w:t>
            </w:r>
            <w:proofErr w:type="gramEnd"/>
          </w:p>
          <w:p w14:paraId="04C1DC1D" w14:textId="77777777" w:rsidR="00110164" w:rsidRPr="00110164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New work and solving problems within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role</w:t>
            </w:r>
            <w:proofErr w:type="gramEnd"/>
          </w:p>
          <w:p w14:paraId="7985874A" w14:textId="77777777" w:rsidR="00110164" w:rsidRPr="00110164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Increased decision making</w:t>
            </w:r>
          </w:p>
          <w:p w14:paraId="784B8545" w14:textId="5FC8E4A0" w:rsidR="00110164" w:rsidRPr="00110164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Champion and/or manage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changes</w:t>
            </w:r>
            <w:proofErr w:type="gramEnd"/>
          </w:p>
          <w:p w14:paraId="17E01485" w14:textId="77777777" w:rsidR="00E332F7" w:rsidRDefault="00110164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Take part in project or working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group</w:t>
            </w:r>
            <w:proofErr w:type="gramEnd"/>
          </w:p>
          <w:p w14:paraId="49F4AA88" w14:textId="5C8FE8BA" w:rsidR="00E332F7" w:rsidRPr="00E332F7" w:rsidRDefault="00E332F7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E332F7">
              <w:rPr>
                <w:rFonts w:eastAsia="Times New Roman" w:cstheme="minorHAnsi"/>
                <w:color w:val="000000"/>
                <w:lang w:eastAsia="en-GB"/>
              </w:rPr>
              <w:t>Exposure to other departments/roles</w:t>
            </w:r>
          </w:p>
          <w:p w14:paraId="4F2E4BFA" w14:textId="0D9B7005" w:rsidR="00C4771E" w:rsidRDefault="00C4771E" w:rsidP="00F61771">
            <w:pPr>
              <w:numPr>
                <w:ilvl w:val="0"/>
                <w:numId w:val="5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C4771E">
              <w:rPr>
                <w:rFonts w:eastAsia="Times New Roman" w:cstheme="minorHAnsi"/>
                <w:color w:val="000000"/>
                <w:lang w:eastAsia="en-GB"/>
              </w:rPr>
              <w:t xml:space="preserve">Interaction with senior management, </w:t>
            </w:r>
            <w:proofErr w:type="gramStart"/>
            <w:r w:rsidRPr="00C4771E">
              <w:rPr>
                <w:rFonts w:eastAsia="Times New Roman" w:cstheme="minorHAnsi"/>
                <w:color w:val="000000"/>
                <w:lang w:eastAsia="en-GB"/>
              </w:rPr>
              <w:t>e.g.</w:t>
            </w:r>
            <w:proofErr w:type="gramEnd"/>
            <w:r w:rsidRPr="00C4771E">
              <w:rPr>
                <w:rFonts w:eastAsia="Times New Roman" w:cstheme="minorHAnsi"/>
                <w:color w:val="000000"/>
                <w:lang w:eastAsia="en-GB"/>
              </w:rPr>
              <w:t xml:space="preserve"> meetings</w:t>
            </w:r>
          </w:p>
          <w:p w14:paraId="3C74A968" w14:textId="77777777" w:rsidR="001D2BF9" w:rsidRDefault="001D2BF9" w:rsidP="001D2BF9">
            <w:pPr>
              <w:spacing w:after="0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5BCC6F62" w14:textId="77777777" w:rsidR="001D2BF9" w:rsidRDefault="001D2BF9" w:rsidP="001D2BF9">
            <w:pPr>
              <w:spacing w:after="0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4422F58C" w14:textId="6293D12C" w:rsidR="001D2BF9" w:rsidRPr="00110164" w:rsidRDefault="001D2BF9" w:rsidP="001D2BF9">
            <w:pPr>
              <w:spacing w:after="0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DD6B" w14:textId="77777777" w:rsidR="00110164" w:rsidRPr="00110164" w:rsidRDefault="00110164" w:rsidP="00110164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20% Learn &amp; develop through </w:t>
            </w:r>
            <w:proofErr w:type="gramStart"/>
            <w:r w:rsidRPr="0011016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others</w:t>
            </w:r>
            <w:proofErr w:type="gramEnd"/>
          </w:p>
          <w:p w14:paraId="16651862" w14:textId="21B3B12D" w:rsidR="00110164" w:rsidRPr="00110164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Informal feedback </w:t>
            </w:r>
          </w:p>
          <w:p w14:paraId="3F651828" w14:textId="77777777" w:rsidR="00110164" w:rsidRPr="00110164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Seeking advice, asking opinions, sounding out ideas</w:t>
            </w:r>
          </w:p>
          <w:p w14:paraId="245C84FC" w14:textId="77777777" w:rsidR="00110164" w:rsidRPr="00110164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Coaching from manager/others</w:t>
            </w:r>
          </w:p>
          <w:p w14:paraId="0C6671D8" w14:textId="77777777" w:rsidR="00110164" w:rsidRPr="00110164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Learning through feedback</w:t>
            </w:r>
          </w:p>
          <w:p w14:paraId="512A2B15" w14:textId="77777777" w:rsidR="00110164" w:rsidRPr="00110164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Structured mentoring and coaching</w:t>
            </w:r>
          </w:p>
          <w:p w14:paraId="6BFC748E" w14:textId="77777777" w:rsidR="00F9229E" w:rsidRDefault="00110164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Learning through teams/networks and social learnin</w:t>
            </w:r>
            <w:r w:rsidR="004A2AC9">
              <w:rPr>
                <w:rFonts w:eastAsia="Times New Roman" w:cstheme="minorHAnsi"/>
                <w:color w:val="000000"/>
                <w:lang w:eastAsia="en-GB"/>
              </w:rPr>
              <w:t>g</w:t>
            </w:r>
          </w:p>
          <w:p w14:paraId="0248BEF2" w14:textId="1930460F" w:rsidR="00F9229E" w:rsidRPr="00F9229E" w:rsidRDefault="00F9229E" w:rsidP="00F61771">
            <w:pPr>
              <w:numPr>
                <w:ilvl w:val="0"/>
                <w:numId w:val="6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F9229E">
              <w:rPr>
                <w:rFonts w:eastAsia="Times New Roman" w:cstheme="minorHAnsi"/>
                <w:color w:val="000000"/>
                <w:lang w:eastAsia="en-GB"/>
              </w:rPr>
              <w:t>External networks/contacts</w:t>
            </w:r>
          </w:p>
          <w:p w14:paraId="20F046E7" w14:textId="691B35DC" w:rsidR="00F9229E" w:rsidRPr="00110164" w:rsidRDefault="00F9229E" w:rsidP="00F9229E">
            <w:pPr>
              <w:spacing w:after="0"/>
              <w:ind w:left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2CD" w14:textId="62BCE0F4" w:rsidR="00110164" w:rsidRPr="00075196" w:rsidRDefault="00110164" w:rsidP="00075196">
            <w:pPr>
              <w:rPr>
                <w:b/>
                <w:bCs/>
                <w:lang w:eastAsia="en-GB"/>
              </w:rPr>
            </w:pPr>
            <w:r w:rsidRPr="00075196">
              <w:rPr>
                <w:b/>
                <w:bCs/>
                <w:lang w:eastAsia="en-GB"/>
              </w:rPr>
              <w:t>10% Learn &amp; develop</w:t>
            </w:r>
            <w:r w:rsidR="00075196" w:rsidRPr="00075196">
              <w:rPr>
                <w:b/>
                <w:bCs/>
                <w:lang w:eastAsia="en-GB"/>
              </w:rPr>
              <w:br/>
            </w:r>
            <w:r w:rsidRPr="00075196">
              <w:rPr>
                <w:b/>
                <w:bCs/>
                <w:lang w:eastAsia="en-GB"/>
              </w:rPr>
              <w:t xml:space="preserve"> through structured </w:t>
            </w:r>
            <w:proofErr w:type="gramStart"/>
            <w:r w:rsidRPr="00075196">
              <w:rPr>
                <w:b/>
                <w:bCs/>
                <w:lang w:eastAsia="en-GB"/>
              </w:rPr>
              <w:t>learning</w:t>
            </w:r>
            <w:proofErr w:type="gramEnd"/>
          </w:p>
          <w:p w14:paraId="7E8FD5DD" w14:textId="77777777" w:rsidR="00110164" w:rsidRPr="00110164" w:rsidRDefault="00110164" w:rsidP="00F61771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Courses, workshops, seminars</w:t>
            </w:r>
          </w:p>
          <w:p w14:paraId="6F0C85DB" w14:textId="77777777" w:rsidR="00110164" w:rsidRPr="00110164" w:rsidRDefault="00110164" w:rsidP="00F61771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eLearning</w:t>
            </w:r>
          </w:p>
          <w:p w14:paraId="4E780517" w14:textId="77777777" w:rsidR="00110164" w:rsidRPr="00110164" w:rsidRDefault="00110164" w:rsidP="00F61771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Professional qualifications/ accreditation</w:t>
            </w:r>
          </w:p>
          <w:p w14:paraId="6D6817CC" w14:textId="77777777" w:rsidR="00110164" w:rsidRPr="00110164" w:rsidRDefault="00110164" w:rsidP="00F61771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>Certification</w:t>
            </w:r>
          </w:p>
          <w:p w14:paraId="44A383BB" w14:textId="1484A8F6" w:rsidR="00110164" w:rsidRPr="00110164" w:rsidRDefault="00110164" w:rsidP="00F61771">
            <w:pPr>
              <w:numPr>
                <w:ilvl w:val="0"/>
                <w:numId w:val="7"/>
              </w:numPr>
              <w:spacing w:after="0"/>
              <w:ind w:left="164" w:hanging="164"/>
              <w:contextualSpacing/>
              <w:rPr>
                <w:rFonts w:eastAsia="Times New Roman" w:cstheme="minorHAnsi"/>
                <w:color w:val="000000"/>
                <w:lang w:eastAsia="en-GB"/>
              </w:rPr>
            </w:pPr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Formal education, </w:t>
            </w:r>
            <w:proofErr w:type="gramStart"/>
            <w:r w:rsidRPr="00110164">
              <w:rPr>
                <w:rFonts w:eastAsia="Times New Roman" w:cstheme="minorHAnsi"/>
                <w:color w:val="000000"/>
                <w:lang w:eastAsia="en-GB"/>
              </w:rPr>
              <w:t>e.g.</w:t>
            </w:r>
            <w:proofErr w:type="gramEnd"/>
            <w:r w:rsidRPr="00110164">
              <w:rPr>
                <w:rFonts w:eastAsia="Times New Roman" w:cstheme="minorHAnsi"/>
                <w:color w:val="000000"/>
                <w:lang w:eastAsia="en-GB"/>
              </w:rPr>
              <w:t xml:space="preserve"> university courses</w:t>
            </w:r>
          </w:p>
        </w:tc>
      </w:tr>
    </w:tbl>
    <w:p w14:paraId="409636CD" w14:textId="77777777" w:rsidR="00B54AA4" w:rsidRPr="003824EE" w:rsidRDefault="00B54AA4" w:rsidP="003824EE">
      <w:pPr>
        <w:rPr>
          <w:rFonts w:cstheme="minorHAnsi"/>
        </w:rPr>
      </w:pPr>
    </w:p>
    <w:sectPr w:rsidR="00B54AA4" w:rsidRPr="003824EE" w:rsidSect="00625A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D556" w14:textId="77777777" w:rsidR="006C4F86" w:rsidRDefault="006C4F86" w:rsidP="00C72731">
      <w:pPr>
        <w:spacing w:after="0" w:line="240" w:lineRule="auto"/>
      </w:pPr>
      <w:r>
        <w:separator/>
      </w:r>
    </w:p>
  </w:endnote>
  <w:endnote w:type="continuationSeparator" w:id="0">
    <w:p w14:paraId="68ECF2F8" w14:textId="77777777" w:rsidR="006C4F86" w:rsidRDefault="006C4F86" w:rsidP="00C72731">
      <w:pPr>
        <w:spacing w:after="0" w:line="240" w:lineRule="auto"/>
      </w:pPr>
      <w:r>
        <w:continuationSeparator/>
      </w:r>
    </w:p>
  </w:endnote>
  <w:endnote w:type="continuationNotice" w:id="1">
    <w:p w14:paraId="4AC635DD" w14:textId="77777777" w:rsidR="006C4F86" w:rsidRDefault="006C4F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168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CD5825" w14:textId="553BDD78" w:rsidR="007517B7" w:rsidRDefault="007517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DC9E7A" w14:textId="77777777" w:rsidR="007517B7" w:rsidRDefault="0075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B403" w14:textId="77777777" w:rsidR="006C4F86" w:rsidRDefault="006C4F86" w:rsidP="00C72731">
      <w:pPr>
        <w:spacing w:after="0" w:line="240" w:lineRule="auto"/>
      </w:pPr>
      <w:r>
        <w:separator/>
      </w:r>
    </w:p>
  </w:footnote>
  <w:footnote w:type="continuationSeparator" w:id="0">
    <w:p w14:paraId="2BCBB9D8" w14:textId="77777777" w:rsidR="006C4F86" w:rsidRDefault="006C4F86" w:rsidP="00C72731">
      <w:pPr>
        <w:spacing w:after="0" w:line="240" w:lineRule="auto"/>
      </w:pPr>
      <w:r>
        <w:continuationSeparator/>
      </w:r>
    </w:p>
  </w:footnote>
  <w:footnote w:type="continuationNotice" w:id="1">
    <w:p w14:paraId="7EC76AC0" w14:textId="77777777" w:rsidR="006C4F86" w:rsidRDefault="006C4F8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564A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81B45"/>
    <w:multiLevelType w:val="hybridMultilevel"/>
    <w:tmpl w:val="1B9E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704DA"/>
    <w:multiLevelType w:val="hybridMultilevel"/>
    <w:tmpl w:val="AEB87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040A4"/>
    <w:multiLevelType w:val="hybridMultilevel"/>
    <w:tmpl w:val="0CD48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9622B8"/>
    <w:multiLevelType w:val="hybridMultilevel"/>
    <w:tmpl w:val="6562D3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D43E8E"/>
    <w:multiLevelType w:val="hybridMultilevel"/>
    <w:tmpl w:val="D450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372"/>
    <w:multiLevelType w:val="hybridMultilevel"/>
    <w:tmpl w:val="FE42E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1CE"/>
    <w:multiLevelType w:val="hybridMultilevel"/>
    <w:tmpl w:val="B9FEC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4C2F"/>
    <w:multiLevelType w:val="hybridMultilevel"/>
    <w:tmpl w:val="E3140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97A"/>
    <w:multiLevelType w:val="hybridMultilevel"/>
    <w:tmpl w:val="9FA4E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E3121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63B2D"/>
    <w:multiLevelType w:val="hybridMultilevel"/>
    <w:tmpl w:val="AD5C3A6E"/>
    <w:lvl w:ilvl="0" w:tplc="CA08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22F96"/>
    <w:multiLevelType w:val="hybridMultilevel"/>
    <w:tmpl w:val="B7749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E52ECF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2F6EF6"/>
    <w:multiLevelType w:val="hybridMultilevel"/>
    <w:tmpl w:val="5358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EF7"/>
    <w:multiLevelType w:val="hybridMultilevel"/>
    <w:tmpl w:val="AB58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71080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F56BA9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27608D"/>
    <w:multiLevelType w:val="multilevel"/>
    <w:tmpl w:val="7DE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47265C"/>
    <w:multiLevelType w:val="singleLevel"/>
    <w:tmpl w:val="7BC817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0" w15:restartNumberingAfterBreak="0">
    <w:nsid w:val="4D114DE9"/>
    <w:multiLevelType w:val="hybridMultilevel"/>
    <w:tmpl w:val="1556E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5E6386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B28ED"/>
    <w:multiLevelType w:val="hybridMultilevel"/>
    <w:tmpl w:val="27868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7897"/>
    <w:multiLevelType w:val="hybridMultilevel"/>
    <w:tmpl w:val="F22A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9722E"/>
    <w:multiLevelType w:val="hybridMultilevel"/>
    <w:tmpl w:val="2A40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2168F"/>
    <w:multiLevelType w:val="multilevel"/>
    <w:tmpl w:val="3ABE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E57637"/>
    <w:multiLevelType w:val="hybridMultilevel"/>
    <w:tmpl w:val="20C0BEA0"/>
    <w:lvl w:ilvl="0" w:tplc="CA081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36539"/>
    <w:multiLevelType w:val="hybridMultilevel"/>
    <w:tmpl w:val="265E4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B225B8"/>
    <w:multiLevelType w:val="hybridMultilevel"/>
    <w:tmpl w:val="529447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4469CA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177883"/>
    <w:multiLevelType w:val="hybridMultilevel"/>
    <w:tmpl w:val="B808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34430F"/>
    <w:multiLevelType w:val="multilevel"/>
    <w:tmpl w:val="03F4141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9D7B3E"/>
    <w:multiLevelType w:val="multilevel"/>
    <w:tmpl w:val="C322A88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043677507">
    <w:abstractNumId w:val="20"/>
  </w:num>
  <w:num w:numId="2" w16cid:durableId="1493570314">
    <w:abstractNumId w:val="25"/>
  </w:num>
  <w:num w:numId="3" w16cid:durableId="962345667">
    <w:abstractNumId w:val="0"/>
  </w:num>
  <w:num w:numId="4" w16cid:durableId="1643654863">
    <w:abstractNumId w:val="19"/>
  </w:num>
  <w:num w:numId="5" w16cid:durableId="514810720">
    <w:abstractNumId w:val="3"/>
  </w:num>
  <w:num w:numId="6" w16cid:durableId="1965430580">
    <w:abstractNumId w:val="2"/>
  </w:num>
  <w:num w:numId="7" w16cid:durableId="476724885">
    <w:abstractNumId w:val="29"/>
  </w:num>
  <w:num w:numId="8" w16cid:durableId="1161192328">
    <w:abstractNumId w:val="31"/>
  </w:num>
  <w:num w:numId="9" w16cid:durableId="696348978">
    <w:abstractNumId w:val="24"/>
  </w:num>
  <w:num w:numId="10" w16cid:durableId="2113354792">
    <w:abstractNumId w:val="13"/>
  </w:num>
  <w:num w:numId="11" w16cid:durableId="1239484390">
    <w:abstractNumId w:val="17"/>
  </w:num>
  <w:num w:numId="12" w16cid:durableId="479729931">
    <w:abstractNumId w:val="30"/>
  </w:num>
  <w:num w:numId="13" w16cid:durableId="1775706999">
    <w:abstractNumId w:val="16"/>
  </w:num>
  <w:num w:numId="14" w16cid:durableId="1152525877">
    <w:abstractNumId w:val="18"/>
  </w:num>
  <w:num w:numId="15" w16cid:durableId="89133072">
    <w:abstractNumId w:val="28"/>
  </w:num>
  <w:num w:numId="16" w16cid:durableId="959534649">
    <w:abstractNumId w:val="10"/>
  </w:num>
  <w:num w:numId="17" w16cid:durableId="277757839">
    <w:abstractNumId w:val="5"/>
  </w:num>
  <w:num w:numId="18" w16cid:durableId="1079868036">
    <w:abstractNumId w:val="27"/>
  </w:num>
  <w:num w:numId="19" w16cid:durableId="1208300187">
    <w:abstractNumId w:val="6"/>
  </w:num>
  <w:num w:numId="20" w16cid:durableId="2629485">
    <w:abstractNumId w:val="21"/>
  </w:num>
  <w:num w:numId="21" w16cid:durableId="9334445">
    <w:abstractNumId w:val="9"/>
  </w:num>
  <w:num w:numId="22" w16cid:durableId="263347334">
    <w:abstractNumId w:val="1"/>
  </w:num>
  <w:num w:numId="23" w16cid:durableId="1766808194">
    <w:abstractNumId w:val="15"/>
  </w:num>
  <w:num w:numId="24" w16cid:durableId="98304474">
    <w:abstractNumId w:val="22"/>
  </w:num>
  <w:num w:numId="25" w16cid:durableId="354579497">
    <w:abstractNumId w:val="4"/>
  </w:num>
  <w:num w:numId="26" w16cid:durableId="710573643">
    <w:abstractNumId w:val="26"/>
  </w:num>
  <w:num w:numId="27" w16cid:durableId="2004239638">
    <w:abstractNumId w:val="8"/>
  </w:num>
  <w:num w:numId="28" w16cid:durableId="1498493465">
    <w:abstractNumId w:val="7"/>
  </w:num>
  <w:num w:numId="29" w16cid:durableId="422187549">
    <w:abstractNumId w:val="12"/>
  </w:num>
  <w:num w:numId="30" w16cid:durableId="278486743">
    <w:abstractNumId w:val="11"/>
  </w:num>
  <w:num w:numId="31" w16cid:durableId="177543782">
    <w:abstractNumId w:val="23"/>
  </w:num>
  <w:num w:numId="32" w16cid:durableId="119638253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9D"/>
    <w:rsid w:val="00001DF3"/>
    <w:rsid w:val="00006256"/>
    <w:rsid w:val="000165E1"/>
    <w:rsid w:val="000208DC"/>
    <w:rsid w:val="000258B3"/>
    <w:rsid w:val="0003064B"/>
    <w:rsid w:val="0003186D"/>
    <w:rsid w:val="00032CE8"/>
    <w:rsid w:val="0005076B"/>
    <w:rsid w:val="00052B68"/>
    <w:rsid w:val="00052B70"/>
    <w:rsid w:val="0005646E"/>
    <w:rsid w:val="00056F8C"/>
    <w:rsid w:val="0006465E"/>
    <w:rsid w:val="00064930"/>
    <w:rsid w:val="00070A64"/>
    <w:rsid w:val="0007186E"/>
    <w:rsid w:val="00072A20"/>
    <w:rsid w:val="00075196"/>
    <w:rsid w:val="00080E18"/>
    <w:rsid w:val="0008203C"/>
    <w:rsid w:val="000839A7"/>
    <w:rsid w:val="00086D74"/>
    <w:rsid w:val="0009082A"/>
    <w:rsid w:val="00090A0C"/>
    <w:rsid w:val="000B0C5E"/>
    <w:rsid w:val="000B133D"/>
    <w:rsid w:val="000B1690"/>
    <w:rsid w:val="000B197F"/>
    <w:rsid w:val="000B6295"/>
    <w:rsid w:val="000C5629"/>
    <w:rsid w:val="000D1DAA"/>
    <w:rsid w:val="000D4D8B"/>
    <w:rsid w:val="000D5293"/>
    <w:rsid w:val="000E25F7"/>
    <w:rsid w:val="000E27BE"/>
    <w:rsid w:val="000E3A39"/>
    <w:rsid w:val="000E5B81"/>
    <w:rsid w:val="000F0F0E"/>
    <w:rsid w:val="000F1D78"/>
    <w:rsid w:val="000F3B5C"/>
    <w:rsid w:val="00110164"/>
    <w:rsid w:val="00115856"/>
    <w:rsid w:val="00117EF7"/>
    <w:rsid w:val="00132186"/>
    <w:rsid w:val="001340C4"/>
    <w:rsid w:val="0014482A"/>
    <w:rsid w:val="00145294"/>
    <w:rsid w:val="001531E5"/>
    <w:rsid w:val="00156653"/>
    <w:rsid w:val="00165CF0"/>
    <w:rsid w:val="0016790E"/>
    <w:rsid w:val="0017031A"/>
    <w:rsid w:val="001775D9"/>
    <w:rsid w:val="0018072F"/>
    <w:rsid w:val="00183848"/>
    <w:rsid w:val="001839DE"/>
    <w:rsid w:val="00186B62"/>
    <w:rsid w:val="00187462"/>
    <w:rsid w:val="00191A19"/>
    <w:rsid w:val="001979A9"/>
    <w:rsid w:val="001A1268"/>
    <w:rsid w:val="001A455F"/>
    <w:rsid w:val="001A611F"/>
    <w:rsid w:val="001A6BF1"/>
    <w:rsid w:val="001B4ADF"/>
    <w:rsid w:val="001C159F"/>
    <w:rsid w:val="001C20D2"/>
    <w:rsid w:val="001D1F57"/>
    <w:rsid w:val="001D2BF9"/>
    <w:rsid w:val="001D40F8"/>
    <w:rsid w:val="001E06E3"/>
    <w:rsid w:val="001E1DF0"/>
    <w:rsid w:val="001E3CA3"/>
    <w:rsid w:val="001E60C8"/>
    <w:rsid w:val="001E7124"/>
    <w:rsid w:val="001E76F9"/>
    <w:rsid w:val="00201A36"/>
    <w:rsid w:val="0020267D"/>
    <w:rsid w:val="00213E8E"/>
    <w:rsid w:val="002228F7"/>
    <w:rsid w:val="002311D3"/>
    <w:rsid w:val="0023438B"/>
    <w:rsid w:val="00235B91"/>
    <w:rsid w:val="002447A8"/>
    <w:rsid w:val="00245F66"/>
    <w:rsid w:val="002534E6"/>
    <w:rsid w:val="0025589B"/>
    <w:rsid w:val="00256529"/>
    <w:rsid w:val="00262FAD"/>
    <w:rsid w:val="00263E34"/>
    <w:rsid w:val="00264BAF"/>
    <w:rsid w:val="0027561D"/>
    <w:rsid w:val="002769FC"/>
    <w:rsid w:val="002772ED"/>
    <w:rsid w:val="00277D8D"/>
    <w:rsid w:val="0029297D"/>
    <w:rsid w:val="002A19B8"/>
    <w:rsid w:val="002A3969"/>
    <w:rsid w:val="002B600F"/>
    <w:rsid w:val="002C42FD"/>
    <w:rsid w:val="002D37B7"/>
    <w:rsid w:val="002D45F5"/>
    <w:rsid w:val="002D4CAB"/>
    <w:rsid w:val="002D56B9"/>
    <w:rsid w:val="002D60D5"/>
    <w:rsid w:val="002D74F6"/>
    <w:rsid w:val="002E442D"/>
    <w:rsid w:val="002E6D97"/>
    <w:rsid w:val="002E6DBB"/>
    <w:rsid w:val="002F1FA8"/>
    <w:rsid w:val="002F71C9"/>
    <w:rsid w:val="00301E2D"/>
    <w:rsid w:val="003049BB"/>
    <w:rsid w:val="00311412"/>
    <w:rsid w:val="003157C5"/>
    <w:rsid w:val="00315964"/>
    <w:rsid w:val="00315C6C"/>
    <w:rsid w:val="00316728"/>
    <w:rsid w:val="003167F7"/>
    <w:rsid w:val="00323B59"/>
    <w:rsid w:val="00330EC8"/>
    <w:rsid w:val="00362D88"/>
    <w:rsid w:val="00363693"/>
    <w:rsid w:val="00363758"/>
    <w:rsid w:val="00364B01"/>
    <w:rsid w:val="00371955"/>
    <w:rsid w:val="003824EE"/>
    <w:rsid w:val="00387630"/>
    <w:rsid w:val="00390278"/>
    <w:rsid w:val="00391E4F"/>
    <w:rsid w:val="003A41F7"/>
    <w:rsid w:val="003B011E"/>
    <w:rsid w:val="003B360B"/>
    <w:rsid w:val="003B59FE"/>
    <w:rsid w:val="003B66F4"/>
    <w:rsid w:val="003C0FAF"/>
    <w:rsid w:val="003C2223"/>
    <w:rsid w:val="003C23F5"/>
    <w:rsid w:val="003C3601"/>
    <w:rsid w:val="003D3B36"/>
    <w:rsid w:val="003E3EDA"/>
    <w:rsid w:val="003F7814"/>
    <w:rsid w:val="00405FC7"/>
    <w:rsid w:val="00406BB1"/>
    <w:rsid w:val="004078DC"/>
    <w:rsid w:val="00411685"/>
    <w:rsid w:val="00412F05"/>
    <w:rsid w:val="004142AA"/>
    <w:rsid w:val="00424B2E"/>
    <w:rsid w:val="004323AF"/>
    <w:rsid w:val="00441B03"/>
    <w:rsid w:val="00450CDC"/>
    <w:rsid w:val="00452BF6"/>
    <w:rsid w:val="00454FA9"/>
    <w:rsid w:val="004570E4"/>
    <w:rsid w:val="004601AF"/>
    <w:rsid w:val="00460BF0"/>
    <w:rsid w:val="00460D6E"/>
    <w:rsid w:val="00461ACA"/>
    <w:rsid w:val="0046705A"/>
    <w:rsid w:val="0047113A"/>
    <w:rsid w:val="004733D5"/>
    <w:rsid w:val="004750B9"/>
    <w:rsid w:val="0048067C"/>
    <w:rsid w:val="00481781"/>
    <w:rsid w:val="00482385"/>
    <w:rsid w:val="00485A46"/>
    <w:rsid w:val="004867BA"/>
    <w:rsid w:val="00494398"/>
    <w:rsid w:val="00495E62"/>
    <w:rsid w:val="004A2AC9"/>
    <w:rsid w:val="004A75DF"/>
    <w:rsid w:val="004B2DC8"/>
    <w:rsid w:val="004B676E"/>
    <w:rsid w:val="004C2A5D"/>
    <w:rsid w:val="004C5ABC"/>
    <w:rsid w:val="004C5D87"/>
    <w:rsid w:val="004D5D7F"/>
    <w:rsid w:val="004D6D92"/>
    <w:rsid w:val="004D7EBE"/>
    <w:rsid w:val="004F131B"/>
    <w:rsid w:val="004F2A6E"/>
    <w:rsid w:val="004F56BB"/>
    <w:rsid w:val="00501608"/>
    <w:rsid w:val="00502DB3"/>
    <w:rsid w:val="005051A5"/>
    <w:rsid w:val="005112A6"/>
    <w:rsid w:val="005113C6"/>
    <w:rsid w:val="00521DA8"/>
    <w:rsid w:val="00533EDB"/>
    <w:rsid w:val="00534BEE"/>
    <w:rsid w:val="00536C3C"/>
    <w:rsid w:val="00537E07"/>
    <w:rsid w:val="00543BF7"/>
    <w:rsid w:val="00544574"/>
    <w:rsid w:val="005477EC"/>
    <w:rsid w:val="00547916"/>
    <w:rsid w:val="00551E6B"/>
    <w:rsid w:val="005536F9"/>
    <w:rsid w:val="00556C24"/>
    <w:rsid w:val="0056044C"/>
    <w:rsid w:val="0056092F"/>
    <w:rsid w:val="005609A0"/>
    <w:rsid w:val="00576132"/>
    <w:rsid w:val="0057618D"/>
    <w:rsid w:val="005839AC"/>
    <w:rsid w:val="0058453F"/>
    <w:rsid w:val="00591742"/>
    <w:rsid w:val="005945A3"/>
    <w:rsid w:val="00594823"/>
    <w:rsid w:val="00595741"/>
    <w:rsid w:val="00597C80"/>
    <w:rsid w:val="005A2EDD"/>
    <w:rsid w:val="005A4105"/>
    <w:rsid w:val="005A4136"/>
    <w:rsid w:val="005B305A"/>
    <w:rsid w:val="005B3A21"/>
    <w:rsid w:val="005B54F0"/>
    <w:rsid w:val="005B6280"/>
    <w:rsid w:val="005B6329"/>
    <w:rsid w:val="005B73C2"/>
    <w:rsid w:val="005C038F"/>
    <w:rsid w:val="005C2F06"/>
    <w:rsid w:val="005C2FF2"/>
    <w:rsid w:val="005C33B6"/>
    <w:rsid w:val="005C59D3"/>
    <w:rsid w:val="005C6CEA"/>
    <w:rsid w:val="005D05AF"/>
    <w:rsid w:val="005D3E81"/>
    <w:rsid w:val="005D7FCD"/>
    <w:rsid w:val="005E2B93"/>
    <w:rsid w:val="005E3608"/>
    <w:rsid w:val="005E52C9"/>
    <w:rsid w:val="005E73C7"/>
    <w:rsid w:val="005F3787"/>
    <w:rsid w:val="005F4C30"/>
    <w:rsid w:val="006078F7"/>
    <w:rsid w:val="00612712"/>
    <w:rsid w:val="00625AA5"/>
    <w:rsid w:val="0063407B"/>
    <w:rsid w:val="00635122"/>
    <w:rsid w:val="006377A4"/>
    <w:rsid w:val="0064303B"/>
    <w:rsid w:val="00643882"/>
    <w:rsid w:val="006563E7"/>
    <w:rsid w:val="00666858"/>
    <w:rsid w:val="00670754"/>
    <w:rsid w:val="006756D7"/>
    <w:rsid w:val="00677437"/>
    <w:rsid w:val="00680E0D"/>
    <w:rsid w:val="006A051F"/>
    <w:rsid w:val="006A6462"/>
    <w:rsid w:val="006B04CF"/>
    <w:rsid w:val="006B2FB9"/>
    <w:rsid w:val="006B35C2"/>
    <w:rsid w:val="006B5CF8"/>
    <w:rsid w:val="006C4F86"/>
    <w:rsid w:val="006D08C8"/>
    <w:rsid w:val="006D2039"/>
    <w:rsid w:val="006D3E68"/>
    <w:rsid w:val="006E206E"/>
    <w:rsid w:val="006E526A"/>
    <w:rsid w:val="006E704A"/>
    <w:rsid w:val="006E7528"/>
    <w:rsid w:val="006F0EE6"/>
    <w:rsid w:val="006F2521"/>
    <w:rsid w:val="006F3836"/>
    <w:rsid w:val="00700AB0"/>
    <w:rsid w:val="00702627"/>
    <w:rsid w:val="00716D3E"/>
    <w:rsid w:val="00716DFA"/>
    <w:rsid w:val="007262F6"/>
    <w:rsid w:val="00726524"/>
    <w:rsid w:val="00726D2E"/>
    <w:rsid w:val="00736CEA"/>
    <w:rsid w:val="007437F8"/>
    <w:rsid w:val="00744FBE"/>
    <w:rsid w:val="007517B7"/>
    <w:rsid w:val="007560DD"/>
    <w:rsid w:val="00773B98"/>
    <w:rsid w:val="007802CC"/>
    <w:rsid w:val="0079205B"/>
    <w:rsid w:val="00794B6A"/>
    <w:rsid w:val="007A0012"/>
    <w:rsid w:val="007A2ADC"/>
    <w:rsid w:val="007A475C"/>
    <w:rsid w:val="007B3088"/>
    <w:rsid w:val="007C227E"/>
    <w:rsid w:val="007C4E99"/>
    <w:rsid w:val="007C6C6E"/>
    <w:rsid w:val="007D1A68"/>
    <w:rsid w:val="007D4A37"/>
    <w:rsid w:val="007D6931"/>
    <w:rsid w:val="007D72C7"/>
    <w:rsid w:val="007E4DE1"/>
    <w:rsid w:val="007E74B3"/>
    <w:rsid w:val="007F1F04"/>
    <w:rsid w:val="007F261C"/>
    <w:rsid w:val="007F7C8C"/>
    <w:rsid w:val="00812789"/>
    <w:rsid w:val="00813FD5"/>
    <w:rsid w:val="00821177"/>
    <w:rsid w:val="0082240B"/>
    <w:rsid w:val="00824B85"/>
    <w:rsid w:val="00824CA0"/>
    <w:rsid w:val="008263BA"/>
    <w:rsid w:val="00833C63"/>
    <w:rsid w:val="00833ED5"/>
    <w:rsid w:val="00835300"/>
    <w:rsid w:val="00836635"/>
    <w:rsid w:val="0083698F"/>
    <w:rsid w:val="008440C6"/>
    <w:rsid w:val="008473DA"/>
    <w:rsid w:val="00853DDB"/>
    <w:rsid w:val="00857187"/>
    <w:rsid w:val="008577DC"/>
    <w:rsid w:val="008622DA"/>
    <w:rsid w:val="00862509"/>
    <w:rsid w:val="00863E66"/>
    <w:rsid w:val="00867F00"/>
    <w:rsid w:val="00874DB8"/>
    <w:rsid w:val="0087525D"/>
    <w:rsid w:val="008865BC"/>
    <w:rsid w:val="00890496"/>
    <w:rsid w:val="008936BE"/>
    <w:rsid w:val="00895204"/>
    <w:rsid w:val="008A6718"/>
    <w:rsid w:val="008B0ACC"/>
    <w:rsid w:val="008B1098"/>
    <w:rsid w:val="008B2C39"/>
    <w:rsid w:val="008B5B96"/>
    <w:rsid w:val="008B6E8A"/>
    <w:rsid w:val="008C0123"/>
    <w:rsid w:val="008C029C"/>
    <w:rsid w:val="008C5D47"/>
    <w:rsid w:val="008D22BF"/>
    <w:rsid w:val="008D4BA0"/>
    <w:rsid w:val="008D7D71"/>
    <w:rsid w:val="008E54D2"/>
    <w:rsid w:val="008E6488"/>
    <w:rsid w:val="008E6D0A"/>
    <w:rsid w:val="008E7960"/>
    <w:rsid w:val="008F4471"/>
    <w:rsid w:val="008F7989"/>
    <w:rsid w:val="0090114A"/>
    <w:rsid w:val="00902100"/>
    <w:rsid w:val="0090568D"/>
    <w:rsid w:val="009068D3"/>
    <w:rsid w:val="00910162"/>
    <w:rsid w:val="00911E02"/>
    <w:rsid w:val="00911FED"/>
    <w:rsid w:val="00913D32"/>
    <w:rsid w:val="00917C77"/>
    <w:rsid w:val="0092201B"/>
    <w:rsid w:val="00926072"/>
    <w:rsid w:val="0093255E"/>
    <w:rsid w:val="009370FB"/>
    <w:rsid w:val="00941781"/>
    <w:rsid w:val="009432F2"/>
    <w:rsid w:val="00945733"/>
    <w:rsid w:val="00945F6B"/>
    <w:rsid w:val="00957D84"/>
    <w:rsid w:val="009618F7"/>
    <w:rsid w:val="0096459D"/>
    <w:rsid w:val="00967B4A"/>
    <w:rsid w:val="00972442"/>
    <w:rsid w:val="009748AA"/>
    <w:rsid w:val="0097615B"/>
    <w:rsid w:val="00986BED"/>
    <w:rsid w:val="00995967"/>
    <w:rsid w:val="009A2389"/>
    <w:rsid w:val="009A3406"/>
    <w:rsid w:val="009A4A87"/>
    <w:rsid w:val="009A7FE8"/>
    <w:rsid w:val="009C1D51"/>
    <w:rsid w:val="009C26DF"/>
    <w:rsid w:val="009C49E0"/>
    <w:rsid w:val="009C73CF"/>
    <w:rsid w:val="009D6409"/>
    <w:rsid w:val="009D794B"/>
    <w:rsid w:val="009DD8D0"/>
    <w:rsid w:val="009E415E"/>
    <w:rsid w:val="009E6DFF"/>
    <w:rsid w:val="009F346E"/>
    <w:rsid w:val="009F74C8"/>
    <w:rsid w:val="009F7594"/>
    <w:rsid w:val="00A025E5"/>
    <w:rsid w:val="00A106C4"/>
    <w:rsid w:val="00A10A23"/>
    <w:rsid w:val="00A135E3"/>
    <w:rsid w:val="00A24BF9"/>
    <w:rsid w:val="00A370D0"/>
    <w:rsid w:val="00A43630"/>
    <w:rsid w:val="00A436D2"/>
    <w:rsid w:val="00A61452"/>
    <w:rsid w:val="00A620B3"/>
    <w:rsid w:val="00A727A1"/>
    <w:rsid w:val="00A81D64"/>
    <w:rsid w:val="00A82F13"/>
    <w:rsid w:val="00A84BAA"/>
    <w:rsid w:val="00A85F42"/>
    <w:rsid w:val="00A91876"/>
    <w:rsid w:val="00A9519B"/>
    <w:rsid w:val="00AA4C3E"/>
    <w:rsid w:val="00AB0419"/>
    <w:rsid w:val="00AB27F3"/>
    <w:rsid w:val="00AB6802"/>
    <w:rsid w:val="00AC0988"/>
    <w:rsid w:val="00AD3DBF"/>
    <w:rsid w:val="00AD4E7E"/>
    <w:rsid w:val="00AD7D6F"/>
    <w:rsid w:val="00AE4C7D"/>
    <w:rsid w:val="00B000AC"/>
    <w:rsid w:val="00B05156"/>
    <w:rsid w:val="00B06189"/>
    <w:rsid w:val="00B10C6E"/>
    <w:rsid w:val="00B113EC"/>
    <w:rsid w:val="00B13227"/>
    <w:rsid w:val="00B3296F"/>
    <w:rsid w:val="00B35B0D"/>
    <w:rsid w:val="00B37477"/>
    <w:rsid w:val="00B37B57"/>
    <w:rsid w:val="00B37E6E"/>
    <w:rsid w:val="00B40E09"/>
    <w:rsid w:val="00B54AA4"/>
    <w:rsid w:val="00B57029"/>
    <w:rsid w:val="00B57B80"/>
    <w:rsid w:val="00B60732"/>
    <w:rsid w:val="00B61D13"/>
    <w:rsid w:val="00B64984"/>
    <w:rsid w:val="00B665B2"/>
    <w:rsid w:val="00B73A77"/>
    <w:rsid w:val="00B770D2"/>
    <w:rsid w:val="00B7757B"/>
    <w:rsid w:val="00B819E4"/>
    <w:rsid w:val="00B91C1F"/>
    <w:rsid w:val="00B948F8"/>
    <w:rsid w:val="00B96F12"/>
    <w:rsid w:val="00B9771A"/>
    <w:rsid w:val="00BA1269"/>
    <w:rsid w:val="00BA17DA"/>
    <w:rsid w:val="00BA2415"/>
    <w:rsid w:val="00BA2BAB"/>
    <w:rsid w:val="00BA4971"/>
    <w:rsid w:val="00BAB1CB"/>
    <w:rsid w:val="00BB1BB5"/>
    <w:rsid w:val="00BB1F73"/>
    <w:rsid w:val="00BB311A"/>
    <w:rsid w:val="00BB6013"/>
    <w:rsid w:val="00BB6ECC"/>
    <w:rsid w:val="00BC5674"/>
    <w:rsid w:val="00BD04E5"/>
    <w:rsid w:val="00BD325E"/>
    <w:rsid w:val="00BD7B03"/>
    <w:rsid w:val="00BE2EAE"/>
    <w:rsid w:val="00BE4B13"/>
    <w:rsid w:val="00BF5FFC"/>
    <w:rsid w:val="00C00531"/>
    <w:rsid w:val="00C06582"/>
    <w:rsid w:val="00C15D6C"/>
    <w:rsid w:val="00C32118"/>
    <w:rsid w:val="00C3553A"/>
    <w:rsid w:val="00C43098"/>
    <w:rsid w:val="00C432A6"/>
    <w:rsid w:val="00C4771E"/>
    <w:rsid w:val="00C600D9"/>
    <w:rsid w:val="00C645CE"/>
    <w:rsid w:val="00C72731"/>
    <w:rsid w:val="00C73548"/>
    <w:rsid w:val="00C75477"/>
    <w:rsid w:val="00C816F7"/>
    <w:rsid w:val="00C81F76"/>
    <w:rsid w:val="00C84453"/>
    <w:rsid w:val="00C92A8B"/>
    <w:rsid w:val="00C94751"/>
    <w:rsid w:val="00C9724D"/>
    <w:rsid w:val="00CA076D"/>
    <w:rsid w:val="00CA0879"/>
    <w:rsid w:val="00CA2A4C"/>
    <w:rsid w:val="00CA2C1F"/>
    <w:rsid w:val="00CB05E4"/>
    <w:rsid w:val="00CB2988"/>
    <w:rsid w:val="00CB3122"/>
    <w:rsid w:val="00CB4642"/>
    <w:rsid w:val="00CB7636"/>
    <w:rsid w:val="00CB7938"/>
    <w:rsid w:val="00CC09E2"/>
    <w:rsid w:val="00CD3BD3"/>
    <w:rsid w:val="00CD5253"/>
    <w:rsid w:val="00CD6822"/>
    <w:rsid w:val="00CE1385"/>
    <w:rsid w:val="00CE41C3"/>
    <w:rsid w:val="00CE491B"/>
    <w:rsid w:val="00D01611"/>
    <w:rsid w:val="00D02AE0"/>
    <w:rsid w:val="00D0429D"/>
    <w:rsid w:val="00D05F4A"/>
    <w:rsid w:val="00D10625"/>
    <w:rsid w:val="00D13A0D"/>
    <w:rsid w:val="00D13A9D"/>
    <w:rsid w:val="00D208FE"/>
    <w:rsid w:val="00D23983"/>
    <w:rsid w:val="00D25C6B"/>
    <w:rsid w:val="00D33D17"/>
    <w:rsid w:val="00D428F8"/>
    <w:rsid w:val="00D52005"/>
    <w:rsid w:val="00D521B0"/>
    <w:rsid w:val="00D60926"/>
    <w:rsid w:val="00D60B08"/>
    <w:rsid w:val="00D60EEA"/>
    <w:rsid w:val="00D61DD4"/>
    <w:rsid w:val="00D67D86"/>
    <w:rsid w:val="00D707EA"/>
    <w:rsid w:val="00D7084F"/>
    <w:rsid w:val="00D7123E"/>
    <w:rsid w:val="00D72B19"/>
    <w:rsid w:val="00D73690"/>
    <w:rsid w:val="00D85A2B"/>
    <w:rsid w:val="00D85B11"/>
    <w:rsid w:val="00D869E5"/>
    <w:rsid w:val="00D95912"/>
    <w:rsid w:val="00DA13B9"/>
    <w:rsid w:val="00DA17D9"/>
    <w:rsid w:val="00DA186B"/>
    <w:rsid w:val="00DC1864"/>
    <w:rsid w:val="00DC3024"/>
    <w:rsid w:val="00DC3B0A"/>
    <w:rsid w:val="00DC5275"/>
    <w:rsid w:val="00DC63DB"/>
    <w:rsid w:val="00DE105E"/>
    <w:rsid w:val="00DE44C8"/>
    <w:rsid w:val="00DE5F9C"/>
    <w:rsid w:val="00DF1C40"/>
    <w:rsid w:val="00DF2711"/>
    <w:rsid w:val="00E05AC8"/>
    <w:rsid w:val="00E07EF5"/>
    <w:rsid w:val="00E131CE"/>
    <w:rsid w:val="00E163D1"/>
    <w:rsid w:val="00E178B2"/>
    <w:rsid w:val="00E2167F"/>
    <w:rsid w:val="00E31A1B"/>
    <w:rsid w:val="00E327C1"/>
    <w:rsid w:val="00E332F7"/>
    <w:rsid w:val="00E3432A"/>
    <w:rsid w:val="00E35184"/>
    <w:rsid w:val="00E64011"/>
    <w:rsid w:val="00E67680"/>
    <w:rsid w:val="00E8343E"/>
    <w:rsid w:val="00E84E1A"/>
    <w:rsid w:val="00E95802"/>
    <w:rsid w:val="00E960D3"/>
    <w:rsid w:val="00E968E8"/>
    <w:rsid w:val="00E96F64"/>
    <w:rsid w:val="00EA2C04"/>
    <w:rsid w:val="00EA5B9A"/>
    <w:rsid w:val="00EC2116"/>
    <w:rsid w:val="00ED1E21"/>
    <w:rsid w:val="00ED37A3"/>
    <w:rsid w:val="00EE4B07"/>
    <w:rsid w:val="00EF0901"/>
    <w:rsid w:val="00EF23EE"/>
    <w:rsid w:val="00F067A0"/>
    <w:rsid w:val="00F073C4"/>
    <w:rsid w:val="00F13BD5"/>
    <w:rsid w:val="00F17922"/>
    <w:rsid w:val="00F21C1C"/>
    <w:rsid w:val="00F26FFB"/>
    <w:rsid w:val="00F309A7"/>
    <w:rsid w:val="00F32E3E"/>
    <w:rsid w:val="00F4251D"/>
    <w:rsid w:val="00F462E5"/>
    <w:rsid w:val="00F51A1B"/>
    <w:rsid w:val="00F5753A"/>
    <w:rsid w:val="00F61771"/>
    <w:rsid w:val="00F6764E"/>
    <w:rsid w:val="00F722AC"/>
    <w:rsid w:val="00F74193"/>
    <w:rsid w:val="00F76FDF"/>
    <w:rsid w:val="00F820BC"/>
    <w:rsid w:val="00F84CA8"/>
    <w:rsid w:val="00F9229E"/>
    <w:rsid w:val="00FA1977"/>
    <w:rsid w:val="00FA1AA2"/>
    <w:rsid w:val="00FB1521"/>
    <w:rsid w:val="00FB4865"/>
    <w:rsid w:val="00FC0449"/>
    <w:rsid w:val="00FC356E"/>
    <w:rsid w:val="00FD4C19"/>
    <w:rsid w:val="00FD515E"/>
    <w:rsid w:val="00FF3154"/>
    <w:rsid w:val="00FF6239"/>
    <w:rsid w:val="0123197B"/>
    <w:rsid w:val="0130A8F9"/>
    <w:rsid w:val="015DB169"/>
    <w:rsid w:val="017A4BB3"/>
    <w:rsid w:val="017E431D"/>
    <w:rsid w:val="019BDF2A"/>
    <w:rsid w:val="01AD9583"/>
    <w:rsid w:val="01C9C623"/>
    <w:rsid w:val="01CE18D4"/>
    <w:rsid w:val="01E0435E"/>
    <w:rsid w:val="020845AD"/>
    <w:rsid w:val="02D22884"/>
    <w:rsid w:val="02F5E686"/>
    <w:rsid w:val="033E3B50"/>
    <w:rsid w:val="03A5D8D0"/>
    <w:rsid w:val="03E56BCD"/>
    <w:rsid w:val="041E8436"/>
    <w:rsid w:val="04422958"/>
    <w:rsid w:val="04451EB0"/>
    <w:rsid w:val="0448FA96"/>
    <w:rsid w:val="047F67CA"/>
    <w:rsid w:val="04B2410C"/>
    <w:rsid w:val="04D39F1A"/>
    <w:rsid w:val="04DCCA25"/>
    <w:rsid w:val="0518C8DA"/>
    <w:rsid w:val="05582E78"/>
    <w:rsid w:val="0578AECC"/>
    <w:rsid w:val="05882042"/>
    <w:rsid w:val="05D24AE8"/>
    <w:rsid w:val="06066A5E"/>
    <w:rsid w:val="061FD3A5"/>
    <w:rsid w:val="063376A2"/>
    <w:rsid w:val="0675FA86"/>
    <w:rsid w:val="06B5D416"/>
    <w:rsid w:val="06D77E28"/>
    <w:rsid w:val="06D9BCDA"/>
    <w:rsid w:val="06F26CED"/>
    <w:rsid w:val="071F2AAA"/>
    <w:rsid w:val="07860470"/>
    <w:rsid w:val="0795F16C"/>
    <w:rsid w:val="079AE99A"/>
    <w:rsid w:val="07B126CA"/>
    <w:rsid w:val="07C5B175"/>
    <w:rsid w:val="07C5E446"/>
    <w:rsid w:val="081470BC"/>
    <w:rsid w:val="0827C85E"/>
    <w:rsid w:val="085558CB"/>
    <w:rsid w:val="0857002F"/>
    <w:rsid w:val="086C365D"/>
    <w:rsid w:val="08C91BA8"/>
    <w:rsid w:val="08DDC2C1"/>
    <w:rsid w:val="08F6192A"/>
    <w:rsid w:val="0914E3D5"/>
    <w:rsid w:val="0929C257"/>
    <w:rsid w:val="0988AF74"/>
    <w:rsid w:val="0A706FFC"/>
    <w:rsid w:val="0B39EDF6"/>
    <w:rsid w:val="0B60AF2A"/>
    <w:rsid w:val="0B75806E"/>
    <w:rsid w:val="0B8BA0CB"/>
    <w:rsid w:val="0C919AB4"/>
    <w:rsid w:val="0D54937A"/>
    <w:rsid w:val="0DACFE54"/>
    <w:rsid w:val="0DB6B81C"/>
    <w:rsid w:val="0E52C185"/>
    <w:rsid w:val="0E9EFADF"/>
    <w:rsid w:val="0EC56C9C"/>
    <w:rsid w:val="0F121E40"/>
    <w:rsid w:val="0F361F32"/>
    <w:rsid w:val="0F6C9585"/>
    <w:rsid w:val="0F6EDBCB"/>
    <w:rsid w:val="0F83AD0F"/>
    <w:rsid w:val="0F9903DB"/>
    <w:rsid w:val="0FB3851A"/>
    <w:rsid w:val="0FD432BE"/>
    <w:rsid w:val="10B70A1C"/>
    <w:rsid w:val="10F90BB3"/>
    <w:rsid w:val="112DC3EA"/>
    <w:rsid w:val="1146A23F"/>
    <w:rsid w:val="115660B6"/>
    <w:rsid w:val="118A8175"/>
    <w:rsid w:val="1249278A"/>
    <w:rsid w:val="125FF207"/>
    <w:rsid w:val="126120F7"/>
    <w:rsid w:val="127E4A5D"/>
    <w:rsid w:val="128795B1"/>
    <w:rsid w:val="128DEBA8"/>
    <w:rsid w:val="12AB9D32"/>
    <w:rsid w:val="12B77C40"/>
    <w:rsid w:val="13375D3B"/>
    <w:rsid w:val="13645859"/>
    <w:rsid w:val="1378A5C8"/>
    <w:rsid w:val="13AC43CD"/>
    <w:rsid w:val="141FD645"/>
    <w:rsid w:val="142214F7"/>
    <w:rsid w:val="144111B8"/>
    <w:rsid w:val="14B3D073"/>
    <w:rsid w:val="14C0421C"/>
    <w:rsid w:val="15527CAC"/>
    <w:rsid w:val="1565D1BE"/>
    <w:rsid w:val="1591A94F"/>
    <w:rsid w:val="161173C5"/>
    <w:rsid w:val="16759BC8"/>
    <w:rsid w:val="16EEB1B4"/>
    <w:rsid w:val="17120235"/>
    <w:rsid w:val="171B59E8"/>
    <w:rsid w:val="1728BD7D"/>
    <w:rsid w:val="17657F68"/>
    <w:rsid w:val="17CF381A"/>
    <w:rsid w:val="17D86E0A"/>
    <w:rsid w:val="18116C29"/>
    <w:rsid w:val="18179185"/>
    <w:rsid w:val="18BDD88B"/>
    <w:rsid w:val="18EA8E21"/>
    <w:rsid w:val="18EB2AE9"/>
    <w:rsid w:val="191B7F8D"/>
    <w:rsid w:val="19AD3C8A"/>
    <w:rsid w:val="1A09E5AB"/>
    <w:rsid w:val="1A457717"/>
    <w:rsid w:val="1A95D65F"/>
    <w:rsid w:val="1AB29529"/>
    <w:rsid w:val="1ADD5D04"/>
    <w:rsid w:val="1AF55671"/>
    <w:rsid w:val="1B06D8DC"/>
    <w:rsid w:val="1B1D2E64"/>
    <w:rsid w:val="1B4F5175"/>
    <w:rsid w:val="1B8CD4EA"/>
    <w:rsid w:val="1B97689B"/>
    <w:rsid w:val="1BA26EB5"/>
    <w:rsid w:val="1BF98685"/>
    <w:rsid w:val="1CB4A432"/>
    <w:rsid w:val="1CE4DD4C"/>
    <w:rsid w:val="1D228C6B"/>
    <w:rsid w:val="1D7D17D9"/>
    <w:rsid w:val="1D9FAF56"/>
    <w:rsid w:val="1DE6D749"/>
    <w:rsid w:val="1DFA2EE7"/>
    <w:rsid w:val="1DFB4917"/>
    <w:rsid w:val="1EBB12F6"/>
    <w:rsid w:val="1ED2D992"/>
    <w:rsid w:val="1EEAD2FF"/>
    <w:rsid w:val="1F8A5D48"/>
    <w:rsid w:val="1F8C1964"/>
    <w:rsid w:val="1F909630"/>
    <w:rsid w:val="1FA97914"/>
    <w:rsid w:val="204BA5C6"/>
    <w:rsid w:val="206786B6"/>
    <w:rsid w:val="20ACB076"/>
    <w:rsid w:val="20C0FDE5"/>
    <w:rsid w:val="21955EB5"/>
    <w:rsid w:val="2197EE6B"/>
    <w:rsid w:val="21C93908"/>
    <w:rsid w:val="21EEEBB3"/>
    <w:rsid w:val="21FC166E"/>
    <w:rsid w:val="22571F99"/>
    <w:rsid w:val="226B9895"/>
    <w:rsid w:val="22779BDD"/>
    <w:rsid w:val="229B589E"/>
    <w:rsid w:val="22C242A5"/>
    <w:rsid w:val="22ED94E5"/>
    <w:rsid w:val="230D4D0F"/>
    <w:rsid w:val="233CDAAE"/>
    <w:rsid w:val="23C558D9"/>
    <w:rsid w:val="24A22D04"/>
    <w:rsid w:val="252E271A"/>
    <w:rsid w:val="25A59737"/>
    <w:rsid w:val="260540CC"/>
    <w:rsid w:val="265B20D6"/>
    <w:rsid w:val="268A57EF"/>
    <w:rsid w:val="2726FEDE"/>
    <w:rsid w:val="273781D4"/>
    <w:rsid w:val="27A93BC4"/>
    <w:rsid w:val="27F5F518"/>
    <w:rsid w:val="281E6D68"/>
    <w:rsid w:val="2823256B"/>
    <w:rsid w:val="283DAE8E"/>
    <w:rsid w:val="2851FBFD"/>
    <w:rsid w:val="2852B1D8"/>
    <w:rsid w:val="286ADEE1"/>
    <w:rsid w:val="29040AF4"/>
    <w:rsid w:val="292868AE"/>
    <w:rsid w:val="2955EA05"/>
    <w:rsid w:val="298E7887"/>
    <w:rsid w:val="299B13C5"/>
    <w:rsid w:val="2A14C2EB"/>
    <w:rsid w:val="2A2BD2E1"/>
    <w:rsid w:val="2A4482F4"/>
    <w:rsid w:val="2A45A7E6"/>
    <w:rsid w:val="2A7FA6C7"/>
    <w:rsid w:val="2AE80773"/>
    <w:rsid w:val="2B0000E0"/>
    <w:rsid w:val="2B2FC0E9"/>
    <w:rsid w:val="2B476D0F"/>
    <w:rsid w:val="2B6ED050"/>
    <w:rsid w:val="2B9590EC"/>
    <w:rsid w:val="2BCB91A3"/>
    <w:rsid w:val="2C309B66"/>
    <w:rsid w:val="2CA07DDE"/>
    <w:rsid w:val="2CADCC63"/>
    <w:rsid w:val="2CF86F9E"/>
    <w:rsid w:val="2CF914F1"/>
    <w:rsid w:val="2D1C27AD"/>
    <w:rsid w:val="2D1ECEB3"/>
    <w:rsid w:val="2D36954F"/>
    <w:rsid w:val="2D3A491E"/>
    <w:rsid w:val="2DBF629D"/>
    <w:rsid w:val="2DF257D3"/>
    <w:rsid w:val="2DF338CC"/>
    <w:rsid w:val="2E00D1AA"/>
    <w:rsid w:val="2E184037"/>
    <w:rsid w:val="2E31C2AD"/>
    <w:rsid w:val="2ED1B054"/>
    <w:rsid w:val="2EE0AC2A"/>
    <w:rsid w:val="2EFEFE8B"/>
    <w:rsid w:val="2F3D69B5"/>
    <w:rsid w:val="2F590C37"/>
    <w:rsid w:val="2FB3F0B2"/>
    <w:rsid w:val="2FD5753B"/>
    <w:rsid w:val="2FF5ACDA"/>
    <w:rsid w:val="301A22EC"/>
    <w:rsid w:val="304E4B76"/>
    <w:rsid w:val="304EF2A1"/>
    <w:rsid w:val="309FE605"/>
    <w:rsid w:val="30B78DB6"/>
    <w:rsid w:val="30FF145B"/>
    <w:rsid w:val="3106E07C"/>
    <w:rsid w:val="31730BA2"/>
    <w:rsid w:val="31D28BB4"/>
    <w:rsid w:val="31EA5250"/>
    <w:rsid w:val="31EA8521"/>
    <w:rsid w:val="3202F72F"/>
    <w:rsid w:val="3213CB1A"/>
    <w:rsid w:val="3223A839"/>
    <w:rsid w:val="33860383"/>
    <w:rsid w:val="339B14A8"/>
    <w:rsid w:val="339EC790"/>
    <w:rsid w:val="33BF789A"/>
    <w:rsid w:val="34062ACB"/>
    <w:rsid w:val="345B75C1"/>
    <w:rsid w:val="34627A50"/>
    <w:rsid w:val="3494A2D1"/>
    <w:rsid w:val="3496E9E7"/>
    <w:rsid w:val="34DC977C"/>
    <w:rsid w:val="3539E522"/>
    <w:rsid w:val="353A97F1"/>
    <w:rsid w:val="355A2ECB"/>
    <w:rsid w:val="355B48FB"/>
    <w:rsid w:val="359A541A"/>
    <w:rsid w:val="35E58FFC"/>
    <w:rsid w:val="369E4222"/>
    <w:rsid w:val="37301D86"/>
    <w:rsid w:val="376E77DC"/>
    <w:rsid w:val="37786A64"/>
    <w:rsid w:val="37A1AC55"/>
    <w:rsid w:val="37D57B15"/>
    <w:rsid w:val="37E1ACD4"/>
    <w:rsid w:val="386CD726"/>
    <w:rsid w:val="388367DA"/>
    <w:rsid w:val="389852FB"/>
    <w:rsid w:val="38A51688"/>
    <w:rsid w:val="38A63B7A"/>
    <w:rsid w:val="38D716E2"/>
    <w:rsid w:val="38FB3F73"/>
    <w:rsid w:val="394A4D20"/>
    <w:rsid w:val="39ED44D9"/>
    <w:rsid w:val="3A45FDB2"/>
    <w:rsid w:val="3A575F67"/>
    <w:rsid w:val="3A7C5DB6"/>
    <w:rsid w:val="3AA3F207"/>
    <w:rsid w:val="3B3D60B0"/>
    <w:rsid w:val="3BB16222"/>
    <w:rsid w:val="3C0FEE92"/>
    <w:rsid w:val="3C85C1D2"/>
    <w:rsid w:val="3CD65B9F"/>
    <w:rsid w:val="3D297922"/>
    <w:rsid w:val="3D413FBE"/>
    <w:rsid w:val="3DA4CE87"/>
    <w:rsid w:val="3DF3ACFC"/>
    <w:rsid w:val="3E2F730B"/>
    <w:rsid w:val="3E743729"/>
    <w:rsid w:val="3EDC5F65"/>
    <w:rsid w:val="3F024AFF"/>
    <w:rsid w:val="3F080B20"/>
    <w:rsid w:val="3F48DFBB"/>
    <w:rsid w:val="3F4AD6AB"/>
    <w:rsid w:val="3F9492F7"/>
    <w:rsid w:val="3FC25D21"/>
    <w:rsid w:val="401E1B33"/>
    <w:rsid w:val="40461808"/>
    <w:rsid w:val="40908A01"/>
    <w:rsid w:val="4091611C"/>
    <w:rsid w:val="40F6BD8B"/>
    <w:rsid w:val="41218566"/>
    <w:rsid w:val="41619821"/>
    <w:rsid w:val="4212212B"/>
    <w:rsid w:val="42393D08"/>
    <w:rsid w:val="4269B3B7"/>
    <w:rsid w:val="43BCD8E0"/>
    <w:rsid w:val="43DC6FBA"/>
    <w:rsid w:val="4407661A"/>
    <w:rsid w:val="440A21CA"/>
    <w:rsid w:val="4416BFEA"/>
    <w:rsid w:val="441FA527"/>
    <w:rsid w:val="443DE27F"/>
    <w:rsid w:val="44865F86"/>
    <w:rsid w:val="44967026"/>
    <w:rsid w:val="44A489AE"/>
    <w:rsid w:val="44D1545F"/>
    <w:rsid w:val="44E774BC"/>
    <w:rsid w:val="44EA0472"/>
    <w:rsid w:val="4547279F"/>
    <w:rsid w:val="4578401B"/>
    <w:rsid w:val="458ED8A6"/>
    <w:rsid w:val="45FCF6AE"/>
    <w:rsid w:val="461C5C01"/>
    <w:rsid w:val="472FE51D"/>
    <w:rsid w:val="478166E5"/>
    <w:rsid w:val="47D98717"/>
    <w:rsid w:val="47F4103A"/>
    <w:rsid w:val="47FC9B2D"/>
    <w:rsid w:val="48364761"/>
    <w:rsid w:val="488AD972"/>
    <w:rsid w:val="48DF8100"/>
    <w:rsid w:val="48F9546C"/>
    <w:rsid w:val="495846AF"/>
    <w:rsid w:val="499DF444"/>
    <w:rsid w:val="49E9BC71"/>
    <w:rsid w:val="4A58D254"/>
    <w:rsid w:val="4A6119EF"/>
    <w:rsid w:val="4A74656E"/>
    <w:rsid w:val="4A8997DB"/>
    <w:rsid w:val="4AB2B02C"/>
    <w:rsid w:val="4AB907A7"/>
    <w:rsid w:val="4B9A7D09"/>
    <w:rsid w:val="4C295931"/>
    <w:rsid w:val="4C524F2B"/>
    <w:rsid w:val="4C6EAEF6"/>
    <w:rsid w:val="4C7A7EB5"/>
    <w:rsid w:val="4CC650DA"/>
    <w:rsid w:val="4CED29CC"/>
    <w:rsid w:val="4D1F1F7C"/>
    <w:rsid w:val="4D667350"/>
    <w:rsid w:val="4D7BAA36"/>
    <w:rsid w:val="4D835200"/>
    <w:rsid w:val="4DAF2D77"/>
    <w:rsid w:val="4DE43CC0"/>
    <w:rsid w:val="4E0F5EAA"/>
    <w:rsid w:val="4E3ECA60"/>
    <w:rsid w:val="4E4808AF"/>
    <w:rsid w:val="4E5F1393"/>
    <w:rsid w:val="4E970DD6"/>
    <w:rsid w:val="4EAE5F11"/>
    <w:rsid w:val="4F084300"/>
    <w:rsid w:val="4F2C4377"/>
    <w:rsid w:val="4F2C9DE2"/>
    <w:rsid w:val="4F50CA59"/>
    <w:rsid w:val="4FBED3D2"/>
    <w:rsid w:val="5018EC8C"/>
    <w:rsid w:val="505801D6"/>
    <w:rsid w:val="5070E4BA"/>
    <w:rsid w:val="50C7B053"/>
    <w:rsid w:val="510227AB"/>
    <w:rsid w:val="512325A1"/>
    <w:rsid w:val="51315EBB"/>
    <w:rsid w:val="517F74D7"/>
    <w:rsid w:val="518BF00F"/>
    <w:rsid w:val="51A634C9"/>
    <w:rsid w:val="51C0681E"/>
    <w:rsid w:val="522FCCD9"/>
    <w:rsid w:val="5231D8BA"/>
    <w:rsid w:val="5256C323"/>
    <w:rsid w:val="52AE4B87"/>
    <w:rsid w:val="52BAB685"/>
    <w:rsid w:val="531F1D52"/>
    <w:rsid w:val="534A1431"/>
    <w:rsid w:val="539C0DCD"/>
    <w:rsid w:val="53CEC2D7"/>
    <w:rsid w:val="53CEF634"/>
    <w:rsid w:val="5404C6CF"/>
    <w:rsid w:val="544A1BE8"/>
    <w:rsid w:val="544D7E64"/>
    <w:rsid w:val="54512A62"/>
    <w:rsid w:val="546BB97B"/>
    <w:rsid w:val="548A5929"/>
    <w:rsid w:val="54B74A33"/>
    <w:rsid w:val="54FE42A6"/>
    <w:rsid w:val="5524A1BB"/>
    <w:rsid w:val="558F783C"/>
    <w:rsid w:val="55A6C89E"/>
    <w:rsid w:val="55D986D8"/>
    <w:rsid w:val="563F9F62"/>
    <w:rsid w:val="5687E4D0"/>
    <w:rsid w:val="56D8198A"/>
    <w:rsid w:val="56FE80E0"/>
    <w:rsid w:val="57436F8E"/>
    <w:rsid w:val="5759FFA1"/>
    <w:rsid w:val="57C19AD7"/>
    <w:rsid w:val="57D451AE"/>
    <w:rsid w:val="5804CEDC"/>
    <w:rsid w:val="582EFF9D"/>
    <w:rsid w:val="588CB50A"/>
    <w:rsid w:val="58CD66B9"/>
    <w:rsid w:val="59054D05"/>
    <w:rsid w:val="593A7768"/>
    <w:rsid w:val="59770D55"/>
    <w:rsid w:val="59D04CAF"/>
    <w:rsid w:val="59D570C9"/>
    <w:rsid w:val="5A207DD4"/>
    <w:rsid w:val="5A30BC49"/>
    <w:rsid w:val="5A3E15A2"/>
    <w:rsid w:val="5A3FF1A2"/>
    <w:rsid w:val="5A4D4885"/>
    <w:rsid w:val="5A505DAB"/>
    <w:rsid w:val="5BADBD7D"/>
    <w:rsid w:val="5BDE7C7C"/>
    <w:rsid w:val="5BF72C8F"/>
    <w:rsid w:val="5C1760F2"/>
    <w:rsid w:val="5C3050D0"/>
    <w:rsid w:val="5C692100"/>
    <w:rsid w:val="5CB59FD3"/>
    <w:rsid w:val="5CE86E99"/>
    <w:rsid w:val="5D7A9EDC"/>
    <w:rsid w:val="5DE2194F"/>
    <w:rsid w:val="5E32865B"/>
    <w:rsid w:val="5E406B51"/>
    <w:rsid w:val="5E547986"/>
    <w:rsid w:val="5E777D4A"/>
    <w:rsid w:val="5ED1784E"/>
    <w:rsid w:val="5F01E530"/>
    <w:rsid w:val="5F922A44"/>
    <w:rsid w:val="6004D55B"/>
    <w:rsid w:val="602255E4"/>
    <w:rsid w:val="60535704"/>
    <w:rsid w:val="605CBC35"/>
    <w:rsid w:val="608C4D2F"/>
    <w:rsid w:val="609355C5"/>
    <w:rsid w:val="60C315CE"/>
    <w:rsid w:val="60DFD269"/>
    <w:rsid w:val="60E62528"/>
    <w:rsid w:val="60F01350"/>
    <w:rsid w:val="612E5F4C"/>
    <w:rsid w:val="61ADCFEE"/>
    <w:rsid w:val="621848DA"/>
    <w:rsid w:val="62469AC3"/>
    <w:rsid w:val="6257E5E7"/>
    <w:rsid w:val="6261B798"/>
    <w:rsid w:val="629EE183"/>
    <w:rsid w:val="62B3587D"/>
    <w:rsid w:val="6312F1D2"/>
    <w:rsid w:val="63A72823"/>
    <w:rsid w:val="64124B56"/>
    <w:rsid w:val="6443DB64"/>
    <w:rsid w:val="646D7E45"/>
    <w:rsid w:val="64739B6D"/>
    <w:rsid w:val="6478F93D"/>
    <w:rsid w:val="64C3BB0A"/>
    <w:rsid w:val="65B2A1B4"/>
    <w:rsid w:val="66063829"/>
    <w:rsid w:val="667A6FD3"/>
    <w:rsid w:val="66BF66C2"/>
    <w:rsid w:val="671E59F4"/>
    <w:rsid w:val="67488E44"/>
    <w:rsid w:val="674E5F75"/>
    <w:rsid w:val="6765E099"/>
    <w:rsid w:val="68194986"/>
    <w:rsid w:val="682C0280"/>
    <w:rsid w:val="683C801B"/>
    <w:rsid w:val="68993DA6"/>
    <w:rsid w:val="68DFA955"/>
    <w:rsid w:val="69DE3C87"/>
    <w:rsid w:val="6A04B558"/>
    <w:rsid w:val="6A42BC0E"/>
    <w:rsid w:val="6A5AE84C"/>
    <w:rsid w:val="6A64A2A9"/>
    <w:rsid w:val="6A7B79B6"/>
    <w:rsid w:val="6ABC53FD"/>
    <w:rsid w:val="6AEBD977"/>
    <w:rsid w:val="6B303EA3"/>
    <w:rsid w:val="6B4EA7A0"/>
    <w:rsid w:val="6B546075"/>
    <w:rsid w:val="6B9DB65B"/>
    <w:rsid w:val="6BD53F1E"/>
    <w:rsid w:val="6C1F7642"/>
    <w:rsid w:val="6CC8157E"/>
    <w:rsid w:val="6CDA8261"/>
    <w:rsid w:val="6CE1D774"/>
    <w:rsid w:val="6D19A408"/>
    <w:rsid w:val="6D4D2D78"/>
    <w:rsid w:val="6E386B6D"/>
    <w:rsid w:val="6E3B60C5"/>
    <w:rsid w:val="6E5BB4DF"/>
    <w:rsid w:val="6E6568EF"/>
    <w:rsid w:val="6EA3287E"/>
    <w:rsid w:val="6EB4DD1A"/>
    <w:rsid w:val="6EBADFC3"/>
    <w:rsid w:val="6EBFD3C0"/>
    <w:rsid w:val="6ECB1313"/>
    <w:rsid w:val="6ED96F0C"/>
    <w:rsid w:val="6EE1DA9C"/>
    <w:rsid w:val="6F0F0AEF"/>
    <w:rsid w:val="6F15A95C"/>
    <w:rsid w:val="6F2E1D9B"/>
    <w:rsid w:val="6F446BD0"/>
    <w:rsid w:val="6F651B6B"/>
    <w:rsid w:val="6F93F212"/>
    <w:rsid w:val="700F0D1E"/>
    <w:rsid w:val="70124251"/>
    <w:rsid w:val="70384794"/>
    <w:rsid w:val="7121DA9A"/>
    <w:rsid w:val="71D0B308"/>
    <w:rsid w:val="720066A4"/>
    <w:rsid w:val="728579B8"/>
    <w:rsid w:val="7289CFD3"/>
    <w:rsid w:val="72B3E264"/>
    <w:rsid w:val="72C765E2"/>
    <w:rsid w:val="734F52DE"/>
    <w:rsid w:val="737E03D2"/>
    <w:rsid w:val="73D1B878"/>
    <w:rsid w:val="73DAC15D"/>
    <w:rsid w:val="744A837D"/>
    <w:rsid w:val="74633643"/>
    <w:rsid w:val="749934A1"/>
    <w:rsid w:val="74FCE1AD"/>
    <w:rsid w:val="7527CAFF"/>
    <w:rsid w:val="75597F97"/>
    <w:rsid w:val="758113CF"/>
    <w:rsid w:val="7583EEC1"/>
    <w:rsid w:val="75C96985"/>
    <w:rsid w:val="768EAE07"/>
    <w:rsid w:val="771A6EAE"/>
    <w:rsid w:val="776AA667"/>
    <w:rsid w:val="77A34069"/>
    <w:rsid w:val="77B3174A"/>
    <w:rsid w:val="78260C68"/>
    <w:rsid w:val="783C7193"/>
    <w:rsid w:val="7849039A"/>
    <w:rsid w:val="785058AD"/>
    <w:rsid w:val="788223F3"/>
    <w:rsid w:val="78E8EBD1"/>
    <w:rsid w:val="792490AE"/>
    <w:rsid w:val="794732CA"/>
    <w:rsid w:val="7979EF24"/>
    <w:rsid w:val="79F2B4D3"/>
    <w:rsid w:val="7AAD4C31"/>
    <w:rsid w:val="7B1C969A"/>
    <w:rsid w:val="7B36C6FD"/>
    <w:rsid w:val="7B852E6B"/>
    <w:rsid w:val="7B98BCF7"/>
    <w:rsid w:val="7BD734FC"/>
    <w:rsid w:val="7C6F29A8"/>
    <w:rsid w:val="7C8BBED6"/>
    <w:rsid w:val="7C91659E"/>
    <w:rsid w:val="7CA2D4FF"/>
    <w:rsid w:val="7CC924AC"/>
    <w:rsid w:val="7D14ECD9"/>
    <w:rsid w:val="7DA6629B"/>
    <w:rsid w:val="7E31071F"/>
    <w:rsid w:val="7E37D85D"/>
    <w:rsid w:val="7E772300"/>
    <w:rsid w:val="7F5B8A74"/>
    <w:rsid w:val="7FD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581AB"/>
  <w15:docId w15:val="{8AC29CD6-24A6-4F7A-B9A5-868B924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64B01"/>
    <w:pPr>
      <w:keepNext/>
      <w:keepLines/>
      <w:spacing w:after="120"/>
      <w:outlineLvl w:val="1"/>
    </w:pPr>
    <w:rPr>
      <w:rFonts w:ascii="Arial" w:eastAsia="MS Gothic" w:hAnsi="Arial" w:cs="Arial"/>
      <w:b/>
      <w:bCs/>
      <w:noProof/>
      <w:color w:val="0C4CA3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0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F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2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203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31"/>
  </w:style>
  <w:style w:type="paragraph" w:styleId="Footer">
    <w:name w:val="footer"/>
    <w:basedOn w:val="Normal"/>
    <w:link w:val="FooterChar"/>
    <w:uiPriority w:val="99"/>
    <w:unhideWhenUsed/>
    <w:rsid w:val="00C7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31"/>
  </w:style>
  <w:style w:type="character" w:customStyle="1" w:styleId="normaltextrun">
    <w:name w:val="normaltextrun"/>
    <w:basedOn w:val="DefaultParagraphFont"/>
    <w:rsid w:val="00D521B0"/>
  </w:style>
  <w:style w:type="character" w:customStyle="1" w:styleId="eop">
    <w:name w:val="eop"/>
    <w:basedOn w:val="DefaultParagraphFont"/>
    <w:rsid w:val="00D521B0"/>
  </w:style>
  <w:style w:type="paragraph" w:customStyle="1" w:styleId="paragraph">
    <w:name w:val="paragraph"/>
    <w:basedOn w:val="Normal"/>
    <w:rsid w:val="00D5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7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7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7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C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1E6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178B2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0258B3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364B01"/>
    <w:rPr>
      <w:rFonts w:ascii="Arial" w:eastAsia="MS Gothic" w:hAnsi="Arial" w:cs="Arial"/>
      <w:b/>
      <w:bCs/>
      <w:noProof/>
      <w:color w:val="0C4CA3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F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0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51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6E704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taffnet.manchester.ac.uk/news/display/?id=29606" TargetMode="External"/><Relationship Id="rId18" Type="http://schemas.openxmlformats.org/officeDocument/2006/relationships/hyperlink" Target="https://www.staffnet.manchester.ac.uk/human-resources/managers-essentials/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taffnet.manchester.ac.uk/staff-learning-and-development/learning-pathways/leading-managing-and-supervising-at-the-university-of-manchest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uments.manchester.ac.uk/display.aspx?DocID=28667" TargetMode="External"/><Relationship Id="rId17" Type="http://schemas.openxmlformats.org/officeDocument/2006/relationships/hyperlink" Target="https://documents.manchester.ac.uk/display.aspx?DocID=36972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ffnet.manchester.ac.uk/our-future/our-values/" TargetMode="External"/><Relationship Id="rId20" Type="http://schemas.openxmlformats.org/officeDocument/2006/relationships/hyperlink" Target="https://www.staffnet.manchester.ac.uk/staff-learning-and-development/learning-pathways/leading-managing-and-supervising-at-the-university-of-manchester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uments.manchester.ac.uk/DocuInfo.aspx?DocID=64298" TargetMode="External"/><Relationship Id="rId24" Type="http://schemas.openxmlformats.org/officeDocument/2006/relationships/hyperlink" Target="https://documents.manchester.ac.uk/DocuInfo.aspx?DocID=56593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manchesterac.sharepoint.com/:p:/s/UOM-LIB-All-Library-Staff/ERlRb4jbt1hHniHRAK1tnFMBaP1JibE2CpHGGQZxL8r-fA?e=bKt2Tk" TargetMode="External"/><Relationship Id="rId23" Type="http://schemas.openxmlformats.org/officeDocument/2006/relationships/hyperlink" Target="https://documents.manchester.ac.uk/DocuInfo.aspx?DocID=565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uments.manchester.ac.uk/DocuInfo.aspx?DocID=70988" TargetMode="External"/><Relationship Id="rId19" Type="http://schemas.openxmlformats.org/officeDocument/2006/relationships/hyperlink" Target="https://www.staffnet.manchester.ac.uk/people-and-od/managers-essentials/developing-your-peop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ffnet.manchester.ac.uk/people-and-od/managers-essentials/managing-performance/planning-for-performance/setting-direction/" TargetMode="External"/><Relationship Id="rId22" Type="http://schemas.openxmlformats.org/officeDocument/2006/relationships/hyperlink" Target="https://documents.manchester.ac.uk/DocuInfo.aspx?DocID=56593" TargetMode="External"/><Relationship Id="rId27" Type="http://schemas.openxmlformats.org/officeDocument/2006/relationships/image" Target="media/image2.png"/><Relationship Id="rId3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7B7EE5D0E345AC8D7ED2A757C6F7" ma:contentTypeVersion="13" ma:contentTypeDescription="Create a new document." ma:contentTypeScope="" ma:versionID="752b7910d759a7670acd52f655552a7b">
  <xsd:schema xmlns:xsd="http://www.w3.org/2001/XMLSchema" xmlns:xs="http://www.w3.org/2001/XMLSchema" xmlns:p="http://schemas.microsoft.com/office/2006/metadata/properties" xmlns:ns3="4df30361-9ceb-4023-9099-ee71d993ec5d" xmlns:ns4="d76911d9-e521-4e49-9999-8ef71e35459c" targetNamespace="http://schemas.microsoft.com/office/2006/metadata/properties" ma:root="true" ma:fieldsID="bf49f54a21c536f04412d3de58acc864" ns3:_="" ns4:_="">
    <xsd:import namespace="4df30361-9ceb-4023-9099-ee71d993ec5d"/>
    <xsd:import namespace="d76911d9-e521-4e49-9999-8ef71e3545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30361-9ceb-4023-9099-ee71d993e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911d9-e521-4e49-9999-8ef71e35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AAACB-6A81-4E73-A602-3F64352A8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27775-8E9E-4C7B-ABF9-ABA05AB50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30361-9ceb-4023-9099-ee71d993ec5d"/>
    <ds:schemaRef ds:uri="d76911d9-e521-4e49-9999-8ef71e354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FB5A3-F6C3-4B0A-B301-E6328191A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1829</Words>
  <Characters>10426</Characters>
  <Application>Microsoft Office Word</Application>
  <DocSecurity>0</DocSecurity>
  <Lines>86</Lines>
  <Paragraphs>24</Paragraphs>
  <ScaleCrop>false</ScaleCrop>
  <Company>University of Manchester</Company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Price</dc:creator>
  <cp:keywords/>
  <dc:description/>
  <cp:lastModifiedBy>Kristian Scott</cp:lastModifiedBy>
  <cp:revision>2</cp:revision>
  <cp:lastPrinted>2019-11-28T01:30:00Z</cp:lastPrinted>
  <dcterms:created xsi:type="dcterms:W3CDTF">2023-11-08T12:41:00Z</dcterms:created>
  <dcterms:modified xsi:type="dcterms:W3CDTF">2023-11-08T12:41:00Z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0x0101001D9F7B7EE5D0E345AC8D7ED2A757C6F7</vt:lpwstr>
  </property>
</Properties>
</file>