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99194F" w14:textId="71E3AEA2" w:rsidR="001D2FA4" w:rsidRDefault="001D2FA4" w:rsidP="00F723FC">
      <w:pPr>
        <w:jc w:val="center"/>
        <w:rPr>
          <w:rFonts w:ascii="Calibri" w:hAnsi="Calibri" w:cs="Arial"/>
          <w:b/>
          <w:bCs/>
          <w:szCs w:val="21"/>
        </w:rPr>
      </w:pPr>
    </w:p>
    <w:p w14:paraId="686C9369" w14:textId="78A95CB4" w:rsidR="00F723FC" w:rsidRDefault="00DA65A9" w:rsidP="60845CB1">
      <w:pPr>
        <w:jc w:val="center"/>
        <w:rPr>
          <w:rFonts w:ascii="Calibri" w:hAnsi="Calibri" w:cs="Arial"/>
          <w:b/>
          <w:bCs/>
        </w:rPr>
      </w:pPr>
      <w:r w:rsidRPr="1F895438">
        <w:rPr>
          <w:rFonts w:ascii="Calibri" w:hAnsi="Calibri" w:cs="Arial"/>
          <w:b/>
          <w:bCs/>
        </w:rPr>
        <w:t>UNDERGRADUATE</w:t>
      </w:r>
      <w:r w:rsidR="009F04FA" w:rsidRPr="1F895438">
        <w:rPr>
          <w:rFonts w:ascii="Calibri" w:hAnsi="Calibri" w:cs="Arial"/>
          <w:b/>
          <w:bCs/>
        </w:rPr>
        <w:t xml:space="preserve"> MODERN</w:t>
      </w:r>
      <w:r w:rsidR="00A973D8" w:rsidRPr="1F895438">
        <w:rPr>
          <w:rFonts w:ascii="Calibri" w:hAnsi="Calibri" w:cs="Arial"/>
          <w:b/>
          <w:bCs/>
        </w:rPr>
        <w:t xml:space="preserve"> </w:t>
      </w:r>
      <w:r w:rsidR="00B83710" w:rsidRPr="1F895438">
        <w:rPr>
          <w:rFonts w:ascii="Calibri" w:hAnsi="Calibri" w:cs="Arial"/>
          <w:b/>
          <w:bCs/>
        </w:rPr>
        <w:t>LANGUAGES</w:t>
      </w:r>
      <w:r w:rsidR="00F723FC" w:rsidRPr="1F895438">
        <w:rPr>
          <w:rFonts w:ascii="Calibri" w:hAnsi="Calibri" w:cs="Arial"/>
          <w:b/>
          <w:bCs/>
        </w:rPr>
        <w:t xml:space="preserve"> - </w:t>
      </w:r>
      <w:r w:rsidR="00FA39EC" w:rsidRPr="1F895438">
        <w:rPr>
          <w:rFonts w:ascii="Calibri" w:hAnsi="Calibri" w:cs="Arial"/>
          <w:b/>
          <w:bCs/>
        </w:rPr>
        <w:t>WELCOME WEEK</w:t>
      </w:r>
      <w:r w:rsidR="7262CBA6" w:rsidRPr="1F895438">
        <w:rPr>
          <w:rFonts w:ascii="Calibri" w:hAnsi="Calibri" w:cs="Arial"/>
          <w:b/>
          <w:bCs/>
        </w:rPr>
        <w:t xml:space="preserve"> TIMETABLE</w:t>
      </w:r>
      <w:r w:rsidR="00FA39EC" w:rsidRPr="1F895438">
        <w:rPr>
          <w:rFonts w:ascii="Calibri" w:hAnsi="Calibri" w:cs="Arial"/>
          <w:b/>
          <w:bCs/>
        </w:rPr>
        <w:t xml:space="preserve"> SEPTEMBER 20</w:t>
      </w:r>
      <w:r w:rsidR="009E5F88" w:rsidRPr="1F895438">
        <w:rPr>
          <w:rFonts w:ascii="Calibri" w:hAnsi="Calibri" w:cs="Arial"/>
          <w:b/>
          <w:bCs/>
        </w:rPr>
        <w:t>2</w:t>
      </w:r>
      <w:r w:rsidR="41A82FF9" w:rsidRPr="1F895438">
        <w:rPr>
          <w:rFonts w:ascii="Calibri" w:hAnsi="Calibri" w:cs="Arial"/>
          <w:b/>
          <w:bCs/>
        </w:rPr>
        <w:t>3</w:t>
      </w:r>
    </w:p>
    <w:p w14:paraId="28601E52" w14:textId="77777777" w:rsidR="0047288C" w:rsidRPr="00AC3C0F" w:rsidRDefault="0047288C" w:rsidP="00F723FC">
      <w:pPr>
        <w:jc w:val="center"/>
        <w:rPr>
          <w:rFonts w:ascii="Calibri" w:hAnsi="Calibri" w:cs="Arial"/>
          <w:b/>
          <w:bCs/>
          <w:sz w:val="21"/>
          <w:szCs w:val="21"/>
        </w:rPr>
      </w:pPr>
    </w:p>
    <w:p w14:paraId="79A4FDC3" w14:textId="2E6E7440" w:rsidR="00C002BC" w:rsidRPr="009D4518" w:rsidRDefault="0C58A855" w:rsidP="60845CB1">
      <w:pPr>
        <w:jc w:val="center"/>
        <w:rPr>
          <w:rFonts w:ascii="Calibri" w:hAnsi="Calibri" w:cs="Arial"/>
          <w:b/>
          <w:bCs/>
        </w:rPr>
      </w:pPr>
      <w:r w:rsidRPr="60845CB1">
        <w:rPr>
          <w:rFonts w:ascii="Calibri" w:hAnsi="Calibri" w:cs="Arial"/>
          <w:b/>
          <w:bCs/>
        </w:rPr>
        <w:t>(</w:t>
      </w:r>
      <w:r w:rsidR="00C002BC" w:rsidRPr="60845CB1">
        <w:rPr>
          <w:rFonts w:ascii="Calibri" w:hAnsi="Calibri" w:cs="Arial"/>
          <w:b/>
          <w:bCs/>
        </w:rPr>
        <w:t>Please note this is a live document and may be subject to change</w:t>
      </w:r>
      <w:r w:rsidR="606427D0" w:rsidRPr="60845CB1">
        <w:rPr>
          <w:rFonts w:ascii="Calibri" w:hAnsi="Calibri" w:cs="Arial"/>
          <w:b/>
          <w:bCs/>
        </w:rPr>
        <w:t>.)</w:t>
      </w:r>
    </w:p>
    <w:p w14:paraId="35986AE4" w14:textId="77777777" w:rsidR="00686E3A" w:rsidRDefault="00686E3A" w:rsidP="008C4A91">
      <w:pPr>
        <w:rPr>
          <w:rFonts w:ascii="Calibri" w:hAnsi="Calibri" w:cs="Arial"/>
          <w:b/>
          <w:bCs/>
          <w:sz w:val="20"/>
          <w:szCs w:val="20"/>
        </w:rPr>
      </w:pPr>
    </w:p>
    <w:p w14:paraId="33498505" w14:textId="77777777" w:rsidR="009E5F88" w:rsidRPr="00791515" w:rsidRDefault="009E5F88" w:rsidP="008C4A91">
      <w:pPr>
        <w:rPr>
          <w:rFonts w:ascii="Calibri" w:hAnsi="Calibri" w:cs="Arial"/>
          <w:b/>
          <w:bCs/>
          <w:sz w:val="20"/>
          <w:szCs w:val="20"/>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22"/>
        <w:gridCol w:w="5377"/>
      </w:tblGrid>
      <w:tr w:rsidR="005D5803" w:rsidRPr="00791515" w14:paraId="35978B30" w14:textId="77777777" w:rsidTr="0EEECE72">
        <w:trPr>
          <w:jc w:val="center"/>
        </w:trPr>
        <w:tc>
          <w:tcPr>
            <w:tcW w:w="2507" w:type="dxa"/>
            <w:shd w:val="clear" w:color="auto" w:fill="BFBFBF" w:themeFill="background1" w:themeFillShade="BF"/>
          </w:tcPr>
          <w:p w14:paraId="2680E2A4" w14:textId="77777777" w:rsidR="005D5803" w:rsidRPr="000905A8" w:rsidRDefault="005D5803" w:rsidP="00EF7C3A">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Pr>
          <w:p w14:paraId="39836E8B"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Pr>
          <w:p w14:paraId="0234907C"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Venue</w:t>
            </w:r>
          </w:p>
        </w:tc>
      </w:tr>
      <w:tr w:rsidR="005D5803" w:rsidRPr="00791515" w14:paraId="65D0FAD9" w14:textId="77777777" w:rsidTr="0EEECE72">
        <w:trPr>
          <w:jc w:val="center"/>
        </w:trPr>
        <w:tc>
          <w:tcPr>
            <w:tcW w:w="2507" w:type="dxa"/>
            <w:shd w:val="clear" w:color="auto" w:fill="BFBFBF" w:themeFill="background1" w:themeFillShade="BF"/>
          </w:tcPr>
          <w:p w14:paraId="11C37561" w14:textId="65C52A9F" w:rsidR="005D5803" w:rsidRPr="000905A8" w:rsidRDefault="648A30FE" w:rsidP="60845CB1">
            <w:pPr>
              <w:ind w:left="-11"/>
              <w:jc w:val="center"/>
              <w:rPr>
                <w:rFonts w:ascii="Calibri" w:hAnsi="Calibri" w:cs="Arial"/>
                <w:b/>
                <w:bCs/>
                <w:sz w:val="20"/>
                <w:szCs w:val="20"/>
              </w:rPr>
            </w:pPr>
            <w:r w:rsidRPr="60845CB1">
              <w:rPr>
                <w:rFonts w:ascii="Calibri" w:hAnsi="Calibri" w:cs="Arial"/>
                <w:b/>
                <w:bCs/>
                <w:sz w:val="20"/>
                <w:szCs w:val="20"/>
              </w:rPr>
              <w:t xml:space="preserve">Monday </w:t>
            </w:r>
            <w:r w:rsidR="009E5F88" w:rsidRPr="60845CB1">
              <w:rPr>
                <w:rFonts w:ascii="Calibri" w:hAnsi="Calibri" w:cs="Arial"/>
                <w:b/>
                <w:bCs/>
                <w:sz w:val="20"/>
                <w:szCs w:val="20"/>
              </w:rPr>
              <w:t>1</w:t>
            </w:r>
            <w:r w:rsidR="2914C0B0" w:rsidRPr="60845CB1">
              <w:rPr>
                <w:rFonts w:ascii="Calibri" w:hAnsi="Calibri" w:cs="Arial"/>
                <w:b/>
                <w:bCs/>
                <w:sz w:val="20"/>
                <w:szCs w:val="20"/>
              </w:rPr>
              <w:t>8</w:t>
            </w:r>
            <w:r w:rsidR="445756F8" w:rsidRPr="60845CB1">
              <w:rPr>
                <w:rFonts w:ascii="Calibri" w:hAnsi="Calibri" w:cs="Arial"/>
                <w:b/>
                <w:bCs/>
                <w:sz w:val="20"/>
                <w:szCs w:val="20"/>
              </w:rPr>
              <w:t xml:space="preserve"> </w:t>
            </w:r>
            <w:r w:rsidRPr="60845CB1">
              <w:rPr>
                <w:rFonts w:ascii="Calibri" w:hAnsi="Calibri" w:cs="Arial"/>
                <w:b/>
                <w:bCs/>
                <w:sz w:val="20"/>
                <w:szCs w:val="20"/>
              </w:rPr>
              <w:t>September</w:t>
            </w:r>
          </w:p>
        </w:tc>
        <w:tc>
          <w:tcPr>
            <w:tcW w:w="6237" w:type="dxa"/>
            <w:shd w:val="clear" w:color="auto" w:fill="BFBFBF" w:themeFill="background1" w:themeFillShade="BF"/>
          </w:tcPr>
          <w:p w14:paraId="127AB28E" w14:textId="77777777" w:rsidR="005D5803" w:rsidRPr="000905A8" w:rsidRDefault="005D5803" w:rsidP="000B42E0">
            <w:pPr>
              <w:jc w:val="center"/>
              <w:rPr>
                <w:rFonts w:ascii="Calibri" w:hAnsi="Calibri" w:cs="Arial"/>
                <w:b/>
                <w:sz w:val="20"/>
                <w:szCs w:val="19"/>
              </w:rPr>
            </w:pPr>
          </w:p>
        </w:tc>
        <w:tc>
          <w:tcPr>
            <w:tcW w:w="5430" w:type="dxa"/>
            <w:shd w:val="clear" w:color="auto" w:fill="BFBFBF" w:themeFill="background1" w:themeFillShade="BF"/>
          </w:tcPr>
          <w:p w14:paraId="08209A6D" w14:textId="77777777" w:rsidR="005D5803" w:rsidRPr="000905A8" w:rsidRDefault="005D5803" w:rsidP="000B42E0">
            <w:pPr>
              <w:jc w:val="center"/>
              <w:rPr>
                <w:rFonts w:ascii="Calibri" w:hAnsi="Calibri" w:cs="Arial"/>
                <w:b/>
                <w:sz w:val="20"/>
                <w:szCs w:val="19"/>
              </w:rPr>
            </w:pPr>
          </w:p>
        </w:tc>
      </w:tr>
      <w:tr w:rsidR="005D5803" w:rsidRPr="00791515" w14:paraId="7B222686" w14:textId="77777777" w:rsidTr="0EEECE72">
        <w:trPr>
          <w:jc w:val="center"/>
        </w:trPr>
        <w:tc>
          <w:tcPr>
            <w:tcW w:w="2507" w:type="dxa"/>
            <w:tcBorders>
              <w:bottom w:val="single" w:sz="4" w:space="0" w:color="auto"/>
            </w:tcBorders>
            <w:shd w:val="clear" w:color="auto" w:fill="auto"/>
          </w:tcPr>
          <w:p w14:paraId="1D3439F7" w14:textId="77777777" w:rsidR="00313B82" w:rsidRPr="00F226C3" w:rsidRDefault="00F226C3" w:rsidP="00113DD8">
            <w:pPr>
              <w:pStyle w:val="NoSpacing"/>
              <w:jc w:val="center"/>
            </w:pPr>
            <w:r w:rsidRPr="00F226C3">
              <w:t>09:00 – 10:00</w:t>
            </w:r>
          </w:p>
          <w:p w14:paraId="77A0781E" w14:textId="77777777" w:rsidR="00743B89" w:rsidRPr="00F226C3" w:rsidRDefault="00743B89" w:rsidP="00113DD8">
            <w:pPr>
              <w:ind w:left="-11"/>
              <w:jc w:val="center"/>
              <w:rPr>
                <w:rFonts w:ascii="Calibri" w:hAnsi="Calibri" w:cs="Arial"/>
                <w:sz w:val="19"/>
                <w:szCs w:val="19"/>
              </w:rPr>
            </w:pPr>
          </w:p>
        </w:tc>
        <w:tc>
          <w:tcPr>
            <w:tcW w:w="6237" w:type="dxa"/>
            <w:tcBorders>
              <w:bottom w:val="single" w:sz="4" w:space="0" w:color="auto"/>
            </w:tcBorders>
            <w:shd w:val="clear" w:color="auto" w:fill="auto"/>
          </w:tcPr>
          <w:p w14:paraId="622D0A5C" w14:textId="77777777" w:rsidR="00B83710" w:rsidRPr="00F226C3" w:rsidRDefault="00B83710" w:rsidP="00B83710">
            <w:pPr>
              <w:pStyle w:val="NoSpacing"/>
              <w:rPr>
                <w:b/>
                <w:bCs/>
              </w:rPr>
            </w:pPr>
            <w:r w:rsidRPr="00F226C3">
              <w:rPr>
                <w:b/>
                <w:bCs/>
              </w:rPr>
              <w:t>Welcome to</w:t>
            </w:r>
            <w:r w:rsidR="00F226C3" w:rsidRPr="00F226C3">
              <w:rPr>
                <w:b/>
                <w:bCs/>
              </w:rPr>
              <w:t xml:space="preserve"> Modern</w:t>
            </w:r>
            <w:r w:rsidRPr="00F226C3">
              <w:rPr>
                <w:b/>
                <w:bCs/>
              </w:rPr>
              <w:t xml:space="preserve"> Languages</w:t>
            </w:r>
          </w:p>
          <w:p w14:paraId="74F3682D" w14:textId="77777777" w:rsidR="005E7DE6" w:rsidRPr="00F226C3" w:rsidRDefault="00AB365D" w:rsidP="003B2C0E">
            <w:pPr>
              <w:pStyle w:val="NoSpacing"/>
            </w:pPr>
            <w:r w:rsidRPr="000A4E52">
              <w:t>An introductory session where you will receive essential information relating to the Department of Modern Languages and Cultures</w:t>
            </w:r>
            <w:r w:rsidR="00B6129D" w:rsidRPr="000A4E52">
              <w:t>.</w:t>
            </w:r>
          </w:p>
        </w:tc>
        <w:tc>
          <w:tcPr>
            <w:tcW w:w="5430" w:type="dxa"/>
            <w:tcBorders>
              <w:bottom w:val="single" w:sz="4" w:space="0" w:color="auto"/>
            </w:tcBorders>
            <w:shd w:val="clear" w:color="auto" w:fill="auto"/>
          </w:tcPr>
          <w:p w14:paraId="7D634BCA" w14:textId="538808E1" w:rsidR="00686E3A" w:rsidRDefault="4A68A97A" w:rsidP="00920238">
            <w:pPr>
              <w:spacing w:line="259" w:lineRule="auto"/>
              <w:rPr>
                <w:rFonts w:ascii="Calibri" w:eastAsia="Calibri" w:hAnsi="Calibri"/>
                <w:b/>
                <w:bCs/>
                <w:sz w:val="22"/>
                <w:szCs w:val="22"/>
                <w:lang w:eastAsia="en-US"/>
              </w:rPr>
            </w:pPr>
            <w:r w:rsidRPr="098D44C4">
              <w:rPr>
                <w:rFonts w:ascii="Calibri" w:eastAsia="Calibri" w:hAnsi="Calibri"/>
                <w:b/>
                <w:bCs/>
                <w:sz w:val="22"/>
                <w:szCs w:val="22"/>
                <w:lang w:eastAsia="en-US"/>
              </w:rPr>
              <w:t xml:space="preserve">Video </w:t>
            </w:r>
            <w:r w:rsidR="00920238">
              <w:rPr>
                <w:rFonts w:ascii="Calibri" w:eastAsia="Calibri" w:hAnsi="Calibri"/>
                <w:b/>
                <w:bCs/>
                <w:sz w:val="22"/>
                <w:szCs w:val="22"/>
                <w:lang w:eastAsia="en-US"/>
              </w:rPr>
              <w:t xml:space="preserve">can be accessed </w:t>
            </w:r>
            <w:hyperlink r:id="rId8" w:history="1">
              <w:r w:rsidR="00920238" w:rsidRPr="00920238">
                <w:rPr>
                  <w:rStyle w:val="Hyperlink"/>
                  <w:rFonts w:ascii="Calibri" w:eastAsia="Calibri" w:hAnsi="Calibri"/>
                  <w:b/>
                  <w:bCs/>
                  <w:sz w:val="22"/>
                  <w:szCs w:val="22"/>
                  <w:lang w:eastAsia="en-US"/>
                </w:rPr>
                <w:t>here</w:t>
              </w:r>
            </w:hyperlink>
            <w:r w:rsidR="00920238">
              <w:rPr>
                <w:rFonts w:ascii="Calibri" w:eastAsia="Calibri" w:hAnsi="Calibri"/>
                <w:b/>
                <w:bCs/>
                <w:sz w:val="22"/>
                <w:szCs w:val="22"/>
                <w:lang w:eastAsia="en-US"/>
              </w:rPr>
              <w:t xml:space="preserve"> or on Blackboard:</w:t>
            </w:r>
          </w:p>
          <w:p w14:paraId="38F070BF" w14:textId="534446F7" w:rsidR="00920238" w:rsidRPr="00B27583" w:rsidRDefault="00920238" w:rsidP="00920238">
            <w:pPr>
              <w:spacing w:line="259" w:lineRule="auto"/>
              <w:rPr>
                <w:rFonts w:ascii="Calibri" w:eastAsia="Calibri" w:hAnsi="Calibri"/>
                <w:b/>
                <w:bCs/>
                <w:sz w:val="22"/>
                <w:szCs w:val="22"/>
                <w:lang w:eastAsia="en-US"/>
              </w:rPr>
            </w:pPr>
          </w:p>
        </w:tc>
      </w:tr>
      <w:tr w:rsidR="00073D60" w:rsidRPr="00791515" w14:paraId="5520D816" w14:textId="77777777" w:rsidTr="0EEECE72">
        <w:trPr>
          <w:jc w:val="center"/>
        </w:trPr>
        <w:tc>
          <w:tcPr>
            <w:tcW w:w="2507" w:type="dxa"/>
            <w:tcBorders>
              <w:bottom w:val="single" w:sz="4" w:space="0" w:color="auto"/>
            </w:tcBorders>
            <w:shd w:val="clear" w:color="auto" w:fill="auto"/>
          </w:tcPr>
          <w:p w14:paraId="682CEC65" w14:textId="77777777" w:rsidR="00313B82" w:rsidRPr="00A973D8" w:rsidRDefault="00313B82" w:rsidP="00113DD8">
            <w:pPr>
              <w:pStyle w:val="NoSpacing"/>
              <w:jc w:val="center"/>
            </w:pPr>
            <w:r w:rsidRPr="00A973D8">
              <w:t>11:00 – 12:00</w:t>
            </w:r>
          </w:p>
          <w:p w14:paraId="1E75D980" w14:textId="77777777" w:rsidR="00073D60" w:rsidRPr="00A973D8" w:rsidRDefault="00073D60" w:rsidP="00113DD8">
            <w:pPr>
              <w:ind w:left="-11"/>
              <w:jc w:val="center"/>
              <w:rPr>
                <w:rFonts w:ascii="Calibri" w:hAnsi="Calibri" w:cs="Arial"/>
                <w:sz w:val="19"/>
                <w:szCs w:val="19"/>
              </w:rPr>
            </w:pPr>
          </w:p>
        </w:tc>
        <w:tc>
          <w:tcPr>
            <w:tcW w:w="6237" w:type="dxa"/>
            <w:tcBorders>
              <w:bottom w:val="single" w:sz="4" w:space="0" w:color="auto"/>
            </w:tcBorders>
            <w:shd w:val="clear" w:color="auto" w:fill="auto"/>
          </w:tcPr>
          <w:p w14:paraId="2A25D22D" w14:textId="77777777" w:rsidR="00BB39EE" w:rsidRDefault="00BB39EE" w:rsidP="00A973D8">
            <w:pPr>
              <w:rPr>
                <w:rFonts w:ascii="Calibri" w:eastAsia="Calibri" w:hAnsi="Calibri"/>
                <w:b/>
                <w:bCs/>
                <w:sz w:val="22"/>
                <w:szCs w:val="22"/>
                <w:lang w:eastAsia="en-US"/>
              </w:rPr>
            </w:pPr>
            <w:r w:rsidRPr="00BB39EE">
              <w:rPr>
                <w:rFonts w:ascii="Calibri" w:eastAsia="Calibri" w:hAnsi="Calibri"/>
                <w:b/>
                <w:bCs/>
                <w:sz w:val="22"/>
                <w:szCs w:val="22"/>
                <w:lang w:eastAsia="en-US"/>
              </w:rPr>
              <w:t>Welcome to Chinese Studies</w:t>
            </w:r>
          </w:p>
          <w:p w14:paraId="07FCD78D" w14:textId="77777777" w:rsidR="00073D60" w:rsidRPr="00A973D8" w:rsidRDefault="00B6129D" w:rsidP="00A973D8">
            <w:pPr>
              <w:rPr>
                <w:rFonts w:ascii="Calibri" w:hAnsi="Calibri" w:cs="Arial"/>
                <w:sz w:val="19"/>
                <w:szCs w:val="19"/>
              </w:rPr>
            </w:pPr>
            <w:r w:rsidRPr="000A4E52">
              <w:rPr>
                <w:rFonts w:ascii="Calibri" w:eastAsia="Calibri" w:hAnsi="Calibri"/>
                <w:sz w:val="22"/>
                <w:szCs w:val="22"/>
                <w:lang w:eastAsia="en-US"/>
              </w:rPr>
              <w:t>An introductory session for students studying Chinese.</w:t>
            </w:r>
          </w:p>
        </w:tc>
        <w:tc>
          <w:tcPr>
            <w:tcW w:w="5430" w:type="dxa"/>
            <w:tcBorders>
              <w:bottom w:val="single" w:sz="4" w:space="0" w:color="auto"/>
            </w:tcBorders>
            <w:shd w:val="clear" w:color="auto" w:fill="auto"/>
          </w:tcPr>
          <w:p w14:paraId="09E5EF7A" w14:textId="07C3A60C" w:rsidR="00B27583" w:rsidRPr="00A973D8" w:rsidRDefault="004046D7" w:rsidP="00BB39EE">
            <w:pPr>
              <w:rPr>
                <w:rFonts w:ascii="Calibri" w:hAnsi="Calibri" w:cs="Arial"/>
                <w:sz w:val="19"/>
                <w:szCs w:val="19"/>
              </w:rPr>
            </w:pPr>
            <w:r w:rsidRPr="35FCC20E">
              <w:rPr>
                <w:rFonts w:ascii="Calibri" w:eastAsia="Calibri" w:hAnsi="Calibri"/>
                <w:b/>
                <w:bCs/>
                <w:sz w:val="22"/>
                <w:szCs w:val="22"/>
                <w:lang w:eastAsia="en-US"/>
              </w:rPr>
              <w:t>Samuel Alexander Building, Classics Wing</w:t>
            </w:r>
            <w:r w:rsidR="00113DD8">
              <w:rPr>
                <w:rFonts w:ascii="Calibri" w:eastAsia="Calibri" w:hAnsi="Calibri"/>
                <w:b/>
                <w:bCs/>
                <w:sz w:val="22"/>
                <w:szCs w:val="22"/>
                <w:lang w:eastAsia="en-US"/>
              </w:rPr>
              <w:t xml:space="preserve"> - </w:t>
            </w:r>
            <w:r w:rsidRPr="35FCC20E">
              <w:rPr>
                <w:rFonts w:ascii="Calibri" w:eastAsia="Calibri" w:hAnsi="Calibri"/>
                <w:b/>
                <w:bCs/>
                <w:sz w:val="22"/>
                <w:szCs w:val="22"/>
                <w:lang w:eastAsia="en-US"/>
              </w:rPr>
              <w:t>Room A112</w:t>
            </w:r>
          </w:p>
        </w:tc>
      </w:tr>
      <w:tr w:rsidR="00062755" w:rsidRPr="00791515" w14:paraId="30C9A044" w14:textId="77777777" w:rsidTr="0EEECE72">
        <w:trPr>
          <w:jc w:val="center"/>
        </w:trPr>
        <w:tc>
          <w:tcPr>
            <w:tcW w:w="2507" w:type="dxa"/>
            <w:tcBorders>
              <w:bottom w:val="single" w:sz="4" w:space="0" w:color="auto"/>
            </w:tcBorders>
            <w:shd w:val="clear" w:color="auto" w:fill="auto"/>
          </w:tcPr>
          <w:p w14:paraId="680EA9BE" w14:textId="77777777" w:rsidR="00062755" w:rsidRPr="00B67CDA" w:rsidRDefault="00062755" w:rsidP="00113DD8">
            <w:pPr>
              <w:pStyle w:val="NoSpacing"/>
              <w:jc w:val="center"/>
            </w:pPr>
            <w:r w:rsidRPr="00DE1809">
              <w:t>1</w:t>
            </w:r>
            <w:r>
              <w:t>2</w:t>
            </w:r>
            <w:r w:rsidRPr="00DE1809">
              <w:t>:00 – 1</w:t>
            </w:r>
            <w:r>
              <w:t>3</w:t>
            </w:r>
            <w:r w:rsidRPr="00DE1809">
              <w:t>:00</w:t>
            </w:r>
          </w:p>
        </w:tc>
        <w:tc>
          <w:tcPr>
            <w:tcW w:w="6237" w:type="dxa"/>
            <w:tcBorders>
              <w:bottom w:val="single" w:sz="4" w:space="0" w:color="auto"/>
            </w:tcBorders>
            <w:shd w:val="clear" w:color="auto" w:fill="auto"/>
          </w:tcPr>
          <w:p w14:paraId="1592D17E" w14:textId="77777777" w:rsidR="00062755" w:rsidRPr="003B2C0E" w:rsidRDefault="00062755" w:rsidP="00062755">
            <w:pPr>
              <w:pStyle w:val="NoSpacing"/>
              <w:rPr>
                <w:b/>
                <w:bCs/>
              </w:rPr>
            </w:pPr>
            <w:r>
              <w:rPr>
                <w:b/>
                <w:bCs/>
              </w:rPr>
              <w:t xml:space="preserve">Welcome to </w:t>
            </w:r>
            <w:r w:rsidRPr="003B2C0E">
              <w:rPr>
                <w:b/>
                <w:bCs/>
              </w:rPr>
              <w:t>Spanish, Portuguese and Latin American</w:t>
            </w:r>
            <w:r>
              <w:rPr>
                <w:b/>
                <w:bCs/>
              </w:rPr>
              <w:t xml:space="preserve"> Studies</w:t>
            </w:r>
          </w:p>
          <w:p w14:paraId="3C7B7EBA" w14:textId="77777777" w:rsidR="00062755" w:rsidRDefault="00062755" w:rsidP="00062755">
            <w:pPr>
              <w:pStyle w:val="NoSpacing"/>
              <w:rPr>
                <w:b/>
                <w:bCs/>
              </w:rPr>
            </w:pPr>
            <w:r w:rsidRPr="00126514">
              <w:t>An introductory session for all students studying Spanish and/or Portuguese.</w:t>
            </w:r>
          </w:p>
        </w:tc>
        <w:tc>
          <w:tcPr>
            <w:tcW w:w="5430" w:type="dxa"/>
            <w:tcBorders>
              <w:bottom w:val="single" w:sz="4" w:space="0" w:color="auto"/>
            </w:tcBorders>
            <w:shd w:val="clear" w:color="auto" w:fill="auto"/>
          </w:tcPr>
          <w:p w14:paraId="68B988FF" w14:textId="4066CC3F" w:rsidR="00062755" w:rsidRPr="00B67CDA" w:rsidRDefault="62E5075A" w:rsidP="00062755">
            <w:pPr>
              <w:pStyle w:val="NoSpacing"/>
              <w:rPr>
                <w:b/>
                <w:bCs/>
              </w:rPr>
            </w:pPr>
            <w:r w:rsidRPr="23161948">
              <w:rPr>
                <w:b/>
                <w:bCs/>
              </w:rPr>
              <w:t>S</w:t>
            </w:r>
            <w:r w:rsidR="1A06B9C8" w:rsidRPr="23161948">
              <w:rPr>
                <w:b/>
                <w:bCs/>
              </w:rPr>
              <w:t xml:space="preserve">imon </w:t>
            </w:r>
            <w:r w:rsidR="4B2DD0FE" w:rsidRPr="23161948">
              <w:rPr>
                <w:b/>
                <w:bCs/>
              </w:rPr>
              <w:t xml:space="preserve">Building – </w:t>
            </w:r>
            <w:r w:rsidRPr="23161948">
              <w:rPr>
                <w:b/>
                <w:bCs/>
              </w:rPr>
              <w:t>T</w:t>
            </w:r>
            <w:r w:rsidR="4B2DD0FE" w:rsidRPr="23161948">
              <w:rPr>
                <w:b/>
                <w:bCs/>
              </w:rPr>
              <w:t xml:space="preserve">heatre </w:t>
            </w:r>
            <w:r w:rsidR="79EF12F9" w:rsidRPr="23161948">
              <w:rPr>
                <w:b/>
                <w:bCs/>
              </w:rPr>
              <w:t>A</w:t>
            </w:r>
          </w:p>
        </w:tc>
      </w:tr>
      <w:tr w:rsidR="00062755" w:rsidRPr="00791515" w14:paraId="3CCF7E2E" w14:textId="77777777" w:rsidTr="0EEECE72">
        <w:trPr>
          <w:jc w:val="center"/>
        </w:trPr>
        <w:tc>
          <w:tcPr>
            <w:tcW w:w="2507" w:type="dxa"/>
            <w:tcBorders>
              <w:bottom w:val="single" w:sz="4" w:space="0" w:color="auto"/>
            </w:tcBorders>
            <w:shd w:val="clear" w:color="auto" w:fill="auto"/>
          </w:tcPr>
          <w:p w14:paraId="42160D52" w14:textId="755E03FF" w:rsidR="00062755" w:rsidRPr="00B67CDA" w:rsidRDefault="00062755" w:rsidP="00113DD8">
            <w:pPr>
              <w:pStyle w:val="NoSpacing"/>
              <w:jc w:val="center"/>
            </w:pPr>
            <w:r>
              <w:t>15:00</w:t>
            </w:r>
            <w:r w:rsidR="37FDCE4C">
              <w:t xml:space="preserve"> – </w:t>
            </w:r>
            <w:r>
              <w:t>16:00</w:t>
            </w:r>
          </w:p>
          <w:p w14:paraId="6309DA9A" w14:textId="77777777" w:rsidR="00062755" w:rsidRPr="00A973D8" w:rsidRDefault="00062755" w:rsidP="00113DD8">
            <w:pPr>
              <w:pStyle w:val="NoSpacing"/>
              <w:jc w:val="center"/>
            </w:pPr>
          </w:p>
        </w:tc>
        <w:tc>
          <w:tcPr>
            <w:tcW w:w="6237" w:type="dxa"/>
            <w:tcBorders>
              <w:bottom w:val="single" w:sz="4" w:space="0" w:color="auto"/>
            </w:tcBorders>
            <w:shd w:val="clear" w:color="auto" w:fill="auto"/>
          </w:tcPr>
          <w:p w14:paraId="0C1441A8" w14:textId="77777777" w:rsidR="00062755" w:rsidRPr="00B67CDA" w:rsidRDefault="00062755" w:rsidP="00062755">
            <w:pPr>
              <w:pStyle w:val="NoSpacing"/>
              <w:rPr>
                <w:b/>
                <w:bCs/>
              </w:rPr>
            </w:pPr>
            <w:r>
              <w:rPr>
                <w:b/>
                <w:bCs/>
              </w:rPr>
              <w:t xml:space="preserve">Welcome to </w:t>
            </w:r>
            <w:r w:rsidRPr="00B67CDA">
              <w:rPr>
                <w:b/>
                <w:bCs/>
              </w:rPr>
              <w:t>French Studies</w:t>
            </w:r>
          </w:p>
          <w:p w14:paraId="0027793E" w14:textId="77777777" w:rsidR="00062755" w:rsidRPr="008709A0" w:rsidRDefault="00062755" w:rsidP="00062755">
            <w:pPr>
              <w:pStyle w:val="NoSpacing"/>
            </w:pPr>
            <w:r w:rsidRPr="00F65129">
              <w:t>An introductory session for students studying French.</w:t>
            </w:r>
          </w:p>
        </w:tc>
        <w:tc>
          <w:tcPr>
            <w:tcW w:w="5430" w:type="dxa"/>
            <w:tcBorders>
              <w:bottom w:val="single" w:sz="4" w:space="0" w:color="auto"/>
            </w:tcBorders>
            <w:shd w:val="clear" w:color="auto" w:fill="auto"/>
          </w:tcPr>
          <w:p w14:paraId="0562DD46" w14:textId="7BEB9F36" w:rsidR="00062755" w:rsidRPr="00A973D8" w:rsidRDefault="4B2DD0FE" w:rsidP="00062755">
            <w:pPr>
              <w:pStyle w:val="NoSpacing"/>
              <w:rPr>
                <w:b/>
                <w:bCs/>
              </w:rPr>
            </w:pPr>
            <w:r w:rsidRPr="23161948">
              <w:rPr>
                <w:b/>
                <w:bCs/>
              </w:rPr>
              <w:t>Simon Building</w:t>
            </w:r>
            <w:r w:rsidR="4443BE8C" w:rsidRPr="23161948">
              <w:rPr>
                <w:b/>
                <w:bCs/>
              </w:rPr>
              <w:t xml:space="preserve"> - </w:t>
            </w:r>
            <w:r w:rsidRPr="23161948">
              <w:rPr>
                <w:b/>
                <w:bCs/>
              </w:rPr>
              <w:t xml:space="preserve">Theatre </w:t>
            </w:r>
            <w:r w:rsidR="067EC882" w:rsidRPr="23161948">
              <w:rPr>
                <w:b/>
                <w:bCs/>
              </w:rPr>
              <w:t>C</w:t>
            </w:r>
          </w:p>
        </w:tc>
      </w:tr>
      <w:tr w:rsidR="00062755" w:rsidRPr="00791515" w14:paraId="719AE89F" w14:textId="77777777" w:rsidTr="0EEECE72">
        <w:trPr>
          <w:jc w:val="center"/>
        </w:trPr>
        <w:tc>
          <w:tcPr>
            <w:tcW w:w="2507" w:type="dxa"/>
            <w:tcBorders>
              <w:bottom w:val="single" w:sz="4" w:space="0" w:color="auto"/>
            </w:tcBorders>
            <w:shd w:val="clear" w:color="auto" w:fill="auto"/>
          </w:tcPr>
          <w:p w14:paraId="7F2871F3" w14:textId="77777777" w:rsidR="00062755" w:rsidRPr="00A973D8" w:rsidRDefault="00062755" w:rsidP="00113DD8">
            <w:pPr>
              <w:pStyle w:val="NoSpacing"/>
              <w:jc w:val="center"/>
            </w:pPr>
            <w:r w:rsidRPr="00A973D8">
              <w:t>16:00 – 18:00</w:t>
            </w:r>
          </w:p>
          <w:p w14:paraId="4DA87D06" w14:textId="77777777" w:rsidR="00062755" w:rsidRPr="00A973D8" w:rsidRDefault="00062755" w:rsidP="00113DD8">
            <w:pPr>
              <w:ind w:left="-11"/>
              <w:jc w:val="center"/>
              <w:rPr>
                <w:rFonts w:ascii="Calibri" w:hAnsi="Calibri" w:cs="Arial"/>
                <w:sz w:val="19"/>
                <w:szCs w:val="19"/>
              </w:rPr>
            </w:pPr>
          </w:p>
        </w:tc>
        <w:tc>
          <w:tcPr>
            <w:tcW w:w="6237" w:type="dxa"/>
            <w:tcBorders>
              <w:bottom w:val="single" w:sz="4" w:space="0" w:color="auto"/>
            </w:tcBorders>
            <w:shd w:val="clear" w:color="auto" w:fill="auto"/>
          </w:tcPr>
          <w:p w14:paraId="53D131DC" w14:textId="77777777" w:rsidR="00062755" w:rsidRPr="00A973D8" w:rsidRDefault="00062755" w:rsidP="00062755">
            <w:pPr>
              <w:pStyle w:val="NoSpacing"/>
              <w:rPr>
                <w:b/>
                <w:bCs/>
              </w:rPr>
            </w:pPr>
            <w:r w:rsidRPr="00A973D8">
              <w:rPr>
                <w:b/>
                <w:bCs/>
              </w:rPr>
              <w:t>Chinese Language</w:t>
            </w:r>
            <w:r>
              <w:rPr>
                <w:b/>
                <w:bCs/>
              </w:rPr>
              <w:t xml:space="preserve"> Placement Test</w:t>
            </w:r>
          </w:p>
          <w:p w14:paraId="1B72A73B" w14:textId="77777777" w:rsidR="00062755" w:rsidRPr="00A973D8" w:rsidRDefault="00062755" w:rsidP="00062755">
            <w:pPr>
              <w:rPr>
                <w:rFonts w:ascii="Calibri" w:hAnsi="Calibri" w:cs="Arial"/>
                <w:sz w:val="19"/>
                <w:szCs w:val="19"/>
              </w:rPr>
            </w:pPr>
            <w:r w:rsidRPr="000A4E52">
              <w:rPr>
                <w:rFonts w:ascii="Calibri" w:eastAsia="Calibri" w:hAnsi="Calibri"/>
                <w:sz w:val="22"/>
                <w:szCs w:val="22"/>
                <w:lang w:eastAsia="en-US"/>
              </w:rPr>
              <w:t>Placement test for students with prior knowledge of Chinese</w:t>
            </w:r>
          </w:p>
        </w:tc>
        <w:tc>
          <w:tcPr>
            <w:tcW w:w="5430" w:type="dxa"/>
            <w:tcBorders>
              <w:bottom w:val="single" w:sz="4" w:space="0" w:color="auto"/>
            </w:tcBorders>
            <w:shd w:val="clear" w:color="auto" w:fill="auto"/>
          </w:tcPr>
          <w:p w14:paraId="188641E7" w14:textId="30E10365" w:rsidR="00062755" w:rsidRPr="00073D60" w:rsidRDefault="393CFFA0" w:rsidP="23161948">
            <w:pPr>
              <w:spacing w:line="259" w:lineRule="auto"/>
              <w:rPr>
                <w:rFonts w:ascii="Calibri" w:eastAsia="Calibri" w:hAnsi="Calibri"/>
                <w:b/>
                <w:bCs/>
                <w:sz w:val="22"/>
                <w:szCs w:val="22"/>
                <w:lang w:eastAsia="en-US"/>
              </w:rPr>
            </w:pPr>
            <w:r w:rsidRPr="23161948">
              <w:rPr>
                <w:rFonts w:ascii="Calibri" w:eastAsia="Calibri" w:hAnsi="Calibri"/>
                <w:b/>
                <w:bCs/>
                <w:sz w:val="22"/>
                <w:szCs w:val="22"/>
                <w:lang w:eastAsia="en-US"/>
              </w:rPr>
              <w:t>Samuel Alexander Building</w:t>
            </w:r>
            <w:r w:rsidR="3A163EA0" w:rsidRPr="23161948">
              <w:rPr>
                <w:rFonts w:ascii="Calibri" w:eastAsia="Calibri" w:hAnsi="Calibri"/>
                <w:b/>
                <w:bCs/>
                <w:sz w:val="22"/>
                <w:szCs w:val="22"/>
                <w:lang w:eastAsia="en-US"/>
              </w:rPr>
              <w:t>, Classics Wing</w:t>
            </w:r>
            <w:r w:rsidRPr="23161948">
              <w:rPr>
                <w:rFonts w:ascii="Calibri" w:eastAsia="Calibri" w:hAnsi="Calibri"/>
                <w:b/>
                <w:bCs/>
                <w:sz w:val="22"/>
                <w:szCs w:val="22"/>
                <w:lang w:eastAsia="en-US"/>
              </w:rPr>
              <w:t xml:space="preserve"> – </w:t>
            </w:r>
            <w:r w:rsidR="53D1492C" w:rsidRPr="23161948">
              <w:rPr>
                <w:rFonts w:ascii="Calibri" w:eastAsia="Calibri" w:hAnsi="Calibri"/>
                <w:b/>
                <w:bCs/>
                <w:sz w:val="22"/>
                <w:szCs w:val="22"/>
                <w:lang w:eastAsia="en-US"/>
              </w:rPr>
              <w:t>Room</w:t>
            </w:r>
            <w:r w:rsidRPr="23161948">
              <w:rPr>
                <w:rFonts w:ascii="Calibri" w:eastAsia="Calibri" w:hAnsi="Calibri"/>
                <w:b/>
                <w:bCs/>
                <w:sz w:val="22"/>
                <w:szCs w:val="22"/>
                <w:lang w:eastAsia="en-US"/>
              </w:rPr>
              <w:t>A18</w:t>
            </w:r>
          </w:p>
        </w:tc>
      </w:tr>
      <w:tr w:rsidR="00062755" w:rsidRPr="00791515" w14:paraId="1CC134A3" w14:textId="77777777" w:rsidTr="0EEECE72">
        <w:trPr>
          <w:jc w:val="center"/>
        </w:trPr>
        <w:tc>
          <w:tcPr>
            <w:tcW w:w="2507" w:type="dxa"/>
            <w:shd w:val="clear" w:color="auto" w:fill="A6A6A6" w:themeFill="background1" w:themeFillShade="A6"/>
          </w:tcPr>
          <w:p w14:paraId="5EDB1452" w14:textId="37CBDCB6" w:rsidR="00062755" w:rsidRPr="000905A8" w:rsidRDefault="672BB5E4" w:rsidP="60845CB1">
            <w:pPr>
              <w:ind w:left="-11"/>
              <w:jc w:val="center"/>
              <w:rPr>
                <w:rFonts w:ascii="Calibri" w:hAnsi="Calibri" w:cs="Arial"/>
                <w:b/>
                <w:bCs/>
                <w:sz w:val="20"/>
                <w:szCs w:val="20"/>
              </w:rPr>
            </w:pPr>
            <w:r w:rsidRPr="60845CB1">
              <w:rPr>
                <w:rFonts w:ascii="Calibri" w:hAnsi="Calibri" w:cs="Arial"/>
                <w:b/>
                <w:bCs/>
                <w:sz w:val="20"/>
                <w:szCs w:val="20"/>
              </w:rPr>
              <w:t xml:space="preserve">Tuesday </w:t>
            </w:r>
            <w:r w:rsidR="6159ED86" w:rsidRPr="60845CB1">
              <w:rPr>
                <w:rFonts w:ascii="Calibri" w:hAnsi="Calibri" w:cs="Arial"/>
                <w:b/>
                <w:bCs/>
                <w:sz w:val="20"/>
                <w:szCs w:val="20"/>
              </w:rPr>
              <w:t xml:space="preserve">19 </w:t>
            </w:r>
            <w:r w:rsidRPr="60845CB1">
              <w:rPr>
                <w:rFonts w:ascii="Calibri" w:hAnsi="Calibri" w:cs="Arial"/>
                <w:b/>
                <w:bCs/>
                <w:sz w:val="20"/>
                <w:szCs w:val="20"/>
              </w:rPr>
              <w:t>September</w:t>
            </w:r>
          </w:p>
        </w:tc>
        <w:tc>
          <w:tcPr>
            <w:tcW w:w="6237" w:type="dxa"/>
            <w:shd w:val="clear" w:color="auto" w:fill="A6A6A6" w:themeFill="background1" w:themeFillShade="A6"/>
          </w:tcPr>
          <w:p w14:paraId="15A771AC" w14:textId="77777777" w:rsidR="00062755" w:rsidRPr="000905A8" w:rsidRDefault="00062755" w:rsidP="00062755">
            <w:pPr>
              <w:jc w:val="center"/>
              <w:rPr>
                <w:rFonts w:ascii="Calibri" w:hAnsi="Calibri" w:cs="Arial"/>
                <w:b/>
                <w:sz w:val="20"/>
                <w:szCs w:val="19"/>
              </w:rPr>
            </w:pPr>
          </w:p>
        </w:tc>
        <w:tc>
          <w:tcPr>
            <w:tcW w:w="5430" w:type="dxa"/>
            <w:shd w:val="clear" w:color="auto" w:fill="A6A6A6" w:themeFill="background1" w:themeFillShade="A6"/>
          </w:tcPr>
          <w:p w14:paraId="53C08BD4" w14:textId="77777777" w:rsidR="00062755" w:rsidRPr="000905A8" w:rsidRDefault="00062755" w:rsidP="00062755">
            <w:pPr>
              <w:jc w:val="center"/>
              <w:rPr>
                <w:rFonts w:ascii="Calibri" w:hAnsi="Calibri" w:cs="Arial"/>
                <w:b/>
                <w:sz w:val="20"/>
                <w:szCs w:val="19"/>
                <w:highlight w:val="yellow"/>
              </w:rPr>
            </w:pPr>
          </w:p>
        </w:tc>
      </w:tr>
      <w:tr w:rsidR="00062755" w:rsidRPr="00791515" w14:paraId="2D5AE04F" w14:textId="77777777" w:rsidTr="0EEECE72">
        <w:trPr>
          <w:trHeight w:val="588"/>
          <w:jc w:val="center"/>
        </w:trPr>
        <w:tc>
          <w:tcPr>
            <w:tcW w:w="2507" w:type="dxa"/>
            <w:tcBorders>
              <w:bottom w:val="single" w:sz="4" w:space="0" w:color="auto"/>
            </w:tcBorders>
          </w:tcPr>
          <w:p w14:paraId="3B0D04EA" w14:textId="77777777" w:rsidR="00062755" w:rsidRPr="0061711B" w:rsidRDefault="00062755" w:rsidP="00113DD8">
            <w:pPr>
              <w:pStyle w:val="NoSpacing"/>
              <w:jc w:val="center"/>
            </w:pPr>
            <w:r>
              <w:t>09:00 – 10:00</w:t>
            </w:r>
          </w:p>
        </w:tc>
        <w:tc>
          <w:tcPr>
            <w:tcW w:w="6237" w:type="dxa"/>
            <w:tcBorders>
              <w:bottom w:val="single" w:sz="4" w:space="0" w:color="auto"/>
            </w:tcBorders>
          </w:tcPr>
          <w:p w14:paraId="7D826B95" w14:textId="77777777" w:rsidR="0000433A" w:rsidRDefault="0000433A" w:rsidP="0000433A">
            <w:pPr>
              <w:rPr>
                <w:rFonts w:ascii="Calibri" w:eastAsia="Calibri" w:hAnsi="Calibri"/>
                <w:b/>
                <w:bCs/>
                <w:sz w:val="22"/>
                <w:szCs w:val="22"/>
                <w:lang w:eastAsia="en-US"/>
              </w:rPr>
            </w:pPr>
            <w:r>
              <w:rPr>
                <w:rFonts w:ascii="Calibri" w:eastAsia="Calibri" w:hAnsi="Calibri"/>
                <w:b/>
                <w:bCs/>
                <w:sz w:val="22"/>
                <w:szCs w:val="22"/>
                <w:lang w:eastAsia="en-US"/>
              </w:rPr>
              <w:t>Welcome to</w:t>
            </w:r>
            <w:r w:rsidRPr="00120776">
              <w:rPr>
                <w:rFonts w:ascii="Calibri" w:eastAsia="Calibri" w:hAnsi="Calibri"/>
                <w:b/>
                <w:bCs/>
                <w:sz w:val="22"/>
                <w:szCs w:val="22"/>
                <w:lang w:eastAsia="en-US"/>
              </w:rPr>
              <w:t xml:space="preserve"> Arabic &amp; Middle Eastern Studies</w:t>
            </w:r>
          </w:p>
          <w:p w14:paraId="0F662686" w14:textId="77777777" w:rsidR="00062755" w:rsidRPr="00151B2A" w:rsidRDefault="00062755" w:rsidP="00062755">
            <w:pPr>
              <w:rPr>
                <w:rFonts w:ascii="Calibri" w:eastAsia="Calibri" w:hAnsi="Calibri"/>
                <w:sz w:val="22"/>
                <w:szCs w:val="22"/>
                <w:lang w:eastAsia="en-US"/>
              </w:rPr>
            </w:pPr>
            <w:r w:rsidRPr="0000433A">
              <w:rPr>
                <w:rFonts w:ascii="Calibri" w:eastAsia="Calibri" w:hAnsi="Calibri"/>
                <w:sz w:val="22"/>
                <w:szCs w:val="22"/>
                <w:lang w:eastAsia="en-US"/>
              </w:rPr>
              <w:t>An introductory session with your Programme Director for all students studying Arabic or Middle Eastern Studies</w:t>
            </w:r>
          </w:p>
        </w:tc>
        <w:tc>
          <w:tcPr>
            <w:tcW w:w="5430" w:type="dxa"/>
            <w:tcBorders>
              <w:bottom w:val="single" w:sz="4" w:space="0" w:color="auto"/>
            </w:tcBorders>
          </w:tcPr>
          <w:p w14:paraId="5CE08BAA" w14:textId="19503057" w:rsidR="00062755" w:rsidRPr="00A973D8" w:rsidRDefault="740F325C" w:rsidP="23161948">
            <w:pPr>
              <w:pStyle w:val="NoSpacing"/>
              <w:spacing w:line="259" w:lineRule="auto"/>
            </w:pPr>
            <w:r w:rsidRPr="23161948">
              <w:rPr>
                <w:b/>
                <w:bCs/>
              </w:rPr>
              <w:t>University Place – Room 4.214</w:t>
            </w:r>
          </w:p>
        </w:tc>
      </w:tr>
      <w:tr w:rsidR="004046D7" w:rsidRPr="00791515" w14:paraId="6369AD89" w14:textId="77777777" w:rsidTr="0EEECE72">
        <w:trPr>
          <w:trHeight w:val="588"/>
          <w:jc w:val="center"/>
        </w:trPr>
        <w:tc>
          <w:tcPr>
            <w:tcW w:w="2507" w:type="dxa"/>
            <w:tcBorders>
              <w:bottom w:val="single" w:sz="4" w:space="0" w:color="auto"/>
            </w:tcBorders>
          </w:tcPr>
          <w:p w14:paraId="12619817" w14:textId="77777777" w:rsidR="004046D7" w:rsidRPr="00F3232A" w:rsidRDefault="004046D7" w:rsidP="00113DD8">
            <w:pPr>
              <w:pStyle w:val="NoSpacing"/>
              <w:jc w:val="center"/>
            </w:pPr>
            <w:r w:rsidRPr="00F3232A">
              <w:t>10:00 – 11:00</w:t>
            </w:r>
          </w:p>
          <w:p w14:paraId="45146B05" w14:textId="77777777" w:rsidR="004046D7" w:rsidRPr="00F3232A" w:rsidRDefault="004046D7" w:rsidP="00113DD8">
            <w:pPr>
              <w:pStyle w:val="NoSpacing"/>
              <w:jc w:val="center"/>
            </w:pPr>
          </w:p>
        </w:tc>
        <w:tc>
          <w:tcPr>
            <w:tcW w:w="6237" w:type="dxa"/>
            <w:tcBorders>
              <w:bottom w:val="single" w:sz="4" w:space="0" w:color="auto"/>
            </w:tcBorders>
          </w:tcPr>
          <w:p w14:paraId="3B5A6F4A" w14:textId="77777777" w:rsidR="004046D7" w:rsidRDefault="004046D7" w:rsidP="004046D7">
            <w:pPr>
              <w:pStyle w:val="NoSpacing"/>
              <w:rPr>
                <w:b/>
                <w:bCs/>
              </w:rPr>
            </w:pPr>
            <w:r w:rsidRPr="00E61E94">
              <w:rPr>
                <w:b/>
                <w:bCs/>
              </w:rPr>
              <w:t>Welcome to Japanese Studies</w:t>
            </w:r>
          </w:p>
          <w:p w14:paraId="176C46DF" w14:textId="77777777" w:rsidR="004046D7" w:rsidRPr="00EA4739" w:rsidRDefault="004046D7" w:rsidP="004046D7">
            <w:pPr>
              <w:pStyle w:val="NoSpacing"/>
            </w:pPr>
            <w:r w:rsidRPr="00E85C2C">
              <w:t>An introductory session for students studying Japanese.</w:t>
            </w:r>
          </w:p>
        </w:tc>
        <w:tc>
          <w:tcPr>
            <w:tcW w:w="5430" w:type="dxa"/>
            <w:tcBorders>
              <w:bottom w:val="single" w:sz="4" w:space="0" w:color="auto"/>
            </w:tcBorders>
          </w:tcPr>
          <w:p w14:paraId="2FE79C73" w14:textId="48C80D49" w:rsidR="004046D7" w:rsidRPr="007C1BE9" w:rsidRDefault="004046D7" w:rsidP="004046D7">
            <w:pPr>
              <w:pStyle w:val="NoSpacing"/>
              <w:rPr>
                <w:b/>
                <w:bCs/>
                <w:highlight w:val="yellow"/>
              </w:rPr>
            </w:pPr>
            <w:r w:rsidRPr="35FCC20E">
              <w:rPr>
                <w:b/>
                <w:bCs/>
              </w:rPr>
              <w:t>Roscoe Building</w:t>
            </w:r>
            <w:r w:rsidR="00113DD8">
              <w:rPr>
                <w:b/>
                <w:bCs/>
              </w:rPr>
              <w:t xml:space="preserve"> - </w:t>
            </w:r>
            <w:r w:rsidRPr="35FCC20E">
              <w:rPr>
                <w:b/>
                <w:bCs/>
              </w:rPr>
              <w:t>Room 2.3</w:t>
            </w:r>
          </w:p>
        </w:tc>
      </w:tr>
      <w:tr w:rsidR="004046D7" w:rsidRPr="00791515" w14:paraId="73D70726" w14:textId="77777777" w:rsidTr="0EEECE72">
        <w:trPr>
          <w:trHeight w:val="588"/>
          <w:jc w:val="center"/>
        </w:trPr>
        <w:tc>
          <w:tcPr>
            <w:tcW w:w="2507" w:type="dxa"/>
            <w:tcBorders>
              <w:bottom w:val="single" w:sz="4" w:space="0" w:color="auto"/>
            </w:tcBorders>
          </w:tcPr>
          <w:p w14:paraId="68333EBA" w14:textId="77777777" w:rsidR="004046D7" w:rsidRPr="00EA4739" w:rsidRDefault="004046D7" w:rsidP="00113DD8">
            <w:pPr>
              <w:pStyle w:val="NoSpacing"/>
              <w:jc w:val="center"/>
            </w:pPr>
            <w:r w:rsidRPr="00EA4739">
              <w:t>10:00 – 11:00</w:t>
            </w:r>
          </w:p>
          <w:p w14:paraId="10FA5D3C" w14:textId="77777777" w:rsidR="004046D7" w:rsidRPr="00F3232A" w:rsidRDefault="004046D7" w:rsidP="00113DD8">
            <w:pPr>
              <w:pStyle w:val="NoSpacing"/>
              <w:jc w:val="center"/>
            </w:pPr>
          </w:p>
        </w:tc>
        <w:tc>
          <w:tcPr>
            <w:tcW w:w="6237" w:type="dxa"/>
            <w:tcBorders>
              <w:bottom w:val="single" w:sz="4" w:space="0" w:color="auto"/>
            </w:tcBorders>
          </w:tcPr>
          <w:p w14:paraId="6FD77D58" w14:textId="77777777" w:rsidR="004046D7" w:rsidRDefault="004046D7" w:rsidP="004046D7">
            <w:pPr>
              <w:pStyle w:val="NoSpacing"/>
              <w:rPr>
                <w:b/>
                <w:bCs/>
              </w:rPr>
            </w:pPr>
            <w:r w:rsidRPr="00C81FBB">
              <w:rPr>
                <w:b/>
                <w:bCs/>
              </w:rPr>
              <w:t>Welcome to Russian Studies</w:t>
            </w:r>
            <w:r>
              <w:rPr>
                <w:b/>
                <w:bCs/>
              </w:rPr>
              <w:t xml:space="preserve"> </w:t>
            </w:r>
          </w:p>
          <w:p w14:paraId="38F07BCD" w14:textId="77777777" w:rsidR="004046D7" w:rsidRPr="00EA4739" w:rsidRDefault="004046D7" w:rsidP="004046D7">
            <w:pPr>
              <w:pStyle w:val="NoSpacing"/>
            </w:pPr>
            <w:r w:rsidRPr="00B94572">
              <w:t>An introductory session for students studying Russian.</w:t>
            </w:r>
          </w:p>
        </w:tc>
        <w:tc>
          <w:tcPr>
            <w:tcW w:w="5430" w:type="dxa"/>
            <w:tcBorders>
              <w:bottom w:val="single" w:sz="4" w:space="0" w:color="auto"/>
            </w:tcBorders>
          </w:tcPr>
          <w:p w14:paraId="7CCA316C" w14:textId="3599F844" w:rsidR="004046D7" w:rsidRPr="00F3232A" w:rsidRDefault="16180C32" w:rsidP="004046D7">
            <w:pPr>
              <w:pStyle w:val="NoSpacing"/>
              <w:rPr>
                <w:b/>
                <w:bCs/>
              </w:rPr>
            </w:pPr>
            <w:r w:rsidRPr="23161948">
              <w:rPr>
                <w:b/>
                <w:bCs/>
              </w:rPr>
              <w:t>Samuel Alexander Building</w:t>
            </w:r>
            <w:r w:rsidR="0C55FE4A" w:rsidRPr="23161948">
              <w:rPr>
                <w:b/>
                <w:bCs/>
              </w:rPr>
              <w:t>, Classics Wing</w:t>
            </w:r>
            <w:r w:rsidR="4443BE8C" w:rsidRPr="23161948">
              <w:rPr>
                <w:b/>
                <w:bCs/>
              </w:rPr>
              <w:t xml:space="preserve"> -</w:t>
            </w:r>
            <w:r w:rsidR="4B2DD0FE" w:rsidRPr="23161948">
              <w:rPr>
                <w:b/>
                <w:bCs/>
              </w:rPr>
              <w:t xml:space="preserve"> Room </w:t>
            </w:r>
            <w:r w:rsidR="65E254AA" w:rsidRPr="23161948">
              <w:rPr>
                <w:b/>
                <w:bCs/>
              </w:rPr>
              <w:t>A201</w:t>
            </w:r>
          </w:p>
        </w:tc>
      </w:tr>
      <w:tr w:rsidR="00062755" w:rsidRPr="00791515" w14:paraId="67216273" w14:textId="77777777" w:rsidTr="0EEECE72">
        <w:trPr>
          <w:trHeight w:val="588"/>
          <w:jc w:val="center"/>
        </w:trPr>
        <w:tc>
          <w:tcPr>
            <w:tcW w:w="2507" w:type="dxa"/>
            <w:tcBorders>
              <w:bottom w:val="single" w:sz="4" w:space="0" w:color="auto"/>
            </w:tcBorders>
          </w:tcPr>
          <w:p w14:paraId="1B3A3405" w14:textId="77777777" w:rsidR="00062755" w:rsidRPr="008709A0" w:rsidRDefault="00062755" w:rsidP="00113DD8">
            <w:pPr>
              <w:pStyle w:val="NoSpacing"/>
              <w:jc w:val="center"/>
            </w:pPr>
            <w:r w:rsidRPr="008709A0">
              <w:t>11:00 – 12:00</w:t>
            </w:r>
          </w:p>
          <w:p w14:paraId="22EA56FF" w14:textId="77777777" w:rsidR="00062755" w:rsidRPr="00EA4739" w:rsidRDefault="00062755" w:rsidP="00113DD8">
            <w:pPr>
              <w:pStyle w:val="NoSpacing"/>
              <w:jc w:val="center"/>
            </w:pPr>
          </w:p>
        </w:tc>
        <w:tc>
          <w:tcPr>
            <w:tcW w:w="6237" w:type="dxa"/>
            <w:tcBorders>
              <w:bottom w:val="single" w:sz="4" w:space="0" w:color="auto"/>
            </w:tcBorders>
          </w:tcPr>
          <w:p w14:paraId="13182A70" w14:textId="77777777" w:rsidR="00062755" w:rsidRPr="008709A0" w:rsidRDefault="00062755" w:rsidP="00062755">
            <w:pPr>
              <w:pStyle w:val="NoSpacing"/>
              <w:rPr>
                <w:b/>
                <w:bCs/>
              </w:rPr>
            </w:pPr>
            <w:r>
              <w:rPr>
                <w:b/>
                <w:bCs/>
              </w:rPr>
              <w:t>Welcome to German Studies</w:t>
            </w:r>
          </w:p>
          <w:p w14:paraId="2120CE33" w14:textId="77777777" w:rsidR="00062755" w:rsidRPr="00EA4739" w:rsidRDefault="00062755" w:rsidP="00062755">
            <w:pPr>
              <w:pStyle w:val="NoSpacing"/>
              <w:rPr>
                <w:b/>
                <w:bCs/>
              </w:rPr>
            </w:pPr>
            <w:proofErr w:type="gramStart"/>
            <w:r w:rsidRPr="005A18D9">
              <w:t>Don’t</w:t>
            </w:r>
            <w:proofErr w:type="gramEnd"/>
            <w:r w:rsidRPr="005A18D9">
              <w:t xml:space="preserve"> miss this opportunity to meet the German Studies staff and find out more about the people who will be teaching you during your years in Manchester. </w:t>
            </w:r>
            <w:proofErr w:type="gramStart"/>
            <w:r w:rsidRPr="005A18D9">
              <w:t>You’ll</w:t>
            </w:r>
            <w:proofErr w:type="gramEnd"/>
            <w:r w:rsidRPr="005A18D9">
              <w:t xml:space="preserve"> also get a reminder of what to expect when teaching starts and the chance to ask questions about how things work.</w:t>
            </w:r>
          </w:p>
        </w:tc>
        <w:tc>
          <w:tcPr>
            <w:tcW w:w="5430" w:type="dxa"/>
            <w:tcBorders>
              <w:bottom w:val="single" w:sz="4" w:space="0" w:color="auto"/>
            </w:tcBorders>
          </w:tcPr>
          <w:p w14:paraId="02934742" w14:textId="77777777" w:rsidR="00062755" w:rsidRPr="00EA4739" w:rsidRDefault="004046D7" w:rsidP="00062755">
            <w:pPr>
              <w:pStyle w:val="NoSpacing"/>
              <w:rPr>
                <w:b/>
                <w:bCs/>
              </w:rPr>
            </w:pPr>
            <w:r w:rsidRPr="004E51B7">
              <w:rPr>
                <w:b/>
                <w:bCs/>
              </w:rPr>
              <w:t>Uni</w:t>
            </w:r>
            <w:r>
              <w:rPr>
                <w:b/>
                <w:bCs/>
              </w:rPr>
              <w:t>versity</w:t>
            </w:r>
            <w:r w:rsidR="00062755" w:rsidRPr="004E51B7">
              <w:rPr>
                <w:b/>
                <w:bCs/>
              </w:rPr>
              <w:t xml:space="preserve"> Place</w:t>
            </w:r>
            <w:r>
              <w:rPr>
                <w:b/>
                <w:bCs/>
              </w:rPr>
              <w:t xml:space="preserve"> – Room </w:t>
            </w:r>
            <w:r w:rsidR="00062755" w:rsidRPr="004E51B7">
              <w:rPr>
                <w:b/>
                <w:bCs/>
              </w:rPr>
              <w:t>6.207</w:t>
            </w:r>
          </w:p>
        </w:tc>
      </w:tr>
      <w:tr w:rsidR="00062755" w:rsidRPr="00791515" w14:paraId="2EED78A5" w14:textId="77777777" w:rsidTr="0EEECE72">
        <w:trPr>
          <w:trHeight w:val="588"/>
          <w:jc w:val="center"/>
        </w:trPr>
        <w:tc>
          <w:tcPr>
            <w:tcW w:w="2507" w:type="dxa"/>
            <w:tcBorders>
              <w:bottom w:val="single" w:sz="4" w:space="0" w:color="auto"/>
            </w:tcBorders>
          </w:tcPr>
          <w:p w14:paraId="06CACDD2" w14:textId="532F0949" w:rsidR="00062755" w:rsidRDefault="00062755" w:rsidP="00113DD8">
            <w:pPr>
              <w:pStyle w:val="NoSpacing"/>
              <w:jc w:val="center"/>
            </w:pPr>
            <w:r>
              <w:t>1</w:t>
            </w:r>
            <w:r w:rsidR="4A3C957C">
              <w:t xml:space="preserve">3:00 – 14:00 </w:t>
            </w:r>
            <w:r w:rsidR="4A3C957C" w:rsidRPr="0EEECE72">
              <w:rPr>
                <w:highlight w:val="yellow"/>
              </w:rPr>
              <w:t>(new time!)</w:t>
            </w:r>
          </w:p>
        </w:tc>
        <w:tc>
          <w:tcPr>
            <w:tcW w:w="6237" w:type="dxa"/>
            <w:tcBorders>
              <w:bottom w:val="single" w:sz="4" w:space="0" w:color="auto"/>
            </w:tcBorders>
          </w:tcPr>
          <w:p w14:paraId="2D4694F5" w14:textId="77777777" w:rsidR="00062755" w:rsidRDefault="00062755" w:rsidP="00062755">
            <w:pPr>
              <w:rPr>
                <w:rFonts w:ascii="Calibri" w:eastAsia="Calibri" w:hAnsi="Calibri"/>
                <w:b/>
                <w:bCs/>
                <w:sz w:val="22"/>
                <w:szCs w:val="22"/>
                <w:lang w:eastAsia="en-US"/>
              </w:rPr>
            </w:pPr>
            <w:r w:rsidRPr="00151B2A">
              <w:rPr>
                <w:rFonts w:ascii="Calibri" w:eastAsia="Calibri" w:hAnsi="Calibri"/>
                <w:b/>
                <w:bCs/>
                <w:sz w:val="22"/>
                <w:szCs w:val="22"/>
                <w:lang w:eastAsia="en-US"/>
              </w:rPr>
              <w:t>Introduction to East Asian Studies</w:t>
            </w:r>
          </w:p>
          <w:p w14:paraId="07CD402B" w14:textId="77777777" w:rsidR="00062755" w:rsidRPr="008543AC" w:rsidRDefault="00062755" w:rsidP="00062755">
            <w:pPr>
              <w:rPr>
                <w:rFonts w:ascii="Calibri" w:eastAsia="Calibri" w:hAnsi="Calibri"/>
                <w:sz w:val="22"/>
                <w:szCs w:val="22"/>
                <w:lang w:eastAsia="en-US"/>
              </w:rPr>
            </w:pPr>
            <w:r w:rsidRPr="00F65129">
              <w:rPr>
                <w:rFonts w:ascii="Calibri" w:eastAsia="Calibri" w:hAnsi="Calibri"/>
                <w:sz w:val="22"/>
                <w:szCs w:val="22"/>
                <w:lang w:eastAsia="en-US"/>
              </w:rPr>
              <w:t>An introductory session for students studying East Asian Studies.</w:t>
            </w:r>
          </w:p>
        </w:tc>
        <w:tc>
          <w:tcPr>
            <w:tcW w:w="5430" w:type="dxa"/>
            <w:tcBorders>
              <w:bottom w:val="single" w:sz="4" w:space="0" w:color="auto"/>
            </w:tcBorders>
          </w:tcPr>
          <w:p w14:paraId="682357D5" w14:textId="11F15DDA" w:rsidR="00062755" w:rsidRPr="00402BF6" w:rsidRDefault="756A7ECA" w:rsidP="00062755">
            <w:pPr>
              <w:pStyle w:val="NoSpacing"/>
              <w:rPr>
                <w:b/>
                <w:bCs/>
              </w:rPr>
            </w:pPr>
            <w:r w:rsidRPr="23161948">
              <w:rPr>
                <w:b/>
                <w:bCs/>
              </w:rPr>
              <w:t xml:space="preserve">Mansfield Cooper </w:t>
            </w:r>
            <w:r w:rsidR="4B2DD0FE" w:rsidRPr="23161948">
              <w:rPr>
                <w:b/>
                <w:bCs/>
              </w:rPr>
              <w:t>Building</w:t>
            </w:r>
            <w:r w:rsidR="4443BE8C" w:rsidRPr="23161948">
              <w:rPr>
                <w:b/>
                <w:bCs/>
              </w:rPr>
              <w:t xml:space="preserve"> -</w:t>
            </w:r>
            <w:r w:rsidR="4B2DD0FE" w:rsidRPr="23161948">
              <w:rPr>
                <w:b/>
                <w:bCs/>
              </w:rPr>
              <w:t xml:space="preserve"> Room </w:t>
            </w:r>
            <w:r w:rsidR="286535A2" w:rsidRPr="23161948">
              <w:rPr>
                <w:b/>
                <w:bCs/>
              </w:rPr>
              <w:t>2.19</w:t>
            </w:r>
          </w:p>
        </w:tc>
      </w:tr>
      <w:tr w:rsidR="6D91659B" w14:paraId="777FC6A2" w14:textId="77777777" w:rsidTr="0EEECE72">
        <w:trPr>
          <w:trHeight w:val="588"/>
          <w:jc w:val="center"/>
        </w:trPr>
        <w:tc>
          <w:tcPr>
            <w:tcW w:w="2507" w:type="dxa"/>
            <w:tcBorders>
              <w:bottom w:val="single" w:sz="4" w:space="0" w:color="auto"/>
            </w:tcBorders>
          </w:tcPr>
          <w:p w14:paraId="15469E92" w14:textId="5ED442E9" w:rsidR="6D91659B" w:rsidRDefault="6D91659B" w:rsidP="6D91659B">
            <w:pPr>
              <w:jc w:val="center"/>
              <w:rPr>
                <w:rFonts w:ascii="Calibri" w:eastAsia="Calibri" w:hAnsi="Calibri" w:cs="Calibri"/>
                <w:color w:val="000000" w:themeColor="text1"/>
                <w:sz w:val="22"/>
                <w:szCs w:val="22"/>
              </w:rPr>
            </w:pPr>
            <w:r w:rsidRPr="6D91659B">
              <w:rPr>
                <w:rFonts w:ascii="Calibri" w:eastAsia="Calibri" w:hAnsi="Calibri" w:cs="Calibri"/>
                <w:color w:val="000000" w:themeColor="text1"/>
                <w:sz w:val="22"/>
                <w:szCs w:val="22"/>
              </w:rPr>
              <w:lastRenderedPageBreak/>
              <w:t>13:00 – 14:00</w:t>
            </w:r>
          </w:p>
        </w:tc>
        <w:tc>
          <w:tcPr>
            <w:tcW w:w="6237" w:type="dxa"/>
            <w:tcBorders>
              <w:bottom w:val="single" w:sz="4" w:space="0" w:color="auto"/>
            </w:tcBorders>
          </w:tcPr>
          <w:p w14:paraId="5173EA12" w14:textId="5C9A982B" w:rsidR="6D91659B" w:rsidRDefault="6D91659B" w:rsidP="6D91659B">
            <w:pPr>
              <w:rPr>
                <w:rFonts w:ascii="Calibri" w:eastAsia="Calibri" w:hAnsi="Calibri" w:cs="Calibri"/>
                <w:color w:val="000000" w:themeColor="text1"/>
                <w:sz w:val="22"/>
                <w:szCs w:val="22"/>
              </w:rPr>
            </w:pPr>
            <w:r w:rsidRPr="6D91659B">
              <w:rPr>
                <w:rFonts w:ascii="Calibri" w:eastAsia="Calibri" w:hAnsi="Calibri" w:cs="Calibri"/>
                <w:b/>
                <w:bCs/>
                <w:color w:val="000000" w:themeColor="text1"/>
                <w:sz w:val="22"/>
                <w:szCs w:val="22"/>
              </w:rPr>
              <w:t>Creative Activists project with Manchester Jewish Museum – info talk (Optional Event)</w:t>
            </w:r>
          </w:p>
          <w:p w14:paraId="73AD7E53" w14:textId="7EF94B04" w:rsidR="6D91659B" w:rsidRDefault="6D91659B" w:rsidP="6D91659B">
            <w:pPr>
              <w:rPr>
                <w:rFonts w:ascii="Calibri" w:eastAsia="Calibri" w:hAnsi="Calibri" w:cs="Calibri"/>
                <w:color w:val="000000" w:themeColor="text1"/>
                <w:sz w:val="22"/>
                <w:szCs w:val="22"/>
              </w:rPr>
            </w:pPr>
            <w:r w:rsidRPr="6D91659B">
              <w:rPr>
                <w:rFonts w:ascii="Calibri" w:eastAsia="Calibri" w:hAnsi="Calibri" w:cs="Calibri"/>
                <w:color w:val="000000" w:themeColor="text1"/>
                <w:sz w:val="22"/>
                <w:szCs w:val="22"/>
              </w:rPr>
              <w:t xml:space="preserve">Come and find out about the brilliant Creative Activists project, run by </w:t>
            </w:r>
            <w:hyperlink r:id="rId9">
              <w:r w:rsidRPr="6D91659B">
                <w:rPr>
                  <w:rStyle w:val="Hyperlink"/>
                  <w:rFonts w:ascii="Calibri" w:eastAsia="Calibri" w:hAnsi="Calibri" w:cs="Calibri"/>
                  <w:sz w:val="22"/>
                  <w:szCs w:val="22"/>
                </w:rPr>
                <w:t>Manchester Jewish Museum</w:t>
              </w:r>
            </w:hyperlink>
            <w:r w:rsidRPr="6D91659B">
              <w:rPr>
                <w:rFonts w:ascii="Calibri" w:eastAsia="Calibri" w:hAnsi="Calibri" w:cs="Calibri"/>
                <w:color w:val="000000" w:themeColor="text1"/>
                <w:sz w:val="22"/>
                <w:szCs w:val="22"/>
              </w:rPr>
              <w:t xml:space="preserve">. They are looking for people aged 18 - 25 who are seeking to create powerful acts of sharing and connection with local communities to join the group. </w:t>
            </w:r>
          </w:p>
        </w:tc>
        <w:tc>
          <w:tcPr>
            <w:tcW w:w="5430" w:type="dxa"/>
            <w:tcBorders>
              <w:bottom w:val="single" w:sz="4" w:space="0" w:color="auto"/>
            </w:tcBorders>
          </w:tcPr>
          <w:p w14:paraId="32062915" w14:textId="4C97A5EB" w:rsidR="6D91659B" w:rsidRDefault="6D91659B" w:rsidP="6D91659B">
            <w:pPr>
              <w:spacing w:line="257" w:lineRule="auto"/>
              <w:rPr>
                <w:rFonts w:ascii="Calibri" w:eastAsia="Calibri" w:hAnsi="Calibri" w:cs="Calibri"/>
                <w:color w:val="000000" w:themeColor="text1"/>
                <w:sz w:val="22"/>
                <w:szCs w:val="22"/>
              </w:rPr>
            </w:pPr>
            <w:r w:rsidRPr="6D91659B">
              <w:rPr>
                <w:rFonts w:ascii="Calibri" w:eastAsia="Calibri" w:hAnsi="Calibri" w:cs="Calibri"/>
                <w:b/>
                <w:bCs/>
                <w:color w:val="000000" w:themeColor="text1"/>
                <w:sz w:val="22"/>
                <w:szCs w:val="22"/>
              </w:rPr>
              <w:t>Samuel Alexander Building – Room A7</w:t>
            </w:r>
          </w:p>
          <w:p w14:paraId="44E86602" w14:textId="78FB9DEC" w:rsidR="6D91659B" w:rsidRDefault="6D91659B" w:rsidP="6D91659B">
            <w:pPr>
              <w:rPr>
                <w:rFonts w:ascii="Calibri" w:eastAsia="Calibri" w:hAnsi="Calibri" w:cs="Calibri"/>
                <w:color w:val="000000" w:themeColor="text1"/>
                <w:sz w:val="22"/>
                <w:szCs w:val="22"/>
              </w:rPr>
            </w:pPr>
          </w:p>
        </w:tc>
      </w:tr>
      <w:tr w:rsidR="00062755" w:rsidRPr="00791515" w14:paraId="45A8A6B6" w14:textId="77777777" w:rsidTr="0EEECE72">
        <w:trPr>
          <w:trHeight w:val="588"/>
          <w:jc w:val="center"/>
        </w:trPr>
        <w:tc>
          <w:tcPr>
            <w:tcW w:w="2507" w:type="dxa"/>
            <w:tcBorders>
              <w:bottom w:val="single" w:sz="4" w:space="0" w:color="auto"/>
            </w:tcBorders>
          </w:tcPr>
          <w:p w14:paraId="673A2BDA" w14:textId="77777777" w:rsidR="00062755" w:rsidRDefault="00062755" w:rsidP="00113DD8">
            <w:pPr>
              <w:pStyle w:val="NoSpacing"/>
              <w:jc w:val="center"/>
            </w:pPr>
            <w:r w:rsidRPr="003706BD">
              <w:t>13:00 – 14:</w:t>
            </w:r>
            <w:r>
              <w:t>30</w:t>
            </w:r>
          </w:p>
        </w:tc>
        <w:tc>
          <w:tcPr>
            <w:tcW w:w="6237" w:type="dxa"/>
            <w:tcBorders>
              <w:bottom w:val="single" w:sz="4" w:space="0" w:color="auto"/>
            </w:tcBorders>
          </w:tcPr>
          <w:p w14:paraId="3DB14933" w14:textId="77777777" w:rsidR="00062755" w:rsidRPr="00151B2A" w:rsidRDefault="0000433A" w:rsidP="00062755">
            <w:pPr>
              <w:rPr>
                <w:rFonts w:ascii="Calibri" w:eastAsia="Calibri" w:hAnsi="Calibri"/>
                <w:sz w:val="22"/>
                <w:szCs w:val="22"/>
                <w:lang w:eastAsia="en-US"/>
              </w:rPr>
            </w:pPr>
            <w:r w:rsidRPr="0000433A">
              <w:rPr>
                <w:rFonts w:ascii="Calibri" w:eastAsia="Calibri" w:hAnsi="Calibri"/>
                <w:b/>
                <w:bCs/>
                <w:sz w:val="22"/>
                <w:szCs w:val="22"/>
                <w:lang w:eastAsia="en-US"/>
              </w:rPr>
              <w:t xml:space="preserve">Meeting with Arabic &amp; Middle Eastern Studies Staff and Social </w:t>
            </w:r>
            <w:r w:rsidR="00062755" w:rsidRPr="0000433A">
              <w:rPr>
                <w:rFonts w:ascii="Calibri" w:eastAsia="Calibri" w:hAnsi="Calibri"/>
                <w:sz w:val="22"/>
                <w:szCs w:val="22"/>
                <w:lang w:eastAsia="en-US"/>
              </w:rPr>
              <w:t xml:space="preserve">Meet the teaching staff of Arabic and Middle Eastern Studies and your fellow </w:t>
            </w:r>
            <w:proofErr w:type="spellStart"/>
            <w:r w:rsidR="00062755" w:rsidRPr="0000433A">
              <w:rPr>
                <w:rFonts w:ascii="Calibri" w:eastAsia="Calibri" w:hAnsi="Calibri"/>
                <w:sz w:val="22"/>
                <w:szCs w:val="22"/>
                <w:lang w:eastAsia="en-US"/>
              </w:rPr>
              <w:t>coursemates</w:t>
            </w:r>
            <w:proofErr w:type="spellEnd"/>
          </w:p>
        </w:tc>
        <w:tc>
          <w:tcPr>
            <w:tcW w:w="5430" w:type="dxa"/>
            <w:tcBorders>
              <w:bottom w:val="single" w:sz="4" w:space="0" w:color="auto"/>
            </w:tcBorders>
          </w:tcPr>
          <w:p w14:paraId="5551FECB" w14:textId="2E8F0A1D" w:rsidR="00062755" w:rsidRPr="00A973D8" w:rsidRDefault="2B6F99BF" w:rsidP="23161948">
            <w:pPr>
              <w:pStyle w:val="NoSpacing"/>
              <w:spacing w:line="259" w:lineRule="auto"/>
            </w:pPr>
            <w:r w:rsidRPr="23161948">
              <w:rPr>
                <w:b/>
                <w:bCs/>
              </w:rPr>
              <w:t>University Place – Room 5.205</w:t>
            </w:r>
          </w:p>
        </w:tc>
      </w:tr>
      <w:tr w:rsidR="00062755" w:rsidRPr="00791515" w14:paraId="65BF3CC3" w14:textId="77777777" w:rsidTr="0EEECE72">
        <w:trPr>
          <w:trHeight w:val="588"/>
          <w:jc w:val="center"/>
        </w:trPr>
        <w:tc>
          <w:tcPr>
            <w:tcW w:w="2507" w:type="dxa"/>
            <w:tcBorders>
              <w:bottom w:val="single" w:sz="4" w:space="0" w:color="auto"/>
            </w:tcBorders>
          </w:tcPr>
          <w:p w14:paraId="72105C58" w14:textId="0F4F5D02" w:rsidR="00062755" w:rsidRPr="00374EF5" w:rsidRDefault="00062755" w:rsidP="00113DD8">
            <w:pPr>
              <w:pStyle w:val="NoSpacing"/>
              <w:jc w:val="center"/>
              <w:rPr>
                <w:rFonts w:cs="Arial"/>
                <w:sz w:val="19"/>
                <w:szCs w:val="19"/>
              </w:rPr>
            </w:pPr>
            <w:r>
              <w:t>14:00</w:t>
            </w:r>
            <w:r w:rsidR="1D0139E9">
              <w:t xml:space="preserve"> – </w:t>
            </w:r>
            <w:r>
              <w:t>15:00</w:t>
            </w:r>
          </w:p>
        </w:tc>
        <w:tc>
          <w:tcPr>
            <w:tcW w:w="6237" w:type="dxa"/>
            <w:tcBorders>
              <w:bottom w:val="single" w:sz="4" w:space="0" w:color="auto"/>
            </w:tcBorders>
          </w:tcPr>
          <w:p w14:paraId="78B3A010" w14:textId="77777777" w:rsidR="00062755" w:rsidRDefault="00062755" w:rsidP="00062755">
            <w:pPr>
              <w:rPr>
                <w:rFonts w:ascii="Calibri" w:eastAsia="Calibri" w:hAnsi="Calibri"/>
                <w:b/>
                <w:bCs/>
                <w:sz w:val="22"/>
                <w:szCs w:val="22"/>
                <w:lang w:eastAsia="en-US"/>
              </w:rPr>
            </w:pPr>
            <w:r>
              <w:rPr>
                <w:rFonts w:ascii="Calibri" w:eastAsia="Calibri" w:hAnsi="Calibri"/>
                <w:b/>
                <w:bCs/>
                <w:sz w:val="22"/>
                <w:szCs w:val="22"/>
                <w:lang w:eastAsia="en-US"/>
              </w:rPr>
              <w:t xml:space="preserve">Chinese Studies </w:t>
            </w:r>
            <w:r w:rsidRPr="0061711B">
              <w:rPr>
                <w:rFonts w:ascii="Calibri" w:eastAsia="Calibri" w:hAnsi="Calibri"/>
                <w:b/>
                <w:bCs/>
                <w:sz w:val="22"/>
                <w:szCs w:val="22"/>
                <w:lang w:eastAsia="en-US"/>
              </w:rPr>
              <w:t>Peer mentoring meeting</w:t>
            </w:r>
          </w:p>
          <w:p w14:paraId="1E108F02" w14:textId="77777777" w:rsidR="00062755" w:rsidRPr="00374EF5" w:rsidRDefault="000A4E52" w:rsidP="00062755">
            <w:pPr>
              <w:rPr>
                <w:rFonts w:ascii="Calibri" w:hAnsi="Calibri" w:cs="Arial"/>
                <w:sz w:val="19"/>
                <w:szCs w:val="19"/>
              </w:rPr>
            </w:pPr>
            <w:r w:rsidRPr="00F65129">
              <w:rPr>
                <w:rFonts w:ascii="Calibri" w:eastAsia="Calibri" w:hAnsi="Calibri"/>
                <w:sz w:val="22"/>
                <w:szCs w:val="22"/>
                <w:lang w:eastAsia="en-US"/>
              </w:rPr>
              <w:t>Meet your Peer Mentors.</w:t>
            </w:r>
          </w:p>
        </w:tc>
        <w:tc>
          <w:tcPr>
            <w:tcW w:w="5430" w:type="dxa"/>
            <w:tcBorders>
              <w:bottom w:val="single" w:sz="4" w:space="0" w:color="auto"/>
            </w:tcBorders>
          </w:tcPr>
          <w:p w14:paraId="7C4B09AD" w14:textId="145D9C87" w:rsidR="00062755" w:rsidRPr="00073D60" w:rsidRDefault="004046D7" w:rsidP="004046D7">
            <w:pPr>
              <w:rPr>
                <w:rFonts w:ascii="Calibri" w:hAnsi="Calibri" w:cs="Arial"/>
                <w:sz w:val="19"/>
                <w:szCs w:val="19"/>
                <w:highlight w:val="yellow"/>
              </w:rPr>
            </w:pPr>
            <w:r w:rsidRPr="35FCC20E">
              <w:rPr>
                <w:rFonts w:ascii="Calibri" w:eastAsia="Calibri" w:hAnsi="Calibri"/>
                <w:b/>
                <w:bCs/>
                <w:sz w:val="22"/>
                <w:szCs w:val="22"/>
                <w:lang w:eastAsia="en-US"/>
              </w:rPr>
              <w:t>Samuel Alexander Building, Classics Wing</w:t>
            </w:r>
            <w:r w:rsidR="00113DD8">
              <w:rPr>
                <w:rFonts w:ascii="Calibri" w:eastAsia="Calibri" w:hAnsi="Calibri"/>
                <w:b/>
                <w:bCs/>
                <w:sz w:val="22"/>
                <w:szCs w:val="22"/>
                <w:lang w:eastAsia="en-US"/>
              </w:rPr>
              <w:t xml:space="preserve"> - </w:t>
            </w:r>
            <w:r w:rsidRPr="35FCC20E">
              <w:rPr>
                <w:rFonts w:ascii="Calibri" w:eastAsia="Calibri" w:hAnsi="Calibri"/>
                <w:b/>
                <w:bCs/>
                <w:sz w:val="22"/>
                <w:szCs w:val="22"/>
                <w:lang w:eastAsia="en-US"/>
              </w:rPr>
              <w:t>Room A112</w:t>
            </w:r>
          </w:p>
        </w:tc>
      </w:tr>
      <w:tr w:rsidR="004046D7" w:rsidRPr="00791515" w14:paraId="24E2B92F" w14:textId="77777777" w:rsidTr="0EEECE72">
        <w:trPr>
          <w:trHeight w:val="588"/>
          <w:jc w:val="center"/>
        </w:trPr>
        <w:tc>
          <w:tcPr>
            <w:tcW w:w="2507" w:type="dxa"/>
            <w:tcBorders>
              <w:bottom w:val="single" w:sz="4" w:space="0" w:color="auto"/>
            </w:tcBorders>
          </w:tcPr>
          <w:p w14:paraId="748AFC0C" w14:textId="77777777" w:rsidR="004046D7" w:rsidRPr="003706BD" w:rsidRDefault="004046D7" w:rsidP="00113DD8">
            <w:pPr>
              <w:jc w:val="center"/>
              <w:rPr>
                <w:rFonts w:ascii="Calibri" w:eastAsia="Calibri" w:hAnsi="Calibri"/>
                <w:sz w:val="22"/>
                <w:szCs w:val="22"/>
                <w:lang w:eastAsia="en-US"/>
              </w:rPr>
            </w:pPr>
            <w:r>
              <w:rPr>
                <w:rFonts w:ascii="Calibri" w:eastAsia="Calibri" w:hAnsi="Calibri"/>
                <w:sz w:val="22"/>
                <w:szCs w:val="22"/>
                <w:lang w:eastAsia="en-US"/>
              </w:rPr>
              <w:t>14:00 – 15:00</w:t>
            </w:r>
          </w:p>
        </w:tc>
        <w:tc>
          <w:tcPr>
            <w:tcW w:w="6237" w:type="dxa"/>
            <w:tcBorders>
              <w:bottom w:val="single" w:sz="4" w:space="0" w:color="auto"/>
            </w:tcBorders>
          </w:tcPr>
          <w:p w14:paraId="12F45831" w14:textId="77777777" w:rsidR="004046D7" w:rsidRDefault="004046D7" w:rsidP="004046D7">
            <w:pPr>
              <w:rPr>
                <w:rFonts w:ascii="Calibri" w:eastAsia="Calibri" w:hAnsi="Calibri"/>
                <w:b/>
                <w:bCs/>
                <w:sz w:val="22"/>
                <w:szCs w:val="22"/>
                <w:lang w:eastAsia="en-US"/>
              </w:rPr>
            </w:pPr>
            <w:r>
              <w:rPr>
                <w:rFonts w:ascii="Calibri" w:eastAsia="Calibri" w:hAnsi="Calibri"/>
                <w:b/>
                <w:bCs/>
                <w:sz w:val="22"/>
                <w:szCs w:val="22"/>
                <w:lang w:eastAsia="en-US"/>
              </w:rPr>
              <w:t>French Peer Mentoring Meeting</w:t>
            </w:r>
          </w:p>
          <w:p w14:paraId="42E7FEC8" w14:textId="77777777" w:rsidR="004046D7" w:rsidRPr="007205DD" w:rsidRDefault="004046D7" w:rsidP="004046D7">
            <w:pPr>
              <w:rPr>
                <w:rFonts w:ascii="Calibri" w:eastAsia="Calibri" w:hAnsi="Calibri"/>
                <w:sz w:val="22"/>
                <w:szCs w:val="22"/>
                <w:lang w:eastAsia="en-US"/>
              </w:rPr>
            </w:pPr>
            <w:r w:rsidRPr="00F65129">
              <w:rPr>
                <w:rFonts w:ascii="Calibri" w:eastAsia="Calibri" w:hAnsi="Calibri"/>
                <w:sz w:val="22"/>
                <w:szCs w:val="22"/>
                <w:lang w:eastAsia="en-US"/>
              </w:rPr>
              <w:t>Meet your Peer Mentors.</w:t>
            </w:r>
          </w:p>
        </w:tc>
        <w:tc>
          <w:tcPr>
            <w:tcW w:w="5430" w:type="dxa"/>
            <w:tcBorders>
              <w:bottom w:val="single" w:sz="4" w:space="0" w:color="auto"/>
            </w:tcBorders>
          </w:tcPr>
          <w:p w14:paraId="59261439" w14:textId="0C4EBAC3" w:rsidR="004046D7" w:rsidRPr="008B09FF" w:rsidRDefault="004046D7" w:rsidP="004046D7">
            <w:pPr>
              <w:rPr>
                <w:rFonts w:ascii="Calibri" w:eastAsia="Calibri" w:hAnsi="Calibri"/>
                <w:b/>
                <w:bCs/>
                <w:sz w:val="22"/>
                <w:szCs w:val="22"/>
                <w:lang w:eastAsia="en-US"/>
              </w:rPr>
            </w:pPr>
            <w:r w:rsidRPr="35FCC20E">
              <w:rPr>
                <w:rFonts w:ascii="Calibri" w:eastAsia="Calibri" w:hAnsi="Calibri"/>
                <w:b/>
                <w:bCs/>
                <w:sz w:val="22"/>
                <w:szCs w:val="22"/>
                <w:lang w:eastAsia="en-US"/>
              </w:rPr>
              <w:t>Simon Building</w:t>
            </w:r>
            <w:r w:rsidR="00113DD8">
              <w:rPr>
                <w:rFonts w:ascii="Calibri" w:eastAsia="Calibri" w:hAnsi="Calibri"/>
                <w:b/>
                <w:bCs/>
                <w:sz w:val="22"/>
                <w:szCs w:val="22"/>
                <w:lang w:eastAsia="en-US"/>
              </w:rPr>
              <w:t xml:space="preserve"> - </w:t>
            </w:r>
            <w:r w:rsidRPr="35FCC20E">
              <w:rPr>
                <w:rFonts w:ascii="Calibri" w:eastAsia="Calibri" w:hAnsi="Calibri"/>
                <w:b/>
                <w:bCs/>
                <w:sz w:val="22"/>
                <w:szCs w:val="22"/>
                <w:lang w:eastAsia="en-US"/>
              </w:rPr>
              <w:t>Room 3.44A</w:t>
            </w:r>
          </w:p>
        </w:tc>
      </w:tr>
      <w:tr w:rsidR="12A5B3C3" w14:paraId="056D1357" w14:textId="77777777" w:rsidTr="0EEECE72">
        <w:trPr>
          <w:trHeight w:val="588"/>
          <w:jc w:val="center"/>
        </w:trPr>
        <w:tc>
          <w:tcPr>
            <w:tcW w:w="2507" w:type="dxa"/>
            <w:tcBorders>
              <w:bottom w:val="single" w:sz="4" w:space="0" w:color="auto"/>
            </w:tcBorders>
          </w:tcPr>
          <w:p w14:paraId="63589341" w14:textId="77777777" w:rsidR="17B10BAE" w:rsidRDefault="17B10BAE" w:rsidP="12A5B3C3">
            <w:pPr>
              <w:jc w:val="center"/>
              <w:rPr>
                <w:rFonts w:ascii="Calibri" w:eastAsia="Calibri" w:hAnsi="Calibri"/>
                <w:sz w:val="22"/>
                <w:szCs w:val="22"/>
                <w:lang w:eastAsia="en-US"/>
              </w:rPr>
            </w:pPr>
            <w:r w:rsidRPr="12A5B3C3">
              <w:rPr>
                <w:rFonts w:ascii="Calibri" w:eastAsia="Calibri" w:hAnsi="Calibri"/>
                <w:sz w:val="22"/>
                <w:szCs w:val="22"/>
                <w:lang w:eastAsia="en-US"/>
              </w:rPr>
              <w:t>15:00 – 16:00</w:t>
            </w:r>
          </w:p>
          <w:p w14:paraId="6E5B7913" w14:textId="033F7F26" w:rsidR="12A5B3C3" w:rsidRDefault="12A5B3C3" w:rsidP="12A5B3C3">
            <w:pPr>
              <w:pStyle w:val="NoSpacing"/>
              <w:jc w:val="center"/>
            </w:pPr>
          </w:p>
        </w:tc>
        <w:tc>
          <w:tcPr>
            <w:tcW w:w="6237" w:type="dxa"/>
            <w:tcBorders>
              <w:bottom w:val="single" w:sz="4" w:space="0" w:color="auto"/>
            </w:tcBorders>
          </w:tcPr>
          <w:p w14:paraId="19AD607A" w14:textId="77777777" w:rsidR="12A5B3C3" w:rsidRDefault="12A5B3C3" w:rsidP="12A5B3C3">
            <w:pPr>
              <w:pStyle w:val="NoSpacing"/>
              <w:rPr>
                <w:b/>
                <w:bCs/>
              </w:rPr>
            </w:pPr>
            <w:r w:rsidRPr="12A5B3C3">
              <w:rPr>
                <w:b/>
                <w:bCs/>
              </w:rPr>
              <w:t>Introduction to Italian Studies</w:t>
            </w:r>
          </w:p>
          <w:p w14:paraId="210D71EA" w14:textId="690B46DA" w:rsidR="12A5B3C3" w:rsidRDefault="12A5B3C3" w:rsidP="12A5B3C3">
            <w:pPr>
              <w:pStyle w:val="NoSpacing"/>
              <w:rPr>
                <w:b/>
                <w:bCs/>
              </w:rPr>
            </w:pPr>
            <w:r>
              <w:t xml:space="preserve">An introductory </w:t>
            </w:r>
            <w:r w:rsidR="4480019B">
              <w:t xml:space="preserve">talk </w:t>
            </w:r>
            <w:r>
              <w:t>from the Programme Director for students studying Italian.</w:t>
            </w:r>
          </w:p>
        </w:tc>
        <w:tc>
          <w:tcPr>
            <w:tcW w:w="5430" w:type="dxa"/>
            <w:tcBorders>
              <w:bottom w:val="single" w:sz="4" w:space="0" w:color="auto"/>
            </w:tcBorders>
          </w:tcPr>
          <w:p w14:paraId="7A07CACD" w14:textId="699192DB" w:rsidR="079065AA" w:rsidRDefault="3B932B7A" w:rsidP="20E9C8F3">
            <w:pPr>
              <w:pStyle w:val="NoSpacing"/>
              <w:spacing w:line="259" w:lineRule="auto"/>
              <w:rPr>
                <w:b/>
                <w:bCs/>
              </w:rPr>
            </w:pPr>
            <w:r w:rsidRPr="20E9C8F3">
              <w:rPr>
                <w:b/>
                <w:bCs/>
              </w:rPr>
              <w:t>Samuel Alexander Building, Room A215</w:t>
            </w:r>
          </w:p>
        </w:tc>
      </w:tr>
      <w:tr w:rsidR="12A5B3C3" w14:paraId="6222B2C8" w14:textId="77777777" w:rsidTr="0EEECE72">
        <w:trPr>
          <w:trHeight w:val="588"/>
          <w:jc w:val="center"/>
        </w:trPr>
        <w:tc>
          <w:tcPr>
            <w:tcW w:w="2507" w:type="dxa"/>
            <w:tcBorders>
              <w:bottom w:val="single" w:sz="4" w:space="0" w:color="auto"/>
            </w:tcBorders>
          </w:tcPr>
          <w:p w14:paraId="453BEA81" w14:textId="77777777" w:rsidR="12A5B3C3" w:rsidRDefault="12A5B3C3" w:rsidP="12A5B3C3">
            <w:pPr>
              <w:jc w:val="center"/>
              <w:rPr>
                <w:rFonts w:ascii="Calibri" w:eastAsia="Calibri" w:hAnsi="Calibri"/>
                <w:sz w:val="22"/>
                <w:szCs w:val="22"/>
                <w:lang w:eastAsia="en-US"/>
              </w:rPr>
            </w:pPr>
            <w:r w:rsidRPr="12A5B3C3">
              <w:rPr>
                <w:rFonts w:ascii="Calibri" w:eastAsia="Calibri" w:hAnsi="Calibri"/>
                <w:sz w:val="22"/>
                <w:szCs w:val="22"/>
                <w:lang w:eastAsia="en-US"/>
              </w:rPr>
              <w:t>16:00 – 17:00</w:t>
            </w:r>
          </w:p>
        </w:tc>
        <w:tc>
          <w:tcPr>
            <w:tcW w:w="6237" w:type="dxa"/>
            <w:tcBorders>
              <w:bottom w:val="single" w:sz="4" w:space="0" w:color="auto"/>
            </w:tcBorders>
          </w:tcPr>
          <w:p w14:paraId="38A5E8FE" w14:textId="77777777" w:rsidR="12A5B3C3" w:rsidRDefault="12A5B3C3" w:rsidP="12A5B3C3">
            <w:pPr>
              <w:rPr>
                <w:rFonts w:ascii="Calibri" w:eastAsia="Calibri" w:hAnsi="Calibri"/>
                <w:b/>
                <w:bCs/>
                <w:sz w:val="22"/>
                <w:szCs w:val="22"/>
                <w:lang w:eastAsia="en-US"/>
              </w:rPr>
            </w:pPr>
            <w:r w:rsidRPr="12A5B3C3">
              <w:rPr>
                <w:rFonts w:ascii="Calibri" w:eastAsia="Calibri" w:hAnsi="Calibri"/>
                <w:b/>
                <w:bCs/>
                <w:sz w:val="22"/>
                <w:szCs w:val="22"/>
                <w:lang w:eastAsia="en-US"/>
              </w:rPr>
              <w:t>Russian and Eastern European Studies Language Placement Test</w:t>
            </w:r>
          </w:p>
          <w:p w14:paraId="2849CB0E" w14:textId="77777777" w:rsidR="12A5B3C3" w:rsidRDefault="12A5B3C3" w:rsidP="12A5B3C3">
            <w:pPr>
              <w:rPr>
                <w:rFonts w:ascii="Calibri" w:eastAsia="Calibri" w:hAnsi="Calibri"/>
                <w:b/>
                <w:bCs/>
                <w:sz w:val="22"/>
                <w:szCs w:val="22"/>
                <w:lang w:eastAsia="en-US"/>
              </w:rPr>
            </w:pPr>
            <w:r w:rsidRPr="12A5B3C3">
              <w:rPr>
                <w:rFonts w:ascii="Calibri" w:eastAsia="Calibri" w:hAnsi="Calibri"/>
                <w:sz w:val="22"/>
                <w:szCs w:val="22"/>
                <w:lang w:eastAsia="en-US"/>
              </w:rPr>
              <w:t xml:space="preserve">For students who </w:t>
            </w:r>
            <w:r w:rsidRPr="12A5B3C3">
              <w:rPr>
                <w:rFonts w:ascii="Calibri" w:eastAsia="Calibri" w:hAnsi="Calibri"/>
                <w:i/>
                <w:iCs/>
                <w:sz w:val="22"/>
                <w:szCs w:val="22"/>
                <w:lang w:eastAsia="en-US"/>
              </w:rPr>
              <w:t>have</w:t>
            </w:r>
            <w:r w:rsidRPr="12A5B3C3">
              <w:rPr>
                <w:rFonts w:ascii="Calibri" w:eastAsia="Calibri" w:hAnsi="Calibri"/>
                <w:sz w:val="22"/>
                <w:szCs w:val="22"/>
                <w:lang w:eastAsia="en-US"/>
              </w:rPr>
              <w:t xml:space="preserve"> studied Russian before but who </w:t>
            </w:r>
            <w:r w:rsidRPr="12A5B3C3">
              <w:rPr>
                <w:rFonts w:ascii="Calibri" w:eastAsia="Calibri" w:hAnsi="Calibri"/>
                <w:i/>
                <w:iCs/>
                <w:sz w:val="22"/>
                <w:szCs w:val="22"/>
                <w:lang w:eastAsia="en-US"/>
              </w:rPr>
              <w:t>do not have</w:t>
            </w:r>
            <w:r w:rsidRPr="12A5B3C3">
              <w:rPr>
                <w:rFonts w:ascii="Calibri" w:eastAsia="Calibri" w:hAnsi="Calibri"/>
                <w:sz w:val="22"/>
                <w:szCs w:val="22"/>
                <w:lang w:eastAsia="en-US"/>
              </w:rPr>
              <w:t xml:space="preserve"> a standard British qualification (e.g., GCSE, A-Level, </w:t>
            </w:r>
            <w:proofErr w:type="gramStart"/>
            <w:r w:rsidRPr="12A5B3C3">
              <w:rPr>
                <w:rFonts w:ascii="Calibri" w:eastAsia="Calibri" w:hAnsi="Calibri"/>
                <w:sz w:val="22"/>
                <w:szCs w:val="22"/>
                <w:lang w:eastAsia="en-US"/>
              </w:rPr>
              <w:t>IB</w:t>
            </w:r>
            <w:proofErr w:type="gramEnd"/>
            <w:r w:rsidRPr="12A5B3C3">
              <w:rPr>
                <w:rFonts w:ascii="Calibri" w:eastAsia="Calibri" w:hAnsi="Calibri"/>
                <w:sz w:val="22"/>
                <w:szCs w:val="22"/>
                <w:lang w:eastAsia="en-US"/>
              </w:rPr>
              <w:t>) and for students who speak Russian at home and/or have had schooling in a Russian-language school.</w:t>
            </w:r>
          </w:p>
        </w:tc>
        <w:tc>
          <w:tcPr>
            <w:tcW w:w="5430" w:type="dxa"/>
            <w:tcBorders>
              <w:bottom w:val="single" w:sz="4" w:space="0" w:color="auto"/>
            </w:tcBorders>
          </w:tcPr>
          <w:p w14:paraId="78C4517B" w14:textId="61606643" w:rsidR="12A5B3C3" w:rsidRDefault="12A5B3C3" w:rsidP="12A5B3C3">
            <w:pPr>
              <w:spacing w:line="259" w:lineRule="auto"/>
            </w:pPr>
            <w:r w:rsidRPr="12A5B3C3">
              <w:rPr>
                <w:rFonts w:ascii="Calibri" w:eastAsia="Calibri" w:hAnsi="Calibri"/>
                <w:b/>
                <w:bCs/>
                <w:sz w:val="22"/>
                <w:szCs w:val="22"/>
                <w:lang w:eastAsia="en-US"/>
              </w:rPr>
              <w:t>Samuel Alexander Building, Classics Wing – Room A116</w:t>
            </w:r>
          </w:p>
        </w:tc>
      </w:tr>
      <w:tr w:rsidR="00062755" w:rsidRPr="00791515" w14:paraId="54CE694A" w14:textId="77777777" w:rsidTr="0EEECE72">
        <w:trPr>
          <w:jc w:val="center"/>
        </w:trPr>
        <w:tc>
          <w:tcPr>
            <w:tcW w:w="2507" w:type="dxa"/>
            <w:shd w:val="clear" w:color="auto" w:fill="A6A6A6" w:themeFill="background1" w:themeFillShade="A6"/>
          </w:tcPr>
          <w:p w14:paraId="7792E00A" w14:textId="30B5E45F" w:rsidR="00062755" w:rsidRPr="000905A8" w:rsidRDefault="672BB5E4" w:rsidP="60845CB1">
            <w:pPr>
              <w:ind w:left="-11"/>
              <w:jc w:val="center"/>
              <w:rPr>
                <w:rFonts w:ascii="Calibri" w:hAnsi="Calibri" w:cs="Arial"/>
                <w:b/>
                <w:bCs/>
                <w:sz w:val="20"/>
                <w:szCs w:val="20"/>
              </w:rPr>
            </w:pPr>
            <w:r w:rsidRPr="60845CB1">
              <w:rPr>
                <w:rFonts w:ascii="Calibri" w:hAnsi="Calibri" w:cs="Arial"/>
                <w:b/>
                <w:bCs/>
                <w:sz w:val="20"/>
                <w:szCs w:val="20"/>
              </w:rPr>
              <w:t>Wednesday 2</w:t>
            </w:r>
            <w:r w:rsidR="7E7CF519" w:rsidRPr="60845CB1">
              <w:rPr>
                <w:rFonts w:ascii="Calibri" w:hAnsi="Calibri" w:cs="Arial"/>
                <w:b/>
                <w:bCs/>
                <w:sz w:val="20"/>
                <w:szCs w:val="20"/>
              </w:rPr>
              <w:t xml:space="preserve">0 </w:t>
            </w:r>
            <w:r w:rsidRPr="60845CB1">
              <w:rPr>
                <w:rFonts w:ascii="Calibri" w:hAnsi="Calibri" w:cs="Arial"/>
                <w:b/>
                <w:bCs/>
                <w:sz w:val="20"/>
                <w:szCs w:val="20"/>
              </w:rPr>
              <w:t>September</w:t>
            </w:r>
          </w:p>
        </w:tc>
        <w:tc>
          <w:tcPr>
            <w:tcW w:w="6237" w:type="dxa"/>
            <w:shd w:val="clear" w:color="auto" w:fill="A6A6A6" w:themeFill="background1" w:themeFillShade="A6"/>
          </w:tcPr>
          <w:p w14:paraId="58A9E71A" w14:textId="77777777" w:rsidR="00062755" w:rsidRPr="000905A8" w:rsidRDefault="00062755" w:rsidP="00062755">
            <w:pPr>
              <w:jc w:val="center"/>
              <w:rPr>
                <w:rFonts w:ascii="Calibri" w:hAnsi="Calibri" w:cs="Arial"/>
                <w:b/>
                <w:sz w:val="20"/>
                <w:szCs w:val="19"/>
              </w:rPr>
            </w:pPr>
          </w:p>
        </w:tc>
        <w:tc>
          <w:tcPr>
            <w:tcW w:w="5430" w:type="dxa"/>
            <w:shd w:val="clear" w:color="auto" w:fill="A6A6A6" w:themeFill="background1" w:themeFillShade="A6"/>
          </w:tcPr>
          <w:p w14:paraId="0913B9E0" w14:textId="77777777" w:rsidR="00062755" w:rsidRPr="000905A8" w:rsidRDefault="00062755" w:rsidP="00062755">
            <w:pPr>
              <w:jc w:val="center"/>
              <w:rPr>
                <w:rFonts w:ascii="Calibri" w:hAnsi="Calibri" w:cs="Arial"/>
                <w:b/>
                <w:sz w:val="20"/>
                <w:szCs w:val="19"/>
                <w:highlight w:val="yellow"/>
              </w:rPr>
            </w:pPr>
          </w:p>
        </w:tc>
      </w:tr>
      <w:tr w:rsidR="004046D7" w:rsidRPr="00791515" w14:paraId="2DE31981" w14:textId="77777777" w:rsidTr="0EEECE72">
        <w:trPr>
          <w:jc w:val="center"/>
        </w:trPr>
        <w:tc>
          <w:tcPr>
            <w:tcW w:w="2507" w:type="dxa"/>
            <w:tcBorders>
              <w:bottom w:val="single" w:sz="4" w:space="0" w:color="auto"/>
            </w:tcBorders>
            <w:shd w:val="clear" w:color="auto" w:fill="auto"/>
          </w:tcPr>
          <w:p w14:paraId="0DAA2E74" w14:textId="77777777" w:rsidR="004046D7" w:rsidRPr="00995427" w:rsidRDefault="004046D7" w:rsidP="00113DD8">
            <w:pPr>
              <w:pStyle w:val="NoSpacing"/>
              <w:jc w:val="center"/>
            </w:pPr>
            <w:r>
              <w:t>10:00 – 11:00</w:t>
            </w:r>
          </w:p>
        </w:tc>
        <w:tc>
          <w:tcPr>
            <w:tcW w:w="6237" w:type="dxa"/>
            <w:tcBorders>
              <w:bottom w:val="single" w:sz="4" w:space="0" w:color="auto"/>
            </w:tcBorders>
            <w:shd w:val="clear" w:color="auto" w:fill="auto"/>
          </w:tcPr>
          <w:p w14:paraId="54C4C133" w14:textId="77777777" w:rsidR="004046D7" w:rsidRDefault="004046D7" w:rsidP="004046D7">
            <w:pPr>
              <w:pStyle w:val="NoSpacing"/>
              <w:rPr>
                <w:b/>
                <w:bCs/>
              </w:rPr>
            </w:pPr>
            <w:r>
              <w:rPr>
                <w:b/>
                <w:bCs/>
              </w:rPr>
              <w:t>Italian Studies Meet the Department and Q&amp;A</w:t>
            </w:r>
          </w:p>
          <w:p w14:paraId="1B34B00D" w14:textId="77777777" w:rsidR="004046D7" w:rsidRPr="00F30A0E" w:rsidRDefault="004046D7" w:rsidP="004046D7">
            <w:pPr>
              <w:pStyle w:val="NoSpacing"/>
            </w:pPr>
            <w:r w:rsidRPr="008A58B6">
              <w:t>Meet all the staff in the Italian department, plus Q&amp;A with the Programme Director.</w:t>
            </w:r>
          </w:p>
        </w:tc>
        <w:tc>
          <w:tcPr>
            <w:tcW w:w="5430" w:type="dxa"/>
            <w:tcBorders>
              <w:bottom w:val="single" w:sz="4" w:space="0" w:color="auto"/>
            </w:tcBorders>
            <w:shd w:val="clear" w:color="auto" w:fill="auto"/>
          </w:tcPr>
          <w:p w14:paraId="4F529320" w14:textId="64272A36" w:rsidR="004046D7" w:rsidRDefault="4B2DD0FE" w:rsidP="004046D7">
            <w:pPr>
              <w:pStyle w:val="NoSpacing"/>
              <w:rPr>
                <w:b/>
                <w:bCs/>
                <w:highlight w:val="yellow"/>
              </w:rPr>
            </w:pPr>
            <w:r w:rsidRPr="23161948">
              <w:rPr>
                <w:b/>
                <w:bCs/>
              </w:rPr>
              <w:t>Mansfield Cooper Building</w:t>
            </w:r>
            <w:r w:rsidR="4443BE8C" w:rsidRPr="23161948">
              <w:rPr>
                <w:b/>
                <w:bCs/>
              </w:rPr>
              <w:t xml:space="preserve"> - </w:t>
            </w:r>
            <w:r w:rsidRPr="23161948">
              <w:rPr>
                <w:b/>
                <w:bCs/>
              </w:rPr>
              <w:t>Room 2.0</w:t>
            </w:r>
            <w:r w:rsidR="07AC1AFB" w:rsidRPr="23161948">
              <w:rPr>
                <w:b/>
                <w:bCs/>
              </w:rPr>
              <w:t>3</w:t>
            </w:r>
          </w:p>
        </w:tc>
      </w:tr>
      <w:tr w:rsidR="004046D7" w:rsidRPr="00791515" w14:paraId="695FC6C8" w14:textId="77777777" w:rsidTr="0EEECE72">
        <w:trPr>
          <w:jc w:val="center"/>
        </w:trPr>
        <w:tc>
          <w:tcPr>
            <w:tcW w:w="2507" w:type="dxa"/>
            <w:tcBorders>
              <w:bottom w:val="single" w:sz="4" w:space="0" w:color="auto"/>
            </w:tcBorders>
            <w:shd w:val="clear" w:color="auto" w:fill="auto"/>
          </w:tcPr>
          <w:p w14:paraId="7C562C65" w14:textId="77777777" w:rsidR="004046D7" w:rsidRPr="00995427" w:rsidRDefault="004046D7" w:rsidP="00113DD8">
            <w:pPr>
              <w:pStyle w:val="NoSpacing"/>
              <w:jc w:val="center"/>
            </w:pPr>
            <w:r>
              <w:t>10:00 – 12:00</w:t>
            </w:r>
          </w:p>
        </w:tc>
        <w:tc>
          <w:tcPr>
            <w:tcW w:w="6237" w:type="dxa"/>
            <w:tcBorders>
              <w:bottom w:val="single" w:sz="4" w:space="0" w:color="auto"/>
            </w:tcBorders>
            <w:shd w:val="clear" w:color="auto" w:fill="auto"/>
          </w:tcPr>
          <w:p w14:paraId="10F22A49" w14:textId="77777777" w:rsidR="004046D7" w:rsidRPr="003A3CB6" w:rsidRDefault="004046D7" w:rsidP="004046D7">
            <w:pPr>
              <w:pStyle w:val="NoSpacing"/>
              <w:rPr>
                <w:b/>
                <w:bCs/>
              </w:rPr>
            </w:pPr>
            <w:r w:rsidRPr="003A3CB6">
              <w:rPr>
                <w:b/>
                <w:bCs/>
              </w:rPr>
              <w:t>Japanese Language Placement Test</w:t>
            </w:r>
          </w:p>
          <w:p w14:paraId="354CF548" w14:textId="77777777" w:rsidR="004046D7" w:rsidRPr="00995427" w:rsidRDefault="003A3CB6" w:rsidP="004046D7">
            <w:pPr>
              <w:pStyle w:val="NoSpacing"/>
              <w:rPr>
                <w:b/>
                <w:bCs/>
              </w:rPr>
            </w:pPr>
            <w:r w:rsidRPr="003A3CB6">
              <w:t>Placement test for students with prior knowledge of Japanese. All students who want to register for JAPA51031 should attend this session.</w:t>
            </w:r>
          </w:p>
        </w:tc>
        <w:tc>
          <w:tcPr>
            <w:tcW w:w="5430" w:type="dxa"/>
            <w:tcBorders>
              <w:bottom w:val="single" w:sz="4" w:space="0" w:color="auto"/>
            </w:tcBorders>
            <w:shd w:val="clear" w:color="auto" w:fill="auto"/>
          </w:tcPr>
          <w:p w14:paraId="646A9EED" w14:textId="5E27C7A5" w:rsidR="004046D7" w:rsidRDefault="004046D7" w:rsidP="004046D7">
            <w:pPr>
              <w:pStyle w:val="NoSpacing"/>
              <w:rPr>
                <w:b/>
                <w:bCs/>
                <w:highlight w:val="yellow"/>
              </w:rPr>
            </w:pPr>
            <w:r w:rsidRPr="35FCC20E">
              <w:rPr>
                <w:b/>
                <w:bCs/>
              </w:rPr>
              <w:t>Mansfield Cooper Building</w:t>
            </w:r>
            <w:r w:rsidR="00113DD8">
              <w:rPr>
                <w:b/>
                <w:bCs/>
              </w:rPr>
              <w:t xml:space="preserve"> -</w:t>
            </w:r>
            <w:r w:rsidRPr="35FCC20E">
              <w:rPr>
                <w:b/>
                <w:bCs/>
              </w:rPr>
              <w:t xml:space="preserve"> Room 4.05</w:t>
            </w:r>
          </w:p>
        </w:tc>
      </w:tr>
      <w:tr w:rsidR="79EFB1EE" w14:paraId="7B3555F7" w14:textId="77777777" w:rsidTr="0EEECE72">
        <w:trPr>
          <w:trHeight w:val="300"/>
          <w:jc w:val="center"/>
        </w:trPr>
        <w:tc>
          <w:tcPr>
            <w:tcW w:w="2507" w:type="dxa"/>
            <w:tcBorders>
              <w:bottom w:val="single" w:sz="4" w:space="0" w:color="auto"/>
            </w:tcBorders>
            <w:shd w:val="clear" w:color="auto" w:fill="auto"/>
          </w:tcPr>
          <w:p w14:paraId="43C63E03" w14:textId="77777777" w:rsidR="279E1303" w:rsidRDefault="279E1303" w:rsidP="79EFB1EE">
            <w:pPr>
              <w:pStyle w:val="NoSpacing"/>
              <w:jc w:val="center"/>
            </w:pPr>
            <w:r>
              <w:t>10:00 – 12:00</w:t>
            </w:r>
          </w:p>
          <w:p w14:paraId="486BE381" w14:textId="6258445A" w:rsidR="79EFB1EE" w:rsidRDefault="79EFB1EE" w:rsidP="79EFB1EE">
            <w:pPr>
              <w:jc w:val="center"/>
              <w:rPr>
                <w:rFonts w:ascii="Calibri" w:eastAsia="Calibri" w:hAnsi="Calibri"/>
                <w:sz w:val="22"/>
                <w:szCs w:val="22"/>
                <w:lang w:eastAsia="en-US"/>
              </w:rPr>
            </w:pPr>
          </w:p>
        </w:tc>
        <w:tc>
          <w:tcPr>
            <w:tcW w:w="6237" w:type="dxa"/>
            <w:tcBorders>
              <w:bottom w:val="single" w:sz="4" w:space="0" w:color="auto"/>
            </w:tcBorders>
            <w:shd w:val="clear" w:color="auto" w:fill="auto"/>
          </w:tcPr>
          <w:p w14:paraId="020D359E" w14:textId="77777777" w:rsidR="79EFB1EE" w:rsidRDefault="79EFB1EE" w:rsidP="79EFB1EE">
            <w:pPr>
              <w:rPr>
                <w:rFonts w:ascii="Calibri" w:eastAsia="Calibri" w:hAnsi="Calibri"/>
                <w:b/>
                <w:bCs/>
                <w:sz w:val="22"/>
                <w:szCs w:val="22"/>
                <w:lang w:eastAsia="en-US"/>
              </w:rPr>
            </w:pPr>
            <w:r w:rsidRPr="79EFB1EE">
              <w:rPr>
                <w:rFonts w:ascii="Calibri" w:eastAsia="Calibri" w:hAnsi="Calibri"/>
                <w:b/>
                <w:bCs/>
                <w:sz w:val="22"/>
                <w:szCs w:val="22"/>
                <w:lang w:eastAsia="en-US"/>
              </w:rPr>
              <w:t>Japanese Studies – Hiragana</w:t>
            </w:r>
          </w:p>
          <w:p w14:paraId="60902ACB" w14:textId="77777777" w:rsidR="79EFB1EE" w:rsidRDefault="79EFB1EE" w:rsidP="79EFB1EE">
            <w:pPr>
              <w:rPr>
                <w:rFonts w:ascii="Calibri" w:eastAsia="Calibri" w:hAnsi="Calibri"/>
                <w:sz w:val="22"/>
                <w:szCs w:val="22"/>
                <w:lang w:eastAsia="en-US"/>
              </w:rPr>
            </w:pPr>
            <w:r w:rsidRPr="79EFB1EE">
              <w:rPr>
                <w:rFonts w:ascii="Calibri" w:eastAsia="Calibri" w:hAnsi="Calibri"/>
                <w:sz w:val="22"/>
                <w:szCs w:val="22"/>
                <w:lang w:eastAsia="en-US"/>
              </w:rPr>
              <w:t xml:space="preserve">An introduction to Japanese Script. All beginner </w:t>
            </w:r>
          </w:p>
          <w:p w14:paraId="064D69B8" w14:textId="77777777" w:rsidR="79EFB1EE" w:rsidRDefault="79EFB1EE" w:rsidP="79EFB1EE">
            <w:pPr>
              <w:rPr>
                <w:rFonts w:ascii="Calibri" w:eastAsia="Calibri" w:hAnsi="Calibri"/>
                <w:sz w:val="22"/>
                <w:szCs w:val="22"/>
                <w:lang w:eastAsia="en-US"/>
              </w:rPr>
            </w:pPr>
            <w:proofErr w:type="gramStart"/>
            <w:r w:rsidRPr="79EFB1EE">
              <w:rPr>
                <w:rFonts w:ascii="Calibri" w:eastAsia="Calibri" w:hAnsi="Calibri"/>
                <w:sz w:val="22"/>
                <w:szCs w:val="22"/>
                <w:lang w:eastAsia="en-US"/>
              </w:rPr>
              <w:t>students</w:t>
            </w:r>
            <w:proofErr w:type="gramEnd"/>
            <w:r w:rsidRPr="79EFB1EE">
              <w:rPr>
                <w:rFonts w:ascii="Calibri" w:eastAsia="Calibri" w:hAnsi="Calibri"/>
                <w:sz w:val="22"/>
                <w:szCs w:val="22"/>
                <w:lang w:eastAsia="en-US"/>
              </w:rPr>
              <w:t xml:space="preserve"> registered for JAPA51011 should attend this session.</w:t>
            </w:r>
          </w:p>
        </w:tc>
        <w:tc>
          <w:tcPr>
            <w:tcW w:w="5430" w:type="dxa"/>
            <w:tcBorders>
              <w:bottom w:val="single" w:sz="4" w:space="0" w:color="auto"/>
            </w:tcBorders>
            <w:shd w:val="clear" w:color="auto" w:fill="auto"/>
          </w:tcPr>
          <w:p w14:paraId="4B602A11" w14:textId="6B9DF799" w:rsidR="79EFB1EE" w:rsidRDefault="79EFB1EE" w:rsidP="79EFB1EE">
            <w:pPr>
              <w:rPr>
                <w:rFonts w:ascii="Calibri" w:hAnsi="Calibri" w:cs="Arial"/>
                <w:b/>
                <w:bCs/>
                <w:sz w:val="19"/>
                <w:szCs w:val="19"/>
              </w:rPr>
            </w:pPr>
            <w:r w:rsidRPr="79EFB1EE">
              <w:rPr>
                <w:rFonts w:ascii="Calibri" w:eastAsia="Calibri" w:hAnsi="Calibri"/>
                <w:b/>
                <w:bCs/>
                <w:sz w:val="22"/>
                <w:szCs w:val="22"/>
                <w:lang w:eastAsia="en-US"/>
              </w:rPr>
              <w:t>Samuel Alexander Building, Classics Wing - Room A201</w:t>
            </w:r>
          </w:p>
        </w:tc>
      </w:tr>
      <w:tr w:rsidR="00062755" w:rsidRPr="00791515" w14:paraId="1B3688B7" w14:textId="77777777" w:rsidTr="0EEECE72">
        <w:trPr>
          <w:jc w:val="center"/>
        </w:trPr>
        <w:tc>
          <w:tcPr>
            <w:tcW w:w="2507" w:type="dxa"/>
            <w:tcBorders>
              <w:bottom w:val="single" w:sz="4" w:space="0" w:color="auto"/>
            </w:tcBorders>
            <w:shd w:val="clear" w:color="auto" w:fill="auto"/>
          </w:tcPr>
          <w:p w14:paraId="1A59DAF3" w14:textId="77777777" w:rsidR="00062755" w:rsidRPr="00995427" w:rsidRDefault="00062755" w:rsidP="00113DD8">
            <w:pPr>
              <w:pStyle w:val="NoSpacing"/>
              <w:jc w:val="center"/>
            </w:pPr>
            <w:r>
              <w:t>10:00 – 12:00</w:t>
            </w:r>
          </w:p>
        </w:tc>
        <w:tc>
          <w:tcPr>
            <w:tcW w:w="6237" w:type="dxa"/>
            <w:tcBorders>
              <w:bottom w:val="single" w:sz="4" w:space="0" w:color="auto"/>
            </w:tcBorders>
            <w:shd w:val="clear" w:color="auto" w:fill="auto"/>
          </w:tcPr>
          <w:p w14:paraId="04314C29" w14:textId="77777777" w:rsidR="00062755" w:rsidRDefault="00062755" w:rsidP="00062755">
            <w:pPr>
              <w:pStyle w:val="NoSpacing"/>
              <w:rPr>
                <w:b/>
                <w:bCs/>
              </w:rPr>
            </w:pPr>
            <w:r w:rsidRPr="00402BF6">
              <w:rPr>
                <w:b/>
                <w:bCs/>
              </w:rPr>
              <w:t>Programme Director's Office Hour for Arabic &amp; Middle Eastern Studies Students</w:t>
            </w:r>
          </w:p>
          <w:p w14:paraId="724376FD" w14:textId="77777777" w:rsidR="00476444" w:rsidRPr="00476444" w:rsidRDefault="00476444" w:rsidP="00062755">
            <w:pPr>
              <w:pStyle w:val="NoSpacing"/>
            </w:pPr>
            <w:r w:rsidRPr="00476444">
              <w:t>The UGD office hour, is for the new students to ask questions/help/advice about any issues relating to the AMES programme.</w:t>
            </w:r>
          </w:p>
        </w:tc>
        <w:tc>
          <w:tcPr>
            <w:tcW w:w="5430" w:type="dxa"/>
            <w:tcBorders>
              <w:bottom w:val="single" w:sz="4" w:space="0" w:color="auto"/>
            </w:tcBorders>
            <w:shd w:val="clear" w:color="auto" w:fill="auto"/>
          </w:tcPr>
          <w:p w14:paraId="2138CDA9" w14:textId="72C75E4E" w:rsidR="00062755" w:rsidRDefault="66FE8D93" w:rsidP="23161948">
            <w:pPr>
              <w:pStyle w:val="NoSpacing"/>
              <w:rPr>
                <w:b/>
                <w:bCs/>
              </w:rPr>
            </w:pPr>
            <w:r w:rsidRPr="23161948">
              <w:rPr>
                <w:b/>
                <w:bCs/>
              </w:rPr>
              <w:t>Sam</w:t>
            </w:r>
            <w:r w:rsidR="2532A020" w:rsidRPr="23161948">
              <w:rPr>
                <w:b/>
                <w:bCs/>
              </w:rPr>
              <w:t>uel Alexander</w:t>
            </w:r>
            <w:r w:rsidR="4443BE8C" w:rsidRPr="23161948">
              <w:rPr>
                <w:b/>
                <w:bCs/>
              </w:rPr>
              <w:t xml:space="preserve"> Building</w:t>
            </w:r>
            <w:r w:rsidR="07C5B646" w:rsidRPr="23161948">
              <w:rPr>
                <w:b/>
                <w:bCs/>
              </w:rPr>
              <w:t>, Classics Wing</w:t>
            </w:r>
            <w:r w:rsidR="4443BE8C" w:rsidRPr="23161948">
              <w:rPr>
                <w:b/>
                <w:bCs/>
              </w:rPr>
              <w:t xml:space="preserve"> </w:t>
            </w:r>
            <w:r w:rsidR="731A81AE" w:rsidRPr="23161948">
              <w:rPr>
                <w:b/>
                <w:bCs/>
              </w:rPr>
              <w:t>–</w:t>
            </w:r>
            <w:r w:rsidR="2532A020" w:rsidRPr="23161948">
              <w:rPr>
                <w:b/>
                <w:bCs/>
              </w:rPr>
              <w:t xml:space="preserve"> </w:t>
            </w:r>
            <w:r w:rsidR="731A81AE" w:rsidRPr="23161948">
              <w:rPr>
                <w:b/>
                <w:bCs/>
              </w:rPr>
              <w:t xml:space="preserve">Room </w:t>
            </w:r>
            <w:r w:rsidR="762BE9FB" w:rsidRPr="23161948">
              <w:rPr>
                <w:b/>
                <w:bCs/>
              </w:rPr>
              <w:t>A202</w:t>
            </w:r>
          </w:p>
        </w:tc>
      </w:tr>
      <w:tr w:rsidR="00062755" w:rsidRPr="00791515" w14:paraId="7C6CF169" w14:textId="77777777" w:rsidTr="0EEECE72">
        <w:trPr>
          <w:jc w:val="center"/>
        </w:trPr>
        <w:tc>
          <w:tcPr>
            <w:tcW w:w="2507" w:type="dxa"/>
            <w:tcBorders>
              <w:bottom w:val="single" w:sz="4" w:space="0" w:color="auto"/>
            </w:tcBorders>
            <w:shd w:val="clear" w:color="auto" w:fill="auto"/>
          </w:tcPr>
          <w:p w14:paraId="1627906D" w14:textId="77777777" w:rsidR="00062755" w:rsidRDefault="00062755" w:rsidP="00113DD8">
            <w:pPr>
              <w:pStyle w:val="NoSpacing"/>
              <w:jc w:val="center"/>
            </w:pPr>
            <w:r>
              <w:t>11:00 – 12:00</w:t>
            </w:r>
          </w:p>
        </w:tc>
        <w:tc>
          <w:tcPr>
            <w:tcW w:w="6237" w:type="dxa"/>
            <w:tcBorders>
              <w:bottom w:val="single" w:sz="4" w:space="0" w:color="auto"/>
            </w:tcBorders>
            <w:shd w:val="clear" w:color="auto" w:fill="auto"/>
          </w:tcPr>
          <w:p w14:paraId="06DC6511" w14:textId="77777777" w:rsidR="00062755" w:rsidRDefault="00062755" w:rsidP="00062755">
            <w:pPr>
              <w:pStyle w:val="NoSpacing"/>
              <w:rPr>
                <w:b/>
                <w:bCs/>
              </w:rPr>
            </w:pPr>
            <w:r>
              <w:rPr>
                <w:b/>
                <w:bCs/>
              </w:rPr>
              <w:t xml:space="preserve">Italian Studies </w:t>
            </w:r>
            <w:r w:rsidRPr="007C1BE9">
              <w:rPr>
                <w:b/>
                <w:bCs/>
              </w:rPr>
              <w:t>Peer mentoring meeting</w:t>
            </w:r>
          </w:p>
          <w:p w14:paraId="501DEAE2" w14:textId="77777777" w:rsidR="00062755" w:rsidRPr="00F30A0E" w:rsidRDefault="00062755" w:rsidP="00062755">
            <w:pPr>
              <w:pStyle w:val="NoSpacing"/>
            </w:pPr>
            <w:r w:rsidRPr="00F30A0E">
              <w:lastRenderedPageBreak/>
              <w:t>Meet your Peer Mentors.</w:t>
            </w:r>
          </w:p>
        </w:tc>
        <w:tc>
          <w:tcPr>
            <w:tcW w:w="5430" w:type="dxa"/>
            <w:tcBorders>
              <w:bottom w:val="single" w:sz="4" w:space="0" w:color="auto"/>
            </w:tcBorders>
            <w:shd w:val="clear" w:color="auto" w:fill="auto"/>
          </w:tcPr>
          <w:p w14:paraId="26C8B24D" w14:textId="501B756A" w:rsidR="00062755" w:rsidRDefault="4651002C" w:rsidP="23161948">
            <w:pPr>
              <w:pStyle w:val="NoSpacing"/>
              <w:rPr>
                <w:b/>
                <w:bCs/>
              </w:rPr>
            </w:pPr>
            <w:proofErr w:type="spellStart"/>
            <w:r w:rsidRPr="23161948">
              <w:rPr>
                <w:b/>
                <w:bCs/>
              </w:rPr>
              <w:lastRenderedPageBreak/>
              <w:t>Samue</w:t>
            </w:r>
            <w:proofErr w:type="spellEnd"/>
            <w:r w:rsidRPr="23161948">
              <w:rPr>
                <w:b/>
                <w:bCs/>
              </w:rPr>
              <w:t xml:space="preserve"> Alexander Building, Classics Wing – Room A214</w:t>
            </w:r>
          </w:p>
        </w:tc>
      </w:tr>
      <w:tr w:rsidR="00062755" w:rsidRPr="00791515" w14:paraId="1A042B1F" w14:textId="77777777" w:rsidTr="0EEECE72">
        <w:trPr>
          <w:jc w:val="center"/>
        </w:trPr>
        <w:tc>
          <w:tcPr>
            <w:tcW w:w="2507" w:type="dxa"/>
            <w:tcBorders>
              <w:bottom w:val="single" w:sz="4" w:space="0" w:color="auto"/>
            </w:tcBorders>
            <w:shd w:val="clear" w:color="auto" w:fill="auto"/>
          </w:tcPr>
          <w:p w14:paraId="7A76473F" w14:textId="77777777" w:rsidR="00062755" w:rsidRPr="0061711B" w:rsidRDefault="00062755" w:rsidP="00113DD8">
            <w:pPr>
              <w:pStyle w:val="NoSpacing"/>
              <w:jc w:val="center"/>
            </w:pPr>
            <w:r>
              <w:t>12:00 – 14:00</w:t>
            </w:r>
          </w:p>
        </w:tc>
        <w:tc>
          <w:tcPr>
            <w:tcW w:w="6237" w:type="dxa"/>
            <w:tcBorders>
              <w:bottom w:val="single" w:sz="4" w:space="0" w:color="auto"/>
            </w:tcBorders>
            <w:shd w:val="clear" w:color="auto" w:fill="auto"/>
          </w:tcPr>
          <w:p w14:paraId="269830B4" w14:textId="77777777" w:rsidR="0000433A" w:rsidRDefault="0000433A" w:rsidP="00062755">
            <w:pPr>
              <w:rPr>
                <w:rFonts w:ascii="Calibri" w:eastAsia="Calibri" w:hAnsi="Calibri"/>
                <w:b/>
                <w:bCs/>
                <w:sz w:val="22"/>
                <w:szCs w:val="22"/>
                <w:lang w:eastAsia="en-US"/>
              </w:rPr>
            </w:pPr>
            <w:r w:rsidRPr="003706BD">
              <w:rPr>
                <w:rFonts w:ascii="Calibri" w:eastAsia="Calibri" w:hAnsi="Calibri"/>
                <w:b/>
                <w:bCs/>
                <w:sz w:val="22"/>
                <w:szCs w:val="22"/>
                <w:lang w:eastAsia="en-US"/>
              </w:rPr>
              <w:t>Meeting for students of Arabic Language</w:t>
            </w:r>
          </w:p>
          <w:p w14:paraId="379123C3" w14:textId="77777777" w:rsidR="00062755" w:rsidRPr="0044295C" w:rsidRDefault="0000433A" w:rsidP="00062755">
            <w:pPr>
              <w:rPr>
                <w:rFonts w:ascii="Calibri" w:eastAsia="Calibri" w:hAnsi="Calibri"/>
                <w:sz w:val="22"/>
                <w:szCs w:val="22"/>
                <w:lang w:eastAsia="en-US"/>
              </w:rPr>
            </w:pPr>
            <w:r w:rsidRPr="0044295C">
              <w:rPr>
                <w:rFonts w:ascii="Calibri" w:eastAsia="Calibri" w:hAnsi="Calibri"/>
                <w:sz w:val="22"/>
                <w:szCs w:val="22"/>
                <w:lang w:eastAsia="en-US"/>
              </w:rPr>
              <w:t>Meet the language team</w:t>
            </w:r>
          </w:p>
        </w:tc>
        <w:tc>
          <w:tcPr>
            <w:tcW w:w="5430" w:type="dxa"/>
            <w:tcBorders>
              <w:bottom w:val="single" w:sz="4" w:space="0" w:color="auto"/>
            </w:tcBorders>
            <w:shd w:val="clear" w:color="auto" w:fill="auto"/>
          </w:tcPr>
          <w:p w14:paraId="531B897E" w14:textId="338F200D" w:rsidR="00062755" w:rsidRPr="00073D60" w:rsidRDefault="67B58117" w:rsidP="23161948">
            <w:pPr>
              <w:rPr>
                <w:rFonts w:ascii="Calibri" w:eastAsia="Calibri" w:hAnsi="Calibri"/>
                <w:b/>
                <w:bCs/>
                <w:sz w:val="22"/>
                <w:szCs w:val="22"/>
                <w:lang w:eastAsia="en-US"/>
              </w:rPr>
            </w:pPr>
            <w:r w:rsidRPr="23161948">
              <w:rPr>
                <w:rFonts w:ascii="Calibri" w:eastAsia="Calibri" w:hAnsi="Calibri"/>
                <w:b/>
                <w:bCs/>
                <w:sz w:val="22"/>
                <w:szCs w:val="22"/>
                <w:lang w:eastAsia="en-US"/>
              </w:rPr>
              <w:t>University Place – Room 4.214</w:t>
            </w:r>
          </w:p>
          <w:p w14:paraId="5615B66C" w14:textId="4F7DF820" w:rsidR="00062755" w:rsidRPr="00073D60" w:rsidRDefault="00062755" w:rsidP="55999F7B">
            <w:pPr>
              <w:rPr>
                <w:rFonts w:ascii="Calibri" w:eastAsia="Calibri" w:hAnsi="Calibri"/>
                <w:b/>
                <w:bCs/>
                <w:sz w:val="22"/>
                <w:szCs w:val="22"/>
                <w:lang w:eastAsia="en-US"/>
              </w:rPr>
            </w:pPr>
          </w:p>
        </w:tc>
      </w:tr>
      <w:tr w:rsidR="0E891B6E" w14:paraId="0FDF4733" w14:textId="77777777" w:rsidTr="0EEECE72">
        <w:trPr>
          <w:trHeight w:val="300"/>
          <w:jc w:val="center"/>
        </w:trPr>
        <w:tc>
          <w:tcPr>
            <w:tcW w:w="2507" w:type="dxa"/>
            <w:tcBorders>
              <w:bottom w:val="single" w:sz="4" w:space="0" w:color="auto"/>
            </w:tcBorders>
            <w:shd w:val="clear" w:color="auto" w:fill="auto"/>
          </w:tcPr>
          <w:p w14:paraId="57CD8143" w14:textId="7CA4F26D" w:rsidR="0971CDCD" w:rsidRDefault="0971CDCD" w:rsidP="0E891B6E">
            <w:pPr>
              <w:pStyle w:val="NoSpacing"/>
              <w:jc w:val="center"/>
            </w:pPr>
            <w:r>
              <w:t>14:00 – 15:00</w:t>
            </w:r>
          </w:p>
        </w:tc>
        <w:tc>
          <w:tcPr>
            <w:tcW w:w="6237" w:type="dxa"/>
            <w:tcBorders>
              <w:bottom w:val="single" w:sz="4" w:space="0" w:color="auto"/>
            </w:tcBorders>
            <w:shd w:val="clear" w:color="auto" w:fill="auto"/>
          </w:tcPr>
          <w:p w14:paraId="777A96BA" w14:textId="67739240" w:rsidR="0971CDCD" w:rsidRDefault="0971CDCD" w:rsidP="0E891B6E">
            <w:pPr>
              <w:pStyle w:val="NoSpacing"/>
              <w:spacing w:line="259" w:lineRule="auto"/>
              <w:rPr>
                <w:b/>
                <w:bCs/>
              </w:rPr>
            </w:pPr>
            <w:r w:rsidRPr="098D44C4">
              <w:rPr>
                <w:b/>
                <w:bCs/>
              </w:rPr>
              <w:t>Spanish - Meet an Academic (group 1</w:t>
            </w:r>
            <w:r w:rsidR="33E3745E" w:rsidRPr="098D44C4">
              <w:rPr>
                <w:b/>
                <w:bCs/>
              </w:rPr>
              <w:t xml:space="preserve"> with </w:t>
            </w:r>
            <w:r w:rsidR="33E3745E" w:rsidRPr="098D44C4">
              <w:rPr>
                <w:rFonts w:cs="Calibri"/>
                <w:b/>
                <w:bCs/>
              </w:rPr>
              <w:t>Blanca González-Valencia)</w:t>
            </w:r>
          </w:p>
          <w:p w14:paraId="4EC949E3" w14:textId="262FB29B" w:rsidR="0971CDCD" w:rsidRDefault="0971CDCD" w:rsidP="0E891B6E">
            <w:pPr>
              <w:pStyle w:val="NoSpacing"/>
              <w:rPr>
                <w:b/>
                <w:bCs/>
              </w:rPr>
            </w:pPr>
            <w:r w:rsidRPr="0E891B6E">
              <w:rPr>
                <w:rFonts w:cs="Calibri"/>
              </w:rPr>
              <w:t>A chance to meet an Academic in the subject area. You will be contacted via email with the name of your allocated session and the location of this meeting before Wednesday 20</w:t>
            </w:r>
            <w:r w:rsidRPr="0E891B6E">
              <w:rPr>
                <w:rFonts w:cs="Calibri"/>
                <w:vertAlign w:val="superscript"/>
              </w:rPr>
              <w:t>th</w:t>
            </w:r>
            <w:r w:rsidRPr="0E891B6E">
              <w:rPr>
                <w:rFonts w:cs="Calibri"/>
              </w:rPr>
              <w:t xml:space="preserve"> September</w:t>
            </w:r>
          </w:p>
          <w:p w14:paraId="329F46D9" w14:textId="5244F116" w:rsidR="0E891B6E" w:rsidRDefault="0E891B6E" w:rsidP="0E891B6E">
            <w:pPr>
              <w:rPr>
                <w:rFonts w:ascii="Calibri" w:eastAsia="Calibri" w:hAnsi="Calibri"/>
                <w:b/>
                <w:bCs/>
                <w:sz w:val="22"/>
                <w:szCs w:val="22"/>
                <w:lang w:eastAsia="en-US"/>
              </w:rPr>
            </w:pPr>
          </w:p>
        </w:tc>
        <w:tc>
          <w:tcPr>
            <w:tcW w:w="5430" w:type="dxa"/>
            <w:tcBorders>
              <w:bottom w:val="single" w:sz="4" w:space="0" w:color="auto"/>
            </w:tcBorders>
            <w:shd w:val="clear" w:color="auto" w:fill="auto"/>
          </w:tcPr>
          <w:p w14:paraId="70AF5E99" w14:textId="703AFB98" w:rsidR="0E891B6E" w:rsidRDefault="25A8438C" w:rsidP="098D44C4">
            <w:pPr>
              <w:spacing w:line="259" w:lineRule="auto"/>
            </w:pPr>
            <w:r w:rsidRPr="098D44C4">
              <w:rPr>
                <w:rFonts w:ascii="Calibri" w:eastAsia="Calibri" w:hAnsi="Calibri"/>
                <w:b/>
                <w:bCs/>
                <w:sz w:val="22"/>
                <w:szCs w:val="22"/>
                <w:lang w:eastAsia="en-US"/>
              </w:rPr>
              <w:t>Various Locations</w:t>
            </w:r>
          </w:p>
        </w:tc>
      </w:tr>
      <w:tr w:rsidR="00062755" w:rsidRPr="00791515" w14:paraId="233E4823" w14:textId="77777777" w:rsidTr="0EEECE72">
        <w:trPr>
          <w:jc w:val="center"/>
        </w:trPr>
        <w:tc>
          <w:tcPr>
            <w:tcW w:w="2507" w:type="dxa"/>
            <w:shd w:val="clear" w:color="auto" w:fill="A6A6A6" w:themeFill="background1" w:themeFillShade="A6"/>
          </w:tcPr>
          <w:p w14:paraId="2CF70E98" w14:textId="734539D1" w:rsidR="00062755" w:rsidRPr="000905A8" w:rsidRDefault="672BB5E4" w:rsidP="60845CB1">
            <w:pPr>
              <w:ind w:left="-11"/>
              <w:jc w:val="center"/>
              <w:rPr>
                <w:rFonts w:ascii="Calibri" w:hAnsi="Calibri" w:cs="Arial"/>
                <w:b/>
                <w:bCs/>
                <w:sz w:val="20"/>
                <w:szCs w:val="20"/>
              </w:rPr>
            </w:pPr>
            <w:r w:rsidRPr="60845CB1">
              <w:rPr>
                <w:rFonts w:ascii="Calibri" w:hAnsi="Calibri" w:cs="Arial"/>
                <w:b/>
                <w:bCs/>
                <w:sz w:val="20"/>
                <w:szCs w:val="20"/>
              </w:rPr>
              <w:t>Thursday 2</w:t>
            </w:r>
            <w:r w:rsidR="64CCD343" w:rsidRPr="60845CB1">
              <w:rPr>
                <w:rFonts w:ascii="Calibri" w:hAnsi="Calibri" w:cs="Arial"/>
                <w:b/>
                <w:bCs/>
                <w:sz w:val="20"/>
                <w:szCs w:val="20"/>
              </w:rPr>
              <w:t xml:space="preserve">1 </w:t>
            </w:r>
            <w:r w:rsidRPr="60845CB1">
              <w:rPr>
                <w:rFonts w:ascii="Calibri" w:hAnsi="Calibri" w:cs="Arial"/>
                <w:b/>
                <w:bCs/>
                <w:sz w:val="20"/>
                <w:szCs w:val="20"/>
              </w:rPr>
              <w:t>September</w:t>
            </w:r>
          </w:p>
        </w:tc>
        <w:tc>
          <w:tcPr>
            <w:tcW w:w="6237" w:type="dxa"/>
            <w:shd w:val="clear" w:color="auto" w:fill="A6A6A6" w:themeFill="background1" w:themeFillShade="A6"/>
          </w:tcPr>
          <w:p w14:paraId="1CF797E4" w14:textId="77777777" w:rsidR="00062755" w:rsidRPr="000905A8" w:rsidRDefault="00062755" w:rsidP="00062755">
            <w:pPr>
              <w:jc w:val="center"/>
              <w:rPr>
                <w:rFonts w:ascii="Calibri" w:hAnsi="Calibri" w:cs="Arial"/>
                <w:b/>
                <w:sz w:val="20"/>
                <w:szCs w:val="19"/>
              </w:rPr>
            </w:pPr>
          </w:p>
        </w:tc>
        <w:tc>
          <w:tcPr>
            <w:tcW w:w="5430" w:type="dxa"/>
            <w:shd w:val="clear" w:color="auto" w:fill="A6A6A6" w:themeFill="background1" w:themeFillShade="A6"/>
          </w:tcPr>
          <w:p w14:paraId="618AC1EB" w14:textId="77777777" w:rsidR="00062755" w:rsidRPr="000905A8" w:rsidRDefault="00062755" w:rsidP="00062755">
            <w:pPr>
              <w:jc w:val="center"/>
              <w:rPr>
                <w:rFonts w:ascii="Calibri" w:hAnsi="Calibri" w:cs="Arial"/>
                <w:b/>
                <w:sz w:val="20"/>
                <w:szCs w:val="19"/>
                <w:highlight w:val="yellow"/>
              </w:rPr>
            </w:pPr>
          </w:p>
        </w:tc>
      </w:tr>
      <w:tr w:rsidR="00062755" w:rsidRPr="00791515" w14:paraId="2914F9A3" w14:textId="77777777" w:rsidTr="0EEECE72">
        <w:trPr>
          <w:trHeight w:val="356"/>
          <w:jc w:val="center"/>
        </w:trPr>
        <w:tc>
          <w:tcPr>
            <w:tcW w:w="2507" w:type="dxa"/>
            <w:tcBorders>
              <w:bottom w:val="single" w:sz="4" w:space="0" w:color="auto"/>
            </w:tcBorders>
            <w:shd w:val="clear" w:color="auto" w:fill="auto"/>
          </w:tcPr>
          <w:p w14:paraId="2762328B" w14:textId="77777777" w:rsidR="00062755" w:rsidRPr="00F226C3" w:rsidRDefault="00062755" w:rsidP="00113DD8">
            <w:pPr>
              <w:pStyle w:val="NoSpacing"/>
              <w:jc w:val="center"/>
            </w:pPr>
            <w:r w:rsidRPr="00F226C3">
              <w:t>09:00 – 10:00</w:t>
            </w:r>
          </w:p>
          <w:p w14:paraId="7D39D170" w14:textId="77777777" w:rsidR="00062755" w:rsidRPr="00A973D8" w:rsidRDefault="00062755" w:rsidP="00113DD8">
            <w:pPr>
              <w:pStyle w:val="NoSpacing"/>
              <w:jc w:val="center"/>
            </w:pPr>
          </w:p>
        </w:tc>
        <w:tc>
          <w:tcPr>
            <w:tcW w:w="6237" w:type="dxa"/>
            <w:tcBorders>
              <w:bottom w:val="single" w:sz="4" w:space="0" w:color="auto"/>
            </w:tcBorders>
            <w:shd w:val="clear" w:color="auto" w:fill="auto"/>
          </w:tcPr>
          <w:p w14:paraId="2E24B8D0" w14:textId="77777777" w:rsidR="00062755" w:rsidRPr="00F226C3" w:rsidRDefault="00062755" w:rsidP="00062755">
            <w:pPr>
              <w:pStyle w:val="NoSpacing"/>
              <w:rPr>
                <w:b/>
                <w:bCs/>
              </w:rPr>
            </w:pPr>
            <w:r>
              <w:rPr>
                <w:b/>
                <w:bCs/>
              </w:rPr>
              <w:t xml:space="preserve">Welcome to </w:t>
            </w:r>
            <w:r w:rsidRPr="00F226C3">
              <w:rPr>
                <w:b/>
                <w:bCs/>
              </w:rPr>
              <w:t>Modern Language &amp; Business Management</w:t>
            </w:r>
          </w:p>
          <w:p w14:paraId="51D2D89B" w14:textId="77777777" w:rsidR="00062755" w:rsidRPr="00A973D8" w:rsidRDefault="00062755" w:rsidP="00062755">
            <w:pPr>
              <w:pStyle w:val="NoSpacing"/>
              <w:rPr>
                <w:b/>
                <w:bCs/>
              </w:rPr>
            </w:pPr>
            <w:r w:rsidRPr="00F226C3">
              <w:rPr>
                <w:b/>
                <w:bCs/>
              </w:rPr>
              <w:t>(MLBM)</w:t>
            </w:r>
          </w:p>
        </w:tc>
        <w:tc>
          <w:tcPr>
            <w:tcW w:w="5430" w:type="dxa"/>
            <w:tcBorders>
              <w:bottom w:val="single" w:sz="4" w:space="0" w:color="auto"/>
            </w:tcBorders>
          </w:tcPr>
          <w:p w14:paraId="20CC925E" w14:textId="77777777" w:rsidR="00062755" w:rsidRPr="00627C91" w:rsidRDefault="00627C91" w:rsidP="00062755">
            <w:pPr>
              <w:pStyle w:val="NoSpacing"/>
              <w:rPr>
                <w:b/>
                <w:bCs/>
              </w:rPr>
            </w:pPr>
            <w:r w:rsidRPr="00627C91">
              <w:rPr>
                <w:b/>
                <w:bCs/>
              </w:rPr>
              <w:t>Welcome talk can be found here:</w:t>
            </w:r>
          </w:p>
          <w:p w14:paraId="6317F4BE" w14:textId="77777777" w:rsidR="00627C91" w:rsidRPr="00627C91" w:rsidRDefault="004E5B36" w:rsidP="00062755">
            <w:pPr>
              <w:pStyle w:val="NoSpacing"/>
              <w:rPr>
                <w:b/>
                <w:bCs/>
              </w:rPr>
            </w:pPr>
            <w:hyperlink r:id="rId10" w:history="1">
              <w:r w:rsidR="00627C91" w:rsidRPr="00627C91">
                <w:rPr>
                  <w:rStyle w:val="Hyperlink"/>
                  <w:b/>
                  <w:bCs/>
                </w:rPr>
                <w:t>Video portal of The University of Manchester</w:t>
              </w:r>
            </w:hyperlink>
          </w:p>
        </w:tc>
      </w:tr>
      <w:tr w:rsidR="00062755" w:rsidRPr="00791515" w14:paraId="45AFE7F6" w14:textId="77777777" w:rsidTr="0EEECE72">
        <w:trPr>
          <w:trHeight w:val="356"/>
          <w:jc w:val="center"/>
        </w:trPr>
        <w:tc>
          <w:tcPr>
            <w:tcW w:w="2507" w:type="dxa"/>
            <w:tcBorders>
              <w:bottom w:val="single" w:sz="4" w:space="0" w:color="auto"/>
            </w:tcBorders>
            <w:shd w:val="clear" w:color="auto" w:fill="auto"/>
          </w:tcPr>
          <w:p w14:paraId="24B9A92D" w14:textId="77777777" w:rsidR="00062755" w:rsidRPr="00F226C3" w:rsidRDefault="00062755" w:rsidP="00113DD8">
            <w:pPr>
              <w:pStyle w:val="NoSpacing"/>
              <w:jc w:val="center"/>
            </w:pPr>
            <w:r>
              <w:t>10:00 – 11:00</w:t>
            </w:r>
          </w:p>
        </w:tc>
        <w:tc>
          <w:tcPr>
            <w:tcW w:w="6237" w:type="dxa"/>
            <w:tcBorders>
              <w:bottom w:val="single" w:sz="4" w:space="0" w:color="auto"/>
            </w:tcBorders>
            <w:shd w:val="clear" w:color="auto" w:fill="auto"/>
          </w:tcPr>
          <w:p w14:paraId="019BD75A" w14:textId="77777777" w:rsidR="00062755" w:rsidRPr="00F226C3" w:rsidRDefault="00062755" w:rsidP="00062755">
            <w:pPr>
              <w:pStyle w:val="NoSpacing"/>
              <w:rPr>
                <w:b/>
                <w:bCs/>
              </w:rPr>
            </w:pPr>
            <w:r w:rsidRPr="00F226C3">
              <w:rPr>
                <w:b/>
                <w:bCs/>
              </w:rPr>
              <w:t>Modern Language &amp; Business Management</w:t>
            </w:r>
            <w:r>
              <w:rPr>
                <w:b/>
                <w:bCs/>
              </w:rPr>
              <w:t xml:space="preserve"> (MLBM)</w:t>
            </w:r>
          </w:p>
          <w:p w14:paraId="52A14D6B" w14:textId="77777777" w:rsidR="00062755" w:rsidRDefault="00062755" w:rsidP="00062755">
            <w:pPr>
              <w:pStyle w:val="NoSpacing"/>
              <w:rPr>
                <w:b/>
                <w:bCs/>
              </w:rPr>
            </w:pPr>
            <w:r w:rsidRPr="00F226C3">
              <w:rPr>
                <w:b/>
                <w:bCs/>
              </w:rPr>
              <w:t>Q&amp;A</w:t>
            </w:r>
          </w:p>
          <w:p w14:paraId="1123E4C8" w14:textId="77777777" w:rsidR="00627C91" w:rsidRPr="00627C91" w:rsidRDefault="00627C91" w:rsidP="00062755">
            <w:pPr>
              <w:pStyle w:val="NoSpacing"/>
            </w:pPr>
            <w:r w:rsidRPr="00627C91">
              <w:t>A brief introduction and Q&amp;A about the MLBM programme. Directed at MLBM 1st year students.</w:t>
            </w:r>
          </w:p>
        </w:tc>
        <w:tc>
          <w:tcPr>
            <w:tcW w:w="5430" w:type="dxa"/>
            <w:tcBorders>
              <w:bottom w:val="single" w:sz="4" w:space="0" w:color="auto"/>
            </w:tcBorders>
          </w:tcPr>
          <w:p w14:paraId="290C829B" w14:textId="77777777" w:rsidR="00627C91" w:rsidRPr="00627C91" w:rsidRDefault="00627C91" w:rsidP="00627C91">
            <w:pPr>
              <w:pStyle w:val="NoSpacing"/>
              <w:rPr>
                <w:b/>
                <w:bCs/>
              </w:rPr>
            </w:pPr>
            <w:r w:rsidRPr="00627C91">
              <w:rPr>
                <w:b/>
                <w:bCs/>
              </w:rPr>
              <w:t xml:space="preserve">Via Zoom - </w:t>
            </w:r>
          </w:p>
          <w:p w14:paraId="5FFB45C1" w14:textId="77777777" w:rsidR="00627C91" w:rsidRPr="00627C91" w:rsidRDefault="004E5B36" w:rsidP="00627C91">
            <w:pPr>
              <w:pStyle w:val="NoSpacing"/>
            </w:pPr>
            <w:hyperlink r:id="rId11" w:history="1">
              <w:r w:rsidR="00627C91" w:rsidRPr="001E0B34">
                <w:rPr>
                  <w:rStyle w:val="Hyperlink"/>
                </w:rPr>
                <w:t>https://zoom.us/j/9787800512</w:t>
              </w:r>
            </w:hyperlink>
          </w:p>
        </w:tc>
      </w:tr>
      <w:tr w:rsidR="00062755" w:rsidRPr="00791515" w14:paraId="438678A8" w14:textId="77777777" w:rsidTr="0EEECE72">
        <w:trPr>
          <w:trHeight w:val="356"/>
          <w:jc w:val="center"/>
        </w:trPr>
        <w:tc>
          <w:tcPr>
            <w:tcW w:w="2507" w:type="dxa"/>
            <w:tcBorders>
              <w:bottom w:val="single" w:sz="4" w:space="0" w:color="auto"/>
            </w:tcBorders>
            <w:shd w:val="clear" w:color="auto" w:fill="auto"/>
          </w:tcPr>
          <w:p w14:paraId="0862A2F6" w14:textId="77777777" w:rsidR="00062755" w:rsidRPr="00A973D8" w:rsidRDefault="00062755" w:rsidP="00113DD8">
            <w:pPr>
              <w:pStyle w:val="NoSpacing"/>
              <w:jc w:val="center"/>
            </w:pPr>
            <w:r>
              <w:t>10:00 – 11:00</w:t>
            </w:r>
          </w:p>
        </w:tc>
        <w:tc>
          <w:tcPr>
            <w:tcW w:w="6237" w:type="dxa"/>
            <w:tcBorders>
              <w:bottom w:val="single" w:sz="4" w:space="0" w:color="auto"/>
            </w:tcBorders>
            <w:shd w:val="clear" w:color="auto" w:fill="auto"/>
          </w:tcPr>
          <w:p w14:paraId="4B125BA2" w14:textId="77777777" w:rsidR="00062755" w:rsidRDefault="00062755" w:rsidP="00062755">
            <w:pPr>
              <w:pStyle w:val="NoSpacing"/>
              <w:rPr>
                <w:b/>
                <w:bCs/>
              </w:rPr>
            </w:pPr>
            <w:r w:rsidRPr="00ED43A9">
              <w:rPr>
                <w:b/>
                <w:bCs/>
              </w:rPr>
              <w:t>Introduction to Joint Hons Politics/Sociology/HCRI and Modern Languages</w:t>
            </w:r>
          </w:p>
          <w:p w14:paraId="1A522C65" w14:textId="77777777" w:rsidR="00062755" w:rsidRPr="00ED43A9" w:rsidRDefault="00062755" w:rsidP="00062755">
            <w:pPr>
              <w:pStyle w:val="NoSpacing"/>
            </w:pPr>
            <w:r w:rsidRPr="00ED43A9">
              <w:t>An introductory session for students studying Joint Hon-ours Politics/Sociology/HCRI and Modern Languages.</w:t>
            </w:r>
          </w:p>
        </w:tc>
        <w:tc>
          <w:tcPr>
            <w:tcW w:w="5430" w:type="dxa"/>
            <w:tcBorders>
              <w:bottom w:val="single" w:sz="4" w:space="0" w:color="auto"/>
            </w:tcBorders>
          </w:tcPr>
          <w:p w14:paraId="5D7DF0A9" w14:textId="56CCCAF4" w:rsidR="00062755" w:rsidRDefault="59009136" w:rsidP="23161948">
            <w:pPr>
              <w:pStyle w:val="NoSpacing"/>
              <w:rPr>
                <w:b/>
                <w:bCs/>
              </w:rPr>
            </w:pPr>
            <w:r w:rsidRPr="23161948">
              <w:rPr>
                <w:b/>
                <w:bCs/>
              </w:rPr>
              <w:t xml:space="preserve">Humanities </w:t>
            </w:r>
            <w:proofErr w:type="spellStart"/>
            <w:r w:rsidRPr="23161948">
              <w:rPr>
                <w:b/>
                <w:bCs/>
              </w:rPr>
              <w:t>Bridgeford</w:t>
            </w:r>
            <w:proofErr w:type="spellEnd"/>
            <w:r w:rsidRPr="23161948">
              <w:rPr>
                <w:b/>
                <w:bCs/>
              </w:rPr>
              <w:t xml:space="preserve"> Street </w:t>
            </w:r>
            <w:r w:rsidR="6846F5CA" w:rsidRPr="23161948">
              <w:rPr>
                <w:b/>
                <w:bCs/>
              </w:rPr>
              <w:t>Building</w:t>
            </w:r>
            <w:r w:rsidR="385303CF" w:rsidRPr="23161948">
              <w:rPr>
                <w:b/>
                <w:bCs/>
              </w:rPr>
              <w:t xml:space="preserve"> – Room G33</w:t>
            </w:r>
          </w:p>
        </w:tc>
      </w:tr>
      <w:tr w:rsidR="00062755" w:rsidRPr="00791515" w14:paraId="2A39BD0E" w14:textId="77777777" w:rsidTr="0EEECE72">
        <w:trPr>
          <w:trHeight w:val="356"/>
          <w:jc w:val="center"/>
        </w:trPr>
        <w:tc>
          <w:tcPr>
            <w:tcW w:w="2507" w:type="dxa"/>
            <w:tcBorders>
              <w:bottom w:val="single" w:sz="4" w:space="0" w:color="auto"/>
            </w:tcBorders>
            <w:shd w:val="clear" w:color="auto" w:fill="auto"/>
          </w:tcPr>
          <w:p w14:paraId="18CFA923" w14:textId="77777777" w:rsidR="00062755" w:rsidRPr="00A973D8" w:rsidRDefault="00062755" w:rsidP="00113DD8">
            <w:pPr>
              <w:pStyle w:val="NoSpacing"/>
              <w:jc w:val="center"/>
            </w:pPr>
            <w:r>
              <w:t>11:00 – 12:00</w:t>
            </w:r>
          </w:p>
        </w:tc>
        <w:tc>
          <w:tcPr>
            <w:tcW w:w="6237" w:type="dxa"/>
            <w:tcBorders>
              <w:bottom w:val="single" w:sz="4" w:space="0" w:color="auto"/>
            </w:tcBorders>
            <w:shd w:val="clear" w:color="auto" w:fill="auto"/>
          </w:tcPr>
          <w:p w14:paraId="719870F7" w14:textId="77777777" w:rsidR="00062755" w:rsidRDefault="00062755" w:rsidP="00062755">
            <w:pPr>
              <w:pStyle w:val="NoSpacing"/>
              <w:rPr>
                <w:b/>
                <w:bCs/>
              </w:rPr>
            </w:pPr>
            <w:r w:rsidRPr="00ED43A9">
              <w:rPr>
                <w:b/>
                <w:bCs/>
              </w:rPr>
              <w:t>Decoding Inequality: Discover the Digital Humanities</w:t>
            </w:r>
          </w:p>
          <w:p w14:paraId="003297FD" w14:textId="77777777" w:rsidR="00062755" w:rsidRPr="0087332F" w:rsidRDefault="00062755" w:rsidP="00062755">
            <w:pPr>
              <w:pStyle w:val="NoSpacing"/>
            </w:pPr>
            <w:r w:rsidRPr="0087332F">
              <w:t>Digital Humanities is available as a minor subject for single honours students to study as part of the Flexible Honours programme. Come along to this session to find out more.</w:t>
            </w:r>
          </w:p>
        </w:tc>
        <w:tc>
          <w:tcPr>
            <w:tcW w:w="5430" w:type="dxa"/>
            <w:tcBorders>
              <w:bottom w:val="single" w:sz="4" w:space="0" w:color="auto"/>
            </w:tcBorders>
          </w:tcPr>
          <w:p w14:paraId="2FFD79E3" w14:textId="0277DD79" w:rsidR="00062755" w:rsidRDefault="6846F5CA" w:rsidP="23161948">
            <w:pPr>
              <w:pStyle w:val="NoSpacing"/>
              <w:rPr>
                <w:b/>
                <w:bCs/>
              </w:rPr>
            </w:pPr>
            <w:r w:rsidRPr="23161948">
              <w:rPr>
                <w:b/>
                <w:bCs/>
              </w:rPr>
              <w:t>University Plac</w:t>
            </w:r>
            <w:r w:rsidR="4443BE8C" w:rsidRPr="23161948">
              <w:rPr>
                <w:b/>
                <w:bCs/>
              </w:rPr>
              <w:t>e -</w:t>
            </w:r>
            <w:r w:rsidRPr="23161948">
              <w:rPr>
                <w:b/>
                <w:bCs/>
              </w:rPr>
              <w:t xml:space="preserve"> Room 4.2</w:t>
            </w:r>
            <w:r w:rsidR="5CD9631B" w:rsidRPr="23161948">
              <w:rPr>
                <w:b/>
                <w:bCs/>
              </w:rPr>
              <w:t>13</w:t>
            </w:r>
          </w:p>
        </w:tc>
      </w:tr>
      <w:tr w:rsidR="00062755" w:rsidRPr="00791515" w14:paraId="0B906481" w14:textId="77777777" w:rsidTr="0EEECE72">
        <w:trPr>
          <w:trHeight w:val="356"/>
          <w:jc w:val="center"/>
        </w:trPr>
        <w:tc>
          <w:tcPr>
            <w:tcW w:w="2507" w:type="dxa"/>
            <w:tcBorders>
              <w:bottom w:val="single" w:sz="4" w:space="0" w:color="auto"/>
            </w:tcBorders>
            <w:shd w:val="clear" w:color="auto" w:fill="auto"/>
          </w:tcPr>
          <w:p w14:paraId="04167DCF" w14:textId="77777777" w:rsidR="00062755" w:rsidRPr="00A973D8" w:rsidRDefault="00062755" w:rsidP="00113DD8">
            <w:pPr>
              <w:pStyle w:val="NoSpacing"/>
              <w:jc w:val="center"/>
            </w:pPr>
            <w:r>
              <w:t>12:00 – 13:00</w:t>
            </w:r>
          </w:p>
        </w:tc>
        <w:tc>
          <w:tcPr>
            <w:tcW w:w="6237" w:type="dxa"/>
            <w:tcBorders>
              <w:bottom w:val="single" w:sz="4" w:space="0" w:color="auto"/>
            </w:tcBorders>
            <w:shd w:val="clear" w:color="auto" w:fill="auto"/>
          </w:tcPr>
          <w:p w14:paraId="6DE518C2" w14:textId="77777777" w:rsidR="00062755" w:rsidRDefault="00062755" w:rsidP="00062755">
            <w:pPr>
              <w:pStyle w:val="NoSpacing"/>
              <w:rPr>
                <w:b/>
                <w:bCs/>
              </w:rPr>
            </w:pPr>
            <w:r w:rsidRPr="00F226C3">
              <w:rPr>
                <w:b/>
                <w:bCs/>
              </w:rPr>
              <w:t>Modern Language &amp; Business Management</w:t>
            </w:r>
            <w:r>
              <w:rPr>
                <w:b/>
                <w:bCs/>
              </w:rPr>
              <w:t xml:space="preserve"> (MLBM) Peer Mentoring Meeting</w:t>
            </w:r>
          </w:p>
          <w:p w14:paraId="08F3AAEA" w14:textId="77777777" w:rsidR="00627C91" w:rsidRPr="00627C91" w:rsidRDefault="00627C91" w:rsidP="00062755">
            <w:pPr>
              <w:pStyle w:val="NoSpacing"/>
            </w:pPr>
            <w:r w:rsidRPr="00627C91">
              <w:t>Introduction to the Peer Mentoring scheme for MLBM students.  Directed at MLBM 1st year students.</w:t>
            </w:r>
          </w:p>
        </w:tc>
        <w:tc>
          <w:tcPr>
            <w:tcW w:w="5430" w:type="dxa"/>
            <w:tcBorders>
              <w:bottom w:val="single" w:sz="4" w:space="0" w:color="auto"/>
            </w:tcBorders>
          </w:tcPr>
          <w:p w14:paraId="06F07DCC" w14:textId="77777777" w:rsidR="00062755" w:rsidRPr="00DE2BDF" w:rsidRDefault="00627C91" w:rsidP="00062755">
            <w:pPr>
              <w:pStyle w:val="NoSpacing"/>
              <w:rPr>
                <w:b/>
                <w:bCs/>
              </w:rPr>
            </w:pPr>
            <w:r w:rsidRPr="00DE2BDF">
              <w:rPr>
                <w:b/>
                <w:bCs/>
              </w:rPr>
              <w:t>Via Zoom:</w:t>
            </w:r>
          </w:p>
          <w:p w14:paraId="5316A3B8" w14:textId="77777777" w:rsidR="00627C91" w:rsidRPr="00627C91" w:rsidRDefault="004E5B36" w:rsidP="00062755">
            <w:pPr>
              <w:pStyle w:val="NoSpacing"/>
            </w:pPr>
            <w:hyperlink r:id="rId12" w:history="1">
              <w:r w:rsidR="00627C91" w:rsidRPr="00627C91">
                <w:rPr>
                  <w:rStyle w:val="Hyperlink"/>
                </w:rPr>
                <w:t>https://zoom.us/j/9787800512</w:t>
              </w:r>
            </w:hyperlink>
          </w:p>
          <w:p w14:paraId="2693B4EB" w14:textId="77777777" w:rsidR="00627C91" w:rsidRPr="00627C91" w:rsidRDefault="00627C91" w:rsidP="00062755">
            <w:pPr>
              <w:pStyle w:val="NoSpacing"/>
              <w:rPr>
                <w:b/>
                <w:bCs/>
              </w:rPr>
            </w:pPr>
          </w:p>
        </w:tc>
      </w:tr>
      <w:tr w:rsidR="00257645" w:rsidRPr="00791515" w14:paraId="77CBEEDC" w14:textId="77777777" w:rsidTr="0EEECE72">
        <w:trPr>
          <w:trHeight w:val="356"/>
          <w:jc w:val="center"/>
        </w:trPr>
        <w:tc>
          <w:tcPr>
            <w:tcW w:w="2507" w:type="dxa"/>
            <w:tcBorders>
              <w:bottom w:val="single" w:sz="4" w:space="0" w:color="auto"/>
            </w:tcBorders>
            <w:shd w:val="clear" w:color="auto" w:fill="auto"/>
          </w:tcPr>
          <w:p w14:paraId="3D6C6721" w14:textId="77777777" w:rsidR="00257645" w:rsidRDefault="00257645" w:rsidP="00113DD8">
            <w:pPr>
              <w:pStyle w:val="NoSpacing"/>
              <w:jc w:val="center"/>
            </w:pPr>
            <w:r>
              <w:t>13:00 – 14:00</w:t>
            </w:r>
          </w:p>
        </w:tc>
        <w:tc>
          <w:tcPr>
            <w:tcW w:w="6237" w:type="dxa"/>
            <w:tcBorders>
              <w:bottom w:val="single" w:sz="4" w:space="0" w:color="auto"/>
            </w:tcBorders>
            <w:shd w:val="clear" w:color="auto" w:fill="auto"/>
          </w:tcPr>
          <w:p w14:paraId="02BD34A9" w14:textId="77777777" w:rsidR="00257645" w:rsidRDefault="00700A32" w:rsidP="00257645">
            <w:pPr>
              <w:pStyle w:val="NoSpacing"/>
              <w:rPr>
                <w:b/>
                <w:bCs/>
              </w:rPr>
            </w:pPr>
            <w:r>
              <w:rPr>
                <w:b/>
                <w:bCs/>
              </w:rPr>
              <w:t xml:space="preserve">French - </w:t>
            </w:r>
            <w:r w:rsidRPr="00700A32">
              <w:rPr>
                <w:b/>
                <w:bCs/>
              </w:rPr>
              <w:t>Meet an Academic</w:t>
            </w:r>
          </w:p>
          <w:p w14:paraId="2F99D870" w14:textId="75A87F5A" w:rsidR="00FE1871" w:rsidRPr="0061711B" w:rsidRDefault="00FE1871" w:rsidP="004E5B36">
            <w:pPr>
              <w:pStyle w:val="NoSpacing"/>
              <w:rPr>
                <w:b/>
                <w:bCs/>
              </w:rPr>
            </w:pPr>
            <w:r w:rsidRPr="0E891B6E">
              <w:rPr>
                <w:rFonts w:cs="Calibri"/>
              </w:rPr>
              <w:t xml:space="preserve">A chance to meet an Academic in the subject area. You will be contacted via email with the name of your allocated session and the location of this meeting </w:t>
            </w:r>
            <w:r w:rsidR="004E5B36">
              <w:rPr>
                <w:rFonts w:cs="Calibri"/>
              </w:rPr>
              <w:t>by</w:t>
            </w:r>
            <w:r w:rsidRPr="0E891B6E">
              <w:rPr>
                <w:rFonts w:cs="Calibri"/>
              </w:rPr>
              <w:t xml:space="preserve"> Wednesday 2</w:t>
            </w:r>
            <w:r w:rsidR="7CFB986D" w:rsidRPr="0E891B6E">
              <w:rPr>
                <w:rFonts w:cs="Calibri"/>
              </w:rPr>
              <w:t>0</w:t>
            </w:r>
            <w:r w:rsidR="7CFB986D" w:rsidRPr="0E891B6E">
              <w:rPr>
                <w:rFonts w:cs="Calibri"/>
                <w:vertAlign w:val="superscript"/>
              </w:rPr>
              <w:t>th</w:t>
            </w:r>
            <w:r w:rsidR="7CFB986D" w:rsidRPr="0E891B6E">
              <w:rPr>
                <w:rFonts w:cs="Calibri"/>
              </w:rPr>
              <w:t xml:space="preserve"> </w:t>
            </w:r>
            <w:r w:rsidRPr="0E891B6E">
              <w:rPr>
                <w:rFonts w:cs="Calibri"/>
              </w:rPr>
              <w:t xml:space="preserve"> September</w:t>
            </w:r>
          </w:p>
        </w:tc>
        <w:tc>
          <w:tcPr>
            <w:tcW w:w="5430" w:type="dxa"/>
            <w:tcBorders>
              <w:bottom w:val="single" w:sz="4" w:space="0" w:color="auto"/>
            </w:tcBorders>
          </w:tcPr>
          <w:p w14:paraId="3C111E80" w14:textId="77777777" w:rsidR="00257645" w:rsidRPr="0061711B" w:rsidRDefault="00700A32" w:rsidP="00257645">
            <w:pPr>
              <w:pStyle w:val="NoSpacing"/>
              <w:rPr>
                <w:b/>
                <w:bCs/>
              </w:rPr>
            </w:pPr>
            <w:r>
              <w:rPr>
                <w:b/>
                <w:bCs/>
              </w:rPr>
              <w:t>Various Locations</w:t>
            </w:r>
          </w:p>
        </w:tc>
      </w:tr>
      <w:tr w:rsidR="00257645" w:rsidRPr="00791515" w14:paraId="1BC91732" w14:textId="77777777" w:rsidTr="0EEECE72">
        <w:trPr>
          <w:trHeight w:val="356"/>
          <w:jc w:val="center"/>
        </w:trPr>
        <w:tc>
          <w:tcPr>
            <w:tcW w:w="2507" w:type="dxa"/>
            <w:tcBorders>
              <w:bottom w:val="single" w:sz="4" w:space="0" w:color="auto"/>
            </w:tcBorders>
            <w:shd w:val="clear" w:color="auto" w:fill="auto"/>
          </w:tcPr>
          <w:p w14:paraId="6597705F" w14:textId="77777777" w:rsidR="00257645" w:rsidRDefault="00257645" w:rsidP="00113DD8">
            <w:pPr>
              <w:pStyle w:val="NoSpacing"/>
              <w:jc w:val="center"/>
            </w:pPr>
            <w:r>
              <w:t xml:space="preserve">13:00 – </w:t>
            </w:r>
            <w:r w:rsidR="00700A32">
              <w:t>16:00</w:t>
            </w:r>
          </w:p>
          <w:p w14:paraId="7DBECF7D" w14:textId="77777777" w:rsidR="00700A32" w:rsidRDefault="00700A32" w:rsidP="00113DD8">
            <w:pPr>
              <w:pStyle w:val="NoSpacing"/>
              <w:jc w:val="center"/>
            </w:pPr>
            <w:r>
              <w:t>1hr slots</w:t>
            </w:r>
          </w:p>
        </w:tc>
        <w:tc>
          <w:tcPr>
            <w:tcW w:w="6237" w:type="dxa"/>
            <w:tcBorders>
              <w:bottom w:val="single" w:sz="4" w:space="0" w:color="auto"/>
            </w:tcBorders>
            <w:shd w:val="clear" w:color="auto" w:fill="auto"/>
          </w:tcPr>
          <w:p w14:paraId="1C2AEC98" w14:textId="77777777" w:rsidR="00257645" w:rsidRDefault="00257645" w:rsidP="00257645">
            <w:pPr>
              <w:pStyle w:val="NoSpacing"/>
              <w:rPr>
                <w:b/>
                <w:bCs/>
              </w:rPr>
            </w:pPr>
            <w:r>
              <w:rPr>
                <w:b/>
                <w:bCs/>
              </w:rPr>
              <w:t>Italian</w:t>
            </w:r>
            <w:r w:rsidR="00700A32">
              <w:rPr>
                <w:b/>
                <w:bCs/>
              </w:rPr>
              <w:t xml:space="preserve"> - </w:t>
            </w:r>
            <w:r w:rsidR="00700A32" w:rsidRPr="00700A32">
              <w:rPr>
                <w:b/>
                <w:bCs/>
              </w:rPr>
              <w:t>Meet an Academic</w:t>
            </w:r>
          </w:p>
          <w:p w14:paraId="35C33233" w14:textId="5485BB69" w:rsidR="00FE1871" w:rsidRDefault="00FE1871" w:rsidP="004E5B36">
            <w:pPr>
              <w:pStyle w:val="NoSpacing"/>
              <w:rPr>
                <w:b/>
                <w:bCs/>
              </w:rPr>
            </w:pPr>
            <w:r w:rsidRPr="0E891B6E">
              <w:rPr>
                <w:rFonts w:cs="Calibri"/>
              </w:rPr>
              <w:t xml:space="preserve">A chance to meet an Academic in the subject area. You will be contacted via email with the name of your allocated session and the location of this meeting </w:t>
            </w:r>
            <w:r w:rsidR="004E5B36">
              <w:rPr>
                <w:rFonts w:cs="Calibri"/>
              </w:rPr>
              <w:t>by</w:t>
            </w:r>
            <w:r w:rsidRPr="0E891B6E">
              <w:rPr>
                <w:rFonts w:cs="Calibri"/>
              </w:rPr>
              <w:t xml:space="preserve"> </w:t>
            </w:r>
            <w:r w:rsidR="2AF44E61" w:rsidRPr="0E891B6E">
              <w:rPr>
                <w:rFonts w:cs="Calibri"/>
              </w:rPr>
              <w:t>Wednesday 20</w:t>
            </w:r>
            <w:r w:rsidR="2AF44E61" w:rsidRPr="0E891B6E">
              <w:rPr>
                <w:rFonts w:cs="Calibri"/>
                <w:vertAlign w:val="superscript"/>
              </w:rPr>
              <w:t>th</w:t>
            </w:r>
            <w:r w:rsidR="2AF44E61" w:rsidRPr="0E891B6E">
              <w:rPr>
                <w:rFonts w:cs="Calibri"/>
              </w:rPr>
              <w:t xml:space="preserve">  September</w:t>
            </w:r>
          </w:p>
        </w:tc>
        <w:tc>
          <w:tcPr>
            <w:tcW w:w="5430" w:type="dxa"/>
            <w:tcBorders>
              <w:bottom w:val="single" w:sz="4" w:space="0" w:color="auto"/>
            </w:tcBorders>
          </w:tcPr>
          <w:p w14:paraId="1C69A419" w14:textId="77777777" w:rsidR="00257645" w:rsidRPr="008709A0" w:rsidRDefault="00700A32" w:rsidP="00257645">
            <w:pPr>
              <w:pStyle w:val="NoSpacing"/>
              <w:rPr>
                <w:b/>
                <w:bCs/>
              </w:rPr>
            </w:pPr>
            <w:r>
              <w:rPr>
                <w:b/>
                <w:bCs/>
              </w:rPr>
              <w:t>Various Locations</w:t>
            </w:r>
          </w:p>
        </w:tc>
      </w:tr>
      <w:tr w:rsidR="00257645" w:rsidRPr="00791515" w14:paraId="4428109F" w14:textId="77777777" w:rsidTr="0EEECE72">
        <w:trPr>
          <w:trHeight w:val="356"/>
          <w:jc w:val="center"/>
        </w:trPr>
        <w:tc>
          <w:tcPr>
            <w:tcW w:w="2507" w:type="dxa"/>
            <w:tcBorders>
              <w:bottom w:val="single" w:sz="4" w:space="0" w:color="auto"/>
            </w:tcBorders>
            <w:shd w:val="clear" w:color="auto" w:fill="auto"/>
          </w:tcPr>
          <w:p w14:paraId="0C8B90EA" w14:textId="77777777" w:rsidR="00257645" w:rsidRDefault="00257645" w:rsidP="00113DD8">
            <w:pPr>
              <w:pStyle w:val="NoSpacing"/>
              <w:jc w:val="center"/>
            </w:pPr>
            <w:r>
              <w:t>13:00 – 14:00</w:t>
            </w:r>
          </w:p>
        </w:tc>
        <w:tc>
          <w:tcPr>
            <w:tcW w:w="6237" w:type="dxa"/>
            <w:tcBorders>
              <w:bottom w:val="single" w:sz="4" w:space="0" w:color="auto"/>
            </w:tcBorders>
            <w:shd w:val="clear" w:color="auto" w:fill="auto"/>
          </w:tcPr>
          <w:p w14:paraId="614319E0" w14:textId="2EFC935F" w:rsidR="00257645" w:rsidRDefault="00257645" w:rsidP="00257645">
            <w:pPr>
              <w:pStyle w:val="NoSpacing"/>
              <w:rPr>
                <w:b/>
                <w:bCs/>
              </w:rPr>
            </w:pPr>
            <w:r w:rsidRPr="003B2C0E">
              <w:rPr>
                <w:b/>
                <w:bCs/>
              </w:rPr>
              <w:t>Portuguese</w:t>
            </w:r>
            <w:r w:rsidR="00DA65A9">
              <w:rPr>
                <w:b/>
                <w:bCs/>
              </w:rPr>
              <w:t xml:space="preserve"> </w:t>
            </w:r>
            <w:r w:rsidR="009B1851">
              <w:rPr>
                <w:b/>
                <w:bCs/>
              </w:rPr>
              <w:t xml:space="preserve">- </w:t>
            </w:r>
            <w:r w:rsidR="009B1851" w:rsidRPr="009B1851">
              <w:rPr>
                <w:b/>
                <w:bCs/>
              </w:rPr>
              <w:t>Meet an Academic</w:t>
            </w:r>
          </w:p>
          <w:p w14:paraId="6644A168" w14:textId="14991CAF" w:rsidR="00FE1871" w:rsidRDefault="00FE1871" w:rsidP="00257645">
            <w:pPr>
              <w:pStyle w:val="NoSpacing"/>
              <w:rPr>
                <w:b/>
                <w:bCs/>
              </w:rPr>
            </w:pPr>
            <w:r w:rsidRPr="0E891B6E">
              <w:rPr>
                <w:rFonts w:cs="Calibri"/>
              </w:rPr>
              <w:lastRenderedPageBreak/>
              <w:t xml:space="preserve">A chance to meet an Academic in the subject area. You will be contacted via email with the name of your allocated session and the location of this meeting before </w:t>
            </w:r>
            <w:r w:rsidR="25C223C5" w:rsidRPr="0E891B6E">
              <w:rPr>
                <w:rFonts w:cs="Calibri"/>
              </w:rPr>
              <w:t>Wednesday 20</w:t>
            </w:r>
            <w:r w:rsidR="25C223C5" w:rsidRPr="0E891B6E">
              <w:rPr>
                <w:rFonts w:cs="Calibri"/>
                <w:vertAlign w:val="superscript"/>
              </w:rPr>
              <w:t>th</w:t>
            </w:r>
            <w:r w:rsidR="25C223C5" w:rsidRPr="0E891B6E">
              <w:rPr>
                <w:rFonts w:cs="Calibri"/>
              </w:rPr>
              <w:t xml:space="preserve">  September</w:t>
            </w:r>
          </w:p>
        </w:tc>
        <w:tc>
          <w:tcPr>
            <w:tcW w:w="5430" w:type="dxa"/>
            <w:tcBorders>
              <w:bottom w:val="single" w:sz="4" w:space="0" w:color="auto"/>
            </w:tcBorders>
          </w:tcPr>
          <w:p w14:paraId="71F0F65C" w14:textId="77777777" w:rsidR="00257645" w:rsidRPr="0070662F" w:rsidRDefault="00FE1871" w:rsidP="00257645">
            <w:pPr>
              <w:pStyle w:val="NoSpacing"/>
              <w:rPr>
                <w:b/>
                <w:bCs/>
              </w:rPr>
            </w:pPr>
            <w:r>
              <w:rPr>
                <w:b/>
                <w:bCs/>
              </w:rPr>
              <w:lastRenderedPageBreak/>
              <w:t>Various Locations</w:t>
            </w:r>
          </w:p>
        </w:tc>
      </w:tr>
      <w:tr w:rsidR="002D78A0" w:rsidRPr="00791515" w14:paraId="2FC2C7B9" w14:textId="77777777" w:rsidTr="0EEECE72">
        <w:trPr>
          <w:trHeight w:val="356"/>
          <w:jc w:val="center"/>
        </w:trPr>
        <w:tc>
          <w:tcPr>
            <w:tcW w:w="2507" w:type="dxa"/>
            <w:tcBorders>
              <w:bottom w:val="single" w:sz="4" w:space="0" w:color="auto"/>
            </w:tcBorders>
            <w:shd w:val="clear" w:color="auto" w:fill="auto"/>
          </w:tcPr>
          <w:p w14:paraId="50127E80" w14:textId="77777777" w:rsidR="002D78A0" w:rsidRDefault="002D78A0" w:rsidP="00113DD8">
            <w:pPr>
              <w:pStyle w:val="NoSpacing"/>
              <w:jc w:val="center"/>
            </w:pPr>
            <w:r>
              <w:t>13:00 – 14:00</w:t>
            </w:r>
          </w:p>
        </w:tc>
        <w:tc>
          <w:tcPr>
            <w:tcW w:w="6237" w:type="dxa"/>
            <w:tcBorders>
              <w:bottom w:val="single" w:sz="4" w:space="0" w:color="auto"/>
            </w:tcBorders>
            <w:shd w:val="clear" w:color="auto" w:fill="auto"/>
          </w:tcPr>
          <w:p w14:paraId="708BCD10" w14:textId="77777777" w:rsidR="002D78A0" w:rsidRDefault="002D78A0" w:rsidP="002D78A0">
            <w:pPr>
              <w:pStyle w:val="NoSpacing"/>
              <w:rPr>
                <w:b/>
                <w:bCs/>
              </w:rPr>
            </w:pPr>
            <w:r>
              <w:rPr>
                <w:b/>
                <w:bCs/>
              </w:rPr>
              <w:t>German</w:t>
            </w:r>
            <w:r w:rsidR="00700A32">
              <w:rPr>
                <w:b/>
                <w:bCs/>
              </w:rPr>
              <w:t xml:space="preserve"> -</w:t>
            </w:r>
            <w:r>
              <w:rPr>
                <w:b/>
                <w:bCs/>
              </w:rPr>
              <w:t xml:space="preserve"> </w:t>
            </w:r>
            <w:r w:rsidR="00700A32" w:rsidRPr="00700A32">
              <w:rPr>
                <w:b/>
                <w:bCs/>
              </w:rPr>
              <w:t>Meet an Academic</w:t>
            </w:r>
          </w:p>
          <w:p w14:paraId="3E46D37A" w14:textId="5726B79D" w:rsidR="00FE1871" w:rsidRPr="003B2C0E" w:rsidRDefault="00FE1871" w:rsidP="004E5B36">
            <w:pPr>
              <w:pStyle w:val="NoSpacing"/>
              <w:rPr>
                <w:b/>
                <w:bCs/>
              </w:rPr>
            </w:pPr>
            <w:r w:rsidRPr="0E891B6E">
              <w:rPr>
                <w:rFonts w:cs="Calibri"/>
              </w:rPr>
              <w:t xml:space="preserve">A chance to meet an Academic in the subject area. </w:t>
            </w:r>
            <w:bookmarkStart w:id="0" w:name="_GoBack"/>
            <w:bookmarkEnd w:id="0"/>
          </w:p>
        </w:tc>
        <w:tc>
          <w:tcPr>
            <w:tcW w:w="5430" w:type="dxa"/>
            <w:tcBorders>
              <w:bottom w:val="single" w:sz="4" w:space="0" w:color="auto"/>
            </w:tcBorders>
          </w:tcPr>
          <w:p w14:paraId="3E2BC21E" w14:textId="0B1C48EF" w:rsidR="002D78A0" w:rsidRPr="35FCC20E" w:rsidRDefault="004E5B36" w:rsidP="002D78A0">
            <w:pPr>
              <w:pStyle w:val="NoSpacing"/>
              <w:rPr>
                <w:b/>
                <w:bCs/>
              </w:rPr>
            </w:pPr>
            <w:r>
              <w:rPr>
                <w:b/>
                <w:bCs/>
              </w:rPr>
              <w:t>University Place 3.213</w:t>
            </w:r>
          </w:p>
        </w:tc>
      </w:tr>
      <w:tr w:rsidR="002D78A0" w:rsidRPr="00791515" w14:paraId="0C59D600" w14:textId="77777777" w:rsidTr="0EEECE72">
        <w:trPr>
          <w:trHeight w:val="356"/>
          <w:jc w:val="center"/>
        </w:trPr>
        <w:tc>
          <w:tcPr>
            <w:tcW w:w="2507" w:type="dxa"/>
            <w:tcBorders>
              <w:bottom w:val="single" w:sz="4" w:space="0" w:color="auto"/>
            </w:tcBorders>
            <w:shd w:val="clear" w:color="auto" w:fill="auto"/>
          </w:tcPr>
          <w:p w14:paraId="5E74E157" w14:textId="77777777" w:rsidR="002D78A0" w:rsidRDefault="002D78A0" w:rsidP="00113DD8">
            <w:pPr>
              <w:pStyle w:val="NoSpacing"/>
              <w:jc w:val="center"/>
            </w:pPr>
            <w:r>
              <w:t>14:00 – 1</w:t>
            </w:r>
            <w:r w:rsidR="009B1851">
              <w:t>6:00</w:t>
            </w:r>
          </w:p>
          <w:p w14:paraId="44F5BE57" w14:textId="77777777" w:rsidR="009B1851" w:rsidRDefault="009B1851" w:rsidP="00113DD8">
            <w:pPr>
              <w:pStyle w:val="NoSpacing"/>
              <w:jc w:val="center"/>
            </w:pPr>
            <w:r>
              <w:t>1hr slots</w:t>
            </w:r>
          </w:p>
        </w:tc>
        <w:tc>
          <w:tcPr>
            <w:tcW w:w="6237" w:type="dxa"/>
            <w:tcBorders>
              <w:bottom w:val="single" w:sz="4" w:space="0" w:color="auto"/>
            </w:tcBorders>
            <w:shd w:val="clear" w:color="auto" w:fill="auto"/>
          </w:tcPr>
          <w:p w14:paraId="2293F37D" w14:textId="256232E4" w:rsidR="002D78A0" w:rsidRDefault="002D78A0" w:rsidP="002D78A0">
            <w:pPr>
              <w:pStyle w:val="NoSpacing"/>
              <w:rPr>
                <w:b/>
                <w:bCs/>
              </w:rPr>
            </w:pPr>
            <w:r w:rsidRPr="098D44C4">
              <w:rPr>
                <w:b/>
                <w:bCs/>
              </w:rPr>
              <w:t>Spanish</w:t>
            </w:r>
            <w:r w:rsidR="009B1851" w:rsidRPr="098D44C4">
              <w:rPr>
                <w:b/>
                <w:bCs/>
              </w:rPr>
              <w:t xml:space="preserve"> - Meet an Academic</w:t>
            </w:r>
            <w:r w:rsidR="06ECEC51" w:rsidRPr="098D44C4">
              <w:rPr>
                <w:b/>
                <w:bCs/>
              </w:rPr>
              <w:t xml:space="preserve"> (groups 2-6)</w:t>
            </w:r>
          </w:p>
          <w:p w14:paraId="20F0BAC2" w14:textId="5858B3EF" w:rsidR="00FE1871" w:rsidRDefault="00FE1871" w:rsidP="004E5B36">
            <w:pPr>
              <w:pStyle w:val="NoSpacing"/>
              <w:rPr>
                <w:b/>
                <w:bCs/>
              </w:rPr>
            </w:pPr>
            <w:r w:rsidRPr="0E891B6E">
              <w:rPr>
                <w:rFonts w:cs="Calibri"/>
              </w:rPr>
              <w:t xml:space="preserve">A chance to meet an Academic in the subject area. You will be contacted via email with the name of your allocated session and the location of this meeting </w:t>
            </w:r>
            <w:r w:rsidR="004E5B36">
              <w:rPr>
                <w:rFonts w:cs="Calibri"/>
              </w:rPr>
              <w:t>by</w:t>
            </w:r>
            <w:r w:rsidRPr="0E891B6E">
              <w:rPr>
                <w:rFonts w:cs="Calibri"/>
              </w:rPr>
              <w:t xml:space="preserve"> Wednesday 2</w:t>
            </w:r>
            <w:r w:rsidR="6BFEA824" w:rsidRPr="0E891B6E">
              <w:rPr>
                <w:rFonts w:cs="Calibri"/>
              </w:rPr>
              <w:t>0</w:t>
            </w:r>
            <w:r w:rsidR="6BFEA824" w:rsidRPr="0E891B6E">
              <w:rPr>
                <w:rFonts w:cs="Calibri"/>
                <w:vertAlign w:val="superscript"/>
              </w:rPr>
              <w:t>th</w:t>
            </w:r>
            <w:r w:rsidR="6BFEA824" w:rsidRPr="0E891B6E">
              <w:rPr>
                <w:rFonts w:cs="Calibri"/>
              </w:rPr>
              <w:t xml:space="preserve"> </w:t>
            </w:r>
            <w:r w:rsidRPr="0E891B6E">
              <w:rPr>
                <w:rFonts w:cs="Calibri"/>
              </w:rPr>
              <w:t>September</w:t>
            </w:r>
          </w:p>
        </w:tc>
        <w:tc>
          <w:tcPr>
            <w:tcW w:w="5430" w:type="dxa"/>
            <w:tcBorders>
              <w:bottom w:val="single" w:sz="4" w:space="0" w:color="auto"/>
            </w:tcBorders>
          </w:tcPr>
          <w:p w14:paraId="4E396EBB" w14:textId="77777777" w:rsidR="002D78A0" w:rsidRPr="0070662F" w:rsidRDefault="00FE1871" w:rsidP="002D78A0">
            <w:pPr>
              <w:pStyle w:val="NoSpacing"/>
              <w:rPr>
                <w:b/>
                <w:bCs/>
              </w:rPr>
            </w:pPr>
            <w:r>
              <w:rPr>
                <w:b/>
                <w:bCs/>
              </w:rPr>
              <w:t>Various Locations</w:t>
            </w:r>
          </w:p>
        </w:tc>
      </w:tr>
      <w:tr w:rsidR="002D78A0" w:rsidRPr="00791515" w14:paraId="4EE6D3DA" w14:textId="77777777" w:rsidTr="0EEECE72">
        <w:trPr>
          <w:trHeight w:val="356"/>
          <w:jc w:val="center"/>
        </w:trPr>
        <w:tc>
          <w:tcPr>
            <w:tcW w:w="2507" w:type="dxa"/>
            <w:tcBorders>
              <w:bottom w:val="single" w:sz="4" w:space="0" w:color="auto"/>
            </w:tcBorders>
            <w:shd w:val="clear" w:color="auto" w:fill="auto"/>
          </w:tcPr>
          <w:p w14:paraId="47B7157B" w14:textId="64F820A4" w:rsidR="098D44C4" w:rsidRDefault="098D44C4" w:rsidP="098D44C4">
            <w:pPr>
              <w:ind w:left="-11"/>
              <w:jc w:val="center"/>
              <w:rPr>
                <w:rFonts w:ascii="Calibri" w:eastAsia="Calibri" w:hAnsi="Calibri" w:cs="Calibri"/>
                <w:color w:val="000000" w:themeColor="text1"/>
                <w:sz w:val="22"/>
                <w:szCs w:val="22"/>
              </w:rPr>
            </w:pPr>
            <w:r w:rsidRPr="098D44C4">
              <w:rPr>
                <w:rFonts w:ascii="Calibri" w:eastAsia="Calibri" w:hAnsi="Calibri" w:cs="Calibri"/>
                <w:color w:val="000000" w:themeColor="text1"/>
                <w:sz w:val="22"/>
                <w:szCs w:val="22"/>
              </w:rPr>
              <w:t>14:00 – 16:00</w:t>
            </w:r>
          </w:p>
        </w:tc>
        <w:tc>
          <w:tcPr>
            <w:tcW w:w="6237" w:type="dxa"/>
            <w:tcBorders>
              <w:bottom w:val="single" w:sz="4" w:space="0" w:color="auto"/>
            </w:tcBorders>
            <w:shd w:val="clear" w:color="auto" w:fill="auto"/>
          </w:tcPr>
          <w:p w14:paraId="4458A6FA" w14:textId="710C544E" w:rsidR="098D44C4" w:rsidRDefault="098D44C4" w:rsidP="098D44C4">
            <w:pPr>
              <w:rPr>
                <w:rFonts w:ascii="Calibri" w:eastAsia="Calibri" w:hAnsi="Calibri" w:cs="Calibri"/>
                <w:color w:val="000000" w:themeColor="text1"/>
                <w:sz w:val="22"/>
                <w:szCs w:val="22"/>
              </w:rPr>
            </w:pPr>
            <w:r w:rsidRPr="098D44C4">
              <w:rPr>
                <w:rFonts w:ascii="Calibri" w:eastAsia="Calibri" w:hAnsi="Calibri" w:cs="Calibri"/>
                <w:b/>
                <w:bCs/>
                <w:color w:val="000000" w:themeColor="text1"/>
                <w:sz w:val="22"/>
                <w:szCs w:val="22"/>
              </w:rPr>
              <w:t>Flexible Honours Course Unit Selection Drop-In</w:t>
            </w:r>
          </w:p>
          <w:p w14:paraId="519BEDD6" w14:textId="33B409C2" w:rsidR="098D44C4" w:rsidRDefault="098D44C4" w:rsidP="098D44C4">
            <w:pPr>
              <w:rPr>
                <w:rFonts w:ascii="Calibri" w:eastAsia="Calibri" w:hAnsi="Calibri" w:cs="Calibri"/>
                <w:color w:val="000000" w:themeColor="text1"/>
                <w:sz w:val="22"/>
                <w:szCs w:val="22"/>
              </w:rPr>
            </w:pPr>
            <w:r w:rsidRPr="098D44C4">
              <w:rPr>
                <w:rFonts w:ascii="Calibri" w:eastAsia="Calibri" w:hAnsi="Calibri" w:cs="Calibri"/>
                <w:b/>
                <w:bCs/>
                <w:color w:val="000000" w:themeColor="text1"/>
                <w:sz w:val="22"/>
                <w:szCs w:val="22"/>
              </w:rPr>
              <w:t>(Optional Event)</w:t>
            </w:r>
          </w:p>
          <w:p w14:paraId="717B8F21" w14:textId="1A6E5700" w:rsidR="098D44C4" w:rsidRDefault="098D44C4" w:rsidP="098D44C4">
            <w:pPr>
              <w:rPr>
                <w:rFonts w:ascii="Calibri" w:eastAsia="Calibri" w:hAnsi="Calibri" w:cs="Calibri"/>
                <w:color w:val="000000" w:themeColor="text1"/>
                <w:sz w:val="22"/>
                <w:szCs w:val="22"/>
              </w:rPr>
            </w:pPr>
          </w:p>
          <w:p w14:paraId="1E0005FA" w14:textId="56D8F829" w:rsidR="098D44C4" w:rsidRDefault="098D44C4" w:rsidP="098D44C4">
            <w:pPr>
              <w:rPr>
                <w:rFonts w:ascii="Calibri" w:eastAsia="Calibri" w:hAnsi="Calibri" w:cs="Calibri"/>
                <w:color w:val="000000" w:themeColor="text1"/>
                <w:sz w:val="22"/>
                <w:szCs w:val="22"/>
              </w:rPr>
            </w:pPr>
            <w:r w:rsidRPr="098D44C4">
              <w:rPr>
                <w:rFonts w:ascii="Calibri" w:eastAsia="Calibri" w:hAnsi="Calibri" w:cs="Calibri"/>
                <w:b/>
                <w:bCs/>
                <w:color w:val="000000" w:themeColor="text1"/>
                <w:sz w:val="22"/>
                <w:szCs w:val="22"/>
              </w:rPr>
              <w:t xml:space="preserve">For more information, please visit: </w:t>
            </w:r>
            <w:hyperlink r:id="rId13">
              <w:r w:rsidRPr="098D44C4">
                <w:rPr>
                  <w:rStyle w:val="Hyperlink"/>
                  <w:rFonts w:ascii="Calibri" w:eastAsia="Calibri" w:hAnsi="Calibri" w:cs="Calibri"/>
                  <w:b/>
                  <w:bCs/>
                  <w:sz w:val="22"/>
                  <w:szCs w:val="22"/>
                </w:rPr>
                <w:t>https://www.alc.manchester.ac.uk/study/undergraduate/flexible-honours/</w:t>
              </w:r>
            </w:hyperlink>
            <w:r w:rsidRPr="098D44C4">
              <w:rPr>
                <w:rFonts w:ascii="Calibri" w:eastAsia="Calibri" w:hAnsi="Calibri" w:cs="Calibri"/>
                <w:b/>
                <w:bCs/>
                <w:color w:val="000000" w:themeColor="text1"/>
                <w:sz w:val="22"/>
                <w:szCs w:val="22"/>
              </w:rPr>
              <w:t xml:space="preserve"> </w:t>
            </w:r>
          </w:p>
          <w:p w14:paraId="16CD88E7" w14:textId="5D8DCE6F" w:rsidR="098D44C4" w:rsidRDefault="098D44C4" w:rsidP="098D44C4">
            <w:pPr>
              <w:rPr>
                <w:rFonts w:ascii="Calibri" w:eastAsia="Calibri" w:hAnsi="Calibri" w:cs="Calibri"/>
                <w:color w:val="000000" w:themeColor="text1"/>
                <w:sz w:val="19"/>
                <w:szCs w:val="19"/>
              </w:rPr>
            </w:pPr>
          </w:p>
        </w:tc>
        <w:tc>
          <w:tcPr>
            <w:tcW w:w="5430" w:type="dxa"/>
            <w:tcBorders>
              <w:bottom w:val="single" w:sz="4" w:space="0" w:color="auto"/>
            </w:tcBorders>
          </w:tcPr>
          <w:p w14:paraId="74867702" w14:textId="5FEA0D16" w:rsidR="098D44C4" w:rsidRDefault="098D44C4" w:rsidP="098D44C4">
            <w:pPr>
              <w:spacing w:beforeAutospacing="1"/>
              <w:rPr>
                <w:rFonts w:ascii="Calibri" w:eastAsia="Calibri" w:hAnsi="Calibri" w:cs="Calibri"/>
                <w:color w:val="000000" w:themeColor="text1"/>
                <w:sz w:val="22"/>
                <w:szCs w:val="22"/>
              </w:rPr>
            </w:pPr>
            <w:r w:rsidRPr="098D44C4">
              <w:rPr>
                <w:rFonts w:ascii="Calibri" w:eastAsia="Calibri" w:hAnsi="Calibri" w:cs="Calibri"/>
                <w:b/>
                <w:bCs/>
                <w:color w:val="000000" w:themeColor="text1"/>
                <w:sz w:val="22"/>
                <w:szCs w:val="22"/>
              </w:rPr>
              <w:t xml:space="preserve">Optional Online event </w:t>
            </w:r>
          </w:p>
          <w:p w14:paraId="47116B88" w14:textId="13718CC6" w:rsidR="098D44C4" w:rsidRDefault="098D44C4" w:rsidP="098D44C4">
            <w:pPr>
              <w:rPr>
                <w:rFonts w:ascii="Aptos" w:eastAsia="Aptos" w:hAnsi="Aptos" w:cs="Aptos"/>
                <w:color w:val="000000" w:themeColor="text1"/>
              </w:rPr>
            </w:pPr>
            <w:r w:rsidRPr="098D44C4">
              <w:rPr>
                <w:rFonts w:ascii="Aptos" w:eastAsia="Aptos" w:hAnsi="Aptos" w:cs="Aptos"/>
                <w:i/>
                <w:iCs/>
                <w:color w:val="000000" w:themeColor="text1"/>
              </w:rPr>
              <w:t>Join Zoom Meeting</w:t>
            </w:r>
          </w:p>
          <w:p w14:paraId="43F6BF38" w14:textId="2F3CD2E5" w:rsidR="098D44C4" w:rsidRDefault="004E5B36" w:rsidP="098D44C4">
            <w:pPr>
              <w:rPr>
                <w:rFonts w:eastAsia="Times New Roman"/>
                <w:color w:val="000000" w:themeColor="text1"/>
              </w:rPr>
            </w:pPr>
            <w:hyperlink r:id="rId14">
              <w:r w:rsidR="098D44C4" w:rsidRPr="098D44C4">
                <w:rPr>
                  <w:rStyle w:val="Hyperlink"/>
                  <w:rFonts w:ascii="Aptos" w:eastAsia="Aptos" w:hAnsi="Aptos" w:cs="Aptos"/>
                  <w:i/>
                  <w:iCs/>
                </w:rPr>
                <w:t>https://zoom.us/j/98391539060</w:t>
              </w:r>
            </w:hyperlink>
          </w:p>
          <w:p w14:paraId="78D0B2A4" w14:textId="378EED3D" w:rsidR="098D44C4" w:rsidRDefault="098D44C4" w:rsidP="098D44C4">
            <w:pPr>
              <w:rPr>
                <w:rFonts w:ascii="Aptos" w:eastAsia="Aptos" w:hAnsi="Aptos" w:cs="Aptos"/>
                <w:color w:val="000000" w:themeColor="text1"/>
              </w:rPr>
            </w:pPr>
            <w:r w:rsidRPr="098D44C4">
              <w:rPr>
                <w:rFonts w:ascii="Aptos" w:eastAsia="Aptos" w:hAnsi="Aptos" w:cs="Aptos"/>
                <w:color w:val="000000" w:themeColor="text1"/>
              </w:rPr>
              <w:t xml:space="preserve"> </w:t>
            </w:r>
          </w:p>
          <w:p w14:paraId="2433A778" w14:textId="4CF53A56" w:rsidR="098D44C4" w:rsidRDefault="098D44C4" w:rsidP="098D44C4">
            <w:pPr>
              <w:rPr>
                <w:rFonts w:ascii="Aptos" w:eastAsia="Aptos" w:hAnsi="Aptos" w:cs="Aptos"/>
                <w:color w:val="000000" w:themeColor="text1"/>
              </w:rPr>
            </w:pPr>
            <w:r w:rsidRPr="098D44C4">
              <w:rPr>
                <w:rFonts w:ascii="Aptos" w:eastAsia="Aptos" w:hAnsi="Aptos" w:cs="Aptos"/>
                <w:i/>
                <w:iCs/>
                <w:color w:val="000000" w:themeColor="text1"/>
              </w:rPr>
              <w:t>Meeting ID: 983 9153 9060</w:t>
            </w:r>
          </w:p>
          <w:p w14:paraId="1759F24C" w14:textId="4542DC10" w:rsidR="098D44C4" w:rsidRDefault="098D44C4" w:rsidP="098D44C4">
            <w:pPr>
              <w:spacing w:beforeAutospacing="1" w:line="259" w:lineRule="auto"/>
              <w:rPr>
                <w:rFonts w:ascii="Calibri" w:eastAsia="Calibri" w:hAnsi="Calibri" w:cs="Calibri"/>
                <w:color w:val="000000" w:themeColor="text1"/>
                <w:sz w:val="22"/>
                <w:szCs w:val="22"/>
              </w:rPr>
            </w:pPr>
          </w:p>
          <w:p w14:paraId="394C142C" w14:textId="2A5E072A" w:rsidR="098D44C4" w:rsidRDefault="098D44C4" w:rsidP="098D44C4">
            <w:pPr>
              <w:rPr>
                <w:rFonts w:ascii="Calibri" w:eastAsia="Calibri" w:hAnsi="Calibri" w:cs="Calibri"/>
                <w:color w:val="000000" w:themeColor="text1"/>
                <w:sz w:val="19"/>
                <w:szCs w:val="19"/>
              </w:rPr>
            </w:pPr>
          </w:p>
        </w:tc>
      </w:tr>
      <w:tr w:rsidR="002D78A0" w:rsidRPr="00791515" w14:paraId="5D418776" w14:textId="77777777" w:rsidTr="0EEECE72">
        <w:trPr>
          <w:trHeight w:val="356"/>
          <w:jc w:val="center"/>
        </w:trPr>
        <w:tc>
          <w:tcPr>
            <w:tcW w:w="2507" w:type="dxa"/>
            <w:tcBorders>
              <w:bottom w:val="single" w:sz="4" w:space="0" w:color="auto"/>
            </w:tcBorders>
            <w:shd w:val="clear" w:color="auto" w:fill="auto"/>
          </w:tcPr>
          <w:p w14:paraId="085A2598" w14:textId="77777777" w:rsidR="002D78A0" w:rsidRDefault="002D78A0" w:rsidP="00113DD8">
            <w:pPr>
              <w:pStyle w:val="NoSpacing"/>
              <w:jc w:val="center"/>
            </w:pPr>
            <w:r>
              <w:t xml:space="preserve">16:00 </w:t>
            </w:r>
            <w:r w:rsidR="000A4E52">
              <w:t>–</w:t>
            </w:r>
            <w:r>
              <w:t xml:space="preserve"> </w:t>
            </w:r>
            <w:r w:rsidR="000A4E52">
              <w:t>17:00</w:t>
            </w:r>
          </w:p>
        </w:tc>
        <w:tc>
          <w:tcPr>
            <w:tcW w:w="6237" w:type="dxa"/>
            <w:tcBorders>
              <w:bottom w:val="single" w:sz="4" w:space="0" w:color="auto"/>
            </w:tcBorders>
            <w:shd w:val="clear" w:color="auto" w:fill="auto"/>
          </w:tcPr>
          <w:p w14:paraId="0560F211" w14:textId="77777777" w:rsidR="002D78A0" w:rsidRDefault="002D78A0" w:rsidP="002D78A0">
            <w:pPr>
              <w:pStyle w:val="NoSpacing"/>
              <w:rPr>
                <w:b/>
                <w:bCs/>
              </w:rPr>
            </w:pPr>
            <w:r w:rsidRPr="0061711B">
              <w:rPr>
                <w:b/>
                <w:bCs/>
              </w:rPr>
              <w:t>Chinese Studies Social</w:t>
            </w:r>
          </w:p>
          <w:p w14:paraId="73333257" w14:textId="2AC29EC0" w:rsidR="002D78A0" w:rsidRPr="00ED43A9" w:rsidRDefault="002D78A0" w:rsidP="002D78A0">
            <w:pPr>
              <w:pStyle w:val="NoSpacing"/>
            </w:pPr>
            <w:r>
              <w:t>Meet and mingle with your course</w:t>
            </w:r>
            <w:r w:rsidR="68638A35">
              <w:t xml:space="preserve"> </w:t>
            </w:r>
            <w:r>
              <w:t>mates and teaching staff.</w:t>
            </w:r>
          </w:p>
        </w:tc>
        <w:tc>
          <w:tcPr>
            <w:tcW w:w="5430" w:type="dxa"/>
            <w:tcBorders>
              <w:bottom w:val="single" w:sz="4" w:space="0" w:color="auto"/>
            </w:tcBorders>
          </w:tcPr>
          <w:p w14:paraId="0E1F2E57" w14:textId="77777777" w:rsidR="002D78A0" w:rsidRPr="0070662F" w:rsidRDefault="002D78A0" w:rsidP="002D78A0">
            <w:pPr>
              <w:pStyle w:val="NoSpacing"/>
              <w:rPr>
                <w:b/>
                <w:bCs/>
              </w:rPr>
            </w:pPr>
            <w:r w:rsidRPr="35FCC20E">
              <w:rPr>
                <w:b/>
                <w:bCs/>
              </w:rPr>
              <w:t>Simon Building, Room 3.44B</w:t>
            </w:r>
          </w:p>
        </w:tc>
      </w:tr>
      <w:tr w:rsidR="002D78A0" w:rsidRPr="00791515" w14:paraId="3D4F05A4" w14:textId="77777777" w:rsidTr="0EEECE72">
        <w:trPr>
          <w:trHeight w:val="356"/>
          <w:jc w:val="center"/>
        </w:trPr>
        <w:tc>
          <w:tcPr>
            <w:tcW w:w="2507" w:type="dxa"/>
            <w:tcBorders>
              <w:bottom w:val="single" w:sz="4" w:space="0" w:color="auto"/>
            </w:tcBorders>
          </w:tcPr>
          <w:p w14:paraId="35F69B20" w14:textId="77777777" w:rsidR="002D78A0" w:rsidRPr="000A4E52" w:rsidRDefault="002D78A0" w:rsidP="00113DD8">
            <w:pPr>
              <w:pStyle w:val="NoSpacing"/>
              <w:jc w:val="center"/>
            </w:pPr>
            <w:r w:rsidRPr="000A4E52">
              <w:t>17:00 - 19:30</w:t>
            </w:r>
          </w:p>
          <w:p w14:paraId="50A9EB9F" w14:textId="77777777" w:rsidR="002D78A0" w:rsidRPr="000A4E52" w:rsidRDefault="002D78A0" w:rsidP="00113DD8">
            <w:pPr>
              <w:ind w:left="-11"/>
              <w:jc w:val="center"/>
              <w:rPr>
                <w:rFonts w:ascii="Calibri" w:hAnsi="Calibri" w:cs="Arial"/>
                <w:sz w:val="19"/>
                <w:szCs w:val="19"/>
              </w:rPr>
            </w:pPr>
          </w:p>
        </w:tc>
        <w:tc>
          <w:tcPr>
            <w:tcW w:w="6237" w:type="dxa"/>
            <w:tcBorders>
              <w:bottom w:val="single" w:sz="4" w:space="0" w:color="auto"/>
            </w:tcBorders>
          </w:tcPr>
          <w:p w14:paraId="21C11A2A" w14:textId="77777777" w:rsidR="002D78A0" w:rsidRPr="000A4E52" w:rsidRDefault="002D78A0" w:rsidP="002D78A0">
            <w:pPr>
              <w:pStyle w:val="NoSpacing"/>
              <w:rPr>
                <w:b/>
                <w:bCs/>
              </w:rPr>
            </w:pPr>
            <w:r w:rsidRPr="000A4E52">
              <w:rPr>
                <w:b/>
                <w:bCs/>
              </w:rPr>
              <w:t>Languages Welcome Social Event</w:t>
            </w:r>
          </w:p>
          <w:p w14:paraId="08158A37" w14:textId="77777777" w:rsidR="002D78A0" w:rsidRPr="000A4E52" w:rsidRDefault="002D78A0" w:rsidP="002D78A0">
            <w:pPr>
              <w:pStyle w:val="NoSpacing"/>
            </w:pPr>
            <w:r w:rsidRPr="000A4E52">
              <w:t>A great opportunity to network with people studying different</w:t>
            </w:r>
          </w:p>
          <w:p w14:paraId="3D640200" w14:textId="77777777" w:rsidR="002D78A0" w:rsidRPr="000A4E52" w:rsidRDefault="002D78A0" w:rsidP="002D78A0">
            <w:pPr>
              <w:pStyle w:val="NoSpacing"/>
            </w:pPr>
            <w:proofErr w:type="gramStart"/>
            <w:r w:rsidRPr="000A4E52">
              <w:t>languages</w:t>
            </w:r>
            <w:proofErr w:type="gramEnd"/>
            <w:r w:rsidRPr="000A4E52">
              <w:t xml:space="preserve"> and get to know your Department. With themed </w:t>
            </w:r>
            <w:proofErr w:type="spellStart"/>
            <w:r w:rsidRPr="000A4E52">
              <w:t>canapes</w:t>
            </w:r>
            <w:proofErr w:type="spellEnd"/>
            <w:r w:rsidRPr="000A4E52">
              <w:t>, wine, beer and soft drinks.</w:t>
            </w:r>
          </w:p>
        </w:tc>
        <w:tc>
          <w:tcPr>
            <w:tcW w:w="5430" w:type="dxa"/>
            <w:tcBorders>
              <w:bottom w:val="single" w:sz="4" w:space="0" w:color="auto"/>
            </w:tcBorders>
          </w:tcPr>
          <w:p w14:paraId="40AD7F4F" w14:textId="71401649" w:rsidR="002D78A0" w:rsidRPr="000A4E52" w:rsidRDefault="002D78A0" w:rsidP="002D78A0">
            <w:pPr>
              <w:pStyle w:val="NoSpacing"/>
              <w:rPr>
                <w:b/>
                <w:bCs/>
              </w:rPr>
            </w:pPr>
            <w:r w:rsidRPr="26D1F330">
              <w:rPr>
                <w:b/>
                <w:bCs/>
              </w:rPr>
              <w:t>Lime Caf</w:t>
            </w:r>
            <w:r w:rsidR="366B4906" w:rsidRPr="26D1F330">
              <w:rPr>
                <w:b/>
                <w:bCs/>
              </w:rPr>
              <w:t>é</w:t>
            </w:r>
            <w:r w:rsidRPr="26D1F330">
              <w:rPr>
                <w:b/>
                <w:bCs/>
              </w:rPr>
              <w:t>, Samuel Alexander Building</w:t>
            </w:r>
          </w:p>
          <w:p w14:paraId="5AF9D436" w14:textId="77777777" w:rsidR="002D78A0" w:rsidRPr="000A4E52" w:rsidRDefault="002D78A0" w:rsidP="002D78A0">
            <w:pPr>
              <w:jc w:val="center"/>
              <w:rPr>
                <w:rFonts w:ascii="Calibri" w:hAnsi="Calibri" w:cs="Arial"/>
                <w:sz w:val="19"/>
                <w:szCs w:val="19"/>
              </w:rPr>
            </w:pPr>
          </w:p>
        </w:tc>
      </w:tr>
      <w:tr w:rsidR="002D78A0" w:rsidRPr="00791515" w14:paraId="6B627DEB" w14:textId="77777777" w:rsidTr="0EEECE72">
        <w:trPr>
          <w:jc w:val="center"/>
        </w:trPr>
        <w:tc>
          <w:tcPr>
            <w:tcW w:w="2507" w:type="dxa"/>
            <w:shd w:val="clear" w:color="auto" w:fill="A6A6A6" w:themeFill="background1" w:themeFillShade="A6"/>
          </w:tcPr>
          <w:p w14:paraId="1B983F3E" w14:textId="13B820FA" w:rsidR="002D78A0" w:rsidRPr="000905A8" w:rsidRDefault="0589BEB6" w:rsidP="60845CB1">
            <w:pPr>
              <w:ind w:left="-11"/>
              <w:jc w:val="center"/>
              <w:rPr>
                <w:rFonts w:ascii="Calibri" w:hAnsi="Calibri" w:cs="Arial"/>
                <w:b/>
                <w:bCs/>
                <w:sz w:val="20"/>
                <w:szCs w:val="20"/>
                <w:lang w:val="fi-FI"/>
              </w:rPr>
            </w:pPr>
            <w:r w:rsidRPr="60845CB1">
              <w:rPr>
                <w:rFonts w:ascii="Calibri" w:hAnsi="Calibri" w:cs="Arial"/>
                <w:b/>
                <w:bCs/>
                <w:sz w:val="20"/>
                <w:szCs w:val="20"/>
              </w:rPr>
              <w:t>Friday</w:t>
            </w:r>
            <w:r w:rsidRPr="60845CB1">
              <w:rPr>
                <w:rFonts w:ascii="Calibri" w:hAnsi="Calibri" w:cs="Arial"/>
                <w:b/>
                <w:bCs/>
                <w:sz w:val="20"/>
                <w:szCs w:val="20"/>
                <w:lang w:val="fi-FI"/>
              </w:rPr>
              <w:t xml:space="preserve"> 2</w:t>
            </w:r>
            <w:r w:rsidR="554F7E88" w:rsidRPr="60845CB1">
              <w:rPr>
                <w:rFonts w:ascii="Calibri" w:hAnsi="Calibri" w:cs="Arial"/>
                <w:b/>
                <w:bCs/>
                <w:sz w:val="20"/>
                <w:szCs w:val="20"/>
                <w:lang w:val="fi-FI"/>
              </w:rPr>
              <w:t xml:space="preserve">2 </w:t>
            </w:r>
            <w:r w:rsidRPr="60845CB1">
              <w:rPr>
                <w:rFonts w:ascii="Calibri" w:hAnsi="Calibri" w:cs="Arial"/>
                <w:b/>
                <w:bCs/>
                <w:sz w:val="20"/>
                <w:szCs w:val="20"/>
              </w:rPr>
              <w:t>September</w:t>
            </w:r>
          </w:p>
        </w:tc>
        <w:tc>
          <w:tcPr>
            <w:tcW w:w="6237" w:type="dxa"/>
            <w:shd w:val="clear" w:color="auto" w:fill="A6A6A6" w:themeFill="background1" w:themeFillShade="A6"/>
          </w:tcPr>
          <w:p w14:paraId="3ABEFF1F" w14:textId="77777777" w:rsidR="002D78A0" w:rsidRPr="000905A8" w:rsidRDefault="002D78A0" w:rsidP="002D78A0">
            <w:pPr>
              <w:jc w:val="center"/>
              <w:rPr>
                <w:rFonts w:ascii="Calibri" w:hAnsi="Calibri" w:cs="Arial"/>
                <w:b/>
                <w:sz w:val="20"/>
                <w:szCs w:val="19"/>
                <w:lang w:val="fi-FI"/>
              </w:rPr>
            </w:pPr>
          </w:p>
        </w:tc>
        <w:tc>
          <w:tcPr>
            <w:tcW w:w="5430" w:type="dxa"/>
            <w:shd w:val="clear" w:color="auto" w:fill="A6A6A6" w:themeFill="background1" w:themeFillShade="A6"/>
          </w:tcPr>
          <w:p w14:paraId="4C4E1AAF" w14:textId="77777777" w:rsidR="002D78A0" w:rsidRPr="000905A8" w:rsidRDefault="002D78A0" w:rsidP="002D78A0">
            <w:pPr>
              <w:jc w:val="center"/>
              <w:rPr>
                <w:rFonts w:ascii="Calibri" w:hAnsi="Calibri" w:cs="Arial"/>
                <w:b/>
                <w:sz w:val="20"/>
                <w:szCs w:val="19"/>
                <w:highlight w:val="yellow"/>
                <w:lang w:val="fi-FI"/>
              </w:rPr>
            </w:pPr>
          </w:p>
        </w:tc>
      </w:tr>
      <w:tr w:rsidR="002D78A0" w:rsidRPr="00134E05" w14:paraId="07699346" w14:textId="77777777" w:rsidTr="0EEECE72">
        <w:trPr>
          <w:trHeight w:val="67"/>
          <w:jc w:val="center"/>
        </w:trPr>
        <w:tc>
          <w:tcPr>
            <w:tcW w:w="2507" w:type="dxa"/>
            <w:shd w:val="clear" w:color="auto" w:fill="FFFFFF" w:themeFill="background1"/>
          </w:tcPr>
          <w:p w14:paraId="3C85921D" w14:textId="77777777" w:rsidR="002D78A0" w:rsidRPr="00A973D8" w:rsidRDefault="002D78A0" w:rsidP="00113DD8">
            <w:pPr>
              <w:pStyle w:val="NoSpacing"/>
              <w:jc w:val="center"/>
            </w:pPr>
            <w:r>
              <w:t>10:00 – 11:00</w:t>
            </w:r>
          </w:p>
        </w:tc>
        <w:tc>
          <w:tcPr>
            <w:tcW w:w="6237" w:type="dxa"/>
            <w:shd w:val="clear" w:color="auto" w:fill="FFFFFF" w:themeFill="background1"/>
          </w:tcPr>
          <w:p w14:paraId="6B43322E" w14:textId="77777777" w:rsidR="002D78A0" w:rsidRPr="00A973D8" w:rsidRDefault="002D78A0" w:rsidP="002D78A0">
            <w:pPr>
              <w:pStyle w:val="NoSpacing"/>
              <w:rPr>
                <w:b/>
                <w:bCs/>
              </w:rPr>
            </w:pPr>
            <w:r w:rsidRPr="008709A0">
              <w:rPr>
                <w:b/>
                <w:bCs/>
              </w:rPr>
              <w:t>German Peer Mentoring and German Society meeting</w:t>
            </w:r>
          </w:p>
        </w:tc>
        <w:tc>
          <w:tcPr>
            <w:tcW w:w="5430" w:type="dxa"/>
            <w:shd w:val="clear" w:color="auto" w:fill="FFFFFF" w:themeFill="background1"/>
          </w:tcPr>
          <w:p w14:paraId="0BE91224" w14:textId="5E5D7FBD" w:rsidR="002D78A0" w:rsidRPr="00A973D8" w:rsidRDefault="644857F6" w:rsidP="002D78A0">
            <w:pPr>
              <w:pStyle w:val="NoSpacing"/>
              <w:rPr>
                <w:b/>
                <w:bCs/>
                <w:highlight w:val="yellow"/>
              </w:rPr>
            </w:pPr>
            <w:r w:rsidRPr="23161948">
              <w:rPr>
                <w:b/>
                <w:bCs/>
              </w:rPr>
              <w:t>Roscoe</w:t>
            </w:r>
            <w:r w:rsidR="4443BE8C" w:rsidRPr="23161948">
              <w:rPr>
                <w:b/>
                <w:bCs/>
              </w:rPr>
              <w:t xml:space="preserve"> Building</w:t>
            </w:r>
            <w:r w:rsidR="439ACA8F" w:rsidRPr="23161948">
              <w:rPr>
                <w:b/>
                <w:bCs/>
              </w:rPr>
              <w:t xml:space="preserve"> – </w:t>
            </w:r>
            <w:r w:rsidR="4443BE8C" w:rsidRPr="23161948">
              <w:rPr>
                <w:b/>
                <w:bCs/>
              </w:rPr>
              <w:t>Room</w:t>
            </w:r>
            <w:r w:rsidRPr="23161948">
              <w:rPr>
                <w:b/>
                <w:bCs/>
              </w:rPr>
              <w:t xml:space="preserve"> 2.</w:t>
            </w:r>
            <w:r w:rsidR="2F3E23FE" w:rsidRPr="23161948">
              <w:rPr>
                <w:b/>
                <w:bCs/>
              </w:rPr>
              <w:t>4</w:t>
            </w:r>
          </w:p>
        </w:tc>
      </w:tr>
      <w:tr w:rsidR="002D78A0" w:rsidRPr="00134E05" w14:paraId="4E906739" w14:textId="77777777" w:rsidTr="0EEECE72">
        <w:trPr>
          <w:trHeight w:val="67"/>
          <w:jc w:val="center"/>
        </w:trPr>
        <w:tc>
          <w:tcPr>
            <w:tcW w:w="2507" w:type="dxa"/>
            <w:shd w:val="clear" w:color="auto" w:fill="FFFFFF" w:themeFill="background1"/>
          </w:tcPr>
          <w:p w14:paraId="78438DA3" w14:textId="77777777" w:rsidR="002D78A0" w:rsidRPr="00A973D8" w:rsidRDefault="002D78A0" w:rsidP="00113DD8">
            <w:pPr>
              <w:pStyle w:val="NoSpacing"/>
              <w:jc w:val="center"/>
            </w:pPr>
            <w:r>
              <w:t>12:00 – 13:00</w:t>
            </w:r>
          </w:p>
        </w:tc>
        <w:tc>
          <w:tcPr>
            <w:tcW w:w="6237" w:type="dxa"/>
            <w:shd w:val="clear" w:color="auto" w:fill="FFFFFF" w:themeFill="background1"/>
          </w:tcPr>
          <w:p w14:paraId="529DA2AC" w14:textId="77777777" w:rsidR="002D78A0" w:rsidRPr="00A973D8" w:rsidRDefault="002D78A0" w:rsidP="002D78A0">
            <w:pPr>
              <w:pStyle w:val="NoSpacing"/>
              <w:rPr>
                <w:b/>
                <w:bCs/>
              </w:rPr>
            </w:pPr>
            <w:r>
              <w:rPr>
                <w:b/>
                <w:bCs/>
              </w:rPr>
              <w:t>Russian and Eastern European Studies Social</w:t>
            </w:r>
          </w:p>
        </w:tc>
        <w:tc>
          <w:tcPr>
            <w:tcW w:w="5430" w:type="dxa"/>
            <w:shd w:val="clear" w:color="auto" w:fill="FFFFFF" w:themeFill="background1"/>
          </w:tcPr>
          <w:p w14:paraId="04766F17" w14:textId="36153C4B" w:rsidR="002D78A0" w:rsidRPr="00A973D8" w:rsidRDefault="71C104F5" w:rsidP="23161948">
            <w:pPr>
              <w:pStyle w:val="NoSpacing"/>
              <w:spacing w:line="259" w:lineRule="auto"/>
            </w:pPr>
            <w:r w:rsidRPr="23161948">
              <w:rPr>
                <w:b/>
                <w:bCs/>
              </w:rPr>
              <w:t>Roscoe Building – Room 1.010</w:t>
            </w:r>
          </w:p>
        </w:tc>
      </w:tr>
      <w:tr w:rsidR="002D78A0" w:rsidRPr="00134E05" w14:paraId="4C5EF3E1" w14:textId="77777777" w:rsidTr="0EEECE72">
        <w:trPr>
          <w:trHeight w:val="67"/>
          <w:jc w:val="center"/>
        </w:trPr>
        <w:tc>
          <w:tcPr>
            <w:tcW w:w="2507" w:type="dxa"/>
            <w:shd w:val="clear" w:color="auto" w:fill="FFFFFF" w:themeFill="background1"/>
          </w:tcPr>
          <w:p w14:paraId="14D4D372" w14:textId="77777777" w:rsidR="002D78A0" w:rsidRPr="00402BF6" w:rsidRDefault="002D78A0" w:rsidP="00113DD8">
            <w:pPr>
              <w:pStyle w:val="NoSpacing"/>
              <w:jc w:val="center"/>
            </w:pPr>
            <w:r>
              <w:t>13:00 – 14:00</w:t>
            </w:r>
          </w:p>
        </w:tc>
        <w:tc>
          <w:tcPr>
            <w:tcW w:w="6237" w:type="dxa"/>
            <w:shd w:val="clear" w:color="auto" w:fill="FFFFFF" w:themeFill="background1"/>
          </w:tcPr>
          <w:p w14:paraId="43C078CE" w14:textId="77777777" w:rsidR="002D78A0" w:rsidRPr="00C81E54" w:rsidRDefault="002D78A0" w:rsidP="002D78A0">
            <w:pPr>
              <w:rPr>
                <w:rFonts w:ascii="Calibri" w:hAnsi="Calibri" w:cs="Arial"/>
                <w:sz w:val="19"/>
                <w:szCs w:val="19"/>
              </w:rPr>
            </w:pPr>
            <w:r w:rsidRPr="00F3232A">
              <w:rPr>
                <w:rFonts w:ascii="Calibri" w:eastAsia="Calibri" w:hAnsi="Calibri"/>
                <w:b/>
                <w:bCs/>
                <w:sz w:val="22"/>
                <w:szCs w:val="22"/>
                <w:lang w:eastAsia="en-US"/>
              </w:rPr>
              <w:t>Japanese</w:t>
            </w:r>
            <w:r>
              <w:rPr>
                <w:rFonts w:ascii="Calibri" w:eastAsia="Calibri" w:hAnsi="Calibri"/>
                <w:b/>
                <w:bCs/>
                <w:sz w:val="22"/>
                <w:szCs w:val="22"/>
                <w:lang w:eastAsia="en-US"/>
              </w:rPr>
              <w:t xml:space="preserve"> Studies Peer Mentoring Meeting</w:t>
            </w:r>
          </w:p>
        </w:tc>
        <w:tc>
          <w:tcPr>
            <w:tcW w:w="5430" w:type="dxa"/>
            <w:shd w:val="clear" w:color="auto" w:fill="FFFFFF" w:themeFill="background1"/>
          </w:tcPr>
          <w:p w14:paraId="49E7601C" w14:textId="77777777" w:rsidR="002D78A0" w:rsidRPr="00C81E54" w:rsidRDefault="002D78A0" w:rsidP="002D78A0">
            <w:pPr>
              <w:rPr>
                <w:rFonts w:ascii="Calibri" w:hAnsi="Calibri" w:cs="Arial"/>
                <w:sz w:val="19"/>
                <w:szCs w:val="19"/>
              </w:rPr>
            </w:pPr>
            <w:r w:rsidRPr="35FCC20E">
              <w:rPr>
                <w:rFonts w:ascii="Calibri" w:eastAsia="Calibri" w:hAnsi="Calibri"/>
                <w:b/>
                <w:bCs/>
                <w:sz w:val="22"/>
                <w:szCs w:val="22"/>
                <w:lang w:eastAsia="en-US"/>
              </w:rPr>
              <w:t>Stopford Building, Theatre 4</w:t>
            </w:r>
          </w:p>
        </w:tc>
      </w:tr>
      <w:tr w:rsidR="002D78A0" w:rsidRPr="00F3232A" w14:paraId="3A45326E" w14:textId="77777777" w:rsidTr="0EEECE72">
        <w:trPr>
          <w:trHeight w:val="67"/>
          <w:jc w:val="center"/>
        </w:trPr>
        <w:tc>
          <w:tcPr>
            <w:tcW w:w="2507" w:type="dxa"/>
            <w:shd w:val="clear" w:color="auto" w:fill="FFFFFF" w:themeFill="background1"/>
          </w:tcPr>
          <w:p w14:paraId="71BED32E" w14:textId="77777777" w:rsidR="002D78A0" w:rsidRPr="00FF1425" w:rsidRDefault="002D78A0" w:rsidP="00113DD8">
            <w:pPr>
              <w:jc w:val="center"/>
              <w:rPr>
                <w:rFonts w:ascii="Calibri" w:hAnsi="Calibri" w:cs="Calibri"/>
                <w:sz w:val="22"/>
                <w:szCs w:val="22"/>
              </w:rPr>
            </w:pPr>
            <w:r w:rsidRPr="00FF1425">
              <w:rPr>
                <w:rFonts w:ascii="Calibri" w:hAnsi="Calibri" w:cs="Calibri"/>
                <w:sz w:val="22"/>
                <w:szCs w:val="22"/>
              </w:rPr>
              <w:t>13:00 - 14:00</w:t>
            </w:r>
          </w:p>
          <w:p w14:paraId="40B880C0" w14:textId="77777777" w:rsidR="002D78A0" w:rsidRPr="00A75B83" w:rsidRDefault="002D78A0" w:rsidP="00113DD8">
            <w:pPr>
              <w:pStyle w:val="NoSpacing"/>
              <w:jc w:val="center"/>
            </w:pPr>
          </w:p>
        </w:tc>
        <w:tc>
          <w:tcPr>
            <w:tcW w:w="6237" w:type="dxa"/>
            <w:shd w:val="clear" w:color="auto" w:fill="FFFFFF" w:themeFill="background1"/>
          </w:tcPr>
          <w:p w14:paraId="0130151A" w14:textId="77777777" w:rsidR="002D78A0" w:rsidRPr="00FF1425" w:rsidRDefault="002D78A0" w:rsidP="002D78A0">
            <w:pPr>
              <w:spacing w:after="40"/>
              <w:rPr>
                <w:rFonts w:ascii="Calibri" w:hAnsi="Calibri" w:cs="Calibri"/>
                <w:b/>
                <w:bCs/>
                <w:sz w:val="22"/>
                <w:szCs w:val="22"/>
              </w:rPr>
            </w:pPr>
            <w:r w:rsidRPr="00FF1425">
              <w:rPr>
                <w:rFonts w:ascii="Calibri" w:hAnsi="Calibri" w:cs="Calibri"/>
                <w:b/>
                <w:bCs/>
                <w:sz w:val="22"/>
                <w:szCs w:val="22"/>
              </w:rPr>
              <w:t>Meet the SALC Graduates</w:t>
            </w:r>
          </w:p>
          <w:p w14:paraId="2CA647A2" w14:textId="77777777" w:rsidR="002D78A0" w:rsidRPr="00FF1425" w:rsidRDefault="002D78A0" w:rsidP="002D78A0">
            <w:pPr>
              <w:spacing w:after="40"/>
              <w:rPr>
                <w:rFonts w:ascii="Calibri" w:hAnsi="Calibri" w:cs="Calibri"/>
                <w:b/>
                <w:bCs/>
                <w:sz w:val="22"/>
                <w:szCs w:val="22"/>
              </w:rPr>
            </w:pPr>
            <w:r w:rsidRPr="00FF1425">
              <w:rPr>
                <w:rFonts w:ascii="Calibri" w:hAnsi="Calibri" w:cs="Calibri"/>
                <w:b/>
                <w:bCs/>
                <w:sz w:val="22"/>
                <w:szCs w:val="22"/>
              </w:rPr>
              <w:t>(Optional Event)</w:t>
            </w:r>
          </w:p>
          <w:p w14:paraId="0216ECBF" w14:textId="77777777" w:rsidR="002D78A0" w:rsidRPr="00FF1425" w:rsidRDefault="002D78A0" w:rsidP="002D78A0">
            <w:pPr>
              <w:rPr>
                <w:rFonts w:ascii="Calibri" w:hAnsi="Calibri" w:cs="Calibri"/>
                <w:b/>
                <w:bCs/>
                <w:sz w:val="22"/>
                <w:szCs w:val="22"/>
              </w:rPr>
            </w:pPr>
            <w:r w:rsidRPr="00FF1425">
              <w:rPr>
                <w:rFonts w:ascii="Calibri" w:hAnsi="Calibri" w:cs="Calibri"/>
                <w:sz w:val="22"/>
                <w:szCs w:val="22"/>
              </w:rPr>
              <w:t xml:space="preserve">Tune in to have the chance to hear from graduates from the School of Arts, Languages and Cultures about </w:t>
            </w:r>
            <w:proofErr w:type="gramStart"/>
            <w:r w:rsidRPr="00FF1425">
              <w:rPr>
                <w:rFonts w:ascii="Calibri" w:hAnsi="Calibri" w:cs="Calibri"/>
                <w:sz w:val="22"/>
                <w:szCs w:val="22"/>
              </w:rPr>
              <w:t>their own Welcome Week experiences and how these first few days of university helped them to prepare for their careers</w:t>
            </w:r>
            <w:proofErr w:type="gramEnd"/>
            <w:r w:rsidRPr="00FF1425">
              <w:rPr>
                <w:rFonts w:ascii="Calibri" w:hAnsi="Calibri" w:cs="Calibri"/>
                <w:sz w:val="22"/>
                <w:szCs w:val="22"/>
              </w:rPr>
              <w:t xml:space="preserve">. </w:t>
            </w:r>
          </w:p>
          <w:p w14:paraId="448500AA" w14:textId="77777777" w:rsidR="002D78A0" w:rsidRPr="00FF1425" w:rsidRDefault="002D78A0" w:rsidP="002D78A0">
            <w:pPr>
              <w:rPr>
                <w:rFonts w:ascii="Calibri" w:hAnsi="Calibri" w:cs="Calibri"/>
                <w:sz w:val="22"/>
                <w:szCs w:val="22"/>
              </w:rPr>
            </w:pPr>
            <w:r w:rsidRPr="00FF1425">
              <w:rPr>
                <w:rFonts w:ascii="Calibri" w:hAnsi="Calibri" w:cs="Calibri"/>
                <w:sz w:val="22"/>
                <w:szCs w:val="22"/>
              </w:rPr>
              <w:t> </w:t>
            </w:r>
          </w:p>
          <w:p w14:paraId="3D774E78" w14:textId="77777777" w:rsidR="002D78A0" w:rsidRPr="00FF1425" w:rsidRDefault="002D78A0" w:rsidP="002D78A0">
            <w:pPr>
              <w:rPr>
                <w:rFonts w:ascii="Calibri" w:hAnsi="Calibri" w:cs="Calibri"/>
                <w:sz w:val="22"/>
                <w:szCs w:val="22"/>
              </w:rPr>
            </w:pPr>
            <w:r w:rsidRPr="00FF1425">
              <w:rPr>
                <w:rFonts w:ascii="Calibri" w:hAnsi="Calibri" w:cs="Calibri"/>
                <w:sz w:val="22"/>
                <w:szCs w:val="22"/>
              </w:rPr>
              <w:t xml:space="preserve">A recording of this event </w:t>
            </w:r>
            <w:proofErr w:type="gramStart"/>
            <w:r w:rsidRPr="00FF1425">
              <w:rPr>
                <w:rFonts w:ascii="Calibri" w:hAnsi="Calibri" w:cs="Calibri"/>
                <w:sz w:val="22"/>
                <w:szCs w:val="22"/>
              </w:rPr>
              <w:t>will be made</w:t>
            </w:r>
            <w:proofErr w:type="gramEnd"/>
            <w:r w:rsidRPr="00FF1425">
              <w:rPr>
                <w:rFonts w:ascii="Calibri" w:hAnsi="Calibri" w:cs="Calibri"/>
                <w:sz w:val="22"/>
                <w:szCs w:val="22"/>
              </w:rPr>
              <w:t xml:space="preserve"> available for you to view if you are unable to attend.  </w:t>
            </w:r>
          </w:p>
          <w:p w14:paraId="250A1615" w14:textId="77777777" w:rsidR="002D78A0" w:rsidRPr="00F3232A" w:rsidRDefault="002D78A0" w:rsidP="002D78A0">
            <w:pPr>
              <w:rPr>
                <w:rFonts w:ascii="Calibri" w:eastAsia="Calibri" w:hAnsi="Calibri"/>
                <w:b/>
                <w:bCs/>
                <w:sz w:val="22"/>
                <w:szCs w:val="22"/>
                <w:lang w:eastAsia="en-US"/>
              </w:rPr>
            </w:pPr>
          </w:p>
        </w:tc>
        <w:tc>
          <w:tcPr>
            <w:tcW w:w="5430" w:type="dxa"/>
            <w:shd w:val="clear" w:color="auto" w:fill="FFFFFF" w:themeFill="background1"/>
          </w:tcPr>
          <w:p w14:paraId="36DA4F24" w14:textId="77777777" w:rsidR="00722A2E" w:rsidRDefault="00722A2E" w:rsidP="00722A2E">
            <w:pPr>
              <w:rPr>
                <w:rFonts w:ascii="Calibri" w:hAnsi="Calibri" w:cs="Calibri"/>
                <w:b/>
                <w:bCs/>
                <w:sz w:val="22"/>
                <w:szCs w:val="22"/>
              </w:rPr>
            </w:pPr>
            <w:r>
              <w:rPr>
                <w:rFonts w:ascii="Calibri" w:hAnsi="Calibri" w:cs="Calibri"/>
                <w:b/>
                <w:bCs/>
                <w:sz w:val="22"/>
                <w:szCs w:val="22"/>
              </w:rPr>
              <w:t>Optional Online event</w:t>
            </w:r>
          </w:p>
          <w:p w14:paraId="701AF104" w14:textId="77777777" w:rsidR="00722A2E" w:rsidRDefault="00722A2E" w:rsidP="00722A2E">
            <w:pPr>
              <w:rPr>
                <w:rFonts w:ascii="Calibri" w:hAnsi="Calibri" w:cs="Calibri"/>
                <w:b/>
                <w:bCs/>
                <w:sz w:val="22"/>
                <w:szCs w:val="22"/>
              </w:rPr>
            </w:pPr>
          </w:p>
          <w:p w14:paraId="38EF7001" w14:textId="5DAB83FB" w:rsidR="002D78A0" w:rsidRPr="00722A2E" w:rsidRDefault="60EE606C" w:rsidP="098D44C4">
            <w:pPr>
              <w:rPr>
                <w:rFonts w:eastAsia="Times New Roman"/>
                <w:color w:val="000000" w:themeColor="text1"/>
              </w:rPr>
            </w:pPr>
            <w:r w:rsidRPr="098D44C4">
              <w:rPr>
                <w:rFonts w:eastAsia="Times New Roman"/>
                <w:color w:val="000000" w:themeColor="text1"/>
              </w:rPr>
              <w:t xml:space="preserve">Join Zoom Meeting </w:t>
            </w:r>
            <w:r w:rsidR="00722A2E">
              <w:br/>
            </w:r>
            <w:hyperlink r:id="rId15">
              <w:r w:rsidRPr="098D44C4">
                <w:rPr>
                  <w:rStyle w:val="Hyperlink"/>
                  <w:rFonts w:eastAsia="Times New Roman"/>
                </w:rPr>
                <w:t>https://zoom.us/j/97113199663</w:t>
              </w:r>
            </w:hyperlink>
            <w:r w:rsidRPr="098D44C4">
              <w:rPr>
                <w:rFonts w:eastAsia="Times New Roman"/>
                <w:color w:val="000000" w:themeColor="text1"/>
              </w:rPr>
              <w:t xml:space="preserve"> </w:t>
            </w:r>
          </w:p>
          <w:p w14:paraId="7D6174E6" w14:textId="1BC6006D" w:rsidR="002D78A0" w:rsidRPr="00722A2E" w:rsidRDefault="60EE606C" w:rsidP="098D44C4">
            <w:pPr>
              <w:rPr>
                <w:rFonts w:eastAsia="Times New Roman"/>
                <w:color w:val="000000" w:themeColor="text1"/>
              </w:rPr>
            </w:pPr>
            <w:r w:rsidRPr="098D44C4">
              <w:rPr>
                <w:rFonts w:eastAsia="Times New Roman"/>
                <w:color w:val="000000" w:themeColor="text1"/>
              </w:rPr>
              <w:t>Meeting ID: 971 1319 9663</w:t>
            </w:r>
          </w:p>
          <w:p w14:paraId="216BA928" w14:textId="38EE1776" w:rsidR="002D78A0" w:rsidRPr="00722A2E" w:rsidRDefault="002D78A0" w:rsidP="098D44C4">
            <w:pPr>
              <w:rPr>
                <w:rFonts w:ascii="Calibri" w:hAnsi="Calibri" w:cs="Calibri"/>
                <w:b/>
                <w:bCs/>
                <w:sz w:val="22"/>
                <w:szCs w:val="22"/>
              </w:rPr>
            </w:pPr>
          </w:p>
        </w:tc>
      </w:tr>
      <w:tr w:rsidR="002D78A0" w:rsidRPr="00F3232A" w14:paraId="0A31CE89" w14:textId="77777777" w:rsidTr="0EEECE72">
        <w:trPr>
          <w:trHeight w:val="67"/>
          <w:jc w:val="center"/>
        </w:trPr>
        <w:tc>
          <w:tcPr>
            <w:tcW w:w="2507" w:type="dxa"/>
            <w:shd w:val="clear" w:color="auto" w:fill="FFFFFF" w:themeFill="background1"/>
          </w:tcPr>
          <w:p w14:paraId="0BAC8A12" w14:textId="77777777" w:rsidR="002D78A0" w:rsidRPr="00A75B83" w:rsidRDefault="002D78A0" w:rsidP="00113DD8">
            <w:pPr>
              <w:pStyle w:val="NoSpacing"/>
              <w:jc w:val="center"/>
            </w:pPr>
            <w:r w:rsidRPr="00A75B83">
              <w:t>14:00 – 15:00</w:t>
            </w:r>
          </w:p>
        </w:tc>
        <w:tc>
          <w:tcPr>
            <w:tcW w:w="6237" w:type="dxa"/>
            <w:shd w:val="clear" w:color="auto" w:fill="FFFFFF" w:themeFill="background1"/>
          </w:tcPr>
          <w:p w14:paraId="75397B6D" w14:textId="697C1505" w:rsidR="002D78A0" w:rsidRPr="00F3232A" w:rsidRDefault="000113BD" w:rsidP="002D78A0">
            <w:pPr>
              <w:rPr>
                <w:rFonts w:ascii="Calibri" w:eastAsia="Calibri" w:hAnsi="Calibri"/>
                <w:b/>
                <w:bCs/>
                <w:sz w:val="22"/>
                <w:szCs w:val="22"/>
                <w:lang w:eastAsia="en-US"/>
              </w:rPr>
            </w:pPr>
            <w:r w:rsidRPr="098D44C4">
              <w:rPr>
                <w:rFonts w:ascii="Calibri" w:eastAsia="Calibri" w:hAnsi="Calibri"/>
                <w:b/>
                <w:bCs/>
                <w:sz w:val="22"/>
                <w:szCs w:val="22"/>
                <w:lang w:eastAsia="en-US"/>
              </w:rPr>
              <w:t xml:space="preserve">Japanese and East Asian Studies </w:t>
            </w:r>
            <w:r w:rsidR="682FA00E" w:rsidRPr="098D44C4">
              <w:rPr>
                <w:rFonts w:ascii="Calibri" w:eastAsia="Calibri" w:hAnsi="Calibri"/>
                <w:b/>
                <w:bCs/>
                <w:sz w:val="22"/>
                <w:szCs w:val="22"/>
                <w:lang w:eastAsia="en-US"/>
              </w:rPr>
              <w:t>S</w:t>
            </w:r>
            <w:r w:rsidRPr="098D44C4">
              <w:rPr>
                <w:rFonts w:ascii="Calibri" w:eastAsia="Calibri" w:hAnsi="Calibri"/>
                <w:b/>
                <w:bCs/>
                <w:sz w:val="22"/>
                <w:szCs w:val="22"/>
                <w:lang w:eastAsia="en-US"/>
              </w:rPr>
              <w:t>ocial</w:t>
            </w:r>
          </w:p>
        </w:tc>
        <w:tc>
          <w:tcPr>
            <w:tcW w:w="5430" w:type="dxa"/>
            <w:shd w:val="clear" w:color="auto" w:fill="FFFFFF" w:themeFill="background1"/>
          </w:tcPr>
          <w:p w14:paraId="3940E8DA" w14:textId="617628CA" w:rsidR="002D78A0" w:rsidRPr="00F3232A" w:rsidRDefault="4BB4F3D2" w:rsidP="23161948">
            <w:pPr>
              <w:spacing w:line="259" w:lineRule="auto"/>
            </w:pPr>
            <w:r w:rsidRPr="23161948">
              <w:rPr>
                <w:rFonts w:ascii="Calibri" w:eastAsia="Calibri" w:hAnsi="Calibri"/>
                <w:b/>
                <w:bCs/>
                <w:sz w:val="22"/>
                <w:szCs w:val="22"/>
                <w:lang w:eastAsia="en-US"/>
              </w:rPr>
              <w:t>University Place – Room 2.220</w:t>
            </w:r>
          </w:p>
        </w:tc>
      </w:tr>
    </w:tbl>
    <w:p w14:paraId="33CD215B" w14:textId="77777777" w:rsidR="001D2FA4" w:rsidRPr="00F3232A" w:rsidRDefault="001D2FA4" w:rsidP="00A95E2F">
      <w:pPr>
        <w:rPr>
          <w:rFonts w:ascii="Calibri" w:eastAsia="Calibri" w:hAnsi="Calibri"/>
          <w:b/>
          <w:bCs/>
          <w:sz w:val="22"/>
          <w:szCs w:val="22"/>
          <w:lang w:eastAsia="en-US"/>
        </w:rPr>
      </w:pPr>
    </w:p>
    <w:p w14:paraId="5F8573C0" w14:textId="77777777" w:rsidR="00B83710" w:rsidRDefault="00B83710" w:rsidP="00A95E2F">
      <w:pPr>
        <w:rPr>
          <w:rFonts w:ascii="Arial" w:hAnsi="Arial" w:cs="Arial"/>
        </w:rPr>
      </w:pPr>
    </w:p>
    <w:p w14:paraId="1DB688D5" w14:textId="77777777" w:rsidR="003A1B62" w:rsidRDefault="003A1B62" w:rsidP="00A95E2F">
      <w:pPr>
        <w:rPr>
          <w:rFonts w:ascii="Arial" w:hAnsi="Arial" w:cs="Arial"/>
        </w:rPr>
      </w:pPr>
    </w:p>
    <w:p w14:paraId="7EAC256C" w14:textId="77777777" w:rsidR="003A1B62" w:rsidRDefault="003A1B62" w:rsidP="00A95E2F">
      <w:pPr>
        <w:rPr>
          <w:rFonts w:ascii="Arial" w:hAnsi="Arial" w:cs="Arial"/>
        </w:rPr>
      </w:pPr>
    </w:p>
    <w:p w14:paraId="2D249C78" w14:textId="77777777" w:rsidR="003A1B62" w:rsidRDefault="003A1B62" w:rsidP="00A95E2F">
      <w:pPr>
        <w:rPr>
          <w:rFonts w:ascii="Arial" w:hAnsi="Arial" w:cs="Arial"/>
        </w:rPr>
      </w:pPr>
    </w:p>
    <w:p w14:paraId="7093615C" w14:textId="77777777" w:rsidR="003A1B62" w:rsidRDefault="003A1B62" w:rsidP="00A95E2F">
      <w:pPr>
        <w:rPr>
          <w:rFonts w:ascii="Arial" w:hAnsi="Arial" w:cs="Arial"/>
        </w:rPr>
      </w:pPr>
    </w:p>
    <w:p w14:paraId="610B0859" w14:textId="77777777" w:rsidR="005642D9" w:rsidRDefault="005642D9" w:rsidP="0040353C">
      <w:pPr>
        <w:rPr>
          <w:rFonts w:ascii="Calibri" w:eastAsia="Calibri" w:hAnsi="Calibri" w:cs="Calibri"/>
          <w:b/>
          <w:bCs/>
          <w:color w:val="000000"/>
          <w:sz w:val="28"/>
          <w:szCs w:val="28"/>
        </w:rPr>
      </w:pPr>
    </w:p>
    <w:p w14:paraId="7F4C16F8" w14:textId="77777777" w:rsidR="0040353C" w:rsidRPr="0040353C" w:rsidRDefault="0040353C" w:rsidP="0040353C">
      <w:pPr>
        <w:rPr>
          <w:rFonts w:ascii="Calibri" w:eastAsia="Calibri" w:hAnsi="Calibri" w:cs="Calibri"/>
          <w:color w:val="000000"/>
        </w:rPr>
      </w:pPr>
      <w:r w:rsidRPr="0040353C">
        <w:rPr>
          <w:rFonts w:ascii="Calibri" w:eastAsia="Calibri" w:hAnsi="Calibri" w:cs="Calibri"/>
          <w:b/>
          <w:bCs/>
          <w:color w:val="000000"/>
          <w:sz w:val="28"/>
          <w:szCs w:val="28"/>
        </w:rPr>
        <w:t>Important Extras</w:t>
      </w:r>
      <w:r w:rsidRPr="0040353C">
        <w:rPr>
          <w:rFonts w:ascii="Calibri" w:eastAsia="Calibri" w:hAnsi="Calibri" w:cs="Calibri"/>
          <w:b/>
          <w:bCs/>
          <w:color w:val="000000"/>
        </w:rPr>
        <w:t xml:space="preserve"> </w:t>
      </w:r>
    </w:p>
    <w:p w14:paraId="251A23BA" w14:textId="77777777" w:rsidR="0040353C" w:rsidRPr="0040353C" w:rsidRDefault="0040353C" w:rsidP="0040353C">
      <w:pPr>
        <w:rPr>
          <w:rFonts w:ascii="Arial" w:eastAsia="Arial" w:hAnsi="Arial" w:cs="Arial"/>
          <w:color w:val="000000"/>
        </w:rPr>
      </w:pPr>
    </w:p>
    <w:p w14:paraId="76D96551" w14:textId="119D900A" w:rsidR="0040353C" w:rsidRPr="0040353C" w:rsidRDefault="00C002BC" w:rsidP="0040353C">
      <w:pPr>
        <w:rPr>
          <w:rFonts w:eastAsia="Times New Roman"/>
          <w:color w:val="000000"/>
          <w:sz w:val="22"/>
          <w:szCs w:val="22"/>
        </w:rPr>
      </w:pPr>
      <w:r>
        <w:rPr>
          <w:noProof/>
          <w:lang w:eastAsia="en-GB"/>
        </w:rPr>
        <w:drawing>
          <wp:inline distT="0" distB="0" distL="0" distR="0" wp14:anchorId="0A7C3BD5" wp14:editId="4FB29D2D">
            <wp:extent cx="5762626" cy="590550"/>
            <wp:effectExtent l="0" t="0" r="0" b="0"/>
            <wp:docPr id="1" name="Picture 2028923710"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923710"/>
                    <pic:cNvPicPr/>
                  </pic:nvPicPr>
                  <pic:blipFill>
                    <a:blip r:embed="rId16">
                      <a:extLst>
                        <a:ext uri="{28A0092B-C50C-407E-A947-70E740481C1C}">
                          <a14:useLocalDpi xmlns:a14="http://schemas.microsoft.com/office/drawing/2010/main" val="0"/>
                        </a:ext>
                      </a:extLst>
                    </a:blip>
                    <a:stretch>
                      <a:fillRect/>
                    </a:stretch>
                  </pic:blipFill>
                  <pic:spPr>
                    <a:xfrm>
                      <a:off x="0" y="0"/>
                      <a:ext cx="5762626" cy="590550"/>
                    </a:xfrm>
                    <a:prstGeom prst="rect">
                      <a:avLst/>
                    </a:prstGeom>
                  </pic:spPr>
                </pic:pic>
              </a:graphicData>
            </a:graphic>
          </wp:inline>
        </w:drawing>
      </w:r>
    </w:p>
    <w:p w14:paraId="7E5FD740" w14:textId="442DAD35" w:rsidR="0040353C" w:rsidRPr="0040353C" w:rsidRDefault="4EF67212" w:rsidP="3AC11ABA">
      <w:pPr>
        <w:rPr>
          <w:rFonts w:ascii="Calibri" w:eastAsia="Calibri" w:hAnsi="Calibri" w:cs="Calibri"/>
          <w:color w:val="000000" w:themeColor="text1"/>
          <w:sz w:val="22"/>
          <w:szCs w:val="22"/>
        </w:rPr>
      </w:pPr>
      <w:r w:rsidRPr="3AC11ABA">
        <w:rPr>
          <w:rFonts w:ascii="Calibri" w:eastAsia="Calibri" w:hAnsi="Calibri" w:cs="Calibri"/>
          <w:color w:val="000000" w:themeColor="text1"/>
          <w:sz w:val="22"/>
          <w:szCs w:val="22"/>
        </w:rPr>
        <w:t>SALC Essentials is a series of online courses covering Health &amp; Safety, Academic Malpractice Awareness and Wellbeing &amp; Diversity</w:t>
      </w:r>
    </w:p>
    <w:p w14:paraId="5173FB96" w14:textId="66DDE83A" w:rsidR="0040353C" w:rsidRPr="0040353C" w:rsidRDefault="4EF67212" w:rsidP="3AC11ABA">
      <w:pPr>
        <w:rPr>
          <w:rFonts w:ascii="Calibri" w:eastAsia="Calibri" w:hAnsi="Calibri" w:cs="Calibri"/>
          <w:color w:val="000000" w:themeColor="text1"/>
          <w:sz w:val="22"/>
          <w:szCs w:val="22"/>
        </w:rPr>
      </w:pPr>
      <w:r w:rsidRPr="3AC11ABA">
        <w:rPr>
          <w:rFonts w:ascii="Calibri" w:eastAsia="Calibri" w:hAnsi="Calibri" w:cs="Calibri"/>
          <w:color w:val="000000" w:themeColor="text1"/>
          <w:sz w:val="22"/>
          <w:szCs w:val="22"/>
        </w:rPr>
        <w:t xml:space="preserve">These mandatory courses form part of your induction. You need to ensure you complete these courses before Friday 27 October 2023. You can find these courses in your </w:t>
      </w:r>
      <w:hyperlink r:id="rId17">
        <w:r w:rsidRPr="3AC11ABA">
          <w:rPr>
            <w:rStyle w:val="Hyperlink"/>
            <w:rFonts w:ascii="Calibri" w:eastAsia="Calibri" w:hAnsi="Calibri" w:cs="Calibri"/>
            <w:sz w:val="22"/>
            <w:szCs w:val="22"/>
          </w:rPr>
          <w:t>Blackboard homepage</w:t>
        </w:r>
      </w:hyperlink>
      <w:r w:rsidRPr="3AC11ABA">
        <w:rPr>
          <w:rFonts w:ascii="Calibri" w:eastAsia="Calibri" w:hAnsi="Calibri" w:cs="Calibri"/>
          <w:color w:val="000000" w:themeColor="text1"/>
          <w:sz w:val="22"/>
          <w:szCs w:val="22"/>
        </w:rPr>
        <w:t xml:space="preserve">. Please note that you can only access these courses once you are fully registered (you can register online </w:t>
      </w:r>
      <w:hyperlink r:id="rId18">
        <w:r w:rsidRPr="3AC11ABA">
          <w:rPr>
            <w:rStyle w:val="Hyperlink"/>
            <w:rFonts w:ascii="Calibri" w:eastAsia="Calibri" w:hAnsi="Calibri" w:cs="Calibri"/>
            <w:sz w:val="22"/>
            <w:szCs w:val="22"/>
          </w:rPr>
          <w:t>here</w:t>
        </w:r>
      </w:hyperlink>
      <w:r w:rsidRPr="3AC11ABA">
        <w:rPr>
          <w:rFonts w:ascii="Calibri" w:eastAsia="Calibri" w:hAnsi="Calibri" w:cs="Calibri"/>
          <w:color w:val="000000" w:themeColor="text1"/>
          <w:sz w:val="22"/>
          <w:szCs w:val="22"/>
        </w:rPr>
        <w:t>).</w:t>
      </w:r>
    </w:p>
    <w:p w14:paraId="6C3BBB0D" w14:textId="442B550F" w:rsidR="0040353C" w:rsidRPr="0040353C" w:rsidRDefault="4EF67212" w:rsidP="23161948">
      <w:pPr>
        <w:rPr>
          <w:rFonts w:ascii="Calibri" w:eastAsia="Calibri" w:hAnsi="Calibri" w:cs="Calibri"/>
          <w:color w:val="000000" w:themeColor="text1"/>
          <w:sz w:val="22"/>
          <w:szCs w:val="22"/>
        </w:rPr>
      </w:pPr>
      <w:r>
        <w:rPr>
          <w:noProof/>
          <w:lang w:eastAsia="en-GB"/>
        </w:rPr>
        <w:drawing>
          <wp:inline distT="0" distB="0" distL="0" distR="0" wp14:anchorId="037542EF" wp14:editId="23161948">
            <wp:extent cx="7572375" cy="1228725"/>
            <wp:effectExtent l="0" t="0" r="0" b="0"/>
            <wp:docPr id="1813340903" name="Picture 1813340903"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340903"/>
                    <pic:cNvPicPr/>
                  </pic:nvPicPr>
                  <pic:blipFill>
                    <a:blip r:embed="rId19">
                      <a:extLst>
                        <a:ext uri="{28A0092B-C50C-407E-A947-70E740481C1C}">
                          <a14:useLocalDpi xmlns:a14="http://schemas.microsoft.com/office/drawing/2010/main" val="0"/>
                        </a:ext>
                      </a:extLst>
                    </a:blip>
                    <a:stretch>
                      <a:fillRect/>
                    </a:stretch>
                  </pic:blipFill>
                  <pic:spPr>
                    <a:xfrm>
                      <a:off x="0" y="0"/>
                      <a:ext cx="7572375" cy="1228725"/>
                    </a:xfrm>
                    <a:prstGeom prst="rect">
                      <a:avLst/>
                    </a:prstGeom>
                  </pic:spPr>
                </pic:pic>
              </a:graphicData>
            </a:graphic>
          </wp:inline>
        </w:drawing>
      </w:r>
    </w:p>
    <w:p w14:paraId="6C2493ED" w14:textId="2F728F92" w:rsidR="0040353C" w:rsidRPr="0040353C" w:rsidRDefault="34BCB78E" w:rsidP="23161948">
      <w:pPr>
        <w:rPr>
          <w:rFonts w:ascii="Calibri" w:eastAsia="Calibri" w:hAnsi="Calibri" w:cs="Calibri"/>
          <w:color w:val="000000" w:themeColor="text1"/>
          <w:sz w:val="22"/>
          <w:szCs w:val="22"/>
        </w:rPr>
      </w:pPr>
      <w:r w:rsidRPr="23161948">
        <w:rPr>
          <w:rFonts w:ascii="Calibri" w:eastAsia="Calibri" w:hAnsi="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20">
        <w:r w:rsidRPr="23161948">
          <w:rPr>
            <w:rStyle w:val="Hyperlink"/>
            <w:rFonts w:ascii="Calibri" w:eastAsia="Calibri" w:hAnsi="Calibri" w:cs="Calibri"/>
            <w:sz w:val="22"/>
            <w:szCs w:val="22"/>
          </w:rPr>
          <w:t>https://www.studentsupport.manchester.ac.uk/study-support/course-unit-selection/</w:t>
        </w:r>
      </w:hyperlink>
      <w:r w:rsidRPr="23161948">
        <w:rPr>
          <w:rFonts w:ascii="Calibri" w:eastAsia="Calibri" w:hAnsi="Calibri" w:cs="Calibri"/>
          <w:color w:val="000000" w:themeColor="text1"/>
          <w:sz w:val="22"/>
          <w:szCs w:val="22"/>
        </w:rPr>
        <w:t xml:space="preserve"> </w:t>
      </w:r>
    </w:p>
    <w:p w14:paraId="4F34FA3F" w14:textId="5B9C856A" w:rsidR="0040353C" w:rsidRPr="0040353C" w:rsidRDefault="0040353C" w:rsidP="23161948">
      <w:pPr>
        <w:rPr>
          <w:rFonts w:ascii="Calibri" w:eastAsia="Calibri" w:hAnsi="Calibri" w:cs="Calibri"/>
          <w:color w:val="000000" w:themeColor="text1"/>
          <w:sz w:val="22"/>
          <w:szCs w:val="22"/>
        </w:rPr>
      </w:pPr>
    </w:p>
    <w:p w14:paraId="7EC8EE43" w14:textId="09BB5480" w:rsidR="0040353C" w:rsidRPr="0040353C" w:rsidRDefault="0040353C" w:rsidP="23161948">
      <w:pPr>
        <w:jc w:val="both"/>
        <w:rPr>
          <w:rFonts w:ascii="Calibri" w:eastAsia="Calibri" w:hAnsi="Calibri" w:cs="Calibri"/>
          <w:color w:val="000000" w:themeColor="text1"/>
          <w:sz w:val="22"/>
          <w:szCs w:val="22"/>
        </w:rPr>
      </w:pPr>
    </w:p>
    <w:p w14:paraId="25793093" w14:textId="1385DC8F" w:rsidR="0040353C" w:rsidRPr="0040353C" w:rsidRDefault="34BCB78E" w:rsidP="23161948">
      <w:pPr>
        <w:spacing w:line="259" w:lineRule="auto"/>
        <w:jc w:val="both"/>
        <w:rPr>
          <w:rFonts w:ascii="Calibri" w:eastAsia="Calibri" w:hAnsi="Calibri" w:cs="Calibri"/>
          <w:color w:val="7030A0"/>
          <w:sz w:val="31"/>
          <w:szCs w:val="31"/>
        </w:rPr>
      </w:pPr>
      <w:r w:rsidRPr="23161948">
        <w:rPr>
          <w:rFonts w:ascii="Calibri" w:eastAsia="Calibri" w:hAnsi="Calibri" w:cs="Calibri"/>
          <w:b/>
          <w:bCs/>
          <w:color w:val="7030A0"/>
          <w:sz w:val="31"/>
          <w:szCs w:val="31"/>
        </w:rPr>
        <w:t>SUSTAINABILITY CHALLENGE</w:t>
      </w:r>
    </w:p>
    <w:p w14:paraId="378E887E" w14:textId="7CA09765" w:rsidR="0040353C" w:rsidRPr="0040353C" w:rsidRDefault="34BCB78E" w:rsidP="23161948">
      <w:pPr>
        <w:jc w:val="both"/>
        <w:rPr>
          <w:rFonts w:ascii="Calibri" w:eastAsia="Calibri" w:hAnsi="Calibri" w:cs="Calibri"/>
          <w:color w:val="000000" w:themeColor="text1"/>
          <w:sz w:val="22"/>
          <w:szCs w:val="22"/>
        </w:rPr>
      </w:pPr>
      <w:r w:rsidRPr="23161948">
        <w:rPr>
          <w:rFonts w:ascii="Calibri" w:eastAsia="Calibri" w:hAnsi="Calibri" w:cs="Calibri"/>
          <w:color w:val="000000" w:themeColor="text1"/>
          <w:sz w:val="22"/>
          <w:szCs w:val="22"/>
          <w:lang w:val="en-US"/>
        </w:rPr>
        <w:t xml:space="preserve">The </w:t>
      </w:r>
      <w:hyperlink r:id="rId21">
        <w:r w:rsidRPr="23161948">
          <w:rPr>
            <w:rStyle w:val="Hyperlink"/>
            <w:rFonts w:ascii="Calibri" w:eastAsia="Calibri" w:hAnsi="Calibri" w:cs="Calibri"/>
            <w:sz w:val="22"/>
            <w:szCs w:val="22"/>
            <w:lang w:val="en-US"/>
          </w:rPr>
          <w:t>Stellify Award</w:t>
        </w:r>
      </w:hyperlink>
      <w:r w:rsidRPr="23161948">
        <w:rPr>
          <w:rFonts w:ascii="Calibri" w:eastAsia="Calibri" w:hAnsi="Calibri" w:cs="Calibri"/>
          <w:color w:val="000000" w:themeColor="text1"/>
          <w:sz w:val="22"/>
          <w:szCs w:val="22"/>
          <w:lang w:val="en-US"/>
        </w:rPr>
        <w:t xml:space="preserve"> is a prestigious extra-curricular award that you can earn throughout your time at Manchester. </w:t>
      </w:r>
      <w:proofErr w:type="gramStart"/>
      <w:r w:rsidRPr="23161948">
        <w:rPr>
          <w:rFonts w:ascii="Calibri" w:eastAsia="Calibri" w:hAnsi="Calibri" w:cs="Calibri"/>
          <w:color w:val="000000" w:themeColor="text1"/>
          <w:sz w:val="22"/>
          <w:szCs w:val="22"/>
          <w:lang w:val="en-US"/>
        </w:rPr>
        <w:t>You’ll</w:t>
      </w:r>
      <w:proofErr w:type="gramEnd"/>
      <w:r w:rsidRPr="23161948">
        <w:rPr>
          <w:rFonts w:ascii="Calibri" w:eastAsia="Calibri" w:hAnsi="Calibri" w:cs="Calibri"/>
          <w:color w:val="000000" w:themeColor="text1"/>
          <w:sz w:val="22"/>
          <w:szCs w:val="22"/>
          <w:lang w:val="en-US"/>
        </w:rPr>
        <w:t xml:space="preserve"> develop new skills, enhance your employability and make a valuable contribution to the world around you. Upon completion of the award, you will receive a certificate and your </w:t>
      </w:r>
      <w:hyperlink r:id="rId22">
        <w:r w:rsidRPr="23161948">
          <w:rPr>
            <w:rStyle w:val="Hyperlink"/>
            <w:rFonts w:ascii="Calibri" w:eastAsia="Calibri" w:hAnsi="Calibri" w:cs="Calibri"/>
            <w:sz w:val="22"/>
            <w:szCs w:val="22"/>
            <w:lang w:val="en-US"/>
          </w:rPr>
          <w:t>Higher Education Achievement Report (HEAR)</w:t>
        </w:r>
      </w:hyperlink>
      <w:r w:rsidRPr="23161948">
        <w:rPr>
          <w:rFonts w:ascii="Calibri" w:eastAsia="Calibri" w:hAnsi="Calibri" w:cs="Calibri"/>
          <w:color w:val="000000" w:themeColor="text1"/>
          <w:sz w:val="22"/>
          <w:szCs w:val="22"/>
          <w:lang w:val="en-US"/>
        </w:rPr>
        <w:t xml:space="preserve"> will be updated to reflect your extra-curricular achievements.  </w:t>
      </w:r>
    </w:p>
    <w:p w14:paraId="7C315165" w14:textId="6E0D6124" w:rsidR="0040353C" w:rsidRPr="0040353C" w:rsidRDefault="0040353C" w:rsidP="23161948">
      <w:pPr>
        <w:rPr>
          <w:rFonts w:ascii="Calibri" w:eastAsia="Calibri" w:hAnsi="Calibri" w:cs="Calibri"/>
          <w:color w:val="000000" w:themeColor="text1"/>
          <w:sz w:val="22"/>
          <w:szCs w:val="22"/>
        </w:rPr>
      </w:pPr>
    </w:p>
    <w:p w14:paraId="653ED97C" w14:textId="50F91AF0" w:rsidR="0040353C" w:rsidRPr="0040353C" w:rsidRDefault="34BCB78E" w:rsidP="23161948">
      <w:pPr>
        <w:rPr>
          <w:rFonts w:ascii="Calibri" w:eastAsia="Calibri" w:hAnsi="Calibri" w:cs="Calibri"/>
          <w:color w:val="000000" w:themeColor="text1"/>
          <w:sz w:val="22"/>
          <w:szCs w:val="22"/>
        </w:rPr>
      </w:pPr>
      <w:r w:rsidRPr="23161948">
        <w:rPr>
          <w:rFonts w:ascii="Calibri" w:eastAsia="Calibri" w:hAnsi="Calibri" w:cs="Calibri"/>
          <w:color w:val="000000" w:themeColor="text1"/>
          <w:sz w:val="22"/>
          <w:szCs w:val="22"/>
          <w:lang w:val="en-US"/>
        </w:rPr>
        <w:t xml:space="preserve">Forming the core of the Stellify Award are the </w:t>
      </w:r>
      <w:hyperlink r:id="rId23">
        <w:r w:rsidRPr="23161948">
          <w:rPr>
            <w:rStyle w:val="Hyperlink"/>
            <w:rFonts w:ascii="Calibri" w:eastAsia="Calibri" w:hAnsi="Calibri" w:cs="Calibri"/>
            <w:sz w:val="22"/>
            <w:szCs w:val="22"/>
            <w:lang w:val="en-US"/>
          </w:rPr>
          <w:t>Ethical Grand Challenges</w:t>
        </w:r>
      </w:hyperlink>
      <w:r w:rsidRPr="23161948">
        <w:rPr>
          <w:rFonts w:ascii="Calibri" w:eastAsia="Calibri" w:hAnsi="Calibri" w:cs="Calibri"/>
          <w:color w:val="000000" w:themeColor="text1"/>
          <w:sz w:val="22"/>
          <w:szCs w:val="22"/>
          <w:lang w:val="en-US"/>
        </w:rPr>
        <w:t>. These interactive challenges allow you to explore the biggest global challenges - Sustainability (</w:t>
      </w:r>
      <w:proofErr w:type="spellStart"/>
      <w:r w:rsidRPr="23161948">
        <w:rPr>
          <w:rFonts w:ascii="Calibri" w:eastAsia="Calibri" w:hAnsi="Calibri" w:cs="Calibri"/>
          <w:color w:val="000000" w:themeColor="text1"/>
          <w:sz w:val="22"/>
          <w:szCs w:val="22"/>
          <w:lang w:val="en-US"/>
        </w:rPr>
        <w:t>Yr</w:t>
      </w:r>
      <w:proofErr w:type="spellEnd"/>
      <w:r w:rsidRPr="23161948">
        <w:rPr>
          <w:rFonts w:ascii="Calibri" w:eastAsia="Calibri" w:hAnsi="Calibri" w:cs="Calibri"/>
          <w:color w:val="000000" w:themeColor="text1"/>
          <w:sz w:val="22"/>
          <w:szCs w:val="22"/>
          <w:lang w:val="en-US"/>
        </w:rPr>
        <w:t xml:space="preserve"> 1), Social Justice (Year 2) and Workplace Ethics (Year 3+). </w:t>
      </w:r>
    </w:p>
    <w:p w14:paraId="335EF440" w14:textId="2CC634D5" w:rsidR="0040353C" w:rsidRPr="0040353C" w:rsidRDefault="34BCB78E" w:rsidP="23161948">
      <w:pPr>
        <w:rPr>
          <w:rFonts w:ascii="Calibri" w:eastAsia="Calibri" w:hAnsi="Calibri" w:cs="Calibri"/>
          <w:color w:val="000000" w:themeColor="text1"/>
          <w:sz w:val="22"/>
          <w:szCs w:val="22"/>
        </w:rPr>
      </w:pPr>
      <w:r w:rsidRPr="23161948">
        <w:rPr>
          <w:rFonts w:ascii="Calibri" w:eastAsia="Calibri" w:hAnsi="Calibri" w:cs="Calibri"/>
          <w:color w:val="000000" w:themeColor="text1"/>
          <w:sz w:val="22"/>
          <w:szCs w:val="22"/>
        </w:rPr>
        <w:t xml:space="preserve">You </w:t>
      </w:r>
      <w:proofErr w:type="gramStart"/>
      <w:r w:rsidRPr="23161948">
        <w:rPr>
          <w:rFonts w:ascii="Calibri" w:eastAsia="Calibri" w:hAnsi="Calibri" w:cs="Calibri"/>
          <w:color w:val="000000" w:themeColor="text1"/>
          <w:sz w:val="22"/>
          <w:szCs w:val="22"/>
        </w:rPr>
        <w:t>will be automatically enrolled</w:t>
      </w:r>
      <w:proofErr w:type="gramEnd"/>
      <w:r w:rsidRPr="23161948">
        <w:rPr>
          <w:rFonts w:ascii="Calibri" w:eastAsia="Calibri" w:hAnsi="Calibri" w:cs="Calibri"/>
          <w:color w:val="000000" w:themeColor="text1"/>
          <w:sz w:val="22"/>
          <w:szCs w:val="22"/>
        </w:rPr>
        <w:t xml:space="preserve"> in the Sustainability Challenge. Find the Sustainability Challenge in the “My Communities” section of </w:t>
      </w:r>
      <w:hyperlink r:id="rId24">
        <w:r w:rsidRPr="23161948">
          <w:rPr>
            <w:rStyle w:val="Hyperlink"/>
            <w:rFonts w:ascii="Calibri" w:eastAsia="Calibri" w:hAnsi="Calibri" w:cs="Calibri"/>
            <w:sz w:val="22"/>
            <w:szCs w:val="22"/>
          </w:rPr>
          <w:t>Blackboard</w:t>
        </w:r>
      </w:hyperlink>
      <w:r w:rsidRPr="23161948">
        <w:rPr>
          <w:rFonts w:ascii="Calibri" w:eastAsia="Calibri" w:hAnsi="Calibri" w:cs="Calibri"/>
          <w:color w:val="000000" w:themeColor="text1"/>
          <w:sz w:val="22"/>
          <w:szCs w:val="22"/>
        </w:rPr>
        <w:t xml:space="preserve"> (if you </w:t>
      </w:r>
      <w:proofErr w:type="gramStart"/>
      <w:r w:rsidRPr="23161948">
        <w:rPr>
          <w:rFonts w:ascii="Calibri" w:eastAsia="Calibri" w:hAnsi="Calibri" w:cs="Calibri"/>
          <w:color w:val="000000" w:themeColor="text1"/>
          <w:sz w:val="22"/>
          <w:szCs w:val="22"/>
        </w:rPr>
        <w:t>can’t</w:t>
      </w:r>
      <w:proofErr w:type="gramEnd"/>
      <w:r w:rsidRPr="23161948">
        <w:rPr>
          <w:rFonts w:ascii="Calibri" w:eastAsia="Calibri" w:hAnsi="Calibri" w:cs="Calibri"/>
          <w:color w:val="000000" w:themeColor="text1"/>
          <w:sz w:val="22"/>
          <w:szCs w:val="22"/>
        </w:rPr>
        <w:t xml:space="preserve"> see the challenge, contact </w:t>
      </w:r>
      <w:hyperlink r:id="rId25">
        <w:r w:rsidRPr="23161948">
          <w:rPr>
            <w:rStyle w:val="Hyperlink"/>
            <w:rFonts w:ascii="Calibri" w:eastAsia="Calibri" w:hAnsi="Calibri" w:cs="Calibri"/>
            <w:sz w:val="22"/>
            <w:szCs w:val="22"/>
          </w:rPr>
          <w:t>egc@manchester.ac.uk</w:t>
        </w:r>
      </w:hyperlink>
      <w:r w:rsidRPr="23161948">
        <w:rPr>
          <w:rFonts w:ascii="Calibri" w:eastAsia="Calibri" w:hAnsi="Calibri" w:cs="Calibri"/>
          <w:color w:val="000000" w:themeColor="text1"/>
          <w:sz w:val="22"/>
          <w:szCs w:val="22"/>
        </w:rPr>
        <w:t> to request access)</w:t>
      </w:r>
      <w:r w:rsidRPr="23161948">
        <w:rPr>
          <w:rFonts w:ascii="Calibri" w:eastAsia="Calibri" w:hAnsi="Calibri" w:cs="Calibri"/>
          <w:b/>
          <w:bCs/>
          <w:color w:val="000000" w:themeColor="text1"/>
          <w:sz w:val="22"/>
          <w:szCs w:val="22"/>
          <w:lang w:val="en-US"/>
        </w:rPr>
        <w:t xml:space="preserve">. </w:t>
      </w:r>
    </w:p>
    <w:p w14:paraId="7BE48A05" w14:textId="10FB562F" w:rsidR="0040353C" w:rsidRPr="0040353C" w:rsidRDefault="0040353C" w:rsidP="23161948">
      <w:pPr>
        <w:rPr>
          <w:rFonts w:ascii="Calibri" w:eastAsia="Calibri" w:hAnsi="Calibri" w:cs="Calibri"/>
          <w:color w:val="000000" w:themeColor="text1"/>
          <w:sz w:val="22"/>
          <w:szCs w:val="22"/>
        </w:rPr>
      </w:pPr>
    </w:p>
    <w:p w14:paraId="1471D6C4" w14:textId="538DE449" w:rsidR="0040353C" w:rsidRPr="0040353C" w:rsidRDefault="0040353C" w:rsidP="23161948">
      <w:pPr>
        <w:rPr>
          <w:rFonts w:ascii="Calibri" w:eastAsia="Calibri" w:hAnsi="Calibri" w:cs="Calibri"/>
          <w:color w:val="000000" w:themeColor="text1"/>
          <w:sz w:val="31"/>
          <w:szCs w:val="31"/>
        </w:rPr>
      </w:pPr>
    </w:p>
    <w:p w14:paraId="6A7DFA01" w14:textId="43C94122" w:rsidR="0040353C" w:rsidRPr="0040353C" w:rsidRDefault="34BCB78E" w:rsidP="23161948">
      <w:pPr>
        <w:rPr>
          <w:rFonts w:ascii="Calibri" w:eastAsia="Calibri" w:hAnsi="Calibri" w:cs="Calibri"/>
          <w:color w:val="7030A0"/>
          <w:sz w:val="31"/>
          <w:szCs w:val="31"/>
        </w:rPr>
      </w:pPr>
      <w:r w:rsidRPr="23161948">
        <w:rPr>
          <w:rFonts w:ascii="Calibri" w:eastAsia="Calibri" w:hAnsi="Calibri" w:cs="Calibri"/>
          <w:b/>
          <w:bCs/>
          <w:color w:val="7030A0"/>
          <w:sz w:val="31"/>
          <w:szCs w:val="31"/>
        </w:rPr>
        <w:t>GETTING AROUND CAMPUS</w:t>
      </w:r>
    </w:p>
    <w:p w14:paraId="47F791EC" w14:textId="5D2ECB63" w:rsidR="0040353C" w:rsidRPr="0040353C" w:rsidRDefault="004E5B36" w:rsidP="23161948">
      <w:pPr>
        <w:rPr>
          <w:rFonts w:ascii="Calibri" w:eastAsia="Calibri" w:hAnsi="Calibri" w:cs="Calibri"/>
          <w:color w:val="000000" w:themeColor="text1"/>
          <w:sz w:val="22"/>
          <w:szCs w:val="22"/>
        </w:rPr>
      </w:pPr>
      <w:hyperlink r:id="rId26">
        <w:r w:rsidR="34BCB78E" w:rsidRPr="23161948">
          <w:rPr>
            <w:rStyle w:val="Hyperlink"/>
            <w:rFonts w:ascii="Calibri" w:eastAsia="Calibri" w:hAnsi="Calibri" w:cs="Calibri"/>
            <w:sz w:val="22"/>
            <w:szCs w:val="22"/>
          </w:rPr>
          <w:t>Campus map</w:t>
        </w:r>
      </w:hyperlink>
    </w:p>
    <w:p w14:paraId="3EC683F8" w14:textId="4B98721E" w:rsidR="0040353C" w:rsidRPr="0040353C" w:rsidRDefault="004E5B36" w:rsidP="23161948">
      <w:pPr>
        <w:rPr>
          <w:rFonts w:ascii="Arial" w:eastAsia="Arial" w:hAnsi="Arial" w:cs="Arial"/>
          <w:color w:val="000000" w:themeColor="text1"/>
        </w:rPr>
      </w:pPr>
      <w:hyperlink r:id="rId27">
        <w:r w:rsidR="34BCB78E" w:rsidRPr="23161948">
          <w:rPr>
            <w:rStyle w:val="Hyperlink"/>
            <w:rFonts w:ascii="Calibri" w:eastAsia="Calibri" w:hAnsi="Calibri" w:cs="Calibri"/>
            <w:sz w:val="22"/>
            <w:szCs w:val="22"/>
          </w:rPr>
          <w:t>Interactive campus map</w:t>
        </w:r>
      </w:hyperlink>
    </w:p>
    <w:p w14:paraId="18D6B0EE" w14:textId="3FFE25F6" w:rsidR="0040353C" w:rsidRPr="0040353C" w:rsidRDefault="0040353C" w:rsidP="23161948">
      <w:pPr>
        <w:rPr>
          <w:rFonts w:ascii="Calibri" w:eastAsia="Calibri" w:hAnsi="Calibri" w:cs="Calibri"/>
          <w:color w:val="000000" w:themeColor="text1"/>
          <w:sz w:val="22"/>
          <w:szCs w:val="22"/>
        </w:rPr>
      </w:pPr>
    </w:p>
    <w:p w14:paraId="781B8829" w14:textId="77777777" w:rsidR="0040353C" w:rsidRDefault="0040353C" w:rsidP="0040353C">
      <w:pPr>
        <w:rPr>
          <w:rFonts w:ascii="Arial" w:hAnsi="Arial" w:cs="Arial"/>
        </w:rPr>
      </w:pPr>
    </w:p>
    <w:p w14:paraId="534389A7" w14:textId="77777777" w:rsidR="0040353C" w:rsidRDefault="0040353C" w:rsidP="0040353C">
      <w:pPr>
        <w:rPr>
          <w:rFonts w:ascii="Arial" w:hAnsi="Arial" w:cs="Arial"/>
        </w:rPr>
      </w:pPr>
    </w:p>
    <w:p w14:paraId="6104A6B4" w14:textId="77777777" w:rsidR="0040353C" w:rsidRDefault="0040353C" w:rsidP="00A95E2F">
      <w:pPr>
        <w:rPr>
          <w:rFonts w:ascii="Arial" w:hAnsi="Arial" w:cs="Arial"/>
        </w:rPr>
      </w:pPr>
    </w:p>
    <w:sectPr w:rsidR="0040353C"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0433A"/>
    <w:rsid w:val="000113BD"/>
    <w:rsid w:val="000135ED"/>
    <w:rsid w:val="000166B7"/>
    <w:rsid w:val="00017331"/>
    <w:rsid w:val="00037107"/>
    <w:rsid w:val="0004744A"/>
    <w:rsid w:val="00062755"/>
    <w:rsid w:val="00063AEE"/>
    <w:rsid w:val="0006609B"/>
    <w:rsid w:val="000732B1"/>
    <w:rsid w:val="00073D60"/>
    <w:rsid w:val="000905A8"/>
    <w:rsid w:val="00092CA5"/>
    <w:rsid w:val="000A4E52"/>
    <w:rsid w:val="000B42E0"/>
    <w:rsid w:val="000C5BD4"/>
    <w:rsid w:val="000C5E8F"/>
    <w:rsid w:val="000C75B1"/>
    <w:rsid w:val="000E23C3"/>
    <w:rsid w:val="000F792B"/>
    <w:rsid w:val="00107491"/>
    <w:rsid w:val="00113DD8"/>
    <w:rsid w:val="00120776"/>
    <w:rsid w:val="00126514"/>
    <w:rsid w:val="00130A1E"/>
    <w:rsid w:val="0013206C"/>
    <w:rsid w:val="00134992"/>
    <w:rsid w:val="00134E05"/>
    <w:rsid w:val="00142299"/>
    <w:rsid w:val="00151B2A"/>
    <w:rsid w:val="00160D6A"/>
    <w:rsid w:val="00164068"/>
    <w:rsid w:val="00164315"/>
    <w:rsid w:val="00165B64"/>
    <w:rsid w:val="001771DE"/>
    <w:rsid w:val="0018302A"/>
    <w:rsid w:val="001A7BD9"/>
    <w:rsid w:val="001B7604"/>
    <w:rsid w:val="001C3DFC"/>
    <w:rsid w:val="001C4772"/>
    <w:rsid w:val="001D0C5E"/>
    <w:rsid w:val="001D2FA4"/>
    <w:rsid w:val="001E4281"/>
    <w:rsid w:val="001E43FB"/>
    <w:rsid w:val="001F34DD"/>
    <w:rsid w:val="00202599"/>
    <w:rsid w:val="00210B27"/>
    <w:rsid w:val="00217AAB"/>
    <w:rsid w:val="0022351A"/>
    <w:rsid w:val="00227D21"/>
    <w:rsid w:val="00243247"/>
    <w:rsid w:val="002454E0"/>
    <w:rsid w:val="00247ADA"/>
    <w:rsid w:val="002511E1"/>
    <w:rsid w:val="00257645"/>
    <w:rsid w:val="00263D9D"/>
    <w:rsid w:val="0026425F"/>
    <w:rsid w:val="00277021"/>
    <w:rsid w:val="0028414E"/>
    <w:rsid w:val="00293226"/>
    <w:rsid w:val="00297463"/>
    <w:rsid w:val="002B2D19"/>
    <w:rsid w:val="002B3054"/>
    <w:rsid w:val="002B3117"/>
    <w:rsid w:val="002C0FD5"/>
    <w:rsid w:val="002D03E7"/>
    <w:rsid w:val="002D1087"/>
    <w:rsid w:val="002D51BD"/>
    <w:rsid w:val="002D78A0"/>
    <w:rsid w:val="002E0B58"/>
    <w:rsid w:val="002E0F5F"/>
    <w:rsid w:val="002E19B9"/>
    <w:rsid w:val="002E7E7A"/>
    <w:rsid w:val="002F4956"/>
    <w:rsid w:val="002F5F3A"/>
    <w:rsid w:val="002F7A47"/>
    <w:rsid w:val="00305D63"/>
    <w:rsid w:val="00313B82"/>
    <w:rsid w:val="00316176"/>
    <w:rsid w:val="00317478"/>
    <w:rsid w:val="00317D57"/>
    <w:rsid w:val="003376E4"/>
    <w:rsid w:val="00347536"/>
    <w:rsid w:val="003706BD"/>
    <w:rsid w:val="00372F8C"/>
    <w:rsid w:val="003739B2"/>
    <w:rsid w:val="00374EF5"/>
    <w:rsid w:val="00375134"/>
    <w:rsid w:val="003758C0"/>
    <w:rsid w:val="003A1B62"/>
    <w:rsid w:val="003A3CB6"/>
    <w:rsid w:val="003B2C0E"/>
    <w:rsid w:val="003B79A2"/>
    <w:rsid w:val="003C18F2"/>
    <w:rsid w:val="003C2F10"/>
    <w:rsid w:val="003C3B70"/>
    <w:rsid w:val="003E0BB6"/>
    <w:rsid w:val="003F40A2"/>
    <w:rsid w:val="00402BF6"/>
    <w:rsid w:val="0040353C"/>
    <w:rsid w:val="004046D7"/>
    <w:rsid w:val="0041054C"/>
    <w:rsid w:val="00415AB6"/>
    <w:rsid w:val="00420B12"/>
    <w:rsid w:val="00424227"/>
    <w:rsid w:val="0043313C"/>
    <w:rsid w:val="0043613A"/>
    <w:rsid w:val="00442108"/>
    <w:rsid w:val="00442647"/>
    <w:rsid w:val="0044295C"/>
    <w:rsid w:val="00443664"/>
    <w:rsid w:val="00444F37"/>
    <w:rsid w:val="00445CD6"/>
    <w:rsid w:val="00453314"/>
    <w:rsid w:val="00456C2E"/>
    <w:rsid w:val="0047288C"/>
    <w:rsid w:val="004733CC"/>
    <w:rsid w:val="00476444"/>
    <w:rsid w:val="00483731"/>
    <w:rsid w:val="00484A72"/>
    <w:rsid w:val="00492E78"/>
    <w:rsid w:val="004957C5"/>
    <w:rsid w:val="004E51B7"/>
    <w:rsid w:val="004E5B36"/>
    <w:rsid w:val="004E7106"/>
    <w:rsid w:val="004F5BE3"/>
    <w:rsid w:val="0050015C"/>
    <w:rsid w:val="00504FC0"/>
    <w:rsid w:val="00512556"/>
    <w:rsid w:val="0051308E"/>
    <w:rsid w:val="00521664"/>
    <w:rsid w:val="00525EF9"/>
    <w:rsid w:val="005421D4"/>
    <w:rsid w:val="0054388B"/>
    <w:rsid w:val="005642D9"/>
    <w:rsid w:val="00565E61"/>
    <w:rsid w:val="00582648"/>
    <w:rsid w:val="0058350E"/>
    <w:rsid w:val="00590474"/>
    <w:rsid w:val="005A18D9"/>
    <w:rsid w:val="005A6070"/>
    <w:rsid w:val="005C000B"/>
    <w:rsid w:val="005C7C4E"/>
    <w:rsid w:val="005D5803"/>
    <w:rsid w:val="005E52A3"/>
    <w:rsid w:val="005E7DE6"/>
    <w:rsid w:val="005F324B"/>
    <w:rsid w:val="005F4882"/>
    <w:rsid w:val="00600C69"/>
    <w:rsid w:val="00611071"/>
    <w:rsid w:val="0061711B"/>
    <w:rsid w:val="00622504"/>
    <w:rsid w:val="006247A3"/>
    <w:rsid w:val="00627C91"/>
    <w:rsid w:val="006419A2"/>
    <w:rsid w:val="00651E3D"/>
    <w:rsid w:val="00654687"/>
    <w:rsid w:val="006578AB"/>
    <w:rsid w:val="00663039"/>
    <w:rsid w:val="00685BA7"/>
    <w:rsid w:val="00686E3A"/>
    <w:rsid w:val="0069055A"/>
    <w:rsid w:val="0069078D"/>
    <w:rsid w:val="00692A90"/>
    <w:rsid w:val="006A2DC1"/>
    <w:rsid w:val="006A49BA"/>
    <w:rsid w:val="006A5E2A"/>
    <w:rsid w:val="006B480B"/>
    <w:rsid w:val="006D061C"/>
    <w:rsid w:val="006E7397"/>
    <w:rsid w:val="00700A32"/>
    <w:rsid w:val="00703F44"/>
    <w:rsid w:val="0070662F"/>
    <w:rsid w:val="007205DD"/>
    <w:rsid w:val="00722A2E"/>
    <w:rsid w:val="0074268A"/>
    <w:rsid w:val="007439D8"/>
    <w:rsid w:val="00743B89"/>
    <w:rsid w:val="00763744"/>
    <w:rsid w:val="00764A59"/>
    <w:rsid w:val="0076653E"/>
    <w:rsid w:val="00767A43"/>
    <w:rsid w:val="00791515"/>
    <w:rsid w:val="007B49FC"/>
    <w:rsid w:val="007B4CA3"/>
    <w:rsid w:val="007B5631"/>
    <w:rsid w:val="007C1BE9"/>
    <w:rsid w:val="007C3FC8"/>
    <w:rsid w:val="007D7CC0"/>
    <w:rsid w:val="007E3849"/>
    <w:rsid w:val="007F0D06"/>
    <w:rsid w:val="007F14DA"/>
    <w:rsid w:val="007F6C78"/>
    <w:rsid w:val="00800FE6"/>
    <w:rsid w:val="00820A07"/>
    <w:rsid w:val="0082187B"/>
    <w:rsid w:val="00823C79"/>
    <w:rsid w:val="00832D4D"/>
    <w:rsid w:val="0085420D"/>
    <w:rsid w:val="008543AC"/>
    <w:rsid w:val="008619F3"/>
    <w:rsid w:val="00867723"/>
    <w:rsid w:val="008709A0"/>
    <w:rsid w:val="00872390"/>
    <w:rsid w:val="0087332F"/>
    <w:rsid w:val="008810A2"/>
    <w:rsid w:val="00884F44"/>
    <w:rsid w:val="00891B75"/>
    <w:rsid w:val="0089736E"/>
    <w:rsid w:val="008A58B6"/>
    <w:rsid w:val="008B09FF"/>
    <w:rsid w:val="008B775A"/>
    <w:rsid w:val="008C1587"/>
    <w:rsid w:val="008C15E3"/>
    <w:rsid w:val="008C4265"/>
    <w:rsid w:val="008C4A91"/>
    <w:rsid w:val="008E50D6"/>
    <w:rsid w:val="008F255C"/>
    <w:rsid w:val="008F4BE2"/>
    <w:rsid w:val="00903105"/>
    <w:rsid w:val="00904C1F"/>
    <w:rsid w:val="00913CE9"/>
    <w:rsid w:val="00920238"/>
    <w:rsid w:val="009279B1"/>
    <w:rsid w:val="00946EA3"/>
    <w:rsid w:val="00953778"/>
    <w:rsid w:val="00966735"/>
    <w:rsid w:val="0097463A"/>
    <w:rsid w:val="00977383"/>
    <w:rsid w:val="009779F4"/>
    <w:rsid w:val="00994BA7"/>
    <w:rsid w:val="00995427"/>
    <w:rsid w:val="009A47AC"/>
    <w:rsid w:val="009B1851"/>
    <w:rsid w:val="009C0B45"/>
    <w:rsid w:val="009D4518"/>
    <w:rsid w:val="009E5F88"/>
    <w:rsid w:val="009F04FA"/>
    <w:rsid w:val="009F3969"/>
    <w:rsid w:val="00A02FC2"/>
    <w:rsid w:val="00A060FB"/>
    <w:rsid w:val="00A13FE5"/>
    <w:rsid w:val="00A26529"/>
    <w:rsid w:val="00A277F1"/>
    <w:rsid w:val="00A32094"/>
    <w:rsid w:val="00A32ACF"/>
    <w:rsid w:val="00A4088D"/>
    <w:rsid w:val="00A60B1B"/>
    <w:rsid w:val="00A71A88"/>
    <w:rsid w:val="00A75B83"/>
    <w:rsid w:val="00A852EF"/>
    <w:rsid w:val="00A95E2F"/>
    <w:rsid w:val="00A973D8"/>
    <w:rsid w:val="00AB365D"/>
    <w:rsid w:val="00AC3C0F"/>
    <w:rsid w:val="00AC57A1"/>
    <w:rsid w:val="00AC6D08"/>
    <w:rsid w:val="00AE0107"/>
    <w:rsid w:val="00AE6FA1"/>
    <w:rsid w:val="00B036AA"/>
    <w:rsid w:val="00B106BC"/>
    <w:rsid w:val="00B11518"/>
    <w:rsid w:val="00B12698"/>
    <w:rsid w:val="00B27583"/>
    <w:rsid w:val="00B2792F"/>
    <w:rsid w:val="00B336F6"/>
    <w:rsid w:val="00B46FC1"/>
    <w:rsid w:val="00B6129D"/>
    <w:rsid w:val="00B67CDA"/>
    <w:rsid w:val="00B729FA"/>
    <w:rsid w:val="00B822D3"/>
    <w:rsid w:val="00B82A28"/>
    <w:rsid w:val="00B83710"/>
    <w:rsid w:val="00B93FD5"/>
    <w:rsid w:val="00B94572"/>
    <w:rsid w:val="00B97049"/>
    <w:rsid w:val="00BB39EE"/>
    <w:rsid w:val="00BC3375"/>
    <w:rsid w:val="00BD2B0B"/>
    <w:rsid w:val="00BF0768"/>
    <w:rsid w:val="00BF6A80"/>
    <w:rsid w:val="00C002BC"/>
    <w:rsid w:val="00C0578E"/>
    <w:rsid w:val="00C05A7F"/>
    <w:rsid w:val="00C0686F"/>
    <w:rsid w:val="00C07A4B"/>
    <w:rsid w:val="00C10142"/>
    <w:rsid w:val="00C14569"/>
    <w:rsid w:val="00C253F6"/>
    <w:rsid w:val="00C25F9C"/>
    <w:rsid w:val="00C31183"/>
    <w:rsid w:val="00C75F4B"/>
    <w:rsid w:val="00C81E54"/>
    <w:rsid w:val="00C81FBB"/>
    <w:rsid w:val="00CA77A7"/>
    <w:rsid w:val="00CC4E7A"/>
    <w:rsid w:val="00CC7C61"/>
    <w:rsid w:val="00CD4677"/>
    <w:rsid w:val="00CF31AF"/>
    <w:rsid w:val="00CF7F35"/>
    <w:rsid w:val="00D02591"/>
    <w:rsid w:val="00D12931"/>
    <w:rsid w:val="00D14F30"/>
    <w:rsid w:val="00D15D73"/>
    <w:rsid w:val="00D220C0"/>
    <w:rsid w:val="00D32AB9"/>
    <w:rsid w:val="00D5042B"/>
    <w:rsid w:val="00D51B05"/>
    <w:rsid w:val="00D704C3"/>
    <w:rsid w:val="00DA65A9"/>
    <w:rsid w:val="00DB5585"/>
    <w:rsid w:val="00DB6630"/>
    <w:rsid w:val="00DB775A"/>
    <w:rsid w:val="00DC1A91"/>
    <w:rsid w:val="00DD7E2E"/>
    <w:rsid w:val="00DE1809"/>
    <w:rsid w:val="00DE2BDF"/>
    <w:rsid w:val="00DE3F3D"/>
    <w:rsid w:val="00DE6DD1"/>
    <w:rsid w:val="00DF167E"/>
    <w:rsid w:val="00DF670A"/>
    <w:rsid w:val="00DF7AC7"/>
    <w:rsid w:val="00E01D44"/>
    <w:rsid w:val="00E06C33"/>
    <w:rsid w:val="00E17693"/>
    <w:rsid w:val="00E26BB7"/>
    <w:rsid w:val="00E31648"/>
    <w:rsid w:val="00E3685A"/>
    <w:rsid w:val="00E44A05"/>
    <w:rsid w:val="00E61E94"/>
    <w:rsid w:val="00E70488"/>
    <w:rsid w:val="00E74762"/>
    <w:rsid w:val="00E85C2C"/>
    <w:rsid w:val="00E86D3A"/>
    <w:rsid w:val="00E940B3"/>
    <w:rsid w:val="00E944D8"/>
    <w:rsid w:val="00EA0B8A"/>
    <w:rsid w:val="00EA3888"/>
    <w:rsid w:val="00EA4739"/>
    <w:rsid w:val="00EB46F9"/>
    <w:rsid w:val="00EB7E0F"/>
    <w:rsid w:val="00ED0748"/>
    <w:rsid w:val="00ED2063"/>
    <w:rsid w:val="00ED2F79"/>
    <w:rsid w:val="00ED43A9"/>
    <w:rsid w:val="00ED73C7"/>
    <w:rsid w:val="00EF21D1"/>
    <w:rsid w:val="00EF6257"/>
    <w:rsid w:val="00EF7C3A"/>
    <w:rsid w:val="00F01133"/>
    <w:rsid w:val="00F10F06"/>
    <w:rsid w:val="00F1336C"/>
    <w:rsid w:val="00F2030E"/>
    <w:rsid w:val="00F226C3"/>
    <w:rsid w:val="00F23FD6"/>
    <w:rsid w:val="00F30A0E"/>
    <w:rsid w:val="00F31996"/>
    <w:rsid w:val="00F3232A"/>
    <w:rsid w:val="00F37252"/>
    <w:rsid w:val="00F41BD3"/>
    <w:rsid w:val="00F56C2E"/>
    <w:rsid w:val="00F65129"/>
    <w:rsid w:val="00F723FC"/>
    <w:rsid w:val="00F73BD0"/>
    <w:rsid w:val="00F87003"/>
    <w:rsid w:val="00FA39EC"/>
    <w:rsid w:val="00FB0A0F"/>
    <w:rsid w:val="00FB53A8"/>
    <w:rsid w:val="00FB589A"/>
    <w:rsid w:val="00FB5D7C"/>
    <w:rsid w:val="00FC1579"/>
    <w:rsid w:val="00FC25DB"/>
    <w:rsid w:val="00FD48F8"/>
    <w:rsid w:val="00FD69B7"/>
    <w:rsid w:val="00FE1871"/>
    <w:rsid w:val="00FF1425"/>
    <w:rsid w:val="00FF6D0E"/>
    <w:rsid w:val="00FF7089"/>
    <w:rsid w:val="044EC372"/>
    <w:rsid w:val="0589BEB6"/>
    <w:rsid w:val="0649FF65"/>
    <w:rsid w:val="067EC882"/>
    <w:rsid w:val="06ECEC51"/>
    <w:rsid w:val="073AE936"/>
    <w:rsid w:val="079065AA"/>
    <w:rsid w:val="07AC1AFB"/>
    <w:rsid w:val="07C5B646"/>
    <w:rsid w:val="07F67D50"/>
    <w:rsid w:val="08D6B997"/>
    <w:rsid w:val="0971CDCD"/>
    <w:rsid w:val="098D44C4"/>
    <w:rsid w:val="09D5BEA0"/>
    <w:rsid w:val="0C55FE4A"/>
    <w:rsid w:val="0C58A855"/>
    <w:rsid w:val="0CFF9590"/>
    <w:rsid w:val="0E46514D"/>
    <w:rsid w:val="0E805841"/>
    <w:rsid w:val="0E891B6E"/>
    <w:rsid w:val="0EEECE72"/>
    <w:rsid w:val="0F8C5DC4"/>
    <w:rsid w:val="105A0DC3"/>
    <w:rsid w:val="10C8A31F"/>
    <w:rsid w:val="12A5B3C3"/>
    <w:rsid w:val="1558D762"/>
    <w:rsid w:val="15C16B3B"/>
    <w:rsid w:val="16180C32"/>
    <w:rsid w:val="167ADD19"/>
    <w:rsid w:val="16F4A7C3"/>
    <w:rsid w:val="17B10BAE"/>
    <w:rsid w:val="1A027A91"/>
    <w:rsid w:val="1A06B9C8"/>
    <w:rsid w:val="1D0139E9"/>
    <w:rsid w:val="1D112AFC"/>
    <w:rsid w:val="1F895438"/>
    <w:rsid w:val="20E9C8F3"/>
    <w:rsid w:val="23161948"/>
    <w:rsid w:val="23DB1851"/>
    <w:rsid w:val="2532A020"/>
    <w:rsid w:val="253622CF"/>
    <w:rsid w:val="2576E8B2"/>
    <w:rsid w:val="25A8438C"/>
    <w:rsid w:val="25C223C5"/>
    <w:rsid w:val="26D1F330"/>
    <w:rsid w:val="2712B913"/>
    <w:rsid w:val="279E1303"/>
    <w:rsid w:val="2859A862"/>
    <w:rsid w:val="286535A2"/>
    <w:rsid w:val="28AE8974"/>
    <w:rsid w:val="2914C0B0"/>
    <w:rsid w:val="2A28E880"/>
    <w:rsid w:val="2AF44E61"/>
    <w:rsid w:val="2B6F99BF"/>
    <w:rsid w:val="2D81FA97"/>
    <w:rsid w:val="2DFFFBF9"/>
    <w:rsid w:val="2F1DCAF8"/>
    <w:rsid w:val="2F3E23FE"/>
    <w:rsid w:val="33E3745E"/>
    <w:rsid w:val="34BCB78E"/>
    <w:rsid w:val="35B2CB3D"/>
    <w:rsid w:val="366B4906"/>
    <w:rsid w:val="37EB7E06"/>
    <w:rsid w:val="37FDCE4C"/>
    <w:rsid w:val="385303CF"/>
    <w:rsid w:val="393CFFA0"/>
    <w:rsid w:val="396D258B"/>
    <w:rsid w:val="39874E67"/>
    <w:rsid w:val="3A163EA0"/>
    <w:rsid w:val="3AC11ABA"/>
    <w:rsid w:val="3ACE10B0"/>
    <w:rsid w:val="3B932B7A"/>
    <w:rsid w:val="3BCC2950"/>
    <w:rsid w:val="41A82FF9"/>
    <w:rsid w:val="42A2C2B0"/>
    <w:rsid w:val="439ACA8F"/>
    <w:rsid w:val="43BD6AED"/>
    <w:rsid w:val="4443BE8C"/>
    <w:rsid w:val="445756F8"/>
    <w:rsid w:val="4480019B"/>
    <w:rsid w:val="45D0D90B"/>
    <w:rsid w:val="4651002C"/>
    <w:rsid w:val="49024625"/>
    <w:rsid w:val="4A3C957C"/>
    <w:rsid w:val="4A68A97A"/>
    <w:rsid w:val="4B2DD0FE"/>
    <w:rsid w:val="4BB4F3D2"/>
    <w:rsid w:val="4BE80E96"/>
    <w:rsid w:val="4EF67212"/>
    <w:rsid w:val="51164655"/>
    <w:rsid w:val="51FCF3F7"/>
    <w:rsid w:val="53D1492C"/>
    <w:rsid w:val="541E37E3"/>
    <w:rsid w:val="554F7E88"/>
    <w:rsid w:val="55999F7B"/>
    <w:rsid w:val="56FAE981"/>
    <w:rsid w:val="5718D66D"/>
    <w:rsid w:val="59009136"/>
    <w:rsid w:val="59200A03"/>
    <w:rsid w:val="5CD9631B"/>
    <w:rsid w:val="5E0D6967"/>
    <w:rsid w:val="5E55B37E"/>
    <w:rsid w:val="606427D0"/>
    <w:rsid w:val="60845CB1"/>
    <w:rsid w:val="60EE606C"/>
    <w:rsid w:val="6159ED86"/>
    <w:rsid w:val="61782FD5"/>
    <w:rsid w:val="61F13508"/>
    <w:rsid w:val="62E5075A"/>
    <w:rsid w:val="6410858E"/>
    <w:rsid w:val="644857F6"/>
    <w:rsid w:val="648A30FE"/>
    <w:rsid w:val="64CCD343"/>
    <w:rsid w:val="6507B5D7"/>
    <w:rsid w:val="65E254AA"/>
    <w:rsid w:val="66FE8D93"/>
    <w:rsid w:val="672BB5E4"/>
    <w:rsid w:val="67B58117"/>
    <w:rsid w:val="67CAC308"/>
    <w:rsid w:val="682FA00E"/>
    <w:rsid w:val="6846F5CA"/>
    <w:rsid w:val="68638A35"/>
    <w:rsid w:val="6BCB241A"/>
    <w:rsid w:val="6BFEA824"/>
    <w:rsid w:val="6C4BA032"/>
    <w:rsid w:val="6D8E8102"/>
    <w:rsid w:val="6D91659B"/>
    <w:rsid w:val="71C104F5"/>
    <w:rsid w:val="7262CBA6"/>
    <w:rsid w:val="731A81AE"/>
    <w:rsid w:val="740F325C"/>
    <w:rsid w:val="756A7ECA"/>
    <w:rsid w:val="762BE9FB"/>
    <w:rsid w:val="77AECB47"/>
    <w:rsid w:val="78B19ADB"/>
    <w:rsid w:val="78FA0DDE"/>
    <w:rsid w:val="79986560"/>
    <w:rsid w:val="79EF12F9"/>
    <w:rsid w:val="79EFB1EE"/>
    <w:rsid w:val="7A95DE3F"/>
    <w:rsid w:val="7C1F35A2"/>
    <w:rsid w:val="7CD6CC94"/>
    <w:rsid w:val="7CFB986D"/>
    <w:rsid w:val="7E6BAC89"/>
    <w:rsid w:val="7E7CF519"/>
    <w:rsid w:val="7FB28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431BC"/>
  <w15:chartTrackingRefBased/>
  <w15:docId w15:val="{A7C94447-499E-40A9-96F2-F3FD26D4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7ADA"/>
    <w:rPr>
      <w:rFonts w:ascii="Tahoma" w:hAnsi="Tahoma" w:cs="Tahoma"/>
      <w:sz w:val="16"/>
      <w:szCs w:val="16"/>
    </w:rPr>
  </w:style>
  <w:style w:type="character" w:customStyle="1" w:styleId="Heading1Char">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B83710"/>
    <w:rPr>
      <w:rFonts w:ascii="Calibri" w:eastAsia="Calibri" w:hAnsi="Calibri"/>
      <w:sz w:val="22"/>
      <w:szCs w:val="22"/>
      <w:lang w:eastAsia="en-US"/>
    </w:rPr>
  </w:style>
  <w:style w:type="character" w:styleId="CommentReference">
    <w:name w:val="annotation reference"/>
    <w:rsid w:val="00317D57"/>
    <w:rPr>
      <w:sz w:val="16"/>
      <w:szCs w:val="16"/>
    </w:rPr>
  </w:style>
  <w:style w:type="paragraph" w:styleId="CommentText">
    <w:name w:val="annotation text"/>
    <w:basedOn w:val="Normal"/>
    <w:link w:val="CommentTextChar"/>
    <w:rsid w:val="00317D57"/>
    <w:rPr>
      <w:sz w:val="20"/>
      <w:szCs w:val="20"/>
    </w:rPr>
  </w:style>
  <w:style w:type="character" w:customStyle="1" w:styleId="CommentTextChar">
    <w:name w:val="Comment Text Char"/>
    <w:link w:val="CommentText"/>
    <w:rsid w:val="00317D57"/>
    <w:rPr>
      <w:lang w:eastAsia="zh-CN"/>
    </w:rPr>
  </w:style>
  <w:style w:type="paragraph" w:styleId="CommentSubject">
    <w:name w:val="annotation subject"/>
    <w:basedOn w:val="CommentText"/>
    <w:next w:val="CommentText"/>
    <w:link w:val="CommentSubjectChar"/>
    <w:rsid w:val="00317D57"/>
    <w:rPr>
      <w:b/>
      <w:bCs/>
    </w:rPr>
  </w:style>
  <w:style w:type="character" w:customStyle="1" w:styleId="CommentSubjectChar">
    <w:name w:val="Comment Subject Char"/>
    <w:link w:val="CommentSubject"/>
    <w:rsid w:val="00317D57"/>
    <w:rPr>
      <w:b/>
      <w:bCs/>
      <w:lang w:eastAsia="zh-CN"/>
    </w:rPr>
  </w:style>
  <w:style w:type="paragraph" w:customStyle="1" w:styleId="Default">
    <w:name w:val="Default"/>
    <w:basedOn w:val="Normal"/>
    <w:uiPriority w:val="1"/>
    <w:rsid w:val="0040353C"/>
    <w:rPr>
      <w:rFonts w:ascii="Segoe UI" w:eastAsia="Calibri" w:hAnsi="Segoe UI" w:cs="Segoe UI"/>
      <w:color w:val="000000"/>
      <w:lang w:eastAsia="en-US"/>
    </w:rPr>
  </w:style>
  <w:style w:type="character" w:customStyle="1" w:styleId="UnresolvedMention">
    <w:name w:val="Unresolved Mention"/>
    <w:uiPriority w:val="99"/>
    <w:semiHidden/>
    <w:unhideWhenUsed/>
    <w:rsid w:val="00627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1090">
      <w:bodyDiv w:val="1"/>
      <w:marLeft w:val="0"/>
      <w:marRight w:val="0"/>
      <w:marTop w:val="0"/>
      <w:marBottom w:val="0"/>
      <w:divBdr>
        <w:top w:val="none" w:sz="0" w:space="0" w:color="auto"/>
        <w:left w:val="none" w:sz="0" w:space="0" w:color="auto"/>
        <w:bottom w:val="none" w:sz="0" w:space="0" w:color="auto"/>
        <w:right w:val="none" w:sz="0" w:space="0" w:color="auto"/>
      </w:divBdr>
    </w:div>
    <w:div w:id="140663400">
      <w:bodyDiv w:val="1"/>
      <w:marLeft w:val="0"/>
      <w:marRight w:val="0"/>
      <w:marTop w:val="0"/>
      <w:marBottom w:val="0"/>
      <w:divBdr>
        <w:top w:val="none" w:sz="0" w:space="0" w:color="auto"/>
        <w:left w:val="none" w:sz="0" w:space="0" w:color="auto"/>
        <w:bottom w:val="none" w:sz="0" w:space="0" w:color="auto"/>
        <w:right w:val="none" w:sz="0" w:space="0" w:color="auto"/>
      </w:divBdr>
    </w:div>
    <w:div w:id="282155776">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586615924">
      <w:bodyDiv w:val="1"/>
      <w:marLeft w:val="0"/>
      <w:marRight w:val="0"/>
      <w:marTop w:val="0"/>
      <w:marBottom w:val="0"/>
      <w:divBdr>
        <w:top w:val="none" w:sz="0" w:space="0" w:color="auto"/>
        <w:left w:val="none" w:sz="0" w:space="0" w:color="auto"/>
        <w:bottom w:val="none" w:sz="0" w:space="0" w:color="auto"/>
        <w:right w:val="none" w:sz="0" w:space="0" w:color="auto"/>
      </w:divBdr>
    </w:div>
    <w:div w:id="673650105">
      <w:bodyDiv w:val="1"/>
      <w:marLeft w:val="0"/>
      <w:marRight w:val="0"/>
      <w:marTop w:val="0"/>
      <w:marBottom w:val="0"/>
      <w:divBdr>
        <w:top w:val="none" w:sz="0" w:space="0" w:color="auto"/>
        <w:left w:val="none" w:sz="0" w:space="0" w:color="auto"/>
        <w:bottom w:val="none" w:sz="0" w:space="0" w:color="auto"/>
        <w:right w:val="none" w:sz="0" w:space="0" w:color="auto"/>
      </w:divBdr>
    </w:div>
    <w:div w:id="696396453">
      <w:bodyDiv w:val="1"/>
      <w:marLeft w:val="0"/>
      <w:marRight w:val="0"/>
      <w:marTop w:val="0"/>
      <w:marBottom w:val="0"/>
      <w:divBdr>
        <w:top w:val="none" w:sz="0" w:space="0" w:color="auto"/>
        <w:left w:val="none" w:sz="0" w:space="0" w:color="auto"/>
        <w:bottom w:val="none" w:sz="0" w:space="0" w:color="auto"/>
        <w:right w:val="none" w:sz="0" w:space="0" w:color="auto"/>
      </w:divBdr>
    </w:div>
    <w:div w:id="775905132">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855533224">
      <w:bodyDiv w:val="1"/>
      <w:marLeft w:val="0"/>
      <w:marRight w:val="0"/>
      <w:marTop w:val="0"/>
      <w:marBottom w:val="0"/>
      <w:divBdr>
        <w:top w:val="none" w:sz="0" w:space="0" w:color="auto"/>
        <w:left w:val="none" w:sz="0" w:space="0" w:color="auto"/>
        <w:bottom w:val="none" w:sz="0" w:space="0" w:color="auto"/>
        <w:right w:val="none" w:sz="0" w:space="0" w:color="auto"/>
      </w:divBdr>
    </w:div>
    <w:div w:id="919295137">
      <w:bodyDiv w:val="1"/>
      <w:marLeft w:val="0"/>
      <w:marRight w:val="0"/>
      <w:marTop w:val="0"/>
      <w:marBottom w:val="0"/>
      <w:divBdr>
        <w:top w:val="none" w:sz="0" w:space="0" w:color="auto"/>
        <w:left w:val="none" w:sz="0" w:space="0" w:color="auto"/>
        <w:bottom w:val="none" w:sz="0" w:space="0" w:color="auto"/>
        <w:right w:val="none" w:sz="0" w:space="0" w:color="auto"/>
      </w:divBdr>
    </w:div>
    <w:div w:id="1192497877">
      <w:bodyDiv w:val="1"/>
      <w:marLeft w:val="0"/>
      <w:marRight w:val="0"/>
      <w:marTop w:val="0"/>
      <w:marBottom w:val="0"/>
      <w:divBdr>
        <w:top w:val="none" w:sz="0" w:space="0" w:color="auto"/>
        <w:left w:val="none" w:sz="0" w:space="0" w:color="auto"/>
        <w:bottom w:val="none" w:sz="0" w:space="0" w:color="auto"/>
        <w:right w:val="none" w:sz="0" w:space="0" w:color="auto"/>
      </w:divBdr>
    </w:div>
    <w:div w:id="1243415543">
      <w:bodyDiv w:val="1"/>
      <w:marLeft w:val="0"/>
      <w:marRight w:val="0"/>
      <w:marTop w:val="0"/>
      <w:marBottom w:val="0"/>
      <w:divBdr>
        <w:top w:val="none" w:sz="0" w:space="0" w:color="auto"/>
        <w:left w:val="none" w:sz="0" w:space="0" w:color="auto"/>
        <w:bottom w:val="none" w:sz="0" w:space="0" w:color="auto"/>
        <w:right w:val="none" w:sz="0" w:space="0" w:color="auto"/>
      </w:divBdr>
    </w:div>
    <w:div w:id="1391465120">
      <w:bodyDiv w:val="1"/>
      <w:marLeft w:val="0"/>
      <w:marRight w:val="0"/>
      <w:marTop w:val="0"/>
      <w:marBottom w:val="0"/>
      <w:divBdr>
        <w:top w:val="none" w:sz="0" w:space="0" w:color="auto"/>
        <w:left w:val="none" w:sz="0" w:space="0" w:color="auto"/>
        <w:bottom w:val="none" w:sz="0" w:space="0" w:color="auto"/>
        <w:right w:val="none" w:sz="0" w:space="0" w:color="auto"/>
      </w:divBdr>
    </w:div>
    <w:div w:id="1414083216">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626350519">
      <w:bodyDiv w:val="1"/>
      <w:marLeft w:val="0"/>
      <w:marRight w:val="0"/>
      <w:marTop w:val="0"/>
      <w:marBottom w:val="0"/>
      <w:divBdr>
        <w:top w:val="none" w:sz="0" w:space="0" w:color="auto"/>
        <w:left w:val="none" w:sz="0" w:space="0" w:color="auto"/>
        <w:bottom w:val="none" w:sz="0" w:space="0" w:color="auto"/>
        <w:right w:val="none" w:sz="0" w:space="0" w:color="auto"/>
      </w:divBdr>
    </w:div>
    <w:div w:id="1703749605">
      <w:bodyDiv w:val="1"/>
      <w:marLeft w:val="0"/>
      <w:marRight w:val="0"/>
      <w:marTop w:val="0"/>
      <w:marBottom w:val="0"/>
      <w:divBdr>
        <w:top w:val="none" w:sz="0" w:space="0" w:color="auto"/>
        <w:left w:val="none" w:sz="0" w:space="0" w:color="auto"/>
        <w:bottom w:val="none" w:sz="0" w:space="0" w:color="auto"/>
        <w:right w:val="none" w:sz="0" w:space="0" w:color="auto"/>
      </w:divBdr>
    </w:div>
    <w:div w:id="1809930466">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deo.manchester.ac.uk/faculties/84a42e9f3376057e09c91fdb89587a16/7edcf400-884d-4664-be9d-afde95585ecd/" TargetMode="External"/><Relationship Id="rId13" Type="http://schemas.openxmlformats.org/officeDocument/2006/relationships/hyperlink" Target="https://www.alc.manchester.ac.uk/study/undergraduate/flexible-honours/" TargetMode="External"/><Relationship Id="rId18" Type="http://schemas.openxmlformats.org/officeDocument/2006/relationships/hyperlink" Target="https://www.welcome.manchester.ac.uk/get-ready/become-a-student/register-as-a-student/ten-steps/" TargetMode="External"/><Relationship Id="rId26" Type="http://schemas.openxmlformats.org/officeDocument/2006/relationships/hyperlink" Target="https://documents.manchester.ac.uk/display.aspx?DocID=6507" TargetMode="External"/><Relationship Id="rId3" Type="http://schemas.openxmlformats.org/officeDocument/2006/relationships/customXml" Target="../customXml/item3.xml"/><Relationship Id="rId21" Type="http://schemas.openxmlformats.org/officeDocument/2006/relationships/hyperlink" Target="https://www.stellify.manchester.ac.uk/" TargetMode="External"/><Relationship Id="rId7" Type="http://schemas.openxmlformats.org/officeDocument/2006/relationships/webSettings" Target="webSettings.xml"/><Relationship Id="rId12" Type="http://schemas.openxmlformats.org/officeDocument/2006/relationships/hyperlink" Target="https://zoom.us/j/9787800512" TargetMode="External"/><Relationship Id="rId17" Type="http://schemas.openxmlformats.org/officeDocument/2006/relationships/hyperlink" Target="https://login.manchester.ac.uk/cas/login?service=https%3A%2F%2Fshib.manchester.ac.uk%2Fshibboleth-idp%2FAuthn%2FRemoteUser%3Fconversation%3De1s1" TargetMode="External"/><Relationship Id="rId25" Type="http://schemas.openxmlformats.org/officeDocument/2006/relationships/hyperlink" Target="mailto:egc@manchester.ac.uk"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studentsupport.manchester.ac.uk/study-support/course-unit-sel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787800512" TargetMode="External"/><Relationship Id="rId24" Type="http://schemas.openxmlformats.org/officeDocument/2006/relationships/hyperlink" Target="https://online.manchester.ac.uk/" TargetMode="External"/><Relationship Id="rId5" Type="http://schemas.openxmlformats.org/officeDocument/2006/relationships/styles" Target="styles.xml"/><Relationship Id="rId15" Type="http://schemas.openxmlformats.org/officeDocument/2006/relationships/hyperlink" Target="https://zoom.us/j/97113199663" TargetMode="External"/><Relationship Id="rId23" Type="http://schemas.openxmlformats.org/officeDocument/2006/relationships/hyperlink" Target="http://www.egc.manchester.ac.uk/" TargetMode="External"/><Relationship Id="rId28" Type="http://schemas.openxmlformats.org/officeDocument/2006/relationships/fontTable" Target="fontTable.xml"/><Relationship Id="rId10" Type="http://schemas.openxmlformats.org/officeDocument/2006/relationships/hyperlink" Target="https://video.manchester.ac.uk/faculties/84a42e9f3376057e09c91fdb89587a16/21b3ac5f-04b8-4ec8-a08f-42f9a322e397/" TargetMode="Externa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hyperlink" Target="https://www.manchesterjewishmuseum.com/" TargetMode="External"/><Relationship Id="rId14" Type="http://schemas.openxmlformats.org/officeDocument/2006/relationships/hyperlink" Target="https://zoom.us/j/98391539060" TargetMode="External"/><Relationship Id="rId22" Type="http://schemas.openxmlformats.org/officeDocument/2006/relationships/hyperlink" Target="https://www.asesd.manchester.ac.uk/hear/student-info/" TargetMode="External"/><Relationship Id="rId27" Type="http://schemas.openxmlformats.org/officeDocument/2006/relationships/hyperlink" Target="https://www.manchester.ac.uk/discover/maps/interactiv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6c786b-0f0f-4796-ae81-68b55cb12eef">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Gregory Scott</DisplayName>
        <AccountId>284</AccountId>
        <AccountType/>
      </UserInfo>
      <UserInfo>
        <DisplayName>Barbara Lebrun</DisplayName>
        <AccountId>275</AccountId>
        <AccountType/>
      </UserInfo>
      <UserInfo>
        <DisplayName>Matthew Jefferies</DisplayName>
        <AccountId>262</AccountId>
        <AccountType/>
      </UserInfo>
      <UserInfo>
        <DisplayName>Francesca Billiani</DisplayName>
        <AccountId>470</AccountId>
        <AccountType/>
      </UserInfo>
      <UserInfo>
        <DisplayName>Carlos van Tongeren</DisplayName>
        <AccountId>287</AccountId>
        <AccountType/>
      </UserInfo>
      <UserInfo>
        <DisplayName>Rachel Platonov</DisplayName>
        <AccountId>269</AccountId>
        <AccountType/>
      </UserInfo>
      <UserInfo>
        <DisplayName>Zahia Smail salhi</DisplayName>
        <AccountId>260</AccountId>
        <AccountType/>
      </UserInfo>
      <UserInfo>
        <DisplayName>Vera Tolz-Zilitinkevic</DisplayName>
        <AccountId>522</AccountId>
        <AccountType/>
      </UserInfo>
      <UserInfo>
        <DisplayName>Zhaokun Xin</DisplayName>
        <AccountId>425</AccountId>
        <AccountType/>
      </UserInfo>
      <UserInfo>
        <DisplayName>Peter Cave</DisplayName>
        <AccountId>261</AccountId>
        <AccountType/>
      </UserInfo>
      <UserInfo>
        <DisplayName>Sharon Kinsella</DisplayName>
        <AccountId>476</AccountId>
        <AccountType/>
      </UserInfo>
      <UserInfo>
        <DisplayName>Jose valentino Gianuzzi armijo</DisplayName>
        <AccountId>523</AccountId>
        <AccountType/>
      </UserInfo>
      <UserInfo>
        <DisplayName>Aya Homei</DisplayName>
        <AccountId>524</AccountId>
        <AccountType/>
      </UserInfo>
    </SharedWithUsers>
    <_activity xmlns="7ca18f88-e54e-4f54-8830-0d8854d824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DEF42EA84D2F49AB25191F0F227F7A" ma:contentTypeVersion="15" ma:contentTypeDescription="Create a new document." ma:contentTypeScope="" ma:versionID="a24b0ed3a0adedfa0097a0701dc2a711">
  <xsd:schema xmlns:xsd="http://www.w3.org/2001/XMLSchema" xmlns:xs="http://www.w3.org/2001/XMLSchema" xmlns:p="http://schemas.microsoft.com/office/2006/metadata/properties" xmlns:ns3="7ca18f88-e54e-4f54-8830-0d8854d824f7" xmlns:ns4="ca6c786b-0f0f-4796-ae81-68b55cb12eef" targetNamespace="http://schemas.microsoft.com/office/2006/metadata/properties" ma:root="true" ma:fieldsID="4d215b8dfefca61427b48e20fc9546da" ns3:_="" ns4:_="">
    <xsd:import namespace="7ca18f88-e54e-4f54-8830-0d8854d824f7"/>
    <xsd:import namespace="ca6c786b-0f0f-4796-ae81-68b55cb12e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18f88-e54e-4f54-8830-0d8854d82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786b-0f0f-4796-ae81-68b55cb12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4D15-A0E2-4AEE-ABEA-2989D20EFD5F}">
  <ds:schemaRefs>
    <ds:schemaRef ds:uri="http://schemas.microsoft.com/office/2006/documentManagement/types"/>
    <ds:schemaRef ds:uri="ca6c786b-0f0f-4796-ae81-68b55cb12ee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ca18f88-e54e-4f54-8830-0d8854d824f7"/>
    <ds:schemaRef ds:uri="http://www.w3.org/XML/1998/namespace"/>
  </ds:schemaRefs>
</ds:datastoreItem>
</file>

<file path=customXml/itemProps2.xml><?xml version="1.0" encoding="utf-8"?>
<ds:datastoreItem xmlns:ds="http://schemas.openxmlformats.org/officeDocument/2006/customXml" ds:itemID="{138E23C3-6EF7-4B3B-A419-5B7F6E8B1C40}">
  <ds:schemaRefs>
    <ds:schemaRef ds:uri="http://schemas.microsoft.com/sharepoint/v3/contenttype/forms"/>
  </ds:schemaRefs>
</ds:datastoreItem>
</file>

<file path=customXml/itemProps3.xml><?xml version="1.0" encoding="utf-8"?>
<ds:datastoreItem xmlns:ds="http://schemas.openxmlformats.org/officeDocument/2006/customXml" ds:itemID="{04556DA6-1EA9-4534-A26B-945B17FE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18f88-e54e-4f54-8830-0d8854d824f7"/>
    <ds:schemaRef ds:uri="ca6c786b-0f0f-4796-ae81-68b55cb12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D2EF1-4C49-4801-9626-A22A8158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1531</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Art History Fresher’s Week Timetable</vt:lpstr>
    </vt:vector>
  </TitlesOfParts>
  <Company>Manchester Computing</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Fresher’s Week Timetable</dc:title>
  <dc:subject/>
  <dc:creator>CLIP45 development team</dc:creator>
  <cp:keywords/>
  <cp:lastModifiedBy>Shady Nowrouz</cp:lastModifiedBy>
  <cp:revision>2</cp:revision>
  <cp:lastPrinted>2018-07-25T09:27:00Z</cp:lastPrinted>
  <dcterms:created xsi:type="dcterms:W3CDTF">2023-09-20T13:39:00Z</dcterms:created>
  <dcterms:modified xsi:type="dcterms:W3CDTF">2023-09-20T13:39:00Z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0x010100EDDEF42EA84D2F49AB25191F0F227F7A</vt:lpwstr>
  </property>
  <property fmtid="{D5CDD505-2E9C-101B-9397-08002B2CF9AE}" pid="4" name="MediaServiceImageTags">
    <vt:lpwstr/>
  </property>
</Properties>
</file>