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B9" w:rsidRPr="00494AB9" w:rsidRDefault="00741023" w:rsidP="00741023">
      <w:pPr>
        <w:rPr>
          <w:b/>
          <w:sz w:val="32"/>
        </w:rPr>
      </w:pPr>
      <w:r w:rsidRPr="00494AB9">
        <w:rPr>
          <w:b/>
          <w:sz w:val="32"/>
        </w:rPr>
        <w:t>CFBT Showcase Seminar 2021 Day 2 Tim Brown introduction, automated transcript</w:t>
      </w:r>
      <w:r w:rsidR="00494AB9" w:rsidRPr="00494AB9">
        <w:rPr>
          <w:b/>
          <w:sz w:val="32"/>
        </w:rPr>
        <w:t xml:space="preserve"> </w:t>
      </w:r>
      <w:r w:rsidRPr="00494AB9">
        <w:rPr>
          <w:b/>
          <w:sz w:val="32"/>
        </w:rPr>
        <w:t>13-Jul-2021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>So, thanks Julie for that general introduction. So it's a real pleasure to be able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tell you a little bit about this aspect of the research that's going on in the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Centre for Biological Timing related to brain behaviour and environmental response.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>Now, obviously, this is something that is in some way relevant to pretty much everyone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 xml:space="preserve">that works in the centre but </w:t>
      </w:r>
      <w:r w:rsidR="00494AB9" w:rsidRPr="00494AB9">
        <w:rPr>
          <w:sz w:val="24"/>
        </w:rPr>
        <w:t>there's</w:t>
      </w:r>
      <w:r w:rsidRPr="00494AB9">
        <w:rPr>
          <w:sz w:val="24"/>
        </w:rPr>
        <w:t xml:space="preserve"> a number of us that for which this is of specific interest,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myself, David Bechtold, Andrew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Loudon, Robert Lucas and also a number of our current fellows in the department,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including Annette Allen, Riccardo Storchi who have just started their Welcome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trust Henry Dale fellowships and Nina who you heard about, who will be talking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immediately after this, I think. So, hopefully, I don't need to go to too much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effort to convince you why brain behaviour in environmental responses is an important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element of a clock centre. Obviously, we live on a highly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rhythmic planet, the rotation of the earth in places, start daily changes in the environment,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rotation of the earth around the Sun, imposes significant seasonal changes.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So, availability of light, food, temperature, Etc. And these are important for animal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survival, and obviously then animals need mechanisms to sense those changes in the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external world and respond appropriately. And obviously, that's why we have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biological timekeepers in the most part, it's a way of predicting these changes.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>So the kind of questions we are interested in the centre are obviously long standing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questions in the field. How do animals sense these changes in the environment?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What are the neural and molecular mechanisms that allow them to predict, respond to those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 xml:space="preserve">variations? </w:t>
      </w:r>
      <w:r w:rsidR="00494AB9" w:rsidRPr="00494AB9">
        <w:rPr>
          <w:sz w:val="24"/>
        </w:rPr>
        <w:t>And</w:t>
      </w:r>
      <w:r w:rsidRPr="00494AB9">
        <w:rPr>
          <w:sz w:val="24"/>
        </w:rPr>
        <w:t xml:space="preserve"> of course how can we use our understanding of those mechanisms to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benefit human and animal health? And in that respect, I think it's fair to say that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in terms of the primary focus of what we do in the sense, we're coming much more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from a basic discovery neuroscience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starting point, but at the same time there's a really strong interest and drive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towards turning these basic research findings into translational applications that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 will touch on briefly in a moment. But in keeping with that, in terms of the kind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of approaches we use, obviously we make extensive use of the powerful genetic tools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are available in mice, but we also like to extend our studies into into diurnal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species with this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guy you can see here rhabdomys pumilio which is a close cousin of the mouse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but strongly diurnal and of course studies in sheep which are really important for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as a model for seasonal timing. And indeed more recently, taking things all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way up into humans and similarly in terms of the actual kind of approaches we use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this balance the scales, the detailed analysis of molecular mechanisms, electrophysiological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recordings, looking at network properties, opto key mode genetics to manipulate the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circuits all the way up to detailed analysis of behaviour and physiology. And so,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over the next few minutes what I want to do is just give you some examples of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kinds of current research that's been going on in the centre that kind of draws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on some of these things. And so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going back to the point I made about translation actually. I think a really nice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example of how we've been able to take things from basic animal research through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humans relates to this, this activity that's been going in the centre for a long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 xml:space="preserve">time now, in terms of developing new metrics for </w:t>
      </w:r>
      <w:r w:rsidR="00494AB9" w:rsidRPr="00494AB9">
        <w:rPr>
          <w:sz w:val="24"/>
        </w:rPr>
        <w:t>non-visual</w:t>
      </w:r>
      <w:r w:rsidRPr="00494AB9">
        <w:rPr>
          <w:sz w:val="24"/>
        </w:rPr>
        <w:t xml:space="preserve"> effects of light,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so effects of light on the circadian system, Etc. So as you'll know, one of the big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lastRenderedPageBreak/>
        <w:t>discoveries in the circadian fields this century was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realisation that there was a special class of photoreceptor the melanopsin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expressing intrinsically, photosensitive, retinal ganglion cells. That's particularly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important for setting the clock and obviously, our centre director Rob Lucas was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heavily involved in some of the initial work, characterising this system and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through some of that work, it became immediately apparent that this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involvement of melanopsin has very important practical implications for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how we measure and use light in the world around us, because obviously, the way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we normally measure light using things like lux or candelas is based on the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sensitivity of the cone base visual system achievements. And that's weighted towards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much longer wavelengths than those that activate melanopsin. So Rob started a programme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of work which a number of us in the centre were involved with, of developing and validating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 new spectral weighting function that was appropriate for describing effects of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light on melonopsin and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building on some of this early work in animal models and cell-based assays of human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melanopsin Rob then organised this scientific consensus meeting of a lot of experts in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field but proposed a new framework for light measurement that's relevant to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IpRCG and that in turn led to this new international standard. From the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 xml:space="preserve">international writing regulator, the </w:t>
      </w:r>
      <w:r w:rsidR="00494AB9">
        <w:rPr>
          <w:sz w:val="24"/>
        </w:rPr>
        <w:t xml:space="preserve">CIE </w:t>
      </w:r>
      <w:r w:rsidRPr="00494AB9">
        <w:rPr>
          <w:sz w:val="24"/>
        </w:rPr>
        <w:t>for measuring IpRGC for influence responses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light. So this is really important development because now we have a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way of appropriately quantifying light for humans, in terms of how it's going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activate melanopsin, and of course, subsequent work in the sense then was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able to show that you can use that new melonopsin based measure to predict humans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reading responses to, light and indeed to design new types of visual stimuli and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visual displays that allow you to modulate effects of melatonin, for example on, sorry,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melanopsin or melatonin secretion without affecting visual appearance.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>So, real practical, real-world consequences, and indeed building on this most recently,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we've now been up to organise another scientific consensus, which has put some recommendations,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healthy daily patterns of light exposure expressed in this new appropriate unit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of light measure. So hopefully this is something that's going to have quite significant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real world benefits.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>Now, as I mentioned, obviously, this is all very exciting stuff, but at our core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we're discovery neuro scientists. And in parallel, with all this, we've also been doing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lots of work looking at new aspects of century control of the circadian system. So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just a couple of examples here. A while back now Josh was looking at century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coding within the assay on itself you found this really interesting property.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>Where actually,</w:t>
      </w:r>
      <w:r w:rsidR="00494AB9" w:rsidRPr="00494AB9">
        <w:rPr>
          <w:sz w:val="24"/>
        </w:rPr>
        <w:t xml:space="preserve"> whereas</w:t>
      </w:r>
      <w:r w:rsidRPr="00494AB9">
        <w:rPr>
          <w:sz w:val="24"/>
        </w:rPr>
        <w:t xml:space="preserve"> people might have originally thought that what SEO neurons were doing was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just measuring ambient light intensity, he actually finds there are some cells there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in the clock that are optimised to detect spatial patterns. So they have this kind of centre-surround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receptive field structure almost like what you would find in more conventional visual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parts of the brain. So it's much more sophisticated, what's going on in the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SCN than just measuring ambient light intensity and indeed along the same lines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later on Josh was able to show that actually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colour signals coming from cones are also an important control in the circadian system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and so they act to modulate responses to brightness and that's a neat way that animals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 xml:space="preserve">can adjust the sensitivity of their clock to deal with weather-related </w:t>
      </w:r>
      <w:r w:rsidRPr="00494AB9">
        <w:rPr>
          <w:sz w:val="24"/>
        </w:rPr>
        <w:lastRenderedPageBreak/>
        <w:t>variations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in the world which make brightness an ambiguous signal of time of day. And then most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recently, a really nice study from Bano-Otalora looking at these guys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Rhabdomys that I mentioned a while ago, so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really neat thing about these studies in diurnal rodents is that they allow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you to address some aspects of circadian function that are quite hard to study in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nocturnal rodents, for example, the effects of daytime light. And here she was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able to show this really neat effect where increasing daytime light intensity increases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amplitude of circadian rhythm and importantly, that's maintained. Even if you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take the SCN out of the animal, they still have much higher daily variations in firing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compared to animals, kept in dim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light. So this is a potentially useful new way we can think about protecting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our clocks against disruptive effects of evening light. Of course, there's also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plenty of interest in the centre, in understanding clock output pathways. So how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do signals from the central clock, the SCN, control physiology and I'm going to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be talking about some of this later today. So I won't say any more on that and simply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 think David Bechtold is going to be talking about some of his really neat stuff tomorrow.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>So I encourage you to see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that. Moving on from the circadian system t</w:t>
      </w:r>
      <w:bookmarkStart w:id="0" w:name="_GoBack"/>
      <w:bookmarkEnd w:id="0"/>
      <w:r w:rsidRPr="00494AB9">
        <w:rPr>
          <w:sz w:val="24"/>
        </w:rPr>
        <w:t>hough. Certainly, our research isn't just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limited to circadian things. So as you'll know, Andrew Loudon has a long-standing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interest in seasonal timing mechanisms. And as an example of that most recently,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his group was able to identify the origin of the mammalian circadian coincidence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timer. So this is obviously a sort of hypothetical mechanism. That's long been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considered to be important for seasonal timing in all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 xml:space="preserve">organisms. </w:t>
      </w:r>
      <w:r w:rsidR="00494AB9" w:rsidRPr="00494AB9">
        <w:rPr>
          <w:sz w:val="24"/>
        </w:rPr>
        <w:t>Andrews's</w:t>
      </w:r>
      <w:r w:rsidRPr="00494AB9">
        <w:rPr>
          <w:sz w:val="24"/>
        </w:rPr>
        <w:t xml:space="preserve"> groups found this in mammals and involves this circadian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transcription factor, BMAL2, and its interaction with repressor DEC1. We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also, there's interest in the centre in things that are much faster than circadian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rhythms as well. So the other end of the scale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for example, But from the clinic thought, you know, this is has focused on looking at kind of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forced oscillations in the brain, which are known to be important, but kind of sexual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finding type features in the visual system and dwelled among lots of the modulating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nodes. And also, in terms of understanding better the acute responses of animals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unexpected events in your eye, so things that you can't predict and time</w:t>
      </w:r>
      <w:r w:rsidR="00494AB9" w:rsidRPr="00494AB9">
        <w:rPr>
          <w:sz w:val="24"/>
        </w:rPr>
        <w:t xml:space="preserve"> </w:t>
      </w:r>
      <w:r w:rsidR="00494AB9">
        <w:rPr>
          <w:sz w:val="24"/>
        </w:rPr>
        <w:t>and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Andrew has developed this really neat automated detailed animal tracking approach now.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Which allows you to produce really fine grains information about mouse responses,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and allows you to dissociate, particular different, kinds of behavioural responses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different sorts of sensory events in the environment. So, for example, sudden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sounds or approaching spots or flashes of light, which is a really neat tool for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 future in terms of studies that will then probe the neural circuitry that's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controlling these responses.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>And finally,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 guess sticking with the theme of things that are quite fast. It's is worth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noting here that although melanopsin was originally discovered as a kind of circadian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photoreceptor significant work over the years has revealed, that it isn't just limited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that, it also plays a role in vision and that there's been a lot of interest in that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aspect within the centre for example.</w:t>
      </w:r>
    </w:p>
    <w:p w:rsidR="00494AB9" w:rsidRPr="00494AB9" w:rsidRDefault="00741023" w:rsidP="00741023">
      <w:pPr>
        <w:rPr>
          <w:sz w:val="24"/>
        </w:rPr>
      </w:pPr>
      <w:r w:rsidRPr="00494AB9">
        <w:rPr>
          <w:sz w:val="24"/>
        </w:rPr>
        <w:t xml:space="preserve">What's happened to my presentation? Can people still see it? </w:t>
      </w:r>
      <w:r w:rsidR="001734C5" w:rsidRPr="00494AB9">
        <w:rPr>
          <w:sz w:val="24"/>
        </w:rPr>
        <w:t>Because</w:t>
      </w:r>
      <w:r w:rsidRPr="00494AB9">
        <w:rPr>
          <w:sz w:val="24"/>
        </w:rPr>
        <w:t xml:space="preserve"> I can't.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No it's disappeared. Let me see if I can bring it back again.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Yeah, it's back again. Okay.</w:t>
      </w:r>
    </w:p>
    <w:p w:rsidR="00D10EC6" w:rsidRPr="00494AB9" w:rsidRDefault="00741023" w:rsidP="00741023">
      <w:pPr>
        <w:rPr>
          <w:sz w:val="24"/>
        </w:rPr>
      </w:pPr>
      <w:r w:rsidRPr="00494AB9">
        <w:rPr>
          <w:sz w:val="24"/>
        </w:rPr>
        <w:t>Apologies for that. So anyway, so there's been plenty of interest in this idea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of melanopsin contributions to vision and Annette Allen, Ricardo Storchi and Nina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 xml:space="preserve">have all produced really </w:t>
      </w:r>
      <w:r w:rsidRPr="00494AB9">
        <w:rPr>
          <w:sz w:val="24"/>
        </w:rPr>
        <w:lastRenderedPageBreak/>
        <w:t>nice papers, on different aspects of that in recent years,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in so far as it relates to mice. But really what I wanted to highlight here was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as part of that work, they've been developing tools for creating new types of visual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display that allow one to independently modulated signals for melanopsin in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conventional photoreceptors, and therefore, present patterns that are only visible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melanopsin, for example. And using this approach, which obviously, it works in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mice, but you can also do it in humans, and Allen has done that, she's taken these new display technologies into humans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and she's been able to show for the first time how melanopsin actually contributes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to vision in people. So,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things that are only visible to melanopsinn support a kind of low, spatial temporal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acuity form of vision. But most interestingly what she was able to show is that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if you manipulate the melanopsin in contrast with conventional images, you can make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them appear more lifelike and distinct. So, you know, potentially, this is a really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neat approach that can be used in future. On one hand, you can make visual displays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a more lifelike and realistic. On the other hand, you can modulate melanopsin signals</w:t>
      </w:r>
      <w:r w:rsidR="00494AB9" w:rsidRPr="00494AB9">
        <w:rPr>
          <w:sz w:val="24"/>
        </w:rPr>
        <w:t xml:space="preserve"> and adjust their impact </w:t>
      </w:r>
      <w:r w:rsidRPr="00494AB9">
        <w:rPr>
          <w:sz w:val="24"/>
        </w:rPr>
        <w:t>on your circadian system, I kind of touched on that briefly, at the beginning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of my talk. So maybe we'll see this sort of technology appearing in TVs and things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in the future, who knows? But hopefully that gives you a flavour then of the kind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of breadth of activity across the centre and the kind of interesting things we're doing.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 xml:space="preserve">I won't say anymore. </w:t>
      </w:r>
      <w:r w:rsidR="00494AB9" w:rsidRPr="00494AB9">
        <w:rPr>
          <w:sz w:val="24"/>
        </w:rPr>
        <w:t xml:space="preserve"> </w:t>
      </w:r>
      <w:r w:rsidRPr="00494AB9">
        <w:rPr>
          <w:sz w:val="24"/>
        </w:rPr>
        <w:t>Thanks for listening to this brief overview.</w:t>
      </w:r>
      <w:r w:rsidR="00494AB9" w:rsidRPr="00494AB9">
        <w:rPr>
          <w:sz w:val="24"/>
        </w:rPr>
        <w:t xml:space="preserve"> </w:t>
      </w:r>
    </w:p>
    <w:sectPr w:rsidR="00D10EC6" w:rsidRPr="00494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23"/>
    <w:rsid w:val="0007320C"/>
    <w:rsid w:val="000D2BCC"/>
    <w:rsid w:val="001734C5"/>
    <w:rsid w:val="00494AB9"/>
    <w:rsid w:val="00741023"/>
    <w:rsid w:val="00A227F2"/>
    <w:rsid w:val="00C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7DC4"/>
  <w15:chartTrackingRefBased/>
  <w15:docId w15:val="{1EF3881D-3507-4A4C-8AA3-ABB0E39B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Dipika Mummery</dc:creator>
  <cp:keywords/>
  <dc:description/>
  <cp:lastModifiedBy>Dipika Mummery</cp:lastModifiedBy>
  <cp:revision>2</cp:revision>
  <dcterms:created xsi:type="dcterms:W3CDTF">2021-08-24T08:18:00Z</dcterms:created>
  <dcterms:modified xsi:type="dcterms:W3CDTF">2021-08-24T08:47:00Z</dcterms:modified>
</cp:coreProperties>
</file>