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B00" w:rsidRDefault="00AB0B00" w:rsidP="00AB0B00">
      <w:pPr>
        <w:rPr>
          <w:b/>
          <w:color w:val="404040" w:themeColor="text1" w:themeTint="BF"/>
          <w:sz w:val="52"/>
        </w:rPr>
      </w:pPr>
    </w:p>
    <w:p w:rsidR="00AB0B00" w:rsidRDefault="00AB0B00" w:rsidP="00AB0B00">
      <w:pPr>
        <w:rPr>
          <w:b/>
          <w:color w:val="404040" w:themeColor="text1" w:themeTint="BF"/>
          <w:sz w:val="52"/>
        </w:rPr>
      </w:pPr>
    </w:p>
    <w:p w:rsidR="00AB0B00" w:rsidRDefault="00AB0B00" w:rsidP="00AB0B00">
      <w:pPr>
        <w:rPr>
          <w:b/>
          <w:color w:val="404040" w:themeColor="text1" w:themeTint="BF"/>
          <w:sz w:val="52"/>
        </w:rPr>
      </w:pPr>
    </w:p>
    <w:p w:rsidR="00AB0B00" w:rsidRDefault="00AB0B00" w:rsidP="00AB0B00">
      <w:pPr>
        <w:rPr>
          <w:b/>
          <w:color w:val="404040" w:themeColor="text1" w:themeTint="BF"/>
          <w:sz w:val="52"/>
        </w:rPr>
      </w:pPr>
    </w:p>
    <w:p w:rsidR="00AB0B00" w:rsidRPr="00366A48" w:rsidRDefault="00AB0B00" w:rsidP="00AB0B00">
      <w:pPr>
        <w:rPr>
          <w:b/>
          <w:color w:val="404040" w:themeColor="text1" w:themeTint="BF"/>
          <w:sz w:val="32"/>
          <w:szCs w:val="32"/>
        </w:rPr>
      </w:pPr>
    </w:p>
    <w:p w:rsidR="00AB0B00" w:rsidRDefault="00E209E5" w:rsidP="00AB0B00">
      <w:pPr>
        <w:rPr>
          <w:b/>
          <w:color w:val="006699"/>
          <w:sz w:val="32"/>
        </w:rPr>
      </w:pPr>
      <w:r>
        <w:rPr>
          <w:b/>
          <w:color w:val="404040" w:themeColor="text1" w:themeTint="BF"/>
          <w:sz w:val="56"/>
          <w:szCs w:val="56"/>
        </w:rPr>
        <w:t xml:space="preserve">Managing </w:t>
      </w:r>
      <w:r w:rsidR="00640121">
        <w:rPr>
          <w:b/>
          <w:color w:val="404040" w:themeColor="text1" w:themeTint="BF"/>
          <w:sz w:val="56"/>
          <w:szCs w:val="56"/>
        </w:rPr>
        <w:t xml:space="preserve">Hybrid Working </w:t>
      </w:r>
      <w:r>
        <w:rPr>
          <w:b/>
          <w:color w:val="404040" w:themeColor="text1" w:themeTint="BF"/>
          <w:sz w:val="56"/>
          <w:szCs w:val="56"/>
        </w:rPr>
        <w:t>Successfully</w:t>
      </w:r>
      <w:r w:rsidR="00AB0B00" w:rsidRPr="005179D1">
        <w:rPr>
          <w:b/>
          <w:color w:val="000000" w:themeColor="text1"/>
          <w:sz w:val="48"/>
          <w14:textFill>
            <w14:solidFill>
              <w14:schemeClr w14:val="tx1">
                <w14:lumMod w14:val="75000"/>
                <w14:lumOff w14:val="25000"/>
                <w14:lumMod w14:val="65000"/>
                <w14:lumOff w14:val="35000"/>
              </w14:schemeClr>
            </w14:solidFill>
          </w14:textFill>
        </w:rPr>
        <w:br/>
      </w:r>
      <w:r w:rsidR="00677F4A">
        <w:rPr>
          <w:b/>
          <w:color w:val="006699"/>
          <w:sz w:val="36"/>
          <w:szCs w:val="36"/>
        </w:rPr>
        <w:t>Pre-learning</w:t>
      </w:r>
    </w:p>
    <w:p w:rsidR="00AB0B00" w:rsidRDefault="00AB0B00" w:rsidP="00AB0B00">
      <w:pPr>
        <w:rPr>
          <w:b/>
          <w:color w:val="006699"/>
          <w:sz w:val="32"/>
        </w:rPr>
      </w:pPr>
    </w:p>
    <w:p w:rsidR="00AB0B00" w:rsidRPr="00FA22C4" w:rsidRDefault="00FA22C4" w:rsidP="00FA22C4">
      <w:pPr>
        <w:rPr>
          <w:b/>
          <w:color w:val="006699"/>
          <w:sz w:val="32"/>
        </w:rPr>
        <w:sectPr w:rsidR="00AB0B00" w:rsidRPr="00FA22C4" w:rsidSect="006F5CFC">
          <w:headerReference w:type="default" r:id="rId8"/>
          <w:footerReference w:type="default" r:id="rId9"/>
          <w:pgSz w:w="11906" w:h="16838" w:code="9"/>
          <w:pgMar w:top="1440" w:right="1440" w:bottom="1440" w:left="1440" w:header="708" w:footer="708" w:gutter="0"/>
          <w:cols w:space="720"/>
          <w:docGrid w:linePitch="360"/>
        </w:sectPr>
      </w:pPr>
      <w:r>
        <w:rPr>
          <w:noProof/>
          <w:lang w:eastAsia="en-GB"/>
        </w:rPr>
        <w:drawing>
          <wp:anchor distT="0" distB="0" distL="114300" distR="114300" simplePos="0" relativeHeight="251673600" behindDoc="0" locked="0" layoutInCell="1" allowOverlap="1">
            <wp:simplePos x="0" y="0"/>
            <wp:positionH relativeFrom="page">
              <wp:posOffset>457835</wp:posOffset>
            </wp:positionH>
            <wp:positionV relativeFrom="paragraph">
              <wp:posOffset>277182</wp:posOffset>
            </wp:positionV>
            <wp:extent cx="7088505" cy="4730750"/>
            <wp:effectExtent l="0" t="0" r="0" b="0"/>
            <wp:wrapSquare wrapText="bothSides"/>
            <wp:docPr id="25" name="Picture 25" descr="Laptop screen webcam view diverse people engaged in group videocall Laptop screen webcam view different ethnicity and age people engaged in group videocall. Video conference lead by african businessman leader. Modern technology, easy convenient on-line meeting concept people at work and home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ptop screen webcam view diverse people engaged in group videocall Laptop screen webcam view different ethnicity and age people engaged in group videocall. Video conference lead by african businessman leader. Modern technology, easy convenient on-line meeting concept people at work and home  stock pictures, royalty-free photos &amp; imag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88505" cy="473075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color w:val="006699"/>
          <w:sz w:val="32"/>
          <w:lang w:eastAsia="en-GB"/>
        </w:rPr>
        <mc:AlternateContent>
          <mc:Choice Requires="wpg">
            <w:drawing>
              <wp:anchor distT="0" distB="0" distL="114300" distR="114300" simplePos="0" relativeHeight="251661312" behindDoc="0" locked="0" layoutInCell="1" allowOverlap="1" wp14:anchorId="23AFDFBC" wp14:editId="2D26FA87">
                <wp:simplePos x="0" y="0"/>
                <wp:positionH relativeFrom="column">
                  <wp:posOffset>-914400</wp:posOffset>
                </wp:positionH>
                <wp:positionV relativeFrom="paragraph">
                  <wp:posOffset>265430</wp:posOffset>
                </wp:positionV>
                <wp:extent cx="7562215" cy="6290310"/>
                <wp:effectExtent l="0" t="0" r="635" b="0"/>
                <wp:wrapNone/>
                <wp:docPr id="289" name="Group 289"/>
                <wp:cNvGraphicFramePr/>
                <a:graphic xmlns:a="http://schemas.openxmlformats.org/drawingml/2006/main">
                  <a:graphicData uri="http://schemas.microsoft.com/office/word/2010/wordprocessingGroup">
                    <wpg:wgp>
                      <wpg:cNvGrpSpPr/>
                      <wpg:grpSpPr>
                        <a:xfrm>
                          <a:off x="0" y="0"/>
                          <a:ext cx="7562215" cy="6290310"/>
                          <a:chOff x="0" y="0"/>
                          <a:chExt cx="7562767" cy="6290310"/>
                        </a:xfrm>
                      </wpg:grpSpPr>
                      <wps:wsp>
                        <wps:cNvPr id="19" name="Rectangle 19"/>
                        <wps:cNvSpPr/>
                        <wps:spPr>
                          <a:xfrm>
                            <a:off x="0" y="4735773"/>
                            <a:ext cx="7562767" cy="1005160"/>
                          </a:xfrm>
                          <a:prstGeom prst="rect">
                            <a:avLst/>
                          </a:prstGeom>
                          <a:solidFill>
                            <a:srgbClr val="722EA5"/>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0" y="0"/>
                            <a:ext cx="462915" cy="6290310"/>
                          </a:xfrm>
                          <a:prstGeom prst="rect">
                            <a:avLst/>
                          </a:prstGeom>
                          <a:solidFill>
                            <a:srgbClr val="006699">
                              <a:alpha val="30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AC29CC1" id="Group 289" o:spid="_x0000_s1026" style="position:absolute;margin-left:-1in;margin-top:20.9pt;width:595.45pt;height:495.3pt;z-index:251661312" coordsize="75627,62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">
                <v:rect id="Rectangle 19" o:spid="_x0000_s1027" style="position:absolute;top:47357;width:75627;height:10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" fillcolor="#722ea5" stroked="f" strokeweight=".5pt"/>
                <v:rect id="Rectangle 17" o:spid="_x0000_s1028" style="position:absolute;width:4629;height:62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" fillcolor="#069" stroked="f" strokeweight=".5pt">
                  <v:fill opacity="19789f"/>
                </v:rect>
              </v:group>
            </w:pict>
          </mc:Fallback>
        </mc:AlternateContent>
      </w:r>
    </w:p>
    <w:p w:rsidR="00AB0B00" w:rsidRPr="00A1623F" w:rsidRDefault="00E209E5" w:rsidP="00A1623F">
      <w:pPr>
        <w:keepNext/>
        <w:keepLines/>
        <w:pBdr>
          <w:bottom w:val="single" w:sz="6" w:space="1" w:color="auto"/>
        </w:pBdr>
        <w:outlineLvl w:val="0"/>
        <w:rPr>
          <w:rFonts w:eastAsiaTheme="majorEastAsia"/>
          <w:b/>
          <w:bCs/>
          <w:color w:val="0062AC"/>
          <w:sz w:val="40"/>
          <w:szCs w:val="40"/>
          <w:lang w:eastAsia="en-GB"/>
        </w:rPr>
      </w:pPr>
      <w:r>
        <w:rPr>
          <w:rFonts w:eastAsiaTheme="majorEastAsia"/>
          <w:b/>
          <w:bCs/>
          <w:color w:val="0062AC"/>
          <w:sz w:val="40"/>
          <w:szCs w:val="40"/>
          <w:lang w:eastAsia="en-GB"/>
        </w:rPr>
        <w:lastRenderedPageBreak/>
        <w:t xml:space="preserve">Managing </w:t>
      </w:r>
      <w:r w:rsidR="00FA22C4">
        <w:rPr>
          <w:rFonts w:eastAsiaTheme="majorEastAsia"/>
          <w:b/>
          <w:bCs/>
          <w:color w:val="0062AC"/>
          <w:sz w:val="40"/>
          <w:szCs w:val="40"/>
          <w:lang w:eastAsia="en-GB"/>
        </w:rPr>
        <w:t>Hybrid Working</w:t>
      </w:r>
      <w:r>
        <w:rPr>
          <w:rFonts w:eastAsiaTheme="majorEastAsia"/>
          <w:b/>
          <w:bCs/>
          <w:color w:val="0062AC"/>
          <w:sz w:val="40"/>
          <w:szCs w:val="40"/>
          <w:lang w:eastAsia="en-GB"/>
        </w:rPr>
        <w:t xml:space="preserve"> Successfully</w:t>
      </w:r>
      <w:r w:rsidR="00A1623F">
        <w:rPr>
          <w:rFonts w:eastAsiaTheme="majorEastAsia"/>
          <w:b/>
          <w:bCs/>
          <w:color w:val="0062AC"/>
          <w:sz w:val="40"/>
          <w:szCs w:val="40"/>
          <w:lang w:eastAsia="en-GB"/>
        </w:rPr>
        <w:t xml:space="preserve"> </w:t>
      </w:r>
      <w:r w:rsidR="00FA22C4" w:rsidRPr="00FA22C4">
        <w:rPr>
          <w:rFonts w:eastAsiaTheme="majorEastAsia"/>
          <w:bCs/>
          <w:color w:val="0062AC"/>
          <w:sz w:val="40"/>
          <w:szCs w:val="40"/>
          <w:lang w:eastAsia="en-GB"/>
        </w:rPr>
        <w:t xml:space="preserve"> </w:t>
      </w:r>
    </w:p>
    <w:p w:rsidR="00AB0B00" w:rsidRPr="002A5E50" w:rsidRDefault="00AB0B00" w:rsidP="00AB0B00"/>
    <w:p w:rsidR="00AB0B00" w:rsidRPr="002A5E50" w:rsidRDefault="00E95F50" w:rsidP="00AB0B00">
      <w:pPr>
        <w:pStyle w:val="Heading2"/>
        <w:rPr>
          <w:rFonts w:eastAsia="Times New Roman"/>
        </w:rPr>
      </w:pPr>
      <w:r>
        <w:rPr>
          <w:rFonts w:eastAsia="Times New Roman"/>
        </w:rPr>
        <w:t>Pre-learning and preparation</w:t>
      </w:r>
    </w:p>
    <w:p w:rsidR="00AB0B00" w:rsidRDefault="00AB0B00" w:rsidP="00AB0B00">
      <w:pPr>
        <w:jc w:val="right"/>
      </w:pPr>
    </w:p>
    <w:p w:rsidR="00FA22C4" w:rsidRDefault="00A92DB0" w:rsidP="00E95F50">
      <w:pPr>
        <w:spacing w:after="160" w:line="259" w:lineRule="auto"/>
      </w:pPr>
      <w:r>
        <w:t>The links to videos</w:t>
      </w:r>
      <w:r w:rsidR="00AC7C84">
        <w:t>, podcasts</w:t>
      </w:r>
      <w:r>
        <w:t xml:space="preserve"> and reading are designed to help you consider Hybrid Working in advance of the session and preparing you to share your </w:t>
      </w:r>
      <w:r w:rsidR="00AC7C84">
        <w:t xml:space="preserve">learning and </w:t>
      </w:r>
      <w:r>
        <w:t xml:space="preserve">experiences. The time it will take </w:t>
      </w:r>
      <w:r w:rsidR="00D92F7B">
        <w:t xml:space="preserve">to complete </w:t>
      </w:r>
      <w:r>
        <w:t xml:space="preserve">is approx. 60mins   </w:t>
      </w:r>
    </w:p>
    <w:p w:rsidR="00E95F50" w:rsidRDefault="00E95F50" w:rsidP="00E95F50">
      <w:pPr>
        <w:pStyle w:val="Heading2"/>
      </w:pPr>
    </w:p>
    <w:p w:rsidR="00AB0B00" w:rsidRDefault="000440BF" w:rsidP="00E95F50">
      <w:pPr>
        <w:pStyle w:val="Heading2"/>
        <w:rPr>
          <w:rFonts w:eastAsiaTheme="minorHAnsi" w:cs="Arial"/>
          <w:b w:val="0"/>
          <w:bCs w:val="0"/>
          <w:color w:val="auto"/>
          <w:sz w:val="22"/>
          <w:szCs w:val="22"/>
        </w:rPr>
      </w:pPr>
      <w:hyperlink r:id="rId11" w:history="1">
        <w:r w:rsidR="009667AD" w:rsidRPr="00E95F50">
          <w:rPr>
            <w:rStyle w:val="Hyperlink"/>
            <w:rFonts w:eastAsia="Times New Roman" w:cs="Arial"/>
            <w:b w:val="0"/>
            <w:sz w:val="24"/>
          </w:rPr>
          <w:t>Watch the video 2.21mins from Skills Booster</w:t>
        </w:r>
      </w:hyperlink>
      <w:r w:rsidR="009667AD">
        <w:rPr>
          <w:rFonts w:eastAsia="Times New Roman" w:cs="Arial"/>
        </w:rPr>
        <w:t xml:space="preserve"> </w:t>
      </w:r>
      <w:r w:rsidR="009667AD" w:rsidRPr="009667AD">
        <w:rPr>
          <w:rFonts w:eastAsiaTheme="minorHAnsi" w:cs="Arial"/>
          <w:b w:val="0"/>
          <w:bCs w:val="0"/>
          <w:color w:val="auto"/>
          <w:sz w:val="22"/>
          <w:szCs w:val="22"/>
        </w:rPr>
        <w:t>to refres</w:t>
      </w:r>
      <w:r w:rsidR="00D81732">
        <w:rPr>
          <w:rFonts w:eastAsiaTheme="minorHAnsi" w:cs="Arial"/>
          <w:b w:val="0"/>
          <w:bCs w:val="0"/>
          <w:color w:val="auto"/>
          <w:sz w:val="22"/>
          <w:szCs w:val="22"/>
        </w:rPr>
        <w:t xml:space="preserve">h or </w:t>
      </w:r>
      <w:r w:rsidR="009667AD">
        <w:rPr>
          <w:rFonts w:eastAsiaTheme="minorHAnsi" w:cs="Arial"/>
          <w:b w:val="0"/>
          <w:bCs w:val="0"/>
          <w:color w:val="auto"/>
          <w:sz w:val="22"/>
          <w:szCs w:val="22"/>
        </w:rPr>
        <w:t xml:space="preserve">introduce </w:t>
      </w:r>
      <w:r w:rsidR="00D81732">
        <w:rPr>
          <w:rFonts w:eastAsiaTheme="minorHAnsi" w:cs="Arial"/>
          <w:b w:val="0"/>
          <w:bCs w:val="0"/>
          <w:color w:val="auto"/>
          <w:sz w:val="22"/>
          <w:szCs w:val="22"/>
        </w:rPr>
        <w:t xml:space="preserve">the </w:t>
      </w:r>
      <w:r w:rsidR="009667AD">
        <w:rPr>
          <w:rFonts w:eastAsiaTheme="minorHAnsi" w:cs="Arial"/>
          <w:b w:val="0"/>
          <w:bCs w:val="0"/>
          <w:color w:val="auto"/>
          <w:sz w:val="22"/>
          <w:szCs w:val="22"/>
        </w:rPr>
        <w:t>model</w:t>
      </w:r>
      <w:r w:rsidR="00D81732">
        <w:rPr>
          <w:rFonts w:eastAsiaTheme="minorHAnsi" w:cs="Arial"/>
          <w:b w:val="0"/>
          <w:bCs w:val="0"/>
          <w:color w:val="auto"/>
          <w:sz w:val="22"/>
          <w:szCs w:val="22"/>
        </w:rPr>
        <w:t>.</w:t>
      </w:r>
    </w:p>
    <w:p w:rsidR="00B027AB" w:rsidRPr="00B027AB" w:rsidRDefault="00B027AB" w:rsidP="00B027AB">
      <w:pPr>
        <w:rPr>
          <w:sz w:val="16"/>
          <w:szCs w:val="16"/>
        </w:rPr>
      </w:pPr>
    </w:p>
    <w:p w:rsidR="00AB0B00" w:rsidRPr="007B1D52" w:rsidRDefault="00AB0B00" w:rsidP="00AB0B00">
      <w:pPr>
        <w:jc w:val="center"/>
        <w:rPr>
          <w:b/>
        </w:rPr>
      </w:pPr>
      <w:r w:rsidRPr="007B1D52">
        <w:rPr>
          <w:b/>
          <w:noProof/>
          <w:lang w:eastAsia="en-GB"/>
        </w:rPr>
        <w:drawing>
          <wp:inline distT="0" distB="0" distL="0" distR="0" wp14:anchorId="19850246" wp14:editId="1EB500DD">
            <wp:extent cx="4572000" cy="3783727"/>
            <wp:effectExtent l="0" t="0" r="0" b="7620"/>
            <wp:docPr id="14336" name="Picture 14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on.jpg"/>
                    <pic:cNvPicPr/>
                  </pic:nvPicPr>
                  <pic:blipFill>
                    <a:blip r:embed="rId12">
                      <a:extLst>
                        <a:ext uri="{28A0092B-C50C-407E-A947-70E740481C1C}">
                          <a14:useLocalDpi xmlns:a14="http://schemas.microsoft.com/office/drawing/2010/main" val="0"/>
                        </a:ext>
                      </a:extLst>
                    </a:blip>
                    <a:stretch>
                      <a:fillRect/>
                    </a:stretch>
                  </pic:blipFill>
                  <pic:spPr>
                    <a:xfrm>
                      <a:off x="0" y="0"/>
                      <a:ext cx="4607810" cy="3813363"/>
                    </a:xfrm>
                    <a:prstGeom prst="rect">
                      <a:avLst/>
                    </a:prstGeom>
                  </pic:spPr>
                </pic:pic>
              </a:graphicData>
            </a:graphic>
          </wp:inline>
        </w:drawing>
      </w:r>
    </w:p>
    <w:p w:rsidR="00AB0B00" w:rsidRPr="007B1D52" w:rsidRDefault="00AB0B00" w:rsidP="00AB0B00">
      <w:pPr>
        <w:autoSpaceDE w:val="0"/>
        <w:autoSpaceDN w:val="0"/>
        <w:adjustRightInd w:val="0"/>
      </w:pPr>
    </w:p>
    <w:p w:rsidR="00AB0B00" w:rsidRPr="007B1D52" w:rsidRDefault="00A92DB0" w:rsidP="00AB0B00">
      <w:pPr>
        <w:autoSpaceDE w:val="0"/>
        <w:autoSpaceDN w:val="0"/>
        <w:adjustRightInd w:val="0"/>
      </w:pPr>
      <w:r>
        <w:t xml:space="preserve">On the next page </w:t>
      </w:r>
      <w:r w:rsidR="00E95F50">
        <w:t xml:space="preserve">is an exercise </w:t>
      </w:r>
      <w:r>
        <w:t xml:space="preserve">pages 3 - 5 </w:t>
      </w:r>
      <w:r w:rsidR="00E95F50">
        <w:t>where you can</w:t>
      </w:r>
      <w:r>
        <w:t xml:space="preserve"> add your comments aligned to the three </w:t>
      </w:r>
      <w:r w:rsidR="00D92F7B">
        <w:t>areas</w:t>
      </w:r>
      <w:r>
        <w:t>, and you focus on hybrid working aligned to your responsibilities. At the end of the exercise page 6 you can m</w:t>
      </w:r>
      <w:r w:rsidRPr="00A92DB0">
        <w:t>ake an assessment of which points you think you would like to pay</w:t>
      </w:r>
      <w:r>
        <w:t xml:space="preserve"> more attention in relation to hybrid w</w:t>
      </w:r>
      <w:r w:rsidRPr="00A92DB0">
        <w:t>orking. Discuss your thoughts with your line manager and / or team.</w:t>
      </w:r>
    </w:p>
    <w:p w:rsidR="00AB0B00" w:rsidRPr="007B1D52" w:rsidRDefault="00AB0B00" w:rsidP="00AB0B00">
      <w:pPr>
        <w:pStyle w:val="Heading2"/>
      </w:pPr>
      <w:r w:rsidRPr="007B1D52">
        <w:lastRenderedPageBreak/>
        <w:t>Adair’s Model of Managers</w:t>
      </w:r>
      <w:r>
        <w:t>’</w:t>
      </w:r>
      <w:r w:rsidRPr="007B1D52">
        <w:t xml:space="preserve"> Responsibilities:</w:t>
      </w:r>
    </w:p>
    <w:tbl>
      <w:tblPr>
        <w:tblStyle w:val="TableGrid"/>
        <w:tblW w:w="9256" w:type="dxa"/>
        <w:tblLook w:val="04A0" w:firstRow="1" w:lastRow="0" w:firstColumn="1" w:lastColumn="0" w:noHBand="0" w:noVBand="1"/>
      </w:tblPr>
      <w:tblGrid>
        <w:gridCol w:w="4628"/>
        <w:gridCol w:w="4628"/>
      </w:tblGrid>
      <w:tr w:rsidR="00AB0B00" w:rsidRPr="007B1D52" w:rsidTr="006F5CFC">
        <w:trPr>
          <w:trHeight w:val="8500"/>
        </w:trPr>
        <w:tc>
          <w:tcPr>
            <w:tcW w:w="4628" w:type="dxa"/>
          </w:tcPr>
          <w:p w:rsidR="00AB0B00" w:rsidRPr="007B1D52" w:rsidRDefault="00AB0B00" w:rsidP="00AB0B00">
            <w:pPr>
              <w:numPr>
                <w:ilvl w:val="0"/>
                <w:numId w:val="3"/>
              </w:numPr>
              <w:spacing w:before="120" w:line="240" w:lineRule="auto"/>
              <w:outlineLvl w:val="1"/>
              <w:rPr>
                <w:b/>
                <w:bCs/>
                <w:color w:val="000000" w:themeColor="text1"/>
                <w:sz w:val="22"/>
                <w:szCs w:val="22"/>
              </w:rPr>
            </w:pPr>
            <w:r w:rsidRPr="007B1D52">
              <w:rPr>
                <w:b/>
                <w:bCs/>
                <w:color w:val="000000" w:themeColor="text1"/>
                <w:sz w:val="22"/>
                <w:szCs w:val="22"/>
              </w:rPr>
              <w:t>Your responsibilities as a manager for achieving the task are:</w:t>
            </w:r>
          </w:p>
          <w:p w:rsidR="00AB0B00" w:rsidRPr="007B1D52" w:rsidRDefault="00AB0B00" w:rsidP="00AB0B00">
            <w:pPr>
              <w:numPr>
                <w:ilvl w:val="1"/>
                <w:numId w:val="4"/>
              </w:numPr>
              <w:spacing w:before="120" w:line="240" w:lineRule="auto"/>
              <w:ind w:left="284" w:hanging="284"/>
              <w:rPr>
                <w:sz w:val="22"/>
                <w:szCs w:val="22"/>
              </w:rPr>
            </w:pPr>
            <w:r w:rsidRPr="007B1D52">
              <w:rPr>
                <w:sz w:val="22"/>
                <w:szCs w:val="22"/>
              </w:rPr>
              <w:t xml:space="preserve">identify aims and vision for the group, purpose, and direction - define the activity (the task) </w:t>
            </w:r>
          </w:p>
          <w:p w:rsidR="00AB0B00" w:rsidRPr="007B1D52" w:rsidRDefault="00AB0B00" w:rsidP="006F5CFC">
            <w:pPr>
              <w:spacing w:before="120"/>
              <w:ind w:left="284" w:hanging="284"/>
              <w:rPr>
                <w:sz w:val="22"/>
                <w:szCs w:val="22"/>
              </w:rPr>
            </w:pPr>
          </w:p>
          <w:p w:rsidR="00AB0B00" w:rsidRPr="007B1D52" w:rsidRDefault="00AB0B00" w:rsidP="00AB0B00">
            <w:pPr>
              <w:numPr>
                <w:ilvl w:val="1"/>
                <w:numId w:val="4"/>
              </w:numPr>
              <w:spacing w:before="120" w:line="240" w:lineRule="auto"/>
              <w:ind w:left="284" w:hanging="284"/>
              <w:rPr>
                <w:sz w:val="22"/>
                <w:szCs w:val="22"/>
              </w:rPr>
            </w:pPr>
            <w:r w:rsidRPr="007B1D52">
              <w:rPr>
                <w:sz w:val="22"/>
                <w:szCs w:val="22"/>
              </w:rPr>
              <w:t>identify resources, people, processes, systems and tools (including. financials, communications, IT)</w:t>
            </w:r>
          </w:p>
          <w:p w:rsidR="00AB0B00" w:rsidRPr="007B1D52" w:rsidRDefault="00AB0B00" w:rsidP="006F5CFC">
            <w:pPr>
              <w:spacing w:before="120"/>
              <w:ind w:left="284" w:hanging="284"/>
              <w:rPr>
                <w:sz w:val="22"/>
                <w:szCs w:val="22"/>
              </w:rPr>
            </w:pPr>
          </w:p>
          <w:p w:rsidR="00AB0B00" w:rsidRPr="007B1D52" w:rsidRDefault="00AB0B00" w:rsidP="00AB0B00">
            <w:pPr>
              <w:numPr>
                <w:ilvl w:val="1"/>
                <w:numId w:val="4"/>
              </w:numPr>
              <w:spacing w:before="120" w:line="240" w:lineRule="auto"/>
              <w:ind w:left="284" w:hanging="284"/>
              <w:rPr>
                <w:sz w:val="22"/>
                <w:szCs w:val="22"/>
              </w:rPr>
            </w:pPr>
            <w:r w:rsidRPr="007B1D52">
              <w:rPr>
                <w:sz w:val="22"/>
                <w:szCs w:val="22"/>
              </w:rPr>
              <w:t>create the plan to achieve the task - deliverables, measures, timescales, strategy and tactics</w:t>
            </w:r>
          </w:p>
          <w:p w:rsidR="00AB0B00" w:rsidRPr="007B1D52" w:rsidRDefault="00AB0B00" w:rsidP="006F5CFC">
            <w:pPr>
              <w:spacing w:before="120"/>
              <w:ind w:left="284" w:hanging="284"/>
              <w:rPr>
                <w:sz w:val="22"/>
                <w:szCs w:val="22"/>
              </w:rPr>
            </w:pPr>
            <w:r w:rsidRPr="007B1D52">
              <w:rPr>
                <w:sz w:val="22"/>
                <w:szCs w:val="22"/>
              </w:rPr>
              <w:t xml:space="preserve"> </w:t>
            </w:r>
          </w:p>
          <w:p w:rsidR="00AB0B00" w:rsidRPr="007B1D52" w:rsidRDefault="00AB0B00" w:rsidP="00AB0B00">
            <w:pPr>
              <w:numPr>
                <w:ilvl w:val="1"/>
                <w:numId w:val="4"/>
              </w:numPr>
              <w:spacing w:before="120" w:line="240" w:lineRule="auto"/>
              <w:ind w:left="284" w:hanging="284"/>
              <w:rPr>
                <w:sz w:val="22"/>
                <w:szCs w:val="22"/>
              </w:rPr>
            </w:pPr>
            <w:r w:rsidRPr="007B1D52">
              <w:rPr>
                <w:sz w:val="22"/>
                <w:szCs w:val="22"/>
              </w:rPr>
              <w:t xml:space="preserve">establish responsibilities, objectives, accountabilities and measures, by agreement and delegation </w:t>
            </w:r>
          </w:p>
          <w:p w:rsidR="00AB0B00" w:rsidRPr="007B1D52" w:rsidRDefault="00AB0B00" w:rsidP="006F5CFC">
            <w:pPr>
              <w:spacing w:before="120"/>
              <w:ind w:left="284" w:hanging="284"/>
              <w:rPr>
                <w:sz w:val="22"/>
                <w:szCs w:val="22"/>
              </w:rPr>
            </w:pPr>
          </w:p>
          <w:p w:rsidR="00AB0B00" w:rsidRPr="007B1D52" w:rsidRDefault="00AB0B00" w:rsidP="00AB0B00">
            <w:pPr>
              <w:numPr>
                <w:ilvl w:val="1"/>
                <w:numId w:val="4"/>
              </w:numPr>
              <w:spacing w:before="120" w:line="240" w:lineRule="auto"/>
              <w:ind w:left="284" w:hanging="284"/>
              <w:rPr>
                <w:sz w:val="22"/>
                <w:szCs w:val="22"/>
              </w:rPr>
            </w:pPr>
            <w:r w:rsidRPr="007B1D52">
              <w:rPr>
                <w:sz w:val="22"/>
                <w:szCs w:val="22"/>
              </w:rPr>
              <w:t xml:space="preserve">set standards, quality, time and reporting parameters control and maintain activities against parameters </w:t>
            </w:r>
          </w:p>
          <w:p w:rsidR="00AB0B00" w:rsidRPr="007B1D52" w:rsidRDefault="00AB0B00" w:rsidP="006F5CFC">
            <w:pPr>
              <w:spacing w:before="120"/>
              <w:ind w:left="284" w:hanging="284"/>
              <w:rPr>
                <w:sz w:val="22"/>
                <w:szCs w:val="22"/>
              </w:rPr>
            </w:pPr>
          </w:p>
          <w:p w:rsidR="00AB0B00" w:rsidRPr="007B1D52" w:rsidRDefault="00AB0B00" w:rsidP="00AB0B00">
            <w:pPr>
              <w:numPr>
                <w:ilvl w:val="1"/>
                <w:numId w:val="4"/>
              </w:numPr>
              <w:spacing w:before="120" w:line="240" w:lineRule="auto"/>
              <w:ind w:left="284" w:hanging="284"/>
              <w:rPr>
                <w:sz w:val="22"/>
                <w:szCs w:val="22"/>
              </w:rPr>
            </w:pPr>
            <w:r w:rsidRPr="007B1D52">
              <w:rPr>
                <w:sz w:val="22"/>
                <w:szCs w:val="22"/>
              </w:rPr>
              <w:t xml:space="preserve">monitor and maintain overall performance against plan </w:t>
            </w:r>
          </w:p>
          <w:p w:rsidR="00AB0B00" w:rsidRPr="007B1D52" w:rsidRDefault="00AB0B00" w:rsidP="006F5CFC">
            <w:pPr>
              <w:spacing w:before="120"/>
              <w:ind w:left="284" w:hanging="284"/>
              <w:rPr>
                <w:sz w:val="22"/>
                <w:szCs w:val="22"/>
              </w:rPr>
            </w:pPr>
          </w:p>
          <w:p w:rsidR="00AB0B00" w:rsidRPr="007B1D52" w:rsidRDefault="00AB0B00" w:rsidP="00AB0B00">
            <w:pPr>
              <w:numPr>
                <w:ilvl w:val="1"/>
                <w:numId w:val="4"/>
              </w:numPr>
              <w:spacing w:before="120" w:line="240" w:lineRule="auto"/>
              <w:ind w:left="284" w:hanging="284"/>
              <w:rPr>
                <w:sz w:val="22"/>
                <w:szCs w:val="22"/>
              </w:rPr>
            </w:pPr>
            <w:r w:rsidRPr="007B1D52">
              <w:rPr>
                <w:sz w:val="22"/>
                <w:szCs w:val="22"/>
              </w:rPr>
              <w:t>report on progress towards the group's aim</w:t>
            </w:r>
          </w:p>
          <w:p w:rsidR="00AB0B00" w:rsidRPr="007B1D52" w:rsidRDefault="00AB0B00" w:rsidP="006F5CFC">
            <w:pPr>
              <w:spacing w:before="120"/>
              <w:ind w:left="284" w:hanging="284"/>
              <w:rPr>
                <w:sz w:val="22"/>
                <w:szCs w:val="22"/>
              </w:rPr>
            </w:pPr>
          </w:p>
          <w:p w:rsidR="00AB0B00" w:rsidRPr="007B1D52" w:rsidRDefault="00AB0B00" w:rsidP="00AB0B00">
            <w:pPr>
              <w:numPr>
                <w:ilvl w:val="1"/>
                <w:numId w:val="4"/>
              </w:numPr>
              <w:spacing w:before="120" w:line="240" w:lineRule="auto"/>
              <w:ind w:left="284" w:hanging="284"/>
              <w:rPr>
                <w:sz w:val="22"/>
                <w:szCs w:val="22"/>
              </w:rPr>
            </w:pPr>
            <w:r w:rsidRPr="007B1D52">
              <w:rPr>
                <w:sz w:val="22"/>
                <w:szCs w:val="22"/>
              </w:rPr>
              <w:t>review, re-assess, adjust plan, methods and targets as necessary</w:t>
            </w:r>
          </w:p>
          <w:p w:rsidR="00AB0B00" w:rsidRPr="007B1D52" w:rsidRDefault="00AB0B00" w:rsidP="006F5CFC">
            <w:pPr>
              <w:spacing w:before="120"/>
              <w:ind w:left="720"/>
              <w:rPr>
                <w:sz w:val="22"/>
                <w:szCs w:val="22"/>
              </w:rPr>
            </w:pPr>
          </w:p>
          <w:p w:rsidR="00AB0B00" w:rsidRPr="007B1D52" w:rsidRDefault="00AB0B00" w:rsidP="006F5CFC">
            <w:pPr>
              <w:spacing w:before="120"/>
              <w:ind w:left="720"/>
              <w:rPr>
                <w:sz w:val="22"/>
                <w:szCs w:val="22"/>
              </w:rPr>
            </w:pPr>
          </w:p>
        </w:tc>
        <w:tc>
          <w:tcPr>
            <w:tcW w:w="4628" w:type="dxa"/>
          </w:tcPr>
          <w:p w:rsidR="00AB0B00" w:rsidRPr="007B1D52" w:rsidRDefault="00AB0B00" w:rsidP="006F5CFC">
            <w:pPr>
              <w:spacing w:before="120"/>
              <w:jc w:val="center"/>
              <w:rPr>
                <w:b/>
                <w:bCs/>
                <w:color w:val="000000" w:themeColor="text1"/>
                <w:sz w:val="22"/>
                <w:szCs w:val="22"/>
              </w:rPr>
            </w:pPr>
            <w:r w:rsidRPr="007B1D52">
              <w:rPr>
                <w:b/>
                <w:bCs/>
                <w:color w:val="000000" w:themeColor="text1"/>
                <w:sz w:val="22"/>
                <w:szCs w:val="22"/>
              </w:rPr>
              <w:t>Your comments</w:t>
            </w:r>
          </w:p>
        </w:tc>
      </w:tr>
    </w:tbl>
    <w:p w:rsidR="00AB0B00" w:rsidRPr="007B1D52" w:rsidRDefault="00AB0B00" w:rsidP="00AB0B00">
      <w:pPr>
        <w:outlineLvl w:val="1"/>
        <w:rPr>
          <w:b/>
          <w:bCs/>
          <w:color w:val="8496B0" w:themeColor="text2" w:themeTint="99"/>
        </w:rPr>
      </w:pPr>
    </w:p>
    <w:p w:rsidR="00AB0B00" w:rsidRPr="007B1D52" w:rsidRDefault="00AB0B00" w:rsidP="00AB0B00">
      <w:pPr>
        <w:outlineLvl w:val="1"/>
        <w:rPr>
          <w:b/>
          <w:bCs/>
          <w:color w:val="8496B0" w:themeColor="text2" w:themeTint="99"/>
        </w:rPr>
      </w:pPr>
      <w:r w:rsidRPr="007B1D52">
        <w:rPr>
          <w:b/>
          <w:bCs/>
          <w:color w:val="8496B0" w:themeColor="text2" w:themeTint="99"/>
        </w:rPr>
        <w:br w:type="page"/>
      </w:r>
    </w:p>
    <w:tbl>
      <w:tblPr>
        <w:tblStyle w:val="TableGrid"/>
        <w:tblW w:w="0" w:type="auto"/>
        <w:tblLook w:val="04A0" w:firstRow="1" w:lastRow="0" w:firstColumn="1" w:lastColumn="0" w:noHBand="0" w:noVBand="1"/>
      </w:tblPr>
      <w:tblGrid>
        <w:gridCol w:w="4523"/>
        <w:gridCol w:w="4493"/>
      </w:tblGrid>
      <w:tr w:rsidR="00AB0B00" w:rsidRPr="007B1D52" w:rsidTr="00A1623F">
        <w:trPr>
          <w:trHeight w:val="2117"/>
        </w:trPr>
        <w:tc>
          <w:tcPr>
            <w:tcW w:w="4523" w:type="dxa"/>
          </w:tcPr>
          <w:p w:rsidR="00AB0B00" w:rsidRPr="007B1D52" w:rsidRDefault="00AB0B00" w:rsidP="00AB0B00">
            <w:pPr>
              <w:numPr>
                <w:ilvl w:val="0"/>
                <w:numId w:val="3"/>
              </w:numPr>
              <w:spacing w:before="100" w:line="240" w:lineRule="auto"/>
              <w:ind w:left="284" w:hanging="281"/>
              <w:outlineLvl w:val="1"/>
              <w:rPr>
                <w:b/>
                <w:bCs/>
                <w:sz w:val="22"/>
                <w:szCs w:val="22"/>
              </w:rPr>
            </w:pPr>
            <w:r w:rsidRPr="007B1D52">
              <w:rPr>
                <w:b/>
                <w:bCs/>
                <w:sz w:val="22"/>
                <w:szCs w:val="22"/>
              </w:rPr>
              <w:lastRenderedPageBreak/>
              <w:t xml:space="preserve">Your responsibilities as a manager for the team are: </w:t>
            </w:r>
          </w:p>
          <w:p w:rsidR="00AB0B00" w:rsidRPr="007B1D52" w:rsidRDefault="00AB0B00" w:rsidP="00AB0B00">
            <w:pPr>
              <w:numPr>
                <w:ilvl w:val="1"/>
                <w:numId w:val="5"/>
              </w:numPr>
              <w:spacing w:before="100" w:line="240" w:lineRule="auto"/>
              <w:ind w:left="284" w:hanging="281"/>
              <w:rPr>
                <w:sz w:val="22"/>
                <w:szCs w:val="22"/>
              </w:rPr>
            </w:pPr>
            <w:r w:rsidRPr="007B1D52">
              <w:rPr>
                <w:sz w:val="22"/>
                <w:szCs w:val="22"/>
              </w:rPr>
              <w:t>establish, agree and communicate standards of performance and behaviour</w:t>
            </w:r>
          </w:p>
          <w:p w:rsidR="00AB0B00" w:rsidRPr="007B1D52" w:rsidRDefault="00AB0B00" w:rsidP="006F5CFC">
            <w:pPr>
              <w:spacing w:before="100"/>
              <w:ind w:left="284" w:hanging="281"/>
              <w:rPr>
                <w:sz w:val="22"/>
                <w:szCs w:val="22"/>
              </w:rPr>
            </w:pPr>
          </w:p>
          <w:p w:rsidR="00AB0B00" w:rsidRPr="007B1D52" w:rsidRDefault="00AB0B00" w:rsidP="00AB0B00">
            <w:pPr>
              <w:numPr>
                <w:ilvl w:val="1"/>
                <w:numId w:val="5"/>
              </w:numPr>
              <w:spacing w:before="100" w:line="240" w:lineRule="auto"/>
              <w:ind w:left="284" w:hanging="281"/>
              <w:rPr>
                <w:sz w:val="22"/>
                <w:szCs w:val="22"/>
              </w:rPr>
            </w:pPr>
            <w:r w:rsidRPr="007B1D52">
              <w:rPr>
                <w:sz w:val="22"/>
                <w:szCs w:val="22"/>
              </w:rPr>
              <w:t>establish style, culture, approach of the group - soft skill elements</w:t>
            </w:r>
          </w:p>
          <w:p w:rsidR="00AB0B00" w:rsidRPr="007B1D52" w:rsidRDefault="00AB0B00" w:rsidP="006F5CFC">
            <w:pPr>
              <w:spacing w:before="100"/>
              <w:ind w:left="284" w:hanging="281"/>
              <w:rPr>
                <w:sz w:val="22"/>
                <w:szCs w:val="22"/>
              </w:rPr>
            </w:pPr>
          </w:p>
          <w:p w:rsidR="00AB0B00" w:rsidRPr="007B1D52" w:rsidRDefault="00AB0B00" w:rsidP="00AB0B00">
            <w:pPr>
              <w:numPr>
                <w:ilvl w:val="1"/>
                <w:numId w:val="5"/>
              </w:numPr>
              <w:spacing w:before="100" w:line="240" w:lineRule="auto"/>
              <w:ind w:left="284" w:hanging="281"/>
              <w:rPr>
                <w:sz w:val="22"/>
                <w:szCs w:val="22"/>
              </w:rPr>
            </w:pPr>
            <w:r w:rsidRPr="007B1D52">
              <w:rPr>
                <w:sz w:val="22"/>
                <w:szCs w:val="22"/>
              </w:rPr>
              <w:t>monitor and maintain discipline, ethics, integrity and focus on objectives</w:t>
            </w:r>
          </w:p>
          <w:p w:rsidR="00AB0B00" w:rsidRPr="007B1D52" w:rsidRDefault="00AB0B00" w:rsidP="006F5CFC">
            <w:pPr>
              <w:spacing w:before="100"/>
              <w:ind w:left="284" w:hanging="281"/>
              <w:rPr>
                <w:sz w:val="22"/>
                <w:szCs w:val="22"/>
              </w:rPr>
            </w:pPr>
          </w:p>
          <w:p w:rsidR="00AB0B00" w:rsidRPr="007B1D52" w:rsidRDefault="00AB0B00" w:rsidP="00AB0B00">
            <w:pPr>
              <w:numPr>
                <w:ilvl w:val="1"/>
                <w:numId w:val="5"/>
              </w:numPr>
              <w:spacing w:before="100" w:line="240" w:lineRule="auto"/>
              <w:ind w:left="284" w:hanging="281"/>
              <w:rPr>
                <w:sz w:val="22"/>
                <w:szCs w:val="22"/>
              </w:rPr>
            </w:pPr>
            <w:r w:rsidRPr="007B1D52">
              <w:rPr>
                <w:sz w:val="22"/>
                <w:szCs w:val="22"/>
              </w:rPr>
              <w:t>anticipate and resolve group conflict, struggles or disagreements</w:t>
            </w:r>
          </w:p>
          <w:p w:rsidR="00AB0B00" w:rsidRPr="007B1D52" w:rsidRDefault="00AB0B00" w:rsidP="006F5CFC">
            <w:pPr>
              <w:spacing w:before="100"/>
              <w:ind w:left="284" w:hanging="281"/>
              <w:rPr>
                <w:sz w:val="22"/>
                <w:szCs w:val="22"/>
              </w:rPr>
            </w:pPr>
          </w:p>
          <w:p w:rsidR="00AB0B00" w:rsidRPr="007B1D52" w:rsidRDefault="00AB0B00" w:rsidP="00AB0B00">
            <w:pPr>
              <w:numPr>
                <w:ilvl w:val="1"/>
                <w:numId w:val="5"/>
              </w:numPr>
              <w:spacing w:before="100" w:line="240" w:lineRule="auto"/>
              <w:ind w:left="284" w:hanging="281"/>
              <w:rPr>
                <w:sz w:val="22"/>
                <w:szCs w:val="22"/>
              </w:rPr>
            </w:pPr>
            <w:r w:rsidRPr="007B1D52">
              <w:rPr>
                <w:sz w:val="22"/>
                <w:szCs w:val="22"/>
              </w:rPr>
              <w:t>assess and change as necessary the balance and composition of the group</w:t>
            </w:r>
          </w:p>
          <w:p w:rsidR="00AB0B00" w:rsidRPr="007B1D52" w:rsidRDefault="00AB0B00" w:rsidP="006F5CFC">
            <w:pPr>
              <w:spacing w:before="100"/>
              <w:ind w:left="284" w:hanging="281"/>
              <w:rPr>
                <w:sz w:val="22"/>
                <w:szCs w:val="22"/>
              </w:rPr>
            </w:pPr>
          </w:p>
          <w:p w:rsidR="00AB0B00" w:rsidRPr="007B1D52" w:rsidRDefault="00AB0B00" w:rsidP="00AB0B00">
            <w:pPr>
              <w:numPr>
                <w:ilvl w:val="1"/>
                <w:numId w:val="5"/>
              </w:numPr>
              <w:spacing w:before="100" w:line="240" w:lineRule="auto"/>
              <w:ind w:left="284" w:hanging="281"/>
              <w:rPr>
                <w:sz w:val="22"/>
                <w:szCs w:val="22"/>
              </w:rPr>
            </w:pPr>
            <w:r w:rsidRPr="007B1D52">
              <w:rPr>
                <w:sz w:val="22"/>
                <w:szCs w:val="22"/>
              </w:rPr>
              <w:t xml:space="preserve">develop team-working, cooperation, morale and team-spirit </w:t>
            </w:r>
          </w:p>
          <w:p w:rsidR="00AB0B00" w:rsidRPr="007B1D52" w:rsidRDefault="00AB0B00" w:rsidP="006F5CFC">
            <w:pPr>
              <w:spacing w:before="100"/>
              <w:ind w:left="284" w:hanging="281"/>
              <w:rPr>
                <w:sz w:val="22"/>
                <w:szCs w:val="22"/>
              </w:rPr>
            </w:pPr>
          </w:p>
          <w:p w:rsidR="00AB0B00" w:rsidRPr="007B1D52" w:rsidRDefault="00AB0B00" w:rsidP="00AB0B00">
            <w:pPr>
              <w:numPr>
                <w:ilvl w:val="1"/>
                <w:numId w:val="5"/>
              </w:numPr>
              <w:spacing w:before="100" w:line="240" w:lineRule="auto"/>
              <w:ind w:left="284" w:hanging="281"/>
              <w:rPr>
                <w:sz w:val="22"/>
                <w:szCs w:val="22"/>
              </w:rPr>
            </w:pPr>
            <w:r w:rsidRPr="007B1D52">
              <w:rPr>
                <w:sz w:val="22"/>
                <w:szCs w:val="22"/>
              </w:rPr>
              <w:t>develop the collective maturity and capability of the group - progressively increase group freedom and authority</w:t>
            </w:r>
          </w:p>
          <w:p w:rsidR="00AB0B00" w:rsidRPr="007B1D52" w:rsidRDefault="00AB0B00" w:rsidP="006F5CFC">
            <w:pPr>
              <w:spacing w:before="100"/>
              <w:ind w:left="284" w:hanging="281"/>
              <w:rPr>
                <w:sz w:val="22"/>
                <w:szCs w:val="22"/>
              </w:rPr>
            </w:pPr>
          </w:p>
          <w:p w:rsidR="00AB0B00" w:rsidRPr="007B1D52" w:rsidRDefault="00AB0B00" w:rsidP="00AB0B00">
            <w:pPr>
              <w:numPr>
                <w:ilvl w:val="1"/>
                <w:numId w:val="5"/>
              </w:numPr>
              <w:spacing w:before="100" w:line="240" w:lineRule="auto"/>
              <w:ind w:left="284" w:hanging="281"/>
              <w:rPr>
                <w:sz w:val="22"/>
                <w:szCs w:val="22"/>
              </w:rPr>
            </w:pPr>
            <w:r w:rsidRPr="007B1D52">
              <w:rPr>
                <w:sz w:val="22"/>
                <w:szCs w:val="22"/>
              </w:rPr>
              <w:t xml:space="preserve">encourage the team towards objectives and aims - motivate the group and provide a collective sense of purpose </w:t>
            </w:r>
          </w:p>
          <w:p w:rsidR="00AB0B00" w:rsidRPr="007B1D52" w:rsidRDefault="00AB0B00" w:rsidP="006F5CFC">
            <w:pPr>
              <w:spacing w:before="100"/>
              <w:ind w:left="284" w:hanging="281"/>
              <w:rPr>
                <w:sz w:val="22"/>
                <w:szCs w:val="22"/>
              </w:rPr>
            </w:pPr>
          </w:p>
          <w:p w:rsidR="00AB0B00" w:rsidRPr="007B1D52" w:rsidRDefault="00AB0B00" w:rsidP="00AB0B00">
            <w:pPr>
              <w:numPr>
                <w:ilvl w:val="1"/>
                <w:numId w:val="5"/>
              </w:numPr>
              <w:spacing w:before="100" w:line="240" w:lineRule="auto"/>
              <w:ind w:left="284" w:hanging="281"/>
              <w:rPr>
                <w:sz w:val="22"/>
                <w:szCs w:val="22"/>
              </w:rPr>
            </w:pPr>
            <w:r w:rsidRPr="007B1D52">
              <w:rPr>
                <w:sz w:val="22"/>
                <w:szCs w:val="22"/>
              </w:rPr>
              <w:t xml:space="preserve">identify, develop and agree team- and project-leadership roles within group </w:t>
            </w:r>
          </w:p>
          <w:p w:rsidR="00AB0B00" w:rsidRPr="007B1D52" w:rsidRDefault="00AB0B00" w:rsidP="006F5CFC">
            <w:pPr>
              <w:spacing w:before="100"/>
              <w:ind w:left="284" w:hanging="281"/>
              <w:rPr>
                <w:sz w:val="22"/>
                <w:szCs w:val="22"/>
              </w:rPr>
            </w:pPr>
          </w:p>
          <w:p w:rsidR="00AB0B00" w:rsidRPr="007B1D52" w:rsidRDefault="00AB0B00" w:rsidP="00AB0B00">
            <w:pPr>
              <w:numPr>
                <w:ilvl w:val="1"/>
                <w:numId w:val="5"/>
              </w:numPr>
              <w:spacing w:before="100" w:line="240" w:lineRule="auto"/>
              <w:ind w:left="284" w:hanging="281"/>
              <w:rPr>
                <w:sz w:val="22"/>
                <w:szCs w:val="22"/>
              </w:rPr>
            </w:pPr>
            <w:r w:rsidRPr="007B1D52">
              <w:rPr>
                <w:sz w:val="22"/>
                <w:szCs w:val="22"/>
              </w:rPr>
              <w:t xml:space="preserve">enable, facilitate and ensure effective internal and external group communications </w:t>
            </w:r>
          </w:p>
          <w:p w:rsidR="00AB0B00" w:rsidRPr="007B1D52" w:rsidRDefault="00AB0B00" w:rsidP="006F5CFC">
            <w:pPr>
              <w:spacing w:before="100"/>
              <w:ind w:left="284" w:hanging="281"/>
              <w:rPr>
                <w:sz w:val="22"/>
                <w:szCs w:val="22"/>
              </w:rPr>
            </w:pPr>
          </w:p>
          <w:p w:rsidR="00AB0B00" w:rsidRPr="007B1D52" w:rsidRDefault="00AB0B00" w:rsidP="00AB0B00">
            <w:pPr>
              <w:numPr>
                <w:ilvl w:val="1"/>
                <w:numId w:val="5"/>
              </w:numPr>
              <w:spacing w:before="100" w:line="240" w:lineRule="auto"/>
              <w:ind w:left="284" w:hanging="281"/>
              <w:rPr>
                <w:sz w:val="22"/>
                <w:szCs w:val="22"/>
              </w:rPr>
            </w:pPr>
            <w:r w:rsidRPr="007B1D52">
              <w:rPr>
                <w:sz w:val="22"/>
                <w:szCs w:val="22"/>
              </w:rPr>
              <w:t xml:space="preserve">identify and meet, training needs </w:t>
            </w:r>
          </w:p>
          <w:p w:rsidR="00AB0B00" w:rsidRPr="007B1D52" w:rsidRDefault="00AB0B00" w:rsidP="006F5CFC">
            <w:pPr>
              <w:spacing w:before="100"/>
              <w:ind w:left="284" w:hanging="281"/>
              <w:rPr>
                <w:sz w:val="22"/>
                <w:szCs w:val="22"/>
              </w:rPr>
            </w:pPr>
          </w:p>
          <w:p w:rsidR="00AB0B00" w:rsidRDefault="00AB0B00" w:rsidP="00AB0B00">
            <w:pPr>
              <w:numPr>
                <w:ilvl w:val="1"/>
                <w:numId w:val="5"/>
              </w:numPr>
              <w:spacing w:before="100" w:line="240" w:lineRule="auto"/>
              <w:ind w:left="284" w:hanging="281"/>
              <w:rPr>
                <w:sz w:val="22"/>
                <w:szCs w:val="22"/>
              </w:rPr>
            </w:pPr>
            <w:r w:rsidRPr="007B1D52">
              <w:rPr>
                <w:sz w:val="22"/>
                <w:szCs w:val="22"/>
              </w:rPr>
              <w:t>give feedback to the group on overall progress; consult with, and seek feedback and input from the group</w:t>
            </w:r>
          </w:p>
          <w:p w:rsidR="006B2658" w:rsidRPr="007B1D52" w:rsidRDefault="006B2658" w:rsidP="006B2658">
            <w:pPr>
              <w:spacing w:before="100" w:line="240" w:lineRule="auto"/>
              <w:ind w:left="284"/>
              <w:rPr>
                <w:sz w:val="22"/>
                <w:szCs w:val="22"/>
              </w:rPr>
            </w:pPr>
          </w:p>
        </w:tc>
        <w:tc>
          <w:tcPr>
            <w:tcW w:w="4493" w:type="dxa"/>
          </w:tcPr>
          <w:p w:rsidR="00AB0B00" w:rsidRPr="007B1D52" w:rsidRDefault="00AB0B00" w:rsidP="006F5CFC">
            <w:pPr>
              <w:spacing w:before="100"/>
              <w:jc w:val="center"/>
              <w:rPr>
                <w:b/>
                <w:bCs/>
                <w:color w:val="000000" w:themeColor="text1"/>
                <w:sz w:val="22"/>
                <w:szCs w:val="22"/>
              </w:rPr>
            </w:pPr>
            <w:r w:rsidRPr="007B1D52">
              <w:rPr>
                <w:b/>
                <w:bCs/>
                <w:color w:val="000000" w:themeColor="text1"/>
                <w:sz w:val="22"/>
                <w:szCs w:val="22"/>
              </w:rPr>
              <w:t>Your comments</w:t>
            </w:r>
          </w:p>
          <w:p w:rsidR="00AB0B00" w:rsidRPr="007B1D52" w:rsidRDefault="00AB0B00" w:rsidP="006F5CFC">
            <w:pPr>
              <w:spacing w:before="100"/>
              <w:jc w:val="center"/>
              <w:rPr>
                <w:b/>
                <w:bCs/>
                <w:color w:val="000000" w:themeColor="text1"/>
                <w:sz w:val="22"/>
                <w:szCs w:val="22"/>
              </w:rPr>
            </w:pPr>
          </w:p>
        </w:tc>
      </w:tr>
      <w:tr w:rsidR="00AB0B00" w:rsidRPr="007B1D52" w:rsidTr="00A1623F">
        <w:trPr>
          <w:trHeight w:val="90"/>
        </w:trPr>
        <w:tc>
          <w:tcPr>
            <w:tcW w:w="4523" w:type="dxa"/>
          </w:tcPr>
          <w:p w:rsidR="00AB0B00" w:rsidRPr="007B1D52" w:rsidRDefault="00AB0B00" w:rsidP="00AB0B00">
            <w:pPr>
              <w:numPr>
                <w:ilvl w:val="0"/>
                <w:numId w:val="3"/>
              </w:numPr>
              <w:spacing w:before="120" w:line="240" w:lineRule="auto"/>
              <w:ind w:left="284" w:hanging="281"/>
              <w:outlineLvl w:val="1"/>
              <w:rPr>
                <w:b/>
                <w:bCs/>
                <w:color w:val="000000" w:themeColor="text1"/>
                <w:sz w:val="22"/>
                <w:szCs w:val="22"/>
              </w:rPr>
            </w:pPr>
            <w:r w:rsidRPr="007B1D52">
              <w:rPr>
                <w:b/>
                <w:bCs/>
                <w:color w:val="000000" w:themeColor="text1"/>
                <w:sz w:val="22"/>
                <w:szCs w:val="22"/>
              </w:rPr>
              <w:lastRenderedPageBreak/>
              <w:t>Your responsibilities as a manager for each individual are:</w:t>
            </w:r>
          </w:p>
          <w:p w:rsidR="00AB0B00" w:rsidRPr="007B1D52" w:rsidRDefault="00AB0B00" w:rsidP="006F5CFC">
            <w:pPr>
              <w:spacing w:before="120"/>
              <w:ind w:left="284"/>
              <w:outlineLvl w:val="1"/>
              <w:rPr>
                <w:b/>
                <w:bCs/>
                <w:color w:val="000000" w:themeColor="text1"/>
                <w:sz w:val="22"/>
                <w:szCs w:val="22"/>
              </w:rPr>
            </w:pPr>
          </w:p>
          <w:p w:rsidR="00AB0B00" w:rsidRPr="007B1D52" w:rsidRDefault="00AB0B00" w:rsidP="00AB0B00">
            <w:pPr>
              <w:numPr>
                <w:ilvl w:val="1"/>
                <w:numId w:val="6"/>
              </w:numPr>
              <w:spacing w:before="120" w:line="240" w:lineRule="auto"/>
              <w:ind w:left="284" w:hanging="281"/>
              <w:rPr>
                <w:sz w:val="22"/>
                <w:szCs w:val="22"/>
              </w:rPr>
            </w:pPr>
            <w:r w:rsidRPr="007B1D52">
              <w:rPr>
                <w:sz w:val="22"/>
                <w:szCs w:val="22"/>
              </w:rPr>
              <w:t>understand the team members as individuals - personality, skills, strengths, needs, aims and fears</w:t>
            </w:r>
          </w:p>
          <w:p w:rsidR="00AB0B00" w:rsidRPr="007B1D52" w:rsidRDefault="00AB0B00" w:rsidP="006F5CFC">
            <w:pPr>
              <w:spacing w:before="120"/>
              <w:ind w:left="284" w:hanging="281"/>
              <w:rPr>
                <w:sz w:val="22"/>
                <w:szCs w:val="22"/>
              </w:rPr>
            </w:pPr>
          </w:p>
          <w:p w:rsidR="00AB0B00" w:rsidRPr="007B1D52" w:rsidRDefault="00AB0B00" w:rsidP="00AB0B00">
            <w:pPr>
              <w:numPr>
                <w:ilvl w:val="1"/>
                <w:numId w:val="6"/>
              </w:numPr>
              <w:spacing w:before="120" w:line="240" w:lineRule="auto"/>
              <w:ind w:left="284" w:hanging="281"/>
              <w:rPr>
                <w:sz w:val="22"/>
                <w:szCs w:val="22"/>
              </w:rPr>
            </w:pPr>
            <w:r w:rsidRPr="007B1D52">
              <w:rPr>
                <w:sz w:val="22"/>
                <w:szCs w:val="22"/>
              </w:rPr>
              <w:t>assist and support individuals - plans, problems, challenges, highs and lows</w:t>
            </w:r>
          </w:p>
          <w:p w:rsidR="00AB0B00" w:rsidRPr="007B1D52" w:rsidRDefault="00AB0B00" w:rsidP="006F5CFC">
            <w:pPr>
              <w:spacing w:before="120"/>
              <w:ind w:left="284" w:hanging="281"/>
              <w:rPr>
                <w:sz w:val="22"/>
                <w:szCs w:val="22"/>
              </w:rPr>
            </w:pPr>
          </w:p>
          <w:p w:rsidR="00AB0B00" w:rsidRPr="007B1D52" w:rsidRDefault="00AB0B00" w:rsidP="00AB0B00">
            <w:pPr>
              <w:numPr>
                <w:ilvl w:val="1"/>
                <w:numId w:val="6"/>
              </w:numPr>
              <w:spacing w:before="120" w:line="240" w:lineRule="auto"/>
              <w:ind w:left="284" w:hanging="281"/>
              <w:rPr>
                <w:sz w:val="22"/>
                <w:szCs w:val="22"/>
              </w:rPr>
            </w:pPr>
            <w:r w:rsidRPr="007B1D52">
              <w:rPr>
                <w:sz w:val="22"/>
                <w:szCs w:val="22"/>
              </w:rPr>
              <w:t xml:space="preserve">identify and agree appropriate individual responsibilities and objectives </w:t>
            </w:r>
          </w:p>
          <w:p w:rsidR="00AB0B00" w:rsidRPr="007B1D52" w:rsidRDefault="00AB0B00" w:rsidP="006F5CFC">
            <w:pPr>
              <w:spacing w:before="120"/>
              <w:ind w:left="284" w:hanging="281"/>
              <w:rPr>
                <w:sz w:val="22"/>
                <w:szCs w:val="22"/>
              </w:rPr>
            </w:pPr>
          </w:p>
          <w:p w:rsidR="00AB0B00" w:rsidRPr="007B1D52" w:rsidRDefault="00AB0B00" w:rsidP="00AB0B00">
            <w:pPr>
              <w:numPr>
                <w:ilvl w:val="1"/>
                <w:numId w:val="6"/>
              </w:numPr>
              <w:spacing w:before="120" w:line="240" w:lineRule="auto"/>
              <w:ind w:left="284" w:hanging="281"/>
              <w:rPr>
                <w:sz w:val="22"/>
                <w:szCs w:val="22"/>
              </w:rPr>
            </w:pPr>
            <w:r w:rsidRPr="007B1D52">
              <w:rPr>
                <w:sz w:val="22"/>
                <w:szCs w:val="22"/>
              </w:rPr>
              <w:t>give recognition and praise to individuals - acknowledge effort and good work</w:t>
            </w:r>
          </w:p>
          <w:p w:rsidR="00AB0B00" w:rsidRPr="007B1D52" w:rsidRDefault="00AB0B00" w:rsidP="006F5CFC">
            <w:pPr>
              <w:spacing w:before="120"/>
              <w:ind w:left="284" w:hanging="281"/>
              <w:rPr>
                <w:sz w:val="22"/>
                <w:szCs w:val="22"/>
              </w:rPr>
            </w:pPr>
          </w:p>
          <w:p w:rsidR="00AB0B00" w:rsidRPr="007B1D52" w:rsidRDefault="00AB0B00" w:rsidP="00AB0B00">
            <w:pPr>
              <w:numPr>
                <w:ilvl w:val="1"/>
                <w:numId w:val="6"/>
              </w:numPr>
              <w:spacing w:before="120" w:line="240" w:lineRule="auto"/>
              <w:ind w:left="284" w:hanging="281"/>
              <w:rPr>
                <w:sz w:val="22"/>
                <w:szCs w:val="22"/>
              </w:rPr>
            </w:pPr>
            <w:r w:rsidRPr="007B1D52">
              <w:rPr>
                <w:sz w:val="22"/>
                <w:szCs w:val="22"/>
              </w:rPr>
              <w:t xml:space="preserve"> where appropriate reward individuals with extra responsibility, advancement and status </w:t>
            </w:r>
          </w:p>
          <w:p w:rsidR="00AB0B00" w:rsidRPr="007B1D52" w:rsidRDefault="00AB0B00" w:rsidP="006F5CFC">
            <w:pPr>
              <w:spacing w:before="120"/>
              <w:ind w:left="284" w:hanging="281"/>
              <w:rPr>
                <w:sz w:val="22"/>
                <w:szCs w:val="22"/>
              </w:rPr>
            </w:pPr>
          </w:p>
          <w:p w:rsidR="00AB0B00" w:rsidRPr="007B1D52" w:rsidRDefault="00AB0B00" w:rsidP="00AB0B00">
            <w:pPr>
              <w:numPr>
                <w:ilvl w:val="1"/>
                <w:numId w:val="6"/>
              </w:numPr>
              <w:spacing w:before="120" w:line="240" w:lineRule="auto"/>
              <w:ind w:left="284" w:hanging="281"/>
              <w:rPr>
                <w:sz w:val="22"/>
                <w:szCs w:val="22"/>
              </w:rPr>
            </w:pPr>
            <w:r w:rsidRPr="007B1D52">
              <w:rPr>
                <w:sz w:val="22"/>
                <w:szCs w:val="22"/>
              </w:rPr>
              <w:t>identify, develop and utilise each individual's capabilities and strengths</w:t>
            </w:r>
          </w:p>
          <w:p w:rsidR="00AB0B00" w:rsidRPr="007B1D52" w:rsidRDefault="00AB0B00" w:rsidP="006F5CFC">
            <w:pPr>
              <w:spacing w:before="120"/>
              <w:ind w:left="284" w:hanging="281"/>
              <w:rPr>
                <w:sz w:val="22"/>
                <w:szCs w:val="22"/>
              </w:rPr>
            </w:pPr>
          </w:p>
          <w:p w:rsidR="00AB0B00" w:rsidRPr="007B1D52" w:rsidRDefault="00AB0B00" w:rsidP="00AB0B00">
            <w:pPr>
              <w:numPr>
                <w:ilvl w:val="1"/>
                <w:numId w:val="6"/>
              </w:numPr>
              <w:spacing w:before="120" w:line="240" w:lineRule="auto"/>
              <w:ind w:left="284" w:hanging="281"/>
              <w:rPr>
                <w:sz w:val="22"/>
                <w:szCs w:val="22"/>
              </w:rPr>
            </w:pPr>
            <w:r w:rsidRPr="007B1D52">
              <w:rPr>
                <w:sz w:val="22"/>
                <w:szCs w:val="22"/>
              </w:rPr>
              <w:t>train and develop individual team members</w:t>
            </w:r>
          </w:p>
          <w:p w:rsidR="00AB0B00" w:rsidRPr="007B1D52" w:rsidRDefault="00AB0B00" w:rsidP="006F5CFC">
            <w:pPr>
              <w:spacing w:before="120"/>
              <w:ind w:left="284" w:hanging="281"/>
              <w:rPr>
                <w:sz w:val="22"/>
                <w:szCs w:val="22"/>
              </w:rPr>
            </w:pPr>
          </w:p>
          <w:p w:rsidR="00AB0B00" w:rsidRPr="007B1D52" w:rsidRDefault="00AB0B00" w:rsidP="00AB0B00">
            <w:pPr>
              <w:numPr>
                <w:ilvl w:val="1"/>
                <w:numId w:val="6"/>
              </w:numPr>
              <w:spacing w:before="120" w:line="240" w:lineRule="auto"/>
              <w:ind w:left="284" w:hanging="281"/>
              <w:rPr>
                <w:sz w:val="22"/>
                <w:szCs w:val="22"/>
              </w:rPr>
            </w:pPr>
            <w:r w:rsidRPr="007B1D52">
              <w:rPr>
                <w:sz w:val="22"/>
                <w:szCs w:val="22"/>
              </w:rPr>
              <w:t>develop individual freedom and authority</w:t>
            </w:r>
          </w:p>
          <w:p w:rsidR="00AB0B00" w:rsidRPr="007B1D52" w:rsidRDefault="00AB0B00" w:rsidP="006F5CFC">
            <w:pPr>
              <w:spacing w:before="120"/>
              <w:ind w:left="284" w:hanging="281"/>
              <w:rPr>
                <w:sz w:val="22"/>
                <w:szCs w:val="22"/>
              </w:rPr>
            </w:pPr>
          </w:p>
          <w:p w:rsidR="00AB0B00" w:rsidRPr="007B1D52" w:rsidRDefault="00AB0B00" w:rsidP="006F5CFC">
            <w:pPr>
              <w:spacing w:before="120"/>
              <w:rPr>
                <w:sz w:val="22"/>
                <w:szCs w:val="22"/>
              </w:rPr>
            </w:pPr>
          </w:p>
        </w:tc>
        <w:tc>
          <w:tcPr>
            <w:tcW w:w="4493" w:type="dxa"/>
          </w:tcPr>
          <w:p w:rsidR="00AB0B00" w:rsidRPr="007B1D52" w:rsidRDefault="00AB0B00" w:rsidP="006F5CFC">
            <w:pPr>
              <w:spacing w:before="120"/>
              <w:jc w:val="center"/>
              <w:rPr>
                <w:b/>
                <w:bCs/>
                <w:color w:val="000000" w:themeColor="text1"/>
                <w:sz w:val="22"/>
                <w:szCs w:val="22"/>
              </w:rPr>
            </w:pPr>
            <w:r w:rsidRPr="007B1D52">
              <w:rPr>
                <w:b/>
                <w:bCs/>
                <w:color w:val="000000" w:themeColor="text1"/>
                <w:sz w:val="22"/>
                <w:szCs w:val="22"/>
              </w:rPr>
              <w:t>Your comments</w:t>
            </w:r>
          </w:p>
          <w:p w:rsidR="00AB0B00" w:rsidRPr="007B1D52" w:rsidRDefault="00AB0B00" w:rsidP="006F5CFC">
            <w:pPr>
              <w:spacing w:before="120"/>
              <w:jc w:val="center"/>
              <w:rPr>
                <w:b/>
                <w:bCs/>
                <w:color w:val="000000" w:themeColor="text1"/>
                <w:sz w:val="22"/>
                <w:szCs w:val="22"/>
              </w:rPr>
            </w:pPr>
          </w:p>
        </w:tc>
      </w:tr>
      <w:tr w:rsidR="00AB0B00" w:rsidRPr="007B1D52" w:rsidTr="00A1623F">
        <w:trPr>
          <w:trHeight w:val="12659"/>
        </w:trPr>
        <w:tc>
          <w:tcPr>
            <w:tcW w:w="9016" w:type="dxa"/>
            <w:gridSpan w:val="2"/>
          </w:tcPr>
          <w:p w:rsidR="00AB0B00" w:rsidRPr="007B1D52" w:rsidRDefault="00AB0B00" w:rsidP="006F5CFC">
            <w:pPr>
              <w:keepNext/>
              <w:keepLines/>
              <w:spacing w:before="120" w:after="120"/>
              <w:outlineLvl w:val="2"/>
              <w:rPr>
                <w:rFonts w:eastAsiaTheme="majorEastAsia" w:cstheme="majorBidi"/>
                <w:b/>
                <w:bCs/>
                <w:color w:val="000000" w:themeColor="text1"/>
                <w:sz w:val="22"/>
                <w:szCs w:val="22"/>
              </w:rPr>
            </w:pPr>
            <w:r w:rsidRPr="007B1D52">
              <w:rPr>
                <w:rFonts w:eastAsiaTheme="majorEastAsia" w:cstheme="majorBidi"/>
                <w:b/>
                <w:bCs/>
                <w:color w:val="000000" w:themeColor="text1"/>
                <w:sz w:val="22"/>
                <w:szCs w:val="22"/>
              </w:rPr>
              <w:lastRenderedPageBreak/>
              <w:t>Make an assessment of which points you think you would like to pay more attention</w:t>
            </w:r>
            <w:r w:rsidR="00545C42">
              <w:rPr>
                <w:rFonts w:eastAsiaTheme="majorEastAsia" w:cstheme="majorBidi"/>
                <w:b/>
                <w:bCs/>
                <w:color w:val="000000" w:themeColor="text1"/>
                <w:sz w:val="22"/>
                <w:szCs w:val="22"/>
              </w:rPr>
              <w:t xml:space="preserve"> in relation to Hybrid Working.</w:t>
            </w:r>
            <w:r w:rsidRPr="007B1D52">
              <w:rPr>
                <w:rFonts w:eastAsiaTheme="majorEastAsia" w:cstheme="majorBidi"/>
                <w:b/>
                <w:bCs/>
                <w:color w:val="000000" w:themeColor="text1"/>
                <w:sz w:val="22"/>
                <w:szCs w:val="22"/>
              </w:rPr>
              <w:t xml:space="preserve"> Discuss your thoughts with your line manager and</w:t>
            </w:r>
            <w:r w:rsidR="00545C42">
              <w:rPr>
                <w:rFonts w:eastAsiaTheme="majorEastAsia" w:cstheme="majorBidi"/>
                <w:b/>
                <w:bCs/>
                <w:color w:val="000000" w:themeColor="text1"/>
                <w:sz w:val="22"/>
                <w:szCs w:val="22"/>
              </w:rPr>
              <w:t xml:space="preserve"> </w:t>
            </w:r>
            <w:r w:rsidRPr="007B1D52">
              <w:rPr>
                <w:rFonts w:eastAsiaTheme="majorEastAsia" w:cstheme="majorBidi"/>
                <w:b/>
                <w:bCs/>
                <w:color w:val="000000" w:themeColor="text1"/>
                <w:sz w:val="22"/>
                <w:szCs w:val="22"/>
              </w:rPr>
              <w:t>/</w:t>
            </w:r>
            <w:r w:rsidR="00545C42">
              <w:rPr>
                <w:rFonts w:eastAsiaTheme="majorEastAsia" w:cstheme="majorBidi"/>
                <w:b/>
                <w:bCs/>
                <w:color w:val="000000" w:themeColor="text1"/>
                <w:sz w:val="22"/>
                <w:szCs w:val="22"/>
              </w:rPr>
              <w:t xml:space="preserve"> </w:t>
            </w:r>
            <w:r w:rsidRPr="007B1D52">
              <w:rPr>
                <w:rFonts w:eastAsiaTheme="majorEastAsia" w:cstheme="majorBidi"/>
                <w:b/>
                <w:bCs/>
                <w:color w:val="000000" w:themeColor="text1"/>
                <w:sz w:val="22"/>
                <w:szCs w:val="22"/>
              </w:rPr>
              <w:t>or team.</w:t>
            </w:r>
          </w:p>
          <w:p w:rsidR="00AB0B00" w:rsidRPr="007B1D52" w:rsidRDefault="00AB0B00" w:rsidP="006F5CFC">
            <w:pPr>
              <w:jc w:val="both"/>
              <w:rPr>
                <w:b/>
                <w:sz w:val="22"/>
                <w:szCs w:val="22"/>
              </w:rPr>
            </w:pPr>
          </w:p>
          <w:p w:rsidR="00AB0B00" w:rsidRPr="007B1D52" w:rsidRDefault="00AB0B00" w:rsidP="006F5CFC">
            <w:pPr>
              <w:jc w:val="both"/>
              <w:rPr>
                <w:b/>
                <w:sz w:val="22"/>
                <w:szCs w:val="22"/>
              </w:rPr>
            </w:pPr>
          </w:p>
          <w:p w:rsidR="00AB0B00" w:rsidRPr="0021087A" w:rsidRDefault="00AB0B00" w:rsidP="006F5CFC">
            <w:pPr>
              <w:rPr>
                <w:sz w:val="22"/>
                <w:szCs w:val="22"/>
              </w:rPr>
            </w:pPr>
            <w:r w:rsidRPr="0021087A">
              <w:rPr>
                <w:sz w:val="22"/>
                <w:szCs w:val="22"/>
              </w:rPr>
              <w:t>What I’m doing well and need to keep doing  . . .</w:t>
            </w:r>
          </w:p>
          <w:p w:rsidR="00AB0B00" w:rsidRPr="0021087A" w:rsidRDefault="00AB0B00" w:rsidP="006F5CFC">
            <w:pPr>
              <w:rPr>
                <w:b/>
                <w:sz w:val="22"/>
                <w:szCs w:val="22"/>
              </w:rPr>
            </w:pPr>
          </w:p>
          <w:p w:rsidR="00AB0B00" w:rsidRPr="0021087A" w:rsidRDefault="00AB0B00" w:rsidP="006F5CFC">
            <w:pPr>
              <w:rPr>
                <w:b/>
                <w:sz w:val="22"/>
                <w:szCs w:val="22"/>
              </w:rPr>
            </w:pPr>
          </w:p>
          <w:p w:rsidR="00AB0B00" w:rsidRPr="0021087A" w:rsidRDefault="00AB0B00" w:rsidP="006F5CFC">
            <w:pPr>
              <w:rPr>
                <w:b/>
                <w:sz w:val="22"/>
                <w:szCs w:val="22"/>
              </w:rPr>
            </w:pPr>
          </w:p>
          <w:p w:rsidR="00AB0B00" w:rsidRPr="0021087A" w:rsidRDefault="00AB0B00" w:rsidP="006F5CFC">
            <w:pPr>
              <w:rPr>
                <w:b/>
                <w:sz w:val="22"/>
                <w:szCs w:val="22"/>
              </w:rPr>
            </w:pPr>
          </w:p>
          <w:p w:rsidR="00AB0B00" w:rsidRPr="0021087A" w:rsidRDefault="00AB0B00" w:rsidP="006F5CFC">
            <w:pPr>
              <w:rPr>
                <w:b/>
                <w:sz w:val="22"/>
                <w:szCs w:val="22"/>
              </w:rPr>
            </w:pPr>
          </w:p>
          <w:p w:rsidR="00AB0B00" w:rsidRPr="0021087A" w:rsidRDefault="00AB0B00" w:rsidP="006F5CFC">
            <w:pPr>
              <w:rPr>
                <w:b/>
                <w:sz w:val="22"/>
                <w:szCs w:val="22"/>
              </w:rPr>
            </w:pPr>
          </w:p>
          <w:p w:rsidR="00AB0B00" w:rsidRPr="0021087A" w:rsidRDefault="00AB0B00" w:rsidP="006F5CFC">
            <w:pPr>
              <w:rPr>
                <w:sz w:val="22"/>
                <w:szCs w:val="22"/>
              </w:rPr>
            </w:pPr>
            <w:r w:rsidRPr="0021087A">
              <w:rPr>
                <w:sz w:val="22"/>
                <w:szCs w:val="22"/>
              </w:rPr>
              <w:t>Things I need to do more of . . .</w:t>
            </w:r>
          </w:p>
          <w:p w:rsidR="00AB0B00" w:rsidRPr="0021087A" w:rsidRDefault="00AB0B00" w:rsidP="006F5CFC">
            <w:pPr>
              <w:rPr>
                <w:b/>
                <w:sz w:val="22"/>
                <w:szCs w:val="22"/>
              </w:rPr>
            </w:pPr>
          </w:p>
          <w:p w:rsidR="00AB0B00" w:rsidRPr="0021087A" w:rsidRDefault="00AB0B00" w:rsidP="006F5CFC">
            <w:pPr>
              <w:rPr>
                <w:b/>
                <w:sz w:val="22"/>
                <w:szCs w:val="22"/>
              </w:rPr>
            </w:pPr>
          </w:p>
          <w:p w:rsidR="00AB0B00" w:rsidRPr="0021087A" w:rsidRDefault="00AB0B00" w:rsidP="006F5CFC">
            <w:pPr>
              <w:rPr>
                <w:b/>
                <w:sz w:val="22"/>
                <w:szCs w:val="22"/>
              </w:rPr>
            </w:pPr>
          </w:p>
          <w:p w:rsidR="00AB0B00" w:rsidRPr="0021087A" w:rsidRDefault="00AB0B00" w:rsidP="006F5CFC">
            <w:pPr>
              <w:rPr>
                <w:b/>
                <w:sz w:val="22"/>
                <w:szCs w:val="22"/>
              </w:rPr>
            </w:pPr>
          </w:p>
          <w:p w:rsidR="00AB0B00" w:rsidRPr="0021087A" w:rsidRDefault="00AB0B00" w:rsidP="006F5CFC">
            <w:pPr>
              <w:rPr>
                <w:b/>
                <w:sz w:val="22"/>
                <w:szCs w:val="22"/>
              </w:rPr>
            </w:pPr>
          </w:p>
          <w:p w:rsidR="00AB0B00" w:rsidRPr="0021087A" w:rsidRDefault="00AB0B00" w:rsidP="006F5CFC">
            <w:pPr>
              <w:rPr>
                <w:b/>
                <w:sz w:val="22"/>
                <w:szCs w:val="22"/>
              </w:rPr>
            </w:pPr>
          </w:p>
          <w:p w:rsidR="00AB0B00" w:rsidRPr="0021087A" w:rsidRDefault="00AB0B00" w:rsidP="006F5CFC">
            <w:pPr>
              <w:rPr>
                <w:sz w:val="22"/>
                <w:szCs w:val="22"/>
              </w:rPr>
            </w:pPr>
            <w:r w:rsidRPr="0021087A">
              <w:rPr>
                <w:sz w:val="22"/>
                <w:szCs w:val="22"/>
              </w:rPr>
              <w:t>To create balance in Adair’s 3 areas I need to . . .</w:t>
            </w:r>
          </w:p>
          <w:p w:rsidR="00AB0B00" w:rsidRPr="007B1D52" w:rsidRDefault="00AB0B00" w:rsidP="006F5CFC">
            <w:pPr>
              <w:jc w:val="both"/>
              <w:rPr>
                <w:b/>
                <w:sz w:val="22"/>
                <w:szCs w:val="22"/>
              </w:rPr>
            </w:pPr>
          </w:p>
          <w:p w:rsidR="00AB0B00" w:rsidRPr="007B1D52" w:rsidRDefault="00AB0B00" w:rsidP="006F5CFC">
            <w:pPr>
              <w:jc w:val="both"/>
              <w:rPr>
                <w:b/>
                <w:sz w:val="22"/>
                <w:szCs w:val="22"/>
              </w:rPr>
            </w:pPr>
          </w:p>
          <w:p w:rsidR="00AB0B00" w:rsidRPr="007B1D52" w:rsidRDefault="00AB0B00" w:rsidP="006F5CFC">
            <w:pPr>
              <w:jc w:val="both"/>
              <w:rPr>
                <w:b/>
                <w:sz w:val="22"/>
                <w:szCs w:val="22"/>
              </w:rPr>
            </w:pPr>
          </w:p>
          <w:p w:rsidR="00AB0B00" w:rsidRPr="007B1D52" w:rsidRDefault="00AB0B00" w:rsidP="006F5CFC">
            <w:pPr>
              <w:jc w:val="both"/>
              <w:rPr>
                <w:b/>
                <w:sz w:val="22"/>
                <w:szCs w:val="22"/>
              </w:rPr>
            </w:pPr>
          </w:p>
          <w:p w:rsidR="00AB0B00" w:rsidRPr="007B1D52" w:rsidRDefault="00AB0B00" w:rsidP="006F5CFC">
            <w:pPr>
              <w:jc w:val="both"/>
              <w:rPr>
                <w:b/>
                <w:sz w:val="22"/>
                <w:szCs w:val="22"/>
              </w:rPr>
            </w:pPr>
          </w:p>
          <w:p w:rsidR="00AB0B00" w:rsidRPr="007B1D52" w:rsidRDefault="00AB0B00" w:rsidP="006F5CFC">
            <w:pPr>
              <w:jc w:val="both"/>
              <w:rPr>
                <w:b/>
                <w:sz w:val="22"/>
                <w:szCs w:val="22"/>
              </w:rPr>
            </w:pPr>
          </w:p>
          <w:p w:rsidR="00AB0B00" w:rsidRPr="007B1D52" w:rsidRDefault="00AB0B00" w:rsidP="006F5CFC">
            <w:pPr>
              <w:jc w:val="both"/>
              <w:rPr>
                <w:b/>
                <w:sz w:val="22"/>
                <w:szCs w:val="22"/>
              </w:rPr>
            </w:pPr>
          </w:p>
          <w:p w:rsidR="00AB0B00" w:rsidRPr="007B1D52" w:rsidRDefault="00AB0B00" w:rsidP="006F5CFC">
            <w:pPr>
              <w:jc w:val="both"/>
              <w:rPr>
                <w:b/>
                <w:sz w:val="22"/>
                <w:szCs w:val="22"/>
              </w:rPr>
            </w:pPr>
          </w:p>
          <w:p w:rsidR="00AB0B00" w:rsidRPr="007B1D52" w:rsidRDefault="00AB0B00" w:rsidP="006F5CFC">
            <w:pPr>
              <w:jc w:val="both"/>
              <w:rPr>
                <w:b/>
                <w:sz w:val="22"/>
                <w:szCs w:val="22"/>
              </w:rPr>
            </w:pPr>
          </w:p>
          <w:p w:rsidR="00AB0B00" w:rsidRPr="007B1D52" w:rsidRDefault="00AB0B00" w:rsidP="006F5CFC">
            <w:pPr>
              <w:jc w:val="both"/>
              <w:rPr>
                <w:b/>
                <w:sz w:val="22"/>
                <w:szCs w:val="22"/>
              </w:rPr>
            </w:pPr>
          </w:p>
          <w:p w:rsidR="00AB0B00" w:rsidRPr="007B1D52" w:rsidRDefault="00AB0B00" w:rsidP="006F5CFC">
            <w:pPr>
              <w:jc w:val="both"/>
              <w:rPr>
                <w:b/>
                <w:sz w:val="22"/>
                <w:szCs w:val="22"/>
              </w:rPr>
            </w:pPr>
          </w:p>
          <w:p w:rsidR="00AB0B00" w:rsidRPr="007B1D52" w:rsidRDefault="00AB0B00" w:rsidP="006F5CFC">
            <w:pPr>
              <w:jc w:val="both"/>
              <w:rPr>
                <w:b/>
                <w:sz w:val="22"/>
                <w:szCs w:val="22"/>
              </w:rPr>
            </w:pPr>
            <w:r w:rsidRPr="007B1D52">
              <w:rPr>
                <w:b/>
                <w:noProof/>
              </w:rPr>
              <w:drawing>
                <wp:inline distT="0" distB="0" distL="0" distR="0" wp14:anchorId="20EED210" wp14:editId="04FD7700">
                  <wp:extent cx="2641600" cy="2286000"/>
                  <wp:effectExtent l="0" t="0" r="6350" b="0"/>
                  <wp:docPr id="14337" name="Picture 14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41600" cy="2286000"/>
                          </a:xfrm>
                          <a:prstGeom prst="rect">
                            <a:avLst/>
                          </a:prstGeom>
                          <a:noFill/>
                          <a:ln>
                            <a:noFill/>
                          </a:ln>
                        </pic:spPr>
                      </pic:pic>
                    </a:graphicData>
                  </a:graphic>
                </wp:inline>
              </w:drawing>
            </w:r>
          </w:p>
          <w:p w:rsidR="00AB0B00" w:rsidRPr="007B1D52" w:rsidRDefault="00AB0B00" w:rsidP="006F5CFC">
            <w:pPr>
              <w:jc w:val="both"/>
              <w:rPr>
                <w:b/>
                <w:sz w:val="22"/>
                <w:szCs w:val="22"/>
              </w:rPr>
            </w:pPr>
          </w:p>
        </w:tc>
      </w:tr>
    </w:tbl>
    <w:p w:rsidR="006B2658" w:rsidRDefault="006B2658" w:rsidP="00AB0B00">
      <w:pPr>
        <w:pStyle w:val="Heading2"/>
      </w:pPr>
    </w:p>
    <w:p w:rsidR="00AF1FF7" w:rsidRPr="00A63020" w:rsidRDefault="00AF1FF7" w:rsidP="00AF1FF7">
      <w:pPr>
        <w:pStyle w:val="Heading1"/>
      </w:pPr>
      <w:r>
        <w:t>Building Trust</w:t>
      </w:r>
    </w:p>
    <w:p w:rsidR="00677F4A" w:rsidRDefault="00677F4A" w:rsidP="00AF1FF7">
      <w:pPr>
        <w:spacing w:line="240" w:lineRule="auto"/>
        <w:rPr>
          <w:rFonts w:eastAsia="Times New Roman"/>
          <w:b/>
        </w:rPr>
      </w:pPr>
    </w:p>
    <w:p w:rsidR="00AF1FF7" w:rsidRDefault="00AF1FF7" w:rsidP="00AF1FF7">
      <w:pPr>
        <w:spacing w:line="240" w:lineRule="auto"/>
        <w:rPr>
          <w:rFonts w:eastAsia="Times New Roman"/>
          <w:b/>
        </w:rPr>
      </w:pPr>
      <w:r w:rsidRPr="00C03105">
        <w:rPr>
          <w:rFonts w:eastAsia="Times New Roman"/>
          <w:b/>
        </w:rPr>
        <w:t>Pre</w:t>
      </w:r>
      <w:r>
        <w:rPr>
          <w:rFonts w:eastAsia="Times New Roman"/>
          <w:b/>
        </w:rPr>
        <w:t>-l</w:t>
      </w:r>
      <w:r w:rsidRPr="00C03105">
        <w:rPr>
          <w:rFonts w:eastAsia="Times New Roman"/>
          <w:b/>
        </w:rPr>
        <w:t xml:space="preserve">earning </w:t>
      </w:r>
    </w:p>
    <w:p w:rsidR="00AF1FF7" w:rsidRPr="00C03105" w:rsidRDefault="00AF1FF7" w:rsidP="00AF1FF7">
      <w:pPr>
        <w:spacing w:line="240" w:lineRule="auto"/>
        <w:rPr>
          <w:rFonts w:eastAsia="Times New Roman"/>
          <w:b/>
        </w:rPr>
      </w:pPr>
    </w:p>
    <w:p w:rsidR="00AF1FF7" w:rsidRDefault="000440BF" w:rsidP="00AF1FF7">
      <w:pPr>
        <w:spacing w:line="240" w:lineRule="auto"/>
        <w:rPr>
          <w:rFonts w:eastAsia="Times New Roman"/>
        </w:rPr>
      </w:pPr>
      <w:hyperlink r:id="rId14" w:history="1">
        <w:r w:rsidR="00AF1FF7" w:rsidRPr="00C54EDE">
          <w:rPr>
            <w:rStyle w:val="Hyperlink"/>
            <w:rFonts w:eastAsia="Times New Roman"/>
          </w:rPr>
          <w:t>How to build trust and relationships</w:t>
        </w:r>
      </w:hyperlink>
      <w:r w:rsidR="00AF1FF7">
        <w:rPr>
          <w:rFonts w:eastAsia="Times New Roman"/>
        </w:rPr>
        <w:t xml:space="preserve"> 3.09 mins video (Ref Dale Carnegie) </w:t>
      </w:r>
    </w:p>
    <w:p w:rsidR="00AF1FF7" w:rsidRDefault="00AF1FF7" w:rsidP="00AF1FF7">
      <w:pPr>
        <w:spacing w:line="240" w:lineRule="auto"/>
        <w:rPr>
          <w:rFonts w:eastAsia="Times New Roman"/>
        </w:rPr>
      </w:pPr>
    </w:p>
    <w:p w:rsidR="00AF1FF7" w:rsidRDefault="000440BF" w:rsidP="00AF1FF7">
      <w:pPr>
        <w:spacing w:line="240" w:lineRule="auto"/>
        <w:rPr>
          <w:rFonts w:eastAsia="Times New Roman"/>
        </w:rPr>
      </w:pPr>
      <w:hyperlink r:id="rId15" w:history="1">
        <w:r w:rsidR="00AF1FF7">
          <w:rPr>
            <w:rStyle w:val="Hyperlink"/>
          </w:rPr>
          <w:t>Trust. The heart of flex and hybrid. | People Stuff (hrgemblog.com)</w:t>
        </w:r>
      </w:hyperlink>
      <w:r w:rsidR="00AF1FF7">
        <w:t xml:space="preserve"> 4mins (Gemma Dale) </w:t>
      </w:r>
    </w:p>
    <w:p w:rsidR="00D92F7B" w:rsidRPr="00D92F7B" w:rsidRDefault="00D92F7B" w:rsidP="009678DD">
      <w:pPr>
        <w:spacing w:after="200"/>
        <w:rPr>
          <w:rFonts w:eastAsiaTheme="majorEastAsia"/>
          <w:b/>
          <w:bCs/>
          <w:color w:val="0062AC"/>
          <w:sz w:val="4"/>
          <w:szCs w:val="40"/>
          <w:lang w:eastAsia="en-GB"/>
        </w:rPr>
      </w:pPr>
    </w:p>
    <w:p w:rsidR="00AF1FF7" w:rsidRDefault="003573B3" w:rsidP="009678DD">
      <w:pPr>
        <w:spacing w:after="200"/>
        <w:rPr>
          <w:rFonts w:eastAsiaTheme="majorEastAsia"/>
          <w:b/>
          <w:bCs/>
          <w:color w:val="0062AC"/>
          <w:sz w:val="40"/>
          <w:szCs w:val="40"/>
          <w:lang w:eastAsia="en-GB"/>
        </w:rPr>
      </w:pPr>
      <w:r>
        <w:rPr>
          <w:rFonts w:eastAsiaTheme="majorEastAsia"/>
          <w:b/>
          <w:bCs/>
          <w:noProof/>
          <w:color w:val="0062AC"/>
          <w:sz w:val="40"/>
          <w:szCs w:val="40"/>
          <w:lang w:eastAsia="en-GB"/>
        </w:rPr>
        <mc:AlternateContent>
          <mc:Choice Requires="wps">
            <w:drawing>
              <wp:anchor distT="0" distB="0" distL="114300" distR="114300" simplePos="0" relativeHeight="251674624" behindDoc="0" locked="0" layoutInCell="1" allowOverlap="1">
                <wp:simplePos x="0" y="0"/>
                <wp:positionH relativeFrom="margin">
                  <wp:align>right</wp:align>
                </wp:positionH>
                <wp:positionV relativeFrom="paragraph">
                  <wp:posOffset>364490</wp:posOffset>
                </wp:positionV>
                <wp:extent cx="5705475" cy="134302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5705475" cy="1343025"/>
                        </a:xfrm>
                        <a:prstGeom prst="rect">
                          <a:avLst/>
                        </a:prstGeom>
                        <a:solidFill>
                          <a:schemeClr val="lt1"/>
                        </a:solidFill>
                        <a:ln w="6350">
                          <a:solidFill>
                            <a:prstClr val="black"/>
                          </a:solidFill>
                        </a:ln>
                      </wps:spPr>
                      <wps:txbx>
                        <w:txbxContent>
                          <w:p w:rsidR="003573B3" w:rsidRDefault="003573B3"/>
                          <w:p w:rsidR="003573B3" w:rsidRDefault="003573B3"/>
                          <w:p w:rsidR="003573B3" w:rsidRDefault="003573B3"/>
                          <w:p w:rsidR="003573B3" w:rsidRDefault="003573B3"/>
                          <w:p w:rsidR="003573B3" w:rsidRDefault="003573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98.05pt;margin-top:28.7pt;width:449.25pt;height:105.75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" fillcolor="white [3201]" strokeweight=".5pt">
                <v:textbox>
                  <w:txbxContent>
                    <w:p w:rsidR="003573B3" w:rsidRDefault="003573B3"/>
                    <w:p w:rsidR="003573B3" w:rsidRDefault="003573B3"/>
                    <w:p w:rsidR="003573B3" w:rsidRDefault="003573B3"/>
                    <w:p w:rsidR="003573B3" w:rsidRDefault="003573B3"/>
                    <w:p w:rsidR="003573B3" w:rsidRDefault="003573B3"/>
                  </w:txbxContent>
                </v:textbox>
                <w10:wrap anchorx="margin"/>
              </v:shape>
            </w:pict>
          </mc:Fallback>
        </mc:AlternateContent>
      </w:r>
      <w:r w:rsidR="00AF1FF7">
        <w:rPr>
          <w:rFonts w:eastAsiaTheme="majorEastAsia"/>
          <w:b/>
          <w:bCs/>
          <w:color w:val="0062AC"/>
          <w:sz w:val="40"/>
          <w:szCs w:val="40"/>
          <w:lang w:eastAsia="en-GB"/>
        </w:rPr>
        <w:t>Notes:</w:t>
      </w:r>
    </w:p>
    <w:p w:rsidR="00B742C4" w:rsidRPr="00D92F7B" w:rsidRDefault="00B742C4" w:rsidP="009678DD">
      <w:pPr>
        <w:spacing w:after="200"/>
        <w:rPr>
          <w:rFonts w:eastAsiaTheme="majorEastAsia"/>
          <w:b/>
          <w:bCs/>
          <w:color w:val="0062AC"/>
          <w:sz w:val="10"/>
          <w:szCs w:val="40"/>
          <w:lang w:eastAsia="en-GB"/>
        </w:rPr>
      </w:pPr>
    </w:p>
    <w:p w:rsidR="003573B3" w:rsidRDefault="003573B3" w:rsidP="00A1623F">
      <w:pPr>
        <w:pStyle w:val="Heading1"/>
      </w:pPr>
    </w:p>
    <w:p w:rsidR="003573B3" w:rsidRDefault="003573B3" w:rsidP="00A1623F">
      <w:pPr>
        <w:pStyle w:val="Heading1"/>
      </w:pPr>
    </w:p>
    <w:p w:rsidR="003573B3" w:rsidRDefault="003573B3" w:rsidP="00A1623F">
      <w:pPr>
        <w:pStyle w:val="Heading1"/>
      </w:pPr>
    </w:p>
    <w:p w:rsidR="003573B3" w:rsidRDefault="003573B3" w:rsidP="00A1623F">
      <w:pPr>
        <w:pStyle w:val="Heading1"/>
      </w:pPr>
    </w:p>
    <w:p w:rsidR="00B742C4" w:rsidRPr="00A1623F" w:rsidRDefault="00BA3768" w:rsidP="00A1623F">
      <w:pPr>
        <w:pStyle w:val="Heading1"/>
      </w:pPr>
      <w:r w:rsidRPr="00A1623F">
        <w:t>Effective Communications</w:t>
      </w:r>
    </w:p>
    <w:p w:rsidR="00A1623F" w:rsidRDefault="00A1623F" w:rsidP="00BA3768">
      <w:pPr>
        <w:spacing w:line="240" w:lineRule="auto"/>
        <w:rPr>
          <w:rFonts w:eastAsia="Times New Roman"/>
          <w:b/>
        </w:rPr>
      </w:pPr>
    </w:p>
    <w:p w:rsidR="00BA3768" w:rsidRDefault="00BA3768" w:rsidP="00BA3768">
      <w:pPr>
        <w:spacing w:line="240" w:lineRule="auto"/>
        <w:rPr>
          <w:rFonts w:eastAsia="Times New Roman"/>
        </w:rPr>
      </w:pPr>
      <w:r w:rsidRPr="00CA6E4F">
        <w:rPr>
          <w:rFonts w:eastAsia="Times New Roman"/>
          <w:b/>
        </w:rPr>
        <w:t>Pre-learning</w:t>
      </w:r>
      <w:r w:rsidRPr="00CA6E4F">
        <w:rPr>
          <w:rFonts w:eastAsia="Times New Roman"/>
        </w:rPr>
        <w:t xml:space="preserve"> </w:t>
      </w:r>
    </w:p>
    <w:p w:rsidR="00BA3768" w:rsidRPr="00CA6E4F" w:rsidRDefault="00BA3768" w:rsidP="00BA3768">
      <w:pPr>
        <w:spacing w:line="240" w:lineRule="auto"/>
        <w:rPr>
          <w:rFonts w:eastAsia="Times New Roman"/>
        </w:rPr>
      </w:pPr>
    </w:p>
    <w:p w:rsidR="00BA3768" w:rsidRDefault="000440BF" w:rsidP="00BA3768">
      <w:pPr>
        <w:spacing w:line="240" w:lineRule="auto"/>
        <w:rPr>
          <w:rFonts w:eastAsia="Times New Roman"/>
        </w:rPr>
      </w:pPr>
      <w:hyperlink r:id="rId16" w:history="1">
        <w:r w:rsidR="00BA3768" w:rsidRPr="00ED349F">
          <w:rPr>
            <w:rStyle w:val="Hyperlink"/>
            <w:rFonts w:eastAsia="Times New Roman"/>
          </w:rPr>
          <w:t>Effective Communications</w:t>
        </w:r>
      </w:hyperlink>
      <w:r w:rsidR="00BA3768">
        <w:rPr>
          <w:rFonts w:eastAsia="Times New Roman"/>
        </w:rPr>
        <w:t xml:space="preserve"> LinkedIn </w:t>
      </w:r>
      <w:r w:rsidR="00ED349F">
        <w:rPr>
          <w:rFonts w:eastAsia="Times New Roman"/>
        </w:rPr>
        <w:t xml:space="preserve">Intro </w:t>
      </w:r>
      <w:r w:rsidR="00BA3768">
        <w:rPr>
          <w:rFonts w:eastAsia="Times New Roman"/>
        </w:rPr>
        <w:t>2.07mins</w:t>
      </w:r>
    </w:p>
    <w:p w:rsidR="00BA3768" w:rsidRPr="008D6E4A" w:rsidRDefault="00BA3768" w:rsidP="00BA3768">
      <w:pPr>
        <w:spacing w:line="240" w:lineRule="auto"/>
        <w:rPr>
          <w:rFonts w:eastAsia="Times New Roman"/>
        </w:rPr>
      </w:pPr>
    </w:p>
    <w:p w:rsidR="00BA3768" w:rsidRDefault="000440BF" w:rsidP="00BA3768">
      <w:pPr>
        <w:rPr>
          <w:rFonts w:eastAsia="Times New Roman"/>
        </w:rPr>
      </w:pPr>
      <w:hyperlink r:id="rId17" w:history="1">
        <w:r w:rsidR="00BA3768" w:rsidRPr="00EA2F10">
          <w:rPr>
            <w:rStyle w:val="Hyperlink"/>
            <w:rFonts w:eastAsia="Times New Roman"/>
          </w:rPr>
          <w:t>Line Manager Guide on supporting Hybrid Working</w:t>
        </w:r>
      </w:hyperlink>
      <w:r w:rsidR="00BA3768">
        <w:rPr>
          <w:rFonts w:eastAsia="Times New Roman"/>
        </w:rPr>
        <w:t xml:space="preserve"> </w:t>
      </w:r>
      <w:r w:rsidR="00D92F7B">
        <w:rPr>
          <w:rFonts w:eastAsia="Times New Roman"/>
        </w:rPr>
        <w:t xml:space="preserve">CIPD 4 May 2021 </w:t>
      </w:r>
    </w:p>
    <w:p w:rsidR="00BA3768" w:rsidRDefault="00BA3768" w:rsidP="00BA3768">
      <w:pPr>
        <w:rPr>
          <w:rFonts w:eastAsia="Times New Roman"/>
          <w:i/>
        </w:rPr>
      </w:pPr>
      <w:r>
        <w:rPr>
          <w:rFonts w:eastAsia="Times New Roman"/>
          <w:i/>
        </w:rPr>
        <w:t>(Further reading required for key considerations in more depth)</w:t>
      </w:r>
    </w:p>
    <w:p w:rsidR="006044DF" w:rsidRDefault="006044DF" w:rsidP="00BA3768">
      <w:pPr>
        <w:rPr>
          <w:rFonts w:eastAsia="Times New Roman"/>
        </w:rPr>
      </w:pPr>
    </w:p>
    <w:p w:rsidR="00A92DB0" w:rsidRDefault="00A92DB0" w:rsidP="00A92DB0">
      <w:pPr>
        <w:spacing w:after="200"/>
        <w:rPr>
          <w:rFonts w:eastAsiaTheme="majorEastAsia"/>
          <w:b/>
          <w:bCs/>
          <w:color w:val="0062AC"/>
          <w:sz w:val="40"/>
          <w:szCs w:val="40"/>
          <w:lang w:eastAsia="en-GB"/>
        </w:rPr>
      </w:pPr>
      <w:r>
        <w:rPr>
          <w:rFonts w:eastAsiaTheme="majorEastAsia"/>
          <w:b/>
          <w:bCs/>
          <w:color w:val="0062AC"/>
          <w:sz w:val="40"/>
          <w:szCs w:val="40"/>
          <w:lang w:eastAsia="en-GB"/>
        </w:rPr>
        <w:t>Notes:</w:t>
      </w:r>
    </w:p>
    <w:p w:rsidR="003573B3" w:rsidRDefault="003573B3" w:rsidP="00A92DB0">
      <w:pPr>
        <w:spacing w:after="200"/>
        <w:rPr>
          <w:rFonts w:eastAsiaTheme="majorEastAsia"/>
          <w:b/>
          <w:bCs/>
          <w:color w:val="0062AC"/>
          <w:sz w:val="40"/>
          <w:szCs w:val="40"/>
          <w:lang w:eastAsia="en-GB"/>
        </w:rPr>
      </w:pPr>
      <w:r>
        <w:rPr>
          <w:rFonts w:eastAsiaTheme="majorEastAsia"/>
          <w:b/>
          <w:bCs/>
          <w:noProof/>
          <w:color w:val="0062AC"/>
          <w:sz w:val="40"/>
          <w:szCs w:val="40"/>
          <w:lang w:eastAsia="en-GB"/>
        </w:rPr>
        <mc:AlternateContent>
          <mc:Choice Requires="wps">
            <w:drawing>
              <wp:anchor distT="0" distB="0" distL="114300" distR="114300" simplePos="0" relativeHeight="251676672" behindDoc="0" locked="0" layoutInCell="1" allowOverlap="1" wp14:anchorId="34FEB44B" wp14:editId="2A576C8D">
                <wp:simplePos x="0" y="0"/>
                <wp:positionH relativeFrom="margin">
                  <wp:posOffset>0</wp:posOffset>
                </wp:positionH>
                <wp:positionV relativeFrom="paragraph">
                  <wp:posOffset>0</wp:posOffset>
                </wp:positionV>
                <wp:extent cx="5705475" cy="134302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5705475" cy="1343025"/>
                        </a:xfrm>
                        <a:prstGeom prst="rect">
                          <a:avLst/>
                        </a:prstGeom>
                        <a:solidFill>
                          <a:schemeClr val="lt1"/>
                        </a:solidFill>
                        <a:ln w="6350">
                          <a:solidFill>
                            <a:prstClr val="black"/>
                          </a:solidFill>
                        </a:ln>
                      </wps:spPr>
                      <wps:txbx>
                        <w:txbxContent>
                          <w:p w:rsidR="003573B3" w:rsidRDefault="003573B3" w:rsidP="003573B3"/>
                          <w:p w:rsidR="003573B3" w:rsidRDefault="003573B3" w:rsidP="003573B3"/>
                          <w:p w:rsidR="003573B3" w:rsidRDefault="003573B3" w:rsidP="003573B3"/>
                          <w:p w:rsidR="003573B3" w:rsidRDefault="003573B3" w:rsidP="003573B3"/>
                          <w:p w:rsidR="003573B3" w:rsidRDefault="003573B3" w:rsidP="003573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EB44B" id="Text Box 8" o:spid="_x0000_s1027" type="#_x0000_t202" style="position:absolute;margin-left:0;margin-top:0;width:449.25pt;height:105.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" fillcolor="white [3201]" strokeweight=".5pt">
                <v:textbox>
                  <w:txbxContent>
                    <w:p w:rsidR="003573B3" w:rsidRDefault="003573B3" w:rsidP="003573B3"/>
                    <w:p w:rsidR="003573B3" w:rsidRDefault="003573B3" w:rsidP="003573B3"/>
                    <w:p w:rsidR="003573B3" w:rsidRDefault="003573B3" w:rsidP="003573B3"/>
                    <w:p w:rsidR="003573B3" w:rsidRDefault="003573B3" w:rsidP="003573B3"/>
                    <w:p w:rsidR="003573B3" w:rsidRDefault="003573B3" w:rsidP="003573B3"/>
                  </w:txbxContent>
                </v:textbox>
                <w10:wrap anchorx="margin"/>
              </v:shape>
            </w:pict>
          </mc:Fallback>
        </mc:AlternateContent>
      </w:r>
    </w:p>
    <w:p w:rsidR="003573B3" w:rsidRDefault="003573B3" w:rsidP="00A92DB0">
      <w:pPr>
        <w:spacing w:after="200"/>
        <w:rPr>
          <w:rFonts w:eastAsiaTheme="majorEastAsia"/>
          <w:b/>
          <w:bCs/>
          <w:color w:val="0062AC"/>
          <w:sz w:val="40"/>
          <w:szCs w:val="40"/>
          <w:lang w:eastAsia="en-GB"/>
        </w:rPr>
      </w:pPr>
    </w:p>
    <w:p w:rsidR="003573B3" w:rsidRDefault="003573B3" w:rsidP="00A92DB0">
      <w:pPr>
        <w:spacing w:after="200"/>
        <w:rPr>
          <w:rFonts w:eastAsiaTheme="majorEastAsia"/>
          <w:b/>
          <w:bCs/>
          <w:color w:val="0062AC"/>
          <w:sz w:val="40"/>
          <w:szCs w:val="40"/>
          <w:lang w:eastAsia="en-GB"/>
        </w:rPr>
      </w:pPr>
    </w:p>
    <w:p w:rsidR="003573B3" w:rsidRDefault="003573B3" w:rsidP="00A92DB0">
      <w:pPr>
        <w:spacing w:after="200"/>
        <w:rPr>
          <w:rFonts w:eastAsiaTheme="majorEastAsia"/>
          <w:b/>
          <w:bCs/>
          <w:color w:val="0062AC"/>
          <w:sz w:val="40"/>
          <w:szCs w:val="40"/>
          <w:lang w:eastAsia="en-GB"/>
        </w:rPr>
      </w:pPr>
    </w:p>
    <w:p w:rsidR="003573B3" w:rsidRDefault="003573B3" w:rsidP="00A92DB0">
      <w:pPr>
        <w:spacing w:after="200"/>
        <w:rPr>
          <w:rFonts w:eastAsiaTheme="majorEastAsia"/>
          <w:b/>
          <w:bCs/>
          <w:color w:val="0062AC"/>
          <w:sz w:val="40"/>
          <w:szCs w:val="40"/>
          <w:lang w:eastAsia="en-GB"/>
        </w:rPr>
      </w:pPr>
    </w:p>
    <w:p w:rsidR="00BA3768" w:rsidRDefault="00BA3768" w:rsidP="00BA3768">
      <w:pPr>
        <w:rPr>
          <w:rFonts w:eastAsia="Times New Roman"/>
        </w:rPr>
      </w:pPr>
    </w:p>
    <w:p w:rsidR="00BA3768" w:rsidRPr="00A1623F" w:rsidRDefault="006044DF" w:rsidP="00A1623F">
      <w:pPr>
        <w:pStyle w:val="Heading1"/>
      </w:pPr>
      <w:r>
        <w:lastRenderedPageBreak/>
        <w:t>O</w:t>
      </w:r>
      <w:r w:rsidR="002E320C" w:rsidRPr="00A1623F">
        <w:t xml:space="preserve">ut-come based performance </w:t>
      </w:r>
    </w:p>
    <w:p w:rsidR="0070653E" w:rsidRDefault="0070653E" w:rsidP="002E320C">
      <w:pPr>
        <w:spacing w:line="240" w:lineRule="auto"/>
        <w:rPr>
          <w:rFonts w:eastAsia="Times New Roman"/>
          <w:b/>
        </w:rPr>
      </w:pPr>
    </w:p>
    <w:p w:rsidR="002E320C" w:rsidRDefault="002E320C" w:rsidP="002E320C">
      <w:pPr>
        <w:spacing w:line="240" w:lineRule="auto"/>
        <w:rPr>
          <w:rFonts w:eastAsia="Times New Roman"/>
          <w:b/>
        </w:rPr>
      </w:pPr>
      <w:r w:rsidRPr="005D3367">
        <w:rPr>
          <w:rFonts w:eastAsia="Times New Roman"/>
          <w:b/>
        </w:rPr>
        <w:t>Pre-learning</w:t>
      </w:r>
    </w:p>
    <w:p w:rsidR="002E320C" w:rsidRPr="005D3367" w:rsidRDefault="002E320C" w:rsidP="002E320C">
      <w:pPr>
        <w:spacing w:line="240" w:lineRule="auto"/>
        <w:rPr>
          <w:rFonts w:eastAsia="Times New Roman"/>
          <w:b/>
        </w:rPr>
      </w:pPr>
    </w:p>
    <w:p w:rsidR="002E320C" w:rsidRDefault="000440BF" w:rsidP="002E320C">
      <w:pPr>
        <w:spacing w:line="240" w:lineRule="auto"/>
        <w:rPr>
          <w:rFonts w:eastAsia="Times New Roman"/>
        </w:rPr>
      </w:pPr>
      <w:hyperlink r:id="rId18" w:history="1">
        <w:r w:rsidR="002E320C" w:rsidRPr="00CB6EBA">
          <w:rPr>
            <w:rStyle w:val="Hyperlink"/>
            <w:rFonts w:eastAsia="Times New Roman"/>
          </w:rPr>
          <w:t>Changes trends in performance management</w:t>
        </w:r>
      </w:hyperlink>
      <w:r w:rsidR="002E320C">
        <w:rPr>
          <w:rFonts w:eastAsia="Times New Roman"/>
        </w:rPr>
        <w:t xml:space="preserve"> 1.52mins CIPD</w:t>
      </w:r>
    </w:p>
    <w:p w:rsidR="002E320C" w:rsidRDefault="002E320C" w:rsidP="002E320C">
      <w:pPr>
        <w:spacing w:line="240" w:lineRule="auto"/>
        <w:rPr>
          <w:rFonts w:eastAsia="Times New Roman"/>
        </w:rPr>
      </w:pPr>
    </w:p>
    <w:p w:rsidR="002E320C" w:rsidRDefault="000440BF" w:rsidP="002E320C">
      <w:pPr>
        <w:spacing w:line="240" w:lineRule="auto"/>
        <w:rPr>
          <w:rFonts w:eastAsia="Times New Roman"/>
        </w:rPr>
      </w:pPr>
      <w:hyperlink r:id="rId19" w:anchor="/manchester-tfl/s/6cd12036" w:history="1">
        <w:r w:rsidR="002E320C" w:rsidRPr="00517F78">
          <w:rPr>
            <w:rStyle w:val="Hyperlink"/>
            <w:rFonts w:eastAsia="Times New Roman"/>
          </w:rPr>
          <w:t>New one minute manager</w:t>
        </w:r>
      </w:hyperlink>
      <w:r w:rsidR="002E320C">
        <w:rPr>
          <w:rFonts w:eastAsia="Times New Roman"/>
        </w:rPr>
        <w:t xml:space="preserve"> 15mins podcast L&amp;D Toolkit</w:t>
      </w:r>
    </w:p>
    <w:p w:rsidR="002E320C" w:rsidRDefault="002E320C" w:rsidP="002E320C">
      <w:pPr>
        <w:spacing w:line="240" w:lineRule="auto"/>
        <w:rPr>
          <w:rFonts w:eastAsia="Times New Roman"/>
        </w:rPr>
      </w:pPr>
    </w:p>
    <w:p w:rsidR="00A92DB0" w:rsidRDefault="00A92DB0" w:rsidP="00A92DB0">
      <w:pPr>
        <w:spacing w:after="200"/>
        <w:rPr>
          <w:rFonts w:eastAsiaTheme="majorEastAsia"/>
          <w:b/>
          <w:bCs/>
          <w:color w:val="0062AC"/>
          <w:sz w:val="40"/>
          <w:szCs w:val="40"/>
          <w:lang w:eastAsia="en-GB"/>
        </w:rPr>
      </w:pPr>
      <w:r>
        <w:rPr>
          <w:rFonts w:eastAsiaTheme="majorEastAsia"/>
          <w:b/>
          <w:bCs/>
          <w:color w:val="0062AC"/>
          <w:sz w:val="40"/>
          <w:szCs w:val="40"/>
          <w:lang w:eastAsia="en-GB"/>
        </w:rPr>
        <w:t>Notes:</w:t>
      </w:r>
    </w:p>
    <w:p w:rsidR="003573B3" w:rsidRDefault="003573B3" w:rsidP="00A92DB0">
      <w:pPr>
        <w:spacing w:after="200"/>
        <w:rPr>
          <w:rFonts w:eastAsiaTheme="majorEastAsia"/>
          <w:b/>
          <w:bCs/>
          <w:color w:val="0062AC"/>
          <w:sz w:val="40"/>
          <w:szCs w:val="40"/>
          <w:lang w:eastAsia="en-GB"/>
        </w:rPr>
      </w:pPr>
      <w:r>
        <w:rPr>
          <w:rFonts w:eastAsiaTheme="majorEastAsia"/>
          <w:b/>
          <w:bCs/>
          <w:noProof/>
          <w:color w:val="0062AC"/>
          <w:sz w:val="40"/>
          <w:szCs w:val="40"/>
          <w:lang w:eastAsia="en-GB"/>
        </w:rPr>
        <mc:AlternateContent>
          <mc:Choice Requires="wps">
            <w:drawing>
              <wp:anchor distT="0" distB="0" distL="114300" distR="114300" simplePos="0" relativeHeight="251678720" behindDoc="0" locked="0" layoutInCell="1" allowOverlap="1" wp14:anchorId="0BE33489" wp14:editId="26632AF0">
                <wp:simplePos x="0" y="0"/>
                <wp:positionH relativeFrom="margin">
                  <wp:posOffset>0</wp:posOffset>
                </wp:positionH>
                <wp:positionV relativeFrom="paragraph">
                  <wp:posOffset>-635</wp:posOffset>
                </wp:positionV>
                <wp:extent cx="5705475" cy="134302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5705475" cy="1343025"/>
                        </a:xfrm>
                        <a:prstGeom prst="rect">
                          <a:avLst/>
                        </a:prstGeom>
                        <a:solidFill>
                          <a:schemeClr val="lt1"/>
                        </a:solidFill>
                        <a:ln w="6350">
                          <a:solidFill>
                            <a:prstClr val="black"/>
                          </a:solidFill>
                        </a:ln>
                      </wps:spPr>
                      <wps:txbx>
                        <w:txbxContent>
                          <w:p w:rsidR="003573B3" w:rsidRDefault="003573B3" w:rsidP="003573B3"/>
                          <w:p w:rsidR="003573B3" w:rsidRDefault="003573B3" w:rsidP="003573B3"/>
                          <w:p w:rsidR="003573B3" w:rsidRDefault="003573B3" w:rsidP="003573B3"/>
                          <w:p w:rsidR="003573B3" w:rsidRDefault="003573B3" w:rsidP="003573B3"/>
                          <w:p w:rsidR="003573B3" w:rsidRDefault="003573B3" w:rsidP="003573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33489" id="Text Box 10" o:spid="_x0000_s1028" type="#_x0000_t202" style="position:absolute;margin-left:0;margin-top:-.05pt;width:449.25pt;height:105.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" fillcolor="white [3201]" strokeweight=".5pt">
                <v:textbox>
                  <w:txbxContent>
                    <w:p w:rsidR="003573B3" w:rsidRDefault="003573B3" w:rsidP="003573B3"/>
                    <w:p w:rsidR="003573B3" w:rsidRDefault="003573B3" w:rsidP="003573B3"/>
                    <w:p w:rsidR="003573B3" w:rsidRDefault="003573B3" w:rsidP="003573B3"/>
                    <w:p w:rsidR="003573B3" w:rsidRDefault="003573B3" w:rsidP="003573B3"/>
                    <w:p w:rsidR="003573B3" w:rsidRDefault="003573B3" w:rsidP="003573B3"/>
                  </w:txbxContent>
                </v:textbox>
                <w10:wrap anchorx="margin"/>
              </v:shape>
            </w:pict>
          </mc:Fallback>
        </mc:AlternateContent>
      </w:r>
    </w:p>
    <w:p w:rsidR="003573B3" w:rsidRDefault="003573B3" w:rsidP="00A92DB0">
      <w:pPr>
        <w:spacing w:after="200"/>
        <w:rPr>
          <w:rFonts w:eastAsiaTheme="majorEastAsia"/>
          <w:b/>
          <w:bCs/>
          <w:color w:val="0062AC"/>
          <w:sz w:val="40"/>
          <w:szCs w:val="40"/>
          <w:lang w:eastAsia="en-GB"/>
        </w:rPr>
      </w:pPr>
    </w:p>
    <w:p w:rsidR="003573B3" w:rsidRDefault="003573B3" w:rsidP="00A92DB0">
      <w:pPr>
        <w:spacing w:after="200"/>
        <w:rPr>
          <w:rFonts w:eastAsiaTheme="majorEastAsia"/>
          <w:b/>
          <w:bCs/>
          <w:color w:val="0062AC"/>
          <w:sz w:val="40"/>
          <w:szCs w:val="40"/>
          <w:lang w:eastAsia="en-GB"/>
        </w:rPr>
      </w:pPr>
    </w:p>
    <w:p w:rsidR="003573B3" w:rsidRDefault="003573B3" w:rsidP="00A1623F">
      <w:pPr>
        <w:pStyle w:val="Heading1"/>
      </w:pPr>
    </w:p>
    <w:p w:rsidR="004A04DC" w:rsidRPr="00A1623F" w:rsidRDefault="004A04DC" w:rsidP="00A1623F">
      <w:pPr>
        <w:pStyle w:val="Heading1"/>
      </w:pPr>
      <w:r w:rsidRPr="00A1623F">
        <w:t>Inclusion (EDI)</w:t>
      </w:r>
    </w:p>
    <w:p w:rsidR="004A04DC" w:rsidRPr="001B12D0" w:rsidRDefault="004A04DC" w:rsidP="004A04DC">
      <w:pPr>
        <w:spacing w:line="240" w:lineRule="auto"/>
        <w:rPr>
          <w:rFonts w:eastAsia="Times New Roman"/>
          <w:b/>
        </w:rPr>
      </w:pPr>
    </w:p>
    <w:p w:rsidR="004A04DC" w:rsidRDefault="004A04DC" w:rsidP="004A04DC">
      <w:pPr>
        <w:spacing w:line="240" w:lineRule="auto"/>
        <w:rPr>
          <w:rFonts w:eastAsia="Times New Roman"/>
          <w:b/>
        </w:rPr>
      </w:pPr>
      <w:r w:rsidRPr="00ED1EB2">
        <w:rPr>
          <w:rFonts w:eastAsia="Times New Roman"/>
          <w:b/>
        </w:rPr>
        <w:t xml:space="preserve">Pre-learning </w:t>
      </w:r>
    </w:p>
    <w:p w:rsidR="004A04DC" w:rsidRPr="00ED1EB2" w:rsidRDefault="004A04DC" w:rsidP="004A04DC">
      <w:pPr>
        <w:spacing w:line="240" w:lineRule="auto"/>
        <w:rPr>
          <w:rFonts w:eastAsia="Times New Roman"/>
          <w:b/>
        </w:rPr>
      </w:pPr>
    </w:p>
    <w:p w:rsidR="004A04DC" w:rsidRDefault="000440BF" w:rsidP="004A04DC">
      <w:pPr>
        <w:spacing w:line="240" w:lineRule="auto"/>
        <w:rPr>
          <w:rFonts w:eastAsia="Times New Roman"/>
        </w:rPr>
      </w:pPr>
      <w:hyperlink r:id="rId20" w:history="1">
        <w:r w:rsidR="004A04DC" w:rsidRPr="00ED1EB2">
          <w:rPr>
            <w:rStyle w:val="Hyperlink"/>
            <w:rFonts w:eastAsia="Times New Roman"/>
          </w:rPr>
          <w:t>Guidance on hybrid work and supporting disabled staff</w:t>
        </w:r>
      </w:hyperlink>
      <w:r w:rsidR="004A04DC">
        <w:rPr>
          <w:rFonts w:eastAsia="Times New Roman"/>
        </w:rPr>
        <w:t xml:space="preserve"> UoM Managers Guidance </w:t>
      </w:r>
    </w:p>
    <w:p w:rsidR="00AC7C84" w:rsidRDefault="00AC7C84" w:rsidP="004A04DC">
      <w:pPr>
        <w:spacing w:line="240" w:lineRule="auto"/>
        <w:rPr>
          <w:rFonts w:eastAsia="Times New Roman"/>
        </w:rPr>
      </w:pPr>
    </w:p>
    <w:p w:rsidR="004A04DC" w:rsidRDefault="000440BF" w:rsidP="004A04DC">
      <w:pPr>
        <w:spacing w:line="240" w:lineRule="auto"/>
        <w:rPr>
          <w:rStyle w:val="Hyperlink"/>
        </w:rPr>
      </w:pPr>
      <w:hyperlink r:id="rId21" w:history="1">
        <w:r w:rsidR="004A04DC">
          <w:rPr>
            <w:rStyle w:val="Hyperlink"/>
          </w:rPr>
          <w:t>Equality, Diversity and Inclusion | StaffNet | The University of Manchester</w:t>
        </w:r>
      </w:hyperlink>
    </w:p>
    <w:p w:rsidR="00D92F7B" w:rsidRDefault="00D92F7B" w:rsidP="004A04DC">
      <w:pPr>
        <w:spacing w:line="240" w:lineRule="auto"/>
        <w:rPr>
          <w:rStyle w:val="Hyperlink"/>
        </w:rPr>
      </w:pPr>
    </w:p>
    <w:p w:rsidR="00D92F7B" w:rsidRDefault="00D92F7B" w:rsidP="00D92F7B">
      <w:pPr>
        <w:spacing w:after="200"/>
        <w:rPr>
          <w:rFonts w:eastAsiaTheme="majorEastAsia"/>
          <w:b/>
          <w:bCs/>
          <w:color w:val="0062AC"/>
          <w:sz w:val="40"/>
          <w:szCs w:val="40"/>
          <w:lang w:eastAsia="en-GB"/>
        </w:rPr>
      </w:pPr>
      <w:r>
        <w:rPr>
          <w:rFonts w:eastAsiaTheme="majorEastAsia"/>
          <w:b/>
          <w:bCs/>
          <w:color w:val="0062AC"/>
          <w:sz w:val="40"/>
          <w:szCs w:val="40"/>
          <w:lang w:eastAsia="en-GB"/>
        </w:rPr>
        <w:t>Notes:</w:t>
      </w:r>
    </w:p>
    <w:p w:rsidR="003573B3" w:rsidRDefault="003573B3" w:rsidP="00D92F7B">
      <w:pPr>
        <w:spacing w:after="200"/>
        <w:rPr>
          <w:rFonts w:eastAsiaTheme="majorEastAsia"/>
          <w:b/>
          <w:bCs/>
          <w:color w:val="0062AC"/>
          <w:sz w:val="40"/>
          <w:szCs w:val="40"/>
          <w:lang w:eastAsia="en-GB"/>
        </w:rPr>
      </w:pPr>
      <w:r>
        <w:rPr>
          <w:rFonts w:eastAsiaTheme="majorEastAsia"/>
          <w:b/>
          <w:bCs/>
          <w:noProof/>
          <w:color w:val="0062AC"/>
          <w:sz w:val="40"/>
          <w:szCs w:val="40"/>
          <w:lang w:eastAsia="en-GB"/>
        </w:rPr>
        <mc:AlternateContent>
          <mc:Choice Requires="wps">
            <w:drawing>
              <wp:anchor distT="0" distB="0" distL="114300" distR="114300" simplePos="0" relativeHeight="251682816" behindDoc="0" locked="0" layoutInCell="1" allowOverlap="1" wp14:anchorId="0BE33489" wp14:editId="26632AF0">
                <wp:simplePos x="0" y="0"/>
                <wp:positionH relativeFrom="margin">
                  <wp:posOffset>0</wp:posOffset>
                </wp:positionH>
                <wp:positionV relativeFrom="paragraph">
                  <wp:posOffset>0</wp:posOffset>
                </wp:positionV>
                <wp:extent cx="5705475" cy="134302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5705475" cy="1343025"/>
                        </a:xfrm>
                        <a:prstGeom prst="rect">
                          <a:avLst/>
                        </a:prstGeom>
                        <a:solidFill>
                          <a:schemeClr val="lt1"/>
                        </a:solidFill>
                        <a:ln w="6350">
                          <a:solidFill>
                            <a:prstClr val="black"/>
                          </a:solidFill>
                        </a:ln>
                      </wps:spPr>
                      <wps:txbx>
                        <w:txbxContent>
                          <w:p w:rsidR="003573B3" w:rsidRDefault="003573B3" w:rsidP="003573B3"/>
                          <w:p w:rsidR="003573B3" w:rsidRDefault="003573B3" w:rsidP="003573B3"/>
                          <w:p w:rsidR="003573B3" w:rsidRDefault="003573B3" w:rsidP="003573B3"/>
                          <w:p w:rsidR="003573B3" w:rsidRDefault="003573B3" w:rsidP="003573B3"/>
                          <w:p w:rsidR="003573B3" w:rsidRDefault="003573B3" w:rsidP="003573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33489" id="Text Box 13" o:spid="_x0000_s1029" type="#_x0000_t202" style="position:absolute;margin-left:0;margin-top:0;width:449.25pt;height:105.7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" fillcolor="white [3201]" strokeweight=".5pt">
                <v:textbox>
                  <w:txbxContent>
                    <w:p w:rsidR="003573B3" w:rsidRDefault="003573B3" w:rsidP="003573B3"/>
                    <w:p w:rsidR="003573B3" w:rsidRDefault="003573B3" w:rsidP="003573B3"/>
                    <w:p w:rsidR="003573B3" w:rsidRDefault="003573B3" w:rsidP="003573B3"/>
                    <w:p w:rsidR="003573B3" w:rsidRDefault="003573B3" w:rsidP="003573B3"/>
                    <w:p w:rsidR="003573B3" w:rsidRDefault="003573B3" w:rsidP="003573B3"/>
                  </w:txbxContent>
                </v:textbox>
                <w10:wrap anchorx="margin"/>
              </v:shape>
            </w:pict>
          </mc:Fallback>
        </mc:AlternateContent>
      </w:r>
    </w:p>
    <w:p w:rsidR="003573B3" w:rsidRDefault="003573B3" w:rsidP="00D92F7B">
      <w:pPr>
        <w:spacing w:after="200"/>
        <w:rPr>
          <w:rFonts w:eastAsiaTheme="majorEastAsia"/>
          <w:b/>
          <w:bCs/>
          <w:color w:val="0062AC"/>
          <w:sz w:val="40"/>
          <w:szCs w:val="40"/>
          <w:lang w:eastAsia="en-GB"/>
        </w:rPr>
      </w:pPr>
    </w:p>
    <w:p w:rsidR="003573B3" w:rsidRDefault="003573B3" w:rsidP="00D92F7B">
      <w:pPr>
        <w:spacing w:after="200"/>
        <w:rPr>
          <w:rFonts w:eastAsiaTheme="majorEastAsia"/>
          <w:b/>
          <w:bCs/>
          <w:color w:val="0062AC"/>
          <w:sz w:val="40"/>
          <w:szCs w:val="40"/>
          <w:lang w:eastAsia="en-GB"/>
        </w:rPr>
      </w:pPr>
    </w:p>
    <w:p w:rsidR="00A92DB0" w:rsidRDefault="00A92DB0" w:rsidP="004A04DC">
      <w:pPr>
        <w:spacing w:line="240" w:lineRule="auto"/>
        <w:rPr>
          <w:rStyle w:val="Hyperlink"/>
        </w:rPr>
      </w:pPr>
    </w:p>
    <w:p w:rsidR="003573B3" w:rsidRDefault="003573B3" w:rsidP="004A04DC">
      <w:pPr>
        <w:spacing w:line="240" w:lineRule="auto"/>
        <w:rPr>
          <w:rStyle w:val="Hyperlink"/>
        </w:rPr>
      </w:pPr>
    </w:p>
    <w:p w:rsidR="003573B3" w:rsidRDefault="003573B3" w:rsidP="004A04DC">
      <w:pPr>
        <w:spacing w:line="240" w:lineRule="auto"/>
        <w:rPr>
          <w:rStyle w:val="Hyperlink"/>
        </w:rPr>
      </w:pPr>
    </w:p>
    <w:p w:rsidR="003573B3" w:rsidRDefault="003573B3" w:rsidP="003573B3">
      <w:pPr>
        <w:rPr>
          <w:lang w:eastAsia="en-GB"/>
        </w:rPr>
      </w:pPr>
    </w:p>
    <w:p w:rsidR="0024673C" w:rsidRDefault="0024673C" w:rsidP="003573B3">
      <w:pPr>
        <w:rPr>
          <w:lang w:eastAsia="en-GB"/>
        </w:rPr>
      </w:pPr>
    </w:p>
    <w:p w:rsidR="0024673C" w:rsidRDefault="0024673C" w:rsidP="003573B3">
      <w:pPr>
        <w:rPr>
          <w:lang w:eastAsia="en-GB"/>
        </w:rPr>
      </w:pPr>
    </w:p>
    <w:p w:rsidR="0024673C" w:rsidRPr="003573B3" w:rsidRDefault="0024673C" w:rsidP="003573B3">
      <w:pPr>
        <w:rPr>
          <w:lang w:eastAsia="en-GB"/>
        </w:rPr>
      </w:pPr>
    </w:p>
    <w:p w:rsidR="00A92DB0" w:rsidRPr="00A1623F" w:rsidRDefault="00A92DB0" w:rsidP="00A92DB0">
      <w:pPr>
        <w:pStyle w:val="Heading1"/>
      </w:pPr>
      <w:r w:rsidRPr="00A1623F">
        <w:lastRenderedPageBreak/>
        <w:t xml:space="preserve">Wellbeing </w:t>
      </w:r>
    </w:p>
    <w:p w:rsidR="00A92DB0" w:rsidRDefault="00A92DB0" w:rsidP="00A92DB0">
      <w:pPr>
        <w:pStyle w:val="ListParagraph"/>
        <w:numPr>
          <w:ilvl w:val="0"/>
          <w:numId w:val="0"/>
        </w:numPr>
        <w:rPr>
          <w:rFonts w:cs="Arial"/>
          <w:b/>
        </w:rPr>
      </w:pPr>
    </w:p>
    <w:p w:rsidR="00A92DB0" w:rsidRDefault="00A92DB0" w:rsidP="00A92DB0">
      <w:pPr>
        <w:pStyle w:val="ListParagraph"/>
        <w:numPr>
          <w:ilvl w:val="0"/>
          <w:numId w:val="0"/>
        </w:numPr>
        <w:rPr>
          <w:rFonts w:cs="Arial"/>
          <w:b/>
        </w:rPr>
      </w:pPr>
      <w:r w:rsidRPr="00486791">
        <w:rPr>
          <w:rFonts w:cs="Arial"/>
          <w:b/>
        </w:rPr>
        <w:t xml:space="preserve">Pre-learning </w:t>
      </w:r>
    </w:p>
    <w:p w:rsidR="00A92DB0" w:rsidRDefault="00A92DB0" w:rsidP="00A92DB0">
      <w:pPr>
        <w:pStyle w:val="ListParagraph"/>
        <w:numPr>
          <w:ilvl w:val="0"/>
          <w:numId w:val="0"/>
        </w:numPr>
        <w:rPr>
          <w:rFonts w:cs="Arial"/>
          <w:b/>
        </w:rPr>
      </w:pPr>
    </w:p>
    <w:p w:rsidR="00A92DB0" w:rsidRDefault="000440BF" w:rsidP="00A92DB0">
      <w:pPr>
        <w:pStyle w:val="ListParagraph"/>
        <w:numPr>
          <w:ilvl w:val="0"/>
          <w:numId w:val="0"/>
        </w:numPr>
        <w:rPr>
          <w:rFonts w:cs="Arial"/>
        </w:rPr>
      </w:pPr>
      <w:hyperlink r:id="rId22" w:history="1">
        <w:r w:rsidR="00A92DB0" w:rsidRPr="00486791">
          <w:rPr>
            <w:rStyle w:val="Hyperlink"/>
            <w:rFonts w:cs="Arial"/>
          </w:rPr>
          <w:t>How to support the wellbeing of Hybrid Workers</w:t>
        </w:r>
      </w:hyperlink>
      <w:r w:rsidR="00A92DB0">
        <w:rPr>
          <w:rFonts w:cs="Arial"/>
        </w:rPr>
        <w:t xml:space="preserve"> UoM Managers Guide </w:t>
      </w:r>
    </w:p>
    <w:p w:rsidR="003573B3" w:rsidRDefault="003573B3" w:rsidP="00A92DB0">
      <w:pPr>
        <w:pStyle w:val="ListParagraph"/>
        <w:numPr>
          <w:ilvl w:val="0"/>
          <w:numId w:val="0"/>
        </w:numPr>
        <w:rPr>
          <w:rFonts w:cs="Arial"/>
        </w:rPr>
      </w:pPr>
    </w:p>
    <w:p w:rsidR="00A92DB0" w:rsidRDefault="000440BF" w:rsidP="00A92DB0">
      <w:pPr>
        <w:pStyle w:val="ListParagraph"/>
        <w:numPr>
          <w:ilvl w:val="0"/>
          <w:numId w:val="0"/>
        </w:numPr>
        <w:rPr>
          <w:rFonts w:cs="Arial"/>
        </w:rPr>
      </w:pPr>
      <w:hyperlink r:id="rId23" w:history="1">
        <w:r w:rsidR="00A92DB0" w:rsidRPr="008D3A64">
          <w:rPr>
            <w:rStyle w:val="Hyperlink"/>
            <w:rFonts w:cs="Arial"/>
          </w:rPr>
          <w:t>10 tips for Hybrid successful working</w:t>
        </w:r>
      </w:hyperlink>
      <w:r w:rsidR="00A92DB0">
        <w:rPr>
          <w:rFonts w:cs="Arial"/>
        </w:rPr>
        <w:t xml:space="preserve"> UoM Managers Guide</w:t>
      </w:r>
    </w:p>
    <w:p w:rsidR="003573B3" w:rsidRDefault="003573B3" w:rsidP="00A92DB0">
      <w:pPr>
        <w:pStyle w:val="ListParagraph"/>
        <w:numPr>
          <w:ilvl w:val="0"/>
          <w:numId w:val="0"/>
        </w:numPr>
        <w:rPr>
          <w:rFonts w:cs="Arial"/>
        </w:rPr>
      </w:pPr>
    </w:p>
    <w:p w:rsidR="00A92DB0" w:rsidRPr="00486791" w:rsidRDefault="000440BF" w:rsidP="00A92DB0">
      <w:pPr>
        <w:pStyle w:val="ListParagraph"/>
        <w:numPr>
          <w:ilvl w:val="0"/>
          <w:numId w:val="0"/>
        </w:numPr>
        <w:rPr>
          <w:rFonts w:cs="Arial"/>
        </w:rPr>
      </w:pPr>
      <w:hyperlink r:id="rId24" w:history="1">
        <w:r w:rsidR="00A92DB0" w:rsidRPr="00020BD7">
          <w:rPr>
            <w:rStyle w:val="Hyperlink"/>
            <w:rFonts w:cs="Arial"/>
          </w:rPr>
          <w:t>Wellbeing at work</w:t>
        </w:r>
      </w:hyperlink>
      <w:r w:rsidR="00A92DB0">
        <w:rPr>
          <w:rFonts w:cs="Arial"/>
        </w:rPr>
        <w:t xml:space="preserve"> CIPD</w:t>
      </w:r>
    </w:p>
    <w:p w:rsidR="00A92DB0" w:rsidRDefault="00A92DB0" w:rsidP="00A92DB0">
      <w:pPr>
        <w:pStyle w:val="ListParagraph"/>
        <w:numPr>
          <w:ilvl w:val="0"/>
          <w:numId w:val="0"/>
        </w:numPr>
        <w:rPr>
          <w:rFonts w:cs="Arial"/>
          <w:b/>
        </w:rPr>
      </w:pPr>
    </w:p>
    <w:p w:rsidR="004A04DC" w:rsidRDefault="004A04DC" w:rsidP="004A04DC">
      <w:pPr>
        <w:spacing w:line="240" w:lineRule="auto"/>
        <w:rPr>
          <w:rFonts w:eastAsia="Times New Roman"/>
        </w:rPr>
      </w:pPr>
    </w:p>
    <w:p w:rsidR="00D92F7B" w:rsidRDefault="00D92F7B" w:rsidP="00D92F7B">
      <w:pPr>
        <w:spacing w:after="200"/>
        <w:rPr>
          <w:rFonts w:eastAsiaTheme="majorEastAsia"/>
          <w:b/>
          <w:bCs/>
          <w:color w:val="0062AC"/>
          <w:sz w:val="40"/>
          <w:szCs w:val="40"/>
          <w:lang w:eastAsia="en-GB"/>
        </w:rPr>
      </w:pPr>
      <w:r>
        <w:rPr>
          <w:rFonts w:eastAsiaTheme="majorEastAsia"/>
          <w:b/>
          <w:bCs/>
          <w:color w:val="0062AC"/>
          <w:sz w:val="40"/>
          <w:szCs w:val="40"/>
          <w:lang w:eastAsia="en-GB"/>
        </w:rPr>
        <w:t>Notes:</w:t>
      </w:r>
    </w:p>
    <w:p w:rsidR="00DD0E6B" w:rsidRDefault="00DD0E6B">
      <w:r w:rsidRPr="00DD0E6B">
        <w:rPr>
          <w:noProof/>
          <w:lang w:eastAsia="en-GB"/>
        </w:rPr>
        <mc:AlternateContent>
          <mc:Choice Requires="wps">
            <w:drawing>
              <wp:anchor distT="0" distB="0" distL="114300" distR="114300" simplePos="0" relativeHeight="251684864" behindDoc="0" locked="0" layoutInCell="1" allowOverlap="1" wp14:anchorId="48B85593" wp14:editId="62B7C456">
                <wp:simplePos x="0" y="0"/>
                <wp:positionH relativeFrom="margin">
                  <wp:posOffset>0</wp:posOffset>
                </wp:positionH>
                <wp:positionV relativeFrom="paragraph">
                  <wp:posOffset>0</wp:posOffset>
                </wp:positionV>
                <wp:extent cx="5705475" cy="134302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5705475" cy="1343025"/>
                        </a:xfrm>
                        <a:prstGeom prst="rect">
                          <a:avLst/>
                        </a:prstGeom>
                        <a:solidFill>
                          <a:schemeClr val="lt1"/>
                        </a:solidFill>
                        <a:ln w="6350">
                          <a:solidFill>
                            <a:prstClr val="black"/>
                          </a:solidFill>
                        </a:ln>
                      </wps:spPr>
                      <wps:txbx>
                        <w:txbxContent>
                          <w:p w:rsidR="00DD0E6B" w:rsidRDefault="00DD0E6B" w:rsidP="00DD0E6B"/>
                          <w:p w:rsidR="00DD0E6B" w:rsidRDefault="00DD0E6B" w:rsidP="00DD0E6B"/>
                          <w:p w:rsidR="00DD0E6B" w:rsidRDefault="00DD0E6B" w:rsidP="00DD0E6B"/>
                          <w:p w:rsidR="00DD0E6B" w:rsidRDefault="00DD0E6B" w:rsidP="00DD0E6B"/>
                          <w:p w:rsidR="00DD0E6B" w:rsidRDefault="00DD0E6B" w:rsidP="00DD0E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85593" id="Text Box 11" o:spid="_x0000_s1030" type="#_x0000_t202" style="position:absolute;margin-left:0;margin-top:0;width:449.25pt;height:105.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" fillcolor="white [3201]" strokeweight=".5pt">
                <v:textbox>
                  <w:txbxContent>
                    <w:p w:rsidR="00DD0E6B" w:rsidRDefault="00DD0E6B" w:rsidP="00DD0E6B"/>
                    <w:p w:rsidR="00DD0E6B" w:rsidRDefault="00DD0E6B" w:rsidP="00DD0E6B"/>
                    <w:p w:rsidR="00DD0E6B" w:rsidRDefault="00DD0E6B" w:rsidP="00DD0E6B"/>
                    <w:p w:rsidR="00DD0E6B" w:rsidRDefault="00DD0E6B" w:rsidP="00DD0E6B"/>
                    <w:p w:rsidR="00DD0E6B" w:rsidRDefault="00DD0E6B" w:rsidP="00DD0E6B"/>
                  </w:txbxContent>
                </v:textbox>
                <w10:wrap anchorx="margin"/>
              </v:shape>
            </w:pict>
          </mc:Fallback>
        </mc:AlternateContent>
      </w:r>
      <w:r w:rsidRPr="00DD0E6B">
        <w:rPr>
          <w:noProof/>
          <w:lang w:eastAsia="en-GB"/>
        </w:rPr>
        <w:drawing>
          <wp:anchor distT="0" distB="0" distL="114300" distR="114300" simplePos="0" relativeHeight="251685888" behindDoc="0" locked="0" layoutInCell="1" allowOverlap="1" wp14:anchorId="34796A7E" wp14:editId="30F73C7D">
            <wp:simplePos x="0" y="0"/>
            <wp:positionH relativeFrom="margin">
              <wp:posOffset>0</wp:posOffset>
            </wp:positionH>
            <wp:positionV relativeFrom="paragraph">
              <wp:posOffset>1861185</wp:posOffset>
            </wp:positionV>
            <wp:extent cx="5723906" cy="2742786"/>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1865" t="11056" r="4277" b="8955"/>
                    <a:stretch/>
                  </pic:blipFill>
                  <pic:spPr bwMode="auto">
                    <a:xfrm>
                      <a:off x="0" y="0"/>
                      <a:ext cx="5723906" cy="27427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D0E6B" w:rsidRDefault="00DD0E6B"/>
    <w:p w:rsidR="00DD0E6B" w:rsidRDefault="00DD0E6B"/>
    <w:p w:rsidR="00DD0E6B" w:rsidRDefault="00DD0E6B"/>
    <w:p w:rsidR="00DD0E6B" w:rsidRDefault="00DD0E6B"/>
    <w:p w:rsidR="00DD0E6B" w:rsidRDefault="00DD0E6B"/>
    <w:p w:rsidR="00DD0E6B" w:rsidRDefault="00DD0E6B"/>
    <w:p w:rsidR="00DD0E6B" w:rsidRDefault="00DD0E6B"/>
    <w:p w:rsidR="00DD0E6B" w:rsidRDefault="00DD0E6B"/>
    <w:p w:rsidR="00DD0E6B" w:rsidRDefault="00DD0E6B"/>
    <w:p w:rsidR="00DD0E6B" w:rsidRDefault="00DD0E6B"/>
    <w:p w:rsidR="00DD0E6B" w:rsidRDefault="00DD0E6B"/>
    <w:p w:rsidR="00DD0E6B" w:rsidRDefault="00DD0E6B"/>
    <w:p w:rsidR="00DD0E6B" w:rsidRDefault="00DD0E6B"/>
    <w:p w:rsidR="00DD0E6B" w:rsidRDefault="00DD0E6B"/>
    <w:p w:rsidR="00DD0E6B" w:rsidRDefault="00DD0E6B"/>
    <w:p w:rsidR="00DD0E6B" w:rsidRDefault="00DD0E6B"/>
    <w:p w:rsidR="00DD0E6B" w:rsidRDefault="00DD0E6B"/>
    <w:p w:rsidR="00DD0E6B" w:rsidRDefault="00DD0E6B" w:rsidP="00DD0E6B">
      <w:pPr>
        <w:rPr>
          <w:b/>
          <w:color w:val="404040" w:themeColor="text1" w:themeTint="BF"/>
          <w:sz w:val="52"/>
        </w:rPr>
      </w:pPr>
    </w:p>
    <w:p w:rsidR="00DD0E6B" w:rsidRDefault="00DD0E6B" w:rsidP="00DD0E6B">
      <w:pPr>
        <w:rPr>
          <w:b/>
          <w:color w:val="404040" w:themeColor="text1" w:themeTint="BF"/>
          <w:sz w:val="52"/>
        </w:rPr>
      </w:pPr>
    </w:p>
    <w:p w:rsidR="00DD0E6B" w:rsidRDefault="00DD0E6B" w:rsidP="00DD0E6B">
      <w:pPr>
        <w:rPr>
          <w:b/>
          <w:color w:val="404040" w:themeColor="text1" w:themeTint="BF"/>
          <w:sz w:val="52"/>
        </w:rPr>
      </w:pPr>
    </w:p>
    <w:p w:rsidR="00DD0E6B" w:rsidRPr="00366A48" w:rsidRDefault="00DD0E6B" w:rsidP="00DD0E6B">
      <w:pPr>
        <w:rPr>
          <w:b/>
          <w:color w:val="404040" w:themeColor="text1" w:themeTint="BF"/>
          <w:sz w:val="32"/>
          <w:szCs w:val="32"/>
        </w:rPr>
      </w:pPr>
    </w:p>
    <w:p w:rsidR="00DD0E6B" w:rsidRDefault="00DD0E6B" w:rsidP="00DD0E6B">
      <w:pPr>
        <w:rPr>
          <w:b/>
          <w:color w:val="006699"/>
          <w:sz w:val="32"/>
        </w:rPr>
      </w:pPr>
      <w:r>
        <w:rPr>
          <w:b/>
          <w:color w:val="404040" w:themeColor="text1" w:themeTint="BF"/>
          <w:sz w:val="56"/>
          <w:szCs w:val="56"/>
        </w:rPr>
        <w:t>Managing Hybrid Working Successfully</w:t>
      </w:r>
      <w:r w:rsidRPr="005179D1">
        <w:rPr>
          <w:b/>
          <w:color w:val="000000" w:themeColor="text1"/>
          <w:sz w:val="48"/>
          <w14:textFill>
            <w14:solidFill>
              <w14:schemeClr w14:val="tx1">
                <w14:lumMod w14:val="75000"/>
                <w14:lumOff w14:val="25000"/>
                <w14:lumMod w14:val="65000"/>
                <w14:lumOff w14:val="35000"/>
              </w14:schemeClr>
            </w14:solidFill>
          </w14:textFill>
        </w:rPr>
        <w:br/>
      </w:r>
      <w:r>
        <w:rPr>
          <w:b/>
          <w:color w:val="006699"/>
          <w:sz w:val="36"/>
          <w:szCs w:val="36"/>
        </w:rPr>
        <w:t>W</w:t>
      </w:r>
      <w:r w:rsidRPr="00D6365E">
        <w:rPr>
          <w:b/>
          <w:color w:val="006699"/>
          <w:sz w:val="36"/>
          <w:szCs w:val="36"/>
        </w:rPr>
        <w:t>orkbook</w:t>
      </w:r>
    </w:p>
    <w:p w:rsidR="00DD0E6B" w:rsidRDefault="00DD0E6B" w:rsidP="00DD0E6B">
      <w:pPr>
        <w:rPr>
          <w:b/>
          <w:color w:val="006699"/>
          <w:sz w:val="32"/>
        </w:rPr>
      </w:pPr>
    </w:p>
    <w:p w:rsidR="00DD0E6B" w:rsidRPr="00FA22C4" w:rsidRDefault="00DD0E6B" w:rsidP="00DD0E6B">
      <w:pPr>
        <w:rPr>
          <w:b/>
          <w:color w:val="006699"/>
          <w:sz w:val="32"/>
        </w:rPr>
        <w:sectPr w:rsidR="00DD0E6B" w:rsidRPr="00FA22C4" w:rsidSect="006F5CFC">
          <w:headerReference w:type="default" r:id="rId26"/>
          <w:footerReference w:type="default" r:id="rId27"/>
          <w:pgSz w:w="11906" w:h="16838" w:code="9"/>
          <w:pgMar w:top="1440" w:right="1440" w:bottom="1440" w:left="1440" w:header="708" w:footer="708" w:gutter="0"/>
          <w:cols w:space="720"/>
          <w:docGrid w:linePitch="360"/>
        </w:sectPr>
      </w:pPr>
      <w:r>
        <w:rPr>
          <w:noProof/>
          <w:lang w:eastAsia="en-GB"/>
        </w:rPr>
        <w:drawing>
          <wp:anchor distT="0" distB="0" distL="114300" distR="114300" simplePos="0" relativeHeight="251689984" behindDoc="0" locked="0" layoutInCell="1" allowOverlap="1" wp14:anchorId="52B37BC7" wp14:editId="4AA06A7E">
            <wp:simplePos x="0" y="0"/>
            <wp:positionH relativeFrom="page">
              <wp:posOffset>457835</wp:posOffset>
            </wp:positionH>
            <wp:positionV relativeFrom="paragraph">
              <wp:posOffset>467360</wp:posOffset>
            </wp:positionV>
            <wp:extent cx="7088505" cy="4730750"/>
            <wp:effectExtent l="0" t="0" r="0" b="0"/>
            <wp:wrapSquare wrapText="bothSides"/>
            <wp:docPr id="9" name="Picture 9" descr="Laptop screen webcam view diverse people engaged in group videocall Laptop screen webcam view different ethnicity and age people engaged in group videocall. Video conference lead by african businessman leader. Modern technology, easy convenient on-line meeting concept people at work and home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ptop screen webcam view diverse people engaged in group videocall Laptop screen webcam view different ethnicity and age people engaged in group videocall. Video conference lead by african businessman leader. Modern technology, easy convenient on-line meeting concept people at work and home  stock pictures, royalty-free photos &amp; imag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88505" cy="473075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color w:val="006699"/>
          <w:sz w:val="32"/>
          <w:lang w:eastAsia="en-GB"/>
        </w:rPr>
        <mc:AlternateContent>
          <mc:Choice Requires="wpg">
            <w:drawing>
              <wp:anchor distT="0" distB="0" distL="114300" distR="114300" simplePos="0" relativeHeight="251688960" behindDoc="0" locked="0" layoutInCell="1" allowOverlap="1" wp14:anchorId="07223E84" wp14:editId="47C50028">
                <wp:simplePos x="0" y="0"/>
                <wp:positionH relativeFrom="column">
                  <wp:posOffset>-914400</wp:posOffset>
                </wp:positionH>
                <wp:positionV relativeFrom="paragraph">
                  <wp:posOffset>448945</wp:posOffset>
                </wp:positionV>
                <wp:extent cx="7562215" cy="6109335"/>
                <wp:effectExtent l="0" t="0" r="635" b="5715"/>
                <wp:wrapNone/>
                <wp:docPr id="4" name="Group 4"/>
                <wp:cNvGraphicFramePr/>
                <a:graphic xmlns:a="http://schemas.openxmlformats.org/drawingml/2006/main">
                  <a:graphicData uri="http://schemas.microsoft.com/office/word/2010/wordprocessingGroup">
                    <wpg:wgp>
                      <wpg:cNvGrpSpPr/>
                      <wpg:grpSpPr>
                        <a:xfrm>
                          <a:off x="0" y="0"/>
                          <a:ext cx="7562215" cy="6109335"/>
                          <a:chOff x="0" y="180974"/>
                          <a:chExt cx="7562767" cy="6109335"/>
                        </a:xfrm>
                      </wpg:grpSpPr>
                      <wps:wsp>
                        <wps:cNvPr id="6" name="Rectangle 6"/>
                        <wps:cNvSpPr/>
                        <wps:spPr>
                          <a:xfrm>
                            <a:off x="0" y="4921249"/>
                            <a:ext cx="7562767" cy="981609"/>
                          </a:xfrm>
                          <a:prstGeom prst="rect">
                            <a:avLst/>
                          </a:prstGeom>
                          <a:solidFill>
                            <a:srgbClr val="722EA5"/>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0" y="180974"/>
                            <a:ext cx="462915" cy="6109335"/>
                          </a:xfrm>
                          <a:prstGeom prst="rect">
                            <a:avLst/>
                          </a:prstGeom>
                          <a:solidFill>
                            <a:srgbClr val="006699">
                              <a:alpha val="30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0BF149F" id="Group 4" o:spid="_x0000_s1026" style="position:absolute;margin-left:-1in;margin-top:35.35pt;width:595.45pt;height:481.05pt;z-index:251688960;mso-height-relative:margin" coordorigin=",1809" coordsize="75627,61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">
                <v:rect id="Rectangle 6" o:spid="_x0000_s1027" style="position:absolute;top:49212;width:75627;height:98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" fillcolor="#722ea5" stroked="f" strokeweight=".5pt"/>
                <v:rect id="Rectangle 7" o:spid="_x0000_s1028" style="position:absolute;top:1809;width:4629;height:610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" fillcolor="#069" stroked="f" strokeweight=".5pt">
                  <v:fill opacity="19789f"/>
                </v:rect>
              </v:group>
            </w:pict>
          </mc:Fallback>
        </mc:AlternateContent>
      </w:r>
    </w:p>
    <w:p w:rsidR="00DD0E6B" w:rsidRPr="00A1623F" w:rsidRDefault="00DD0E6B" w:rsidP="00DD0E6B">
      <w:pPr>
        <w:keepNext/>
        <w:keepLines/>
        <w:pBdr>
          <w:bottom w:val="single" w:sz="6" w:space="1" w:color="auto"/>
        </w:pBdr>
        <w:outlineLvl w:val="0"/>
        <w:rPr>
          <w:rFonts w:eastAsiaTheme="majorEastAsia"/>
          <w:b/>
          <w:bCs/>
          <w:color w:val="0062AC"/>
          <w:sz w:val="40"/>
          <w:szCs w:val="40"/>
          <w:lang w:eastAsia="en-GB"/>
        </w:rPr>
      </w:pPr>
      <w:r>
        <w:rPr>
          <w:rFonts w:eastAsiaTheme="majorEastAsia"/>
          <w:b/>
          <w:bCs/>
          <w:color w:val="0062AC"/>
          <w:sz w:val="40"/>
          <w:szCs w:val="40"/>
          <w:lang w:eastAsia="en-GB"/>
        </w:rPr>
        <w:lastRenderedPageBreak/>
        <w:t xml:space="preserve">Managing Hybrid Working Successfully </w:t>
      </w:r>
      <w:r w:rsidRPr="00FA22C4">
        <w:rPr>
          <w:rFonts w:eastAsiaTheme="majorEastAsia"/>
          <w:bCs/>
          <w:color w:val="0062AC"/>
          <w:sz w:val="40"/>
          <w:szCs w:val="40"/>
          <w:lang w:eastAsia="en-GB"/>
        </w:rPr>
        <w:t xml:space="preserve"> </w:t>
      </w:r>
    </w:p>
    <w:p w:rsidR="00DD0E6B" w:rsidRPr="002A5E50" w:rsidRDefault="00DD0E6B" w:rsidP="00DD0E6B"/>
    <w:p w:rsidR="00DD0E6B" w:rsidRPr="002A5E50" w:rsidRDefault="00DD0E6B" w:rsidP="00DD0E6B">
      <w:pPr>
        <w:pStyle w:val="Heading2"/>
        <w:rPr>
          <w:rFonts w:eastAsia="Times New Roman"/>
        </w:rPr>
      </w:pPr>
      <w:r w:rsidRPr="002A5E50">
        <w:rPr>
          <w:rFonts w:eastAsia="Times New Roman"/>
        </w:rPr>
        <w:t>Welcome</w:t>
      </w:r>
    </w:p>
    <w:p w:rsidR="00DD0E6B" w:rsidRDefault="00DD0E6B" w:rsidP="00DD0E6B">
      <w:pPr>
        <w:jc w:val="right"/>
      </w:pPr>
    </w:p>
    <w:p w:rsidR="00DD0E6B" w:rsidRPr="00E209E5" w:rsidRDefault="00DD0E6B" w:rsidP="00DD0E6B">
      <w:r>
        <w:rPr>
          <w:b/>
        </w:rPr>
        <w:t>Purpose of this session</w:t>
      </w:r>
      <w:r w:rsidRPr="00450C8E">
        <w:rPr>
          <w:b/>
        </w:rPr>
        <w:t>:</w:t>
      </w:r>
      <w:r>
        <w:t xml:space="preserve"> </w:t>
      </w:r>
      <w:r w:rsidRPr="00450C8E">
        <w:t xml:space="preserve">To </w:t>
      </w:r>
      <w:r>
        <w:t xml:space="preserve">support people </w:t>
      </w:r>
      <w:r w:rsidRPr="00450C8E">
        <w:t xml:space="preserve">managers </w:t>
      </w:r>
      <w:r>
        <w:t xml:space="preserve">following the </w:t>
      </w:r>
      <w:r w:rsidRPr="00450C8E">
        <w:t>communication</w:t>
      </w:r>
      <w:r>
        <w:t xml:space="preserve">s and transactional interactions, and is an </w:t>
      </w:r>
      <w:r w:rsidRPr="00E209E5">
        <w:t>update</w:t>
      </w:r>
      <w:r>
        <w:t xml:space="preserve"> on </w:t>
      </w:r>
      <w:r w:rsidRPr="00E209E5">
        <w:t xml:space="preserve">our </w:t>
      </w:r>
      <w:r>
        <w:t>‘M</w:t>
      </w:r>
      <w:r w:rsidRPr="00E209E5">
        <w:t>anaging Remotely &amp; Hybrid Working</w:t>
      </w:r>
      <w:r>
        <w:t>’</w:t>
      </w:r>
      <w:r w:rsidRPr="00E209E5">
        <w:t xml:space="preserve"> sessions </w:t>
      </w:r>
      <w:r>
        <w:t xml:space="preserve">from </w:t>
      </w:r>
      <w:r w:rsidRPr="00E209E5">
        <w:t>2020.</w:t>
      </w:r>
    </w:p>
    <w:p w:rsidR="00DD0E6B" w:rsidRDefault="00DD0E6B" w:rsidP="00DD0E6B"/>
    <w:p w:rsidR="00DD0E6B" w:rsidRDefault="00DD0E6B" w:rsidP="00DD0E6B">
      <w:pPr>
        <w:pStyle w:val="ListParagraph"/>
        <w:numPr>
          <w:ilvl w:val="0"/>
          <w:numId w:val="27"/>
        </w:numPr>
        <w:spacing w:after="160" w:line="259" w:lineRule="auto"/>
      </w:pPr>
      <w:r>
        <w:t>Town Hall – May</w:t>
      </w:r>
    </w:p>
    <w:p w:rsidR="00DD0E6B" w:rsidRDefault="00DD0E6B" w:rsidP="00DD0E6B">
      <w:pPr>
        <w:pStyle w:val="ListParagraph"/>
        <w:numPr>
          <w:ilvl w:val="0"/>
          <w:numId w:val="27"/>
        </w:numPr>
        <w:spacing w:after="160" w:line="259" w:lineRule="auto"/>
      </w:pPr>
      <w:r>
        <w:t>Managers Briefings – May / June</w:t>
      </w:r>
    </w:p>
    <w:p w:rsidR="00DD0E6B" w:rsidRDefault="00DD0E6B" w:rsidP="00DD0E6B">
      <w:pPr>
        <w:pStyle w:val="ListParagraph"/>
        <w:numPr>
          <w:ilvl w:val="0"/>
          <w:numId w:val="27"/>
        </w:numPr>
        <w:spacing w:after="160" w:line="259" w:lineRule="auto"/>
      </w:pPr>
      <w:r w:rsidRPr="000D5FA8">
        <w:t xml:space="preserve">How </w:t>
      </w:r>
      <w:r>
        <w:t>to help your team work flexibly – June, July and August</w:t>
      </w:r>
    </w:p>
    <w:p w:rsidR="00DD0E6B" w:rsidRDefault="00DD0E6B" w:rsidP="00DD0E6B">
      <w:pPr>
        <w:pStyle w:val="ListParagraph"/>
        <w:numPr>
          <w:ilvl w:val="0"/>
          <w:numId w:val="0"/>
        </w:numPr>
        <w:spacing w:after="160" w:line="259" w:lineRule="auto"/>
        <w:ind w:left="360"/>
      </w:pPr>
    </w:p>
    <w:p w:rsidR="00DD0E6B" w:rsidRDefault="00DD0E6B" w:rsidP="00DD0E6B">
      <w:r>
        <w:rPr>
          <w:b/>
        </w:rPr>
        <w:t>Why</w:t>
      </w:r>
      <w:r w:rsidRPr="00450C8E">
        <w:rPr>
          <w:b/>
        </w:rPr>
        <w:t>:</w:t>
      </w:r>
      <w:r w:rsidRPr="00450C8E">
        <w:t xml:space="preserve"> To ens</w:t>
      </w:r>
      <w:r>
        <w:t>ure managers have the skills,</w:t>
      </w:r>
      <w:r w:rsidRPr="00450C8E">
        <w:t xml:space="preserve"> ability</w:t>
      </w:r>
      <w:r>
        <w:t xml:space="preserve"> and confidence</w:t>
      </w:r>
      <w:r w:rsidRPr="00450C8E">
        <w:t xml:space="preserve"> to implement </w:t>
      </w:r>
      <w:r>
        <w:t xml:space="preserve">and manage </w:t>
      </w:r>
      <w:r w:rsidRPr="00450C8E">
        <w:t xml:space="preserve">Hybrid </w:t>
      </w:r>
      <w:r>
        <w:t>Working successfully, so that they develop and influence</w:t>
      </w:r>
      <w:r w:rsidRPr="00450C8E">
        <w:t xml:space="preserve"> a more agile way of working and </w:t>
      </w:r>
      <w:r>
        <w:t>create a</w:t>
      </w:r>
      <w:r w:rsidRPr="00450C8E">
        <w:t xml:space="preserve"> ‘new norm’ culture.    </w:t>
      </w:r>
    </w:p>
    <w:p w:rsidR="00DD0E6B" w:rsidRDefault="00DD0E6B" w:rsidP="00DD0E6B"/>
    <w:p w:rsidR="00DD0E6B" w:rsidRDefault="00DD0E6B" w:rsidP="00DD0E6B">
      <w:pPr>
        <w:spacing w:line="240" w:lineRule="auto"/>
        <w:rPr>
          <w:b/>
        </w:rPr>
      </w:pPr>
      <w:r w:rsidRPr="008B1021">
        <w:rPr>
          <w:b/>
        </w:rPr>
        <w:t>Why are we introducing hybrid working now?</w:t>
      </w:r>
    </w:p>
    <w:p w:rsidR="00DD0E6B" w:rsidRPr="008B1021" w:rsidRDefault="00DD0E6B" w:rsidP="00DD0E6B">
      <w:pPr>
        <w:spacing w:line="240" w:lineRule="auto"/>
        <w:rPr>
          <w:b/>
        </w:rPr>
      </w:pPr>
    </w:p>
    <w:p w:rsidR="00DD0E6B" w:rsidRDefault="00DD0E6B" w:rsidP="00DD0E6B">
      <w:pPr>
        <w:spacing w:line="240" w:lineRule="auto"/>
      </w:pPr>
      <w:r>
        <w:t xml:space="preserve">Colleagues have shared working remotely experiences through the ‘What works?’ project and pulse surveys - some staff want to work in a hybrid way and stated the benefits i.e. more productive, feeling more empowered and having a better work-life balance. </w:t>
      </w:r>
    </w:p>
    <w:p w:rsidR="00DD0E6B" w:rsidRDefault="00DD0E6B" w:rsidP="00DD0E6B">
      <w:pPr>
        <w:spacing w:line="240" w:lineRule="auto"/>
      </w:pPr>
      <w:r>
        <w:t xml:space="preserve"> </w:t>
      </w:r>
    </w:p>
    <w:p w:rsidR="00DD0E6B" w:rsidRPr="00686D21" w:rsidRDefault="00DD0E6B" w:rsidP="00DD0E6B">
      <w:pPr>
        <w:rPr>
          <w:sz w:val="8"/>
        </w:rPr>
      </w:pPr>
    </w:p>
    <w:p w:rsidR="00DD0E6B" w:rsidRDefault="00DD0E6B" w:rsidP="00DD0E6B">
      <w:r>
        <w:t xml:space="preserve">The University wants to support colleagues to work in a hybrid way, where possible, provided this does not have a detrimental impact on operational requirements, performance or the student experience. Staff who wish to continue to work 100% at their contractual place of work at the University will be able to do so.  </w:t>
      </w:r>
    </w:p>
    <w:p w:rsidR="00DD0E6B" w:rsidRDefault="00DD0E6B" w:rsidP="00DD0E6B"/>
    <w:p w:rsidR="00DD0E6B" w:rsidRDefault="00DD0E6B" w:rsidP="00DD0E6B">
      <w:r>
        <w:t>As part of this experiment, Managers are encouraged to consider how hybrid working can be implemented for their teams, taking into account the hybrid working principles (see below). Where staff believe their role is eligible for hybrid working, they may ask their manager to consider implementing hybrid working. Hybrid Working is about assessing the whole team / direct reports desires. For guidance and support on how to put hybrid working into practice, see below. More information on other forms of flexible working is available in the University’s Flexible Working Policy.</w:t>
      </w:r>
    </w:p>
    <w:p w:rsidR="00DD0E6B" w:rsidRDefault="00DD0E6B" w:rsidP="00DD0E6B"/>
    <w:p w:rsidR="00DD0E6B" w:rsidRDefault="00DD0E6B" w:rsidP="00DD0E6B">
      <w:pPr>
        <w:spacing w:line="240" w:lineRule="auto"/>
        <w:rPr>
          <w:rFonts w:eastAsia="Times New Roman"/>
          <w:b/>
        </w:rPr>
      </w:pPr>
      <w:r w:rsidRPr="00125F45">
        <w:rPr>
          <w:rFonts w:eastAsia="Times New Roman"/>
          <w:b/>
        </w:rPr>
        <w:t>A brief summary of Hybrid Working</w:t>
      </w:r>
      <w:r>
        <w:rPr>
          <w:rFonts w:eastAsia="Times New Roman"/>
          <w:b/>
        </w:rPr>
        <w:t xml:space="preserve"> at the UoM</w:t>
      </w:r>
      <w:r w:rsidRPr="00125F45">
        <w:rPr>
          <w:rFonts w:eastAsia="Times New Roman"/>
          <w:b/>
        </w:rPr>
        <w:t>:</w:t>
      </w:r>
    </w:p>
    <w:p w:rsidR="00DD0E6B" w:rsidRPr="00125F45" w:rsidRDefault="00DD0E6B" w:rsidP="00DD0E6B">
      <w:pPr>
        <w:spacing w:line="240" w:lineRule="auto"/>
        <w:rPr>
          <w:rFonts w:eastAsia="Times New Roman"/>
          <w:b/>
        </w:rPr>
      </w:pPr>
    </w:p>
    <w:p w:rsidR="00DD0E6B" w:rsidRDefault="00DD0E6B" w:rsidP="00DD0E6B">
      <w:pPr>
        <w:pStyle w:val="ListParagraph"/>
        <w:numPr>
          <w:ilvl w:val="0"/>
          <w:numId w:val="26"/>
        </w:numPr>
        <w:spacing w:line="240" w:lineRule="auto"/>
        <w:rPr>
          <w:rFonts w:cs="Arial"/>
        </w:rPr>
      </w:pPr>
      <w:r w:rsidRPr="00D85036">
        <w:rPr>
          <w:i/>
          <w:iCs/>
        </w:rPr>
        <w:t>Working Smarter, Living Better</w:t>
      </w:r>
      <w:r>
        <w:t xml:space="preserve"> project board</w:t>
      </w:r>
    </w:p>
    <w:p w:rsidR="00DD0E6B" w:rsidRPr="00125F45" w:rsidRDefault="00DD0E6B" w:rsidP="00DD0E6B">
      <w:pPr>
        <w:pStyle w:val="ListParagraph"/>
        <w:numPr>
          <w:ilvl w:val="0"/>
          <w:numId w:val="26"/>
        </w:numPr>
        <w:spacing w:line="240" w:lineRule="auto"/>
        <w:rPr>
          <w:rFonts w:cs="Arial"/>
        </w:rPr>
      </w:pPr>
      <w:r w:rsidRPr="00125F45">
        <w:rPr>
          <w:rFonts w:cs="Arial"/>
        </w:rPr>
        <w:t>26 May 2021 – all managers communication with all staff comms 7 June</w:t>
      </w:r>
    </w:p>
    <w:p w:rsidR="00DD0E6B" w:rsidRDefault="00DD0E6B" w:rsidP="00DD0E6B">
      <w:pPr>
        <w:pStyle w:val="ListParagraph"/>
        <w:numPr>
          <w:ilvl w:val="0"/>
          <w:numId w:val="25"/>
        </w:numPr>
        <w:spacing w:line="240" w:lineRule="auto"/>
        <w:rPr>
          <w:rFonts w:cs="Arial"/>
        </w:rPr>
      </w:pPr>
      <w:r>
        <w:rPr>
          <w:rFonts w:cs="Arial"/>
        </w:rPr>
        <w:t>Focus on Professional Services</w:t>
      </w:r>
    </w:p>
    <w:p w:rsidR="00DD0E6B" w:rsidRDefault="00DD0E6B" w:rsidP="00DD0E6B">
      <w:pPr>
        <w:pStyle w:val="ListParagraph"/>
        <w:numPr>
          <w:ilvl w:val="0"/>
          <w:numId w:val="25"/>
        </w:numPr>
        <w:spacing w:line="240" w:lineRule="auto"/>
        <w:rPr>
          <w:rFonts w:cs="Arial"/>
        </w:rPr>
      </w:pPr>
      <w:r>
        <w:t xml:space="preserve">Flexible Working for permanent change </w:t>
      </w:r>
    </w:p>
    <w:p w:rsidR="00DD0E6B" w:rsidRPr="00143E88" w:rsidRDefault="000440BF" w:rsidP="00DD0E6B">
      <w:pPr>
        <w:pStyle w:val="ListParagraph"/>
        <w:numPr>
          <w:ilvl w:val="0"/>
          <w:numId w:val="25"/>
        </w:numPr>
        <w:spacing w:line="240" w:lineRule="auto"/>
        <w:rPr>
          <w:rFonts w:cs="Arial"/>
        </w:rPr>
      </w:pPr>
      <w:hyperlink r:id="rId28" w:history="1">
        <w:r w:rsidR="00DD0E6B" w:rsidRPr="00C55807">
          <w:rPr>
            <w:rStyle w:val="Hyperlink"/>
          </w:rPr>
          <w:t>Hybrid Working Principles</w:t>
        </w:r>
      </w:hyperlink>
      <w:r w:rsidR="00DD0E6B">
        <w:rPr>
          <w:rStyle w:val="Hyperlink"/>
        </w:rPr>
        <w:t xml:space="preserve"> </w:t>
      </w:r>
      <w:r w:rsidR="00DD0E6B" w:rsidRPr="00143E88">
        <w:rPr>
          <w:rFonts w:cs="Arial"/>
        </w:rPr>
        <w:t xml:space="preserve">to support experiment </w:t>
      </w:r>
      <w:r w:rsidR="00DD0E6B">
        <w:rPr>
          <w:rFonts w:cs="Arial"/>
        </w:rPr>
        <w:t xml:space="preserve">from June 2021 </w:t>
      </w:r>
      <w:r w:rsidR="00DD0E6B" w:rsidRPr="00143E88">
        <w:rPr>
          <w:rFonts w:cs="Arial"/>
        </w:rPr>
        <w:t>until Aug 2022</w:t>
      </w:r>
    </w:p>
    <w:p w:rsidR="00DD0E6B" w:rsidRPr="00C55807" w:rsidRDefault="00DD0E6B" w:rsidP="00DD0E6B">
      <w:pPr>
        <w:pStyle w:val="ListParagraph"/>
        <w:numPr>
          <w:ilvl w:val="0"/>
          <w:numId w:val="25"/>
        </w:numPr>
        <w:spacing w:line="240" w:lineRule="auto"/>
        <w:rPr>
          <w:rFonts w:cs="Arial"/>
        </w:rPr>
      </w:pPr>
      <w:r>
        <w:t xml:space="preserve">100+ Flexible Working Champions to support </w:t>
      </w:r>
    </w:p>
    <w:p w:rsidR="00DD0E6B" w:rsidRDefault="000440BF" w:rsidP="00DD0E6B">
      <w:pPr>
        <w:pStyle w:val="ListParagraph"/>
        <w:numPr>
          <w:ilvl w:val="0"/>
          <w:numId w:val="25"/>
        </w:numPr>
        <w:spacing w:line="240" w:lineRule="auto"/>
        <w:rPr>
          <w:rFonts w:cs="Arial"/>
        </w:rPr>
      </w:pPr>
      <w:hyperlink r:id="rId29" w:history="1">
        <w:r w:rsidR="00DD0E6B" w:rsidRPr="00A174D3">
          <w:rPr>
            <w:rStyle w:val="Hyperlink"/>
            <w:rFonts w:cs="Arial"/>
          </w:rPr>
          <w:t>Managers Essentials</w:t>
        </w:r>
      </w:hyperlink>
      <w:r w:rsidR="00DD0E6B">
        <w:rPr>
          <w:rFonts w:cs="Arial"/>
        </w:rPr>
        <w:t xml:space="preserve"> for </w:t>
      </w:r>
      <w:hyperlink r:id="rId30" w:history="1">
        <w:r w:rsidR="00DD0E6B" w:rsidRPr="00A174D3">
          <w:rPr>
            <w:rStyle w:val="Hyperlink"/>
            <w:rFonts w:cs="Arial"/>
          </w:rPr>
          <w:t>Flexible</w:t>
        </w:r>
      </w:hyperlink>
      <w:r w:rsidR="00DD0E6B">
        <w:rPr>
          <w:rFonts w:cs="Arial"/>
        </w:rPr>
        <w:t xml:space="preserve"> and </w:t>
      </w:r>
      <w:hyperlink r:id="rId31" w:history="1">
        <w:r w:rsidR="00DD0E6B" w:rsidRPr="00A174D3">
          <w:rPr>
            <w:rStyle w:val="Hyperlink"/>
            <w:rFonts w:cs="Arial"/>
          </w:rPr>
          <w:t>Hybrid</w:t>
        </w:r>
      </w:hyperlink>
      <w:r w:rsidR="00DD0E6B">
        <w:rPr>
          <w:rFonts w:cs="Arial"/>
        </w:rPr>
        <w:t xml:space="preserve"> </w:t>
      </w:r>
      <w:r w:rsidR="00DD0E6B" w:rsidRPr="00A174D3">
        <w:rPr>
          <w:rFonts w:cs="Arial"/>
        </w:rPr>
        <w:t>info</w:t>
      </w:r>
      <w:r w:rsidR="00DD0E6B">
        <w:rPr>
          <w:rFonts w:cs="Arial"/>
        </w:rPr>
        <w:t xml:space="preserve"> </w:t>
      </w:r>
    </w:p>
    <w:p w:rsidR="00DD0E6B" w:rsidRPr="00FA22C4" w:rsidRDefault="00DD0E6B" w:rsidP="00DD0E6B">
      <w:pPr>
        <w:spacing w:line="240" w:lineRule="auto"/>
        <w:ind w:left="360"/>
      </w:pPr>
    </w:p>
    <w:p w:rsidR="00DD0E6B" w:rsidRDefault="00DD0E6B" w:rsidP="00DD0E6B">
      <w:pPr>
        <w:jc w:val="right"/>
      </w:pPr>
    </w:p>
    <w:p w:rsidR="00DD0E6B" w:rsidRDefault="00DD0E6B" w:rsidP="00DD0E6B">
      <w:pPr>
        <w:pStyle w:val="Heading1"/>
      </w:pPr>
      <w:r>
        <w:lastRenderedPageBreak/>
        <w:t>O</w:t>
      </w:r>
      <w:r w:rsidRPr="002A5E50">
        <w:t>bjectives</w:t>
      </w:r>
    </w:p>
    <w:p w:rsidR="00DD0E6B" w:rsidRDefault="00DD0E6B" w:rsidP="00DD0E6B"/>
    <w:p w:rsidR="00DD0E6B" w:rsidRDefault="00DD0E6B" w:rsidP="00DD0E6B">
      <w:pPr>
        <w:rPr>
          <w:b/>
        </w:rPr>
      </w:pPr>
      <w:r>
        <w:rPr>
          <w:b/>
        </w:rPr>
        <w:t>By the end of this session participants will:</w:t>
      </w:r>
    </w:p>
    <w:p w:rsidR="00DD0E6B" w:rsidRPr="00D9385A" w:rsidRDefault="00DD0E6B" w:rsidP="00DD0E6B">
      <w:pPr>
        <w:rPr>
          <w:b/>
          <w:color w:val="FF0000"/>
        </w:rPr>
      </w:pPr>
    </w:p>
    <w:p w:rsidR="00DD0E6B" w:rsidRPr="00960886" w:rsidRDefault="00DD0E6B" w:rsidP="00DD0E6B">
      <w:pPr>
        <w:pStyle w:val="ListParagraph"/>
        <w:numPr>
          <w:ilvl w:val="0"/>
          <w:numId w:val="28"/>
        </w:numPr>
        <w:spacing w:after="200"/>
        <w:rPr>
          <w:rFonts w:cs="Arial"/>
        </w:rPr>
      </w:pPr>
      <w:r w:rsidRPr="00960886">
        <w:rPr>
          <w:rFonts w:cs="Arial"/>
        </w:rPr>
        <w:t xml:space="preserve">Recognise the benefits of </w:t>
      </w:r>
      <w:r w:rsidRPr="00491215">
        <w:rPr>
          <w:rFonts w:cs="Arial"/>
          <w:b/>
          <w:u w:val="single"/>
        </w:rPr>
        <w:t>Building Trust</w:t>
      </w:r>
      <w:r w:rsidRPr="00960886">
        <w:rPr>
          <w:rFonts w:cs="Arial"/>
        </w:rPr>
        <w:t xml:space="preserve"> with your team members</w:t>
      </w:r>
    </w:p>
    <w:p w:rsidR="00DD0E6B" w:rsidRPr="00960886" w:rsidRDefault="00DD0E6B" w:rsidP="00DD0E6B">
      <w:pPr>
        <w:pStyle w:val="ListParagraph"/>
        <w:numPr>
          <w:ilvl w:val="0"/>
          <w:numId w:val="28"/>
        </w:numPr>
        <w:spacing w:after="200"/>
        <w:rPr>
          <w:rFonts w:cs="Arial"/>
        </w:rPr>
      </w:pPr>
      <w:r w:rsidRPr="00960886">
        <w:rPr>
          <w:rFonts w:cs="Arial"/>
        </w:rPr>
        <w:t xml:space="preserve">Know how to adapt your </w:t>
      </w:r>
      <w:r w:rsidRPr="00491215">
        <w:rPr>
          <w:rFonts w:cs="Arial"/>
          <w:b/>
          <w:u w:val="single"/>
        </w:rPr>
        <w:t>communications</w:t>
      </w:r>
      <w:r>
        <w:rPr>
          <w:rFonts w:cs="Arial"/>
        </w:rPr>
        <w:t xml:space="preserve"> to ensure</w:t>
      </w:r>
      <w:r w:rsidRPr="00960886">
        <w:rPr>
          <w:rFonts w:cs="Arial"/>
        </w:rPr>
        <w:t xml:space="preserve"> </w:t>
      </w:r>
      <w:r>
        <w:rPr>
          <w:rFonts w:cs="Arial"/>
        </w:rPr>
        <w:t xml:space="preserve">these are </w:t>
      </w:r>
      <w:r w:rsidRPr="00491215">
        <w:rPr>
          <w:rFonts w:cs="Arial"/>
          <w:b/>
          <w:u w:val="single"/>
        </w:rPr>
        <w:t>effective</w:t>
      </w:r>
      <w:r w:rsidRPr="00960886">
        <w:rPr>
          <w:rFonts w:cs="Arial"/>
        </w:rPr>
        <w:t xml:space="preserve"> for all your team members </w:t>
      </w:r>
    </w:p>
    <w:p w:rsidR="00DD0E6B" w:rsidRPr="00960886" w:rsidRDefault="00DD0E6B" w:rsidP="00DD0E6B">
      <w:pPr>
        <w:pStyle w:val="ListParagraph"/>
        <w:numPr>
          <w:ilvl w:val="0"/>
          <w:numId w:val="28"/>
        </w:numPr>
        <w:spacing w:after="200"/>
        <w:rPr>
          <w:rFonts w:cs="Arial"/>
        </w:rPr>
      </w:pPr>
      <w:r w:rsidRPr="00960886">
        <w:rPr>
          <w:rFonts w:cs="Arial"/>
        </w:rPr>
        <w:t xml:space="preserve">Share current good practice for </w:t>
      </w:r>
      <w:r w:rsidRPr="00491215">
        <w:rPr>
          <w:rFonts w:cs="Arial"/>
          <w:b/>
          <w:u w:val="single"/>
        </w:rPr>
        <w:t>out-come based performance</w:t>
      </w:r>
      <w:r w:rsidRPr="00960886">
        <w:rPr>
          <w:rFonts w:cs="Arial"/>
        </w:rPr>
        <w:t xml:space="preserve"> and consider new ways of reviewing </w:t>
      </w:r>
    </w:p>
    <w:p w:rsidR="00DD0E6B" w:rsidRPr="00960886" w:rsidRDefault="00DD0E6B" w:rsidP="00DD0E6B">
      <w:pPr>
        <w:pStyle w:val="ListParagraph"/>
        <w:numPr>
          <w:ilvl w:val="0"/>
          <w:numId w:val="28"/>
        </w:numPr>
        <w:spacing w:after="200"/>
        <w:rPr>
          <w:rFonts w:cs="Arial"/>
        </w:rPr>
      </w:pPr>
      <w:r w:rsidRPr="00960886">
        <w:rPr>
          <w:rFonts w:cs="Arial"/>
        </w:rPr>
        <w:t xml:space="preserve">Ensure all team members know how to gain access to </w:t>
      </w:r>
      <w:r w:rsidRPr="00491215">
        <w:rPr>
          <w:rFonts w:cs="Arial"/>
          <w:b/>
          <w:u w:val="single"/>
        </w:rPr>
        <w:t>Wellbeing</w:t>
      </w:r>
      <w:r w:rsidRPr="00960886">
        <w:rPr>
          <w:rFonts w:cs="Arial"/>
        </w:rPr>
        <w:t xml:space="preserve"> and the relevant support</w:t>
      </w:r>
    </w:p>
    <w:p w:rsidR="00DD0E6B" w:rsidRPr="00511A32" w:rsidRDefault="00DD0E6B" w:rsidP="00DD0E6B">
      <w:pPr>
        <w:pStyle w:val="ListParagraph"/>
        <w:numPr>
          <w:ilvl w:val="0"/>
          <w:numId w:val="28"/>
        </w:numPr>
        <w:spacing w:after="200"/>
        <w:rPr>
          <w:rFonts w:cs="Arial"/>
        </w:rPr>
      </w:pPr>
      <w:r w:rsidRPr="00960886">
        <w:rPr>
          <w:rFonts w:cs="Arial"/>
        </w:rPr>
        <w:t xml:space="preserve">Ensure all team members </w:t>
      </w:r>
      <w:r>
        <w:rPr>
          <w:rFonts w:cs="Arial"/>
        </w:rPr>
        <w:t xml:space="preserve">are </w:t>
      </w:r>
      <w:r w:rsidRPr="00491215">
        <w:rPr>
          <w:rFonts w:cs="Arial"/>
          <w:b/>
          <w:u w:val="single"/>
        </w:rPr>
        <w:t>included (EDI)</w:t>
      </w:r>
      <w:r>
        <w:rPr>
          <w:rFonts w:cs="Arial"/>
        </w:rPr>
        <w:t xml:space="preserve"> </w:t>
      </w:r>
      <w:r w:rsidRPr="00960886">
        <w:rPr>
          <w:rFonts w:cs="Arial"/>
        </w:rPr>
        <w:t xml:space="preserve">within Hybrid Working </w:t>
      </w:r>
      <w:r w:rsidRPr="00511A32">
        <w:rPr>
          <w:rFonts w:cs="Arial"/>
        </w:rPr>
        <w:t xml:space="preserve">wherever, whenever and however they work </w:t>
      </w:r>
    </w:p>
    <w:p w:rsidR="00DD0E6B" w:rsidRPr="002A5E50" w:rsidRDefault="00DD0E6B" w:rsidP="00DD0E6B">
      <w:pPr>
        <w:pStyle w:val="Heading2"/>
      </w:pPr>
      <w:r>
        <w:t>Your objectives</w:t>
      </w:r>
    </w:p>
    <w:p w:rsidR="00DD0E6B" w:rsidRPr="002A5E50" w:rsidRDefault="00DD0E6B" w:rsidP="00DD0E6B"/>
    <w:p w:rsidR="00DD0E6B" w:rsidRPr="002A5E50" w:rsidRDefault="00DD0E6B" w:rsidP="00DD0E6B">
      <w:r w:rsidRPr="002A5E50">
        <w:rPr>
          <w:noProof/>
          <w:lang w:eastAsia="en-GB"/>
        </w:rPr>
        <mc:AlternateContent>
          <mc:Choice Requires="wps">
            <w:drawing>
              <wp:anchor distT="45720" distB="45720" distL="114300" distR="114300" simplePos="0" relativeHeight="251687936" behindDoc="0" locked="0" layoutInCell="1" allowOverlap="1" wp14:anchorId="6BA3CCD4" wp14:editId="05F5DA1B">
                <wp:simplePos x="0" y="0"/>
                <wp:positionH relativeFrom="column">
                  <wp:posOffset>4419600</wp:posOffset>
                </wp:positionH>
                <wp:positionV relativeFrom="paragraph">
                  <wp:posOffset>377825</wp:posOffset>
                </wp:positionV>
                <wp:extent cx="1743075" cy="17907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790700"/>
                        </a:xfrm>
                        <a:prstGeom prst="rect">
                          <a:avLst/>
                        </a:prstGeom>
                        <a:solidFill>
                          <a:srgbClr val="FFFFFF"/>
                        </a:solidFill>
                        <a:ln w="9525">
                          <a:noFill/>
                          <a:miter lim="800000"/>
                          <a:headEnd/>
                          <a:tailEnd/>
                        </a:ln>
                      </wps:spPr>
                      <wps:txbx>
                        <w:txbxContent>
                          <w:p w:rsidR="00DD0E6B" w:rsidRDefault="00DD0E6B" w:rsidP="00DD0E6B">
                            <w:pPr>
                              <w:rPr>
                                <w:i/>
                              </w:rPr>
                            </w:pPr>
                            <w:r>
                              <w:rPr>
                                <w:i/>
                              </w:rPr>
                              <w:t>“</w:t>
                            </w:r>
                            <w:r w:rsidRPr="001F1057">
                              <w:rPr>
                                <w:i/>
                              </w:rPr>
                              <w:t>People expect their Leaders to help them to achieve the common task, to build the synergy of teamwork and to respond to i</w:t>
                            </w:r>
                            <w:r>
                              <w:rPr>
                                <w:i/>
                              </w:rPr>
                              <w:t>ndividuals and meet their needs.”</w:t>
                            </w:r>
                          </w:p>
                          <w:p w:rsidR="00DD0E6B" w:rsidRPr="001F1057" w:rsidRDefault="00DD0E6B" w:rsidP="00DD0E6B">
                            <w:pPr>
                              <w:rPr>
                                <w:i/>
                              </w:rPr>
                            </w:pPr>
                          </w:p>
                          <w:p w:rsidR="00DD0E6B" w:rsidRPr="00C018D3" w:rsidRDefault="00DD0E6B" w:rsidP="00DD0E6B">
                            <w:pPr>
                              <w:jc w:val="right"/>
                              <w:rPr>
                                <w:b/>
                                <w:i/>
                              </w:rPr>
                            </w:pPr>
                            <w:r w:rsidRPr="00C018D3">
                              <w:rPr>
                                <w:b/>
                                <w:i/>
                              </w:rPr>
                              <w:t>John Adair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A3CCD4" id="Text Box 2" o:spid="_x0000_s1031" type="#_x0000_t202" style="position:absolute;margin-left:348pt;margin-top:29.75pt;width:137.25pt;height:141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" stroked="f">
                <v:textbox>
                  <w:txbxContent>
                    <w:p w:rsidR="00DD0E6B" w:rsidRDefault="00DD0E6B" w:rsidP="00DD0E6B">
                      <w:pPr>
                        <w:rPr>
                          <w:i/>
                        </w:rPr>
                      </w:pPr>
                      <w:r>
                        <w:rPr>
                          <w:i/>
                        </w:rPr>
                        <w:t>“</w:t>
                      </w:r>
                      <w:r w:rsidRPr="001F1057">
                        <w:rPr>
                          <w:i/>
                        </w:rPr>
                        <w:t>People expect their Leaders to help them to achieve the common task, to build the synergy of teamwork and to respond to i</w:t>
                      </w:r>
                      <w:r>
                        <w:rPr>
                          <w:i/>
                        </w:rPr>
                        <w:t>ndividuals and meet their needs.”</w:t>
                      </w:r>
                    </w:p>
                    <w:p w:rsidR="00DD0E6B" w:rsidRPr="001F1057" w:rsidRDefault="00DD0E6B" w:rsidP="00DD0E6B">
                      <w:pPr>
                        <w:rPr>
                          <w:i/>
                        </w:rPr>
                      </w:pPr>
                    </w:p>
                    <w:p w:rsidR="00DD0E6B" w:rsidRPr="00C018D3" w:rsidRDefault="00DD0E6B" w:rsidP="00DD0E6B">
                      <w:pPr>
                        <w:jc w:val="right"/>
                        <w:rPr>
                          <w:b/>
                          <w:i/>
                        </w:rPr>
                      </w:pPr>
                      <w:r w:rsidRPr="00C018D3">
                        <w:rPr>
                          <w:b/>
                          <w:i/>
                        </w:rPr>
                        <w:t>John Adair</w:t>
                      </w:r>
                    </w:p>
                  </w:txbxContent>
                </v:textbox>
                <w10:wrap type="square"/>
              </v:shape>
            </w:pict>
          </mc:Fallback>
        </mc:AlternateConten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6616"/>
      </w:tblGrid>
      <w:tr w:rsidR="00DD0E6B" w:rsidRPr="002A5E50" w:rsidTr="007D109A">
        <w:trPr>
          <w:trHeight w:val="888"/>
        </w:trPr>
        <w:tc>
          <w:tcPr>
            <w:tcW w:w="6616" w:type="dxa"/>
          </w:tcPr>
          <w:p w:rsidR="00DD0E6B" w:rsidRPr="002A5E50" w:rsidRDefault="00DD0E6B" w:rsidP="007D109A">
            <w:pPr>
              <w:rPr>
                <w:rFonts w:eastAsiaTheme="minorHAnsi"/>
                <w:sz w:val="22"/>
                <w:szCs w:val="22"/>
                <w:lang w:eastAsia="en-US"/>
              </w:rPr>
            </w:pPr>
          </w:p>
        </w:tc>
      </w:tr>
      <w:tr w:rsidR="00DD0E6B" w:rsidRPr="002A5E50" w:rsidTr="007D109A">
        <w:trPr>
          <w:trHeight w:val="888"/>
        </w:trPr>
        <w:tc>
          <w:tcPr>
            <w:tcW w:w="6616" w:type="dxa"/>
          </w:tcPr>
          <w:p w:rsidR="00DD0E6B" w:rsidRPr="002A5E50" w:rsidRDefault="00DD0E6B" w:rsidP="007D109A">
            <w:pPr>
              <w:rPr>
                <w:rFonts w:eastAsiaTheme="minorHAnsi"/>
                <w:sz w:val="22"/>
                <w:szCs w:val="22"/>
                <w:lang w:eastAsia="en-US"/>
              </w:rPr>
            </w:pPr>
          </w:p>
        </w:tc>
      </w:tr>
      <w:tr w:rsidR="00DD0E6B" w:rsidRPr="002A5E50" w:rsidTr="007D109A">
        <w:trPr>
          <w:trHeight w:val="888"/>
        </w:trPr>
        <w:tc>
          <w:tcPr>
            <w:tcW w:w="6616" w:type="dxa"/>
          </w:tcPr>
          <w:p w:rsidR="00DD0E6B" w:rsidRPr="002A5E50" w:rsidRDefault="00DD0E6B" w:rsidP="007D109A">
            <w:pPr>
              <w:rPr>
                <w:rFonts w:eastAsiaTheme="minorHAnsi"/>
                <w:sz w:val="22"/>
                <w:szCs w:val="22"/>
                <w:lang w:eastAsia="en-US"/>
              </w:rPr>
            </w:pPr>
          </w:p>
        </w:tc>
      </w:tr>
    </w:tbl>
    <w:p w:rsidR="00DD0E6B" w:rsidRDefault="00DD0E6B" w:rsidP="00DD0E6B">
      <w:pPr>
        <w:tabs>
          <w:tab w:val="center" w:pos="6838"/>
        </w:tabs>
        <w:rPr>
          <w:b/>
        </w:rPr>
      </w:pPr>
    </w:p>
    <w:p w:rsidR="00DD0E6B" w:rsidRDefault="00DD0E6B" w:rsidP="00DD0E6B">
      <w:pPr>
        <w:tabs>
          <w:tab w:val="center" w:pos="6838"/>
        </w:tabs>
        <w:rPr>
          <w:b/>
        </w:rPr>
      </w:pPr>
      <w:r>
        <w:rPr>
          <w:b/>
        </w:rPr>
        <w:t xml:space="preserve">Key Learning </w:t>
      </w:r>
    </w:p>
    <w:p w:rsidR="00DD0E6B" w:rsidRPr="003E7EEE" w:rsidRDefault="00DD0E6B" w:rsidP="00DD0E6B">
      <w:pPr>
        <w:pStyle w:val="ListParagraph"/>
        <w:numPr>
          <w:ilvl w:val="0"/>
          <w:numId w:val="29"/>
        </w:numPr>
        <w:spacing w:before="120" w:after="120" w:line="360" w:lineRule="auto"/>
        <w:ind w:left="357" w:hanging="357"/>
        <w:rPr>
          <w:rFonts w:cs="Arial"/>
        </w:rPr>
      </w:pPr>
      <w:r w:rsidRPr="003E7EEE">
        <w:rPr>
          <w:rFonts w:cs="Arial"/>
        </w:rPr>
        <w:t>Managers’ have an increased confidence in their skill and ability to implement Hybrid Working in line with the transactional knowledge</w:t>
      </w:r>
    </w:p>
    <w:p w:rsidR="00DD0E6B" w:rsidRPr="003E7EEE" w:rsidRDefault="00DD0E6B" w:rsidP="00DD0E6B">
      <w:pPr>
        <w:pStyle w:val="ListParagraph"/>
        <w:numPr>
          <w:ilvl w:val="0"/>
          <w:numId w:val="29"/>
        </w:numPr>
        <w:spacing w:before="120" w:after="120" w:line="360" w:lineRule="auto"/>
        <w:ind w:left="357" w:hanging="357"/>
        <w:rPr>
          <w:rFonts w:cs="Arial"/>
        </w:rPr>
      </w:pPr>
      <w:r w:rsidRPr="003E7EEE">
        <w:rPr>
          <w:rFonts w:cs="Arial"/>
        </w:rPr>
        <w:t>Managers’ are able to plan their teams requests effectively in line with the operational needs</w:t>
      </w:r>
    </w:p>
    <w:p w:rsidR="00DD0E6B" w:rsidRPr="003E7EEE" w:rsidRDefault="00DD0E6B" w:rsidP="00DD0E6B">
      <w:pPr>
        <w:pStyle w:val="ListParagraph"/>
        <w:numPr>
          <w:ilvl w:val="0"/>
          <w:numId w:val="29"/>
        </w:numPr>
        <w:spacing w:before="120" w:after="120" w:line="360" w:lineRule="auto"/>
        <w:ind w:left="357" w:hanging="357"/>
        <w:rPr>
          <w:rFonts w:cs="Arial"/>
        </w:rPr>
      </w:pPr>
      <w:r w:rsidRPr="003E7EEE">
        <w:rPr>
          <w:rFonts w:cs="Arial"/>
        </w:rPr>
        <w:t xml:space="preserve">Teams work well in finding the best solution for the groups working patterns while balancing the work requirements </w:t>
      </w:r>
    </w:p>
    <w:p w:rsidR="00DD0E6B" w:rsidRPr="003E7EEE" w:rsidRDefault="00DD0E6B" w:rsidP="00DD0E6B">
      <w:pPr>
        <w:pStyle w:val="ListParagraph"/>
        <w:numPr>
          <w:ilvl w:val="0"/>
          <w:numId w:val="29"/>
        </w:numPr>
        <w:spacing w:before="120" w:after="120" w:line="360" w:lineRule="auto"/>
        <w:ind w:left="357" w:hanging="357"/>
        <w:rPr>
          <w:rFonts w:cs="Arial"/>
        </w:rPr>
      </w:pPr>
      <w:r w:rsidRPr="003E7EEE">
        <w:rPr>
          <w:rFonts w:cs="Arial"/>
        </w:rPr>
        <w:t>Teams are more agile with their working patterns and place of work, and able to adapt to changes that emerge</w:t>
      </w:r>
    </w:p>
    <w:p w:rsidR="00DD0E6B" w:rsidRPr="003E7EEE" w:rsidRDefault="00DD0E6B" w:rsidP="00DD0E6B">
      <w:pPr>
        <w:pStyle w:val="ListParagraph"/>
        <w:numPr>
          <w:ilvl w:val="0"/>
          <w:numId w:val="29"/>
        </w:numPr>
        <w:spacing w:before="120" w:after="120" w:line="360" w:lineRule="auto"/>
        <w:ind w:left="357" w:hanging="357"/>
        <w:rPr>
          <w:rFonts w:cs="Arial"/>
        </w:rPr>
      </w:pPr>
      <w:r w:rsidRPr="003E7EEE">
        <w:rPr>
          <w:rFonts w:cs="Arial"/>
        </w:rPr>
        <w:t>Employees feel requests for Hybrid Working and the conversations exploring individuals desires are discussed effectively</w:t>
      </w:r>
    </w:p>
    <w:p w:rsidR="00DD0E6B" w:rsidRPr="003E7EEE" w:rsidRDefault="00DD0E6B" w:rsidP="00DD0E6B">
      <w:pPr>
        <w:pStyle w:val="ListParagraph"/>
        <w:numPr>
          <w:ilvl w:val="0"/>
          <w:numId w:val="29"/>
        </w:numPr>
        <w:spacing w:before="120" w:after="120" w:line="360" w:lineRule="auto"/>
        <w:ind w:left="357" w:hanging="357"/>
        <w:rPr>
          <w:rFonts w:cs="Arial"/>
        </w:rPr>
      </w:pPr>
      <w:r w:rsidRPr="003E7EEE">
        <w:rPr>
          <w:rFonts w:cs="Arial"/>
        </w:rPr>
        <w:t>Employees are clear about expectations and feel empowered to deliver the team and individual results</w:t>
      </w:r>
    </w:p>
    <w:p w:rsidR="00DD0E6B" w:rsidRPr="00A63020" w:rsidRDefault="00FE1757" w:rsidP="00DD0E6B">
      <w:pPr>
        <w:pStyle w:val="Heading1"/>
      </w:pPr>
      <w:r>
        <w:lastRenderedPageBreak/>
        <w:t xml:space="preserve">Share your findings </w:t>
      </w:r>
    </w:p>
    <w:p w:rsidR="00DD0E6B" w:rsidRDefault="000440BF" w:rsidP="00DD0E6B">
      <w:pPr>
        <w:pStyle w:val="Heading2"/>
        <w:jc w:val="center"/>
        <w:rPr>
          <w:rFonts w:eastAsiaTheme="minorHAnsi" w:cs="Arial"/>
          <w:b w:val="0"/>
          <w:bCs w:val="0"/>
          <w:color w:val="auto"/>
          <w:sz w:val="22"/>
          <w:szCs w:val="22"/>
        </w:rPr>
      </w:pPr>
      <w:hyperlink r:id="rId32" w:history="1">
        <w:r w:rsidR="00FE1757">
          <w:rPr>
            <w:rStyle w:val="Hyperlink"/>
            <w:rFonts w:eastAsia="Times New Roman" w:cs="Arial"/>
            <w:sz w:val="24"/>
          </w:rPr>
          <w:t>V</w:t>
        </w:r>
        <w:r w:rsidR="00DD0E6B" w:rsidRPr="009667AD">
          <w:rPr>
            <w:rStyle w:val="Hyperlink"/>
            <w:rFonts w:eastAsia="Times New Roman" w:cs="Arial"/>
            <w:sz w:val="24"/>
          </w:rPr>
          <w:t>ideo 2.21mins from Skills Booster</w:t>
        </w:r>
      </w:hyperlink>
      <w:r w:rsidR="00DD0E6B">
        <w:rPr>
          <w:rFonts w:eastAsia="Times New Roman" w:cs="Arial"/>
        </w:rPr>
        <w:t xml:space="preserve"> </w:t>
      </w:r>
      <w:r w:rsidR="00DD0E6B" w:rsidRPr="009667AD">
        <w:rPr>
          <w:rFonts w:eastAsiaTheme="minorHAnsi" w:cs="Arial"/>
          <w:b w:val="0"/>
          <w:bCs w:val="0"/>
          <w:color w:val="auto"/>
          <w:sz w:val="22"/>
          <w:szCs w:val="22"/>
        </w:rPr>
        <w:t>to refres</w:t>
      </w:r>
      <w:r w:rsidR="00DD0E6B">
        <w:rPr>
          <w:rFonts w:eastAsiaTheme="minorHAnsi" w:cs="Arial"/>
          <w:b w:val="0"/>
          <w:bCs w:val="0"/>
          <w:color w:val="auto"/>
          <w:sz w:val="22"/>
          <w:szCs w:val="22"/>
        </w:rPr>
        <w:t>h or introduce the model.</w:t>
      </w:r>
    </w:p>
    <w:p w:rsidR="00DD0E6B" w:rsidRPr="00B027AB" w:rsidRDefault="00DD0E6B" w:rsidP="00DD0E6B">
      <w:pPr>
        <w:rPr>
          <w:sz w:val="16"/>
          <w:szCs w:val="16"/>
        </w:rPr>
      </w:pPr>
    </w:p>
    <w:p w:rsidR="00DD0E6B" w:rsidRPr="007B1D52" w:rsidRDefault="00DD0E6B" w:rsidP="00DD0E6B">
      <w:pPr>
        <w:jc w:val="center"/>
        <w:rPr>
          <w:b/>
        </w:rPr>
      </w:pPr>
      <w:r w:rsidRPr="007B1D52">
        <w:rPr>
          <w:b/>
          <w:noProof/>
          <w:lang w:eastAsia="en-GB"/>
        </w:rPr>
        <w:drawing>
          <wp:inline distT="0" distB="0" distL="0" distR="0" wp14:anchorId="43BCDF4D" wp14:editId="3FCF6E3B">
            <wp:extent cx="4572000" cy="3783727"/>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on.jpg"/>
                    <pic:cNvPicPr/>
                  </pic:nvPicPr>
                  <pic:blipFill>
                    <a:blip r:embed="rId12">
                      <a:extLst>
                        <a:ext uri="{28A0092B-C50C-407E-A947-70E740481C1C}">
                          <a14:useLocalDpi xmlns:a14="http://schemas.microsoft.com/office/drawing/2010/main" val="0"/>
                        </a:ext>
                      </a:extLst>
                    </a:blip>
                    <a:stretch>
                      <a:fillRect/>
                    </a:stretch>
                  </pic:blipFill>
                  <pic:spPr>
                    <a:xfrm>
                      <a:off x="0" y="0"/>
                      <a:ext cx="4607810" cy="3813363"/>
                    </a:xfrm>
                    <a:prstGeom prst="rect">
                      <a:avLst/>
                    </a:prstGeom>
                  </pic:spPr>
                </pic:pic>
              </a:graphicData>
            </a:graphic>
          </wp:inline>
        </w:drawing>
      </w:r>
    </w:p>
    <w:p w:rsidR="00DD0E6B" w:rsidRPr="007B1D52" w:rsidRDefault="00DD0E6B" w:rsidP="00DD0E6B">
      <w:pPr>
        <w:autoSpaceDE w:val="0"/>
        <w:autoSpaceDN w:val="0"/>
        <w:adjustRightInd w:val="0"/>
      </w:pPr>
    </w:p>
    <w:p w:rsidR="00DD0E6B" w:rsidRPr="007B1D52" w:rsidRDefault="00DD0E6B" w:rsidP="00DD0E6B">
      <w:pPr>
        <w:autoSpaceDE w:val="0"/>
        <w:autoSpaceDN w:val="0"/>
        <w:adjustRightInd w:val="0"/>
      </w:pPr>
      <w:r w:rsidRPr="007B1D52">
        <w:t>According to John Adair, there are three elements to all leadership situations. They are:</w:t>
      </w:r>
    </w:p>
    <w:p w:rsidR="00DD0E6B" w:rsidRPr="007B1D52" w:rsidRDefault="00DD0E6B" w:rsidP="00DD0E6B">
      <w:pPr>
        <w:autoSpaceDE w:val="0"/>
        <w:autoSpaceDN w:val="0"/>
        <w:adjustRightInd w:val="0"/>
      </w:pPr>
    </w:p>
    <w:p w:rsidR="00DD0E6B" w:rsidRPr="007B1D52" w:rsidRDefault="00DD0E6B" w:rsidP="00DD0E6B">
      <w:pPr>
        <w:numPr>
          <w:ilvl w:val="0"/>
          <w:numId w:val="7"/>
        </w:numPr>
        <w:tabs>
          <w:tab w:val="num" w:pos="720"/>
        </w:tabs>
        <w:autoSpaceDE w:val="0"/>
        <w:autoSpaceDN w:val="0"/>
        <w:adjustRightInd w:val="0"/>
        <w:outlineLvl w:val="0"/>
      </w:pPr>
      <w:r w:rsidRPr="007B1D52">
        <w:rPr>
          <w:b/>
          <w:bCs/>
        </w:rPr>
        <w:t>The achievement of a goal or task</w:t>
      </w:r>
      <w:r w:rsidRPr="007B1D52">
        <w:t>. Effective groups have clear goals shared by all members. Often the task is what brings the group together in the first place.</w:t>
      </w:r>
    </w:p>
    <w:p w:rsidR="00DD0E6B" w:rsidRPr="007B1D52" w:rsidRDefault="00DD0E6B" w:rsidP="00DD0E6B">
      <w:pPr>
        <w:autoSpaceDE w:val="0"/>
        <w:autoSpaceDN w:val="0"/>
        <w:adjustRightInd w:val="0"/>
        <w:ind w:left="720"/>
        <w:outlineLvl w:val="0"/>
      </w:pPr>
    </w:p>
    <w:p w:rsidR="00DD0E6B" w:rsidRPr="007B1D52" w:rsidRDefault="00DD0E6B" w:rsidP="00DD0E6B">
      <w:pPr>
        <w:numPr>
          <w:ilvl w:val="0"/>
          <w:numId w:val="7"/>
        </w:numPr>
        <w:tabs>
          <w:tab w:val="num" w:pos="720"/>
        </w:tabs>
        <w:autoSpaceDE w:val="0"/>
        <w:autoSpaceDN w:val="0"/>
        <w:adjustRightInd w:val="0"/>
        <w:outlineLvl w:val="0"/>
      </w:pPr>
      <w:r w:rsidRPr="007B1D52">
        <w:rPr>
          <w:b/>
          <w:bCs/>
        </w:rPr>
        <w:t>The group of people performing the task</w:t>
      </w:r>
      <w:r w:rsidRPr="007B1D52">
        <w:t>. It is likely that the task will only be achieved if all members of the group work together to the common good. Therefore, the group itself has to be understood as an entity in its own right.</w:t>
      </w:r>
    </w:p>
    <w:p w:rsidR="00DD0E6B" w:rsidRPr="007B1D52" w:rsidRDefault="00DD0E6B" w:rsidP="00DD0E6B">
      <w:pPr>
        <w:autoSpaceDE w:val="0"/>
        <w:autoSpaceDN w:val="0"/>
        <w:adjustRightInd w:val="0"/>
        <w:ind w:left="720"/>
        <w:outlineLvl w:val="0"/>
      </w:pPr>
    </w:p>
    <w:p w:rsidR="00DD0E6B" w:rsidRPr="007B1D52" w:rsidRDefault="00DD0E6B" w:rsidP="00DD0E6B">
      <w:pPr>
        <w:numPr>
          <w:ilvl w:val="0"/>
          <w:numId w:val="7"/>
        </w:numPr>
        <w:tabs>
          <w:tab w:val="num" w:pos="720"/>
        </w:tabs>
        <w:autoSpaceDE w:val="0"/>
        <w:autoSpaceDN w:val="0"/>
        <w:adjustRightInd w:val="0"/>
        <w:outlineLvl w:val="0"/>
      </w:pPr>
      <w:r w:rsidRPr="007B1D52">
        <w:rPr>
          <w:b/>
          <w:bCs/>
        </w:rPr>
        <w:t>Each individual member of the group involved in the task</w:t>
      </w:r>
      <w:r w:rsidRPr="007B1D52">
        <w:t>. While the group will take on a life of its own, individuals do not lose their own identity. Their needs as people must continue to be met if their allegiance to the group, and their motivation to achieve the task, is to be sustained.</w:t>
      </w:r>
    </w:p>
    <w:p w:rsidR="00DD0E6B" w:rsidRPr="007B1D52" w:rsidRDefault="00DD0E6B" w:rsidP="00DD0E6B">
      <w:pPr>
        <w:autoSpaceDE w:val="0"/>
        <w:autoSpaceDN w:val="0"/>
        <w:adjustRightInd w:val="0"/>
      </w:pPr>
    </w:p>
    <w:p w:rsidR="00DD0E6B" w:rsidRPr="007B1D52" w:rsidRDefault="00DD0E6B" w:rsidP="00DD0E6B">
      <w:pPr>
        <w:autoSpaceDE w:val="0"/>
        <w:autoSpaceDN w:val="0"/>
        <w:adjustRightInd w:val="0"/>
      </w:pPr>
      <w:r w:rsidRPr="007B1D52">
        <w:t>This approach, "Action-Centred Leadership", is centred on the actions of the leader. The leader has to balance the needs from each of the three elements. The effective leader is the one who keeps all three in balance; that is who attends to all three at the same time. If any one element is ignored, the others are unlikely to succeed.</w:t>
      </w:r>
      <w:r>
        <w:t xml:space="preserve"> </w:t>
      </w:r>
      <w:r w:rsidRPr="007B1D52">
        <w:t>Action Centred Leadership article</w:t>
      </w:r>
      <w:r>
        <w:t xml:space="preserve"> </w:t>
      </w:r>
      <w:hyperlink r:id="rId33" w:history="1">
        <w:r w:rsidRPr="007B1D52">
          <w:rPr>
            <w:color w:val="0563C1" w:themeColor="hyperlink"/>
            <w:u w:val="single"/>
          </w:rPr>
          <w:t>https://www.businessballs.com/leadership-styles/action-centred-leadership-john-adair-4335/</w:t>
        </w:r>
      </w:hyperlink>
    </w:p>
    <w:p w:rsidR="00DD0E6B" w:rsidRPr="007B1D52" w:rsidRDefault="00DD0E6B" w:rsidP="00DD0E6B">
      <w:pPr>
        <w:autoSpaceDE w:val="0"/>
        <w:autoSpaceDN w:val="0"/>
        <w:adjustRightInd w:val="0"/>
      </w:pPr>
    </w:p>
    <w:p w:rsidR="00DD0E6B" w:rsidRPr="00A63020" w:rsidRDefault="00DD0E6B" w:rsidP="00DD0E6B">
      <w:pPr>
        <w:pStyle w:val="Heading1"/>
      </w:pPr>
      <w:r>
        <w:lastRenderedPageBreak/>
        <w:t>Advantages of embracing Hybrid Working</w:t>
      </w:r>
    </w:p>
    <w:p w:rsidR="00DD0E6B" w:rsidRDefault="00DD0E6B" w:rsidP="00DD0E6B">
      <w:pPr>
        <w:pStyle w:val="Heading2"/>
      </w:pPr>
    </w:p>
    <w:p w:rsidR="00DD0E6B" w:rsidRDefault="00DD0E6B" w:rsidP="00DD0E6B">
      <w:r w:rsidRPr="00AF1FF7">
        <w:t>This session will follow on from the transactional support sessions delivered by Gemma Dale where some attendees will be familiar wi</w:t>
      </w:r>
      <w:r>
        <w:t xml:space="preserve">th the Trust model. </w:t>
      </w:r>
    </w:p>
    <w:p w:rsidR="00DD0E6B" w:rsidRDefault="00DD0E6B" w:rsidP="00DD0E6B">
      <w:r>
        <w:rPr>
          <w:noProof/>
          <w:lang w:eastAsia="en-GB"/>
        </w:rPr>
        <w:drawing>
          <wp:anchor distT="0" distB="0" distL="114300" distR="114300" simplePos="0" relativeHeight="251691008" behindDoc="0" locked="0" layoutInCell="1" allowOverlap="1" wp14:anchorId="617FC1BC" wp14:editId="7D38381D">
            <wp:simplePos x="0" y="0"/>
            <wp:positionH relativeFrom="margin">
              <wp:posOffset>42132</wp:posOffset>
            </wp:positionH>
            <wp:positionV relativeFrom="paragraph">
              <wp:posOffset>173488</wp:posOffset>
            </wp:positionV>
            <wp:extent cx="2589530" cy="249809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6761" r="26114"/>
                    <a:stretch/>
                  </pic:blipFill>
                  <pic:spPr bwMode="auto">
                    <a:xfrm>
                      <a:off x="0" y="0"/>
                      <a:ext cx="2589530" cy="24980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D0E6B" w:rsidRDefault="00DD0E6B" w:rsidP="00DD0E6B">
      <w:r w:rsidRPr="00AF1FF7">
        <w:t xml:space="preserve">For those determined to make the change and make a more flexible future, we need to support the practical aspects and think about culture.  </w:t>
      </w:r>
    </w:p>
    <w:p w:rsidR="00DD0E6B" w:rsidRDefault="00DD0E6B" w:rsidP="00DD0E6B"/>
    <w:p w:rsidR="00DD0E6B" w:rsidRPr="00B742C4" w:rsidRDefault="00DD0E6B" w:rsidP="00DD0E6B">
      <w:r w:rsidRPr="00AF1FF7">
        <w:t>Each element of the Trust Model will be a line manager capability shift.  Some managers may find elements easier than others, and may find a need to develop these elements further. The University wants to trial Hybrid Working for a year and review the impact.</w:t>
      </w:r>
    </w:p>
    <w:p w:rsidR="00DD0E6B" w:rsidRPr="00211595" w:rsidRDefault="00DD0E6B" w:rsidP="00DD0E6B"/>
    <w:p w:rsidR="00DD0E6B" w:rsidRDefault="00DD0E6B" w:rsidP="00DD0E6B">
      <w:pPr>
        <w:spacing w:after="200"/>
        <w:rPr>
          <w:rFonts w:eastAsiaTheme="majorEastAsia"/>
          <w:b/>
          <w:bCs/>
          <w:color w:val="0062AC"/>
          <w:sz w:val="40"/>
          <w:szCs w:val="40"/>
          <w:lang w:eastAsia="en-GB"/>
        </w:rPr>
      </w:pPr>
    </w:p>
    <w:p w:rsidR="00DD0E6B" w:rsidRDefault="00DD0E6B" w:rsidP="00DD0E6B">
      <w:pPr>
        <w:spacing w:after="200"/>
        <w:rPr>
          <w:rFonts w:eastAsiaTheme="majorEastAsia"/>
          <w:b/>
          <w:bCs/>
          <w:color w:val="0062AC"/>
          <w:sz w:val="40"/>
          <w:szCs w:val="40"/>
          <w:lang w:eastAsia="en-GB"/>
        </w:rPr>
      </w:pPr>
    </w:p>
    <w:p w:rsidR="00DD0E6B" w:rsidRDefault="00DD0E6B" w:rsidP="00DD0E6B">
      <w:pPr>
        <w:spacing w:after="200"/>
        <w:rPr>
          <w:rFonts w:eastAsiaTheme="majorEastAsia"/>
          <w:b/>
          <w:bCs/>
          <w:color w:val="0062AC"/>
          <w:sz w:val="40"/>
          <w:szCs w:val="40"/>
          <w:lang w:eastAsia="en-GB"/>
        </w:rPr>
      </w:pPr>
      <w:r>
        <w:rPr>
          <w:rFonts w:eastAsiaTheme="majorEastAsia"/>
          <w:b/>
          <w:bCs/>
          <w:color w:val="0062AC"/>
          <w:sz w:val="40"/>
          <w:szCs w:val="40"/>
          <w:lang w:eastAsia="en-GB"/>
        </w:rPr>
        <w:t>Detail the advantages here:</w:t>
      </w:r>
    </w:p>
    <w:p w:rsidR="00DD0E6B" w:rsidRDefault="00DD0E6B" w:rsidP="00DD0E6B">
      <w:pPr>
        <w:spacing w:after="200"/>
        <w:rPr>
          <w:rFonts w:eastAsiaTheme="majorEastAsia"/>
          <w:b/>
          <w:bCs/>
          <w:color w:val="0062AC"/>
          <w:sz w:val="40"/>
          <w:szCs w:val="40"/>
          <w:lang w:eastAsia="en-GB"/>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6616"/>
      </w:tblGrid>
      <w:tr w:rsidR="00DD0E6B" w:rsidRPr="002A5E50" w:rsidTr="007D109A">
        <w:trPr>
          <w:trHeight w:val="888"/>
        </w:trPr>
        <w:tc>
          <w:tcPr>
            <w:tcW w:w="6616" w:type="dxa"/>
          </w:tcPr>
          <w:p w:rsidR="00DD0E6B" w:rsidRPr="002A5E50" w:rsidRDefault="00DD0E6B" w:rsidP="007D109A">
            <w:pPr>
              <w:rPr>
                <w:rFonts w:eastAsiaTheme="minorHAnsi"/>
                <w:sz w:val="22"/>
                <w:szCs w:val="22"/>
                <w:lang w:eastAsia="en-US"/>
              </w:rPr>
            </w:pPr>
          </w:p>
        </w:tc>
      </w:tr>
      <w:tr w:rsidR="00DD0E6B" w:rsidRPr="002A5E50" w:rsidTr="007D109A">
        <w:trPr>
          <w:trHeight w:val="888"/>
        </w:trPr>
        <w:tc>
          <w:tcPr>
            <w:tcW w:w="6616" w:type="dxa"/>
          </w:tcPr>
          <w:p w:rsidR="00DD0E6B" w:rsidRPr="002A5E50" w:rsidRDefault="00DD0E6B" w:rsidP="007D109A">
            <w:pPr>
              <w:rPr>
                <w:rFonts w:eastAsiaTheme="minorHAnsi"/>
                <w:sz w:val="22"/>
                <w:szCs w:val="22"/>
                <w:lang w:eastAsia="en-US"/>
              </w:rPr>
            </w:pPr>
          </w:p>
        </w:tc>
      </w:tr>
      <w:tr w:rsidR="00DD0E6B" w:rsidRPr="002A5E50" w:rsidTr="007D109A">
        <w:trPr>
          <w:trHeight w:val="888"/>
        </w:trPr>
        <w:tc>
          <w:tcPr>
            <w:tcW w:w="6616" w:type="dxa"/>
          </w:tcPr>
          <w:p w:rsidR="00DD0E6B" w:rsidRPr="002A5E50" w:rsidRDefault="00DD0E6B" w:rsidP="007D109A">
            <w:pPr>
              <w:rPr>
                <w:rFonts w:eastAsiaTheme="minorHAnsi"/>
                <w:sz w:val="22"/>
                <w:szCs w:val="22"/>
                <w:lang w:eastAsia="en-US"/>
              </w:rPr>
            </w:pPr>
          </w:p>
        </w:tc>
      </w:tr>
    </w:tbl>
    <w:p w:rsidR="00DD0E6B" w:rsidRDefault="00DD0E6B" w:rsidP="00DD0E6B">
      <w:pPr>
        <w:spacing w:after="200"/>
        <w:rPr>
          <w:rFonts w:eastAsiaTheme="majorEastAsia"/>
          <w:b/>
          <w:bCs/>
          <w:color w:val="0062AC"/>
          <w:sz w:val="40"/>
          <w:szCs w:val="40"/>
          <w:lang w:eastAsia="en-GB"/>
        </w:rPr>
      </w:pPr>
    </w:p>
    <w:p w:rsidR="00DD0E6B" w:rsidRDefault="00DD0E6B" w:rsidP="00DD0E6B">
      <w:pPr>
        <w:spacing w:after="200"/>
        <w:rPr>
          <w:rFonts w:eastAsiaTheme="majorEastAsia"/>
          <w:b/>
          <w:bCs/>
          <w:color w:val="0062AC"/>
          <w:sz w:val="40"/>
          <w:szCs w:val="40"/>
          <w:lang w:eastAsia="en-GB"/>
        </w:rPr>
      </w:pPr>
    </w:p>
    <w:p w:rsidR="00DD0E6B" w:rsidRDefault="00DD0E6B" w:rsidP="00DD0E6B">
      <w:pPr>
        <w:spacing w:after="200"/>
        <w:rPr>
          <w:rFonts w:eastAsiaTheme="majorEastAsia"/>
          <w:b/>
          <w:bCs/>
          <w:color w:val="0062AC"/>
          <w:sz w:val="40"/>
          <w:szCs w:val="40"/>
          <w:lang w:eastAsia="en-GB"/>
        </w:rPr>
      </w:pPr>
    </w:p>
    <w:p w:rsidR="00DD0E6B" w:rsidRDefault="00DD0E6B" w:rsidP="00DD0E6B">
      <w:pPr>
        <w:spacing w:after="200"/>
        <w:rPr>
          <w:rFonts w:eastAsiaTheme="majorEastAsia"/>
          <w:b/>
          <w:bCs/>
          <w:color w:val="0062AC"/>
          <w:sz w:val="40"/>
          <w:szCs w:val="40"/>
          <w:lang w:eastAsia="en-GB"/>
        </w:rPr>
      </w:pPr>
    </w:p>
    <w:p w:rsidR="00DD0E6B" w:rsidRPr="00A63020" w:rsidRDefault="00DD0E6B" w:rsidP="00DD0E6B">
      <w:pPr>
        <w:pStyle w:val="Heading1"/>
      </w:pPr>
      <w:r>
        <w:lastRenderedPageBreak/>
        <w:t>Building Trust</w:t>
      </w:r>
    </w:p>
    <w:p w:rsidR="00DD0E6B" w:rsidRDefault="00DD0E6B" w:rsidP="00DD0E6B">
      <w:pPr>
        <w:spacing w:after="200"/>
        <w:rPr>
          <w:rFonts w:eastAsiaTheme="majorEastAsia"/>
          <w:b/>
          <w:bCs/>
          <w:color w:val="0062AC"/>
          <w:sz w:val="40"/>
          <w:szCs w:val="40"/>
          <w:lang w:eastAsia="en-GB"/>
        </w:rPr>
      </w:pPr>
    </w:p>
    <w:p w:rsidR="00DD0E6B" w:rsidRDefault="00DD0E6B" w:rsidP="00DD0E6B">
      <w:pPr>
        <w:spacing w:line="240" w:lineRule="auto"/>
        <w:rPr>
          <w:rFonts w:eastAsia="Times New Roman"/>
          <w:b/>
        </w:rPr>
      </w:pPr>
      <w:r w:rsidRPr="00C03105">
        <w:rPr>
          <w:rFonts w:eastAsia="Times New Roman"/>
          <w:b/>
        </w:rPr>
        <w:t>Pre</w:t>
      </w:r>
      <w:r>
        <w:rPr>
          <w:rFonts w:eastAsia="Times New Roman"/>
          <w:b/>
        </w:rPr>
        <w:t>-l</w:t>
      </w:r>
      <w:r w:rsidRPr="00C03105">
        <w:rPr>
          <w:rFonts w:eastAsia="Times New Roman"/>
          <w:b/>
        </w:rPr>
        <w:t xml:space="preserve">earning </w:t>
      </w:r>
    </w:p>
    <w:p w:rsidR="00DD0E6B" w:rsidRPr="00C03105" w:rsidRDefault="00DD0E6B" w:rsidP="00DD0E6B">
      <w:pPr>
        <w:spacing w:line="240" w:lineRule="auto"/>
        <w:rPr>
          <w:rFonts w:eastAsia="Times New Roman"/>
          <w:b/>
        </w:rPr>
      </w:pPr>
    </w:p>
    <w:p w:rsidR="00DD0E6B" w:rsidRDefault="000440BF" w:rsidP="00DD0E6B">
      <w:pPr>
        <w:spacing w:line="240" w:lineRule="auto"/>
        <w:rPr>
          <w:rFonts w:eastAsia="Times New Roman"/>
        </w:rPr>
      </w:pPr>
      <w:hyperlink r:id="rId35" w:history="1">
        <w:r w:rsidR="00DD0E6B" w:rsidRPr="00FE1757">
          <w:rPr>
            <w:rStyle w:val="Hyperlink"/>
            <w:rFonts w:eastAsia="Times New Roman"/>
          </w:rPr>
          <w:t>How to build trust and relationships</w:t>
        </w:r>
      </w:hyperlink>
      <w:r w:rsidR="00DD0E6B">
        <w:rPr>
          <w:rFonts w:eastAsia="Times New Roman"/>
        </w:rPr>
        <w:t xml:space="preserve"> 3.09 mins video (Ref Dale Carnegie) </w:t>
      </w:r>
    </w:p>
    <w:p w:rsidR="00DD0E6B" w:rsidRDefault="00DD0E6B" w:rsidP="00DD0E6B">
      <w:pPr>
        <w:spacing w:line="240" w:lineRule="auto"/>
        <w:rPr>
          <w:rFonts w:eastAsia="Times New Roman"/>
        </w:rPr>
      </w:pPr>
    </w:p>
    <w:p w:rsidR="00DD0E6B" w:rsidRDefault="000440BF" w:rsidP="00DD0E6B">
      <w:pPr>
        <w:spacing w:line="240" w:lineRule="auto"/>
        <w:rPr>
          <w:rFonts w:eastAsia="Times New Roman"/>
        </w:rPr>
      </w:pPr>
      <w:hyperlink r:id="rId36" w:history="1">
        <w:r w:rsidR="00DD0E6B">
          <w:rPr>
            <w:rStyle w:val="Hyperlink"/>
          </w:rPr>
          <w:t>Trust. The heart of flex and hybrid. | People Stuff (hrgemblog.com)</w:t>
        </w:r>
      </w:hyperlink>
      <w:r w:rsidR="00DD0E6B">
        <w:t xml:space="preserve"> 4mins (Gemma Dale) </w:t>
      </w:r>
    </w:p>
    <w:p w:rsidR="00DD0E6B" w:rsidRDefault="00DD0E6B" w:rsidP="00DD0E6B">
      <w:pPr>
        <w:spacing w:after="200"/>
        <w:rPr>
          <w:rFonts w:eastAsiaTheme="majorEastAsia"/>
          <w:b/>
          <w:bCs/>
          <w:color w:val="0062AC"/>
          <w:sz w:val="40"/>
          <w:szCs w:val="40"/>
          <w:lang w:eastAsia="en-GB"/>
        </w:rPr>
      </w:pPr>
    </w:p>
    <w:p w:rsidR="00DD0E6B" w:rsidRDefault="00DD0E6B" w:rsidP="00DD0E6B">
      <w:pPr>
        <w:spacing w:after="200"/>
        <w:rPr>
          <w:rFonts w:eastAsiaTheme="majorEastAsia"/>
          <w:b/>
          <w:bCs/>
          <w:color w:val="0062AC"/>
          <w:sz w:val="40"/>
          <w:szCs w:val="40"/>
          <w:lang w:eastAsia="en-GB"/>
        </w:rPr>
      </w:pPr>
      <w:r>
        <w:rPr>
          <w:rFonts w:eastAsiaTheme="majorEastAsia"/>
          <w:b/>
          <w:bCs/>
          <w:color w:val="0062AC"/>
          <w:sz w:val="40"/>
          <w:szCs w:val="40"/>
          <w:lang w:eastAsia="en-GB"/>
        </w:rPr>
        <w:t>Notes: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6616"/>
      </w:tblGrid>
      <w:tr w:rsidR="00DD0E6B" w:rsidRPr="002A5E50" w:rsidTr="007D109A">
        <w:trPr>
          <w:trHeight w:val="888"/>
        </w:trPr>
        <w:tc>
          <w:tcPr>
            <w:tcW w:w="6616" w:type="dxa"/>
          </w:tcPr>
          <w:p w:rsidR="00DD0E6B" w:rsidRPr="002A5E50" w:rsidRDefault="00DD0E6B" w:rsidP="007D109A">
            <w:pPr>
              <w:rPr>
                <w:rFonts w:eastAsiaTheme="minorHAnsi"/>
                <w:sz w:val="22"/>
                <w:szCs w:val="22"/>
                <w:lang w:eastAsia="en-US"/>
              </w:rPr>
            </w:pPr>
          </w:p>
        </w:tc>
      </w:tr>
      <w:tr w:rsidR="00DD0E6B" w:rsidRPr="002A5E50" w:rsidTr="007D109A">
        <w:trPr>
          <w:trHeight w:val="888"/>
        </w:trPr>
        <w:tc>
          <w:tcPr>
            <w:tcW w:w="6616" w:type="dxa"/>
          </w:tcPr>
          <w:p w:rsidR="00DD0E6B" w:rsidRPr="002A5E50" w:rsidRDefault="00DD0E6B" w:rsidP="007D109A">
            <w:pPr>
              <w:rPr>
                <w:rFonts w:eastAsiaTheme="minorHAnsi"/>
                <w:sz w:val="22"/>
                <w:szCs w:val="22"/>
                <w:lang w:eastAsia="en-US"/>
              </w:rPr>
            </w:pPr>
          </w:p>
        </w:tc>
      </w:tr>
      <w:tr w:rsidR="00DD0E6B" w:rsidRPr="002A5E50" w:rsidTr="007D109A">
        <w:trPr>
          <w:trHeight w:val="888"/>
        </w:trPr>
        <w:tc>
          <w:tcPr>
            <w:tcW w:w="6616" w:type="dxa"/>
          </w:tcPr>
          <w:p w:rsidR="00DD0E6B" w:rsidRPr="002A5E50" w:rsidRDefault="00DD0E6B" w:rsidP="007D109A">
            <w:pPr>
              <w:rPr>
                <w:rFonts w:eastAsiaTheme="minorHAnsi"/>
                <w:sz w:val="22"/>
                <w:szCs w:val="22"/>
                <w:lang w:eastAsia="en-US"/>
              </w:rPr>
            </w:pPr>
          </w:p>
        </w:tc>
      </w:tr>
    </w:tbl>
    <w:p w:rsidR="00DD0E6B" w:rsidRDefault="00DD0E6B" w:rsidP="00DD0E6B">
      <w:pPr>
        <w:spacing w:after="200"/>
        <w:rPr>
          <w:rFonts w:eastAsiaTheme="majorEastAsia"/>
          <w:b/>
          <w:bCs/>
          <w:color w:val="0062AC"/>
          <w:sz w:val="40"/>
          <w:szCs w:val="40"/>
          <w:lang w:eastAsia="en-GB"/>
        </w:rPr>
      </w:pPr>
    </w:p>
    <w:p w:rsidR="00DD0E6B" w:rsidRDefault="00DD0E6B" w:rsidP="00DD0E6B">
      <w:pPr>
        <w:contextualSpacing/>
        <w:rPr>
          <w:rFonts w:eastAsia="Times New Roman"/>
        </w:rPr>
      </w:pPr>
      <w:r w:rsidRPr="00BC4A10">
        <w:rPr>
          <w:rFonts w:eastAsia="Times New Roman"/>
          <w:b/>
        </w:rPr>
        <w:t>Building Trust</w:t>
      </w:r>
      <w:r>
        <w:rPr>
          <w:rFonts w:eastAsia="Times New Roman"/>
        </w:rPr>
        <w:t xml:space="preserve"> </w:t>
      </w:r>
      <w:r w:rsidRPr="00B8192C">
        <w:rPr>
          <w:rFonts w:eastAsia="Times New Roman"/>
        </w:rPr>
        <w:t xml:space="preserve">is at the centre of the </w:t>
      </w:r>
      <w:r>
        <w:rPr>
          <w:rFonts w:eastAsia="Times New Roman"/>
        </w:rPr>
        <w:t xml:space="preserve">Hybrid Working </w:t>
      </w:r>
      <w:r w:rsidRPr="00B8192C">
        <w:rPr>
          <w:rFonts w:eastAsia="Times New Roman"/>
        </w:rPr>
        <w:t>model but also the centre of how staff should feel in achieving their roles and results</w:t>
      </w:r>
      <w:r>
        <w:rPr>
          <w:rFonts w:eastAsia="Times New Roman"/>
        </w:rPr>
        <w:t xml:space="preserve"> - </w:t>
      </w:r>
      <w:r w:rsidRPr="00686D21">
        <w:rPr>
          <w:rFonts w:eastAsia="Times New Roman"/>
          <w:b/>
          <w:u w:val="single"/>
        </w:rPr>
        <w:t>TRUSTED</w:t>
      </w:r>
      <w:r w:rsidRPr="00B8192C">
        <w:rPr>
          <w:rFonts w:eastAsia="Times New Roman"/>
        </w:rPr>
        <w:t xml:space="preserve">. To enable that culture shift people managers have a key role to play in creating this change. Empowering people to do their best work, anywhere they are located. </w:t>
      </w:r>
    </w:p>
    <w:p w:rsidR="00DD0E6B" w:rsidRDefault="00DD0E6B" w:rsidP="00DD0E6B">
      <w:pPr>
        <w:contextualSpacing/>
        <w:rPr>
          <w:rFonts w:eastAsia="Times New Roman"/>
        </w:rPr>
      </w:pPr>
    </w:p>
    <w:p w:rsidR="00DD0E6B" w:rsidRDefault="00DD0E6B" w:rsidP="00DD0E6B">
      <w:pPr>
        <w:contextualSpacing/>
        <w:rPr>
          <w:rFonts w:eastAsia="Times New Roman"/>
        </w:rPr>
      </w:pPr>
      <w:r>
        <w:rPr>
          <w:rFonts w:eastAsia="Times New Roman"/>
        </w:rPr>
        <w:t xml:space="preserve">Managers get the best out of their team and individuals when they adapt to the person and situation. John Adair’s model is one which can help managers focus on achieving this by making sure all three elements are considered. Hybrid Working is a recent hot topic, and one of many that a managers have to ensure their team’s desires and work is met.   </w:t>
      </w:r>
    </w:p>
    <w:p w:rsidR="00DD0E6B" w:rsidRDefault="00DD0E6B" w:rsidP="00DD0E6B">
      <w:pPr>
        <w:contextualSpacing/>
        <w:rPr>
          <w:rFonts w:eastAsia="Times New Roman"/>
        </w:rPr>
      </w:pPr>
    </w:p>
    <w:p w:rsidR="00DD0E6B" w:rsidRDefault="00DD0E6B" w:rsidP="00DD0E6B">
      <w:pPr>
        <w:contextualSpacing/>
        <w:rPr>
          <w:rFonts w:eastAsia="Times New Roman"/>
        </w:rPr>
      </w:pPr>
      <w:r>
        <w:rPr>
          <w:rFonts w:eastAsia="Times New Roman"/>
        </w:rPr>
        <w:t xml:space="preserve">Being at work is one thing but delivering great results from anywhere helps to develop </w:t>
      </w:r>
      <w:r w:rsidRPr="00E32863">
        <w:rPr>
          <w:rFonts w:eastAsia="Times New Roman"/>
        </w:rPr>
        <w:t>a</w:t>
      </w:r>
      <w:r>
        <w:rPr>
          <w:rFonts w:eastAsia="Times New Roman"/>
        </w:rPr>
        <w:t xml:space="preserve"> more</w:t>
      </w:r>
      <w:r w:rsidRPr="00E32863">
        <w:rPr>
          <w:rFonts w:eastAsia="Times New Roman"/>
        </w:rPr>
        <w:t xml:space="preserve"> agile culture</w:t>
      </w:r>
      <w:r>
        <w:rPr>
          <w:rFonts w:eastAsia="Times New Roman"/>
        </w:rPr>
        <w:t xml:space="preserve"> and way of working, where people feel empowered to get their jobs done with </w:t>
      </w:r>
      <w:r w:rsidRPr="00E32863">
        <w:rPr>
          <w:rFonts w:eastAsia="Times New Roman"/>
        </w:rPr>
        <w:t xml:space="preserve">autonomy and choice </w:t>
      </w:r>
      <w:r>
        <w:rPr>
          <w:rFonts w:eastAsia="Times New Roman"/>
        </w:rPr>
        <w:t>and avoid being</w:t>
      </w:r>
      <w:r w:rsidRPr="00E32863">
        <w:rPr>
          <w:rFonts w:eastAsia="Times New Roman"/>
        </w:rPr>
        <w:t xml:space="preserve"> micro-management</w:t>
      </w:r>
      <w:r>
        <w:rPr>
          <w:rFonts w:eastAsia="Times New Roman"/>
        </w:rPr>
        <w:t xml:space="preserve">. </w:t>
      </w:r>
    </w:p>
    <w:p w:rsidR="00DD0E6B" w:rsidRDefault="00DD0E6B" w:rsidP="00DD0E6B">
      <w:pPr>
        <w:spacing w:line="240" w:lineRule="auto"/>
        <w:rPr>
          <w:rFonts w:eastAsia="Times New Roman"/>
          <w:b/>
        </w:rPr>
      </w:pPr>
    </w:p>
    <w:p w:rsidR="00DD0E6B" w:rsidRDefault="00DD0E6B" w:rsidP="00DD0E6B">
      <w:pPr>
        <w:spacing w:line="240" w:lineRule="auto"/>
        <w:rPr>
          <w:rFonts w:eastAsia="Times New Roman"/>
          <w:b/>
        </w:rPr>
      </w:pPr>
      <w:r>
        <w:rPr>
          <w:rFonts w:eastAsia="Times New Roman"/>
          <w:b/>
        </w:rPr>
        <w:t xml:space="preserve">Quotes and words to describe Trust </w:t>
      </w:r>
    </w:p>
    <w:p w:rsidR="00DD0E6B" w:rsidRDefault="00DD0E6B" w:rsidP="00DD0E6B">
      <w:pPr>
        <w:spacing w:after="200"/>
        <w:rPr>
          <w:rFonts w:eastAsiaTheme="majorEastAsia"/>
          <w:b/>
          <w:bCs/>
          <w:color w:val="0062AC"/>
          <w:sz w:val="40"/>
          <w:szCs w:val="40"/>
          <w:lang w:eastAsia="en-GB"/>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6616"/>
      </w:tblGrid>
      <w:tr w:rsidR="00DD0E6B" w:rsidRPr="002A5E50" w:rsidTr="007D109A">
        <w:trPr>
          <w:trHeight w:val="888"/>
        </w:trPr>
        <w:tc>
          <w:tcPr>
            <w:tcW w:w="6616" w:type="dxa"/>
          </w:tcPr>
          <w:p w:rsidR="00DD0E6B" w:rsidRPr="002A5E50" w:rsidRDefault="00DD0E6B" w:rsidP="007D109A">
            <w:pPr>
              <w:rPr>
                <w:rFonts w:eastAsiaTheme="minorHAnsi"/>
                <w:sz w:val="22"/>
                <w:szCs w:val="22"/>
                <w:lang w:eastAsia="en-US"/>
              </w:rPr>
            </w:pPr>
          </w:p>
        </w:tc>
      </w:tr>
    </w:tbl>
    <w:p w:rsidR="00DD0E6B" w:rsidRDefault="00DD0E6B" w:rsidP="00DD0E6B">
      <w:pPr>
        <w:spacing w:line="240" w:lineRule="auto"/>
        <w:rPr>
          <w:rFonts w:eastAsia="Times New Roman"/>
          <w:b/>
        </w:rPr>
      </w:pPr>
    </w:p>
    <w:p w:rsidR="00DD0E6B" w:rsidRDefault="00DD0E6B" w:rsidP="00DD0E6B">
      <w:pPr>
        <w:spacing w:line="240" w:lineRule="auto"/>
        <w:rPr>
          <w:rFonts w:eastAsia="Times New Roman"/>
          <w:b/>
        </w:rPr>
      </w:pPr>
    </w:p>
    <w:p w:rsidR="00DD0E6B" w:rsidRDefault="00DD0E6B" w:rsidP="00DD0E6B">
      <w:pPr>
        <w:rPr>
          <w:rFonts w:eastAsia="Times New Roman"/>
          <w:b/>
        </w:rPr>
      </w:pPr>
      <w:r w:rsidRPr="00C45438">
        <w:rPr>
          <w:rFonts w:eastAsia="Times New Roman"/>
          <w:b/>
        </w:rPr>
        <w:t xml:space="preserve">Q: How do you feel when you have worked for a manager and in a team where these are characteristics are present? </w:t>
      </w:r>
    </w:p>
    <w:p w:rsidR="00DD0E6B" w:rsidRDefault="00DD0E6B" w:rsidP="00DD0E6B">
      <w:pPr>
        <w:rPr>
          <w:rFonts w:eastAsia="Times New Roman"/>
          <w:b/>
        </w:rPr>
      </w:pPr>
    </w:p>
    <w:p w:rsidR="00DD0E6B" w:rsidRDefault="00DD0E6B" w:rsidP="00DD0E6B">
      <w:pPr>
        <w:rPr>
          <w:rFonts w:eastAsia="Times New Roman"/>
          <w:b/>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6616"/>
      </w:tblGrid>
      <w:tr w:rsidR="00DD0E6B" w:rsidRPr="002A5E50" w:rsidTr="007D109A">
        <w:trPr>
          <w:trHeight w:val="888"/>
        </w:trPr>
        <w:tc>
          <w:tcPr>
            <w:tcW w:w="6616" w:type="dxa"/>
          </w:tcPr>
          <w:p w:rsidR="00DD0E6B" w:rsidRPr="002A5E50" w:rsidRDefault="00DD0E6B" w:rsidP="007D109A">
            <w:pPr>
              <w:rPr>
                <w:rFonts w:eastAsiaTheme="minorHAnsi"/>
                <w:sz w:val="22"/>
                <w:szCs w:val="22"/>
                <w:lang w:eastAsia="en-US"/>
              </w:rPr>
            </w:pPr>
          </w:p>
        </w:tc>
      </w:tr>
    </w:tbl>
    <w:p w:rsidR="00DD0E6B" w:rsidRPr="00C45438" w:rsidRDefault="00DD0E6B" w:rsidP="00DD0E6B">
      <w:pPr>
        <w:rPr>
          <w:rFonts w:eastAsia="Times New Roman"/>
          <w:b/>
        </w:rPr>
      </w:pPr>
    </w:p>
    <w:p w:rsidR="00DD0E6B" w:rsidRDefault="00DD0E6B" w:rsidP="00DD0E6B">
      <w:pPr>
        <w:spacing w:line="240" w:lineRule="auto"/>
        <w:rPr>
          <w:rFonts w:eastAsia="Times New Roman"/>
          <w:b/>
        </w:rPr>
      </w:pPr>
    </w:p>
    <w:p w:rsidR="00DD0E6B" w:rsidRDefault="00DD0E6B" w:rsidP="00DD0E6B">
      <w:pPr>
        <w:spacing w:line="240" w:lineRule="auto"/>
        <w:rPr>
          <w:rFonts w:eastAsia="Times New Roman"/>
        </w:rPr>
      </w:pPr>
    </w:p>
    <w:p w:rsidR="00DD0E6B" w:rsidRDefault="00DD0E6B" w:rsidP="00DD0E6B">
      <w:pPr>
        <w:spacing w:line="240" w:lineRule="auto"/>
        <w:rPr>
          <w:rFonts w:eastAsia="Times New Roman"/>
          <w:b/>
        </w:rPr>
      </w:pPr>
      <w:r w:rsidRPr="00C45438">
        <w:rPr>
          <w:rFonts w:eastAsia="Times New Roman"/>
          <w:b/>
        </w:rPr>
        <w:t>Q: How will you ensure your Hybrid Working teams will continue to feel this way?</w:t>
      </w:r>
    </w:p>
    <w:p w:rsidR="00DD0E6B" w:rsidRDefault="00DD0E6B" w:rsidP="00DD0E6B">
      <w:pPr>
        <w:spacing w:line="240" w:lineRule="auto"/>
        <w:rPr>
          <w:rFonts w:eastAsia="Times New Roman"/>
          <w:b/>
        </w:rPr>
      </w:pPr>
    </w:p>
    <w:p w:rsidR="00DD0E6B" w:rsidRDefault="00DD0E6B" w:rsidP="00DD0E6B">
      <w:pPr>
        <w:spacing w:line="240" w:lineRule="auto"/>
        <w:rPr>
          <w:rFonts w:eastAsia="Times New Roman"/>
          <w:b/>
        </w:rPr>
      </w:pPr>
    </w:p>
    <w:p w:rsidR="00DD0E6B" w:rsidRDefault="00DD0E6B" w:rsidP="00DD0E6B">
      <w:pPr>
        <w:spacing w:line="240" w:lineRule="auto"/>
        <w:rPr>
          <w:rFonts w:eastAsia="Times New Roman"/>
          <w:b/>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6616"/>
      </w:tblGrid>
      <w:tr w:rsidR="00DD0E6B" w:rsidRPr="002A5E50" w:rsidTr="007D109A">
        <w:trPr>
          <w:trHeight w:val="888"/>
        </w:trPr>
        <w:tc>
          <w:tcPr>
            <w:tcW w:w="6616" w:type="dxa"/>
          </w:tcPr>
          <w:p w:rsidR="00DD0E6B" w:rsidRPr="002A5E50" w:rsidRDefault="00DD0E6B" w:rsidP="007D109A">
            <w:pPr>
              <w:rPr>
                <w:rFonts w:eastAsiaTheme="minorHAnsi"/>
                <w:sz w:val="22"/>
                <w:szCs w:val="22"/>
                <w:lang w:eastAsia="en-US"/>
              </w:rPr>
            </w:pPr>
          </w:p>
        </w:tc>
      </w:tr>
    </w:tbl>
    <w:p w:rsidR="00DD0E6B" w:rsidRPr="00C45438" w:rsidRDefault="00DD0E6B" w:rsidP="00DD0E6B">
      <w:pPr>
        <w:spacing w:line="240" w:lineRule="auto"/>
        <w:rPr>
          <w:rFonts w:eastAsia="Times New Roman"/>
          <w:b/>
        </w:rPr>
      </w:pPr>
    </w:p>
    <w:p w:rsidR="00DD0E6B" w:rsidRDefault="00DD0E6B" w:rsidP="00DD0E6B">
      <w:pPr>
        <w:spacing w:line="240" w:lineRule="auto"/>
        <w:rPr>
          <w:rFonts w:eastAsia="Times New Roman"/>
          <w:b/>
        </w:rPr>
      </w:pPr>
    </w:p>
    <w:p w:rsidR="00DD0E6B" w:rsidRDefault="00DD0E6B" w:rsidP="00DD0E6B">
      <w:pPr>
        <w:rPr>
          <w:rFonts w:eastAsia="Times New Roman"/>
        </w:rPr>
      </w:pPr>
      <w:r w:rsidRPr="007B3AEE">
        <w:rPr>
          <w:rFonts w:eastAsia="Times New Roman"/>
        </w:rPr>
        <w:t>F</w:t>
      </w:r>
      <w:r>
        <w:rPr>
          <w:rFonts w:eastAsia="Times New Roman"/>
        </w:rPr>
        <w:t>or an organisation to be successful</w:t>
      </w:r>
      <w:r w:rsidRPr="007B3AEE">
        <w:rPr>
          <w:rFonts w:eastAsia="Times New Roman"/>
        </w:rPr>
        <w:t>, it needs to be able to rely on the</w:t>
      </w:r>
      <w:r>
        <w:rPr>
          <w:rFonts w:eastAsia="Times New Roman"/>
        </w:rPr>
        <w:t xml:space="preserve"> </w:t>
      </w:r>
      <w:r w:rsidRPr="007B3AEE">
        <w:rPr>
          <w:rFonts w:eastAsia="Times New Roman"/>
        </w:rPr>
        <w:t>knowledge, skills and creativity of its people. So, it’s vital t</w:t>
      </w:r>
      <w:r>
        <w:rPr>
          <w:rFonts w:eastAsia="Times New Roman"/>
        </w:rPr>
        <w:t xml:space="preserve">hat the University </w:t>
      </w:r>
      <w:r w:rsidRPr="007B3AEE">
        <w:rPr>
          <w:rFonts w:eastAsia="Times New Roman"/>
        </w:rPr>
        <w:t>encourage</w:t>
      </w:r>
      <w:r>
        <w:rPr>
          <w:rFonts w:eastAsia="Times New Roman"/>
        </w:rPr>
        <w:t>s</w:t>
      </w:r>
      <w:r w:rsidRPr="007B3AEE">
        <w:rPr>
          <w:rFonts w:eastAsia="Times New Roman"/>
        </w:rPr>
        <w:t xml:space="preserve"> their people to take responsibility for themselves and for their workloads.</w:t>
      </w:r>
      <w:r>
        <w:rPr>
          <w:rFonts w:eastAsia="Times New Roman"/>
        </w:rPr>
        <w:t xml:space="preserve"> </w:t>
      </w:r>
      <w:r w:rsidRPr="007B3AEE">
        <w:rPr>
          <w:rFonts w:eastAsia="Times New Roman"/>
        </w:rPr>
        <w:t>But, how can you give people the freedom to do this, while also making sure that they deliver what you want</w:t>
      </w:r>
      <w:r>
        <w:rPr>
          <w:rFonts w:eastAsia="Times New Roman"/>
        </w:rPr>
        <w:t xml:space="preserve"> and working in a Hybrid way</w:t>
      </w:r>
      <w:r w:rsidRPr="007B3AEE">
        <w:rPr>
          <w:rFonts w:eastAsia="Times New Roman"/>
        </w:rPr>
        <w:t>?</w:t>
      </w:r>
      <w:r>
        <w:rPr>
          <w:rFonts w:eastAsia="Times New Roman"/>
        </w:rPr>
        <w:t xml:space="preserve"> </w:t>
      </w:r>
      <w:r w:rsidRPr="007B3AEE">
        <w:rPr>
          <w:rFonts w:eastAsia="Times New Roman"/>
        </w:rPr>
        <w:t xml:space="preserve">The answer is </w:t>
      </w:r>
      <w:r w:rsidRPr="007B3AEE">
        <w:rPr>
          <w:rFonts w:eastAsia="Times New Roman"/>
          <w:b/>
        </w:rPr>
        <w:t>empowerment</w:t>
      </w:r>
      <w:r>
        <w:rPr>
          <w:rFonts w:eastAsia="Times New Roman"/>
          <w:b/>
        </w:rPr>
        <w:t xml:space="preserve"> and delegation</w:t>
      </w:r>
      <w:r w:rsidRPr="007B3AEE">
        <w:rPr>
          <w:rFonts w:eastAsia="Times New Roman"/>
          <w:b/>
        </w:rPr>
        <w:t>.</w:t>
      </w:r>
      <w:r>
        <w:rPr>
          <w:rFonts w:eastAsia="Times New Roman"/>
          <w:b/>
        </w:rPr>
        <w:t xml:space="preserve"> </w:t>
      </w:r>
      <w:r w:rsidRPr="007B3AEE">
        <w:rPr>
          <w:rFonts w:eastAsia="Times New Roman"/>
        </w:rPr>
        <w:t>When you empower</w:t>
      </w:r>
      <w:r>
        <w:rPr>
          <w:rFonts w:eastAsia="Times New Roman"/>
        </w:rPr>
        <w:t xml:space="preserve"> and delegate</w:t>
      </w:r>
      <w:r w:rsidRPr="007B3AEE">
        <w:rPr>
          <w:rFonts w:eastAsia="Times New Roman"/>
        </w:rPr>
        <w:t xml:space="preserve"> people, you trust them to make their own decisions, and you encourage them to become more accountable and to use their initiative. This allows you to take a step back, so that you can focus on high-level priorities.</w:t>
      </w:r>
      <w:r>
        <w:rPr>
          <w:rFonts w:eastAsia="Times New Roman"/>
        </w:rPr>
        <w:t xml:space="preserve"> (Mind Tools).</w:t>
      </w:r>
    </w:p>
    <w:p w:rsidR="00DD0E6B" w:rsidRDefault="00DD0E6B" w:rsidP="00DD0E6B">
      <w:pPr>
        <w:spacing w:line="240" w:lineRule="auto"/>
        <w:rPr>
          <w:rFonts w:eastAsia="Times New Roman"/>
          <w:b/>
        </w:rPr>
      </w:pPr>
    </w:p>
    <w:p w:rsidR="00DD0E6B" w:rsidRPr="000D0695" w:rsidRDefault="00DD0E6B" w:rsidP="00DD0E6B">
      <w:pPr>
        <w:spacing w:line="240" w:lineRule="auto"/>
        <w:rPr>
          <w:rFonts w:eastAsia="Times New Roman"/>
          <w:b/>
        </w:rPr>
      </w:pPr>
      <w:r w:rsidRPr="000D0695">
        <w:rPr>
          <w:rFonts w:eastAsia="Times New Roman"/>
          <w:b/>
        </w:rPr>
        <w:t>Q: What stops you from empowering and delegating?</w:t>
      </w:r>
    </w:p>
    <w:p w:rsidR="00DD0E6B" w:rsidRDefault="00DD0E6B" w:rsidP="00DD0E6B">
      <w:pPr>
        <w:spacing w:after="200"/>
        <w:rPr>
          <w:rFonts w:eastAsiaTheme="majorEastAsia"/>
          <w:b/>
          <w:bCs/>
          <w:color w:val="0062AC"/>
          <w:sz w:val="40"/>
          <w:szCs w:val="40"/>
          <w:lang w:eastAsia="en-GB"/>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6616"/>
      </w:tblGrid>
      <w:tr w:rsidR="00DD0E6B" w:rsidRPr="002A5E50" w:rsidTr="007D109A">
        <w:trPr>
          <w:trHeight w:val="888"/>
        </w:trPr>
        <w:tc>
          <w:tcPr>
            <w:tcW w:w="6616" w:type="dxa"/>
          </w:tcPr>
          <w:p w:rsidR="00DD0E6B" w:rsidRPr="002A5E50" w:rsidRDefault="00DD0E6B" w:rsidP="007D109A">
            <w:pPr>
              <w:rPr>
                <w:rFonts w:eastAsiaTheme="minorHAnsi"/>
                <w:sz w:val="22"/>
                <w:szCs w:val="22"/>
                <w:lang w:eastAsia="en-US"/>
              </w:rPr>
            </w:pPr>
          </w:p>
        </w:tc>
      </w:tr>
      <w:tr w:rsidR="00DD0E6B" w:rsidRPr="002A5E50" w:rsidTr="007D109A">
        <w:trPr>
          <w:trHeight w:val="888"/>
        </w:trPr>
        <w:tc>
          <w:tcPr>
            <w:tcW w:w="6616" w:type="dxa"/>
          </w:tcPr>
          <w:p w:rsidR="00DD0E6B" w:rsidRPr="002A5E50" w:rsidRDefault="00DD0E6B" w:rsidP="007D109A"/>
        </w:tc>
      </w:tr>
      <w:tr w:rsidR="00DD0E6B" w:rsidRPr="002A5E50" w:rsidTr="007D109A">
        <w:trPr>
          <w:trHeight w:val="888"/>
        </w:trPr>
        <w:tc>
          <w:tcPr>
            <w:tcW w:w="6616" w:type="dxa"/>
          </w:tcPr>
          <w:p w:rsidR="00DD0E6B" w:rsidRPr="002A5E50" w:rsidRDefault="00DD0E6B" w:rsidP="007D109A"/>
        </w:tc>
      </w:tr>
    </w:tbl>
    <w:p w:rsidR="00DD0E6B" w:rsidRDefault="00DD0E6B" w:rsidP="00DD0E6B">
      <w:pPr>
        <w:spacing w:after="200"/>
        <w:rPr>
          <w:rFonts w:eastAsiaTheme="majorEastAsia"/>
          <w:b/>
          <w:bCs/>
          <w:color w:val="0062AC"/>
          <w:sz w:val="40"/>
          <w:szCs w:val="40"/>
          <w:lang w:eastAsia="en-GB"/>
        </w:rPr>
      </w:pPr>
    </w:p>
    <w:p w:rsidR="00DD0E6B" w:rsidRDefault="00DD0E6B" w:rsidP="00DD0E6B">
      <w:pPr>
        <w:spacing w:after="200"/>
        <w:rPr>
          <w:rFonts w:eastAsiaTheme="majorEastAsia"/>
          <w:b/>
          <w:bCs/>
          <w:color w:val="0062AC"/>
          <w:sz w:val="40"/>
          <w:szCs w:val="40"/>
          <w:lang w:eastAsia="en-GB"/>
        </w:rPr>
      </w:pPr>
    </w:p>
    <w:p w:rsidR="00DD0E6B" w:rsidRDefault="00DD0E6B" w:rsidP="00DD0E6B">
      <w:pPr>
        <w:spacing w:line="240" w:lineRule="auto"/>
        <w:rPr>
          <w:rFonts w:eastAsia="Times New Roman"/>
          <w:b/>
        </w:rPr>
      </w:pPr>
    </w:p>
    <w:p w:rsidR="00DD0E6B" w:rsidRPr="000D0695" w:rsidRDefault="00DD0E6B" w:rsidP="00DD0E6B">
      <w:pPr>
        <w:spacing w:line="240" w:lineRule="auto"/>
        <w:rPr>
          <w:rFonts w:eastAsia="Times New Roman"/>
          <w:b/>
        </w:rPr>
      </w:pPr>
      <w:r>
        <w:rPr>
          <w:rFonts w:eastAsia="Times New Roman"/>
          <w:b/>
        </w:rPr>
        <w:lastRenderedPageBreak/>
        <w:t>What are your opportunities to d</w:t>
      </w:r>
      <w:r w:rsidRPr="000D0695">
        <w:rPr>
          <w:rFonts w:eastAsia="Times New Roman"/>
          <w:b/>
        </w:rPr>
        <w:t>elegat</w:t>
      </w:r>
      <w:r>
        <w:rPr>
          <w:rFonts w:eastAsia="Times New Roman"/>
          <w:b/>
        </w:rPr>
        <w:t xml:space="preserve">e? </w:t>
      </w:r>
    </w:p>
    <w:p w:rsidR="00DD0E6B" w:rsidRDefault="00DD0E6B" w:rsidP="00DD0E6B">
      <w:pPr>
        <w:spacing w:line="240" w:lineRule="auto"/>
        <w:rPr>
          <w:rFonts w:eastAsia="Times New Roman"/>
        </w:rPr>
      </w:pPr>
    </w:p>
    <w:p w:rsidR="00DD0E6B" w:rsidRDefault="00DD0E6B" w:rsidP="00DD0E6B">
      <w:pPr>
        <w:rPr>
          <w:rFonts w:eastAsia="Times New Roman"/>
        </w:rPr>
      </w:pPr>
      <w:r>
        <w:rPr>
          <w:rFonts w:eastAsia="Times New Roman"/>
        </w:rPr>
        <w:t xml:space="preserve">Individually consider the opportunities to delegate by answering the 3 questions below. Not only should you establish area’s to delegate but also consider areas of work not relevant. This model helps you ensure tasks are allocated and shared across the team.    </w:t>
      </w:r>
    </w:p>
    <w:p w:rsidR="00DD0E6B" w:rsidRDefault="00DD0E6B" w:rsidP="00DD0E6B">
      <w:pPr>
        <w:rPr>
          <w:rFonts w:eastAsia="Times New Roman"/>
        </w:rPr>
      </w:pPr>
    </w:p>
    <w:p w:rsidR="00DD0E6B" w:rsidRDefault="00DD0E6B" w:rsidP="00DD0E6B">
      <w:pPr>
        <w:rPr>
          <w:rFonts w:eastAsia="Times New Roman"/>
        </w:rPr>
      </w:pPr>
    </w:p>
    <w:p w:rsidR="00DD0E6B" w:rsidRDefault="00736F09" w:rsidP="00DD0E6B">
      <w:pPr>
        <w:rPr>
          <w:rFonts w:eastAsia="Times New Roman"/>
        </w:rPr>
      </w:pPr>
      <w:r w:rsidRPr="002A5A0B">
        <w:rPr>
          <w:rFonts w:eastAsia="Times New Roman"/>
          <w:noProof/>
          <w:lang w:eastAsia="en-GB"/>
        </w:rPr>
        <w:drawing>
          <wp:inline distT="0" distB="0" distL="0" distR="0" wp14:anchorId="3D8A45CF" wp14:editId="7CA4DD74">
            <wp:extent cx="5731510" cy="2950845"/>
            <wp:effectExtent l="0" t="0" r="0" b="0"/>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37">
                      <a:clrChange>
                        <a:clrFrom>
                          <a:srgbClr val="F3F2E7"/>
                        </a:clrFrom>
                        <a:clrTo>
                          <a:srgbClr val="F3F2E7">
                            <a:alpha val="0"/>
                          </a:srgbClr>
                        </a:clrTo>
                      </a:clrChange>
                      <a:extLst>
                        <a:ext uri="{BEBA8EAE-BF5A-486C-A8C5-ECC9F3942E4B}">
                          <a14:imgProps xmlns:a14="http://schemas.microsoft.com/office/drawing/2010/main">
                            <a14:imgLayer r:embed="rId38">
                              <a14:imgEffect>
                                <a14:colorTemperature colorTemp="11200"/>
                              </a14:imgEffect>
                              <a14:imgEffect>
                                <a14:saturation sat="33000"/>
                              </a14:imgEffect>
                            </a14:imgLayer>
                          </a14:imgProps>
                        </a:ext>
                      </a:extLst>
                    </a:blip>
                    <a:stretch>
                      <a:fillRect/>
                    </a:stretch>
                  </pic:blipFill>
                  <pic:spPr>
                    <a:xfrm>
                      <a:off x="0" y="0"/>
                      <a:ext cx="5731510" cy="2950845"/>
                    </a:xfrm>
                    <a:prstGeom prst="rect">
                      <a:avLst/>
                    </a:prstGeom>
                  </pic:spPr>
                </pic:pic>
              </a:graphicData>
            </a:graphic>
          </wp:inline>
        </w:drawing>
      </w:r>
    </w:p>
    <w:p w:rsidR="00DD0E6B" w:rsidRDefault="00DD0E6B" w:rsidP="00DD0E6B">
      <w:pPr>
        <w:rPr>
          <w:rFonts w:eastAsia="Times New Roman"/>
        </w:rPr>
      </w:pPr>
    </w:p>
    <w:tbl>
      <w:tblPr>
        <w:tblStyle w:val="TableGrid"/>
        <w:tblW w:w="0" w:type="auto"/>
        <w:tblLook w:val="04A0" w:firstRow="1" w:lastRow="0" w:firstColumn="1" w:lastColumn="0" w:noHBand="0" w:noVBand="1"/>
      </w:tblPr>
      <w:tblGrid>
        <w:gridCol w:w="3005"/>
        <w:gridCol w:w="3005"/>
        <w:gridCol w:w="3006"/>
      </w:tblGrid>
      <w:tr w:rsidR="00DD0E6B" w:rsidTr="007D109A">
        <w:tc>
          <w:tcPr>
            <w:tcW w:w="3005" w:type="dxa"/>
            <w:shd w:val="clear" w:color="auto" w:fill="DEEAF6" w:themeFill="accent1" w:themeFillTint="33"/>
          </w:tcPr>
          <w:p w:rsidR="00DD0E6B" w:rsidRDefault="00DD0E6B" w:rsidP="007D109A">
            <w:pPr>
              <w:jc w:val="center"/>
            </w:pPr>
            <w:r>
              <w:t>What tasks am I doing that can be done by me?</w:t>
            </w:r>
          </w:p>
        </w:tc>
        <w:tc>
          <w:tcPr>
            <w:tcW w:w="3005" w:type="dxa"/>
            <w:shd w:val="clear" w:color="auto" w:fill="DEEAF6" w:themeFill="accent1" w:themeFillTint="33"/>
          </w:tcPr>
          <w:p w:rsidR="00DD0E6B" w:rsidRDefault="00DD0E6B" w:rsidP="007D109A">
            <w:pPr>
              <w:jc w:val="center"/>
            </w:pPr>
            <w:r>
              <w:t>What am I doing that could be done by someone else?</w:t>
            </w:r>
          </w:p>
        </w:tc>
        <w:tc>
          <w:tcPr>
            <w:tcW w:w="3006" w:type="dxa"/>
            <w:shd w:val="clear" w:color="auto" w:fill="DEEAF6" w:themeFill="accent1" w:themeFillTint="33"/>
          </w:tcPr>
          <w:p w:rsidR="00DD0E6B" w:rsidRDefault="00DD0E6B" w:rsidP="007D109A">
            <w:pPr>
              <w:jc w:val="center"/>
            </w:pPr>
            <w:r>
              <w:t>What tasks am I doing that need not be done at all?</w:t>
            </w:r>
          </w:p>
        </w:tc>
      </w:tr>
      <w:tr w:rsidR="00DD0E6B" w:rsidTr="007D109A">
        <w:tc>
          <w:tcPr>
            <w:tcW w:w="3005" w:type="dxa"/>
          </w:tcPr>
          <w:p w:rsidR="00DD0E6B" w:rsidRDefault="00DD0E6B" w:rsidP="007D109A"/>
          <w:p w:rsidR="00DD0E6B" w:rsidRDefault="00DD0E6B" w:rsidP="007D109A"/>
          <w:p w:rsidR="00DD0E6B" w:rsidRDefault="00DD0E6B" w:rsidP="007D109A"/>
          <w:p w:rsidR="00DD0E6B" w:rsidRDefault="00DD0E6B" w:rsidP="007D109A"/>
          <w:p w:rsidR="00DD0E6B" w:rsidRDefault="00DD0E6B" w:rsidP="007D109A"/>
          <w:p w:rsidR="00DD0E6B" w:rsidRDefault="00DD0E6B" w:rsidP="007D109A"/>
          <w:p w:rsidR="00DD0E6B" w:rsidRDefault="00DD0E6B" w:rsidP="007D109A"/>
          <w:p w:rsidR="00DD0E6B" w:rsidRDefault="00DD0E6B" w:rsidP="007D109A"/>
          <w:p w:rsidR="00DD0E6B" w:rsidRDefault="00DD0E6B" w:rsidP="007D109A"/>
          <w:p w:rsidR="00DD0E6B" w:rsidRDefault="00DD0E6B" w:rsidP="007D109A"/>
          <w:p w:rsidR="00DD0E6B" w:rsidRDefault="00DD0E6B" w:rsidP="007D109A"/>
          <w:p w:rsidR="00DD0E6B" w:rsidRDefault="00DD0E6B" w:rsidP="007D109A"/>
          <w:p w:rsidR="00DD0E6B" w:rsidRDefault="00DD0E6B" w:rsidP="007D109A"/>
          <w:p w:rsidR="00DD0E6B" w:rsidRDefault="00DD0E6B" w:rsidP="007D109A"/>
          <w:p w:rsidR="00DD0E6B" w:rsidRDefault="00DD0E6B" w:rsidP="007D109A"/>
        </w:tc>
        <w:tc>
          <w:tcPr>
            <w:tcW w:w="3005" w:type="dxa"/>
          </w:tcPr>
          <w:p w:rsidR="00DD0E6B" w:rsidRDefault="00DD0E6B" w:rsidP="007D109A"/>
        </w:tc>
        <w:tc>
          <w:tcPr>
            <w:tcW w:w="3006" w:type="dxa"/>
          </w:tcPr>
          <w:p w:rsidR="00DD0E6B" w:rsidRDefault="00DD0E6B" w:rsidP="007D109A"/>
        </w:tc>
      </w:tr>
    </w:tbl>
    <w:p w:rsidR="00DD0E6B" w:rsidRDefault="00DD0E6B" w:rsidP="00DD0E6B">
      <w:pPr>
        <w:rPr>
          <w:rFonts w:eastAsia="Times New Roman"/>
        </w:rPr>
      </w:pPr>
    </w:p>
    <w:p w:rsidR="00DD0E6B" w:rsidRDefault="00DD0E6B" w:rsidP="00DD0E6B">
      <w:pPr>
        <w:rPr>
          <w:rFonts w:eastAsia="Times New Roman"/>
        </w:rPr>
      </w:pPr>
    </w:p>
    <w:p w:rsidR="00DD0E6B" w:rsidRDefault="00DD0E6B" w:rsidP="00DD0E6B">
      <w:pPr>
        <w:rPr>
          <w:rFonts w:eastAsia="Times New Roman"/>
        </w:rPr>
      </w:pPr>
    </w:p>
    <w:p w:rsidR="00DD0E6B" w:rsidRDefault="00DD0E6B" w:rsidP="00DD0E6B">
      <w:pPr>
        <w:rPr>
          <w:rFonts w:eastAsia="Times New Roman"/>
        </w:rPr>
      </w:pPr>
    </w:p>
    <w:p w:rsidR="00DD0E6B" w:rsidRDefault="00DD0E6B" w:rsidP="00DD0E6B">
      <w:pPr>
        <w:rPr>
          <w:rFonts w:eastAsia="Times New Roman"/>
        </w:rPr>
      </w:pPr>
    </w:p>
    <w:p w:rsidR="00DD0E6B" w:rsidRDefault="00DD0E6B" w:rsidP="00DD0E6B">
      <w:pPr>
        <w:rPr>
          <w:rFonts w:eastAsia="Times New Roman"/>
        </w:rPr>
      </w:pPr>
    </w:p>
    <w:p w:rsidR="00DD0E6B" w:rsidRDefault="00DD0E6B" w:rsidP="00DD0E6B">
      <w:pPr>
        <w:rPr>
          <w:rFonts w:eastAsia="Times New Roman"/>
        </w:rPr>
      </w:pPr>
    </w:p>
    <w:p w:rsidR="00DD0E6B" w:rsidRDefault="00DD0E6B" w:rsidP="00DD0E6B">
      <w:pPr>
        <w:rPr>
          <w:rFonts w:eastAsia="Times New Roman"/>
        </w:rPr>
      </w:pPr>
    </w:p>
    <w:p w:rsidR="00DD0E6B" w:rsidRPr="00C63E48" w:rsidRDefault="00DD0E6B" w:rsidP="00DD0E6B">
      <w:pPr>
        <w:spacing w:line="240" w:lineRule="auto"/>
        <w:rPr>
          <w:rFonts w:eastAsia="Times New Roman"/>
          <w:b/>
        </w:rPr>
      </w:pPr>
      <w:r>
        <w:rPr>
          <w:rFonts w:eastAsia="Times New Roman"/>
        </w:rPr>
        <w:t xml:space="preserve"> </w:t>
      </w:r>
      <w:r w:rsidRPr="00C63E48">
        <w:rPr>
          <w:rFonts w:eastAsia="Times New Roman"/>
          <w:b/>
        </w:rPr>
        <w:t>Nine steps to effective delegation</w:t>
      </w:r>
    </w:p>
    <w:p w:rsidR="00DD0E6B" w:rsidRDefault="00DD0E6B" w:rsidP="00DD0E6B">
      <w:pPr>
        <w:rPr>
          <w:rFonts w:eastAsia="Times New Roman"/>
        </w:rPr>
      </w:pPr>
    </w:p>
    <w:p w:rsidR="00DD0E6B" w:rsidRPr="00BF143A" w:rsidRDefault="00DD0E6B" w:rsidP="00DD0E6B">
      <w:pPr>
        <w:pStyle w:val="ListParagraph"/>
        <w:numPr>
          <w:ilvl w:val="0"/>
          <w:numId w:val="31"/>
        </w:numPr>
        <w:rPr>
          <w:rFonts w:cs="Arial"/>
        </w:rPr>
      </w:pPr>
      <w:r w:rsidRPr="00BF143A">
        <w:rPr>
          <w:rFonts w:cs="Arial"/>
        </w:rPr>
        <w:t>Define the task​</w:t>
      </w:r>
    </w:p>
    <w:p w:rsidR="00DD0E6B" w:rsidRPr="00BF143A" w:rsidRDefault="00DD0E6B" w:rsidP="00DD0E6B">
      <w:pPr>
        <w:pStyle w:val="ListParagraph"/>
        <w:numPr>
          <w:ilvl w:val="0"/>
          <w:numId w:val="31"/>
        </w:numPr>
        <w:rPr>
          <w:rFonts w:cs="Arial"/>
        </w:rPr>
      </w:pPr>
      <w:r w:rsidRPr="00BF143A">
        <w:rPr>
          <w:rFonts w:cs="Arial"/>
        </w:rPr>
        <w:t>Select the individual​</w:t>
      </w:r>
    </w:p>
    <w:p w:rsidR="00DD0E6B" w:rsidRPr="00BF143A" w:rsidRDefault="00DD0E6B" w:rsidP="00DD0E6B">
      <w:pPr>
        <w:pStyle w:val="ListParagraph"/>
        <w:numPr>
          <w:ilvl w:val="0"/>
          <w:numId w:val="31"/>
        </w:numPr>
        <w:rPr>
          <w:rFonts w:cs="Arial"/>
        </w:rPr>
      </w:pPr>
      <w:r w:rsidRPr="00BF143A">
        <w:rPr>
          <w:rFonts w:cs="Arial"/>
        </w:rPr>
        <w:t>Assess ability and training needs​</w:t>
      </w:r>
    </w:p>
    <w:p w:rsidR="00DD0E6B" w:rsidRPr="00BF143A" w:rsidRDefault="00DD0E6B" w:rsidP="00DD0E6B">
      <w:pPr>
        <w:pStyle w:val="ListParagraph"/>
        <w:numPr>
          <w:ilvl w:val="0"/>
          <w:numId w:val="31"/>
        </w:numPr>
        <w:rPr>
          <w:rFonts w:cs="Arial"/>
        </w:rPr>
      </w:pPr>
      <w:r w:rsidRPr="00BF143A">
        <w:rPr>
          <w:rFonts w:cs="Arial"/>
        </w:rPr>
        <w:t>Explain the reasons​</w:t>
      </w:r>
    </w:p>
    <w:p w:rsidR="00DD0E6B" w:rsidRPr="00BF143A" w:rsidRDefault="00DD0E6B" w:rsidP="00DD0E6B">
      <w:pPr>
        <w:pStyle w:val="ListParagraph"/>
        <w:numPr>
          <w:ilvl w:val="0"/>
          <w:numId w:val="31"/>
        </w:numPr>
        <w:rPr>
          <w:rFonts w:cs="Arial"/>
        </w:rPr>
      </w:pPr>
      <w:r w:rsidRPr="00BF143A">
        <w:rPr>
          <w:rFonts w:cs="Arial"/>
        </w:rPr>
        <w:t>State required results​</w:t>
      </w:r>
    </w:p>
    <w:p w:rsidR="00DD0E6B" w:rsidRPr="00BF143A" w:rsidRDefault="00DD0E6B" w:rsidP="00DD0E6B">
      <w:pPr>
        <w:pStyle w:val="ListParagraph"/>
        <w:numPr>
          <w:ilvl w:val="0"/>
          <w:numId w:val="31"/>
        </w:numPr>
        <w:rPr>
          <w:rFonts w:cs="Arial"/>
        </w:rPr>
      </w:pPr>
      <w:r w:rsidRPr="00BF143A">
        <w:rPr>
          <w:rFonts w:cs="Arial"/>
        </w:rPr>
        <w:t>Consider resources</w:t>
      </w:r>
      <w:r>
        <w:rPr>
          <w:rFonts w:cs="Arial"/>
        </w:rPr>
        <w:t xml:space="preserve"> and adjustments</w:t>
      </w:r>
      <w:r w:rsidRPr="00BF143A">
        <w:rPr>
          <w:rFonts w:cs="Arial"/>
        </w:rPr>
        <w:t xml:space="preserve"> required​</w:t>
      </w:r>
    </w:p>
    <w:p w:rsidR="00DD0E6B" w:rsidRPr="00BF143A" w:rsidRDefault="00DD0E6B" w:rsidP="00DD0E6B">
      <w:pPr>
        <w:pStyle w:val="ListParagraph"/>
        <w:numPr>
          <w:ilvl w:val="0"/>
          <w:numId w:val="31"/>
        </w:numPr>
        <w:rPr>
          <w:rFonts w:cs="Arial"/>
        </w:rPr>
      </w:pPr>
      <w:r w:rsidRPr="00BF143A">
        <w:rPr>
          <w:rFonts w:cs="Arial"/>
        </w:rPr>
        <w:t>Agree deadlines​</w:t>
      </w:r>
    </w:p>
    <w:p w:rsidR="00DD0E6B" w:rsidRPr="00BF143A" w:rsidRDefault="00DD0E6B" w:rsidP="00DD0E6B">
      <w:pPr>
        <w:pStyle w:val="ListParagraph"/>
        <w:numPr>
          <w:ilvl w:val="0"/>
          <w:numId w:val="31"/>
        </w:numPr>
        <w:rPr>
          <w:rFonts w:cs="Arial"/>
        </w:rPr>
      </w:pPr>
      <w:r w:rsidRPr="00BF143A">
        <w:rPr>
          <w:rFonts w:cs="Arial"/>
        </w:rPr>
        <w:t>Support and communicate​</w:t>
      </w:r>
    </w:p>
    <w:p w:rsidR="00DD0E6B" w:rsidRPr="00BF143A" w:rsidRDefault="00DD0E6B" w:rsidP="00DD0E6B">
      <w:pPr>
        <w:pStyle w:val="ListParagraph"/>
        <w:numPr>
          <w:ilvl w:val="0"/>
          <w:numId w:val="31"/>
        </w:numPr>
        <w:rPr>
          <w:rFonts w:cs="Arial"/>
        </w:rPr>
      </w:pPr>
      <w:r w:rsidRPr="00BF143A">
        <w:rPr>
          <w:rFonts w:cs="Arial"/>
        </w:rPr>
        <w:t>Feedback on results.</w:t>
      </w:r>
    </w:p>
    <w:p w:rsidR="00DD0E6B" w:rsidRDefault="00DD0E6B" w:rsidP="00DD0E6B">
      <w:pPr>
        <w:rPr>
          <w:rFonts w:eastAsia="Times New Roman"/>
        </w:rPr>
      </w:pPr>
    </w:p>
    <w:p w:rsidR="00DD0E6B" w:rsidRDefault="00DD0E6B" w:rsidP="00DD0E6B">
      <w:pPr>
        <w:rPr>
          <w:rFonts w:eastAsia="Times New Roman"/>
          <w:b/>
        </w:rPr>
      </w:pPr>
      <w:r w:rsidRPr="004A04DC">
        <w:rPr>
          <w:rFonts w:eastAsia="Times New Roman"/>
          <w:b/>
        </w:rPr>
        <w:t>Summary:</w:t>
      </w:r>
    </w:p>
    <w:p w:rsidR="00DD0E6B" w:rsidRDefault="00DD0E6B" w:rsidP="00DD0E6B">
      <w:pPr>
        <w:rPr>
          <w:rFonts w:eastAsia="Times New Roman"/>
          <w:b/>
        </w:rPr>
      </w:pPr>
    </w:p>
    <w:p w:rsidR="00DD0E6B" w:rsidRPr="0019470A" w:rsidRDefault="00DD0E6B" w:rsidP="00DD0E6B">
      <w:pPr>
        <w:pStyle w:val="ListParagraph"/>
        <w:numPr>
          <w:ilvl w:val="0"/>
          <w:numId w:val="30"/>
        </w:numPr>
        <w:rPr>
          <w:rFonts w:cs="Arial"/>
        </w:rPr>
      </w:pPr>
      <w:r w:rsidRPr="0019470A">
        <w:rPr>
          <w:rFonts w:cs="Arial"/>
        </w:rPr>
        <w:t>Be clear on personal autonomy</w:t>
      </w:r>
    </w:p>
    <w:p w:rsidR="00DD0E6B" w:rsidRPr="0019470A" w:rsidRDefault="00DD0E6B" w:rsidP="00DD0E6B">
      <w:pPr>
        <w:pStyle w:val="ListParagraph"/>
        <w:numPr>
          <w:ilvl w:val="0"/>
          <w:numId w:val="30"/>
        </w:numPr>
        <w:rPr>
          <w:rFonts w:cs="Arial"/>
        </w:rPr>
      </w:pPr>
      <w:r w:rsidRPr="0019470A">
        <w:rPr>
          <w:rFonts w:cs="Arial"/>
        </w:rPr>
        <w:t>Reinforce good performance (in the way you think will be most meaningful for the individual, or collectively for the team)</w:t>
      </w:r>
    </w:p>
    <w:p w:rsidR="00DD0E6B" w:rsidRDefault="00DD0E6B" w:rsidP="00DD0E6B">
      <w:pPr>
        <w:pStyle w:val="ListParagraph"/>
        <w:numPr>
          <w:ilvl w:val="0"/>
          <w:numId w:val="30"/>
        </w:numPr>
        <w:rPr>
          <w:rFonts w:cs="Arial"/>
        </w:rPr>
      </w:pPr>
      <w:r>
        <w:rPr>
          <w:rFonts w:cs="Arial"/>
        </w:rPr>
        <w:t>Recognise</w:t>
      </w:r>
      <w:r w:rsidRPr="0019470A">
        <w:rPr>
          <w:rFonts w:cs="Arial"/>
        </w:rPr>
        <w:t xml:space="preserve"> competence in navigating unusual situations</w:t>
      </w:r>
    </w:p>
    <w:p w:rsidR="00DD0E6B" w:rsidRPr="0019470A" w:rsidRDefault="00DD0E6B" w:rsidP="00DD0E6B">
      <w:pPr>
        <w:pStyle w:val="ListParagraph"/>
        <w:numPr>
          <w:ilvl w:val="0"/>
          <w:numId w:val="30"/>
        </w:numPr>
        <w:spacing w:line="240" w:lineRule="auto"/>
        <w:rPr>
          <w:rFonts w:cs="Arial"/>
        </w:rPr>
      </w:pPr>
      <w:r>
        <w:rPr>
          <w:rFonts w:cs="Arial"/>
        </w:rPr>
        <w:t xml:space="preserve">Transparency for colleagues working with adjustments?  </w:t>
      </w:r>
    </w:p>
    <w:p w:rsidR="00DD0E6B" w:rsidRPr="0019470A" w:rsidRDefault="00DD0E6B" w:rsidP="00DD0E6B">
      <w:pPr>
        <w:pStyle w:val="ListParagraph"/>
        <w:numPr>
          <w:ilvl w:val="0"/>
          <w:numId w:val="0"/>
        </w:numPr>
        <w:ind w:left="720"/>
        <w:rPr>
          <w:rFonts w:cs="Arial"/>
        </w:rPr>
      </w:pPr>
    </w:p>
    <w:p w:rsidR="00DD0E6B" w:rsidRDefault="00DD0E6B" w:rsidP="00DD0E6B">
      <w:pPr>
        <w:rPr>
          <w:rFonts w:eastAsia="Times New Roman"/>
        </w:rPr>
      </w:pPr>
    </w:p>
    <w:p w:rsidR="00DD0E6B" w:rsidRDefault="00DD0E6B" w:rsidP="00DD0E6B">
      <w:pPr>
        <w:rPr>
          <w:rFonts w:eastAsia="Times New Roman"/>
          <w:b/>
        </w:rPr>
      </w:pPr>
      <w:r>
        <w:rPr>
          <w:b/>
          <w:noProof/>
          <w:lang w:eastAsia="en-GB"/>
        </w:rPr>
        <w:drawing>
          <wp:anchor distT="0" distB="0" distL="114300" distR="114300" simplePos="0" relativeHeight="251692032" behindDoc="0" locked="0" layoutInCell="1" allowOverlap="1" wp14:anchorId="590FBBE0" wp14:editId="4BA7563E">
            <wp:simplePos x="0" y="0"/>
            <wp:positionH relativeFrom="column">
              <wp:posOffset>0</wp:posOffset>
            </wp:positionH>
            <wp:positionV relativeFrom="paragraph">
              <wp:posOffset>-5426</wp:posOffset>
            </wp:positionV>
            <wp:extent cx="486262" cy="486262"/>
            <wp:effectExtent l="0" t="0" r="0" b="0"/>
            <wp:wrapSquare wrapText="bothSides"/>
            <wp:docPr id="15" name="Picture 15" descr="C:\Users\e74732db\AppData\Local\Microsoft\Windows\INetCache\Content.MSO\7F05D7C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74732db\AppData\Local\Microsoft\Windows\INetCache\Content.MSO\7F05D7C9.tmp"/>
                    <pic:cNvPicPr>
                      <a:picLocks noChangeAspect="1" noChangeArrowheads="1"/>
                    </pic:cNvPicPr>
                  </pic:nvPicPr>
                  <pic:blipFill>
                    <a:blip r:embed="rId39" cstate="print">
                      <a:clrChange>
                        <a:clrFrom>
                          <a:srgbClr val="FCFCFC"/>
                        </a:clrFrom>
                        <a:clrTo>
                          <a:srgbClr val="FCFCFC">
                            <a:alpha val="0"/>
                          </a:srgbClr>
                        </a:clrTo>
                      </a:clrChange>
                      <a:extLst>
                        <a:ext uri="{28A0092B-C50C-407E-A947-70E740481C1C}">
                          <a14:useLocalDpi xmlns:a14="http://schemas.microsoft.com/office/drawing/2010/main" val="0"/>
                        </a:ext>
                      </a:extLst>
                    </a:blip>
                    <a:srcRect/>
                    <a:stretch>
                      <a:fillRect/>
                    </a:stretch>
                  </pic:blipFill>
                  <pic:spPr bwMode="auto">
                    <a:xfrm flipH="1">
                      <a:off x="0" y="0"/>
                      <a:ext cx="486262" cy="4862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143A">
        <w:rPr>
          <w:rFonts w:eastAsia="Times New Roman"/>
          <w:b/>
        </w:rPr>
        <w:t>Checkpoint</w:t>
      </w:r>
    </w:p>
    <w:p w:rsidR="00DD0E6B" w:rsidRDefault="00DD0E6B" w:rsidP="00DD0E6B">
      <w:pPr>
        <w:rPr>
          <w:rFonts w:eastAsia="Times New Roman"/>
        </w:rPr>
      </w:pPr>
      <w:r w:rsidRPr="00BF143A">
        <w:rPr>
          <w:rFonts w:eastAsia="Times New Roman"/>
          <w:b/>
        </w:rPr>
        <w:t>Q:</w:t>
      </w:r>
      <w:r>
        <w:rPr>
          <w:rFonts w:eastAsia="Times New Roman"/>
        </w:rPr>
        <w:t xml:space="preserve"> What will you do differently to </w:t>
      </w:r>
      <w:r w:rsidRPr="00AE48CF">
        <w:rPr>
          <w:rFonts w:eastAsia="Times New Roman"/>
          <w:b/>
        </w:rPr>
        <w:t>build trust</w:t>
      </w:r>
      <w:r>
        <w:rPr>
          <w:rFonts w:eastAsia="Times New Roman"/>
        </w:rPr>
        <w:t xml:space="preserve"> to implement </w:t>
      </w:r>
    </w:p>
    <w:p w:rsidR="00DD0E6B" w:rsidRDefault="00DD0E6B" w:rsidP="00DD0E6B">
      <w:pPr>
        <w:rPr>
          <w:rFonts w:eastAsia="Times New Roman"/>
        </w:rPr>
      </w:pPr>
      <w:r>
        <w:rPr>
          <w:rFonts w:eastAsia="Times New Roman"/>
        </w:rPr>
        <w:t xml:space="preserve">Hybrid Working effectively?  </w:t>
      </w:r>
    </w:p>
    <w:p w:rsidR="00DD0E6B" w:rsidRDefault="00DD0E6B" w:rsidP="00DD0E6B">
      <w:pPr>
        <w:spacing w:line="240" w:lineRule="auto"/>
        <w:rPr>
          <w:rFonts w:eastAsia="Times New Roman"/>
        </w:rPr>
      </w:pPr>
    </w:p>
    <w:p w:rsidR="00DD0E6B" w:rsidRDefault="00DD0E6B" w:rsidP="00DD0E6B">
      <w:pPr>
        <w:spacing w:line="240" w:lineRule="auto"/>
        <w:rPr>
          <w:rFonts w:eastAsia="Times New Roman"/>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6616"/>
      </w:tblGrid>
      <w:tr w:rsidR="00DD0E6B" w:rsidRPr="002A5E50" w:rsidTr="007D109A">
        <w:trPr>
          <w:trHeight w:val="888"/>
        </w:trPr>
        <w:tc>
          <w:tcPr>
            <w:tcW w:w="6616" w:type="dxa"/>
          </w:tcPr>
          <w:p w:rsidR="00DD0E6B" w:rsidRPr="002A5E50" w:rsidRDefault="00DD0E6B" w:rsidP="007D109A">
            <w:pPr>
              <w:rPr>
                <w:rFonts w:eastAsiaTheme="minorHAnsi"/>
                <w:sz w:val="22"/>
                <w:szCs w:val="22"/>
                <w:lang w:eastAsia="en-US"/>
              </w:rPr>
            </w:pPr>
          </w:p>
        </w:tc>
      </w:tr>
      <w:tr w:rsidR="00DD0E6B" w:rsidRPr="002A5E50" w:rsidTr="007D109A">
        <w:trPr>
          <w:trHeight w:val="888"/>
        </w:trPr>
        <w:tc>
          <w:tcPr>
            <w:tcW w:w="6616" w:type="dxa"/>
          </w:tcPr>
          <w:p w:rsidR="00DD0E6B" w:rsidRPr="002A5E50" w:rsidRDefault="00DD0E6B" w:rsidP="007D109A"/>
        </w:tc>
      </w:tr>
    </w:tbl>
    <w:p w:rsidR="00DD0E6B" w:rsidRDefault="00DD0E6B" w:rsidP="00DD0E6B">
      <w:pPr>
        <w:spacing w:after="200"/>
        <w:rPr>
          <w:rFonts w:eastAsiaTheme="majorEastAsia"/>
          <w:b/>
          <w:bCs/>
          <w:color w:val="0062AC"/>
          <w:sz w:val="40"/>
          <w:szCs w:val="40"/>
          <w:lang w:eastAsia="en-GB"/>
        </w:rPr>
      </w:pPr>
    </w:p>
    <w:p w:rsidR="00DD0E6B" w:rsidRDefault="00DD0E6B" w:rsidP="00DD0E6B">
      <w:pPr>
        <w:rPr>
          <w:rFonts w:eastAsia="Times New Roman"/>
          <w:b/>
        </w:rPr>
      </w:pPr>
      <w:r>
        <w:rPr>
          <w:rFonts w:eastAsia="Times New Roman"/>
          <w:b/>
        </w:rPr>
        <w:t>Post-l</w:t>
      </w:r>
      <w:r w:rsidRPr="00BC4A10">
        <w:rPr>
          <w:rFonts w:eastAsia="Times New Roman"/>
          <w:b/>
        </w:rPr>
        <w:t>earning</w:t>
      </w:r>
    </w:p>
    <w:p w:rsidR="00DD0E6B" w:rsidRPr="00BC4A10" w:rsidRDefault="00DD0E6B" w:rsidP="00DD0E6B">
      <w:pPr>
        <w:rPr>
          <w:rFonts w:eastAsia="Times New Roman"/>
          <w:b/>
        </w:rPr>
      </w:pPr>
    </w:p>
    <w:p w:rsidR="00DD0E6B" w:rsidRDefault="000440BF" w:rsidP="00DD0E6B">
      <w:pPr>
        <w:rPr>
          <w:rFonts w:eastAsia="Times New Roman"/>
        </w:rPr>
      </w:pPr>
      <w:hyperlink r:id="rId40" w:anchor="/manchester-tfl/s/6c6334a6" w:history="1">
        <w:r w:rsidR="00DD0E6B" w:rsidRPr="00BC4A10">
          <w:rPr>
            <w:rStyle w:val="Hyperlink"/>
            <w:rFonts w:eastAsia="Times New Roman"/>
          </w:rPr>
          <w:t>The Delegation-Empowerment Continuum Model</w:t>
        </w:r>
      </w:hyperlink>
      <w:r w:rsidR="00DD0E6B">
        <w:rPr>
          <w:rFonts w:eastAsia="Times New Roman"/>
        </w:rPr>
        <w:t xml:space="preserve"> L&amp;D Toolkit 3mins read</w:t>
      </w:r>
    </w:p>
    <w:p w:rsidR="00DD0E6B" w:rsidRDefault="00DD0E6B" w:rsidP="00DD0E6B">
      <w:pPr>
        <w:rPr>
          <w:rFonts w:eastAsia="Times New Roman"/>
        </w:rPr>
      </w:pPr>
    </w:p>
    <w:p w:rsidR="00DD0E6B" w:rsidRDefault="000440BF" w:rsidP="00DD0E6B">
      <w:pPr>
        <w:rPr>
          <w:rFonts w:eastAsia="Times New Roman"/>
        </w:rPr>
      </w:pPr>
      <w:hyperlink r:id="rId41" w:history="1">
        <w:r w:rsidR="00DD0E6B" w:rsidRPr="00E82DF9">
          <w:rPr>
            <w:rStyle w:val="Hyperlink"/>
            <w:rFonts w:eastAsia="Times New Roman"/>
          </w:rPr>
          <w:t>Empowerment and Delegation skill book</w:t>
        </w:r>
      </w:hyperlink>
      <w:r w:rsidR="00DD0E6B">
        <w:rPr>
          <w:rFonts w:eastAsia="Times New Roman"/>
        </w:rPr>
        <w:t xml:space="preserve"> L&amp;D Toolkit 60 mins Mind Tools</w:t>
      </w:r>
    </w:p>
    <w:p w:rsidR="00DD0E6B" w:rsidRDefault="00DD0E6B" w:rsidP="00DD0E6B"/>
    <w:p w:rsidR="00DD0E6B" w:rsidRDefault="000440BF" w:rsidP="00DD0E6B">
      <w:pPr>
        <w:rPr>
          <w:rFonts w:eastAsia="Times New Roman"/>
        </w:rPr>
      </w:pPr>
      <w:hyperlink r:id="rId42" w:history="1">
        <w:r w:rsidR="00DD0E6B" w:rsidRPr="00BF143A">
          <w:rPr>
            <w:rStyle w:val="Hyperlink"/>
            <w:rFonts w:eastAsia="Times New Roman"/>
          </w:rPr>
          <w:t>TLMS115 Successful Delegation</w:t>
        </w:r>
      </w:hyperlink>
      <w:r w:rsidR="00DD0E6B">
        <w:rPr>
          <w:rFonts w:eastAsia="Times New Roman"/>
        </w:rPr>
        <w:t xml:space="preserve"> 1:30 mins SL&amp;D Open Programme</w:t>
      </w:r>
    </w:p>
    <w:p w:rsidR="00DD0E6B" w:rsidRDefault="00DD0E6B" w:rsidP="00DD0E6B">
      <w:pPr>
        <w:spacing w:after="200"/>
        <w:rPr>
          <w:rFonts w:eastAsiaTheme="majorEastAsia"/>
          <w:b/>
          <w:bCs/>
          <w:color w:val="0062AC"/>
          <w:sz w:val="40"/>
          <w:szCs w:val="40"/>
          <w:lang w:eastAsia="en-GB"/>
        </w:rPr>
      </w:pPr>
    </w:p>
    <w:p w:rsidR="00DD0E6B" w:rsidRDefault="00DD0E6B" w:rsidP="00DD0E6B">
      <w:pPr>
        <w:spacing w:after="200"/>
        <w:rPr>
          <w:rFonts w:eastAsiaTheme="majorEastAsia"/>
          <w:b/>
          <w:bCs/>
          <w:color w:val="0062AC"/>
          <w:sz w:val="40"/>
          <w:szCs w:val="40"/>
          <w:lang w:eastAsia="en-GB"/>
        </w:rPr>
      </w:pPr>
    </w:p>
    <w:p w:rsidR="00DD0E6B" w:rsidRPr="00A1623F" w:rsidRDefault="00DD0E6B" w:rsidP="00DD0E6B">
      <w:pPr>
        <w:pStyle w:val="Heading1"/>
      </w:pPr>
      <w:r w:rsidRPr="00A1623F">
        <w:lastRenderedPageBreak/>
        <w:t>Effective Communications</w:t>
      </w:r>
    </w:p>
    <w:p w:rsidR="00DD0E6B" w:rsidRDefault="00DD0E6B" w:rsidP="00DD0E6B">
      <w:pPr>
        <w:spacing w:line="240" w:lineRule="auto"/>
        <w:rPr>
          <w:rFonts w:eastAsia="Times New Roman"/>
          <w:b/>
        </w:rPr>
      </w:pPr>
    </w:p>
    <w:p w:rsidR="00DD0E6B" w:rsidRDefault="00DD0E6B" w:rsidP="00DD0E6B">
      <w:pPr>
        <w:spacing w:line="240" w:lineRule="auto"/>
        <w:rPr>
          <w:rFonts w:eastAsia="Times New Roman"/>
        </w:rPr>
      </w:pPr>
      <w:r w:rsidRPr="00CA6E4F">
        <w:rPr>
          <w:rFonts w:eastAsia="Times New Roman"/>
          <w:b/>
        </w:rPr>
        <w:t>Pre-learning</w:t>
      </w:r>
      <w:r w:rsidRPr="00CA6E4F">
        <w:rPr>
          <w:rFonts w:eastAsia="Times New Roman"/>
        </w:rPr>
        <w:t xml:space="preserve"> </w:t>
      </w:r>
    </w:p>
    <w:p w:rsidR="00DD0E6B" w:rsidRPr="00CA6E4F" w:rsidRDefault="00DD0E6B" w:rsidP="00DD0E6B">
      <w:pPr>
        <w:spacing w:line="240" w:lineRule="auto"/>
        <w:rPr>
          <w:rFonts w:eastAsia="Times New Roman"/>
        </w:rPr>
      </w:pPr>
    </w:p>
    <w:p w:rsidR="00DD0E6B" w:rsidRDefault="000440BF" w:rsidP="00DD0E6B">
      <w:pPr>
        <w:spacing w:line="240" w:lineRule="auto"/>
        <w:rPr>
          <w:rFonts w:eastAsia="Times New Roman"/>
        </w:rPr>
      </w:pPr>
      <w:hyperlink r:id="rId43" w:history="1">
        <w:r w:rsidR="00DD0E6B" w:rsidRPr="00EF4505">
          <w:rPr>
            <w:rStyle w:val="Hyperlink"/>
            <w:rFonts w:eastAsia="Times New Roman"/>
          </w:rPr>
          <w:t>Effective Communications</w:t>
        </w:r>
      </w:hyperlink>
      <w:r w:rsidR="00DD0E6B">
        <w:rPr>
          <w:rFonts w:eastAsia="Times New Roman"/>
        </w:rPr>
        <w:t xml:space="preserve"> LinkedIn 2.07mins</w:t>
      </w:r>
    </w:p>
    <w:p w:rsidR="00DD0E6B" w:rsidRPr="008D6E4A" w:rsidRDefault="00DD0E6B" w:rsidP="00DD0E6B">
      <w:pPr>
        <w:spacing w:line="240" w:lineRule="auto"/>
        <w:rPr>
          <w:rFonts w:eastAsia="Times New Roman"/>
        </w:rPr>
      </w:pPr>
    </w:p>
    <w:p w:rsidR="00DD0E6B" w:rsidRDefault="00DD0E6B" w:rsidP="00DD0E6B">
      <w:pPr>
        <w:rPr>
          <w:rFonts w:eastAsia="Times New Roman"/>
        </w:rPr>
      </w:pPr>
      <w:r>
        <w:rPr>
          <w:rFonts w:eastAsia="Times New Roman"/>
        </w:rPr>
        <w:t xml:space="preserve">One of the challenges in any team is effective communications. Certainly a new experience for all has been how we have had to be communicate during the pandemic, virtually rather than face to face. While this has become the new norm, we now need to consider how managers communicate with their Hybrid Teams. </w:t>
      </w:r>
    </w:p>
    <w:p w:rsidR="00DD0E6B" w:rsidRDefault="00DD0E6B" w:rsidP="00DD0E6B">
      <w:pPr>
        <w:rPr>
          <w:rFonts w:eastAsia="Times New Roman"/>
        </w:rPr>
      </w:pPr>
    </w:p>
    <w:p w:rsidR="00DD0E6B" w:rsidRDefault="00DD0E6B" w:rsidP="00DD0E6B">
      <w:pPr>
        <w:rPr>
          <w:rFonts w:eastAsia="Times New Roman"/>
        </w:rPr>
      </w:pPr>
      <w:r>
        <w:rPr>
          <w:rFonts w:eastAsia="Times New Roman"/>
        </w:rPr>
        <w:t>Communications have been virtual for over a year where managers have had to consider the best medium for teams in different places, at different times, on different days.</w:t>
      </w:r>
    </w:p>
    <w:p w:rsidR="00DD0E6B" w:rsidRDefault="00DD0E6B" w:rsidP="00DD0E6B">
      <w:pPr>
        <w:rPr>
          <w:rFonts w:eastAsia="Times New Roman"/>
        </w:rPr>
      </w:pPr>
    </w:p>
    <w:p w:rsidR="00DD0E6B" w:rsidRDefault="00DD0E6B" w:rsidP="00DD0E6B">
      <w:pPr>
        <w:rPr>
          <w:rFonts w:eastAsia="Times New Roman"/>
        </w:rPr>
      </w:pPr>
      <w:r w:rsidRPr="00A17ABF">
        <w:rPr>
          <w:rFonts w:eastAsia="Times New Roman"/>
        </w:rPr>
        <w:t xml:space="preserve">For </w:t>
      </w:r>
      <w:r>
        <w:rPr>
          <w:rFonts w:eastAsia="Times New Roman"/>
        </w:rPr>
        <w:t xml:space="preserve">information / </w:t>
      </w:r>
      <w:r w:rsidRPr="00A17ABF">
        <w:rPr>
          <w:rFonts w:eastAsia="Times New Roman"/>
        </w:rPr>
        <w:t>updates</w:t>
      </w:r>
      <w:r>
        <w:rPr>
          <w:rFonts w:eastAsia="Times New Roman"/>
        </w:rPr>
        <w:t xml:space="preserve"> </w:t>
      </w:r>
      <w:r w:rsidRPr="00A17ABF">
        <w:rPr>
          <w:rFonts w:eastAsia="Times New Roman"/>
        </w:rPr>
        <w:t>/</w:t>
      </w:r>
      <w:r>
        <w:rPr>
          <w:rFonts w:eastAsia="Times New Roman"/>
        </w:rPr>
        <w:t xml:space="preserve"> </w:t>
      </w:r>
      <w:r w:rsidRPr="00A17ABF">
        <w:rPr>
          <w:rFonts w:eastAsia="Times New Roman"/>
        </w:rPr>
        <w:t>decisions</w:t>
      </w:r>
      <w:r>
        <w:rPr>
          <w:rFonts w:eastAsia="Times New Roman"/>
        </w:rPr>
        <w:t xml:space="preserve"> </w:t>
      </w:r>
      <w:r w:rsidRPr="00A17ABF">
        <w:rPr>
          <w:rFonts w:eastAsia="Times New Roman"/>
        </w:rPr>
        <w:t>/</w:t>
      </w:r>
      <w:r>
        <w:rPr>
          <w:rFonts w:eastAsia="Times New Roman"/>
        </w:rPr>
        <w:t xml:space="preserve"> </w:t>
      </w:r>
      <w:r w:rsidRPr="00A17ABF">
        <w:rPr>
          <w:rFonts w:eastAsia="Times New Roman"/>
        </w:rPr>
        <w:t>aw</w:t>
      </w:r>
      <w:r>
        <w:rPr>
          <w:rFonts w:eastAsia="Times New Roman"/>
        </w:rPr>
        <w:t xml:space="preserve">areness / review to be effective, consider: </w:t>
      </w:r>
    </w:p>
    <w:p w:rsidR="00DD0E6B" w:rsidRDefault="00DD0E6B" w:rsidP="00DD0E6B">
      <w:pPr>
        <w:rPr>
          <w:rFonts w:eastAsia="Times New Roman"/>
        </w:rPr>
      </w:pPr>
    </w:p>
    <w:p w:rsidR="00DD0E6B" w:rsidRPr="00EA2F10" w:rsidRDefault="00DD0E6B" w:rsidP="00DD0E6B">
      <w:pPr>
        <w:rPr>
          <w:rFonts w:eastAsia="Times New Roman"/>
        </w:rPr>
      </w:pPr>
      <w:r>
        <w:rPr>
          <w:rFonts w:eastAsia="Times New Roman"/>
        </w:rPr>
        <w:t xml:space="preserve">The </w:t>
      </w:r>
      <w:r w:rsidRPr="00EA2F10">
        <w:rPr>
          <w:rFonts w:eastAsia="Times New Roman"/>
        </w:rPr>
        <w:t>need for regular face to face, especially in hybrid working</w:t>
      </w:r>
    </w:p>
    <w:p w:rsidR="00DD0E6B" w:rsidRDefault="00DD0E6B" w:rsidP="00DD0E6B">
      <w:pPr>
        <w:rPr>
          <w:rFonts w:eastAsia="Times New Roman"/>
        </w:rPr>
      </w:pPr>
    </w:p>
    <w:p w:rsidR="00DD0E6B" w:rsidRDefault="00DD0E6B" w:rsidP="00DD0E6B">
      <w:pPr>
        <w:rPr>
          <w:rFonts w:eastAsia="Times New Roman"/>
        </w:rPr>
      </w:pPr>
      <w:r>
        <w:rPr>
          <w:rFonts w:eastAsia="Times New Roman"/>
        </w:rPr>
        <w:t>For Meetings you need to consider:</w:t>
      </w:r>
    </w:p>
    <w:p w:rsidR="00DD0E6B" w:rsidRPr="00A17ABF" w:rsidRDefault="00DD0E6B" w:rsidP="00DD0E6B">
      <w:pPr>
        <w:rPr>
          <w:rFonts w:eastAsia="Times New Roman"/>
        </w:rPr>
      </w:pPr>
    </w:p>
    <w:p w:rsidR="00DD0E6B" w:rsidRPr="00CA5EBB" w:rsidRDefault="00DD0E6B" w:rsidP="00DD0E6B">
      <w:pPr>
        <w:pStyle w:val="ListParagraph"/>
        <w:numPr>
          <w:ilvl w:val="0"/>
          <w:numId w:val="33"/>
        </w:numPr>
        <w:rPr>
          <w:rFonts w:cs="Arial"/>
        </w:rPr>
      </w:pPr>
      <w:r w:rsidRPr="00CA5EBB">
        <w:rPr>
          <w:rFonts w:cs="Arial"/>
        </w:rPr>
        <w:t>Extroverts / introverts needs: pre-reading, send thoughts after meetings</w:t>
      </w:r>
    </w:p>
    <w:p w:rsidR="00DD0E6B" w:rsidRDefault="00DD0E6B" w:rsidP="00DD0E6B">
      <w:pPr>
        <w:pStyle w:val="ListParagraph"/>
        <w:numPr>
          <w:ilvl w:val="0"/>
          <w:numId w:val="33"/>
        </w:numPr>
        <w:rPr>
          <w:rFonts w:cs="Arial"/>
        </w:rPr>
      </w:pPr>
      <w:r w:rsidRPr="00CA5EBB">
        <w:rPr>
          <w:rFonts w:cs="Arial"/>
        </w:rPr>
        <w:t>Space in meetings for questions and discussion – make use of breakouts</w:t>
      </w:r>
    </w:p>
    <w:p w:rsidR="00DD0E6B" w:rsidRDefault="00DD0E6B" w:rsidP="00DD0E6B">
      <w:pPr>
        <w:pStyle w:val="ListParagraph"/>
        <w:numPr>
          <w:ilvl w:val="0"/>
          <w:numId w:val="33"/>
        </w:numPr>
        <w:spacing w:line="240" w:lineRule="auto"/>
        <w:rPr>
          <w:rFonts w:cs="Arial"/>
        </w:rPr>
      </w:pPr>
      <w:r>
        <w:rPr>
          <w:rFonts w:cs="Arial"/>
        </w:rPr>
        <w:t>Part time workers</w:t>
      </w:r>
    </w:p>
    <w:p w:rsidR="00DD0E6B" w:rsidRPr="007902A4" w:rsidRDefault="00DD0E6B" w:rsidP="00DD0E6B">
      <w:pPr>
        <w:pStyle w:val="ListParagraph"/>
        <w:numPr>
          <w:ilvl w:val="0"/>
          <w:numId w:val="33"/>
        </w:numPr>
        <w:spacing w:line="240" w:lineRule="auto"/>
        <w:rPr>
          <w:rFonts w:cs="Arial"/>
        </w:rPr>
      </w:pPr>
      <w:r>
        <w:rPr>
          <w:rFonts w:cs="Arial"/>
        </w:rPr>
        <w:t>Core hours</w:t>
      </w:r>
    </w:p>
    <w:p w:rsidR="00DD0E6B" w:rsidRDefault="00DD0E6B" w:rsidP="00DD0E6B">
      <w:pPr>
        <w:rPr>
          <w:rFonts w:eastAsia="Times New Roman"/>
        </w:rPr>
      </w:pPr>
    </w:p>
    <w:p w:rsidR="00DD0E6B" w:rsidRDefault="00DD0E6B" w:rsidP="00DD0E6B">
      <w:pPr>
        <w:rPr>
          <w:rFonts w:eastAsia="Times New Roman"/>
        </w:rPr>
      </w:pPr>
      <w:r>
        <w:rPr>
          <w:rFonts w:eastAsia="Times New Roman"/>
        </w:rPr>
        <w:t xml:space="preserve">CIPD 4 May 2021 – </w:t>
      </w:r>
      <w:hyperlink r:id="rId44" w:history="1">
        <w:r w:rsidRPr="00EA2F10">
          <w:rPr>
            <w:rStyle w:val="Hyperlink"/>
            <w:rFonts w:eastAsia="Times New Roman"/>
          </w:rPr>
          <w:t>Line Manager Guide on supporting Hybrid Working</w:t>
        </w:r>
      </w:hyperlink>
      <w:r>
        <w:rPr>
          <w:rFonts w:eastAsia="Times New Roman"/>
        </w:rPr>
        <w:t xml:space="preserve"> </w:t>
      </w:r>
    </w:p>
    <w:p w:rsidR="00DD0E6B" w:rsidRDefault="00DD0E6B" w:rsidP="00DD0E6B">
      <w:pPr>
        <w:rPr>
          <w:rFonts w:eastAsia="Times New Roman"/>
        </w:rPr>
      </w:pPr>
      <w:r>
        <w:rPr>
          <w:rFonts w:eastAsia="Times New Roman"/>
          <w:i/>
        </w:rPr>
        <w:t>(Further reading required for key considerations in more depth)</w:t>
      </w:r>
    </w:p>
    <w:p w:rsidR="00DD0E6B" w:rsidRDefault="00DD0E6B" w:rsidP="00DD0E6B">
      <w:pPr>
        <w:rPr>
          <w:rFonts w:eastAsia="Times New Roman"/>
        </w:rPr>
      </w:pPr>
    </w:p>
    <w:p w:rsidR="00DD0E6B" w:rsidRPr="00EA2F10" w:rsidRDefault="00DD0E6B" w:rsidP="00DD0E6B">
      <w:pPr>
        <w:pStyle w:val="ListParagraph"/>
        <w:numPr>
          <w:ilvl w:val="0"/>
          <w:numId w:val="32"/>
        </w:numPr>
        <w:rPr>
          <w:rFonts w:cs="Arial"/>
        </w:rPr>
      </w:pPr>
      <w:r w:rsidRPr="00EA2F10">
        <w:rPr>
          <w:rFonts w:cs="Arial"/>
        </w:rPr>
        <w:t>Communication needs to be more intentional and planned in a hybr</w:t>
      </w:r>
      <w:r>
        <w:rPr>
          <w:rFonts w:cs="Arial"/>
        </w:rPr>
        <w:t>id environment</w:t>
      </w:r>
      <w:r w:rsidRPr="00EA2F10">
        <w:rPr>
          <w:rFonts w:cs="Arial"/>
        </w:rPr>
        <w:t xml:space="preserve"> </w:t>
      </w:r>
    </w:p>
    <w:p w:rsidR="00DD0E6B" w:rsidRPr="00EA2F10" w:rsidRDefault="00DD0E6B" w:rsidP="00DD0E6B">
      <w:pPr>
        <w:pStyle w:val="ListParagraph"/>
        <w:numPr>
          <w:ilvl w:val="0"/>
          <w:numId w:val="32"/>
        </w:numPr>
        <w:rPr>
          <w:rFonts w:cs="Arial"/>
        </w:rPr>
      </w:pPr>
      <w:r>
        <w:rPr>
          <w:rFonts w:cs="Arial"/>
        </w:rPr>
        <w:t>Communicating will vary depending on team</w:t>
      </w:r>
      <w:r w:rsidRPr="00EA2F10">
        <w:rPr>
          <w:rFonts w:cs="Arial"/>
        </w:rPr>
        <w:t xml:space="preserve"> size and the types of roles</w:t>
      </w:r>
    </w:p>
    <w:p w:rsidR="00DD0E6B" w:rsidRDefault="00DD0E6B" w:rsidP="00DD0E6B">
      <w:pPr>
        <w:pStyle w:val="ListParagraph"/>
        <w:numPr>
          <w:ilvl w:val="0"/>
          <w:numId w:val="32"/>
        </w:numPr>
        <w:rPr>
          <w:rFonts w:cs="Arial"/>
        </w:rPr>
      </w:pPr>
      <w:r w:rsidRPr="00EA2F10">
        <w:rPr>
          <w:rFonts w:cs="Arial"/>
        </w:rPr>
        <w:t>Employees need information in a timely way, to successfully undertake their work</w:t>
      </w:r>
    </w:p>
    <w:p w:rsidR="00DD0E6B" w:rsidRPr="00CA5EBB" w:rsidRDefault="00DD0E6B" w:rsidP="00DD0E6B">
      <w:pPr>
        <w:pStyle w:val="ListParagraph"/>
        <w:numPr>
          <w:ilvl w:val="0"/>
          <w:numId w:val="32"/>
        </w:numPr>
        <w:rPr>
          <w:rFonts w:cs="Arial"/>
        </w:rPr>
      </w:pPr>
      <w:r w:rsidRPr="00CA5EBB">
        <w:rPr>
          <w:rFonts w:cs="Arial"/>
        </w:rPr>
        <w:t>Good communication is a shared responsibility across the team</w:t>
      </w:r>
    </w:p>
    <w:p w:rsidR="00DD0E6B" w:rsidRPr="007902A4" w:rsidRDefault="00DD0E6B" w:rsidP="00DD0E6B">
      <w:pPr>
        <w:pStyle w:val="ListParagraph"/>
        <w:numPr>
          <w:ilvl w:val="0"/>
          <w:numId w:val="32"/>
        </w:numPr>
        <w:rPr>
          <w:rFonts w:cs="Arial"/>
          <w:i/>
        </w:rPr>
      </w:pPr>
      <w:r w:rsidRPr="00CA5EBB">
        <w:rPr>
          <w:rFonts w:cs="Arial"/>
        </w:rPr>
        <w:t>Engage the team in a discussion abo</w:t>
      </w:r>
      <w:r>
        <w:rPr>
          <w:rFonts w:cs="Arial"/>
        </w:rPr>
        <w:t>ut the best ways to communicate</w:t>
      </w:r>
    </w:p>
    <w:p w:rsidR="00DD0E6B" w:rsidRPr="007902A4" w:rsidRDefault="00DD0E6B" w:rsidP="00DD0E6B">
      <w:pPr>
        <w:pStyle w:val="ListParagraph"/>
        <w:numPr>
          <w:ilvl w:val="0"/>
          <w:numId w:val="32"/>
        </w:numPr>
        <w:spacing w:line="240" w:lineRule="auto"/>
        <w:rPr>
          <w:rFonts w:cs="Arial"/>
          <w:i/>
        </w:rPr>
      </w:pPr>
      <w:r>
        <w:rPr>
          <w:rFonts w:cs="Arial"/>
        </w:rPr>
        <w:t>Check in on absent employees to see they understand, or nominate someone?</w:t>
      </w:r>
    </w:p>
    <w:p w:rsidR="00DD0E6B" w:rsidRDefault="00DD0E6B" w:rsidP="00DD0E6B">
      <w:pPr>
        <w:rPr>
          <w:rFonts w:eastAsia="Times New Roman"/>
          <w:i/>
        </w:rPr>
      </w:pPr>
    </w:p>
    <w:p w:rsidR="00DD0E6B" w:rsidRDefault="00DD0E6B" w:rsidP="00DD0E6B">
      <w:pPr>
        <w:rPr>
          <w:rFonts w:eastAsia="Times New Roman"/>
        </w:rPr>
      </w:pPr>
      <w:r w:rsidRPr="00CA5EBB">
        <w:rPr>
          <w:rFonts w:eastAsia="Times New Roman"/>
        </w:rPr>
        <w:t>One of the most important factors in communicating with a hybrid team is ensuring that informatio</w:t>
      </w:r>
      <w:r>
        <w:rPr>
          <w:rFonts w:eastAsia="Times New Roman"/>
        </w:rPr>
        <w:t>n reaches everyone, wherever, w</w:t>
      </w:r>
      <w:r w:rsidRPr="00CA5EBB">
        <w:rPr>
          <w:rFonts w:eastAsia="Times New Roman"/>
        </w:rPr>
        <w:t>henever</w:t>
      </w:r>
      <w:r>
        <w:rPr>
          <w:rFonts w:eastAsia="Times New Roman"/>
        </w:rPr>
        <w:t xml:space="preserve"> and however</w:t>
      </w:r>
      <w:r w:rsidRPr="00CA5EBB">
        <w:rPr>
          <w:rFonts w:eastAsia="Times New Roman"/>
        </w:rPr>
        <w:t xml:space="preserve"> they are working. Equal access to information and knowledge is key to preventing communication issues and feelings of unfairness.</w:t>
      </w:r>
      <w:r>
        <w:rPr>
          <w:rFonts w:eastAsia="Times New Roman"/>
        </w:rPr>
        <w:t xml:space="preserve">  </w:t>
      </w:r>
    </w:p>
    <w:p w:rsidR="00DD0E6B" w:rsidRDefault="00DD0E6B" w:rsidP="00DD0E6B">
      <w:pPr>
        <w:spacing w:line="240" w:lineRule="auto"/>
        <w:rPr>
          <w:rFonts w:eastAsia="Times New Roman"/>
          <w:i/>
        </w:rPr>
      </w:pPr>
    </w:p>
    <w:p w:rsidR="00DD0E6B" w:rsidRDefault="00DD0E6B" w:rsidP="00DD0E6B">
      <w:pPr>
        <w:spacing w:line="240" w:lineRule="auto"/>
        <w:rPr>
          <w:rFonts w:eastAsia="Times New Roman"/>
        </w:rPr>
      </w:pPr>
      <w:r>
        <w:rPr>
          <w:rFonts w:eastAsia="Times New Roman"/>
        </w:rPr>
        <w:t xml:space="preserve">Listening is key, from the exercise what needs to be demonstrated to ensure effective communications: </w:t>
      </w:r>
    </w:p>
    <w:p w:rsidR="00DD0E6B" w:rsidRDefault="00DD0E6B" w:rsidP="00DD0E6B">
      <w:pPr>
        <w:spacing w:line="240" w:lineRule="auto"/>
        <w:rPr>
          <w:rFonts w:eastAsia="Times New Roman"/>
        </w:rPr>
      </w:pPr>
    </w:p>
    <w:tbl>
      <w:tblPr>
        <w:tblStyle w:val="TableGrid"/>
        <w:tblW w:w="0" w:type="auto"/>
        <w:tblLayout w:type="fixed"/>
        <w:tblLook w:val="04A0" w:firstRow="1" w:lastRow="0" w:firstColumn="1" w:lastColumn="0" w:noHBand="0" w:noVBand="1"/>
      </w:tblPr>
      <w:tblGrid>
        <w:gridCol w:w="4390"/>
        <w:gridCol w:w="4394"/>
      </w:tblGrid>
      <w:tr w:rsidR="00DD0E6B" w:rsidTr="007D109A">
        <w:tc>
          <w:tcPr>
            <w:tcW w:w="4390" w:type="dxa"/>
          </w:tcPr>
          <w:p w:rsidR="00DD0E6B" w:rsidRPr="00022FD3" w:rsidRDefault="00DD0E6B" w:rsidP="007D109A">
            <w:pPr>
              <w:rPr>
                <w:b/>
              </w:rPr>
            </w:pPr>
            <w:r w:rsidRPr="00022FD3">
              <w:rPr>
                <w:b/>
              </w:rPr>
              <w:t>Speaker</w:t>
            </w:r>
          </w:p>
          <w:p w:rsidR="00DD0E6B" w:rsidRDefault="00DD0E6B" w:rsidP="007D109A">
            <w:pPr>
              <w:pStyle w:val="ListParagraph"/>
              <w:numPr>
                <w:ilvl w:val="0"/>
                <w:numId w:val="0"/>
              </w:numPr>
              <w:spacing w:line="240" w:lineRule="auto"/>
              <w:ind w:left="360"/>
              <w:rPr>
                <w:rFonts w:cs="Arial"/>
              </w:rPr>
            </w:pPr>
          </w:p>
        </w:tc>
        <w:tc>
          <w:tcPr>
            <w:tcW w:w="4394" w:type="dxa"/>
          </w:tcPr>
          <w:p w:rsidR="00DD0E6B" w:rsidRPr="00022FD3" w:rsidRDefault="00DD0E6B" w:rsidP="007D109A">
            <w:pPr>
              <w:rPr>
                <w:b/>
              </w:rPr>
            </w:pPr>
            <w:r w:rsidRPr="00022FD3">
              <w:rPr>
                <w:b/>
              </w:rPr>
              <w:t xml:space="preserve">Listener </w:t>
            </w:r>
          </w:p>
          <w:p w:rsidR="00DD0E6B" w:rsidRDefault="00DD0E6B" w:rsidP="007D109A">
            <w:pPr>
              <w:spacing w:line="240" w:lineRule="auto"/>
            </w:pPr>
          </w:p>
          <w:p w:rsidR="00DD0E6B" w:rsidRDefault="00DD0E6B" w:rsidP="007D109A">
            <w:pPr>
              <w:spacing w:line="240" w:lineRule="auto"/>
            </w:pPr>
          </w:p>
          <w:p w:rsidR="00DD0E6B" w:rsidRDefault="00DD0E6B" w:rsidP="007D109A">
            <w:pPr>
              <w:spacing w:line="240" w:lineRule="auto"/>
            </w:pPr>
          </w:p>
          <w:p w:rsidR="00DD0E6B" w:rsidRPr="00BA3768" w:rsidRDefault="00DD0E6B" w:rsidP="007D109A">
            <w:pPr>
              <w:spacing w:line="240" w:lineRule="auto"/>
            </w:pPr>
          </w:p>
        </w:tc>
      </w:tr>
    </w:tbl>
    <w:p w:rsidR="00DD0E6B" w:rsidRDefault="00DD0E6B" w:rsidP="00DD0E6B">
      <w:pPr>
        <w:spacing w:line="240" w:lineRule="auto"/>
        <w:rPr>
          <w:rFonts w:eastAsia="Times New Roman"/>
        </w:rPr>
      </w:pPr>
    </w:p>
    <w:p w:rsidR="00DD0E6B" w:rsidRDefault="00DD0E6B" w:rsidP="00DD0E6B">
      <w:pPr>
        <w:spacing w:line="240" w:lineRule="auto"/>
        <w:rPr>
          <w:rFonts w:eastAsia="Times New Roman"/>
        </w:rPr>
      </w:pPr>
      <w:r w:rsidRPr="004A04DC">
        <w:rPr>
          <w:rFonts w:eastAsia="Times New Roman"/>
          <w:b/>
        </w:rPr>
        <w:t>Summary:</w:t>
      </w:r>
      <w:r>
        <w:rPr>
          <w:rFonts w:eastAsia="Times New Roman"/>
        </w:rPr>
        <w:t xml:space="preserve"> Effective communications are as much about being a good listener as speaker. Show levels of listening and ask attendees to review where they are? </w:t>
      </w:r>
    </w:p>
    <w:p w:rsidR="00DD0E6B" w:rsidRDefault="00DD0E6B" w:rsidP="00DD0E6B">
      <w:pPr>
        <w:spacing w:line="240" w:lineRule="auto"/>
        <w:rPr>
          <w:rFonts w:eastAsia="Times New Roman"/>
          <w:b/>
        </w:rPr>
      </w:pPr>
    </w:p>
    <w:p w:rsidR="00DD0E6B" w:rsidRPr="008D6E4A" w:rsidRDefault="00DD0E6B" w:rsidP="00DD0E6B">
      <w:pPr>
        <w:pStyle w:val="ListParagraph"/>
        <w:numPr>
          <w:ilvl w:val="0"/>
          <w:numId w:val="34"/>
        </w:numPr>
        <w:spacing w:line="240" w:lineRule="auto"/>
        <w:rPr>
          <w:rFonts w:cs="Arial"/>
        </w:rPr>
      </w:pPr>
      <w:r w:rsidRPr="008D6E4A">
        <w:rPr>
          <w:rFonts w:cs="Arial"/>
        </w:rPr>
        <w:t>Meaningful face time</w:t>
      </w:r>
    </w:p>
    <w:p w:rsidR="00DD0E6B" w:rsidRPr="008D6E4A" w:rsidRDefault="00DD0E6B" w:rsidP="00DD0E6B">
      <w:pPr>
        <w:pStyle w:val="ListParagraph"/>
        <w:numPr>
          <w:ilvl w:val="0"/>
          <w:numId w:val="34"/>
        </w:numPr>
        <w:spacing w:line="240" w:lineRule="auto"/>
        <w:rPr>
          <w:rFonts w:cs="Arial"/>
        </w:rPr>
      </w:pPr>
      <w:r w:rsidRPr="008D6E4A">
        <w:rPr>
          <w:rFonts w:cs="Arial"/>
        </w:rPr>
        <w:t>Having difficult conversations</w:t>
      </w:r>
    </w:p>
    <w:p w:rsidR="00DD0E6B" w:rsidRPr="008D6E4A" w:rsidRDefault="00DD0E6B" w:rsidP="00DD0E6B">
      <w:pPr>
        <w:pStyle w:val="ListParagraph"/>
        <w:numPr>
          <w:ilvl w:val="0"/>
          <w:numId w:val="34"/>
        </w:numPr>
        <w:spacing w:line="240" w:lineRule="auto"/>
        <w:rPr>
          <w:rFonts w:cs="Arial"/>
        </w:rPr>
      </w:pPr>
      <w:r w:rsidRPr="008D6E4A">
        <w:rPr>
          <w:rFonts w:cs="Arial"/>
        </w:rPr>
        <w:t xml:space="preserve">Agreeing new norms </w:t>
      </w:r>
    </w:p>
    <w:p w:rsidR="00DD0E6B" w:rsidRPr="008D6E4A" w:rsidRDefault="00DD0E6B" w:rsidP="00DD0E6B">
      <w:pPr>
        <w:pStyle w:val="ListParagraph"/>
        <w:numPr>
          <w:ilvl w:val="0"/>
          <w:numId w:val="34"/>
        </w:numPr>
        <w:spacing w:line="240" w:lineRule="auto"/>
        <w:rPr>
          <w:rFonts w:cs="Arial"/>
        </w:rPr>
      </w:pPr>
      <w:r w:rsidRPr="008D6E4A">
        <w:rPr>
          <w:rFonts w:cs="Arial"/>
        </w:rPr>
        <w:t>Tailored to the context</w:t>
      </w:r>
    </w:p>
    <w:p w:rsidR="00DD0E6B" w:rsidRPr="008D6E4A" w:rsidRDefault="00DD0E6B" w:rsidP="00DD0E6B">
      <w:pPr>
        <w:pStyle w:val="ListParagraph"/>
        <w:numPr>
          <w:ilvl w:val="0"/>
          <w:numId w:val="34"/>
        </w:numPr>
        <w:spacing w:line="240" w:lineRule="auto"/>
        <w:rPr>
          <w:rFonts w:cs="Arial"/>
        </w:rPr>
      </w:pPr>
      <w:r w:rsidRPr="008D6E4A">
        <w:rPr>
          <w:rFonts w:cs="Arial"/>
        </w:rPr>
        <w:t>Using the technology to support</w:t>
      </w:r>
    </w:p>
    <w:p w:rsidR="00DD0E6B" w:rsidRPr="008D6E4A" w:rsidRDefault="00DD0E6B" w:rsidP="00DD0E6B">
      <w:pPr>
        <w:pStyle w:val="ListParagraph"/>
        <w:numPr>
          <w:ilvl w:val="0"/>
          <w:numId w:val="34"/>
        </w:numPr>
        <w:spacing w:line="240" w:lineRule="auto"/>
        <w:rPr>
          <w:rFonts w:cs="Arial"/>
        </w:rPr>
      </w:pPr>
      <w:r w:rsidRPr="008D6E4A">
        <w:rPr>
          <w:rFonts w:cs="Arial"/>
        </w:rPr>
        <w:t>More than just meetings</w:t>
      </w:r>
    </w:p>
    <w:p w:rsidR="00DD0E6B" w:rsidRDefault="00DD0E6B" w:rsidP="00DD0E6B">
      <w:pPr>
        <w:pStyle w:val="ListParagraph"/>
        <w:numPr>
          <w:ilvl w:val="0"/>
          <w:numId w:val="34"/>
        </w:numPr>
        <w:spacing w:line="240" w:lineRule="auto"/>
        <w:rPr>
          <w:rFonts w:cs="Arial"/>
        </w:rPr>
      </w:pPr>
      <w:r w:rsidRPr="008D6E4A">
        <w:rPr>
          <w:rFonts w:cs="Arial"/>
        </w:rPr>
        <w:t xml:space="preserve">Shared responsibility (mgrs key role)    </w:t>
      </w:r>
    </w:p>
    <w:p w:rsidR="00DD0E6B" w:rsidRDefault="00DD0E6B" w:rsidP="00DD0E6B">
      <w:pPr>
        <w:spacing w:line="240" w:lineRule="auto"/>
        <w:rPr>
          <w:rFonts w:eastAsia="Times New Roman"/>
          <w:b/>
        </w:rPr>
      </w:pPr>
    </w:p>
    <w:p w:rsidR="00DD0E6B" w:rsidRDefault="00DD0E6B" w:rsidP="00DD0E6B">
      <w:pPr>
        <w:spacing w:line="240" w:lineRule="auto"/>
        <w:rPr>
          <w:rFonts w:eastAsia="Times New Roman"/>
          <w:b/>
        </w:rPr>
      </w:pPr>
      <w:r>
        <w:rPr>
          <w:b/>
          <w:noProof/>
          <w:lang w:eastAsia="en-GB"/>
        </w:rPr>
        <w:drawing>
          <wp:anchor distT="0" distB="0" distL="114300" distR="114300" simplePos="0" relativeHeight="251693056" behindDoc="0" locked="0" layoutInCell="1" allowOverlap="1" wp14:anchorId="6DA46881" wp14:editId="574A10DA">
            <wp:simplePos x="0" y="0"/>
            <wp:positionH relativeFrom="margin">
              <wp:posOffset>0</wp:posOffset>
            </wp:positionH>
            <wp:positionV relativeFrom="paragraph">
              <wp:posOffset>32385</wp:posOffset>
            </wp:positionV>
            <wp:extent cx="485775" cy="485775"/>
            <wp:effectExtent l="0" t="0" r="9525" b="9525"/>
            <wp:wrapSquare wrapText="bothSides"/>
            <wp:docPr id="27" name="Picture 27" descr="C:\Users\e74732db\AppData\Local\Microsoft\Windows\INetCache\Content.MSO\7F05D7C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74732db\AppData\Local\Microsoft\Windows\INetCache\Content.MSO\7F05D7C9.tmp"/>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flipH="1">
                      <a:off x="0" y="0"/>
                      <a:ext cx="48577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143A">
        <w:rPr>
          <w:rFonts w:eastAsia="Times New Roman"/>
          <w:b/>
        </w:rPr>
        <w:t>Checkpoint</w:t>
      </w:r>
    </w:p>
    <w:p w:rsidR="00DD0E6B" w:rsidRDefault="00DD0E6B" w:rsidP="00DD0E6B">
      <w:pPr>
        <w:spacing w:line="240" w:lineRule="auto"/>
        <w:rPr>
          <w:rFonts w:eastAsia="Times New Roman"/>
          <w:b/>
        </w:rPr>
      </w:pPr>
      <w:r w:rsidRPr="00BF143A">
        <w:rPr>
          <w:rFonts w:eastAsia="Times New Roman"/>
          <w:b/>
        </w:rPr>
        <w:t>Q:</w:t>
      </w:r>
      <w:r>
        <w:rPr>
          <w:rFonts w:eastAsia="Times New Roman"/>
        </w:rPr>
        <w:t xml:space="preserve"> What will you do differently to </w:t>
      </w:r>
      <w:r w:rsidRPr="00022FD3">
        <w:rPr>
          <w:rFonts w:eastAsia="Times New Roman"/>
          <w:b/>
        </w:rPr>
        <w:t xml:space="preserve">communicate </w:t>
      </w:r>
      <w:r>
        <w:rPr>
          <w:rFonts w:eastAsia="Times New Roman"/>
          <w:b/>
        </w:rPr>
        <w:t>effectively</w:t>
      </w:r>
    </w:p>
    <w:p w:rsidR="00DD0E6B" w:rsidRDefault="00DD0E6B" w:rsidP="00DD0E6B">
      <w:pPr>
        <w:spacing w:line="240" w:lineRule="auto"/>
        <w:rPr>
          <w:rFonts w:eastAsia="Times New Roman"/>
        </w:rPr>
      </w:pPr>
      <w:r>
        <w:rPr>
          <w:rFonts w:eastAsia="Times New Roman"/>
        </w:rPr>
        <w:t xml:space="preserve">with your Hybrid Working teams?  </w:t>
      </w:r>
    </w:p>
    <w:p w:rsidR="00DD0E6B" w:rsidRDefault="00DD0E6B" w:rsidP="00DD0E6B">
      <w:pPr>
        <w:spacing w:line="240" w:lineRule="auto"/>
        <w:rPr>
          <w:rFonts w:eastAsia="Times New Roman"/>
        </w:rPr>
      </w:pPr>
    </w:p>
    <w:p w:rsidR="00DD0E6B" w:rsidRDefault="00DD0E6B" w:rsidP="00DD0E6B">
      <w:pPr>
        <w:spacing w:line="240" w:lineRule="auto"/>
        <w:rPr>
          <w:rFonts w:eastAsia="Times New Roman"/>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6616"/>
      </w:tblGrid>
      <w:tr w:rsidR="00DD0E6B" w:rsidRPr="002A5E50" w:rsidTr="007D109A">
        <w:trPr>
          <w:trHeight w:val="888"/>
        </w:trPr>
        <w:tc>
          <w:tcPr>
            <w:tcW w:w="6616" w:type="dxa"/>
          </w:tcPr>
          <w:p w:rsidR="00DD0E6B" w:rsidRPr="002A5E50" w:rsidRDefault="00DD0E6B" w:rsidP="007D109A">
            <w:pPr>
              <w:rPr>
                <w:rFonts w:eastAsiaTheme="minorHAnsi"/>
                <w:sz w:val="22"/>
                <w:szCs w:val="22"/>
                <w:lang w:eastAsia="en-US"/>
              </w:rPr>
            </w:pPr>
          </w:p>
        </w:tc>
      </w:tr>
      <w:tr w:rsidR="00DD0E6B" w:rsidRPr="002A5E50" w:rsidTr="007D109A">
        <w:trPr>
          <w:trHeight w:val="888"/>
        </w:trPr>
        <w:tc>
          <w:tcPr>
            <w:tcW w:w="6616" w:type="dxa"/>
          </w:tcPr>
          <w:p w:rsidR="00DD0E6B" w:rsidRPr="002A5E50" w:rsidRDefault="00DD0E6B" w:rsidP="007D109A"/>
        </w:tc>
      </w:tr>
    </w:tbl>
    <w:p w:rsidR="00DD0E6B" w:rsidRDefault="00DD0E6B" w:rsidP="00DD0E6B">
      <w:pPr>
        <w:spacing w:line="240" w:lineRule="auto"/>
        <w:rPr>
          <w:rFonts w:eastAsia="Times New Roman"/>
        </w:rPr>
      </w:pPr>
    </w:p>
    <w:p w:rsidR="00DD0E6B" w:rsidRDefault="00DD0E6B" w:rsidP="00DD0E6B">
      <w:pPr>
        <w:spacing w:line="240" w:lineRule="auto"/>
        <w:rPr>
          <w:rFonts w:eastAsia="Times New Roman"/>
          <w:b/>
        </w:rPr>
      </w:pPr>
      <w:r>
        <w:rPr>
          <w:rFonts w:eastAsia="Times New Roman"/>
          <w:b/>
        </w:rPr>
        <w:t>Post-l</w:t>
      </w:r>
      <w:r w:rsidRPr="00B20A70">
        <w:rPr>
          <w:rFonts w:eastAsia="Times New Roman"/>
          <w:b/>
        </w:rPr>
        <w:t xml:space="preserve">earning </w:t>
      </w:r>
    </w:p>
    <w:p w:rsidR="00DD0E6B" w:rsidRPr="00B20A70" w:rsidRDefault="00DD0E6B" w:rsidP="00DD0E6B">
      <w:pPr>
        <w:spacing w:line="240" w:lineRule="auto"/>
        <w:rPr>
          <w:rFonts w:eastAsia="Times New Roman"/>
          <w:b/>
        </w:rPr>
      </w:pPr>
    </w:p>
    <w:p w:rsidR="00DD0E6B" w:rsidRDefault="000440BF" w:rsidP="00DD0E6B">
      <w:pPr>
        <w:rPr>
          <w:rFonts w:eastAsia="Times New Roman"/>
        </w:rPr>
      </w:pPr>
      <w:hyperlink r:id="rId45" w:history="1">
        <w:r w:rsidR="00DD0E6B" w:rsidRPr="00CA6E4F">
          <w:rPr>
            <w:rStyle w:val="Hyperlink"/>
            <w:rFonts w:eastAsia="Times New Roman"/>
          </w:rPr>
          <w:t>How to communicate with a hybrid team</w:t>
        </w:r>
      </w:hyperlink>
      <w:r w:rsidR="00DD0E6B">
        <w:rPr>
          <w:rFonts w:eastAsia="Times New Roman"/>
        </w:rPr>
        <w:t xml:space="preserve"> UoM Managers Guide</w:t>
      </w:r>
    </w:p>
    <w:p w:rsidR="00DD0E6B" w:rsidRDefault="00DD0E6B" w:rsidP="00DD0E6B">
      <w:pPr>
        <w:rPr>
          <w:rFonts w:eastAsia="Times New Roman"/>
        </w:rPr>
      </w:pPr>
    </w:p>
    <w:p w:rsidR="00DD0E6B" w:rsidRDefault="000440BF" w:rsidP="00DD0E6B">
      <w:pPr>
        <w:rPr>
          <w:rFonts w:eastAsia="Times New Roman"/>
        </w:rPr>
      </w:pPr>
      <w:hyperlink r:id="rId46" w:history="1">
        <w:r w:rsidR="00DD0E6B" w:rsidRPr="00CA6E4F">
          <w:rPr>
            <w:rStyle w:val="Hyperlink"/>
            <w:rFonts w:eastAsia="Times New Roman"/>
          </w:rPr>
          <w:t>Setting communication principles for hybrid teams</w:t>
        </w:r>
      </w:hyperlink>
      <w:r w:rsidR="00DD0E6B">
        <w:rPr>
          <w:rFonts w:eastAsia="Times New Roman"/>
        </w:rPr>
        <w:t xml:space="preserve"> UoM Managers Guide</w:t>
      </w:r>
    </w:p>
    <w:p w:rsidR="00DD0E6B" w:rsidRDefault="00DD0E6B" w:rsidP="00DD0E6B">
      <w:pPr>
        <w:rPr>
          <w:rFonts w:eastAsia="Times New Roman"/>
        </w:rPr>
      </w:pPr>
    </w:p>
    <w:p w:rsidR="00DD0E6B" w:rsidRDefault="000440BF" w:rsidP="00DD0E6B">
      <w:pPr>
        <w:rPr>
          <w:rFonts w:eastAsia="Times New Roman"/>
        </w:rPr>
      </w:pPr>
      <w:hyperlink r:id="rId47" w:history="1">
        <w:r w:rsidR="00DD0E6B" w:rsidRPr="005D3367">
          <w:rPr>
            <w:rStyle w:val="Hyperlink"/>
            <w:rFonts w:eastAsia="Times New Roman"/>
          </w:rPr>
          <w:t>Having difficult conversations</w:t>
        </w:r>
      </w:hyperlink>
      <w:r w:rsidR="00DD0E6B">
        <w:rPr>
          <w:rFonts w:eastAsia="Times New Roman"/>
        </w:rPr>
        <w:t xml:space="preserve"> 2:30hrs SL&amp;D Training Catalogue</w:t>
      </w:r>
    </w:p>
    <w:p w:rsidR="00DD0E6B" w:rsidRDefault="00DD0E6B" w:rsidP="00DD0E6B">
      <w:pPr>
        <w:spacing w:after="200"/>
        <w:rPr>
          <w:rFonts w:eastAsiaTheme="majorEastAsia"/>
          <w:b/>
          <w:bCs/>
          <w:color w:val="0062AC"/>
          <w:sz w:val="40"/>
          <w:szCs w:val="40"/>
          <w:lang w:eastAsia="en-GB"/>
        </w:rPr>
      </w:pPr>
    </w:p>
    <w:p w:rsidR="00DD0E6B" w:rsidRDefault="00DD0E6B" w:rsidP="00DD0E6B">
      <w:pPr>
        <w:spacing w:after="200"/>
        <w:rPr>
          <w:rFonts w:eastAsiaTheme="majorEastAsia"/>
          <w:b/>
          <w:bCs/>
          <w:color w:val="0062AC"/>
          <w:sz w:val="40"/>
          <w:szCs w:val="40"/>
          <w:lang w:eastAsia="en-GB"/>
        </w:rPr>
      </w:pPr>
    </w:p>
    <w:p w:rsidR="000440BF" w:rsidRDefault="000440BF" w:rsidP="00DD0E6B">
      <w:pPr>
        <w:spacing w:after="200"/>
        <w:rPr>
          <w:rFonts w:eastAsiaTheme="majorEastAsia"/>
          <w:b/>
          <w:bCs/>
          <w:color w:val="0062AC"/>
          <w:sz w:val="40"/>
          <w:szCs w:val="40"/>
          <w:lang w:eastAsia="en-GB"/>
        </w:rPr>
      </w:pPr>
    </w:p>
    <w:p w:rsidR="000440BF" w:rsidRDefault="000440BF" w:rsidP="00DD0E6B">
      <w:pPr>
        <w:spacing w:after="200"/>
        <w:rPr>
          <w:rFonts w:eastAsiaTheme="majorEastAsia"/>
          <w:b/>
          <w:bCs/>
          <w:color w:val="0062AC"/>
          <w:sz w:val="40"/>
          <w:szCs w:val="40"/>
          <w:lang w:eastAsia="en-GB"/>
        </w:rPr>
      </w:pPr>
    </w:p>
    <w:p w:rsidR="000440BF" w:rsidRDefault="000440BF" w:rsidP="00DD0E6B">
      <w:pPr>
        <w:spacing w:after="200"/>
        <w:rPr>
          <w:rFonts w:eastAsiaTheme="majorEastAsia"/>
          <w:b/>
          <w:bCs/>
          <w:color w:val="0062AC"/>
          <w:sz w:val="40"/>
          <w:szCs w:val="40"/>
          <w:lang w:eastAsia="en-GB"/>
        </w:rPr>
      </w:pPr>
      <w:bookmarkStart w:id="0" w:name="_GoBack"/>
      <w:bookmarkEnd w:id="0"/>
    </w:p>
    <w:p w:rsidR="00DD0E6B" w:rsidRDefault="00DD0E6B" w:rsidP="00DD0E6B">
      <w:pPr>
        <w:spacing w:after="200"/>
        <w:rPr>
          <w:rFonts w:eastAsiaTheme="majorEastAsia"/>
          <w:b/>
          <w:bCs/>
          <w:color w:val="0062AC"/>
          <w:sz w:val="40"/>
          <w:szCs w:val="40"/>
          <w:lang w:eastAsia="en-GB"/>
        </w:rPr>
      </w:pPr>
    </w:p>
    <w:p w:rsidR="00DD0E6B" w:rsidRDefault="00DD0E6B" w:rsidP="00DD0E6B">
      <w:pPr>
        <w:spacing w:after="200"/>
        <w:rPr>
          <w:rFonts w:eastAsiaTheme="majorEastAsia"/>
          <w:b/>
          <w:bCs/>
          <w:color w:val="0062AC"/>
          <w:sz w:val="40"/>
          <w:szCs w:val="40"/>
          <w:lang w:eastAsia="en-GB"/>
        </w:rPr>
      </w:pPr>
    </w:p>
    <w:p w:rsidR="00DD0E6B" w:rsidRPr="00A1623F" w:rsidRDefault="00DD0E6B" w:rsidP="00DD0E6B">
      <w:pPr>
        <w:pStyle w:val="Heading1"/>
      </w:pPr>
      <w:r w:rsidRPr="00A1623F">
        <w:lastRenderedPageBreak/>
        <w:t xml:space="preserve">Out-come based performance </w:t>
      </w:r>
    </w:p>
    <w:p w:rsidR="00DD0E6B" w:rsidRDefault="00DD0E6B" w:rsidP="00DD0E6B">
      <w:pPr>
        <w:spacing w:line="240" w:lineRule="auto"/>
        <w:rPr>
          <w:rFonts w:eastAsia="Times New Roman"/>
          <w:b/>
        </w:rPr>
      </w:pPr>
    </w:p>
    <w:p w:rsidR="00DD0E6B" w:rsidRDefault="00DD0E6B" w:rsidP="00DD0E6B">
      <w:pPr>
        <w:spacing w:line="240" w:lineRule="auto"/>
        <w:rPr>
          <w:rFonts w:eastAsia="Times New Roman"/>
          <w:b/>
        </w:rPr>
      </w:pPr>
      <w:r w:rsidRPr="005D3367">
        <w:rPr>
          <w:rFonts w:eastAsia="Times New Roman"/>
          <w:b/>
        </w:rPr>
        <w:t>Pre-learning</w:t>
      </w:r>
    </w:p>
    <w:p w:rsidR="00DD0E6B" w:rsidRPr="005D3367" w:rsidRDefault="00DD0E6B" w:rsidP="00DD0E6B">
      <w:pPr>
        <w:spacing w:line="240" w:lineRule="auto"/>
        <w:rPr>
          <w:rFonts w:eastAsia="Times New Roman"/>
          <w:b/>
        </w:rPr>
      </w:pPr>
    </w:p>
    <w:p w:rsidR="00DD0E6B" w:rsidRDefault="000440BF" w:rsidP="00DD0E6B">
      <w:pPr>
        <w:spacing w:line="240" w:lineRule="auto"/>
        <w:rPr>
          <w:rFonts w:eastAsia="Times New Roman"/>
        </w:rPr>
      </w:pPr>
      <w:hyperlink r:id="rId48" w:history="1">
        <w:r w:rsidR="00DD0E6B" w:rsidRPr="00CB6EBA">
          <w:rPr>
            <w:rStyle w:val="Hyperlink"/>
            <w:rFonts w:eastAsia="Times New Roman"/>
          </w:rPr>
          <w:t>Changes trends in performance management</w:t>
        </w:r>
      </w:hyperlink>
      <w:r w:rsidR="00DD0E6B">
        <w:rPr>
          <w:rFonts w:eastAsia="Times New Roman"/>
        </w:rPr>
        <w:t xml:space="preserve"> 1.52mins CIPD</w:t>
      </w:r>
    </w:p>
    <w:p w:rsidR="00DD0E6B" w:rsidRDefault="00DD0E6B" w:rsidP="00DD0E6B">
      <w:pPr>
        <w:spacing w:line="240" w:lineRule="auto"/>
        <w:rPr>
          <w:rFonts w:eastAsia="Times New Roman"/>
        </w:rPr>
      </w:pPr>
    </w:p>
    <w:p w:rsidR="00DD0E6B" w:rsidRDefault="000440BF" w:rsidP="00DD0E6B">
      <w:pPr>
        <w:spacing w:line="240" w:lineRule="auto"/>
        <w:rPr>
          <w:rFonts w:eastAsia="Times New Roman"/>
        </w:rPr>
      </w:pPr>
      <w:hyperlink r:id="rId49" w:anchor="/manchester-tfl/s/6cd12036" w:history="1">
        <w:r w:rsidR="00DD0E6B" w:rsidRPr="00517F78">
          <w:rPr>
            <w:rStyle w:val="Hyperlink"/>
            <w:rFonts w:eastAsia="Times New Roman"/>
          </w:rPr>
          <w:t>New one minute manager</w:t>
        </w:r>
      </w:hyperlink>
      <w:r w:rsidR="00DD0E6B">
        <w:rPr>
          <w:rFonts w:eastAsia="Times New Roman"/>
        </w:rPr>
        <w:t xml:space="preserve"> 15mins podcast L&amp;D Toolkit</w:t>
      </w:r>
    </w:p>
    <w:p w:rsidR="00DD0E6B" w:rsidRDefault="00DD0E6B" w:rsidP="00DD0E6B">
      <w:pPr>
        <w:spacing w:line="240" w:lineRule="auto"/>
        <w:rPr>
          <w:rFonts w:eastAsia="Times New Roman"/>
        </w:rPr>
      </w:pPr>
    </w:p>
    <w:p w:rsidR="00DD0E6B" w:rsidRDefault="000440BF" w:rsidP="00DD0E6B">
      <w:pPr>
        <w:spacing w:line="240" w:lineRule="auto"/>
        <w:rPr>
          <w:rFonts w:eastAsia="Times New Roman"/>
        </w:rPr>
      </w:pPr>
      <w:hyperlink r:id="rId50" w:anchor="26270" w:history="1">
        <w:r w:rsidR="00DD0E6B" w:rsidRPr="00CB6EBA">
          <w:rPr>
            <w:rStyle w:val="Hyperlink"/>
            <w:rFonts w:eastAsia="Times New Roman"/>
          </w:rPr>
          <w:t>Performance Management CIPD</w:t>
        </w:r>
      </w:hyperlink>
      <w:r w:rsidR="00DD0E6B">
        <w:rPr>
          <w:rFonts w:eastAsia="Times New Roman"/>
        </w:rPr>
        <w:t xml:space="preserve"> (optional read)</w:t>
      </w:r>
    </w:p>
    <w:p w:rsidR="00DD0E6B" w:rsidRDefault="00DD0E6B" w:rsidP="00DD0E6B">
      <w:pPr>
        <w:spacing w:line="240" w:lineRule="auto"/>
        <w:rPr>
          <w:rFonts w:eastAsia="Times New Roman"/>
        </w:rPr>
      </w:pPr>
    </w:p>
    <w:p w:rsidR="00DD0E6B" w:rsidRPr="005E7BC9" w:rsidRDefault="00DD0E6B" w:rsidP="00DD0E6B">
      <w:pPr>
        <w:rPr>
          <w:rFonts w:eastAsia="Times New Roman"/>
        </w:rPr>
      </w:pPr>
      <w:r>
        <w:rPr>
          <w:rFonts w:eastAsia="Times New Roman"/>
          <w:b/>
        </w:rPr>
        <w:t xml:space="preserve">CIPD </w:t>
      </w:r>
      <w:r w:rsidRPr="005E7BC9">
        <w:rPr>
          <w:rFonts w:eastAsia="Times New Roman"/>
        </w:rPr>
        <w:t>have been reviewing Performance Management</w:t>
      </w:r>
      <w:r>
        <w:rPr>
          <w:rFonts w:eastAsia="Times New Roman"/>
        </w:rPr>
        <w:t>,</w:t>
      </w:r>
      <w:r w:rsidRPr="005E7BC9">
        <w:rPr>
          <w:rFonts w:eastAsia="Times New Roman"/>
        </w:rPr>
        <w:t xml:space="preserve"> while this session is not about changing our Performance &amp; Development Review process (although that is in scope for changing)</w:t>
      </w:r>
      <w:r>
        <w:rPr>
          <w:rFonts w:eastAsia="Times New Roman"/>
        </w:rPr>
        <w:t xml:space="preserve"> we want to consider how to adapt to out-come based performance as part of Hybrid Working. </w:t>
      </w:r>
      <w:r w:rsidRPr="005E7BC9">
        <w:rPr>
          <w:rFonts w:eastAsia="Times New Roman"/>
        </w:rPr>
        <w:t xml:space="preserve">  </w:t>
      </w:r>
    </w:p>
    <w:p w:rsidR="00DD0E6B" w:rsidRDefault="00DD0E6B" w:rsidP="00DD0E6B">
      <w:pPr>
        <w:rPr>
          <w:rFonts w:eastAsia="Times New Roman"/>
          <w:b/>
        </w:rPr>
      </w:pPr>
    </w:p>
    <w:p w:rsidR="00DD0E6B" w:rsidRPr="00FC1500" w:rsidRDefault="00DD0E6B" w:rsidP="00DD0E6B">
      <w:pPr>
        <w:rPr>
          <w:rFonts w:eastAsia="Times New Roman"/>
        </w:rPr>
      </w:pPr>
      <w:r w:rsidRPr="00FC1500">
        <w:rPr>
          <w:rFonts w:eastAsia="Times New Roman"/>
        </w:rPr>
        <w:t xml:space="preserve">Performance may be harder to identify when people are working flexibly.  However lots of performance is hard to observe. Managing by outcomes brings out the best in people. </w:t>
      </w:r>
    </w:p>
    <w:p w:rsidR="00DD0E6B" w:rsidRPr="00FC1500" w:rsidRDefault="00DD0E6B" w:rsidP="00DD0E6B">
      <w:pPr>
        <w:rPr>
          <w:rFonts w:eastAsia="Times New Roman"/>
        </w:rPr>
      </w:pPr>
    </w:p>
    <w:p w:rsidR="00DD0E6B" w:rsidRPr="00FC1500" w:rsidRDefault="00DD0E6B" w:rsidP="00DD0E6B">
      <w:pPr>
        <w:rPr>
          <w:rFonts w:eastAsia="Times New Roman"/>
        </w:rPr>
      </w:pPr>
      <w:r w:rsidRPr="00FC1500">
        <w:rPr>
          <w:rFonts w:eastAsia="Times New Roman"/>
        </w:rPr>
        <w:t>What is good practice about performance management hasn’t changed – timely conversations, honest feedba</w:t>
      </w:r>
      <w:r>
        <w:rPr>
          <w:rFonts w:eastAsia="Times New Roman"/>
        </w:rPr>
        <w:t xml:space="preserve">ck, a coaching approach, </w:t>
      </w:r>
      <w:r w:rsidRPr="00FC1500">
        <w:rPr>
          <w:rFonts w:eastAsia="Times New Roman"/>
        </w:rPr>
        <w:t xml:space="preserve">looking forward and back. It is the </w:t>
      </w:r>
      <w:r w:rsidRPr="005E7BC9">
        <w:rPr>
          <w:rFonts w:eastAsia="Times New Roman"/>
          <w:b/>
          <w:u w:val="single"/>
        </w:rPr>
        <w:t>HOW</w:t>
      </w:r>
      <w:r w:rsidRPr="00FC1500">
        <w:rPr>
          <w:rFonts w:eastAsia="Times New Roman"/>
        </w:rPr>
        <w:t xml:space="preserve"> we assess performance that must change.                           </w:t>
      </w:r>
    </w:p>
    <w:p w:rsidR="00DD0E6B" w:rsidRPr="00FC1500" w:rsidRDefault="00DD0E6B" w:rsidP="00DD0E6B">
      <w:pPr>
        <w:rPr>
          <w:rFonts w:eastAsia="Times New Roman"/>
        </w:rPr>
      </w:pPr>
    </w:p>
    <w:p w:rsidR="00DD0E6B" w:rsidRPr="00C03105" w:rsidRDefault="00DD0E6B" w:rsidP="00DD0E6B">
      <w:pPr>
        <w:spacing w:after="200"/>
        <w:rPr>
          <w:rFonts w:eastAsia="Times New Roman"/>
          <w:b/>
        </w:rPr>
      </w:pPr>
      <w:r w:rsidRPr="00FC1500">
        <w:rPr>
          <w:rFonts w:eastAsia="Times New Roman"/>
        </w:rPr>
        <w:t>Remember – a person's presence in the workplace does not necessarily mean they are working.  However, we tend to conflate performance and presence.  Consider – who gets rewarded and recognised? Who gets promoted or a pay rise?  Who gets the good</w:t>
      </w:r>
      <w:r>
        <w:rPr>
          <w:rFonts w:eastAsia="Times New Roman"/>
        </w:rPr>
        <w:t xml:space="preserve"> </w:t>
      </w:r>
      <w:r w:rsidRPr="00FC1500">
        <w:rPr>
          <w:rFonts w:eastAsia="Times New Roman"/>
        </w:rPr>
        <w:t xml:space="preserve">assignments or projects, or access to learning and development?  This is how presence bias can show up inadvertently even when we think we are treating everyone the same. </w:t>
      </w:r>
    </w:p>
    <w:p w:rsidR="00DD0E6B" w:rsidRPr="00C03105" w:rsidRDefault="00DD0E6B" w:rsidP="00DD0E6B">
      <w:pPr>
        <w:rPr>
          <w:rFonts w:eastAsia="Times New Roman"/>
          <w:b/>
        </w:rPr>
      </w:pPr>
    </w:p>
    <w:p w:rsidR="00DD0E6B" w:rsidRDefault="00DD0E6B" w:rsidP="00DD0E6B">
      <w:pPr>
        <w:rPr>
          <w:rFonts w:eastAsia="Times New Roman"/>
        </w:rPr>
      </w:pPr>
      <w:r>
        <w:rPr>
          <w:rFonts w:eastAsia="Times New Roman"/>
        </w:rPr>
        <w:t>Details e</w:t>
      </w:r>
      <w:r w:rsidRPr="002E320C">
        <w:rPr>
          <w:rFonts w:eastAsia="Times New Roman"/>
        </w:rPr>
        <w:t>xamples of how out-based</w:t>
      </w:r>
      <w:r>
        <w:rPr>
          <w:rFonts w:eastAsia="Times New Roman"/>
        </w:rPr>
        <w:t xml:space="preserve"> performance is measure now. This is a good opportunity to share good practice, be innovative and take away some new ways of work to trial. </w:t>
      </w:r>
    </w:p>
    <w:p w:rsidR="00DD0E6B" w:rsidRDefault="00DD0E6B" w:rsidP="00DD0E6B">
      <w:pPr>
        <w:rPr>
          <w:rFonts w:eastAsia="Times New Roman"/>
        </w:rPr>
      </w:pPr>
    </w:p>
    <w:p w:rsidR="00DD0E6B" w:rsidRDefault="00DD0E6B" w:rsidP="00DD0E6B">
      <w:pPr>
        <w:rPr>
          <w:rFonts w:eastAsia="Times New Roman"/>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6616"/>
      </w:tblGrid>
      <w:tr w:rsidR="00DD0E6B" w:rsidRPr="002A5E50" w:rsidTr="007D109A">
        <w:trPr>
          <w:trHeight w:val="888"/>
        </w:trPr>
        <w:tc>
          <w:tcPr>
            <w:tcW w:w="6616" w:type="dxa"/>
          </w:tcPr>
          <w:p w:rsidR="00DD0E6B" w:rsidRPr="002A5E50" w:rsidRDefault="00DD0E6B" w:rsidP="007D109A">
            <w:pPr>
              <w:rPr>
                <w:rFonts w:eastAsiaTheme="minorHAnsi"/>
                <w:sz w:val="22"/>
                <w:szCs w:val="22"/>
                <w:lang w:eastAsia="en-US"/>
              </w:rPr>
            </w:pPr>
          </w:p>
        </w:tc>
      </w:tr>
      <w:tr w:rsidR="00DD0E6B" w:rsidRPr="002A5E50" w:rsidTr="007D109A">
        <w:trPr>
          <w:trHeight w:val="888"/>
        </w:trPr>
        <w:tc>
          <w:tcPr>
            <w:tcW w:w="6616" w:type="dxa"/>
          </w:tcPr>
          <w:p w:rsidR="00DD0E6B" w:rsidRPr="002A5E50" w:rsidRDefault="00DD0E6B" w:rsidP="007D109A"/>
        </w:tc>
      </w:tr>
      <w:tr w:rsidR="00DD0E6B" w:rsidRPr="002A5E50" w:rsidTr="007D109A">
        <w:trPr>
          <w:trHeight w:val="888"/>
        </w:trPr>
        <w:tc>
          <w:tcPr>
            <w:tcW w:w="6616" w:type="dxa"/>
          </w:tcPr>
          <w:p w:rsidR="00DD0E6B" w:rsidRPr="002A5E50" w:rsidRDefault="00DD0E6B" w:rsidP="007D109A"/>
        </w:tc>
      </w:tr>
    </w:tbl>
    <w:p w:rsidR="00DD0E6B" w:rsidRDefault="00DD0E6B" w:rsidP="00DD0E6B">
      <w:pPr>
        <w:rPr>
          <w:rFonts w:eastAsia="Times New Roman"/>
        </w:rPr>
      </w:pPr>
    </w:p>
    <w:p w:rsidR="00DD0E6B" w:rsidRDefault="00DD0E6B" w:rsidP="00DD0E6B">
      <w:pPr>
        <w:rPr>
          <w:rFonts w:eastAsia="Times New Roman"/>
        </w:rPr>
      </w:pPr>
    </w:p>
    <w:p w:rsidR="00DD0E6B" w:rsidRDefault="00DD0E6B" w:rsidP="00DD0E6B">
      <w:pPr>
        <w:rPr>
          <w:rFonts w:eastAsia="Times New Roman"/>
        </w:rPr>
      </w:pPr>
    </w:p>
    <w:p w:rsidR="00DD0E6B" w:rsidRDefault="00DD0E6B" w:rsidP="00DD0E6B">
      <w:pPr>
        <w:rPr>
          <w:rFonts w:eastAsia="Times New Roman"/>
        </w:rPr>
      </w:pPr>
    </w:p>
    <w:p w:rsidR="00DD0E6B" w:rsidRDefault="00DD0E6B" w:rsidP="00DD0E6B">
      <w:pPr>
        <w:rPr>
          <w:rFonts w:eastAsia="Times New Roman"/>
        </w:rPr>
      </w:pPr>
    </w:p>
    <w:p w:rsidR="00DD0E6B" w:rsidRDefault="00DD0E6B" w:rsidP="00DD0E6B">
      <w:pPr>
        <w:rPr>
          <w:rFonts w:eastAsia="Times New Roman"/>
        </w:rPr>
      </w:pPr>
    </w:p>
    <w:p w:rsidR="00DD0E6B" w:rsidRDefault="00DD0E6B" w:rsidP="00DD0E6B">
      <w:pPr>
        <w:rPr>
          <w:rFonts w:eastAsia="Times New Roman"/>
        </w:rPr>
      </w:pPr>
      <w:r w:rsidRPr="00491215">
        <w:rPr>
          <w:rFonts w:eastAsia="Times New Roman"/>
          <w:b/>
        </w:rPr>
        <w:t>Summary</w:t>
      </w:r>
      <w:r>
        <w:rPr>
          <w:rFonts w:eastAsia="Times New Roman"/>
          <w:b/>
        </w:rPr>
        <w:t xml:space="preserve">: </w:t>
      </w:r>
      <w:r w:rsidRPr="00FC1500">
        <w:rPr>
          <w:rFonts w:eastAsia="Times New Roman"/>
        </w:rPr>
        <w:t>Low control / low autonomy is correlated with poor wellbeing.  High autonomy – supports motivation.</w:t>
      </w:r>
    </w:p>
    <w:p w:rsidR="00DD0E6B" w:rsidRPr="00491215" w:rsidRDefault="00DD0E6B" w:rsidP="00DD0E6B">
      <w:pPr>
        <w:rPr>
          <w:rFonts w:eastAsia="Times New Roman"/>
          <w:b/>
        </w:rPr>
      </w:pPr>
    </w:p>
    <w:p w:rsidR="00DD0E6B" w:rsidRPr="00F720F6" w:rsidRDefault="00DD0E6B" w:rsidP="00DD0E6B">
      <w:pPr>
        <w:pStyle w:val="ListParagraph"/>
        <w:numPr>
          <w:ilvl w:val="0"/>
          <w:numId w:val="34"/>
        </w:numPr>
        <w:rPr>
          <w:rFonts w:cs="Arial"/>
        </w:rPr>
      </w:pPr>
      <w:r w:rsidRPr="00F720F6">
        <w:rPr>
          <w:rFonts w:cs="Arial"/>
        </w:rPr>
        <w:t>Objective setting</w:t>
      </w:r>
    </w:p>
    <w:p w:rsidR="00DD0E6B" w:rsidRPr="00F720F6" w:rsidRDefault="00DD0E6B" w:rsidP="00DD0E6B">
      <w:pPr>
        <w:pStyle w:val="ListParagraph"/>
        <w:numPr>
          <w:ilvl w:val="0"/>
          <w:numId w:val="34"/>
        </w:numPr>
        <w:rPr>
          <w:rFonts w:cs="Arial"/>
        </w:rPr>
      </w:pPr>
      <w:r w:rsidRPr="00F720F6">
        <w:rPr>
          <w:rFonts w:cs="Arial"/>
        </w:rPr>
        <w:t xml:space="preserve">Remember all the best practice </w:t>
      </w:r>
    </w:p>
    <w:p w:rsidR="00DD0E6B" w:rsidRPr="00F720F6" w:rsidRDefault="00DD0E6B" w:rsidP="00DD0E6B">
      <w:pPr>
        <w:pStyle w:val="ListParagraph"/>
        <w:numPr>
          <w:ilvl w:val="0"/>
          <w:numId w:val="34"/>
        </w:numPr>
        <w:rPr>
          <w:rFonts w:cs="Arial"/>
        </w:rPr>
      </w:pPr>
      <w:r w:rsidRPr="00F720F6">
        <w:rPr>
          <w:rFonts w:cs="Arial"/>
        </w:rPr>
        <w:t>Moving beyond presenteeism</w:t>
      </w:r>
    </w:p>
    <w:p w:rsidR="00DD0E6B" w:rsidRPr="00F720F6" w:rsidRDefault="00DD0E6B" w:rsidP="00DD0E6B">
      <w:pPr>
        <w:pStyle w:val="ListParagraph"/>
        <w:numPr>
          <w:ilvl w:val="0"/>
          <w:numId w:val="34"/>
        </w:numPr>
        <w:rPr>
          <w:rFonts w:cs="Arial"/>
        </w:rPr>
      </w:pPr>
      <w:r w:rsidRPr="00F720F6">
        <w:rPr>
          <w:rFonts w:cs="Arial"/>
        </w:rPr>
        <w:t>Results, outcomes, contribution</w:t>
      </w:r>
    </w:p>
    <w:p w:rsidR="00DD0E6B" w:rsidRPr="00F720F6" w:rsidRDefault="00DD0E6B" w:rsidP="00DD0E6B">
      <w:pPr>
        <w:pStyle w:val="ListParagraph"/>
        <w:numPr>
          <w:ilvl w:val="0"/>
          <w:numId w:val="34"/>
        </w:numPr>
        <w:rPr>
          <w:rFonts w:cs="Arial"/>
        </w:rPr>
      </w:pPr>
      <w:r w:rsidRPr="00F720F6">
        <w:rPr>
          <w:rFonts w:cs="Arial"/>
        </w:rPr>
        <w:t xml:space="preserve">Data driven </w:t>
      </w:r>
    </w:p>
    <w:p w:rsidR="00DD0E6B" w:rsidRPr="00F720F6" w:rsidRDefault="00DD0E6B" w:rsidP="00DD0E6B">
      <w:pPr>
        <w:pStyle w:val="ListParagraph"/>
        <w:numPr>
          <w:ilvl w:val="0"/>
          <w:numId w:val="34"/>
        </w:numPr>
        <w:rPr>
          <w:rFonts w:cs="Arial"/>
        </w:rPr>
      </w:pPr>
      <w:r w:rsidRPr="00F720F6">
        <w:rPr>
          <w:rFonts w:cs="Arial"/>
        </w:rPr>
        <w:t>Ensuring frequent conversation</w:t>
      </w:r>
    </w:p>
    <w:p w:rsidR="00DD0E6B" w:rsidRPr="00C03105" w:rsidRDefault="00DD0E6B" w:rsidP="00DD0E6B">
      <w:pPr>
        <w:pStyle w:val="ListParagraph"/>
        <w:numPr>
          <w:ilvl w:val="0"/>
          <w:numId w:val="34"/>
        </w:numPr>
        <w:rPr>
          <w:rFonts w:cs="Arial"/>
          <w:b/>
        </w:rPr>
      </w:pPr>
      <w:r w:rsidRPr="00F720F6">
        <w:rPr>
          <w:rFonts w:cs="Arial"/>
        </w:rPr>
        <w:t>A coaching approach</w:t>
      </w:r>
    </w:p>
    <w:p w:rsidR="00DD0E6B" w:rsidRDefault="00DD0E6B" w:rsidP="00DD0E6B">
      <w:pPr>
        <w:rPr>
          <w:rFonts w:eastAsia="Times New Roman"/>
          <w:color w:val="FF0000"/>
        </w:rPr>
      </w:pPr>
    </w:p>
    <w:p w:rsidR="00DD0E6B" w:rsidRDefault="00DD0E6B" w:rsidP="00DD0E6B">
      <w:pPr>
        <w:rPr>
          <w:rFonts w:eastAsia="Times New Roman"/>
          <w:b/>
        </w:rPr>
      </w:pPr>
      <w:r>
        <w:rPr>
          <w:b/>
          <w:noProof/>
          <w:lang w:eastAsia="en-GB"/>
        </w:rPr>
        <w:drawing>
          <wp:anchor distT="0" distB="0" distL="114300" distR="114300" simplePos="0" relativeHeight="251694080" behindDoc="0" locked="0" layoutInCell="1" allowOverlap="1" wp14:anchorId="4F755BED" wp14:editId="6454800B">
            <wp:simplePos x="0" y="0"/>
            <wp:positionH relativeFrom="margin">
              <wp:posOffset>0</wp:posOffset>
            </wp:positionH>
            <wp:positionV relativeFrom="paragraph">
              <wp:posOffset>189230</wp:posOffset>
            </wp:positionV>
            <wp:extent cx="485775" cy="485775"/>
            <wp:effectExtent l="0" t="0" r="9525" b="9525"/>
            <wp:wrapSquare wrapText="bothSides"/>
            <wp:docPr id="28" name="Picture 28" descr="C:\Users\e74732db\AppData\Local\Microsoft\Windows\INetCache\Content.MSO\7F05D7C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74732db\AppData\Local\Microsoft\Windows\INetCache\Content.MSO\7F05D7C9.tmp"/>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flipH="1">
                      <a:off x="0" y="0"/>
                      <a:ext cx="48577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b/>
        </w:rPr>
        <w:t xml:space="preserve">                </w:t>
      </w:r>
    </w:p>
    <w:p w:rsidR="00DD0E6B" w:rsidRPr="00BF143A" w:rsidRDefault="00DD0E6B" w:rsidP="00DD0E6B">
      <w:pPr>
        <w:rPr>
          <w:rFonts w:eastAsia="Times New Roman"/>
          <w:b/>
        </w:rPr>
      </w:pPr>
      <w:r w:rsidRPr="00BF143A">
        <w:rPr>
          <w:rFonts w:eastAsia="Times New Roman"/>
          <w:b/>
        </w:rPr>
        <w:t>Checkpoint</w:t>
      </w:r>
    </w:p>
    <w:p w:rsidR="00DD0E6B" w:rsidRDefault="00DD0E6B" w:rsidP="00DD0E6B">
      <w:pPr>
        <w:rPr>
          <w:rFonts w:eastAsia="Times New Roman"/>
          <w:b/>
        </w:rPr>
      </w:pPr>
      <w:r w:rsidRPr="00BF143A">
        <w:rPr>
          <w:rFonts w:eastAsia="Times New Roman"/>
          <w:b/>
        </w:rPr>
        <w:t>Q:</w:t>
      </w:r>
      <w:r>
        <w:rPr>
          <w:rFonts w:eastAsia="Times New Roman"/>
        </w:rPr>
        <w:t xml:space="preserve"> What will you do differently to review </w:t>
      </w:r>
      <w:r w:rsidRPr="00CB6EBA">
        <w:rPr>
          <w:rFonts w:eastAsia="Times New Roman"/>
          <w:b/>
        </w:rPr>
        <w:t>out</w:t>
      </w:r>
      <w:r>
        <w:rPr>
          <w:rFonts w:eastAsia="Times New Roman"/>
          <w:b/>
        </w:rPr>
        <w:t>come</w:t>
      </w:r>
      <w:r w:rsidRPr="00CB6EBA">
        <w:rPr>
          <w:rFonts w:eastAsia="Times New Roman"/>
          <w:b/>
        </w:rPr>
        <w:t xml:space="preserve">-based </w:t>
      </w:r>
    </w:p>
    <w:p w:rsidR="00DD0E6B" w:rsidRDefault="00DD0E6B" w:rsidP="00DD0E6B">
      <w:pPr>
        <w:rPr>
          <w:rFonts w:eastAsia="Times New Roman"/>
        </w:rPr>
      </w:pPr>
      <w:r w:rsidRPr="00CB6EBA">
        <w:rPr>
          <w:rFonts w:eastAsia="Times New Roman"/>
          <w:b/>
        </w:rPr>
        <w:t>performance</w:t>
      </w:r>
      <w:r>
        <w:rPr>
          <w:rFonts w:eastAsia="Times New Roman"/>
        </w:rPr>
        <w:t xml:space="preserve"> Hybrid Working?  </w:t>
      </w:r>
    </w:p>
    <w:p w:rsidR="00DD0E6B" w:rsidRDefault="00DD0E6B" w:rsidP="00DD0E6B">
      <w:pPr>
        <w:rPr>
          <w:rFonts w:eastAsia="Times New Roman"/>
        </w:rPr>
      </w:pPr>
    </w:p>
    <w:p w:rsidR="00DD0E6B" w:rsidRDefault="00DD0E6B" w:rsidP="00DD0E6B">
      <w:pPr>
        <w:rPr>
          <w:rFonts w:eastAsia="Times New Roman"/>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6616"/>
      </w:tblGrid>
      <w:tr w:rsidR="00DD0E6B" w:rsidRPr="002A5E50" w:rsidTr="007D109A">
        <w:trPr>
          <w:trHeight w:val="888"/>
        </w:trPr>
        <w:tc>
          <w:tcPr>
            <w:tcW w:w="6616" w:type="dxa"/>
          </w:tcPr>
          <w:p w:rsidR="00DD0E6B" w:rsidRPr="002A5E50" w:rsidRDefault="00DD0E6B" w:rsidP="007D109A">
            <w:pPr>
              <w:rPr>
                <w:rFonts w:eastAsiaTheme="minorHAnsi"/>
                <w:sz w:val="22"/>
                <w:szCs w:val="22"/>
                <w:lang w:eastAsia="en-US"/>
              </w:rPr>
            </w:pPr>
          </w:p>
        </w:tc>
      </w:tr>
      <w:tr w:rsidR="00DD0E6B" w:rsidRPr="002A5E50" w:rsidTr="007D109A">
        <w:trPr>
          <w:trHeight w:val="888"/>
        </w:trPr>
        <w:tc>
          <w:tcPr>
            <w:tcW w:w="6616" w:type="dxa"/>
          </w:tcPr>
          <w:p w:rsidR="00DD0E6B" w:rsidRPr="002A5E50" w:rsidRDefault="00DD0E6B" w:rsidP="007D109A"/>
        </w:tc>
      </w:tr>
    </w:tbl>
    <w:p w:rsidR="00DD0E6B" w:rsidRDefault="00DD0E6B" w:rsidP="00DD0E6B">
      <w:pPr>
        <w:rPr>
          <w:rFonts w:eastAsia="Times New Roman"/>
        </w:rPr>
      </w:pPr>
    </w:p>
    <w:p w:rsidR="00DD0E6B" w:rsidRDefault="00DD0E6B" w:rsidP="00DD0E6B">
      <w:pPr>
        <w:spacing w:line="240" w:lineRule="auto"/>
        <w:rPr>
          <w:rFonts w:eastAsia="Times New Roman"/>
          <w:b/>
        </w:rPr>
      </w:pPr>
    </w:p>
    <w:p w:rsidR="00DD0E6B" w:rsidRDefault="00DD0E6B" w:rsidP="00DD0E6B">
      <w:pPr>
        <w:spacing w:line="240" w:lineRule="auto"/>
        <w:rPr>
          <w:rFonts w:eastAsia="Times New Roman"/>
          <w:b/>
        </w:rPr>
      </w:pPr>
      <w:r w:rsidRPr="00CB6EBA">
        <w:rPr>
          <w:rFonts w:eastAsia="Times New Roman"/>
          <w:b/>
        </w:rPr>
        <w:t>Post Learning</w:t>
      </w:r>
    </w:p>
    <w:p w:rsidR="00DD0E6B" w:rsidRPr="00CB6EBA" w:rsidRDefault="00DD0E6B" w:rsidP="00DD0E6B">
      <w:pPr>
        <w:spacing w:line="240" w:lineRule="auto"/>
        <w:rPr>
          <w:rFonts w:eastAsia="Times New Roman"/>
          <w:b/>
        </w:rPr>
      </w:pPr>
    </w:p>
    <w:p w:rsidR="00DD0E6B" w:rsidRDefault="000440BF" w:rsidP="00DD0E6B">
      <w:pPr>
        <w:spacing w:line="240" w:lineRule="auto"/>
        <w:rPr>
          <w:rFonts w:eastAsia="Times New Roman"/>
        </w:rPr>
      </w:pPr>
      <w:hyperlink r:id="rId51" w:history="1">
        <w:r w:rsidR="00DD0E6B" w:rsidRPr="00B20A70">
          <w:rPr>
            <w:rStyle w:val="Hyperlink"/>
            <w:rFonts w:eastAsia="Times New Roman"/>
          </w:rPr>
          <w:t>Leveraging Virtual and Hybrid Teams for Improved Effectiveness</w:t>
        </w:r>
      </w:hyperlink>
      <w:r w:rsidR="00DD0E6B">
        <w:rPr>
          <w:rFonts w:eastAsia="Times New Roman"/>
        </w:rPr>
        <w:t xml:space="preserve"> LinkedIn 29mins</w:t>
      </w:r>
    </w:p>
    <w:p w:rsidR="00DD0E6B" w:rsidRDefault="00DD0E6B" w:rsidP="00DD0E6B">
      <w:pPr>
        <w:spacing w:line="240" w:lineRule="auto"/>
        <w:rPr>
          <w:rFonts w:eastAsia="Times New Roman"/>
        </w:rPr>
      </w:pPr>
    </w:p>
    <w:p w:rsidR="00DD0E6B" w:rsidRDefault="000440BF" w:rsidP="00DD0E6B">
      <w:pPr>
        <w:spacing w:line="240" w:lineRule="auto"/>
        <w:rPr>
          <w:rStyle w:val="Hyperlink"/>
        </w:rPr>
      </w:pPr>
      <w:hyperlink r:id="rId52" w:history="1">
        <w:r w:rsidR="00DD0E6B">
          <w:rPr>
            <w:rStyle w:val="Hyperlink"/>
          </w:rPr>
          <w:t>Coaching | Staff Learning and Development | StaffNet | The University of Manchester</w:t>
        </w:r>
      </w:hyperlink>
    </w:p>
    <w:p w:rsidR="00DD0E6B" w:rsidRDefault="00DD0E6B" w:rsidP="00DD0E6B">
      <w:pPr>
        <w:spacing w:line="240" w:lineRule="auto"/>
      </w:pPr>
    </w:p>
    <w:p w:rsidR="00DD0E6B" w:rsidRDefault="000440BF" w:rsidP="00DD0E6B">
      <w:pPr>
        <w:spacing w:line="240" w:lineRule="auto"/>
      </w:pPr>
      <w:hyperlink r:id="rId53" w:history="1">
        <w:r w:rsidR="00DD0E6B">
          <w:rPr>
            <w:rStyle w:val="Hyperlink"/>
          </w:rPr>
          <w:t>How to set objectives (The University of Manchester)</w:t>
        </w:r>
      </w:hyperlink>
      <w:r w:rsidR="00DD0E6B">
        <w:t xml:space="preserve"> </w:t>
      </w:r>
    </w:p>
    <w:p w:rsidR="00DD0E6B" w:rsidRDefault="00DD0E6B" w:rsidP="00DD0E6B">
      <w:pPr>
        <w:spacing w:line="240" w:lineRule="auto"/>
      </w:pPr>
    </w:p>
    <w:p w:rsidR="00DD0E6B" w:rsidRDefault="000440BF" w:rsidP="00DD0E6B">
      <w:pPr>
        <w:spacing w:after="200"/>
        <w:rPr>
          <w:rFonts w:eastAsiaTheme="majorEastAsia"/>
          <w:b/>
          <w:bCs/>
          <w:color w:val="0062AC"/>
          <w:sz w:val="40"/>
          <w:szCs w:val="40"/>
          <w:lang w:eastAsia="en-GB"/>
        </w:rPr>
      </w:pPr>
      <w:hyperlink r:id="rId54" w:history="1">
        <w:r w:rsidR="00DD0E6B">
          <w:rPr>
            <w:rStyle w:val="Hyperlink"/>
          </w:rPr>
          <w:t>Setting Direction | Directorate of Human Resources | StaffNet | The University of Manchester</w:t>
        </w:r>
      </w:hyperlink>
    </w:p>
    <w:p w:rsidR="00DD0E6B" w:rsidRDefault="00DD0E6B" w:rsidP="00DD0E6B">
      <w:pPr>
        <w:spacing w:after="200"/>
        <w:rPr>
          <w:rFonts w:eastAsiaTheme="majorEastAsia"/>
          <w:b/>
          <w:bCs/>
          <w:color w:val="0062AC"/>
          <w:sz w:val="40"/>
          <w:szCs w:val="40"/>
          <w:lang w:eastAsia="en-GB"/>
        </w:rPr>
      </w:pPr>
    </w:p>
    <w:p w:rsidR="00DD0E6B" w:rsidRDefault="00DD0E6B" w:rsidP="00DD0E6B">
      <w:pPr>
        <w:spacing w:after="200"/>
        <w:rPr>
          <w:rFonts w:eastAsiaTheme="majorEastAsia"/>
          <w:b/>
          <w:bCs/>
          <w:color w:val="0062AC"/>
          <w:sz w:val="40"/>
          <w:szCs w:val="40"/>
          <w:lang w:eastAsia="en-GB"/>
        </w:rPr>
      </w:pPr>
    </w:p>
    <w:p w:rsidR="00DD0E6B" w:rsidRDefault="00DD0E6B" w:rsidP="00DD0E6B">
      <w:pPr>
        <w:spacing w:after="200"/>
        <w:rPr>
          <w:rFonts w:eastAsiaTheme="majorEastAsia"/>
          <w:b/>
          <w:bCs/>
          <w:color w:val="0062AC"/>
          <w:sz w:val="40"/>
          <w:szCs w:val="40"/>
          <w:lang w:eastAsia="en-GB"/>
        </w:rPr>
      </w:pPr>
    </w:p>
    <w:p w:rsidR="00DD0E6B" w:rsidRDefault="00DD0E6B" w:rsidP="00DD0E6B">
      <w:pPr>
        <w:spacing w:after="200"/>
        <w:rPr>
          <w:rFonts w:eastAsiaTheme="majorEastAsia"/>
          <w:b/>
          <w:bCs/>
          <w:color w:val="0062AC"/>
          <w:sz w:val="40"/>
          <w:szCs w:val="40"/>
          <w:lang w:eastAsia="en-GB"/>
        </w:rPr>
      </w:pPr>
    </w:p>
    <w:p w:rsidR="00DD0E6B" w:rsidRDefault="00DD0E6B" w:rsidP="00DD0E6B">
      <w:pPr>
        <w:pStyle w:val="ListParagraph"/>
        <w:numPr>
          <w:ilvl w:val="0"/>
          <w:numId w:val="0"/>
        </w:numPr>
        <w:rPr>
          <w:rFonts w:cs="Arial"/>
        </w:rPr>
      </w:pPr>
    </w:p>
    <w:p w:rsidR="00DD0E6B" w:rsidRDefault="00DD0E6B" w:rsidP="00DD0E6B">
      <w:pPr>
        <w:pStyle w:val="ListParagraph"/>
        <w:numPr>
          <w:ilvl w:val="0"/>
          <w:numId w:val="0"/>
        </w:numPr>
        <w:rPr>
          <w:rFonts w:cs="Arial"/>
        </w:rPr>
      </w:pPr>
    </w:p>
    <w:p w:rsidR="00DD0E6B" w:rsidRPr="00A1623F" w:rsidRDefault="00DD0E6B" w:rsidP="00DD0E6B">
      <w:pPr>
        <w:pStyle w:val="Heading1"/>
      </w:pPr>
      <w:r w:rsidRPr="00A1623F">
        <w:lastRenderedPageBreak/>
        <w:t>Inclusion (EDI)</w:t>
      </w:r>
    </w:p>
    <w:p w:rsidR="00DD0E6B" w:rsidRPr="001B12D0" w:rsidRDefault="00DD0E6B" w:rsidP="00DD0E6B">
      <w:pPr>
        <w:spacing w:line="240" w:lineRule="auto"/>
        <w:rPr>
          <w:rFonts w:eastAsia="Times New Roman"/>
          <w:b/>
        </w:rPr>
      </w:pPr>
    </w:p>
    <w:p w:rsidR="00DD0E6B" w:rsidRDefault="00DD0E6B" w:rsidP="00DD0E6B">
      <w:pPr>
        <w:spacing w:line="240" w:lineRule="auto"/>
        <w:rPr>
          <w:rFonts w:eastAsia="Times New Roman"/>
          <w:b/>
        </w:rPr>
      </w:pPr>
      <w:r w:rsidRPr="00ED1EB2">
        <w:rPr>
          <w:rFonts w:eastAsia="Times New Roman"/>
          <w:b/>
        </w:rPr>
        <w:t xml:space="preserve">Pre-learning </w:t>
      </w:r>
    </w:p>
    <w:p w:rsidR="00DD0E6B" w:rsidRPr="00ED1EB2" w:rsidRDefault="00DD0E6B" w:rsidP="00DD0E6B">
      <w:pPr>
        <w:spacing w:line="240" w:lineRule="auto"/>
        <w:rPr>
          <w:rFonts w:eastAsia="Times New Roman"/>
          <w:b/>
        </w:rPr>
      </w:pPr>
    </w:p>
    <w:p w:rsidR="00DD0E6B" w:rsidRDefault="000440BF" w:rsidP="00DD0E6B">
      <w:pPr>
        <w:spacing w:line="240" w:lineRule="auto"/>
        <w:rPr>
          <w:rFonts w:eastAsia="Times New Roman"/>
        </w:rPr>
      </w:pPr>
      <w:hyperlink r:id="rId55" w:history="1">
        <w:r w:rsidR="00DD0E6B" w:rsidRPr="00ED1EB2">
          <w:rPr>
            <w:rStyle w:val="Hyperlink"/>
            <w:rFonts w:eastAsia="Times New Roman"/>
          </w:rPr>
          <w:t>Guidance on hybrid work and supporting disabled staff</w:t>
        </w:r>
      </w:hyperlink>
      <w:r w:rsidR="00DD0E6B">
        <w:rPr>
          <w:rFonts w:eastAsia="Times New Roman"/>
        </w:rPr>
        <w:t xml:space="preserve"> UoM Managers Guidance </w:t>
      </w:r>
    </w:p>
    <w:p w:rsidR="00DD0E6B" w:rsidRDefault="00DD0E6B" w:rsidP="00DD0E6B">
      <w:pPr>
        <w:spacing w:line="240" w:lineRule="auto"/>
        <w:rPr>
          <w:rFonts w:eastAsia="Times New Roman"/>
        </w:rPr>
      </w:pPr>
    </w:p>
    <w:p w:rsidR="00DD0E6B" w:rsidRDefault="000440BF" w:rsidP="00DD0E6B">
      <w:pPr>
        <w:spacing w:line="240" w:lineRule="auto"/>
        <w:rPr>
          <w:rStyle w:val="Hyperlink"/>
        </w:rPr>
      </w:pPr>
      <w:hyperlink r:id="rId56" w:history="1">
        <w:r w:rsidR="00DD0E6B">
          <w:rPr>
            <w:rStyle w:val="Hyperlink"/>
          </w:rPr>
          <w:t>Equality, Diversity and Inclusion | StaffNet | The University of Manchester</w:t>
        </w:r>
      </w:hyperlink>
    </w:p>
    <w:p w:rsidR="00DD0E6B" w:rsidRDefault="00DD0E6B" w:rsidP="00DD0E6B">
      <w:pPr>
        <w:spacing w:line="240" w:lineRule="auto"/>
        <w:rPr>
          <w:rFonts w:eastAsia="Times New Roman"/>
        </w:rPr>
      </w:pPr>
    </w:p>
    <w:p w:rsidR="00DD0E6B" w:rsidRDefault="00DD0E6B" w:rsidP="00DD0E6B">
      <w:pPr>
        <w:spacing w:line="240" w:lineRule="auto"/>
        <w:rPr>
          <w:rFonts w:eastAsia="Times New Roman"/>
        </w:rPr>
      </w:pPr>
      <w:r>
        <w:rPr>
          <w:rFonts w:eastAsia="Times New Roman"/>
        </w:rPr>
        <w:t xml:space="preserve">Watch video 3:36mins </w:t>
      </w:r>
      <w:hyperlink r:id="rId57" w:history="1">
        <w:r w:rsidRPr="009D465D">
          <w:rPr>
            <w:rStyle w:val="Hyperlink"/>
            <w:rFonts w:eastAsia="Times New Roman"/>
          </w:rPr>
          <w:t>Inclusion starts with I</w:t>
        </w:r>
      </w:hyperlink>
      <w:r>
        <w:rPr>
          <w:rFonts w:eastAsia="Times New Roman"/>
        </w:rPr>
        <w:t xml:space="preserve"> (Accenture) </w:t>
      </w:r>
    </w:p>
    <w:p w:rsidR="00DD0E6B" w:rsidRDefault="00DD0E6B" w:rsidP="00DD0E6B">
      <w:pPr>
        <w:spacing w:line="240" w:lineRule="auto"/>
        <w:rPr>
          <w:rFonts w:eastAsia="Times New Roman"/>
        </w:rPr>
      </w:pPr>
    </w:p>
    <w:p w:rsidR="00DD0E6B" w:rsidRDefault="00DD0E6B" w:rsidP="00DD0E6B">
      <w:pPr>
        <w:spacing w:line="240" w:lineRule="auto"/>
        <w:rPr>
          <w:rFonts w:eastAsia="Times New Roman"/>
        </w:rPr>
      </w:pPr>
      <w:r>
        <w:rPr>
          <w:rFonts w:eastAsia="Times New Roman"/>
        </w:rPr>
        <w:t xml:space="preserve">Discuss and share good practice in your areas, what do you do to ensure </w:t>
      </w:r>
    </w:p>
    <w:p w:rsidR="00DD0E6B" w:rsidRDefault="00DD0E6B" w:rsidP="00DD0E6B">
      <w:pPr>
        <w:spacing w:line="240" w:lineRule="auto"/>
        <w:rPr>
          <w:rFonts w:eastAsia="Times New Roman"/>
        </w:rPr>
      </w:pPr>
      <w:r>
        <w:rPr>
          <w:rFonts w:eastAsia="Times New Roman"/>
        </w:rPr>
        <w:t xml:space="preserve">everyone feel included in a Hybrid Working? </w:t>
      </w:r>
    </w:p>
    <w:p w:rsidR="00DD0E6B" w:rsidRDefault="00DD0E6B" w:rsidP="00DD0E6B">
      <w:pPr>
        <w:spacing w:line="240" w:lineRule="auto"/>
        <w:rPr>
          <w:rFonts w:eastAsia="Times New Roman"/>
        </w:rPr>
      </w:pPr>
    </w:p>
    <w:p w:rsidR="00DD0E6B" w:rsidRDefault="00DD0E6B" w:rsidP="00DD0E6B">
      <w:pPr>
        <w:spacing w:line="240" w:lineRule="auto"/>
        <w:rPr>
          <w:rFonts w:eastAsia="Times New Roman"/>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6616"/>
      </w:tblGrid>
      <w:tr w:rsidR="00DD0E6B" w:rsidRPr="002A5E50" w:rsidTr="007D109A">
        <w:trPr>
          <w:trHeight w:val="888"/>
        </w:trPr>
        <w:tc>
          <w:tcPr>
            <w:tcW w:w="6616" w:type="dxa"/>
          </w:tcPr>
          <w:p w:rsidR="00DD0E6B" w:rsidRPr="002A5E50" w:rsidRDefault="00DD0E6B" w:rsidP="007D109A">
            <w:pPr>
              <w:rPr>
                <w:rFonts w:eastAsiaTheme="minorHAnsi"/>
                <w:sz w:val="22"/>
                <w:szCs w:val="22"/>
                <w:lang w:eastAsia="en-US"/>
              </w:rPr>
            </w:pPr>
          </w:p>
        </w:tc>
      </w:tr>
    </w:tbl>
    <w:p w:rsidR="00DD0E6B" w:rsidRDefault="00DD0E6B" w:rsidP="00DD0E6B">
      <w:pPr>
        <w:spacing w:line="240" w:lineRule="auto"/>
        <w:rPr>
          <w:rFonts w:eastAsia="Times New Roman"/>
        </w:rPr>
      </w:pPr>
    </w:p>
    <w:p w:rsidR="00DD0E6B" w:rsidRPr="001B12D0" w:rsidRDefault="00DD0E6B" w:rsidP="00DD0E6B">
      <w:pPr>
        <w:spacing w:line="240" w:lineRule="auto"/>
        <w:rPr>
          <w:rFonts w:eastAsia="Times New Roman"/>
        </w:rPr>
      </w:pPr>
    </w:p>
    <w:p w:rsidR="00DD0E6B" w:rsidRPr="00020BD7" w:rsidRDefault="00DD0E6B" w:rsidP="00DD0E6B">
      <w:pPr>
        <w:spacing w:line="240" w:lineRule="auto"/>
        <w:rPr>
          <w:rFonts w:eastAsia="Times New Roman"/>
          <w:b/>
        </w:rPr>
      </w:pPr>
      <w:r w:rsidRPr="00020BD7">
        <w:rPr>
          <w:rFonts w:eastAsia="Times New Roman"/>
          <w:b/>
        </w:rPr>
        <w:t>Summary:</w:t>
      </w:r>
      <w:r>
        <w:rPr>
          <w:rFonts w:eastAsia="Times New Roman"/>
          <w:b/>
        </w:rPr>
        <w:t xml:space="preserve">  </w:t>
      </w:r>
      <w:r w:rsidRPr="00020BD7">
        <w:rPr>
          <w:rFonts w:eastAsia="Times New Roman"/>
          <w:b/>
        </w:rPr>
        <w:t xml:space="preserve"> </w:t>
      </w:r>
    </w:p>
    <w:p w:rsidR="00DD0E6B" w:rsidRDefault="00DD0E6B" w:rsidP="00DD0E6B">
      <w:pPr>
        <w:spacing w:line="240" w:lineRule="auto"/>
        <w:rPr>
          <w:rFonts w:eastAsia="Times New Roman"/>
        </w:rPr>
      </w:pPr>
    </w:p>
    <w:p w:rsidR="00DD0E6B" w:rsidRPr="001B12D0" w:rsidRDefault="00DD0E6B" w:rsidP="00DD0E6B">
      <w:pPr>
        <w:pStyle w:val="ListParagraph"/>
        <w:numPr>
          <w:ilvl w:val="0"/>
          <w:numId w:val="38"/>
        </w:numPr>
        <w:spacing w:line="240" w:lineRule="auto"/>
        <w:rPr>
          <w:rFonts w:cs="Arial"/>
        </w:rPr>
      </w:pPr>
      <w:r w:rsidRPr="001B12D0">
        <w:rPr>
          <w:rFonts w:cs="Arial"/>
        </w:rPr>
        <w:t xml:space="preserve">Fairness in approach to implementation </w:t>
      </w:r>
    </w:p>
    <w:p w:rsidR="00DD0E6B" w:rsidRPr="001B12D0" w:rsidRDefault="00DD0E6B" w:rsidP="00DD0E6B">
      <w:pPr>
        <w:pStyle w:val="ListParagraph"/>
        <w:numPr>
          <w:ilvl w:val="0"/>
          <w:numId w:val="38"/>
        </w:numPr>
        <w:spacing w:line="240" w:lineRule="auto"/>
        <w:rPr>
          <w:rFonts w:cs="Arial"/>
        </w:rPr>
      </w:pPr>
      <w:r w:rsidRPr="001B12D0">
        <w:rPr>
          <w:rFonts w:cs="Arial"/>
        </w:rPr>
        <w:t>Preventing the 2-tier workforce</w:t>
      </w:r>
    </w:p>
    <w:p w:rsidR="00DD0E6B" w:rsidRPr="001B12D0" w:rsidRDefault="00DD0E6B" w:rsidP="00DD0E6B">
      <w:pPr>
        <w:pStyle w:val="ListParagraph"/>
        <w:numPr>
          <w:ilvl w:val="0"/>
          <w:numId w:val="38"/>
        </w:numPr>
        <w:spacing w:line="240" w:lineRule="auto"/>
        <w:rPr>
          <w:rFonts w:cs="Arial"/>
        </w:rPr>
      </w:pPr>
      <w:r w:rsidRPr="001B12D0">
        <w:rPr>
          <w:rFonts w:cs="Arial"/>
        </w:rPr>
        <w:t xml:space="preserve">Avoiding presence disparity </w:t>
      </w:r>
    </w:p>
    <w:p w:rsidR="00DD0E6B" w:rsidRPr="001B12D0" w:rsidRDefault="00DD0E6B" w:rsidP="00DD0E6B">
      <w:pPr>
        <w:pStyle w:val="ListParagraph"/>
        <w:numPr>
          <w:ilvl w:val="0"/>
          <w:numId w:val="38"/>
        </w:numPr>
        <w:spacing w:line="240" w:lineRule="auto"/>
        <w:rPr>
          <w:rFonts w:cs="Arial"/>
        </w:rPr>
      </w:pPr>
      <w:r w:rsidRPr="001B12D0">
        <w:rPr>
          <w:rFonts w:cs="Arial"/>
        </w:rPr>
        <w:t xml:space="preserve">Defaulting online </w:t>
      </w:r>
    </w:p>
    <w:p w:rsidR="00DD0E6B" w:rsidRPr="001B12D0" w:rsidRDefault="00DD0E6B" w:rsidP="00DD0E6B">
      <w:pPr>
        <w:pStyle w:val="ListParagraph"/>
        <w:numPr>
          <w:ilvl w:val="0"/>
          <w:numId w:val="38"/>
        </w:numPr>
        <w:spacing w:line="240" w:lineRule="auto"/>
        <w:rPr>
          <w:rFonts w:cs="Arial"/>
        </w:rPr>
      </w:pPr>
      <w:r w:rsidRPr="001B12D0">
        <w:rPr>
          <w:rFonts w:cs="Arial"/>
        </w:rPr>
        <w:t>Pay attention to bias, address flex stigma</w:t>
      </w:r>
    </w:p>
    <w:p w:rsidR="00DD0E6B" w:rsidRDefault="00DD0E6B" w:rsidP="00DD0E6B">
      <w:pPr>
        <w:pStyle w:val="ListParagraph"/>
        <w:numPr>
          <w:ilvl w:val="0"/>
          <w:numId w:val="38"/>
        </w:numPr>
        <w:spacing w:line="240" w:lineRule="auto"/>
        <w:rPr>
          <w:rFonts w:cs="Arial"/>
        </w:rPr>
      </w:pPr>
      <w:r w:rsidRPr="001B12D0">
        <w:rPr>
          <w:rFonts w:cs="Arial"/>
        </w:rPr>
        <w:t>Include all: wherever, whenever they work</w:t>
      </w:r>
    </w:p>
    <w:p w:rsidR="00DD0E6B" w:rsidRDefault="00DD0E6B" w:rsidP="00DD0E6B">
      <w:pPr>
        <w:spacing w:line="240" w:lineRule="auto"/>
        <w:rPr>
          <w:rFonts w:eastAsia="Times New Roman"/>
        </w:rPr>
      </w:pPr>
    </w:p>
    <w:p w:rsidR="00DD0E6B" w:rsidRPr="00020BD7" w:rsidRDefault="00DD0E6B" w:rsidP="00DD0E6B">
      <w:pPr>
        <w:spacing w:line="240" w:lineRule="auto"/>
        <w:rPr>
          <w:rFonts w:eastAsia="Times New Roman"/>
          <w:b/>
        </w:rPr>
      </w:pPr>
      <w:r>
        <w:rPr>
          <w:b/>
          <w:noProof/>
          <w:lang w:eastAsia="en-GB"/>
        </w:rPr>
        <w:drawing>
          <wp:anchor distT="0" distB="0" distL="114300" distR="114300" simplePos="0" relativeHeight="251695104" behindDoc="0" locked="0" layoutInCell="1" allowOverlap="1" wp14:anchorId="18C103E2" wp14:editId="3FBEBF6E">
            <wp:simplePos x="0" y="0"/>
            <wp:positionH relativeFrom="margin">
              <wp:align>left</wp:align>
            </wp:positionH>
            <wp:positionV relativeFrom="paragraph">
              <wp:posOffset>11991</wp:posOffset>
            </wp:positionV>
            <wp:extent cx="485775" cy="485775"/>
            <wp:effectExtent l="0" t="0" r="9525" b="9525"/>
            <wp:wrapSquare wrapText="bothSides"/>
            <wp:docPr id="30" name="Picture 30" descr="C:\Users\e74732db\AppData\Local\Microsoft\Windows\INetCache\Content.MSO\7F05D7C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74732db\AppData\Local\Microsoft\Windows\INetCache\Content.MSO\7F05D7C9.tmp"/>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flipH="1">
                      <a:off x="0" y="0"/>
                      <a:ext cx="48577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BD7">
        <w:rPr>
          <w:rFonts w:eastAsia="Times New Roman"/>
          <w:b/>
        </w:rPr>
        <w:t>Checkpoint</w:t>
      </w:r>
    </w:p>
    <w:p w:rsidR="00DD0E6B" w:rsidRDefault="00DD0E6B" w:rsidP="00DD0E6B">
      <w:pPr>
        <w:spacing w:line="240" w:lineRule="auto"/>
        <w:rPr>
          <w:rFonts w:eastAsia="Times New Roman"/>
          <w:b/>
        </w:rPr>
      </w:pPr>
      <w:r w:rsidRPr="00BF143A">
        <w:rPr>
          <w:rFonts w:eastAsia="Times New Roman"/>
          <w:b/>
        </w:rPr>
        <w:t>Q:</w:t>
      </w:r>
      <w:r>
        <w:rPr>
          <w:rFonts w:eastAsia="Times New Roman"/>
        </w:rPr>
        <w:t xml:space="preserve"> What will you do differently to ensure your teams </w:t>
      </w:r>
      <w:r w:rsidRPr="00020BD7">
        <w:rPr>
          <w:rFonts w:eastAsia="Times New Roman"/>
        </w:rPr>
        <w:t>are fully</w:t>
      </w:r>
      <w:r>
        <w:rPr>
          <w:rFonts w:eastAsia="Times New Roman"/>
          <w:b/>
        </w:rPr>
        <w:t xml:space="preserve"> </w:t>
      </w:r>
    </w:p>
    <w:p w:rsidR="00DD0E6B" w:rsidRDefault="00DD0E6B" w:rsidP="00DD0E6B">
      <w:pPr>
        <w:spacing w:line="240" w:lineRule="auto"/>
        <w:rPr>
          <w:rFonts w:eastAsia="Times New Roman"/>
        </w:rPr>
      </w:pPr>
      <w:r>
        <w:rPr>
          <w:rFonts w:eastAsia="Times New Roman"/>
          <w:b/>
        </w:rPr>
        <w:t xml:space="preserve">included and considered </w:t>
      </w:r>
      <w:r>
        <w:rPr>
          <w:rFonts w:eastAsia="Times New Roman"/>
        </w:rPr>
        <w:t>when Hybrid Working?</w:t>
      </w:r>
    </w:p>
    <w:p w:rsidR="00DD0E6B" w:rsidRDefault="00DD0E6B" w:rsidP="00DD0E6B">
      <w:pPr>
        <w:spacing w:line="240" w:lineRule="auto"/>
        <w:rPr>
          <w:rFonts w:eastAsia="Times New Roman"/>
        </w:rPr>
      </w:pPr>
    </w:p>
    <w:p w:rsidR="00DD0E6B" w:rsidRDefault="00DD0E6B" w:rsidP="00DD0E6B">
      <w:pPr>
        <w:spacing w:line="240" w:lineRule="auto"/>
        <w:rPr>
          <w:rFonts w:eastAsia="Times New Roman"/>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6616"/>
      </w:tblGrid>
      <w:tr w:rsidR="00DD0E6B" w:rsidRPr="002A5E50" w:rsidTr="007D109A">
        <w:trPr>
          <w:trHeight w:val="888"/>
        </w:trPr>
        <w:tc>
          <w:tcPr>
            <w:tcW w:w="6616" w:type="dxa"/>
          </w:tcPr>
          <w:p w:rsidR="00DD0E6B" w:rsidRPr="002A5E50" w:rsidRDefault="00DD0E6B" w:rsidP="007D109A">
            <w:pPr>
              <w:rPr>
                <w:rFonts w:eastAsiaTheme="minorHAnsi"/>
                <w:sz w:val="22"/>
                <w:szCs w:val="22"/>
                <w:lang w:eastAsia="en-US"/>
              </w:rPr>
            </w:pPr>
          </w:p>
        </w:tc>
      </w:tr>
      <w:tr w:rsidR="00DD0E6B" w:rsidRPr="002A5E50" w:rsidTr="007D109A">
        <w:trPr>
          <w:trHeight w:val="888"/>
        </w:trPr>
        <w:tc>
          <w:tcPr>
            <w:tcW w:w="6616" w:type="dxa"/>
          </w:tcPr>
          <w:p w:rsidR="00DD0E6B" w:rsidRPr="002A5E50" w:rsidRDefault="00DD0E6B" w:rsidP="007D109A"/>
        </w:tc>
      </w:tr>
    </w:tbl>
    <w:p w:rsidR="00DD0E6B" w:rsidRPr="004A04DC" w:rsidRDefault="00DD0E6B" w:rsidP="00DD0E6B">
      <w:pPr>
        <w:spacing w:line="240" w:lineRule="auto"/>
        <w:rPr>
          <w:rFonts w:eastAsia="Times New Roman"/>
          <w:b/>
        </w:rPr>
      </w:pPr>
    </w:p>
    <w:p w:rsidR="00DD0E6B" w:rsidRDefault="00DD0E6B" w:rsidP="00DD0E6B">
      <w:pPr>
        <w:spacing w:line="240" w:lineRule="auto"/>
        <w:rPr>
          <w:rFonts w:eastAsia="Times New Roman"/>
        </w:rPr>
      </w:pPr>
    </w:p>
    <w:p w:rsidR="00DD0E6B" w:rsidRDefault="00DD0E6B" w:rsidP="00DD0E6B">
      <w:pPr>
        <w:spacing w:line="240" w:lineRule="auto"/>
        <w:rPr>
          <w:rFonts w:eastAsia="Times New Roman"/>
          <w:b/>
        </w:rPr>
      </w:pPr>
      <w:r>
        <w:rPr>
          <w:rFonts w:eastAsia="Times New Roman"/>
        </w:rPr>
        <w:t xml:space="preserve"> </w:t>
      </w:r>
      <w:r w:rsidRPr="00ED1EB2">
        <w:rPr>
          <w:rFonts w:eastAsia="Times New Roman"/>
          <w:b/>
        </w:rPr>
        <w:t>Post Learning</w:t>
      </w:r>
    </w:p>
    <w:p w:rsidR="00DD0E6B" w:rsidRDefault="00DD0E6B" w:rsidP="00DD0E6B">
      <w:pPr>
        <w:spacing w:line="240" w:lineRule="auto"/>
        <w:rPr>
          <w:rFonts w:eastAsia="Times New Roman"/>
          <w:b/>
        </w:rPr>
      </w:pPr>
    </w:p>
    <w:p w:rsidR="00DD0E6B" w:rsidRDefault="000440BF" w:rsidP="00DD0E6B">
      <w:pPr>
        <w:spacing w:line="240" w:lineRule="auto"/>
        <w:rPr>
          <w:rFonts w:eastAsia="Times New Roman"/>
          <w:color w:val="000000" w:themeColor="text1"/>
        </w:rPr>
      </w:pPr>
      <w:hyperlink r:id="rId58" w:history="1">
        <w:r w:rsidR="00DD0E6B" w:rsidRPr="00D1627D">
          <w:rPr>
            <w:rStyle w:val="Hyperlink"/>
            <w:rFonts w:eastAsia="Times New Roman"/>
          </w:rPr>
          <w:t>Inclusion top tips for hybrid working</w:t>
        </w:r>
      </w:hyperlink>
      <w:r w:rsidR="00DD0E6B">
        <w:rPr>
          <w:rFonts w:eastAsia="Times New Roman"/>
          <w:color w:val="000000" w:themeColor="text1"/>
        </w:rPr>
        <w:t xml:space="preserve"> CIPD</w:t>
      </w:r>
      <w:r w:rsidR="00DD0E6B" w:rsidRPr="00D1627D">
        <w:rPr>
          <w:rFonts w:eastAsia="Times New Roman"/>
          <w:color w:val="000000" w:themeColor="text1"/>
        </w:rPr>
        <w:t xml:space="preserve"> </w:t>
      </w:r>
    </w:p>
    <w:p w:rsidR="00DD0E6B" w:rsidRDefault="00DD0E6B" w:rsidP="00DD0E6B">
      <w:pPr>
        <w:spacing w:line="240" w:lineRule="auto"/>
        <w:rPr>
          <w:rFonts w:eastAsia="Times New Roman"/>
          <w:color w:val="000000" w:themeColor="text1"/>
        </w:rPr>
      </w:pPr>
    </w:p>
    <w:p w:rsidR="00DD0E6B" w:rsidRPr="00D1627D" w:rsidRDefault="000440BF" w:rsidP="00DD0E6B">
      <w:pPr>
        <w:spacing w:line="240" w:lineRule="auto"/>
        <w:rPr>
          <w:rFonts w:eastAsia="Times New Roman"/>
          <w:color w:val="000000" w:themeColor="text1"/>
        </w:rPr>
      </w:pPr>
      <w:hyperlink r:id="rId59" w:history="1">
        <w:r w:rsidR="00DD0E6B" w:rsidRPr="00E342E1">
          <w:rPr>
            <w:rStyle w:val="Hyperlink"/>
            <w:rFonts w:eastAsia="Times New Roman"/>
          </w:rPr>
          <w:t xml:space="preserve">The Inclusion Initiative </w:t>
        </w:r>
      </w:hyperlink>
      <w:r w:rsidR="00DD0E6B">
        <w:rPr>
          <w:rFonts w:eastAsia="Times New Roman"/>
          <w:color w:val="000000" w:themeColor="text1"/>
        </w:rPr>
        <w:t xml:space="preserve"> 4.38mins</w:t>
      </w:r>
    </w:p>
    <w:p w:rsidR="00DD0E6B" w:rsidRDefault="00DD0E6B" w:rsidP="00DD0E6B">
      <w:pPr>
        <w:spacing w:line="240" w:lineRule="auto"/>
        <w:rPr>
          <w:rFonts w:eastAsia="Times New Roman"/>
          <w:b/>
          <w:color w:val="FF0000"/>
        </w:rPr>
      </w:pPr>
    </w:p>
    <w:p w:rsidR="00DD0E6B" w:rsidRDefault="00DD0E6B" w:rsidP="00DD0E6B">
      <w:pPr>
        <w:spacing w:line="240" w:lineRule="auto"/>
        <w:rPr>
          <w:rFonts w:eastAsia="Times New Roman"/>
          <w:b/>
          <w:color w:val="FF0000"/>
        </w:rPr>
      </w:pPr>
    </w:p>
    <w:p w:rsidR="00DD0E6B" w:rsidRDefault="00DD0E6B" w:rsidP="00DD0E6B">
      <w:pPr>
        <w:spacing w:line="240" w:lineRule="auto"/>
        <w:rPr>
          <w:rFonts w:eastAsia="Times New Roman"/>
          <w:b/>
          <w:color w:val="FF0000"/>
        </w:rPr>
      </w:pPr>
    </w:p>
    <w:p w:rsidR="00DD0E6B" w:rsidRPr="00A73CFC" w:rsidRDefault="00DD0E6B" w:rsidP="00DD0E6B">
      <w:pPr>
        <w:spacing w:line="240" w:lineRule="auto"/>
        <w:rPr>
          <w:rFonts w:eastAsia="Times New Roman"/>
          <w:b/>
          <w:color w:val="FF0000"/>
        </w:rPr>
      </w:pPr>
    </w:p>
    <w:p w:rsidR="00DD0E6B" w:rsidRPr="00A1623F" w:rsidRDefault="00DD0E6B" w:rsidP="00DD0E6B">
      <w:pPr>
        <w:pStyle w:val="Heading1"/>
      </w:pPr>
      <w:r w:rsidRPr="00A1623F">
        <w:lastRenderedPageBreak/>
        <w:t xml:space="preserve">Wellbeing </w:t>
      </w:r>
    </w:p>
    <w:p w:rsidR="00DD0E6B" w:rsidRDefault="00DD0E6B" w:rsidP="00DD0E6B">
      <w:pPr>
        <w:pStyle w:val="ListParagraph"/>
        <w:numPr>
          <w:ilvl w:val="0"/>
          <w:numId w:val="0"/>
        </w:numPr>
        <w:rPr>
          <w:rFonts w:cs="Arial"/>
          <w:b/>
        </w:rPr>
      </w:pPr>
    </w:p>
    <w:p w:rsidR="00DD0E6B" w:rsidRDefault="00DD0E6B" w:rsidP="00DD0E6B">
      <w:pPr>
        <w:pStyle w:val="ListParagraph"/>
        <w:numPr>
          <w:ilvl w:val="0"/>
          <w:numId w:val="0"/>
        </w:numPr>
        <w:rPr>
          <w:rFonts w:cs="Arial"/>
          <w:b/>
        </w:rPr>
      </w:pPr>
      <w:r w:rsidRPr="00486791">
        <w:rPr>
          <w:rFonts w:cs="Arial"/>
          <w:b/>
        </w:rPr>
        <w:t xml:space="preserve">Pre-learning </w:t>
      </w:r>
    </w:p>
    <w:p w:rsidR="00DD0E6B" w:rsidRDefault="00DD0E6B" w:rsidP="00DD0E6B">
      <w:pPr>
        <w:pStyle w:val="ListParagraph"/>
        <w:numPr>
          <w:ilvl w:val="0"/>
          <w:numId w:val="0"/>
        </w:numPr>
        <w:rPr>
          <w:rFonts w:cs="Arial"/>
          <w:b/>
        </w:rPr>
      </w:pPr>
    </w:p>
    <w:p w:rsidR="00DD0E6B" w:rsidRDefault="000440BF" w:rsidP="00DD0E6B">
      <w:pPr>
        <w:pStyle w:val="ListParagraph"/>
        <w:numPr>
          <w:ilvl w:val="0"/>
          <w:numId w:val="0"/>
        </w:numPr>
        <w:rPr>
          <w:rFonts w:cs="Arial"/>
        </w:rPr>
      </w:pPr>
      <w:hyperlink r:id="rId60" w:history="1">
        <w:r w:rsidR="00DD0E6B" w:rsidRPr="00486791">
          <w:rPr>
            <w:rStyle w:val="Hyperlink"/>
            <w:rFonts w:cs="Arial"/>
          </w:rPr>
          <w:t>How to support the wellbeing of Hybrid Workers</w:t>
        </w:r>
      </w:hyperlink>
      <w:r w:rsidR="00DD0E6B">
        <w:rPr>
          <w:rFonts w:cs="Arial"/>
        </w:rPr>
        <w:t xml:space="preserve"> UoM Managers Guide </w:t>
      </w:r>
    </w:p>
    <w:p w:rsidR="00DD0E6B" w:rsidRDefault="00DD0E6B" w:rsidP="00DD0E6B">
      <w:pPr>
        <w:pStyle w:val="ListParagraph"/>
        <w:numPr>
          <w:ilvl w:val="0"/>
          <w:numId w:val="0"/>
        </w:numPr>
        <w:rPr>
          <w:rFonts w:cs="Arial"/>
        </w:rPr>
      </w:pPr>
      <w:r w:rsidRPr="00486791">
        <w:rPr>
          <w:rFonts w:cs="Arial"/>
        </w:rPr>
        <w:t xml:space="preserve"> </w:t>
      </w:r>
    </w:p>
    <w:p w:rsidR="00DD0E6B" w:rsidRDefault="000440BF" w:rsidP="00DD0E6B">
      <w:pPr>
        <w:pStyle w:val="ListParagraph"/>
        <w:numPr>
          <w:ilvl w:val="0"/>
          <w:numId w:val="0"/>
        </w:numPr>
        <w:rPr>
          <w:rFonts w:cs="Arial"/>
        </w:rPr>
      </w:pPr>
      <w:hyperlink r:id="rId61" w:history="1">
        <w:r w:rsidR="00DD0E6B" w:rsidRPr="008D3A64">
          <w:rPr>
            <w:rStyle w:val="Hyperlink"/>
            <w:rFonts w:cs="Arial"/>
          </w:rPr>
          <w:t>10 tips for Hybrid successful working</w:t>
        </w:r>
      </w:hyperlink>
      <w:r w:rsidR="00DD0E6B">
        <w:rPr>
          <w:rFonts w:cs="Arial"/>
        </w:rPr>
        <w:t xml:space="preserve"> UoM Managers Guide</w:t>
      </w:r>
    </w:p>
    <w:p w:rsidR="00DD0E6B" w:rsidRDefault="00DD0E6B" w:rsidP="00DD0E6B">
      <w:pPr>
        <w:pStyle w:val="ListParagraph"/>
        <w:numPr>
          <w:ilvl w:val="0"/>
          <w:numId w:val="0"/>
        </w:numPr>
        <w:rPr>
          <w:rFonts w:cs="Arial"/>
        </w:rPr>
      </w:pPr>
    </w:p>
    <w:p w:rsidR="00DD0E6B" w:rsidRPr="00486791" w:rsidRDefault="000440BF" w:rsidP="00DD0E6B">
      <w:pPr>
        <w:pStyle w:val="ListParagraph"/>
        <w:numPr>
          <w:ilvl w:val="0"/>
          <w:numId w:val="0"/>
        </w:numPr>
        <w:rPr>
          <w:rFonts w:cs="Arial"/>
        </w:rPr>
      </w:pPr>
      <w:hyperlink r:id="rId62" w:history="1">
        <w:r w:rsidR="00DD0E6B" w:rsidRPr="00020BD7">
          <w:rPr>
            <w:rStyle w:val="Hyperlink"/>
            <w:rFonts w:cs="Arial"/>
          </w:rPr>
          <w:t>Wellbeing at work</w:t>
        </w:r>
      </w:hyperlink>
      <w:r w:rsidR="00DD0E6B">
        <w:rPr>
          <w:rFonts w:cs="Arial"/>
        </w:rPr>
        <w:t xml:space="preserve"> CIPD</w:t>
      </w:r>
    </w:p>
    <w:p w:rsidR="00DD0E6B" w:rsidRDefault="00DD0E6B" w:rsidP="00DD0E6B">
      <w:pPr>
        <w:pStyle w:val="ListParagraph"/>
        <w:numPr>
          <w:ilvl w:val="0"/>
          <w:numId w:val="0"/>
        </w:numPr>
        <w:rPr>
          <w:rFonts w:cs="Arial"/>
          <w:b/>
        </w:rPr>
      </w:pPr>
    </w:p>
    <w:p w:rsidR="00DD0E6B" w:rsidRDefault="000440BF" w:rsidP="00DD0E6B">
      <w:pPr>
        <w:pStyle w:val="ListParagraph"/>
        <w:numPr>
          <w:ilvl w:val="0"/>
          <w:numId w:val="0"/>
        </w:numPr>
        <w:rPr>
          <w:rFonts w:cs="Arial"/>
          <w:b/>
        </w:rPr>
      </w:pPr>
      <w:hyperlink r:id="rId63" w:history="1">
        <w:r w:rsidR="00DD0E6B" w:rsidRPr="001A7013">
          <w:rPr>
            <w:rStyle w:val="Hyperlink"/>
            <w:rFonts w:cs="Arial"/>
          </w:rPr>
          <w:t>CIPD 2021 Health and wellbeing at work survey report</w:t>
        </w:r>
      </w:hyperlink>
      <w:r w:rsidR="00DD0E6B">
        <w:rPr>
          <w:rFonts w:cs="Arial"/>
        </w:rPr>
        <w:t xml:space="preserve"> found that more than 80% of </w:t>
      </w:r>
      <w:r w:rsidR="00DD0E6B" w:rsidRPr="00020BD7">
        <w:rPr>
          <w:rFonts w:cs="Arial"/>
        </w:rPr>
        <w:t>organisations were concerned about the impact of COVID-19 on employees’ mental health.</w:t>
      </w:r>
      <w:r w:rsidR="00DD0E6B">
        <w:rPr>
          <w:rFonts w:cs="Arial"/>
        </w:rPr>
        <w:t xml:space="preserve"> While we have adapted, </w:t>
      </w:r>
      <w:r w:rsidR="00DD0E6B" w:rsidRPr="00020BD7">
        <w:rPr>
          <w:rFonts w:cs="Arial"/>
        </w:rPr>
        <w:t xml:space="preserve">line managers </w:t>
      </w:r>
      <w:r w:rsidR="00DD0E6B">
        <w:rPr>
          <w:rFonts w:cs="Arial"/>
        </w:rPr>
        <w:t xml:space="preserve">have still got to ensure </w:t>
      </w:r>
      <w:r w:rsidR="00DD0E6B" w:rsidRPr="00020BD7">
        <w:rPr>
          <w:rFonts w:cs="Arial"/>
        </w:rPr>
        <w:t>the ongoing guidance needed to support their teams</w:t>
      </w:r>
      <w:r w:rsidR="00DD0E6B">
        <w:rPr>
          <w:rFonts w:cs="Arial"/>
        </w:rPr>
        <w:t xml:space="preserve"> is available</w:t>
      </w:r>
      <w:r w:rsidR="00DD0E6B" w:rsidRPr="00020BD7">
        <w:rPr>
          <w:rFonts w:cs="Arial"/>
        </w:rPr>
        <w:t>, so they can have sensitive conversations with individuals and signpost to expert help where needed.</w:t>
      </w:r>
    </w:p>
    <w:p w:rsidR="00DD0E6B" w:rsidRDefault="00DD0E6B" w:rsidP="00DD0E6B">
      <w:pPr>
        <w:pStyle w:val="ListParagraph"/>
        <w:numPr>
          <w:ilvl w:val="0"/>
          <w:numId w:val="0"/>
        </w:numPr>
        <w:rPr>
          <w:rFonts w:cs="Arial"/>
          <w:b/>
        </w:rPr>
      </w:pPr>
    </w:p>
    <w:p w:rsidR="00DD0E6B" w:rsidRDefault="00DD0E6B" w:rsidP="00DD0E6B">
      <w:pPr>
        <w:spacing w:line="240" w:lineRule="auto"/>
        <w:rPr>
          <w:rFonts w:eastAsia="Times New Roman"/>
          <w:b/>
        </w:rPr>
      </w:pPr>
      <w:r w:rsidRPr="00891937">
        <w:rPr>
          <w:rFonts w:eastAsia="Times New Roman"/>
          <w:b/>
        </w:rPr>
        <w:t>What potential wellbeing issues can arise from hybrid work?</w:t>
      </w:r>
    </w:p>
    <w:p w:rsidR="00DD0E6B" w:rsidRDefault="00DD0E6B" w:rsidP="00DD0E6B">
      <w:pPr>
        <w:spacing w:line="240" w:lineRule="auto"/>
        <w:rPr>
          <w:rFonts w:eastAsia="Times New Roman"/>
          <w:b/>
        </w:rPr>
      </w:pPr>
    </w:p>
    <w:p w:rsidR="00DD0E6B" w:rsidRDefault="00DD0E6B" w:rsidP="00DD0E6B">
      <w:pPr>
        <w:spacing w:line="240" w:lineRule="auto"/>
        <w:rPr>
          <w:rFonts w:eastAsia="Times New Roman"/>
          <w:b/>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6616"/>
      </w:tblGrid>
      <w:tr w:rsidR="00DD0E6B" w:rsidRPr="002A5E50" w:rsidTr="007D109A">
        <w:trPr>
          <w:trHeight w:val="888"/>
        </w:trPr>
        <w:tc>
          <w:tcPr>
            <w:tcW w:w="6616" w:type="dxa"/>
          </w:tcPr>
          <w:p w:rsidR="00DD0E6B" w:rsidRPr="002A5E50" w:rsidRDefault="00DD0E6B" w:rsidP="007D109A">
            <w:pPr>
              <w:rPr>
                <w:rFonts w:eastAsiaTheme="minorHAnsi"/>
                <w:sz w:val="22"/>
                <w:szCs w:val="22"/>
                <w:lang w:eastAsia="en-US"/>
              </w:rPr>
            </w:pPr>
          </w:p>
        </w:tc>
      </w:tr>
      <w:tr w:rsidR="00DD0E6B" w:rsidRPr="002A5E50" w:rsidTr="007D109A">
        <w:trPr>
          <w:trHeight w:val="888"/>
        </w:trPr>
        <w:tc>
          <w:tcPr>
            <w:tcW w:w="6616" w:type="dxa"/>
          </w:tcPr>
          <w:p w:rsidR="00DD0E6B" w:rsidRPr="002A5E50" w:rsidRDefault="00DD0E6B" w:rsidP="007D109A"/>
        </w:tc>
      </w:tr>
    </w:tbl>
    <w:p w:rsidR="00DD0E6B" w:rsidRPr="00891937" w:rsidRDefault="00DD0E6B" w:rsidP="00DD0E6B">
      <w:pPr>
        <w:spacing w:line="240" w:lineRule="auto"/>
        <w:rPr>
          <w:rFonts w:eastAsia="Times New Roman"/>
          <w:b/>
        </w:rPr>
      </w:pPr>
    </w:p>
    <w:p w:rsidR="00DD0E6B" w:rsidRDefault="00DD0E6B" w:rsidP="00DD0E6B">
      <w:pPr>
        <w:pStyle w:val="ListParagraph"/>
        <w:numPr>
          <w:ilvl w:val="0"/>
          <w:numId w:val="0"/>
        </w:numPr>
        <w:rPr>
          <w:rFonts w:cs="Arial"/>
          <w:b/>
        </w:rPr>
      </w:pPr>
      <w:r>
        <w:rPr>
          <w:rFonts w:cs="Arial"/>
          <w:b/>
        </w:rPr>
        <w:t>Possible strategies</w:t>
      </w:r>
    </w:p>
    <w:p w:rsidR="00DD0E6B" w:rsidRDefault="00DD0E6B" w:rsidP="00DD0E6B">
      <w:pPr>
        <w:pStyle w:val="ListParagraph"/>
        <w:numPr>
          <w:ilvl w:val="0"/>
          <w:numId w:val="0"/>
        </w:numPr>
        <w:rPr>
          <w:rFonts w:cs="Arial"/>
          <w:b/>
        </w:rPr>
      </w:pPr>
      <w:r w:rsidRPr="00D54363">
        <w:rPr>
          <w:rFonts w:cs="Arial"/>
          <w:b/>
          <w:noProof/>
        </w:rPr>
        <w:drawing>
          <wp:inline distT="0" distB="0" distL="0" distR="0" wp14:anchorId="13C2BFFF" wp14:editId="314C55BB">
            <wp:extent cx="5379085" cy="3420183"/>
            <wp:effectExtent l="0" t="0" r="0" b="889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64"/>
                    <a:stretch>
                      <a:fillRect/>
                    </a:stretch>
                  </pic:blipFill>
                  <pic:spPr>
                    <a:xfrm>
                      <a:off x="0" y="0"/>
                      <a:ext cx="5383184" cy="3422789"/>
                    </a:xfrm>
                    <a:prstGeom prst="rect">
                      <a:avLst/>
                    </a:prstGeom>
                  </pic:spPr>
                </pic:pic>
              </a:graphicData>
            </a:graphic>
          </wp:inline>
        </w:drawing>
      </w:r>
    </w:p>
    <w:p w:rsidR="00DD0E6B" w:rsidRDefault="00DD0E6B" w:rsidP="00DD0E6B">
      <w:pPr>
        <w:pStyle w:val="ListParagraph"/>
        <w:numPr>
          <w:ilvl w:val="0"/>
          <w:numId w:val="0"/>
        </w:numPr>
        <w:ind w:left="720"/>
        <w:rPr>
          <w:rFonts w:cs="Arial"/>
        </w:rPr>
      </w:pPr>
    </w:p>
    <w:p w:rsidR="00DD0E6B" w:rsidRDefault="00DD0E6B" w:rsidP="00DD0E6B">
      <w:pPr>
        <w:rPr>
          <w:rFonts w:eastAsia="Times New Roman"/>
        </w:rPr>
      </w:pPr>
      <w:r w:rsidRPr="00227869">
        <w:rPr>
          <w:rFonts w:eastAsia="Times New Roman"/>
          <w:b/>
        </w:rPr>
        <w:t>Reminder of sources of support</w:t>
      </w:r>
      <w:r>
        <w:rPr>
          <w:rFonts w:eastAsia="Times New Roman"/>
        </w:rPr>
        <w:t>:</w:t>
      </w:r>
    </w:p>
    <w:p w:rsidR="00DD0E6B" w:rsidRDefault="00DD0E6B" w:rsidP="00DD0E6B">
      <w:pPr>
        <w:rPr>
          <w:rFonts w:eastAsia="Times New Roman"/>
        </w:rPr>
      </w:pPr>
    </w:p>
    <w:p w:rsidR="00DD0E6B" w:rsidRDefault="000440BF" w:rsidP="00DD0E6B">
      <w:pPr>
        <w:spacing w:line="240" w:lineRule="auto"/>
        <w:rPr>
          <w:rFonts w:eastAsia="Times New Roman"/>
        </w:rPr>
      </w:pPr>
      <w:hyperlink r:id="rId65" w:history="1">
        <w:r w:rsidR="00DD0E6B" w:rsidRPr="001F0C1B">
          <w:rPr>
            <w:rStyle w:val="Hyperlink"/>
            <w:rFonts w:eastAsia="Times New Roman"/>
          </w:rPr>
          <w:t>Managing and supporting remote workers</w:t>
        </w:r>
      </w:hyperlink>
      <w:r w:rsidR="00DD0E6B" w:rsidRPr="00891937">
        <w:rPr>
          <w:rFonts w:eastAsia="Times New Roman"/>
        </w:rPr>
        <w:t xml:space="preserve">: a guide for line managers | Guides | CIPD </w:t>
      </w:r>
    </w:p>
    <w:p w:rsidR="00DD0E6B" w:rsidRPr="00891937" w:rsidRDefault="00DD0E6B" w:rsidP="00DD0E6B">
      <w:pPr>
        <w:spacing w:line="240" w:lineRule="auto"/>
        <w:rPr>
          <w:rFonts w:eastAsia="Times New Roman"/>
        </w:rPr>
      </w:pPr>
    </w:p>
    <w:p w:rsidR="00DD0E6B" w:rsidRDefault="000440BF" w:rsidP="00DD0E6B">
      <w:pPr>
        <w:spacing w:line="240" w:lineRule="auto"/>
        <w:rPr>
          <w:rFonts w:eastAsia="Times New Roman"/>
        </w:rPr>
      </w:pPr>
      <w:hyperlink r:id="rId66" w:history="1">
        <w:r w:rsidR="00DD0E6B" w:rsidRPr="001F0C1B">
          <w:rPr>
            <w:rStyle w:val="Hyperlink"/>
            <w:rFonts w:eastAsia="Times New Roman"/>
          </w:rPr>
          <w:t>Work life balance</w:t>
        </w:r>
      </w:hyperlink>
      <w:r w:rsidR="00DD0E6B">
        <w:rPr>
          <w:rFonts w:eastAsia="Times New Roman"/>
        </w:rPr>
        <w:t xml:space="preserve"> </w:t>
      </w:r>
      <w:r w:rsidR="00DD0E6B" w:rsidRPr="00891937">
        <w:rPr>
          <w:rFonts w:eastAsia="Times New Roman"/>
        </w:rPr>
        <w:t xml:space="preserve">webinar on the SLD </w:t>
      </w:r>
      <w:r w:rsidR="00DD0E6B">
        <w:rPr>
          <w:rFonts w:eastAsia="Times New Roman"/>
        </w:rPr>
        <w:t xml:space="preserve">Training Catalogue </w:t>
      </w:r>
      <w:r w:rsidR="00DD0E6B" w:rsidRPr="00891937">
        <w:rPr>
          <w:rFonts w:eastAsia="Times New Roman"/>
        </w:rPr>
        <w:t>calendar</w:t>
      </w:r>
      <w:r w:rsidR="00DD0E6B">
        <w:rPr>
          <w:rFonts w:eastAsia="Times New Roman"/>
        </w:rPr>
        <w:t xml:space="preserve"> </w:t>
      </w:r>
      <w:r w:rsidR="00DD0E6B" w:rsidRPr="00891937">
        <w:rPr>
          <w:rFonts w:eastAsia="Times New Roman"/>
        </w:rPr>
        <w:t xml:space="preserve">  </w:t>
      </w:r>
    </w:p>
    <w:p w:rsidR="00DD0E6B" w:rsidRDefault="00DD0E6B" w:rsidP="00DD0E6B">
      <w:pPr>
        <w:spacing w:line="240" w:lineRule="auto"/>
        <w:rPr>
          <w:rFonts w:eastAsia="Times New Roman"/>
        </w:rPr>
      </w:pPr>
    </w:p>
    <w:p w:rsidR="00DD0E6B" w:rsidRDefault="000440BF" w:rsidP="00DD0E6B">
      <w:pPr>
        <w:spacing w:line="240" w:lineRule="auto"/>
      </w:pPr>
      <w:hyperlink r:id="rId67" w:history="1">
        <w:r w:rsidR="00DD0E6B">
          <w:rPr>
            <w:rStyle w:val="Hyperlink"/>
          </w:rPr>
          <w:t>Supporting Wellbeing | Directorate of Human Resources | StaffNet | The University of Manchester</w:t>
        </w:r>
      </w:hyperlink>
    </w:p>
    <w:p w:rsidR="00DD0E6B" w:rsidRDefault="00DD0E6B" w:rsidP="00DD0E6B"/>
    <w:p w:rsidR="00DD0E6B" w:rsidRDefault="00DD0E6B" w:rsidP="00DD0E6B">
      <w:pPr>
        <w:rPr>
          <w:rFonts w:eastAsia="Times New Roman"/>
          <w:b/>
        </w:rPr>
      </w:pPr>
      <w:r>
        <w:rPr>
          <w:rFonts w:eastAsia="Times New Roman"/>
          <w:b/>
        </w:rPr>
        <w:t xml:space="preserve">Summary: </w:t>
      </w:r>
      <w:hyperlink r:id="rId68" w:history="1">
        <w:r w:rsidRPr="001A7013">
          <w:rPr>
            <w:rStyle w:val="Hyperlink"/>
            <w:rFonts w:eastAsia="Times New Roman"/>
          </w:rPr>
          <w:t>Personnel Today</w:t>
        </w:r>
      </w:hyperlink>
      <w:r>
        <w:rPr>
          <w:rFonts w:eastAsia="Times New Roman"/>
        </w:rPr>
        <w:t xml:space="preserve"> found i</w:t>
      </w:r>
      <w:r w:rsidRPr="001A7013">
        <w:rPr>
          <w:rFonts w:eastAsia="Times New Roman"/>
        </w:rPr>
        <w:t>n fact, when implemented effectively, wellbeing programmes can see an 80% improvement in performance. Organisations that make a commitment to employee wellbeing can also expect a similar return in areas such as resilience and enhanced positive regard for the employer.</w:t>
      </w:r>
    </w:p>
    <w:p w:rsidR="00DD0E6B" w:rsidRDefault="00DD0E6B" w:rsidP="00DD0E6B">
      <w:pPr>
        <w:rPr>
          <w:rFonts w:eastAsia="Times New Roman"/>
          <w:b/>
        </w:rPr>
      </w:pPr>
    </w:p>
    <w:p w:rsidR="00DD0E6B" w:rsidRDefault="00DD0E6B" w:rsidP="00DD0E6B">
      <w:pPr>
        <w:rPr>
          <w:rFonts w:eastAsia="Times New Roman"/>
          <w:b/>
        </w:rPr>
      </w:pPr>
      <w:r>
        <w:rPr>
          <w:b/>
          <w:noProof/>
          <w:lang w:eastAsia="en-GB"/>
        </w:rPr>
        <w:drawing>
          <wp:anchor distT="0" distB="0" distL="114300" distR="114300" simplePos="0" relativeHeight="251696128" behindDoc="0" locked="0" layoutInCell="1" allowOverlap="1" wp14:anchorId="5881B455" wp14:editId="02F01313">
            <wp:simplePos x="0" y="0"/>
            <wp:positionH relativeFrom="margin">
              <wp:align>left</wp:align>
            </wp:positionH>
            <wp:positionV relativeFrom="paragraph">
              <wp:posOffset>11545</wp:posOffset>
            </wp:positionV>
            <wp:extent cx="485775" cy="485775"/>
            <wp:effectExtent l="0" t="0" r="9525" b="9525"/>
            <wp:wrapSquare wrapText="bothSides"/>
            <wp:docPr id="29" name="Picture 29" descr="C:\Users\e74732db\AppData\Local\Microsoft\Windows\INetCache\Content.MSO\7F05D7C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74732db\AppData\Local\Microsoft\Windows\INetCache\Content.MSO\7F05D7C9.tmp"/>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flipH="1">
                      <a:off x="0" y="0"/>
                      <a:ext cx="48577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143A">
        <w:rPr>
          <w:rFonts w:eastAsia="Times New Roman"/>
          <w:b/>
        </w:rPr>
        <w:t>Checkpoint</w:t>
      </w:r>
    </w:p>
    <w:p w:rsidR="00DD0E6B" w:rsidRDefault="00DD0E6B" w:rsidP="00DD0E6B">
      <w:pPr>
        <w:rPr>
          <w:rFonts w:eastAsia="Times New Roman"/>
          <w:b/>
        </w:rPr>
      </w:pPr>
      <w:r w:rsidRPr="00BF143A">
        <w:rPr>
          <w:rFonts w:eastAsia="Times New Roman"/>
          <w:b/>
        </w:rPr>
        <w:t>Q:</w:t>
      </w:r>
      <w:r>
        <w:rPr>
          <w:rFonts w:eastAsia="Times New Roman"/>
        </w:rPr>
        <w:t xml:space="preserve"> What will you do differently to ensure your teams </w:t>
      </w:r>
      <w:r w:rsidRPr="008D3A64">
        <w:rPr>
          <w:rFonts w:eastAsia="Times New Roman"/>
          <w:b/>
        </w:rPr>
        <w:t>wellbeing</w:t>
      </w:r>
    </w:p>
    <w:p w:rsidR="00DD0E6B" w:rsidRDefault="00DD0E6B" w:rsidP="00DD0E6B">
      <w:pPr>
        <w:rPr>
          <w:rFonts w:eastAsia="Times New Roman"/>
        </w:rPr>
      </w:pPr>
      <w:r>
        <w:rPr>
          <w:rFonts w:eastAsia="Times New Roman"/>
        </w:rPr>
        <w:t xml:space="preserve">when Hybrid Working? </w:t>
      </w:r>
      <w:r w:rsidRPr="007A5F3F">
        <w:rPr>
          <w:rFonts w:eastAsia="Times New Roman"/>
        </w:rPr>
        <w:t xml:space="preserve">What considerations can you think of for </w:t>
      </w:r>
    </w:p>
    <w:p w:rsidR="00DD0E6B" w:rsidRDefault="00DD0E6B" w:rsidP="00DD0E6B">
      <w:pPr>
        <w:rPr>
          <w:rFonts w:eastAsia="Times New Roman"/>
        </w:rPr>
      </w:pPr>
      <w:r>
        <w:rPr>
          <w:rFonts w:eastAsia="Times New Roman"/>
        </w:rPr>
        <w:t xml:space="preserve">                </w:t>
      </w:r>
      <w:r w:rsidRPr="007A5F3F">
        <w:rPr>
          <w:rFonts w:eastAsia="Times New Roman"/>
        </w:rPr>
        <w:t xml:space="preserve">different groups of people?  </w:t>
      </w:r>
    </w:p>
    <w:p w:rsidR="00DD0E6B" w:rsidRDefault="00DD0E6B" w:rsidP="00DD0E6B">
      <w:pPr>
        <w:rPr>
          <w:rFonts w:eastAsia="Times New Roman"/>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6616"/>
      </w:tblGrid>
      <w:tr w:rsidR="00DD0E6B" w:rsidRPr="002A5E50" w:rsidTr="007D109A">
        <w:trPr>
          <w:trHeight w:val="888"/>
        </w:trPr>
        <w:tc>
          <w:tcPr>
            <w:tcW w:w="6616" w:type="dxa"/>
          </w:tcPr>
          <w:p w:rsidR="00DD0E6B" w:rsidRPr="002A5E50" w:rsidRDefault="00DD0E6B" w:rsidP="007D109A">
            <w:pPr>
              <w:rPr>
                <w:rFonts w:eastAsiaTheme="minorHAnsi"/>
                <w:sz w:val="22"/>
                <w:szCs w:val="22"/>
                <w:lang w:eastAsia="en-US"/>
              </w:rPr>
            </w:pPr>
          </w:p>
        </w:tc>
      </w:tr>
    </w:tbl>
    <w:p w:rsidR="00DD0E6B" w:rsidRDefault="00DD0E6B" w:rsidP="00DD0E6B">
      <w:pPr>
        <w:rPr>
          <w:rFonts w:eastAsia="Times New Roman"/>
        </w:rPr>
      </w:pPr>
    </w:p>
    <w:p w:rsidR="00DD0E6B" w:rsidRDefault="00DD0E6B" w:rsidP="00DD0E6B">
      <w:pPr>
        <w:pStyle w:val="ListParagraph"/>
        <w:numPr>
          <w:ilvl w:val="0"/>
          <w:numId w:val="0"/>
        </w:numPr>
        <w:rPr>
          <w:rFonts w:cs="Arial"/>
          <w:b/>
        </w:rPr>
      </w:pPr>
      <w:r w:rsidRPr="00486791">
        <w:rPr>
          <w:rFonts w:cs="Arial"/>
          <w:b/>
        </w:rPr>
        <w:t>Post Learning</w:t>
      </w:r>
    </w:p>
    <w:p w:rsidR="00DD0E6B" w:rsidRDefault="00DD0E6B" w:rsidP="00DD0E6B">
      <w:pPr>
        <w:pStyle w:val="ListParagraph"/>
        <w:numPr>
          <w:ilvl w:val="0"/>
          <w:numId w:val="0"/>
        </w:numPr>
        <w:rPr>
          <w:rFonts w:cs="Arial"/>
          <w:b/>
        </w:rPr>
      </w:pPr>
    </w:p>
    <w:p w:rsidR="00DD0E6B" w:rsidRDefault="000440BF" w:rsidP="00DD0E6B">
      <w:pPr>
        <w:pStyle w:val="ListParagraph"/>
        <w:numPr>
          <w:ilvl w:val="0"/>
          <w:numId w:val="0"/>
        </w:numPr>
        <w:rPr>
          <w:rFonts w:cs="Arial"/>
        </w:rPr>
      </w:pPr>
      <w:hyperlink r:id="rId69" w:history="1">
        <w:r w:rsidR="00DD0E6B" w:rsidRPr="00ED1EB2">
          <w:rPr>
            <w:rStyle w:val="Hyperlink"/>
            <w:rFonts w:cs="Arial"/>
          </w:rPr>
          <w:t>Coping with uncertainty</w:t>
        </w:r>
      </w:hyperlink>
      <w:r w:rsidR="00DD0E6B" w:rsidRPr="00ED1EB2">
        <w:rPr>
          <w:rFonts w:cs="Arial"/>
        </w:rPr>
        <w:t xml:space="preserve"> L&amp;D Toolkit </w:t>
      </w:r>
      <w:r w:rsidR="00DD0E6B">
        <w:rPr>
          <w:rFonts w:cs="Arial"/>
        </w:rPr>
        <w:t>3.40mins</w:t>
      </w:r>
    </w:p>
    <w:p w:rsidR="00376717" w:rsidRDefault="00376717" w:rsidP="00DD0E6B">
      <w:pPr>
        <w:pStyle w:val="ListParagraph"/>
        <w:numPr>
          <w:ilvl w:val="0"/>
          <w:numId w:val="0"/>
        </w:numPr>
        <w:rPr>
          <w:rFonts w:cs="Arial"/>
        </w:rPr>
      </w:pPr>
    </w:p>
    <w:p w:rsidR="00DD0E6B" w:rsidRDefault="000440BF" w:rsidP="00DD0E6B">
      <w:pPr>
        <w:pStyle w:val="ListParagraph"/>
        <w:numPr>
          <w:ilvl w:val="0"/>
          <w:numId w:val="0"/>
        </w:numPr>
        <w:rPr>
          <w:rFonts w:cs="Arial"/>
        </w:rPr>
      </w:pPr>
      <w:hyperlink r:id="rId70" w:history="1">
        <w:r w:rsidR="00DD0E6B" w:rsidRPr="00517F78">
          <w:rPr>
            <w:rStyle w:val="Hyperlink"/>
            <w:rFonts w:cs="Arial"/>
          </w:rPr>
          <w:t>Who moved my cheese</w:t>
        </w:r>
      </w:hyperlink>
      <w:r w:rsidR="00DD0E6B">
        <w:rPr>
          <w:rFonts w:cs="Arial"/>
        </w:rPr>
        <w:t xml:space="preserve"> (Change and Wellbeing) Dr Spencer Johnson</w:t>
      </w:r>
      <w:r w:rsidR="00376717">
        <w:rPr>
          <w:rFonts w:cs="Arial"/>
        </w:rPr>
        <w:t xml:space="preserve"> 12.08mins</w:t>
      </w:r>
    </w:p>
    <w:p w:rsidR="00DD0E6B" w:rsidRDefault="00DD0E6B" w:rsidP="00DD0E6B">
      <w:pPr>
        <w:pStyle w:val="ListParagraph"/>
        <w:numPr>
          <w:ilvl w:val="0"/>
          <w:numId w:val="0"/>
        </w:numPr>
        <w:rPr>
          <w:rFonts w:cs="Arial"/>
        </w:rPr>
      </w:pPr>
    </w:p>
    <w:p w:rsidR="00DD0E6B" w:rsidRDefault="00DD0E6B" w:rsidP="00DD0E6B">
      <w:pPr>
        <w:keepNext/>
        <w:keepLines/>
        <w:pBdr>
          <w:bottom w:val="single" w:sz="6" w:space="1" w:color="auto"/>
        </w:pBdr>
        <w:outlineLvl w:val="0"/>
        <w:rPr>
          <w:rFonts w:eastAsiaTheme="majorEastAsia"/>
          <w:b/>
          <w:bCs/>
          <w:color w:val="0062AC"/>
          <w:sz w:val="40"/>
          <w:szCs w:val="40"/>
          <w:lang w:eastAsia="en-GB"/>
        </w:rPr>
      </w:pPr>
      <w:r>
        <w:rPr>
          <w:rFonts w:eastAsiaTheme="majorEastAsia"/>
          <w:b/>
          <w:bCs/>
          <w:color w:val="0062AC"/>
          <w:sz w:val="40"/>
          <w:szCs w:val="40"/>
          <w:lang w:eastAsia="en-GB"/>
        </w:rPr>
        <w:t>Summary</w:t>
      </w:r>
    </w:p>
    <w:p w:rsidR="00DD0E6B" w:rsidRDefault="00DD0E6B" w:rsidP="00DD0E6B">
      <w:pPr>
        <w:rPr>
          <w:rFonts w:eastAsia="Times New Roman"/>
          <w:b/>
          <w:sz w:val="28"/>
        </w:rPr>
      </w:pPr>
    </w:p>
    <w:p w:rsidR="00DD0E6B" w:rsidRDefault="00DD0E6B" w:rsidP="00DD0E6B">
      <w:pPr>
        <w:rPr>
          <w:rFonts w:eastAsia="Times New Roman"/>
          <w:b/>
          <w:sz w:val="28"/>
        </w:rPr>
      </w:pPr>
    </w:p>
    <w:p w:rsidR="00DD0E6B" w:rsidRPr="0054789E" w:rsidRDefault="00DD0E6B" w:rsidP="00DD0E6B">
      <w:pPr>
        <w:rPr>
          <w:rFonts w:eastAsia="Times New Roman"/>
        </w:rPr>
      </w:pPr>
      <w:r w:rsidRPr="0054789E">
        <w:rPr>
          <w:rFonts w:eastAsia="Times New Roman"/>
        </w:rPr>
        <w:t xml:space="preserve">We’ve used the </w:t>
      </w:r>
      <w:r w:rsidRPr="009D465D">
        <w:rPr>
          <w:rFonts w:eastAsia="Times New Roman"/>
          <w:b/>
          <w:u w:val="single"/>
        </w:rPr>
        <w:t>Trust Model</w:t>
      </w:r>
      <w:r w:rsidRPr="0054789E">
        <w:rPr>
          <w:rFonts w:eastAsia="Times New Roman"/>
        </w:rPr>
        <w:t xml:space="preserve"> as a guide for managers to consider some of the skills required to ensu</w:t>
      </w:r>
      <w:r>
        <w:rPr>
          <w:rFonts w:eastAsia="Times New Roman"/>
        </w:rPr>
        <w:t>re Hybrid Working is a success during this experiment. A review will tell us more in August 2022</w:t>
      </w:r>
    </w:p>
    <w:p w:rsidR="00DD0E6B" w:rsidRPr="0054789E" w:rsidRDefault="00DD0E6B" w:rsidP="00DD0E6B">
      <w:pPr>
        <w:rPr>
          <w:rFonts w:eastAsia="Times New Roman"/>
        </w:rPr>
      </w:pPr>
      <w:r w:rsidRPr="0054789E">
        <w:rPr>
          <w:rFonts w:eastAsia="Times New Roman"/>
        </w:rPr>
        <w:t xml:space="preserve"> </w:t>
      </w:r>
    </w:p>
    <w:p w:rsidR="00DD0E6B" w:rsidRDefault="00DD0E6B" w:rsidP="00DD0E6B">
      <w:pPr>
        <w:rPr>
          <w:rFonts w:eastAsia="Times New Roman"/>
        </w:rPr>
      </w:pPr>
      <w:r>
        <w:rPr>
          <w:rFonts w:eastAsia="Times New Roman"/>
        </w:rPr>
        <w:t xml:space="preserve">As managers we need to also consider </w:t>
      </w:r>
      <w:r w:rsidRPr="0054789E">
        <w:rPr>
          <w:rFonts w:eastAsia="Times New Roman"/>
        </w:rPr>
        <w:t>John Adair</w:t>
      </w:r>
      <w:r>
        <w:rPr>
          <w:rFonts w:eastAsia="Times New Roman"/>
        </w:rPr>
        <w:t>’s</w:t>
      </w:r>
      <w:r w:rsidRPr="0054789E">
        <w:rPr>
          <w:rFonts w:eastAsia="Times New Roman"/>
        </w:rPr>
        <w:t xml:space="preserve"> principles </w:t>
      </w:r>
      <w:r>
        <w:rPr>
          <w:rFonts w:eastAsia="Times New Roman"/>
        </w:rPr>
        <w:t xml:space="preserve">ensuring we address the needs of </w:t>
      </w:r>
      <w:r w:rsidRPr="0054789E">
        <w:rPr>
          <w:rFonts w:eastAsia="Times New Roman"/>
        </w:rPr>
        <w:t>Task Team Individual</w:t>
      </w:r>
      <w:r>
        <w:rPr>
          <w:rFonts w:eastAsia="Times New Roman"/>
        </w:rPr>
        <w:t xml:space="preserve">. You can seek out area’s you need to develop further using some of the links / suggestions provided and by exploring our webpages: </w:t>
      </w:r>
    </w:p>
    <w:p w:rsidR="00DD0E6B" w:rsidRDefault="00DD0E6B" w:rsidP="00DD0E6B">
      <w:pPr>
        <w:rPr>
          <w:rFonts w:eastAsia="Times New Roman"/>
        </w:rPr>
      </w:pPr>
    </w:p>
    <w:p w:rsidR="00DD0E6B" w:rsidRDefault="000440BF" w:rsidP="00DD0E6B">
      <w:pPr>
        <w:rPr>
          <w:rStyle w:val="Hyperlink"/>
        </w:rPr>
      </w:pPr>
      <w:hyperlink r:id="rId71" w:history="1">
        <w:r w:rsidR="00DD0E6B">
          <w:rPr>
            <w:rStyle w:val="Hyperlink"/>
          </w:rPr>
          <w:t>Staff Learning and Development | StaffNet | The University of Manchester</w:t>
        </w:r>
      </w:hyperlink>
    </w:p>
    <w:p w:rsidR="00DD0E6B" w:rsidRDefault="00DD0E6B" w:rsidP="00DD0E6B">
      <w:pPr>
        <w:rPr>
          <w:rStyle w:val="Hyperlink"/>
        </w:rPr>
      </w:pPr>
    </w:p>
    <w:p w:rsidR="00DD0E6B" w:rsidRDefault="000440BF" w:rsidP="00DD0E6B">
      <w:pPr>
        <w:rPr>
          <w:rStyle w:val="Hyperlink"/>
        </w:rPr>
      </w:pPr>
      <w:hyperlink r:id="rId72" w:history="1">
        <w:r w:rsidR="00DD0E6B" w:rsidRPr="004A04DC">
          <w:rPr>
            <w:rStyle w:val="Hyperlink"/>
          </w:rPr>
          <w:t>Working UoM Policy and Procedures</w:t>
        </w:r>
      </w:hyperlink>
      <w:r w:rsidR="00DD0E6B">
        <w:rPr>
          <w:rStyle w:val="Hyperlink"/>
        </w:rPr>
        <w:t xml:space="preserve"> </w:t>
      </w:r>
    </w:p>
    <w:p w:rsidR="00DD0E6B" w:rsidRDefault="00DD0E6B" w:rsidP="00DD0E6B">
      <w:pPr>
        <w:rPr>
          <w:rStyle w:val="Hyperlink"/>
        </w:rPr>
      </w:pPr>
    </w:p>
    <w:p w:rsidR="00DD0E6B" w:rsidRDefault="000440BF">
      <w:hyperlink r:id="rId73" w:history="1">
        <w:r w:rsidR="00DD0E6B" w:rsidRPr="004A04DC">
          <w:rPr>
            <w:rStyle w:val="Hyperlink"/>
          </w:rPr>
          <w:t>Hybrid Working</w:t>
        </w:r>
      </w:hyperlink>
    </w:p>
    <w:sectPr w:rsidR="00DD0E6B" w:rsidSect="005F3EB4">
      <w:pgSz w:w="11906" w:h="16838"/>
      <w:pgMar w:top="315"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22C4" w:rsidRDefault="00FA22C4">
      <w:pPr>
        <w:spacing w:line="240" w:lineRule="auto"/>
      </w:pPr>
      <w:r>
        <w:separator/>
      </w:r>
    </w:p>
  </w:endnote>
  <w:endnote w:type="continuationSeparator" w:id="0">
    <w:p w:rsidR="00FA22C4" w:rsidRDefault="00FA22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7956817"/>
      <w:docPartObj>
        <w:docPartGallery w:val="Page Numbers (Bottom of Page)"/>
        <w:docPartUnique/>
      </w:docPartObj>
    </w:sdtPr>
    <w:sdtEndPr>
      <w:rPr>
        <w:noProof/>
      </w:rPr>
    </w:sdtEndPr>
    <w:sdtContent>
      <w:p w:rsidR="009667AD" w:rsidRDefault="009667AD">
        <w:pPr>
          <w:pStyle w:val="Footer"/>
          <w:jc w:val="center"/>
        </w:pPr>
        <w:r>
          <w:fldChar w:fldCharType="begin"/>
        </w:r>
        <w:r>
          <w:instrText xml:space="preserve"> PAGE   \* MERGEFORMAT </w:instrText>
        </w:r>
        <w:r>
          <w:fldChar w:fldCharType="separate"/>
        </w:r>
        <w:r w:rsidR="000440BF">
          <w:rPr>
            <w:noProof/>
          </w:rPr>
          <w:t>1</w:t>
        </w:r>
        <w:r>
          <w:rPr>
            <w:noProof/>
          </w:rPr>
          <w:fldChar w:fldCharType="end"/>
        </w:r>
      </w:p>
    </w:sdtContent>
  </w:sdt>
  <w:p w:rsidR="009667AD" w:rsidRDefault="009667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9334836"/>
      <w:docPartObj>
        <w:docPartGallery w:val="Page Numbers (Bottom of Page)"/>
        <w:docPartUnique/>
      </w:docPartObj>
    </w:sdtPr>
    <w:sdtEndPr>
      <w:rPr>
        <w:noProof/>
      </w:rPr>
    </w:sdtEndPr>
    <w:sdtContent>
      <w:p w:rsidR="00DD0E6B" w:rsidRDefault="00DD0E6B">
        <w:pPr>
          <w:pStyle w:val="Footer"/>
          <w:jc w:val="center"/>
        </w:pPr>
        <w:r>
          <w:fldChar w:fldCharType="begin"/>
        </w:r>
        <w:r>
          <w:instrText xml:space="preserve"> PAGE   \* MERGEFORMAT </w:instrText>
        </w:r>
        <w:r>
          <w:fldChar w:fldCharType="separate"/>
        </w:r>
        <w:r w:rsidR="000440BF">
          <w:rPr>
            <w:noProof/>
          </w:rPr>
          <w:t>4</w:t>
        </w:r>
        <w:r>
          <w:rPr>
            <w:noProof/>
          </w:rPr>
          <w:fldChar w:fldCharType="end"/>
        </w:r>
      </w:p>
    </w:sdtContent>
  </w:sdt>
  <w:p w:rsidR="00DD0E6B" w:rsidRDefault="00DD0E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22C4" w:rsidRDefault="00FA22C4">
      <w:pPr>
        <w:spacing w:line="240" w:lineRule="auto"/>
      </w:pPr>
      <w:r>
        <w:separator/>
      </w:r>
    </w:p>
  </w:footnote>
  <w:footnote w:type="continuationSeparator" w:id="0">
    <w:p w:rsidR="00FA22C4" w:rsidRDefault="00FA22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2C4" w:rsidRDefault="00394C6C" w:rsidP="005F3EB4">
    <w:pPr>
      <w:pStyle w:val="Title"/>
    </w:pPr>
    <w:r w:rsidRPr="00BF6BCC">
      <w:drawing>
        <wp:anchor distT="0" distB="0" distL="114300" distR="114300" simplePos="0" relativeHeight="251662336" behindDoc="0" locked="0" layoutInCell="1" allowOverlap="1" wp14:anchorId="387D98CD" wp14:editId="455BCBF6">
          <wp:simplePos x="0" y="0"/>
          <wp:positionH relativeFrom="column">
            <wp:posOffset>4988560</wp:posOffset>
          </wp:positionH>
          <wp:positionV relativeFrom="paragraph">
            <wp:posOffset>-438150</wp:posOffset>
          </wp:positionV>
          <wp:extent cx="1638300" cy="1474470"/>
          <wp:effectExtent l="0" t="0" r="0" b="0"/>
          <wp:wrapNone/>
          <wp:docPr id="3" name="Picture 2" descr="SL&amp;D white blo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L&amp;D white block.pn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38300" cy="1474470"/>
                  </a:xfrm>
                  <a:prstGeom prst="rect">
                    <a:avLst/>
                  </a:prstGeom>
                </pic:spPr>
              </pic:pic>
            </a:graphicData>
          </a:graphic>
          <wp14:sizeRelH relativeFrom="page">
            <wp14:pctWidth>0</wp14:pctWidth>
          </wp14:sizeRelH>
          <wp14:sizeRelV relativeFrom="page">
            <wp14:pctHeight>0</wp14:pctHeight>
          </wp14:sizeRelV>
        </wp:anchor>
      </w:drawing>
    </w:r>
    <w:r w:rsidR="00FA22C4">
      <w:drawing>
        <wp:anchor distT="0" distB="0" distL="114300" distR="114300" simplePos="0" relativeHeight="251668480" behindDoc="0" locked="0" layoutInCell="1" allowOverlap="1" wp14:anchorId="69193DE2" wp14:editId="086803B6">
          <wp:simplePos x="0" y="0"/>
          <wp:positionH relativeFrom="column">
            <wp:posOffset>-724535</wp:posOffset>
          </wp:positionH>
          <wp:positionV relativeFrom="paragraph">
            <wp:posOffset>-259715</wp:posOffset>
          </wp:positionV>
          <wp:extent cx="1016635" cy="981710"/>
          <wp:effectExtent l="0" t="0" r="0" b="889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26761" r="26114"/>
                  <a:stretch/>
                </pic:blipFill>
                <pic:spPr bwMode="auto">
                  <a:xfrm>
                    <a:off x="0" y="0"/>
                    <a:ext cx="1016635" cy="9817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22C4" w:rsidRPr="00BF6BCC">
      <w:drawing>
        <wp:anchor distT="0" distB="0" distL="114300" distR="114300" simplePos="0" relativeHeight="251661312" behindDoc="0" locked="0" layoutInCell="1" allowOverlap="1" wp14:anchorId="2E68604F" wp14:editId="754378C8">
          <wp:simplePos x="0" y="0"/>
          <wp:positionH relativeFrom="column">
            <wp:posOffset>-676275</wp:posOffset>
          </wp:positionH>
          <wp:positionV relativeFrom="paragraph">
            <wp:posOffset>10113645</wp:posOffset>
          </wp:positionV>
          <wp:extent cx="2590800" cy="1179195"/>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 cstate="print">
                    <a:extLst>
                      <a:ext uri="{28A0092B-C50C-407E-A947-70E740481C1C}">
                        <a14:useLocalDpi xmlns:a14="http://schemas.microsoft.com/office/drawing/2010/main" val="0"/>
                      </a:ext>
                    </a:extLst>
                  </a:blip>
                  <a:srcRect t="6877" b="14613"/>
                  <a:stretch/>
                </pic:blipFill>
                <pic:spPr bwMode="auto">
                  <a:xfrm>
                    <a:off x="0" y="0"/>
                    <a:ext cx="2590800" cy="1179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A22C4" w:rsidRDefault="00FA22C4" w:rsidP="006F5CFC"/>
  <w:p w:rsidR="00FA22C4" w:rsidRDefault="00FA22C4" w:rsidP="006F5CFC">
    <w:pPr>
      <w:ind w:firstLine="720"/>
    </w:pPr>
  </w:p>
  <w:p w:rsidR="00FA22C4" w:rsidRDefault="00FA22C4" w:rsidP="006F5CF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E6B" w:rsidRDefault="00DD0E6B" w:rsidP="005F3EB4">
    <w:pPr>
      <w:pStyle w:val="Title"/>
    </w:pPr>
    <w:r w:rsidRPr="00BF6BCC">
      <w:drawing>
        <wp:anchor distT="0" distB="0" distL="114300" distR="114300" simplePos="0" relativeHeight="251671552" behindDoc="0" locked="0" layoutInCell="1" allowOverlap="1" wp14:anchorId="0896A6DB" wp14:editId="168BD56F">
          <wp:simplePos x="0" y="0"/>
          <wp:positionH relativeFrom="column">
            <wp:posOffset>4988560</wp:posOffset>
          </wp:positionH>
          <wp:positionV relativeFrom="paragraph">
            <wp:posOffset>-438150</wp:posOffset>
          </wp:positionV>
          <wp:extent cx="1638300" cy="1474470"/>
          <wp:effectExtent l="0" t="0" r="0" b="0"/>
          <wp:wrapNone/>
          <wp:docPr id="20" name="Picture 2" descr="SL&amp;D white blo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L&amp;D white block.pn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38300" cy="1474470"/>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72576" behindDoc="0" locked="0" layoutInCell="1" allowOverlap="1" wp14:anchorId="0D87CDCE" wp14:editId="2DEF2071">
          <wp:simplePos x="0" y="0"/>
          <wp:positionH relativeFrom="column">
            <wp:posOffset>-724535</wp:posOffset>
          </wp:positionH>
          <wp:positionV relativeFrom="paragraph">
            <wp:posOffset>-259715</wp:posOffset>
          </wp:positionV>
          <wp:extent cx="1016635" cy="981710"/>
          <wp:effectExtent l="0" t="0" r="0" b="889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26761" r="26114"/>
                  <a:stretch/>
                </pic:blipFill>
                <pic:spPr bwMode="auto">
                  <a:xfrm>
                    <a:off x="0" y="0"/>
                    <a:ext cx="1016635" cy="9817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F6BCC">
      <w:drawing>
        <wp:anchor distT="0" distB="0" distL="114300" distR="114300" simplePos="0" relativeHeight="251670528" behindDoc="0" locked="0" layoutInCell="1" allowOverlap="1" wp14:anchorId="49BC6944" wp14:editId="5C1F23DA">
          <wp:simplePos x="0" y="0"/>
          <wp:positionH relativeFrom="column">
            <wp:posOffset>-676275</wp:posOffset>
          </wp:positionH>
          <wp:positionV relativeFrom="paragraph">
            <wp:posOffset>10113645</wp:posOffset>
          </wp:positionV>
          <wp:extent cx="2590800" cy="1179195"/>
          <wp:effectExtent l="0" t="0" r="0" b="190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 cstate="print">
                    <a:extLst>
                      <a:ext uri="{28A0092B-C50C-407E-A947-70E740481C1C}">
                        <a14:useLocalDpi xmlns:a14="http://schemas.microsoft.com/office/drawing/2010/main" val="0"/>
                      </a:ext>
                    </a:extLst>
                  </a:blip>
                  <a:srcRect t="6877" b="14613"/>
                  <a:stretch/>
                </pic:blipFill>
                <pic:spPr bwMode="auto">
                  <a:xfrm>
                    <a:off x="0" y="0"/>
                    <a:ext cx="2590800" cy="1179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D0E6B" w:rsidRDefault="00DD0E6B" w:rsidP="006F5CFC"/>
  <w:p w:rsidR="00DD0E6B" w:rsidRDefault="00DD0E6B" w:rsidP="006F5CFC">
    <w:pPr>
      <w:ind w:firstLine="720"/>
    </w:pPr>
  </w:p>
  <w:p w:rsidR="00DD0E6B" w:rsidRDefault="00DD0E6B" w:rsidP="006F5CF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FE3938"/>
    <w:multiLevelType w:val="hybridMultilevel"/>
    <w:tmpl w:val="CC7C4416"/>
    <w:lvl w:ilvl="0" w:tplc="EFA64A30">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842F67"/>
    <w:multiLevelType w:val="hybridMultilevel"/>
    <w:tmpl w:val="774295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5550235"/>
    <w:multiLevelType w:val="hybridMultilevel"/>
    <w:tmpl w:val="D020E680"/>
    <w:lvl w:ilvl="0" w:tplc="EFA64A30">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5F0CDD"/>
    <w:multiLevelType w:val="hybridMultilevel"/>
    <w:tmpl w:val="6CA2D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F22179"/>
    <w:multiLevelType w:val="hybridMultilevel"/>
    <w:tmpl w:val="EF4600DE"/>
    <w:lvl w:ilvl="0" w:tplc="875C54D8">
      <w:start w:val="1"/>
      <w:numFmt w:val="lowerLetter"/>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111A8D"/>
    <w:multiLevelType w:val="hybridMultilevel"/>
    <w:tmpl w:val="83BC43E4"/>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4B4606"/>
    <w:multiLevelType w:val="hybridMultilevel"/>
    <w:tmpl w:val="18D05472"/>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AB231A"/>
    <w:multiLevelType w:val="hybridMultilevel"/>
    <w:tmpl w:val="8976DA58"/>
    <w:lvl w:ilvl="0" w:tplc="EFA64A30">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1E00CA5"/>
    <w:multiLevelType w:val="hybridMultilevel"/>
    <w:tmpl w:val="B162839E"/>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02691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7C42ABA"/>
    <w:multiLevelType w:val="hybridMultilevel"/>
    <w:tmpl w:val="C0EEE1CA"/>
    <w:lvl w:ilvl="0" w:tplc="9110AE5C">
      <w:start w:val="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F51D21"/>
    <w:multiLevelType w:val="hybridMultilevel"/>
    <w:tmpl w:val="4E4C3BEE"/>
    <w:lvl w:ilvl="0" w:tplc="EFA64A30">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E5872CD"/>
    <w:multiLevelType w:val="hybridMultilevel"/>
    <w:tmpl w:val="C906A3C8"/>
    <w:lvl w:ilvl="0" w:tplc="08090001">
      <w:start w:val="1"/>
      <w:numFmt w:val="bullet"/>
      <w:lvlText w:val=""/>
      <w:lvlJc w:val="left"/>
      <w:pPr>
        <w:ind w:left="873" w:hanging="360"/>
      </w:pPr>
      <w:rPr>
        <w:rFonts w:ascii="Symbol" w:hAnsi="Symbol" w:hint="default"/>
        <w:color w:val="6C2383"/>
        <w:sz w:val="22"/>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14" w15:restartNumberingAfterBreak="0">
    <w:nsid w:val="3E7B28E7"/>
    <w:multiLevelType w:val="hybridMultilevel"/>
    <w:tmpl w:val="A7F0453C"/>
    <w:lvl w:ilvl="0" w:tplc="9110AE5C">
      <w:start w:val="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0E521C"/>
    <w:multiLevelType w:val="hybridMultilevel"/>
    <w:tmpl w:val="BD2E0F74"/>
    <w:lvl w:ilvl="0" w:tplc="CF38372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4B6791"/>
    <w:multiLevelType w:val="hybridMultilevel"/>
    <w:tmpl w:val="52BC7CB0"/>
    <w:lvl w:ilvl="0" w:tplc="CBA4DED6">
      <w:start w:val="1"/>
      <w:numFmt w:val="decimal"/>
      <w:lvlText w:val="%1."/>
      <w:lvlJc w:val="left"/>
      <w:pPr>
        <w:ind w:left="873" w:hanging="360"/>
      </w:pPr>
      <w:rPr>
        <w:rFonts w:ascii="Arial" w:eastAsiaTheme="minorHAnsi" w:hAnsi="Arial" w:cs="Arial"/>
        <w:color w:val="auto"/>
        <w:sz w:val="22"/>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17" w15:restartNumberingAfterBreak="0">
    <w:nsid w:val="43B000E1"/>
    <w:multiLevelType w:val="hybridMultilevel"/>
    <w:tmpl w:val="C87E149E"/>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667B0C"/>
    <w:multiLevelType w:val="hybridMultilevel"/>
    <w:tmpl w:val="A8CC45EC"/>
    <w:lvl w:ilvl="0" w:tplc="EFA64A30">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D1C66C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DFF70A3"/>
    <w:multiLevelType w:val="hybridMultilevel"/>
    <w:tmpl w:val="5C768A6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BC711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4EF2D1D"/>
    <w:multiLevelType w:val="hybridMultilevel"/>
    <w:tmpl w:val="EAFEC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544523"/>
    <w:multiLevelType w:val="hybridMultilevel"/>
    <w:tmpl w:val="372880AA"/>
    <w:lvl w:ilvl="0" w:tplc="EFA64A30">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B23A1B"/>
    <w:multiLevelType w:val="hybridMultilevel"/>
    <w:tmpl w:val="9FE0D242"/>
    <w:lvl w:ilvl="0" w:tplc="EFA64A30">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A1A5B02"/>
    <w:multiLevelType w:val="hybridMultilevel"/>
    <w:tmpl w:val="676E7906"/>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867297"/>
    <w:multiLevelType w:val="hybridMultilevel"/>
    <w:tmpl w:val="BA1E9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0742B7"/>
    <w:multiLevelType w:val="hybridMultilevel"/>
    <w:tmpl w:val="51E4FFD2"/>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41C434D"/>
    <w:multiLevelType w:val="hybridMultilevel"/>
    <w:tmpl w:val="6BA86CA2"/>
    <w:lvl w:ilvl="0" w:tplc="EFA64A30">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6046C1A"/>
    <w:multiLevelType w:val="hybridMultilevel"/>
    <w:tmpl w:val="FA702CFC"/>
    <w:lvl w:ilvl="0" w:tplc="9110AE5C">
      <w:start w:val="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417339"/>
    <w:multiLevelType w:val="hybridMultilevel"/>
    <w:tmpl w:val="348C2B9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B4B68D7"/>
    <w:multiLevelType w:val="hybridMultilevel"/>
    <w:tmpl w:val="CC2ADFCC"/>
    <w:lvl w:ilvl="0" w:tplc="B204D27E">
      <w:start w:val="2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716C5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2C534AC"/>
    <w:multiLevelType w:val="hybridMultilevel"/>
    <w:tmpl w:val="F366523A"/>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001B76"/>
    <w:multiLevelType w:val="hybridMultilevel"/>
    <w:tmpl w:val="61E60D72"/>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CB449ED"/>
    <w:multiLevelType w:val="hybridMultilevel"/>
    <w:tmpl w:val="942CD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FB934EB"/>
    <w:multiLevelType w:val="hybridMultilevel"/>
    <w:tmpl w:val="C094985E"/>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30"/>
  </w:num>
  <w:num w:numId="3">
    <w:abstractNumId w:val="32"/>
  </w:num>
  <w:num w:numId="4">
    <w:abstractNumId w:val="21"/>
  </w:num>
  <w:num w:numId="5">
    <w:abstractNumId w:val="19"/>
  </w:num>
  <w:num w:numId="6">
    <w:abstractNumId w:val="1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5"/>
  </w:num>
  <w:num w:numId="9">
    <w:abstractNumId w:val="20"/>
  </w:num>
  <w:num w:numId="10">
    <w:abstractNumId w:val="35"/>
  </w:num>
  <w:num w:numId="11">
    <w:abstractNumId w:val="26"/>
  </w:num>
  <w:num w:numId="12">
    <w:abstractNumId w:val="4"/>
  </w:num>
  <w:num w:numId="13">
    <w:abstractNumId w:val="9"/>
  </w:num>
  <w:num w:numId="14">
    <w:abstractNumId w:val="25"/>
  </w:num>
  <w:num w:numId="15">
    <w:abstractNumId w:val="17"/>
  </w:num>
  <w:num w:numId="16">
    <w:abstractNumId w:val="7"/>
  </w:num>
  <w:num w:numId="17">
    <w:abstractNumId w:val="6"/>
  </w:num>
  <w:num w:numId="18">
    <w:abstractNumId w:val="33"/>
  </w:num>
  <w:num w:numId="19">
    <w:abstractNumId w:val="36"/>
  </w:num>
  <w:num w:numId="20">
    <w:abstractNumId w:val="34"/>
  </w:num>
  <w:num w:numId="21">
    <w:abstractNumId w:val="16"/>
  </w:num>
  <w:num w:numId="22">
    <w:abstractNumId w:val="13"/>
  </w:num>
  <w:num w:numId="23">
    <w:abstractNumId w:val="5"/>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11"/>
  </w:num>
  <w:num w:numId="27">
    <w:abstractNumId w:val="18"/>
  </w:num>
  <w:num w:numId="28">
    <w:abstractNumId w:val="3"/>
  </w:num>
  <w:num w:numId="29">
    <w:abstractNumId w:val="24"/>
  </w:num>
  <w:num w:numId="30">
    <w:abstractNumId w:val="15"/>
  </w:num>
  <w:num w:numId="31">
    <w:abstractNumId w:val="22"/>
  </w:num>
  <w:num w:numId="32">
    <w:abstractNumId w:val="1"/>
  </w:num>
  <w:num w:numId="33">
    <w:abstractNumId w:val="12"/>
  </w:num>
  <w:num w:numId="34">
    <w:abstractNumId w:val="14"/>
  </w:num>
  <w:num w:numId="35">
    <w:abstractNumId w:val="8"/>
  </w:num>
  <w:num w:numId="36">
    <w:abstractNumId w:val="28"/>
  </w:num>
  <w:num w:numId="37">
    <w:abstractNumId w:val="23"/>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B00"/>
    <w:rsid w:val="000440BF"/>
    <w:rsid w:val="000B21D5"/>
    <w:rsid w:val="001A7B38"/>
    <w:rsid w:val="001F498A"/>
    <w:rsid w:val="0024673C"/>
    <w:rsid w:val="002A5A0B"/>
    <w:rsid w:val="002E320C"/>
    <w:rsid w:val="00335DEA"/>
    <w:rsid w:val="003573B3"/>
    <w:rsid w:val="00376717"/>
    <w:rsid w:val="00394C6C"/>
    <w:rsid w:val="003E7EEE"/>
    <w:rsid w:val="004212F0"/>
    <w:rsid w:val="00452545"/>
    <w:rsid w:val="004A04DC"/>
    <w:rsid w:val="004A065A"/>
    <w:rsid w:val="00545C42"/>
    <w:rsid w:val="005D4892"/>
    <w:rsid w:val="005F3EB4"/>
    <w:rsid w:val="006044DF"/>
    <w:rsid w:val="00640121"/>
    <w:rsid w:val="00677F4A"/>
    <w:rsid w:val="006B2658"/>
    <w:rsid w:val="006F5CFC"/>
    <w:rsid w:val="00703A06"/>
    <w:rsid w:val="00706515"/>
    <w:rsid w:val="0070653E"/>
    <w:rsid w:val="00736F09"/>
    <w:rsid w:val="00744E5B"/>
    <w:rsid w:val="00774E39"/>
    <w:rsid w:val="007B124C"/>
    <w:rsid w:val="007E29F3"/>
    <w:rsid w:val="00811B00"/>
    <w:rsid w:val="008D4C43"/>
    <w:rsid w:val="009667AD"/>
    <w:rsid w:val="009678DD"/>
    <w:rsid w:val="009863C9"/>
    <w:rsid w:val="00A1623F"/>
    <w:rsid w:val="00A92DB0"/>
    <w:rsid w:val="00AB0B00"/>
    <w:rsid w:val="00AC7C84"/>
    <w:rsid w:val="00AE4116"/>
    <w:rsid w:val="00AF1FF7"/>
    <w:rsid w:val="00B027AB"/>
    <w:rsid w:val="00B57459"/>
    <w:rsid w:val="00B742C4"/>
    <w:rsid w:val="00BA3768"/>
    <w:rsid w:val="00C54EDE"/>
    <w:rsid w:val="00C75A7F"/>
    <w:rsid w:val="00C82140"/>
    <w:rsid w:val="00D54363"/>
    <w:rsid w:val="00D81732"/>
    <w:rsid w:val="00D92F7B"/>
    <w:rsid w:val="00DA4C1D"/>
    <w:rsid w:val="00DC572D"/>
    <w:rsid w:val="00DD0E6B"/>
    <w:rsid w:val="00E11AF8"/>
    <w:rsid w:val="00E209E5"/>
    <w:rsid w:val="00E93835"/>
    <w:rsid w:val="00E95F50"/>
    <w:rsid w:val="00EA5770"/>
    <w:rsid w:val="00ED33CD"/>
    <w:rsid w:val="00ED349F"/>
    <w:rsid w:val="00F12D04"/>
    <w:rsid w:val="00FA22C4"/>
    <w:rsid w:val="00FC761F"/>
    <w:rsid w:val="00FE17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C5F3E4D"/>
  <w15:chartTrackingRefBased/>
  <w15:docId w15:val="{C5BF5FD7-42D6-4FBD-994F-AD1EA79DA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5A0B"/>
    <w:pPr>
      <w:spacing w:after="0" w:line="276" w:lineRule="auto"/>
    </w:pPr>
    <w:rPr>
      <w:rFonts w:ascii="Arial" w:hAnsi="Arial" w:cs="Arial"/>
    </w:rPr>
  </w:style>
  <w:style w:type="paragraph" w:styleId="Heading1">
    <w:name w:val="heading 1"/>
    <w:basedOn w:val="Normal"/>
    <w:next w:val="Normal"/>
    <w:link w:val="Heading1Char"/>
    <w:uiPriority w:val="9"/>
    <w:qFormat/>
    <w:rsid w:val="00AB0B00"/>
    <w:pPr>
      <w:keepNext/>
      <w:keepLines/>
      <w:pBdr>
        <w:bottom w:val="single" w:sz="6" w:space="1" w:color="auto"/>
      </w:pBdr>
      <w:outlineLvl w:val="0"/>
    </w:pPr>
    <w:rPr>
      <w:rFonts w:eastAsiaTheme="majorEastAsia"/>
      <w:b/>
      <w:bCs/>
      <w:color w:val="0062AC"/>
      <w:sz w:val="40"/>
      <w:szCs w:val="40"/>
      <w:lang w:eastAsia="en-GB"/>
    </w:rPr>
  </w:style>
  <w:style w:type="paragraph" w:styleId="Heading2">
    <w:name w:val="heading 2"/>
    <w:basedOn w:val="Normal"/>
    <w:next w:val="Normal"/>
    <w:link w:val="Heading2Char"/>
    <w:uiPriority w:val="9"/>
    <w:unhideWhenUsed/>
    <w:qFormat/>
    <w:rsid w:val="00AB0B00"/>
    <w:pPr>
      <w:keepNext/>
      <w:keepLines/>
      <w:spacing w:before="120" w:after="120"/>
      <w:outlineLvl w:val="1"/>
    </w:pPr>
    <w:rPr>
      <w:rFonts w:eastAsiaTheme="majorEastAsia" w:cstheme="majorBidi"/>
      <w:b/>
      <w:bCs/>
      <w:color w:val="000000" w:themeColor="text1"/>
      <w:sz w:val="28"/>
      <w:szCs w:val="28"/>
    </w:rPr>
  </w:style>
  <w:style w:type="paragraph" w:styleId="Heading3">
    <w:name w:val="heading 3"/>
    <w:basedOn w:val="Heading2"/>
    <w:next w:val="Normal"/>
    <w:link w:val="Heading3Char"/>
    <w:uiPriority w:val="9"/>
    <w:unhideWhenUsed/>
    <w:qFormat/>
    <w:rsid w:val="00AB0B00"/>
    <w:pPr>
      <w:outlineLvl w:val="2"/>
    </w:pPr>
    <w:rPr>
      <w:sz w:val="22"/>
      <w:szCs w:val="22"/>
    </w:rPr>
  </w:style>
  <w:style w:type="paragraph" w:styleId="Heading4">
    <w:name w:val="heading 4"/>
    <w:basedOn w:val="Normal"/>
    <w:next w:val="Normal"/>
    <w:link w:val="Heading4Char"/>
    <w:uiPriority w:val="9"/>
    <w:semiHidden/>
    <w:unhideWhenUsed/>
    <w:qFormat/>
    <w:rsid w:val="006F5CFC"/>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7">
    <w:name w:val="heading 7"/>
    <w:basedOn w:val="Normal"/>
    <w:next w:val="Normal"/>
    <w:link w:val="Heading7Char"/>
    <w:uiPriority w:val="9"/>
    <w:semiHidden/>
    <w:unhideWhenUsed/>
    <w:qFormat/>
    <w:rsid w:val="006F5CFC"/>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B00"/>
    <w:rPr>
      <w:rFonts w:ascii="Arial" w:eastAsiaTheme="majorEastAsia" w:hAnsi="Arial" w:cs="Arial"/>
      <w:b/>
      <w:bCs/>
      <w:color w:val="0062AC"/>
      <w:sz w:val="40"/>
      <w:szCs w:val="40"/>
      <w:lang w:eastAsia="en-GB"/>
    </w:rPr>
  </w:style>
  <w:style w:type="character" w:customStyle="1" w:styleId="Heading2Char">
    <w:name w:val="Heading 2 Char"/>
    <w:basedOn w:val="DefaultParagraphFont"/>
    <w:link w:val="Heading2"/>
    <w:uiPriority w:val="9"/>
    <w:rsid w:val="00AB0B00"/>
    <w:rPr>
      <w:rFonts w:ascii="Arial" w:eastAsiaTheme="majorEastAsia" w:hAnsi="Arial" w:cstheme="majorBidi"/>
      <w:b/>
      <w:bCs/>
      <w:color w:val="000000" w:themeColor="text1"/>
      <w:sz w:val="28"/>
      <w:szCs w:val="28"/>
    </w:rPr>
  </w:style>
  <w:style w:type="character" w:customStyle="1" w:styleId="Heading3Char">
    <w:name w:val="Heading 3 Char"/>
    <w:basedOn w:val="DefaultParagraphFont"/>
    <w:link w:val="Heading3"/>
    <w:uiPriority w:val="9"/>
    <w:rsid w:val="00AB0B00"/>
    <w:rPr>
      <w:rFonts w:ascii="Arial" w:eastAsiaTheme="majorEastAsia" w:hAnsi="Arial" w:cstheme="majorBidi"/>
      <w:b/>
      <w:bCs/>
      <w:color w:val="000000" w:themeColor="text1"/>
    </w:rPr>
  </w:style>
  <w:style w:type="paragraph" w:styleId="Header">
    <w:name w:val="header"/>
    <w:basedOn w:val="Normal"/>
    <w:link w:val="HeaderChar"/>
    <w:uiPriority w:val="99"/>
    <w:unhideWhenUsed/>
    <w:rsid w:val="00AB0B00"/>
    <w:pPr>
      <w:tabs>
        <w:tab w:val="center" w:pos="4513"/>
        <w:tab w:val="right" w:pos="9026"/>
      </w:tabs>
      <w:spacing w:line="240" w:lineRule="auto"/>
    </w:pPr>
  </w:style>
  <w:style w:type="character" w:customStyle="1" w:styleId="HeaderChar">
    <w:name w:val="Header Char"/>
    <w:basedOn w:val="DefaultParagraphFont"/>
    <w:link w:val="Header"/>
    <w:uiPriority w:val="99"/>
    <w:rsid w:val="00AB0B00"/>
    <w:rPr>
      <w:rFonts w:ascii="Arial" w:hAnsi="Arial" w:cs="Arial"/>
    </w:rPr>
  </w:style>
  <w:style w:type="paragraph" w:styleId="Footer">
    <w:name w:val="footer"/>
    <w:basedOn w:val="Normal"/>
    <w:link w:val="FooterChar"/>
    <w:uiPriority w:val="99"/>
    <w:unhideWhenUsed/>
    <w:rsid w:val="00AB0B00"/>
    <w:pPr>
      <w:tabs>
        <w:tab w:val="center" w:pos="4513"/>
        <w:tab w:val="right" w:pos="9026"/>
      </w:tabs>
      <w:spacing w:line="240" w:lineRule="auto"/>
    </w:pPr>
  </w:style>
  <w:style w:type="character" w:customStyle="1" w:styleId="FooterChar">
    <w:name w:val="Footer Char"/>
    <w:basedOn w:val="DefaultParagraphFont"/>
    <w:link w:val="Footer"/>
    <w:uiPriority w:val="99"/>
    <w:rsid w:val="00AB0B00"/>
    <w:rPr>
      <w:rFonts w:ascii="Arial" w:hAnsi="Arial" w:cs="Arial"/>
    </w:rPr>
  </w:style>
  <w:style w:type="paragraph" w:styleId="ListParagraph">
    <w:name w:val="List Paragraph"/>
    <w:basedOn w:val="Normal"/>
    <w:uiPriority w:val="34"/>
    <w:qFormat/>
    <w:rsid w:val="00AB0B00"/>
    <w:pPr>
      <w:numPr>
        <w:numId w:val="8"/>
      </w:numPr>
      <w:contextualSpacing/>
    </w:pPr>
    <w:rPr>
      <w:rFonts w:eastAsia="Times New Roman" w:cs="Times New Roman"/>
      <w:lang w:eastAsia="en-GB"/>
    </w:rPr>
  </w:style>
  <w:style w:type="table" w:styleId="TableGrid">
    <w:name w:val="Table Grid"/>
    <w:basedOn w:val="TableNormal"/>
    <w:uiPriority w:val="59"/>
    <w:rsid w:val="00AB0B0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0B00"/>
    <w:rPr>
      <w:color w:val="0563C1" w:themeColor="hyperlink"/>
      <w:u w:val="single"/>
    </w:rPr>
  </w:style>
  <w:style w:type="paragraph" w:styleId="Title">
    <w:name w:val="Title"/>
    <w:basedOn w:val="Header"/>
    <w:next w:val="Normal"/>
    <w:link w:val="TitleChar"/>
    <w:qFormat/>
    <w:rsid w:val="00AB0B00"/>
    <w:pPr>
      <w:spacing w:line="276" w:lineRule="auto"/>
    </w:pPr>
    <w:rPr>
      <w:rFonts w:eastAsia="Times New Roman"/>
      <w:noProof/>
      <w:sz w:val="28"/>
      <w:szCs w:val="28"/>
      <w:lang w:eastAsia="en-GB"/>
    </w:rPr>
  </w:style>
  <w:style w:type="character" w:customStyle="1" w:styleId="TitleChar">
    <w:name w:val="Title Char"/>
    <w:basedOn w:val="DefaultParagraphFont"/>
    <w:link w:val="Title"/>
    <w:rsid w:val="00AB0B00"/>
    <w:rPr>
      <w:rFonts w:ascii="Arial" w:eastAsia="Times New Roman" w:hAnsi="Arial" w:cs="Arial"/>
      <w:noProof/>
      <w:sz w:val="28"/>
      <w:szCs w:val="28"/>
      <w:lang w:eastAsia="en-GB"/>
    </w:rPr>
  </w:style>
  <w:style w:type="character" w:customStyle="1" w:styleId="Heading4Char">
    <w:name w:val="Heading 4 Char"/>
    <w:basedOn w:val="DefaultParagraphFont"/>
    <w:link w:val="Heading4"/>
    <w:uiPriority w:val="9"/>
    <w:semiHidden/>
    <w:rsid w:val="006F5CFC"/>
    <w:rPr>
      <w:rFonts w:asciiTheme="majorHAnsi" w:eastAsiaTheme="majorEastAsia" w:hAnsiTheme="majorHAnsi" w:cstheme="majorBidi"/>
      <w:i/>
      <w:iCs/>
      <w:color w:val="2E74B5" w:themeColor="accent1" w:themeShade="BF"/>
    </w:rPr>
  </w:style>
  <w:style w:type="character" w:customStyle="1" w:styleId="Heading7Char">
    <w:name w:val="Heading 7 Char"/>
    <w:basedOn w:val="DefaultParagraphFont"/>
    <w:link w:val="Heading7"/>
    <w:uiPriority w:val="9"/>
    <w:semiHidden/>
    <w:rsid w:val="006F5CFC"/>
    <w:rPr>
      <w:rFonts w:asciiTheme="majorHAnsi" w:eastAsiaTheme="majorEastAsia" w:hAnsiTheme="majorHAnsi" w:cstheme="majorBidi"/>
      <w:i/>
      <w:iCs/>
      <w:color w:val="1F4D78" w:themeColor="accent1" w:themeShade="7F"/>
    </w:rPr>
  </w:style>
  <w:style w:type="paragraph" w:styleId="BodyText2">
    <w:name w:val="Body Text 2"/>
    <w:basedOn w:val="Normal"/>
    <w:link w:val="BodyText2Char"/>
    <w:rsid w:val="006F5CFC"/>
    <w:pPr>
      <w:spacing w:before="100" w:beforeAutospacing="1" w:after="100" w:afterAutospacing="1" w:line="240" w:lineRule="auto"/>
      <w:jc w:val="both"/>
    </w:pPr>
    <w:rPr>
      <w:rFonts w:eastAsia="Times New Roman"/>
      <w:sz w:val="20"/>
      <w:szCs w:val="20"/>
    </w:rPr>
  </w:style>
  <w:style w:type="character" w:customStyle="1" w:styleId="BodyText2Char">
    <w:name w:val="Body Text 2 Char"/>
    <w:basedOn w:val="DefaultParagraphFont"/>
    <w:link w:val="BodyText2"/>
    <w:rsid w:val="006F5CFC"/>
    <w:rPr>
      <w:rFonts w:ascii="Arial" w:eastAsia="Times New Roman" w:hAnsi="Arial" w:cs="Arial"/>
      <w:sz w:val="20"/>
      <w:szCs w:val="20"/>
    </w:rPr>
  </w:style>
  <w:style w:type="paragraph" w:styleId="BodyText">
    <w:name w:val="Body Text"/>
    <w:basedOn w:val="Normal"/>
    <w:link w:val="BodyTextChar"/>
    <w:uiPriority w:val="99"/>
    <w:semiHidden/>
    <w:unhideWhenUsed/>
    <w:rsid w:val="006F5CFC"/>
    <w:pPr>
      <w:spacing w:after="120"/>
    </w:pPr>
    <w:rPr>
      <w:rFonts w:eastAsia="Times New Roman"/>
      <w:szCs w:val="20"/>
      <w:lang w:eastAsia="en-GB"/>
    </w:rPr>
  </w:style>
  <w:style w:type="character" w:customStyle="1" w:styleId="BodyTextChar">
    <w:name w:val="Body Text Char"/>
    <w:basedOn w:val="DefaultParagraphFont"/>
    <w:link w:val="BodyText"/>
    <w:uiPriority w:val="99"/>
    <w:semiHidden/>
    <w:rsid w:val="006F5CFC"/>
    <w:rPr>
      <w:rFonts w:ascii="Arial" w:eastAsia="Times New Roman" w:hAnsi="Arial" w:cs="Arial"/>
      <w:szCs w:val="20"/>
      <w:lang w:eastAsia="en-GB"/>
    </w:rPr>
  </w:style>
  <w:style w:type="paragraph" w:styleId="BodyText3">
    <w:name w:val="Body Text 3"/>
    <w:basedOn w:val="Normal"/>
    <w:link w:val="BodyText3Char"/>
    <w:uiPriority w:val="99"/>
    <w:semiHidden/>
    <w:unhideWhenUsed/>
    <w:rsid w:val="006F5CFC"/>
    <w:pPr>
      <w:spacing w:after="120"/>
    </w:pPr>
    <w:rPr>
      <w:rFonts w:eastAsia="Times New Roman"/>
      <w:sz w:val="16"/>
      <w:szCs w:val="16"/>
      <w:lang w:eastAsia="en-GB"/>
    </w:rPr>
  </w:style>
  <w:style w:type="character" w:customStyle="1" w:styleId="BodyText3Char">
    <w:name w:val="Body Text 3 Char"/>
    <w:basedOn w:val="DefaultParagraphFont"/>
    <w:link w:val="BodyText3"/>
    <w:uiPriority w:val="99"/>
    <w:semiHidden/>
    <w:rsid w:val="006F5CFC"/>
    <w:rPr>
      <w:rFonts w:ascii="Arial" w:eastAsia="Times New Roman" w:hAnsi="Arial" w:cs="Arial"/>
      <w:sz w:val="16"/>
      <w:szCs w:val="16"/>
      <w:lang w:eastAsia="en-GB"/>
    </w:rPr>
  </w:style>
  <w:style w:type="paragraph" w:customStyle="1" w:styleId="Cirrus-TableRowLeft">
    <w:name w:val="Cirrus- Table Row (Left)"/>
    <w:rsid w:val="006B2658"/>
    <w:pPr>
      <w:spacing w:before="120" w:after="120" w:line="240" w:lineRule="auto"/>
      <w:ind w:left="142" w:right="142"/>
    </w:pPr>
    <w:rPr>
      <w:rFonts w:cstheme="minorHAnsi"/>
      <w:color w:val="484756"/>
      <w:sz w:val="18"/>
      <w:szCs w:val="20"/>
      <w:lang w:val="la-Latn"/>
    </w:rPr>
  </w:style>
  <w:style w:type="character" w:styleId="FollowedHyperlink">
    <w:name w:val="FollowedHyperlink"/>
    <w:basedOn w:val="DefaultParagraphFont"/>
    <w:uiPriority w:val="99"/>
    <w:semiHidden/>
    <w:unhideWhenUsed/>
    <w:rsid w:val="009678DD"/>
    <w:rPr>
      <w:color w:val="954F72" w:themeColor="followedHyperlink"/>
      <w:u w:val="single"/>
    </w:rPr>
  </w:style>
  <w:style w:type="paragraph" w:styleId="NormalWeb">
    <w:name w:val="Normal (Web)"/>
    <w:basedOn w:val="Normal"/>
    <w:uiPriority w:val="99"/>
    <w:semiHidden/>
    <w:unhideWhenUsed/>
    <w:rsid w:val="004212F0"/>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506559">
      <w:bodyDiv w:val="1"/>
      <w:marLeft w:val="0"/>
      <w:marRight w:val="0"/>
      <w:marTop w:val="0"/>
      <w:marBottom w:val="0"/>
      <w:divBdr>
        <w:top w:val="none" w:sz="0" w:space="0" w:color="auto"/>
        <w:left w:val="none" w:sz="0" w:space="0" w:color="auto"/>
        <w:bottom w:val="none" w:sz="0" w:space="0" w:color="auto"/>
        <w:right w:val="none" w:sz="0" w:space="0" w:color="auto"/>
      </w:divBdr>
    </w:div>
    <w:div w:id="908535720">
      <w:bodyDiv w:val="1"/>
      <w:marLeft w:val="0"/>
      <w:marRight w:val="0"/>
      <w:marTop w:val="0"/>
      <w:marBottom w:val="0"/>
      <w:divBdr>
        <w:top w:val="none" w:sz="0" w:space="0" w:color="auto"/>
        <w:left w:val="none" w:sz="0" w:space="0" w:color="auto"/>
        <w:bottom w:val="none" w:sz="0" w:space="0" w:color="auto"/>
        <w:right w:val="none" w:sz="0" w:space="0" w:color="auto"/>
      </w:divBdr>
    </w:div>
    <w:div w:id="96805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hyperlink" Target="https://youtu.be/PfXEceZzND0" TargetMode="External"/><Relationship Id="rId26" Type="http://schemas.openxmlformats.org/officeDocument/2006/relationships/header" Target="header2.xml"/><Relationship Id="rId39" Type="http://schemas.openxmlformats.org/officeDocument/2006/relationships/image" Target="media/image9.jpeg"/><Relationship Id="rId21" Type="http://schemas.openxmlformats.org/officeDocument/2006/relationships/hyperlink" Target="https://www.staffnet.manchester.ac.uk/equality-and-diversity/" TargetMode="External"/><Relationship Id="rId34" Type="http://schemas.openxmlformats.org/officeDocument/2006/relationships/image" Target="media/image2.png"/><Relationship Id="rId42" Type="http://schemas.openxmlformats.org/officeDocument/2006/relationships/hyperlink" Target="https://app.manchester.ac.uk/training/profile.aspx?unitid=8060&amp;parentId=183&amp;returnId=183&amp;returntxt=Return%20To%20Search&amp;returnQs=%3fterm%3ddelegation%26org%3d0%26typeId%3d2" TargetMode="External"/><Relationship Id="rId47" Type="http://schemas.openxmlformats.org/officeDocument/2006/relationships/hyperlink" Target="https://app.manchester.ac.uk/training/profile.aspx?unitid=9146&amp;parentId=183&amp;returnId=183&amp;returntxt=Return%20To%20Search&amp;returnQs=%3fterm%3dHaving+difficult+conversations%26org%3d0%26typeId%3d2" TargetMode="External"/><Relationship Id="rId50" Type="http://schemas.openxmlformats.org/officeDocument/2006/relationships/hyperlink" Target="https://www.cipd.co.uk/knowledge/fundamentals/people/performance/factsheet" TargetMode="External"/><Relationship Id="rId55" Type="http://schemas.openxmlformats.org/officeDocument/2006/relationships/hyperlink" Target="https://documents.manchester.ac.uk/DocuInfo.aspx?DocID=55603" TargetMode="External"/><Relationship Id="rId63" Type="http://schemas.openxmlformats.org/officeDocument/2006/relationships/hyperlink" Target="https://www.cipd.co.uk/knowledge/culture/well-being/health-well-being-work" TargetMode="External"/><Relationship Id="rId68" Type="http://schemas.openxmlformats.org/officeDocument/2006/relationships/hyperlink" Target="https://www.personneltoday.com/hr/leaders-can-drive-workforce-wellbeing-performance/" TargetMode="External"/><Relationship Id="rId7" Type="http://schemas.openxmlformats.org/officeDocument/2006/relationships/endnotes" Target="endnotes.xml"/><Relationship Id="rId71" Type="http://schemas.openxmlformats.org/officeDocument/2006/relationships/hyperlink" Target="https://www.staffnet.manchester.ac.uk/staff-learning-and-development/" TargetMode="External"/><Relationship Id="rId2" Type="http://schemas.openxmlformats.org/officeDocument/2006/relationships/numbering" Target="numbering.xml"/><Relationship Id="rId16" Type="http://schemas.openxmlformats.org/officeDocument/2006/relationships/hyperlink" Target="https://www.linkedin.com/learning/career-insights-for-tech-professionals/effective-communication?u=74653818" TargetMode="External"/><Relationship Id="rId29" Type="http://schemas.openxmlformats.org/officeDocument/2006/relationships/hyperlink" Target="https://www.staffnet.manchester.ac.uk/human-resources/managers-essentials/working-with-policies/" TargetMode="External"/><Relationship Id="rId11" Type="http://schemas.openxmlformats.org/officeDocument/2006/relationships/hyperlink" Target="https://youtu.be/Oi-2trGx_1Y" TargetMode="External"/><Relationship Id="rId24" Type="http://schemas.openxmlformats.org/officeDocument/2006/relationships/hyperlink" Target="https://www.cipd.co.uk/knowledge/culture/well-being/factsheet" TargetMode="External"/><Relationship Id="rId32" Type="http://schemas.openxmlformats.org/officeDocument/2006/relationships/hyperlink" Target="https://youtu.be/Oi-2trGx_1Y" TargetMode="External"/><Relationship Id="rId37" Type="http://schemas.openxmlformats.org/officeDocument/2006/relationships/image" Target="media/image8.png"/><Relationship Id="rId40" Type="http://schemas.openxmlformats.org/officeDocument/2006/relationships/hyperlink" Target="https://app.goodpractice.net/" TargetMode="External"/><Relationship Id="rId45" Type="http://schemas.openxmlformats.org/officeDocument/2006/relationships/hyperlink" Target="https://documents.manchester.ac.uk/DocuInfo.aspx?DocID=55075" TargetMode="External"/><Relationship Id="rId53" Type="http://schemas.openxmlformats.org/officeDocument/2006/relationships/hyperlink" Target="https://documents.manchester.ac.uk/DocuInfo.aspx?DocID=36787" TargetMode="External"/><Relationship Id="rId58" Type="http://schemas.openxmlformats.org/officeDocument/2006/relationships/hyperlink" Target="https://www.cipd.co.uk/knowledge/fundamentals/relations/diversity/inclusion-hybrid-working" TargetMode="External"/><Relationship Id="rId66" Type="http://schemas.openxmlformats.org/officeDocument/2006/relationships/hyperlink" Target="https://app.manchester.ac.uk/training/profile.aspx?unitid=9322&amp;parentId=183&amp;returnId=183&amp;returntxt=Return%20To%20Search&amp;returnQs=%3fterm%3dwork+life+balance%26org%3d0%26typeId%3d2"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hrgemblog.com/2021/06/18/trust-the-heart-of-flex-and-hybrid/" TargetMode="External"/><Relationship Id="rId23" Type="http://schemas.openxmlformats.org/officeDocument/2006/relationships/hyperlink" Target="https://documents.manchester.ac.uk/DocuInfo.aspx?DocID=55072" TargetMode="External"/><Relationship Id="rId28" Type="http://schemas.openxmlformats.org/officeDocument/2006/relationships/hyperlink" Target="https://documents.manchester.ac.uk/DocuInfo.aspx?DocID=55525" TargetMode="External"/><Relationship Id="rId36" Type="http://schemas.openxmlformats.org/officeDocument/2006/relationships/hyperlink" Target="https://hrgemblog.com/2021/06/18/trust-the-heart-of-flex-and-hybrid/" TargetMode="External"/><Relationship Id="rId49" Type="http://schemas.openxmlformats.org/officeDocument/2006/relationships/hyperlink" Target="https://app.goodpractice.net/" TargetMode="External"/><Relationship Id="rId57" Type="http://schemas.openxmlformats.org/officeDocument/2006/relationships/hyperlink" Target="https://youtu.be/2g88Ju6nkcg" TargetMode="External"/><Relationship Id="rId61" Type="http://schemas.openxmlformats.org/officeDocument/2006/relationships/hyperlink" Target="https://documents.manchester.ac.uk/DocuInfo.aspx?DocID=55072" TargetMode="External"/><Relationship Id="rId10" Type="http://schemas.openxmlformats.org/officeDocument/2006/relationships/image" Target="media/image4.jpeg"/><Relationship Id="rId19" Type="http://schemas.openxmlformats.org/officeDocument/2006/relationships/hyperlink" Target="https://app.goodpractice.net/" TargetMode="External"/><Relationship Id="rId31" Type="http://schemas.openxmlformats.org/officeDocument/2006/relationships/hyperlink" Target="https://spark.adobe.com/page/DHv74W9G31g7R/" TargetMode="External"/><Relationship Id="rId44" Type="http://schemas.openxmlformats.org/officeDocument/2006/relationships/hyperlink" Target="https://www.cipd.co.uk/knowledge/fundamentals/relations/flexible-working/line-manager-supporting-hybrid-working" TargetMode="External"/><Relationship Id="rId52" Type="http://schemas.openxmlformats.org/officeDocument/2006/relationships/hyperlink" Target="https://www.staffnet.manchester.ac.uk/staff-learning-and-development/academicandresearch/personal-skills-and-development/coaching/" TargetMode="External"/><Relationship Id="rId60" Type="http://schemas.openxmlformats.org/officeDocument/2006/relationships/hyperlink" Target="https://documents.manchester.ac.uk/DocuInfo.aspx?DocID=55079" TargetMode="External"/><Relationship Id="rId65" Type="http://schemas.openxmlformats.org/officeDocument/2006/relationships/hyperlink" Target="https://www.cipd.co.uk/knowledge/fundamentals/relations/flexible-working/remote-working-line-manager-guide" TargetMode="External"/><Relationship Id="rId73" Type="http://schemas.openxmlformats.org/officeDocument/2006/relationships/hyperlink" Target="https://spark.adobe.com/page/DHv74W9G31g7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youtu.be/wtNOq1Bwtt4" TargetMode="External"/><Relationship Id="rId22" Type="http://schemas.openxmlformats.org/officeDocument/2006/relationships/hyperlink" Target="https://documents.manchester.ac.uk/DocuInfo.aspx?DocID=55079" TargetMode="External"/><Relationship Id="rId27" Type="http://schemas.openxmlformats.org/officeDocument/2006/relationships/footer" Target="footer2.xml"/><Relationship Id="rId30" Type="http://schemas.openxmlformats.org/officeDocument/2006/relationships/hyperlink" Target="https://www.staffnet.manchester.ac.uk/human-resources/managers-essentials/working-with-policies/flexible-working/" TargetMode="External"/><Relationship Id="rId35" Type="http://schemas.openxmlformats.org/officeDocument/2006/relationships/hyperlink" Target="https://youtu.be/wtNOq1Bwtt4" TargetMode="External"/><Relationship Id="rId43" Type="http://schemas.openxmlformats.org/officeDocument/2006/relationships/hyperlink" Target="https://www.linkedin.com/learning/search?keywords=communication%20skills%20for%20hybrid%20teams&amp;u=74653818" TargetMode="External"/><Relationship Id="rId48" Type="http://schemas.openxmlformats.org/officeDocument/2006/relationships/hyperlink" Target="https://youtu.be/PfXEceZzND0" TargetMode="External"/><Relationship Id="rId56" Type="http://schemas.openxmlformats.org/officeDocument/2006/relationships/hyperlink" Target="https://www.staffnet.manchester.ac.uk/equality-and-diversity/" TargetMode="External"/><Relationship Id="rId64" Type="http://schemas.openxmlformats.org/officeDocument/2006/relationships/image" Target="media/image10.png"/><Relationship Id="rId69" Type="http://schemas.openxmlformats.org/officeDocument/2006/relationships/hyperlink" Target="https://app.goodpractice.net/share/68dd122e" TargetMode="External"/><Relationship Id="rId8" Type="http://schemas.openxmlformats.org/officeDocument/2006/relationships/header" Target="header1.xml"/><Relationship Id="rId51" Type="http://schemas.openxmlformats.org/officeDocument/2006/relationships/hyperlink" Target="https://www.linkedin.com/learning/leveraging-virtual-and-hybrid-teams-for-improved-effectiveness/recontract-and-reboot-your-business-in-a-remote-hybrid-world?u=74653818" TargetMode="External"/><Relationship Id="rId72" Type="http://schemas.openxmlformats.org/officeDocument/2006/relationships/hyperlink" Target="https://www.staffnet.manchester.ac.uk/human-resources/managers-essentials/working-with-policies/" TargetMode="External"/><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hyperlink" Target="https://www.cipd.co.uk/knowledge/fundamentals/relations/flexible-working/line-manager-supporting-hybrid-working" TargetMode="External"/><Relationship Id="rId25" Type="http://schemas.openxmlformats.org/officeDocument/2006/relationships/image" Target="media/image7.png"/><Relationship Id="rId33" Type="http://schemas.openxmlformats.org/officeDocument/2006/relationships/hyperlink" Target="https://www.businessballs.com/leadership-styles/action-centred-leadership-john-adair-4335/" TargetMode="External"/><Relationship Id="rId38" Type="http://schemas.microsoft.com/office/2007/relationships/hdphoto" Target="media/hdphoto1.wdp"/><Relationship Id="rId46" Type="http://schemas.openxmlformats.org/officeDocument/2006/relationships/hyperlink" Target="https://documents.manchester.ac.uk/DocuInfo.aspx?DocID=55085" TargetMode="External"/><Relationship Id="rId59" Type="http://schemas.openxmlformats.org/officeDocument/2006/relationships/hyperlink" Target="https://youtu.be/fzI8yRjpasU" TargetMode="External"/><Relationship Id="rId67" Type="http://schemas.openxmlformats.org/officeDocument/2006/relationships/hyperlink" Target="https://www.staffnet.manchester.ac.uk/human-resources/managers-essentials/supporting-wellbeing/" TargetMode="External"/><Relationship Id="rId20" Type="http://schemas.openxmlformats.org/officeDocument/2006/relationships/hyperlink" Target="https://documents.manchester.ac.uk/DocuInfo.aspx?DocID=55603" TargetMode="External"/><Relationship Id="rId41" Type="http://schemas.openxmlformats.org/officeDocument/2006/relationships/hyperlink" Target="file:///\\nask.man.ac.uk\home$\Downloads\Empowerment%20and%20Delegation%20Skillbook.pdf" TargetMode="External"/><Relationship Id="rId54" Type="http://schemas.openxmlformats.org/officeDocument/2006/relationships/hyperlink" Target="https://www.staffnet.manchester.ac.uk/human-resources/managers-essentials/managing-performance/planning-for-performance/setting-direction/" TargetMode="External"/><Relationship Id="rId62" Type="http://schemas.openxmlformats.org/officeDocument/2006/relationships/hyperlink" Target="https://www.cipd.co.uk/knowledge/culture/well-being/factsheet" TargetMode="External"/><Relationship Id="rId70" Type="http://schemas.openxmlformats.org/officeDocument/2006/relationships/hyperlink" Target="https://www.youtube.com/watch?v=OvYCLxqkfvY"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94C3F-4CB4-4087-8ED0-B7DC43955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25</Pages>
  <Words>3925</Words>
  <Characters>22376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Bunker</dc:creator>
  <cp:keywords/>
  <dc:description/>
  <cp:lastModifiedBy>Deborah Bunker</cp:lastModifiedBy>
  <cp:revision>18</cp:revision>
  <dcterms:created xsi:type="dcterms:W3CDTF">2021-07-13T09:01:00Z</dcterms:created>
  <dcterms:modified xsi:type="dcterms:W3CDTF">2021-07-15T16:18:00Z</dcterms:modified>
</cp:coreProperties>
</file>