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805" w:rsidRDefault="00E11BA0">
      <w:r>
        <w:t>The University of Manchester Library – Times Higher Education Infographic</w:t>
      </w:r>
    </w:p>
    <w:p w:rsidR="00E11BA0" w:rsidRDefault="00D14518" w:rsidP="007D2171">
      <w:r>
        <w:t>3</w:t>
      </w:r>
      <w:r w:rsidR="007D2171">
        <w:t xml:space="preserve">. Supporting </w:t>
      </w:r>
      <w:r>
        <w:t>research</w:t>
      </w:r>
    </w:p>
    <w:p w:rsidR="00D14518" w:rsidRPr="00D14518" w:rsidRDefault="00D14518" w:rsidP="00D14518">
      <w:pPr>
        <w:spacing w:before="100" w:beforeAutospacing="1" w:after="100" w:afterAutospacing="1" w:line="240" w:lineRule="auto"/>
        <w:rPr>
          <w:rFonts w:eastAsia="Times New Roman" w:cstheme="minorHAnsi"/>
          <w:szCs w:val="24"/>
          <w:lang w:eastAsia="en-GB"/>
        </w:rPr>
      </w:pPr>
      <w:r w:rsidRPr="00D14518">
        <w:rPr>
          <w:rFonts w:eastAsia="Times New Roman" w:cstheme="minorHAnsi"/>
          <w:color w:val="000000"/>
          <w:szCs w:val="24"/>
          <w:lang w:eastAsia="en-GB"/>
        </w:rPr>
        <w:t>"Our magnificent Library team plays a key role in the delivery of our ambitious research and education goals. Throughout the operating challenges of the pandemic the team has continued to innovate, raise standards and provide superb support to our students, researchers and academics. I have every confidence they will continue to do so, including as we work together to drive forward a transformative Open Research agenda."</w:t>
      </w:r>
    </w:p>
    <w:p w:rsidR="00D14518" w:rsidRPr="00D14518" w:rsidRDefault="00D14518" w:rsidP="00D14518">
      <w:pPr>
        <w:spacing w:before="100" w:beforeAutospacing="1" w:after="100" w:afterAutospacing="1" w:line="240" w:lineRule="auto"/>
        <w:rPr>
          <w:rFonts w:eastAsia="Times New Roman" w:cstheme="minorHAnsi"/>
          <w:szCs w:val="24"/>
          <w:lang w:eastAsia="en-GB"/>
        </w:rPr>
      </w:pPr>
      <w:r w:rsidRPr="00D14518">
        <w:rPr>
          <w:rFonts w:eastAsia="Times New Roman" w:cstheme="minorHAnsi"/>
          <w:b/>
          <w:bCs/>
          <w:color w:val="000000"/>
          <w:szCs w:val="24"/>
          <w:lang w:eastAsia="en-GB"/>
        </w:rPr>
        <w:t xml:space="preserve">Professor Colette Fagan, Vice-President for Research, </w:t>
      </w:r>
      <w:proofErr w:type="gramStart"/>
      <w:r w:rsidRPr="00D14518">
        <w:rPr>
          <w:rFonts w:eastAsia="Times New Roman" w:cstheme="minorHAnsi"/>
          <w:b/>
          <w:bCs/>
          <w:color w:val="000000"/>
          <w:szCs w:val="24"/>
          <w:lang w:eastAsia="en-GB"/>
        </w:rPr>
        <w:t>The</w:t>
      </w:r>
      <w:proofErr w:type="gramEnd"/>
      <w:r w:rsidRPr="00D14518">
        <w:rPr>
          <w:rFonts w:eastAsia="Times New Roman" w:cstheme="minorHAnsi"/>
          <w:b/>
          <w:bCs/>
          <w:color w:val="000000"/>
          <w:szCs w:val="24"/>
          <w:lang w:eastAsia="en-GB"/>
        </w:rPr>
        <w:t xml:space="preserve"> University of Manchester</w:t>
      </w:r>
    </w:p>
    <w:p w:rsidR="00D14518" w:rsidRDefault="00D14518" w:rsidP="00D14518">
      <w:pPr>
        <w:pStyle w:val="NormalWeb"/>
        <w:rPr>
          <w:rFonts w:asciiTheme="minorHAnsi" w:eastAsiaTheme="minorHAnsi" w:hAnsiTheme="minorHAnsi" w:cstheme="minorBidi"/>
          <w:sz w:val="22"/>
          <w:szCs w:val="22"/>
          <w:lang w:eastAsia="en-US"/>
        </w:rPr>
      </w:pPr>
    </w:p>
    <w:p w:rsidR="00D14518" w:rsidRPr="00D14518" w:rsidRDefault="00D14518" w:rsidP="00D14518">
      <w:pPr>
        <w:pStyle w:val="NormalWeb"/>
        <w:rPr>
          <w:rFonts w:asciiTheme="minorHAnsi" w:hAnsiTheme="minorHAnsi" w:cstheme="minorHAnsi"/>
          <w:sz w:val="22"/>
        </w:rPr>
      </w:pPr>
      <w:r w:rsidRPr="00D14518">
        <w:rPr>
          <w:rFonts w:asciiTheme="minorHAnsi" w:hAnsiTheme="minorHAnsi" w:cstheme="minorHAnsi"/>
          <w:color w:val="000000"/>
          <w:sz w:val="22"/>
        </w:rPr>
        <w:t>The Library's Research Services team seamlessly transitioned to a fully digital support provision in 2019/20. As demand increased across all of our service areas, we maintained our extremely high-quality service while continuing to push the boundaries of innovative library research support provision.</w:t>
      </w:r>
    </w:p>
    <w:p w:rsidR="00D14518" w:rsidRPr="00D14518" w:rsidRDefault="00D14518" w:rsidP="00D14518">
      <w:pPr>
        <w:pStyle w:val="NormalWeb"/>
        <w:rPr>
          <w:rFonts w:asciiTheme="minorHAnsi" w:hAnsiTheme="minorHAnsi" w:cstheme="minorHAnsi"/>
          <w:sz w:val="22"/>
        </w:rPr>
      </w:pPr>
      <w:r w:rsidRPr="00D14518">
        <w:rPr>
          <w:rFonts w:asciiTheme="minorHAnsi" w:hAnsiTheme="minorHAnsi" w:cstheme="minorHAnsi"/>
          <w:color w:val="000000"/>
          <w:sz w:val="22"/>
          <w:u w:val="single"/>
        </w:rPr>
        <w:t>Open Access+ service</w:t>
      </w:r>
    </w:p>
    <w:p w:rsidR="00D14518" w:rsidRPr="00D14518" w:rsidRDefault="00D14518" w:rsidP="00D14518">
      <w:pPr>
        <w:pStyle w:val="NormalWeb"/>
        <w:rPr>
          <w:rFonts w:asciiTheme="minorHAnsi" w:hAnsiTheme="minorHAnsi" w:cstheme="minorHAnsi"/>
          <w:sz w:val="22"/>
        </w:rPr>
      </w:pPr>
      <w:r w:rsidRPr="00D14518">
        <w:rPr>
          <w:rFonts w:asciiTheme="minorHAnsi" w:hAnsiTheme="minorHAnsi" w:cstheme="minorHAnsi"/>
          <w:color w:val="000000"/>
          <w:sz w:val="22"/>
        </w:rPr>
        <w:t>We created personalised Twitter threads promoting 412 of the University’s Open Access articles utilising the latest machine learning technologies to produce summaries of the University's research articles for use on social media. Researchers and their Institutes or Schools retweet posts from the Open Access+ Twitter account as a simple way of ensuring all relevant links and tags are shared for maximum publication impact and analytics.</w:t>
      </w:r>
    </w:p>
    <w:p w:rsidR="00D14518" w:rsidRPr="00D14518" w:rsidRDefault="00D14518" w:rsidP="00D14518">
      <w:pPr>
        <w:pStyle w:val="NormalWeb"/>
        <w:rPr>
          <w:rFonts w:asciiTheme="minorHAnsi" w:hAnsiTheme="minorHAnsi" w:cstheme="minorHAnsi"/>
          <w:sz w:val="22"/>
        </w:rPr>
      </w:pPr>
      <w:r w:rsidRPr="00D14518">
        <w:rPr>
          <w:rFonts w:asciiTheme="minorHAnsi" w:hAnsiTheme="minorHAnsi" w:cstheme="minorHAnsi"/>
          <w:color w:val="000000"/>
          <w:sz w:val="22"/>
          <w:u w:val="single"/>
        </w:rPr>
        <w:t>Metrics reports</w:t>
      </w:r>
    </w:p>
    <w:p w:rsidR="00D14518" w:rsidRPr="00D14518" w:rsidRDefault="00D14518" w:rsidP="00D14518">
      <w:pPr>
        <w:pStyle w:val="NormalWeb"/>
        <w:rPr>
          <w:rFonts w:asciiTheme="minorHAnsi" w:hAnsiTheme="minorHAnsi" w:cstheme="minorHAnsi"/>
          <w:sz w:val="22"/>
        </w:rPr>
      </w:pPr>
      <w:r w:rsidRPr="00D14518">
        <w:rPr>
          <w:rFonts w:asciiTheme="minorHAnsi" w:hAnsiTheme="minorHAnsi" w:cstheme="minorHAnsi"/>
          <w:color w:val="000000"/>
          <w:sz w:val="22"/>
        </w:rPr>
        <w:t>We created twice-yearly customised metrics reports for our 31 Schools and Departments. We consulted widely across our academic community to ensure the reports provide the appropriate overview of all of the University’s research activities and, as one of the largest research-intensive universities in the country, used the latest automation techniques to ensure production is scalable.</w:t>
      </w:r>
    </w:p>
    <w:p w:rsidR="00D14518" w:rsidRPr="00D14518" w:rsidRDefault="00D14518" w:rsidP="00D14518">
      <w:pPr>
        <w:pStyle w:val="NormalWeb"/>
        <w:rPr>
          <w:rFonts w:asciiTheme="minorHAnsi" w:hAnsiTheme="minorHAnsi" w:cstheme="minorHAnsi"/>
          <w:sz w:val="22"/>
        </w:rPr>
      </w:pPr>
      <w:r w:rsidRPr="00D14518">
        <w:rPr>
          <w:rFonts w:asciiTheme="minorHAnsi" w:hAnsiTheme="minorHAnsi" w:cstheme="minorHAnsi"/>
          <w:color w:val="000000"/>
          <w:sz w:val="22"/>
          <w:u w:val="single"/>
        </w:rPr>
        <w:t>Research beacons</w:t>
      </w:r>
    </w:p>
    <w:p w:rsidR="00D14518" w:rsidRPr="00D14518" w:rsidRDefault="00D14518" w:rsidP="00D14518">
      <w:pPr>
        <w:pStyle w:val="NormalWeb"/>
        <w:rPr>
          <w:rFonts w:asciiTheme="minorHAnsi" w:hAnsiTheme="minorHAnsi" w:cstheme="minorHAnsi"/>
          <w:sz w:val="22"/>
        </w:rPr>
      </w:pPr>
      <w:r w:rsidRPr="00D14518">
        <w:rPr>
          <w:rFonts w:asciiTheme="minorHAnsi" w:hAnsiTheme="minorHAnsi" w:cstheme="minorHAnsi"/>
          <w:color w:val="000000"/>
          <w:sz w:val="22"/>
        </w:rPr>
        <w:t xml:space="preserve">We continued to work with University colleagues to develop our pioneering use of </w:t>
      </w:r>
      <w:proofErr w:type="spellStart"/>
      <w:r w:rsidRPr="00D14518">
        <w:rPr>
          <w:rFonts w:asciiTheme="minorHAnsi" w:hAnsiTheme="minorHAnsi" w:cstheme="minorHAnsi"/>
          <w:color w:val="000000"/>
          <w:sz w:val="22"/>
        </w:rPr>
        <w:t>Altmetrics</w:t>
      </w:r>
      <w:proofErr w:type="spellEnd"/>
      <w:r w:rsidRPr="00D14518">
        <w:rPr>
          <w:rFonts w:asciiTheme="minorHAnsi" w:hAnsiTheme="minorHAnsi" w:cstheme="minorHAnsi"/>
          <w:color w:val="000000"/>
          <w:sz w:val="22"/>
        </w:rPr>
        <w:t xml:space="preserve"> data to help identify relevant audiences for Research beacons communications campaigns. This resulted in a significant increase in reported engagements.</w:t>
      </w:r>
    </w:p>
    <w:p w:rsidR="00D14518" w:rsidRPr="00D14518" w:rsidRDefault="00D14518" w:rsidP="00D14518">
      <w:pPr>
        <w:pStyle w:val="NormalWeb"/>
        <w:rPr>
          <w:rFonts w:asciiTheme="minorHAnsi" w:hAnsiTheme="minorHAnsi" w:cstheme="minorHAnsi"/>
          <w:sz w:val="22"/>
        </w:rPr>
      </w:pPr>
      <w:r w:rsidRPr="00D14518">
        <w:rPr>
          <w:rFonts w:asciiTheme="minorHAnsi" w:hAnsiTheme="minorHAnsi" w:cstheme="minorHAnsi"/>
          <w:color w:val="000000"/>
          <w:sz w:val="22"/>
          <w:u w:val="single"/>
        </w:rPr>
        <w:t>Data Stewardship</w:t>
      </w:r>
    </w:p>
    <w:p w:rsidR="00D14518" w:rsidRPr="00D14518" w:rsidRDefault="00D14518" w:rsidP="00D14518">
      <w:pPr>
        <w:pStyle w:val="NormalWeb"/>
        <w:rPr>
          <w:rFonts w:asciiTheme="minorHAnsi" w:hAnsiTheme="minorHAnsi" w:cstheme="minorHAnsi"/>
          <w:sz w:val="22"/>
        </w:rPr>
      </w:pPr>
      <w:r w:rsidRPr="00D14518">
        <w:rPr>
          <w:rFonts w:asciiTheme="minorHAnsi" w:hAnsiTheme="minorHAnsi" w:cstheme="minorHAnsi"/>
          <w:color w:val="000000"/>
          <w:sz w:val="22"/>
        </w:rPr>
        <w:t xml:space="preserve">We investigated formal approaches to the concept of Data Stewardship in partnership with the University's Research Lifecycle Programme. We worked with the international data management community to focus on </w:t>
      </w:r>
      <w:proofErr w:type="spellStart"/>
      <w:r w:rsidRPr="00D14518">
        <w:rPr>
          <w:rFonts w:asciiTheme="minorHAnsi" w:hAnsiTheme="minorHAnsi" w:cstheme="minorHAnsi"/>
          <w:color w:val="000000"/>
          <w:sz w:val="22"/>
        </w:rPr>
        <w:t>professionalisation</w:t>
      </w:r>
      <w:proofErr w:type="spellEnd"/>
      <w:r w:rsidRPr="00D14518">
        <w:rPr>
          <w:rFonts w:asciiTheme="minorHAnsi" w:hAnsiTheme="minorHAnsi" w:cstheme="minorHAnsi"/>
          <w:color w:val="000000"/>
          <w:sz w:val="22"/>
        </w:rPr>
        <w:t xml:space="preserve"> of the data steward role, and engaging with researchers to identify people interested in becoming data stewards. We also procured </w:t>
      </w:r>
      <w:proofErr w:type="spellStart"/>
      <w:r w:rsidRPr="00D14518">
        <w:rPr>
          <w:rFonts w:asciiTheme="minorHAnsi" w:hAnsiTheme="minorHAnsi" w:cstheme="minorHAnsi"/>
          <w:color w:val="000000"/>
          <w:sz w:val="22"/>
        </w:rPr>
        <w:t>Figshare</w:t>
      </w:r>
      <w:proofErr w:type="spellEnd"/>
      <w:r w:rsidRPr="00D14518">
        <w:rPr>
          <w:rFonts w:asciiTheme="minorHAnsi" w:hAnsiTheme="minorHAnsi" w:cstheme="minorHAnsi"/>
          <w:color w:val="000000"/>
          <w:sz w:val="22"/>
        </w:rPr>
        <w:t xml:space="preserve"> as the University’s new institutional repository, offering private and collaborative storage and flexible data publishing options for researchers.</w:t>
      </w:r>
    </w:p>
    <w:p w:rsidR="00D14518" w:rsidRDefault="00D14518" w:rsidP="00D14518">
      <w:pPr>
        <w:pStyle w:val="NormalWeb"/>
        <w:rPr>
          <w:rFonts w:asciiTheme="minorHAnsi" w:hAnsiTheme="minorHAnsi" w:cstheme="minorHAnsi"/>
          <w:color w:val="000000"/>
          <w:sz w:val="22"/>
          <w:u w:val="single"/>
        </w:rPr>
      </w:pPr>
    </w:p>
    <w:p w:rsidR="00D14518" w:rsidRPr="00D14518" w:rsidRDefault="00D14518" w:rsidP="00D14518">
      <w:pPr>
        <w:pStyle w:val="NormalWeb"/>
        <w:rPr>
          <w:rFonts w:asciiTheme="minorHAnsi" w:hAnsiTheme="minorHAnsi" w:cstheme="minorHAnsi"/>
          <w:sz w:val="22"/>
        </w:rPr>
      </w:pPr>
      <w:bookmarkStart w:id="0" w:name="_GoBack"/>
      <w:bookmarkEnd w:id="0"/>
      <w:r w:rsidRPr="00D14518">
        <w:rPr>
          <w:rFonts w:asciiTheme="minorHAnsi" w:hAnsiTheme="minorHAnsi" w:cstheme="minorHAnsi"/>
          <w:color w:val="000000"/>
          <w:sz w:val="22"/>
          <w:u w:val="single"/>
        </w:rPr>
        <w:lastRenderedPageBreak/>
        <w:t>Open Research Programme</w:t>
      </w:r>
    </w:p>
    <w:p w:rsidR="00D14518" w:rsidRPr="00D14518" w:rsidRDefault="00D14518" w:rsidP="00D14518">
      <w:pPr>
        <w:pStyle w:val="NormalWeb"/>
        <w:rPr>
          <w:rFonts w:asciiTheme="minorHAnsi" w:hAnsiTheme="minorHAnsi" w:cstheme="minorHAnsi"/>
          <w:sz w:val="22"/>
        </w:rPr>
      </w:pPr>
      <w:r w:rsidRPr="00D14518">
        <w:rPr>
          <w:rFonts w:asciiTheme="minorHAnsi" w:hAnsiTheme="minorHAnsi" w:cstheme="minorHAnsi"/>
          <w:color w:val="000000"/>
          <w:sz w:val="22"/>
        </w:rPr>
        <w:t xml:space="preserve">In addition to launching our </w:t>
      </w:r>
      <w:r w:rsidRPr="00D14518">
        <w:rPr>
          <w:rStyle w:val="Emphasis"/>
          <w:rFonts w:asciiTheme="minorHAnsi" w:hAnsiTheme="minorHAnsi" w:cstheme="minorHAnsi"/>
          <w:color w:val="000000"/>
          <w:sz w:val="22"/>
        </w:rPr>
        <w:t>Opening Remarks</w:t>
      </w:r>
      <w:r w:rsidRPr="00D14518">
        <w:rPr>
          <w:rFonts w:asciiTheme="minorHAnsi" w:hAnsiTheme="minorHAnsi" w:cstheme="minorHAnsi"/>
          <w:color w:val="000000"/>
          <w:sz w:val="22"/>
        </w:rPr>
        <w:t xml:space="preserve"> podcast and developing a new Open Research Position statement and Strategic Action Plan for the University, we also hosted a virtual forum for researchers to share their experiences of incorporating open research practices into their work.</w:t>
      </w:r>
    </w:p>
    <w:p w:rsidR="00D14518" w:rsidRPr="00D14518" w:rsidRDefault="00D14518" w:rsidP="00D14518">
      <w:pPr>
        <w:pStyle w:val="NormalWeb"/>
        <w:numPr>
          <w:ilvl w:val="0"/>
          <w:numId w:val="6"/>
        </w:numPr>
        <w:rPr>
          <w:rFonts w:asciiTheme="minorHAnsi" w:hAnsiTheme="minorHAnsi" w:cstheme="minorHAnsi"/>
          <w:color w:val="000000"/>
          <w:sz w:val="22"/>
        </w:rPr>
      </w:pPr>
      <w:r w:rsidRPr="00D14518">
        <w:rPr>
          <w:rFonts w:asciiTheme="minorHAnsi" w:hAnsiTheme="minorHAnsi" w:cstheme="minorHAnsi"/>
          <w:color w:val="000000"/>
          <w:sz w:val="22"/>
        </w:rPr>
        <w:t>2,988 Data Management Plan outline forms and we received full review requests for 448.</w:t>
      </w:r>
    </w:p>
    <w:p w:rsidR="00D14518" w:rsidRPr="00D14518" w:rsidRDefault="00D14518" w:rsidP="00D14518">
      <w:pPr>
        <w:pStyle w:val="NormalWeb"/>
        <w:numPr>
          <w:ilvl w:val="0"/>
          <w:numId w:val="7"/>
        </w:numPr>
        <w:rPr>
          <w:rFonts w:asciiTheme="minorHAnsi" w:hAnsiTheme="minorHAnsi" w:cstheme="minorHAnsi"/>
          <w:color w:val="000000"/>
          <w:sz w:val="22"/>
        </w:rPr>
      </w:pPr>
      <w:r w:rsidRPr="00D14518">
        <w:rPr>
          <w:rFonts w:asciiTheme="minorHAnsi" w:hAnsiTheme="minorHAnsi" w:cstheme="minorHAnsi"/>
          <w:color w:val="000000"/>
          <w:sz w:val="22"/>
        </w:rPr>
        <w:t>68 sessions of our sector leading My Research Essentials workshops with 779 total attendances.</w:t>
      </w:r>
    </w:p>
    <w:p w:rsidR="00486BA5" w:rsidRPr="00D14518" w:rsidRDefault="00486BA5" w:rsidP="007D2171">
      <w:pPr>
        <w:pStyle w:val="NormalWeb"/>
        <w:rPr>
          <w:rFonts w:asciiTheme="minorHAnsi" w:hAnsiTheme="minorHAnsi" w:cstheme="minorHAnsi"/>
          <w:sz w:val="20"/>
          <w:szCs w:val="22"/>
        </w:rPr>
      </w:pPr>
    </w:p>
    <w:p w:rsidR="007D2171" w:rsidRPr="00D14518" w:rsidRDefault="007D2171" w:rsidP="00E11BA0">
      <w:pPr>
        <w:rPr>
          <w:rFonts w:cstheme="minorHAnsi"/>
          <w:sz w:val="12"/>
        </w:rPr>
      </w:pPr>
    </w:p>
    <w:sectPr w:rsidR="007D2171" w:rsidRPr="00D1451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082" w:rsidRDefault="000C1082" w:rsidP="000C1082">
      <w:pPr>
        <w:spacing w:after="0" w:line="240" w:lineRule="auto"/>
      </w:pPr>
      <w:r>
        <w:separator/>
      </w:r>
    </w:p>
  </w:endnote>
  <w:endnote w:type="continuationSeparator" w:id="0">
    <w:p w:rsidR="000C1082" w:rsidRDefault="000C1082" w:rsidP="000C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66342"/>
      <w:docPartObj>
        <w:docPartGallery w:val="Page Numbers (Bottom of Page)"/>
        <w:docPartUnique/>
      </w:docPartObj>
    </w:sdtPr>
    <w:sdtEndPr>
      <w:rPr>
        <w:noProof/>
      </w:rPr>
    </w:sdtEndPr>
    <w:sdtContent>
      <w:p w:rsidR="000C1082" w:rsidRDefault="000C1082">
        <w:pPr>
          <w:pStyle w:val="Footer"/>
          <w:jc w:val="right"/>
        </w:pPr>
        <w:r>
          <w:fldChar w:fldCharType="begin"/>
        </w:r>
        <w:r>
          <w:instrText xml:space="preserve"> PAGE   \* MERGEFORMAT </w:instrText>
        </w:r>
        <w:r>
          <w:fldChar w:fldCharType="separate"/>
        </w:r>
        <w:r w:rsidR="00D14518">
          <w:rPr>
            <w:noProof/>
          </w:rPr>
          <w:t>2</w:t>
        </w:r>
        <w:r>
          <w:rPr>
            <w:noProof/>
          </w:rPr>
          <w:fldChar w:fldCharType="end"/>
        </w:r>
      </w:p>
    </w:sdtContent>
  </w:sdt>
  <w:p w:rsidR="000C1082" w:rsidRDefault="000C1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082" w:rsidRDefault="000C1082" w:rsidP="000C1082">
      <w:pPr>
        <w:spacing w:after="0" w:line="240" w:lineRule="auto"/>
      </w:pPr>
      <w:r>
        <w:separator/>
      </w:r>
    </w:p>
  </w:footnote>
  <w:footnote w:type="continuationSeparator" w:id="0">
    <w:p w:rsidR="000C1082" w:rsidRDefault="000C1082" w:rsidP="000C1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B54AD"/>
    <w:multiLevelType w:val="hybridMultilevel"/>
    <w:tmpl w:val="B45A6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42D42"/>
    <w:multiLevelType w:val="hybridMultilevel"/>
    <w:tmpl w:val="B958F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3041A8"/>
    <w:multiLevelType w:val="hybridMultilevel"/>
    <w:tmpl w:val="C8E45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E64D0B"/>
    <w:multiLevelType w:val="multilevel"/>
    <w:tmpl w:val="CF70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D1C41"/>
    <w:multiLevelType w:val="hybridMultilevel"/>
    <w:tmpl w:val="80085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9660EB"/>
    <w:multiLevelType w:val="hybridMultilevel"/>
    <w:tmpl w:val="177E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1D0DBD"/>
    <w:multiLevelType w:val="multilevel"/>
    <w:tmpl w:val="675E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A0"/>
    <w:rsid w:val="000C1082"/>
    <w:rsid w:val="00377805"/>
    <w:rsid w:val="00486BA5"/>
    <w:rsid w:val="006C3D89"/>
    <w:rsid w:val="007D2171"/>
    <w:rsid w:val="008C01C3"/>
    <w:rsid w:val="009670AB"/>
    <w:rsid w:val="00D14518"/>
    <w:rsid w:val="00E11BA0"/>
    <w:rsid w:val="00F21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75BDF"/>
  <w15:chartTrackingRefBased/>
  <w15:docId w15:val="{0A646BAB-24E1-4640-8935-7DBD61A2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BA0"/>
    <w:pPr>
      <w:ind w:left="720"/>
      <w:contextualSpacing/>
    </w:pPr>
  </w:style>
  <w:style w:type="paragraph" w:styleId="NormalWeb">
    <w:name w:val="Normal (Web)"/>
    <w:basedOn w:val="Normal"/>
    <w:uiPriority w:val="99"/>
    <w:unhideWhenUsed/>
    <w:rsid w:val="00E11B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11BA0"/>
    <w:rPr>
      <w:b/>
      <w:bCs/>
    </w:rPr>
  </w:style>
  <w:style w:type="character" w:styleId="Hyperlink">
    <w:name w:val="Hyperlink"/>
    <w:basedOn w:val="DefaultParagraphFont"/>
    <w:uiPriority w:val="99"/>
    <w:semiHidden/>
    <w:unhideWhenUsed/>
    <w:rsid w:val="006C3D89"/>
    <w:rPr>
      <w:color w:val="0000FF"/>
      <w:u w:val="single"/>
    </w:rPr>
  </w:style>
  <w:style w:type="paragraph" w:styleId="Header">
    <w:name w:val="header"/>
    <w:basedOn w:val="Normal"/>
    <w:link w:val="HeaderChar"/>
    <w:uiPriority w:val="99"/>
    <w:unhideWhenUsed/>
    <w:rsid w:val="000C1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082"/>
  </w:style>
  <w:style w:type="paragraph" w:styleId="Footer">
    <w:name w:val="footer"/>
    <w:basedOn w:val="Normal"/>
    <w:link w:val="FooterChar"/>
    <w:uiPriority w:val="99"/>
    <w:unhideWhenUsed/>
    <w:rsid w:val="000C1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082"/>
  </w:style>
  <w:style w:type="character" w:styleId="Emphasis">
    <w:name w:val="Emphasis"/>
    <w:basedOn w:val="DefaultParagraphFont"/>
    <w:uiPriority w:val="20"/>
    <w:qFormat/>
    <w:rsid w:val="007D21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6389">
      <w:bodyDiv w:val="1"/>
      <w:marLeft w:val="0"/>
      <w:marRight w:val="0"/>
      <w:marTop w:val="0"/>
      <w:marBottom w:val="0"/>
      <w:divBdr>
        <w:top w:val="none" w:sz="0" w:space="0" w:color="auto"/>
        <w:left w:val="none" w:sz="0" w:space="0" w:color="auto"/>
        <w:bottom w:val="none" w:sz="0" w:space="0" w:color="auto"/>
        <w:right w:val="none" w:sz="0" w:space="0" w:color="auto"/>
      </w:divBdr>
    </w:div>
    <w:div w:id="57558159">
      <w:bodyDiv w:val="1"/>
      <w:marLeft w:val="0"/>
      <w:marRight w:val="0"/>
      <w:marTop w:val="0"/>
      <w:marBottom w:val="0"/>
      <w:divBdr>
        <w:top w:val="none" w:sz="0" w:space="0" w:color="auto"/>
        <w:left w:val="none" w:sz="0" w:space="0" w:color="auto"/>
        <w:bottom w:val="none" w:sz="0" w:space="0" w:color="auto"/>
        <w:right w:val="none" w:sz="0" w:space="0" w:color="auto"/>
      </w:divBdr>
    </w:div>
    <w:div w:id="103506334">
      <w:bodyDiv w:val="1"/>
      <w:marLeft w:val="0"/>
      <w:marRight w:val="0"/>
      <w:marTop w:val="0"/>
      <w:marBottom w:val="0"/>
      <w:divBdr>
        <w:top w:val="none" w:sz="0" w:space="0" w:color="auto"/>
        <w:left w:val="none" w:sz="0" w:space="0" w:color="auto"/>
        <w:bottom w:val="none" w:sz="0" w:space="0" w:color="auto"/>
        <w:right w:val="none" w:sz="0" w:space="0" w:color="auto"/>
      </w:divBdr>
    </w:div>
    <w:div w:id="120001455">
      <w:bodyDiv w:val="1"/>
      <w:marLeft w:val="0"/>
      <w:marRight w:val="0"/>
      <w:marTop w:val="0"/>
      <w:marBottom w:val="0"/>
      <w:divBdr>
        <w:top w:val="none" w:sz="0" w:space="0" w:color="auto"/>
        <w:left w:val="none" w:sz="0" w:space="0" w:color="auto"/>
        <w:bottom w:val="none" w:sz="0" w:space="0" w:color="auto"/>
        <w:right w:val="none" w:sz="0" w:space="0" w:color="auto"/>
      </w:divBdr>
    </w:div>
    <w:div w:id="139539640">
      <w:bodyDiv w:val="1"/>
      <w:marLeft w:val="0"/>
      <w:marRight w:val="0"/>
      <w:marTop w:val="0"/>
      <w:marBottom w:val="0"/>
      <w:divBdr>
        <w:top w:val="none" w:sz="0" w:space="0" w:color="auto"/>
        <w:left w:val="none" w:sz="0" w:space="0" w:color="auto"/>
        <w:bottom w:val="none" w:sz="0" w:space="0" w:color="auto"/>
        <w:right w:val="none" w:sz="0" w:space="0" w:color="auto"/>
      </w:divBdr>
    </w:div>
    <w:div w:id="151483875">
      <w:bodyDiv w:val="1"/>
      <w:marLeft w:val="0"/>
      <w:marRight w:val="0"/>
      <w:marTop w:val="0"/>
      <w:marBottom w:val="0"/>
      <w:divBdr>
        <w:top w:val="none" w:sz="0" w:space="0" w:color="auto"/>
        <w:left w:val="none" w:sz="0" w:space="0" w:color="auto"/>
        <w:bottom w:val="none" w:sz="0" w:space="0" w:color="auto"/>
        <w:right w:val="none" w:sz="0" w:space="0" w:color="auto"/>
      </w:divBdr>
    </w:div>
    <w:div w:id="173304312">
      <w:bodyDiv w:val="1"/>
      <w:marLeft w:val="0"/>
      <w:marRight w:val="0"/>
      <w:marTop w:val="0"/>
      <w:marBottom w:val="0"/>
      <w:divBdr>
        <w:top w:val="none" w:sz="0" w:space="0" w:color="auto"/>
        <w:left w:val="none" w:sz="0" w:space="0" w:color="auto"/>
        <w:bottom w:val="none" w:sz="0" w:space="0" w:color="auto"/>
        <w:right w:val="none" w:sz="0" w:space="0" w:color="auto"/>
      </w:divBdr>
    </w:div>
    <w:div w:id="182666681">
      <w:bodyDiv w:val="1"/>
      <w:marLeft w:val="0"/>
      <w:marRight w:val="0"/>
      <w:marTop w:val="0"/>
      <w:marBottom w:val="0"/>
      <w:divBdr>
        <w:top w:val="none" w:sz="0" w:space="0" w:color="auto"/>
        <w:left w:val="none" w:sz="0" w:space="0" w:color="auto"/>
        <w:bottom w:val="none" w:sz="0" w:space="0" w:color="auto"/>
        <w:right w:val="none" w:sz="0" w:space="0" w:color="auto"/>
      </w:divBdr>
    </w:div>
    <w:div w:id="208107684">
      <w:bodyDiv w:val="1"/>
      <w:marLeft w:val="0"/>
      <w:marRight w:val="0"/>
      <w:marTop w:val="0"/>
      <w:marBottom w:val="0"/>
      <w:divBdr>
        <w:top w:val="none" w:sz="0" w:space="0" w:color="auto"/>
        <w:left w:val="none" w:sz="0" w:space="0" w:color="auto"/>
        <w:bottom w:val="none" w:sz="0" w:space="0" w:color="auto"/>
        <w:right w:val="none" w:sz="0" w:space="0" w:color="auto"/>
      </w:divBdr>
    </w:div>
    <w:div w:id="248779252">
      <w:bodyDiv w:val="1"/>
      <w:marLeft w:val="0"/>
      <w:marRight w:val="0"/>
      <w:marTop w:val="0"/>
      <w:marBottom w:val="0"/>
      <w:divBdr>
        <w:top w:val="none" w:sz="0" w:space="0" w:color="auto"/>
        <w:left w:val="none" w:sz="0" w:space="0" w:color="auto"/>
        <w:bottom w:val="none" w:sz="0" w:space="0" w:color="auto"/>
        <w:right w:val="none" w:sz="0" w:space="0" w:color="auto"/>
      </w:divBdr>
    </w:div>
    <w:div w:id="270481462">
      <w:bodyDiv w:val="1"/>
      <w:marLeft w:val="0"/>
      <w:marRight w:val="0"/>
      <w:marTop w:val="0"/>
      <w:marBottom w:val="0"/>
      <w:divBdr>
        <w:top w:val="none" w:sz="0" w:space="0" w:color="auto"/>
        <w:left w:val="none" w:sz="0" w:space="0" w:color="auto"/>
        <w:bottom w:val="none" w:sz="0" w:space="0" w:color="auto"/>
        <w:right w:val="none" w:sz="0" w:space="0" w:color="auto"/>
      </w:divBdr>
    </w:div>
    <w:div w:id="272564418">
      <w:bodyDiv w:val="1"/>
      <w:marLeft w:val="0"/>
      <w:marRight w:val="0"/>
      <w:marTop w:val="0"/>
      <w:marBottom w:val="0"/>
      <w:divBdr>
        <w:top w:val="none" w:sz="0" w:space="0" w:color="auto"/>
        <w:left w:val="none" w:sz="0" w:space="0" w:color="auto"/>
        <w:bottom w:val="none" w:sz="0" w:space="0" w:color="auto"/>
        <w:right w:val="none" w:sz="0" w:space="0" w:color="auto"/>
      </w:divBdr>
    </w:div>
    <w:div w:id="301498356">
      <w:bodyDiv w:val="1"/>
      <w:marLeft w:val="0"/>
      <w:marRight w:val="0"/>
      <w:marTop w:val="0"/>
      <w:marBottom w:val="0"/>
      <w:divBdr>
        <w:top w:val="none" w:sz="0" w:space="0" w:color="auto"/>
        <w:left w:val="none" w:sz="0" w:space="0" w:color="auto"/>
        <w:bottom w:val="none" w:sz="0" w:space="0" w:color="auto"/>
        <w:right w:val="none" w:sz="0" w:space="0" w:color="auto"/>
      </w:divBdr>
    </w:div>
    <w:div w:id="310446716">
      <w:bodyDiv w:val="1"/>
      <w:marLeft w:val="0"/>
      <w:marRight w:val="0"/>
      <w:marTop w:val="0"/>
      <w:marBottom w:val="0"/>
      <w:divBdr>
        <w:top w:val="none" w:sz="0" w:space="0" w:color="auto"/>
        <w:left w:val="none" w:sz="0" w:space="0" w:color="auto"/>
        <w:bottom w:val="none" w:sz="0" w:space="0" w:color="auto"/>
        <w:right w:val="none" w:sz="0" w:space="0" w:color="auto"/>
      </w:divBdr>
    </w:div>
    <w:div w:id="331958984">
      <w:bodyDiv w:val="1"/>
      <w:marLeft w:val="0"/>
      <w:marRight w:val="0"/>
      <w:marTop w:val="0"/>
      <w:marBottom w:val="0"/>
      <w:divBdr>
        <w:top w:val="none" w:sz="0" w:space="0" w:color="auto"/>
        <w:left w:val="none" w:sz="0" w:space="0" w:color="auto"/>
        <w:bottom w:val="none" w:sz="0" w:space="0" w:color="auto"/>
        <w:right w:val="none" w:sz="0" w:space="0" w:color="auto"/>
      </w:divBdr>
    </w:div>
    <w:div w:id="415442732">
      <w:bodyDiv w:val="1"/>
      <w:marLeft w:val="0"/>
      <w:marRight w:val="0"/>
      <w:marTop w:val="0"/>
      <w:marBottom w:val="0"/>
      <w:divBdr>
        <w:top w:val="none" w:sz="0" w:space="0" w:color="auto"/>
        <w:left w:val="none" w:sz="0" w:space="0" w:color="auto"/>
        <w:bottom w:val="none" w:sz="0" w:space="0" w:color="auto"/>
        <w:right w:val="none" w:sz="0" w:space="0" w:color="auto"/>
      </w:divBdr>
    </w:div>
    <w:div w:id="487476346">
      <w:bodyDiv w:val="1"/>
      <w:marLeft w:val="0"/>
      <w:marRight w:val="0"/>
      <w:marTop w:val="0"/>
      <w:marBottom w:val="0"/>
      <w:divBdr>
        <w:top w:val="none" w:sz="0" w:space="0" w:color="auto"/>
        <w:left w:val="none" w:sz="0" w:space="0" w:color="auto"/>
        <w:bottom w:val="none" w:sz="0" w:space="0" w:color="auto"/>
        <w:right w:val="none" w:sz="0" w:space="0" w:color="auto"/>
      </w:divBdr>
    </w:div>
    <w:div w:id="497112836">
      <w:bodyDiv w:val="1"/>
      <w:marLeft w:val="0"/>
      <w:marRight w:val="0"/>
      <w:marTop w:val="0"/>
      <w:marBottom w:val="0"/>
      <w:divBdr>
        <w:top w:val="none" w:sz="0" w:space="0" w:color="auto"/>
        <w:left w:val="none" w:sz="0" w:space="0" w:color="auto"/>
        <w:bottom w:val="none" w:sz="0" w:space="0" w:color="auto"/>
        <w:right w:val="none" w:sz="0" w:space="0" w:color="auto"/>
      </w:divBdr>
    </w:div>
    <w:div w:id="579680027">
      <w:bodyDiv w:val="1"/>
      <w:marLeft w:val="0"/>
      <w:marRight w:val="0"/>
      <w:marTop w:val="0"/>
      <w:marBottom w:val="0"/>
      <w:divBdr>
        <w:top w:val="none" w:sz="0" w:space="0" w:color="auto"/>
        <w:left w:val="none" w:sz="0" w:space="0" w:color="auto"/>
        <w:bottom w:val="none" w:sz="0" w:space="0" w:color="auto"/>
        <w:right w:val="none" w:sz="0" w:space="0" w:color="auto"/>
      </w:divBdr>
    </w:div>
    <w:div w:id="582879065">
      <w:bodyDiv w:val="1"/>
      <w:marLeft w:val="0"/>
      <w:marRight w:val="0"/>
      <w:marTop w:val="0"/>
      <w:marBottom w:val="0"/>
      <w:divBdr>
        <w:top w:val="none" w:sz="0" w:space="0" w:color="auto"/>
        <w:left w:val="none" w:sz="0" w:space="0" w:color="auto"/>
        <w:bottom w:val="none" w:sz="0" w:space="0" w:color="auto"/>
        <w:right w:val="none" w:sz="0" w:space="0" w:color="auto"/>
      </w:divBdr>
    </w:div>
    <w:div w:id="658388261">
      <w:bodyDiv w:val="1"/>
      <w:marLeft w:val="0"/>
      <w:marRight w:val="0"/>
      <w:marTop w:val="0"/>
      <w:marBottom w:val="0"/>
      <w:divBdr>
        <w:top w:val="none" w:sz="0" w:space="0" w:color="auto"/>
        <w:left w:val="none" w:sz="0" w:space="0" w:color="auto"/>
        <w:bottom w:val="none" w:sz="0" w:space="0" w:color="auto"/>
        <w:right w:val="none" w:sz="0" w:space="0" w:color="auto"/>
      </w:divBdr>
    </w:div>
    <w:div w:id="738669512">
      <w:bodyDiv w:val="1"/>
      <w:marLeft w:val="0"/>
      <w:marRight w:val="0"/>
      <w:marTop w:val="0"/>
      <w:marBottom w:val="0"/>
      <w:divBdr>
        <w:top w:val="none" w:sz="0" w:space="0" w:color="auto"/>
        <w:left w:val="none" w:sz="0" w:space="0" w:color="auto"/>
        <w:bottom w:val="none" w:sz="0" w:space="0" w:color="auto"/>
        <w:right w:val="none" w:sz="0" w:space="0" w:color="auto"/>
      </w:divBdr>
    </w:div>
    <w:div w:id="740523826">
      <w:bodyDiv w:val="1"/>
      <w:marLeft w:val="0"/>
      <w:marRight w:val="0"/>
      <w:marTop w:val="0"/>
      <w:marBottom w:val="0"/>
      <w:divBdr>
        <w:top w:val="none" w:sz="0" w:space="0" w:color="auto"/>
        <w:left w:val="none" w:sz="0" w:space="0" w:color="auto"/>
        <w:bottom w:val="none" w:sz="0" w:space="0" w:color="auto"/>
        <w:right w:val="none" w:sz="0" w:space="0" w:color="auto"/>
      </w:divBdr>
    </w:div>
    <w:div w:id="751388371">
      <w:bodyDiv w:val="1"/>
      <w:marLeft w:val="0"/>
      <w:marRight w:val="0"/>
      <w:marTop w:val="0"/>
      <w:marBottom w:val="0"/>
      <w:divBdr>
        <w:top w:val="none" w:sz="0" w:space="0" w:color="auto"/>
        <w:left w:val="none" w:sz="0" w:space="0" w:color="auto"/>
        <w:bottom w:val="none" w:sz="0" w:space="0" w:color="auto"/>
        <w:right w:val="none" w:sz="0" w:space="0" w:color="auto"/>
      </w:divBdr>
    </w:div>
    <w:div w:id="757287725">
      <w:bodyDiv w:val="1"/>
      <w:marLeft w:val="0"/>
      <w:marRight w:val="0"/>
      <w:marTop w:val="0"/>
      <w:marBottom w:val="0"/>
      <w:divBdr>
        <w:top w:val="none" w:sz="0" w:space="0" w:color="auto"/>
        <w:left w:val="none" w:sz="0" w:space="0" w:color="auto"/>
        <w:bottom w:val="none" w:sz="0" w:space="0" w:color="auto"/>
        <w:right w:val="none" w:sz="0" w:space="0" w:color="auto"/>
      </w:divBdr>
    </w:div>
    <w:div w:id="772357235">
      <w:bodyDiv w:val="1"/>
      <w:marLeft w:val="0"/>
      <w:marRight w:val="0"/>
      <w:marTop w:val="0"/>
      <w:marBottom w:val="0"/>
      <w:divBdr>
        <w:top w:val="none" w:sz="0" w:space="0" w:color="auto"/>
        <w:left w:val="none" w:sz="0" w:space="0" w:color="auto"/>
        <w:bottom w:val="none" w:sz="0" w:space="0" w:color="auto"/>
        <w:right w:val="none" w:sz="0" w:space="0" w:color="auto"/>
      </w:divBdr>
    </w:div>
    <w:div w:id="794446709">
      <w:bodyDiv w:val="1"/>
      <w:marLeft w:val="0"/>
      <w:marRight w:val="0"/>
      <w:marTop w:val="0"/>
      <w:marBottom w:val="0"/>
      <w:divBdr>
        <w:top w:val="none" w:sz="0" w:space="0" w:color="auto"/>
        <w:left w:val="none" w:sz="0" w:space="0" w:color="auto"/>
        <w:bottom w:val="none" w:sz="0" w:space="0" w:color="auto"/>
        <w:right w:val="none" w:sz="0" w:space="0" w:color="auto"/>
      </w:divBdr>
    </w:div>
    <w:div w:id="866649040">
      <w:bodyDiv w:val="1"/>
      <w:marLeft w:val="0"/>
      <w:marRight w:val="0"/>
      <w:marTop w:val="0"/>
      <w:marBottom w:val="0"/>
      <w:divBdr>
        <w:top w:val="none" w:sz="0" w:space="0" w:color="auto"/>
        <w:left w:val="none" w:sz="0" w:space="0" w:color="auto"/>
        <w:bottom w:val="none" w:sz="0" w:space="0" w:color="auto"/>
        <w:right w:val="none" w:sz="0" w:space="0" w:color="auto"/>
      </w:divBdr>
    </w:div>
    <w:div w:id="913781943">
      <w:bodyDiv w:val="1"/>
      <w:marLeft w:val="0"/>
      <w:marRight w:val="0"/>
      <w:marTop w:val="0"/>
      <w:marBottom w:val="0"/>
      <w:divBdr>
        <w:top w:val="none" w:sz="0" w:space="0" w:color="auto"/>
        <w:left w:val="none" w:sz="0" w:space="0" w:color="auto"/>
        <w:bottom w:val="none" w:sz="0" w:space="0" w:color="auto"/>
        <w:right w:val="none" w:sz="0" w:space="0" w:color="auto"/>
      </w:divBdr>
    </w:div>
    <w:div w:id="1030447873">
      <w:bodyDiv w:val="1"/>
      <w:marLeft w:val="0"/>
      <w:marRight w:val="0"/>
      <w:marTop w:val="0"/>
      <w:marBottom w:val="0"/>
      <w:divBdr>
        <w:top w:val="none" w:sz="0" w:space="0" w:color="auto"/>
        <w:left w:val="none" w:sz="0" w:space="0" w:color="auto"/>
        <w:bottom w:val="none" w:sz="0" w:space="0" w:color="auto"/>
        <w:right w:val="none" w:sz="0" w:space="0" w:color="auto"/>
      </w:divBdr>
    </w:div>
    <w:div w:id="1103958088">
      <w:bodyDiv w:val="1"/>
      <w:marLeft w:val="0"/>
      <w:marRight w:val="0"/>
      <w:marTop w:val="0"/>
      <w:marBottom w:val="0"/>
      <w:divBdr>
        <w:top w:val="none" w:sz="0" w:space="0" w:color="auto"/>
        <w:left w:val="none" w:sz="0" w:space="0" w:color="auto"/>
        <w:bottom w:val="none" w:sz="0" w:space="0" w:color="auto"/>
        <w:right w:val="none" w:sz="0" w:space="0" w:color="auto"/>
      </w:divBdr>
    </w:div>
    <w:div w:id="1151025186">
      <w:bodyDiv w:val="1"/>
      <w:marLeft w:val="0"/>
      <w:marRight w:val="0"/>
      <w:marTop w:val="0"/>
      <w:marBottom w:val="0"/>
      <w:divBdr>
        <w:top w:val="none" w:sz="0" w:space="0" w:color="auto"/>
        <w:left w:val="none" w:sz="0" w:space="0" w:color="auto"/>
        <w:bottom w:val="none" w:sz="0" w:space="0" w:color="auto"/>
        <w:right w:val="none" w:sz="0" w:space="0" w:color="auto"/>
      </w:divBdr>
    </w:div>
    <w:div w:id="1153061643">
      <w:bodyDiv w:val="1"/>
      <w:marLeft w:val="0"/>
      <w:marRight w:val="0"/>
      <w:marTop w:val="0"/>
      <w:marBottom w:val="0"/>
      <w:divBdr>
        <w:top w:val="none" w:sz="0" w:space="0" w:color="auto"/>
        <w:left w:val="none" w:sz="0" w:space="0" w:color="auto"/>
        <w:bottom w:val="none" w:sz="0" w:space="0" w:color="auto"/>
        <w:right w:val="none" w:sz="0" w:space="0" w:color="auto"/>
      </w:divBdr>
    </w:div>
    <w:div w:id="1153716571">
      <w:bodyDiv w:val="1"/>
      <w:marLeft w:val="0"/>
      <w:marRight w:val="0"/>
      <w:marTop w:val="0"/>
      <w:marBottom w:val="0"/>
      <w:divBdr>
        <w:top w:val="none" w:sz="0" w:space="0" w:color="auto"/>
        <w:left w:val="none" w:sz="0" w:space="0" w:color="auto"/>
        <w:bottom w:val="none" w:sz="0" w:space="0" w:color="auto"/>
        <w:right w:val="none" w:sz="0" w:space="0" w:color="auto"/>
      </w:divBdr>
    </w:div>
    <w:div w:id="1220674192">
      <w:bodyDiv w:val="1"/>
      <w:marLeft w:val="0"/>
      <w:marRight w:val="0"/>
      <w:marTop w:val="0"/>
      <w:marBottom w:val="0"/>
      <w:divBdr>
        <w:top w:val="none" w:sz="0" w:space="0" w:color="auto"/>
        <w:left w:val="none" w:sz="0" w:space="0" w:color="auto"/>
        <w:bottom w:val="none" w:sz="0" w:space="0" w:color="auto"/>
        <w:right w:val="none" w:sz="0" w:space="0" w:color="auto"/>
      </w:divBdr>
    </w:div>
    <w:div w:id="1413236126">
      <w:bodyDiv w:val="1"/>
      <w:marLeft w:val="0"/>
      <w:marRight w:val="0"/>
      <w:marTop w:val="0"/>
      <w:marBottom w:val="0"/>
      <w:divBdr>
        <w:top w:val="none" w:sz="0" w:space="0" w:color="auto"/>
        <w:left w:val="none" w:sz="0" w:space="0" w:color="auto"/>
        <w:bottom w:val="none" w:sz="0" w:space="0" w:color="auto"/>
        <w:right w:val="none" w:sz="0" w:space="0" w:color="auto"/>
      </w:divBdr>
    </w:div>
    <w:div w:id="1430274999">
      <w:bodyDiv w:val="1"/>
      <w:marLeft w:val="0"/>
      <w:marRight w:val="0"/>
      <w:marTop w:val="0"/>
      <w:marBottom w:val="0"/>
      <w:divBdr>
        <w:top w:val="none" w:sz="0" w:space="0" w:color="auto"/>
        <w:left w:val="none" w:sz="0" w:space="0" w:color="auto"/>
        <w:bottom w:val="none" w:sz="0" w:space="0" w:color="auto"/>
        <w:right w:val="none" w:sz="0" w:space="0" w:color="auto"/>
      </w:divBdr>
    </w:div>
    <w:div w:id="1430852294">
      <w:bodyDiv w:val="1"/>
      <w:marLeft w:val="0"/>
      <w:marRight w:val="0"/>
      <w:marTop w:val="0"/>
      <w:marBottom w:val="0"/>
      <w:divBdr>
        <w:top w:val="none" w:sz="0" w:space="0" w:color="auto"/>
        <w:left w:val="none" w:sz="0" w:space="0" w:color="auto"/>
        <w:bottom w:val="none" w:sz="0" w:space="0" w:color="auto"/>
        <w:right w:val="none" w:sz="0" w:space="0" w:color="auto"/>
      </w:divBdr>
    </w:div>
    <w:div w:id="1475635861">
      <w:bodyDiv w:val="1"/>
      <w:marLeft w:val="0"/>
      <w:marRight w:val="0"/>
      <w:marTop w:val="0"/>
      <w:marBottom w:val="0"/>
      <w:divBdr>
        <w:top w:val="none" w:sz="0" w:space="0" w:color="auto"/>
        <w:left w:val="none" w:sz="0" w:space="0" w:color="auto"/>
        <w:bottom w:val="none" w:sz="0" w:space="0" w:color="auto"/>
        <w:right w:val="none" w:sz="0" w:space="0" w:color="auto"/>
      </w:divBdr>
    </w:div>
    <w:div w:id="1499811193">
      <w:bodyDiv w:val="1"/>
      <w:marLeft w:val="0"/>
      <w:marRight w:val="0"/>
      <w:marTop w:val="0"/>
      <w:marBottom w:val="0"/>
      <w:divBdr>
        <w:top w:val="none" w:sz="0" w:space="0" w:color="auto"/>
        <w:left w:val="none" w:sz="0" w:space="0" w:color="auto"/>
        <w:bottom w:val="none" w:sz="0" w:space="0" w:color="auto"/>
        <w:right w:val="none" w:sz="0" w:space="0" w:color="auto"/>
      </w:divBdr>
    </w:div>
    <w:div w:id="1513180263">
      <w:bodyDiv w:val="1"/>
      <w:marLeft w:val="0"/>
      <w:marRight w:val="0"/>
      <w:marTop w:val="0"/>
      <w:marBottom w:val="0"/>
      <w:divBdr>
        <w:top w:val="none" w:sz="0" w:space="0" w:color="auto"/>
        <w:left w:val="none" w:sz="0" w:space="0" w:color="auto"/>
        <w:bottom w:val="none" w:sz="0" w:space="0" w:color="auto"/>
        <w:right w:val="none" w:sz="0" w:space="0" w:color="auto"/>
      </w:divBdr>
    </w:div>
    <w:div w:id="1522624177">
      <w:bodyDiv w:val="1"/>
      <w:marLeft w:val="0"/>
      <w:marRight w:val="0"/>
      <w:marTop w:val="0"/>
      <w:marBottom w:val="0"/>
      <w:divBdr>
        <w:top w:val="none" w:sz="0" w:space="0" w:color="auto"/>
        <w:left w:val="none" w:sz="0" w:space="0" w:color="auto"/>
        <w:bottom w:val="none" w:sz="0" w:space="0" w:color="auto"/>
        <w:right w:val="none" w:sz="0" w:space="0" w:color="auto"/>
      </w:divBdr>
    </w:div>
    <w:div w:id="1559513429">
      <w:bodyDiv w:val="1"/>
      <w:marLeft w:val="0"/>
      <w:marRight w:val="0"/>
      <w:marTop w:val="0"/>
      <w:marBottom w:val="0"/>
      <w:divBdr>
        <w:top w:val="none" w:sz="0" w:space="0" w:color="auto"/>
        <w:left w:val="none" w:sz="0" w:space="0" w:color="auto"/>
        <w:bottom w:val="none" w:sz="0" w:space="0" w:color="auto"/>
        <w:right w:val="none" w:sz="0" w:space="0" w:color="auto"/>
      </w:divBdr>
    </w:div>
    <w:div w:id="1577981902">
      <w:bodyDiv w:val="1"/>
      <w:marLeft w:val="0"/>
      <w:marRight w:val="0"/>
      <w:marTop w:val="0"/>
      <w:marBottom w:val="0"/>
      <w:divBdr>
        <w:top w:val="none" w:sz="0" w:space="0" w:color="auto"/>
        <w:left w:val="none" w:sz="0" w:space="0" w:color="auto"/>
        <w:bottom w:val="none" w:sz="0" w:space="0" w:color="auto"/>
        <w:right w:val="none" w:sz="0" w:space="0" w:color="auto"/>
      </w:divBdr>
    </w:div>
    <w:div w:id="1581989053">
      <w:bodyDiv w:val="1"/>
      <w:marLeft w:val="0"/>
      <w:marRight w:val="0"/>
      <w:marTop w:val="0"/>
      <w:marBottom w:val="0"/>
      <w:divBdr>
        <w:top w:val="none" w:sz="0" w:space="0" w:color="auto"/>
        <w:left w:val="none" w:sz="0" w:space="0" w:color="auto"/>
        <w:bottom w:val="none" w:sz="0" w:space="0" w:color="auto"/>
        <w:right w:val="none" w:sz="0" w:space="0" w:color="auto"/>
      </w:divBdr>
    </w:div>
    <w:div w:id="1655181268">
      <w:bodyDiv w:val="1"/>
      <w:marLeft w:val="0"/>
      <w:marRight w:val="0"/>
      <w:marTop w:val="0"/>
      <w:marBottom w:val="0"/>
      <w:divBdr>
        <w:top w:val="none" w:sz="0" w:space="0" w:color="auto"/>
        <w:left w:val="none" w:sz="0" w:space="0" w:color="auto"/>
        <w:bottom w:val="none" w:sz="0" w:space="0" w:color="auto"/>
        <w:right w:val="none" w:sz="0" w:space="0" w:color="auto"/>
      </w:divBdr>
    </w:div>
    <w:div w:id="1668510102">
      <w:bodyDiv w:val="1"/>
      <w:marLeft w:val="0"/>
      <w:marRight w:val="0"/>
      <w:marTop w:val="0"/>
      <w:marBottom w:val="0"/>
      <w:divBdr>
        <w:top w:val="none" w:sz="0" w:space="0" w:color="auto"/>
        <w:left w:val="none" w:sz="0" w:space="0" w:color="auto"/>
        <w:bottom w:val="none" w:sz="0" w:space="0" w:color="auto"/>
        <w:right w:val="none" w:sz="0" w:space="0" w:color="auto"/>
      </w:divBdr>
    </w:div>
    <w:div w:id="1701314879">
      <w:bodyDiv w:val="1"/>
      <w:marLeft w:val="0"/>
      <w:marRight w:val="0"/>
      <w:marTop w:val="0"/>
      <w:marBottom w:val="0"/>
      <w:divBdr>
        <w:top w:val="none" w:sz="0" w:space="0" w:color="auto"/>
        <w:left w:val="none" w:sz="0" w:space="0" w:color="auto"/>
        <w:bottom w:val="none" w:sz="0" w:space="0" w:color="auto"/>
        <w:right w:val="none" w:sz="0" w:space="0" w:color="auto"/>
      </w:divBdr>
    </w:div>
    <w:div w:id="1725248381">
      <w:bodyDiv w:val="1"/>
      <w:marLeft w:val="0"/>
      <w:marRight w:val="0"/>
      <w:marTop w:val="0"/>
      <w:marBottom w:val="0"/>
      <w:divBdr>
        <w:top w:val="none" w:sz="0" w:space="0" w:color="auto"/>
        <w:left w:val="none" w:sz="0" w:space="0" w:color="auto"/>
        <w:bottom w:val="none" w:sz="0" w:space="0" w:color="auto"/>
        <w:right w:val="none" w:sz="0" w:space="0" w:color="auto"/>
      </w:divBdr>
    </w:div>
    <w:div w:id="1741713898">
      <w:bodyDiv w:val="1"/>
      <w:marLeft w:val="0"/>
      <w:marRight w:val="0"/>
      <w:marTop w:val="0"/>
      <w:marBottom w:val="0"/>
      <w:divBdr>
        <w:top w:val="none" w:sz="0" w:space="0" w:color="auto"/>
        <w:left w:val="none" w:sz="0" w:space="0" w:color="auto"/>
        <w:bottom w:val="none" w:sz="0" w:space="0" w:color="auto"/>
        <w:right w:val="none" w:sz="0" w:space="0" w:color="auto"/>
      </w:divBdr>
    </w:div>
    <w:div w:id="1742168632">
      <w:bodyDiv w:val="1"/>
      <w:marLeft w:val="0"/>
      <w:marRight w:val="0"/>
      <w:marTop w:val="0"/>
      <w:marBottom w:val="0"/>
      <w:divBdr>
        <w:top w:val="none" w:sz="0" w:space="0" w:color="auto"/>
        <w:left w:val="none" w:sz="0" w:space="0" w:color="auto"/>
        <w:bottom w:val="none" w:sz="0" w:space="0" w:color="auto"/>
        <w:right w:val="none" w:sz="0" w:space="0" w:color="auto"/>
      </w:divBdr>
    </w:div>
    <w:div w:id="1813643788">
      <w:bodyDiv w:val="1"/>
      <w:marLeft w:val="0"/>
      <w:marRight w:val="0"/>
      <w:marTop w:val="0"/>
      <w:marBottom w:val="0"/>
      <w:divBdr>
        <w:top w:val="none" w:sz="0" w:space="0" w:color="auto"/>
        <w:left w:val="none" w:sz="0" w:space="0" w:color="auto"/>
        <w:bottom w:val="none" w:sz="0" w:space="0" w:color="auto"/>
        <w:right w:val="none" w:sz="0" w:space="0" w:color="auto"/>
      </w:divBdr>
    </w:div>
    <w:div w:id="1929001066">
      <w:bodyDiv w:val="1"/>
      <w:marLeft w:val="0"/>
      <w:marRight w:val="0"/>
      <w:marTop w:val="0"/>
      <w:marBottom w:val="0"/>
      <w:divBdr>
        <w:top w:val="none" w:sz="0" w:space="0" w:color="auto"/>
        <w:left w:val="none" w:sz="0" w:space="0" w:color="auto"/>
        <w:bottom w:val="none" w:sz="0" w:space="0" w:color="auto"/>
        <w:right w:val="none" w:sz="0" w:space="0" w:color="auto"/>
      </w:divBdr>
    </w:div>
    <w:div w:id="1929846460">
      <w:bodyDiv w:val="1"/>
      <w:marLeft w:val="0"/>
      <w:marRight w:val="0"/>
      <w:marTop w:val="0"/>
      <w:marBottom w:val="0"/>
      <w:divBdr>
        <w:top w:val="none" w:sz="0" w:space="0" w:color="auto"/>
        <w:left w:val="none" w:sz="0" w:space="0" w:color="auto"/>
        <w:bottom w:val="none" w:sz="0" w:space="0" w:color="auto"/>
        <w:right w:val="none" w:sz="0" w:space="0" w:color="auto"/>
      </w:divBdr>
    </w:div>
    <w:div w:id="1981379667">
      <w:bodyDiv w:val="1"/>
      <w:marLeft w:val="0"/>
      <w:marRight w:val="0"/>
      <w:marTop w:val="0"/>
      <w:marBottom w:val="0"/>
      <w:divBdr>
        <w:top w:val="none" w:sz="0" w:space="0" w:color="auto"/>
        <w:left w:val="none" w:sz="0" w:space="0" w:color="auto"/>
        <w:bottom w:val="none" w:sz="0" w:space="0" w:color="auto"/>
        <w:right w:val="none" w:sz="0" w:space="0" w:color="auto"/>
      </w:divBdr>
    </w:div>
    <w:div w:id="2058040871">
      <w:bodyDiv w:val="1"/>
      <w:marLeft w:val="0"/>
      <w:marRight w:val="0"/>
      <w:marTop w:val="0"/>
      <w:marBottom w:val="0"/>
      <w:divBdr>
        <w:top w:val="none" w:sz="0" w:space="0" w:color="auto"/>
        <w:left w:val="none" w:sz="0" w:space="0" w:color="auto"/>
        <w:bottom w:val="none" w:sz="0" w:space="0" w:color="auto"/>
        <w:right w:val="none" w:sz="0" w:space="0" w:color="auto"/>
      </w:divBdr>
    </w:div>
    <w:div w:id="208209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Douglas</dc:creator>
  <cp:keywords/>
  <dc:description/>
  <cp:lastModifiedBy>Michael Douglas</cp:lastModifiedBy>
  <cp:revision>10</cp:revision>
  <dcterms:created xsi:type="dcterms:W3CDTF">2021-06-30T08:38:00Z</dcterms:created>
  <dcterms:modified xsi:type="dcterms:W3CDTF">2021-06-30T09:19:00Z</dcterms:modified>
</cp:coreProperties>
</file>