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AF53" w14:textId="77777777" w:rsidR="00F62245" w:rsidRPr="004C1988" w:rsidRDefault="00F62245" w:rsidP="00F62245">
      <w:pPr>
        <w:spacing w:after="0"/>
        <w:rPr>
          <w:rFonts w:ascii="Effra" w:hAnsi="Effra" w:cstheme="minorHAnsi"/>
          <w:b/>
          <w:color w:val="000000" w:themeColor="text1"/>
          <w:szCs w:val="24"/>
        </w:rPr>
      </w:pPr>
      <w:r w:rsidRPr="004C1988">
        <w:rPr>
          <w:rFonts w:ascii="Effra" w:hAnsi="Effra" w:cstheme="minorHAnsi"/>
          <w:b/>
          <w:color w:val="000000" w:themeColor="text1"/>
          <w:szCs w:val="24"/>
        </w:rPr>
        <w:t>Press Release:</w:t>
      </w:r>
    </w:p>
    <w:p w14:paraId="5726FDA9" w14:textId="77777777" w:rsidR="00F62245" w:rsidRPr="004C1988" w:rsidRDefault="00F62245" w:rsidP="00F62245">
      <w:pPr>
        <w:pStyle w:val="ListParagraph"/>
        <w:ind w:left="0"/>
        <w:rPr>
          <w:rFonts w:ascii="Effra" w:hAnsi="Effra" w:cstheme="minorHAnsi"/>
          <w:b/>
          <w:color w:val="000000" w:themeColor="text1"/>
        </w:rPr>
      </w:pPr>
    </w:p>
    <w:p w14:paraId="0DDE1590" w14:textId="78A8C83B" w:rsidR="00F62245" w:rsidRPr="004C1988" w:rsidRDefault="00F21EDE" w:rsidP="00F62245">
      <w:pPr>
        <w:pStyle w:val="ListParagraph"/>
        <w:ind w:left="0"/>
        <w:rPr>
          <w:rFonts w:ascii="Effra" w:hAnsi="Effra" w:cstheme="minorHAnsi"/>
          <w:b/>
          <w:color w:val="000000" w:themeColor="text1"/>
          <w:sz w:val="28"/>
          <w:szCs w:val="28"/>
        </w:rPr>
      </w:pPr>
      <w:r>
        <w:rPr>
          <w:rFonts w:ascii="Effra" w:hAnsi="Effra" w:cstheme="minorHAnsi"/>
          <w:b/>
          <w:color w:val="000000" w:themeColor="text1"/>
          <w:sz w:val="28"/>
          <w:szCs w:val="28"/>
        </w:rPr>
        <w:t xml:space="preserve">Title </w:t>
      </w:r>
    </w:p>
    <w:p w14:paraId="1BEDEEA3" w14:textId="77777777" w:rsidR="00F62245" w:rsidRPr="00454D3C" w:rsidRDefault="00F62245" w:rsidP="00F62245">
      <w:pPr>
        <w:pStyle w:val="ListParagraph"/>
        <w:ind w:left="0"/>
        <w:jc w:val="both"/>
        <w:rPr>
          <w:rFonts w:ascii="Effra" w:hAnsi="Effra" w:cstheme="minorHAnsi"/>
          <w:b/>
          <w:color w:val="000000" w:themeColor="text1"/>
          <w:sz w:val="22"/>
          <w:szCs w:val="22"/>
        </w:rPr>
      </w:pPr>
    </w:p>
    <w:p w14:paraId="4C42118A" w14:textId="24973B07" w:rsidR="00F21EDE" w:rsidRPr="00F21EDE" w:rsidRDefault="00F21EDE" w:rsidP="00F21EDE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  <w:r>
        <w:rPr>
          <w:rFonts w:ascii="Effra" w:hAnsi="Effra" w:cstheme="minorHAnsi"/>
          <w:color w:val="000000" w:themeColor="text1"/>
          <w:sz w:val="22"/>
        </w:rPr>
        <w:t>Body – Paragraph 1</w:t>
      </w:r>
    </w:p>
    <w:p w14:paraId="22A7B8F3" w14:textId="77777777" w:rsidR="00F62245" w:rsidRPr="00454D3C" w:rsidRDefault="00F62245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4864405C" w14:textId="1DA7ABC2" w:rsidR="009B5FDA" w:rsidRDefault="00F21EDE" w:rsidP="00F62245">
      <w:pPr>
        <w:spacing w:after="0"/>
        <w:jc w:val="both"/>
        <w:rPr>
          <w:rFonts w:ascii="Effra" w:hAnsi="Effra" w:cstheme="minorHAnsi"/>
          <w:bCs/>
          <w:color w:val="000000" w:themeColor="text1"/>
          <w:sz w:val="22"/>
        </w:rPr>
      </w:pPr>
      <w:r w:rsidRPr="00F21EDE">
        <w:rPr>
          <w:rFonts w:ascii="Effra" w:hAnsi="Effra" w:cstheme="minorHAnsi"/>
          <w:bCs/>
          <w:color w:val="000000" w:themeColor="text1"/>
          <w:sz w:val="22"/>
        </w:rPr>
        <w:t>Body – Paragraph 2</w:t>
      </w:r>
    </w:p>
    <w:p w14:paraId="2F66C386" w14:textId="77777777" w:rsidR="00F21EDE" w:rsidRDefault="00F21EDE" w:rsidP="009B5FDA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37E8E5FE" w14:textId="183CC977" w:rsidR="00F62245" w:rsidRPr="00454D3C" w:rsidRDefault="00F62245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7CCC1AA9" w14:textId="0A461892" w:rsidR="00F62245" w:rsidRPr="00454D3C" w:rsidRDefault="00F21EDE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  <w:r>
        <w:rPr>
          <w:rFonts w:ascii="Effra" w:hAnsi="Effra" w:cstheme="minorHAnsi"/>
          <w:b/>
          <w:color w:val="000000" w:themeColor="text1"/>
          <w:sz w:val="22"/>
        </w:rPr>
        <w:t>Person</w:t>
      </w:r>
      <w:r w:rsidR="00F62245" w:rsidRPr="00454D3C">
        <w:rPr>
          <w:rFonts w:ascii="Effra" w:hAnsi="Effra" w:cstheme="minorHAnsi"/>
          <w:color w:val="000000" w:themeColor="text1"/>
          <w:sz w:val="22"/>
        </w:rPr>
        <w:t xml:space="preserve">, </w:t>
      </w:r>
      <w:r>
        <w:rPr>
          <w:rFonts w:ascii="Effra" w:hAnsi="Effra" w:cstheme="minorHAnsi"/>
          <w:b/>
          <w:color w:val="000000" w:themeColor="text1"/>
          <w:sz w:val="22"/>
        </w:rPr>
        <w:t>Role Title</w:t>
      </w:r>
      <w:r w:rsidR="00F62245" w:rsidRPr="00E4019E">
        <w:rPr>
          <w:rFonts w:ascii="Effra" w:hAnsi="Effra" w:cstheme="minorHAnsi"/>
          <w:b/>
          <w:color w:val="000000" w:themeColor="text1"/>
          <w:sz w:val="22"/>
        </w:rPr>
        <w:t>, said:</w:t>
      </w:r>
    </w:p>
    <w:p w14:paraId="3D27B9FC" w14:textId="77777777" w:rsidR="00F62245" w:rsidRPr="00454D3C" w:rsidRDefault="00F62245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5C7589F3" w14:textId="64F1EC5F" w:rsidR="00F62245" w:rsidRDefault="00A948DE" w:rsidP="00A948DE">
      <w:pPr>
        <w:spacing w:after="0"/>
        <w:ind w:left="720"/>
        <w:jc w:val="both"/>
        <w:rPr>
          <w:rFonts w:ascii="Effra" w:hAnsi="Effra" w:cstheme="minorHAnsi"/>
          <w:color w:val="000000" w:themeColor="text1"/>
          <w:sz w:val="22"/>
        </w:rPr>
      </w:pPr>
      <w:r w:rsidRPr="00A948DE">
        <w:rPr>
          <w:rFonts w:ascii="Effra" w:hAnsi="Effra" w:cstheme="minorHAnsi"/>
          <w:i/>
          <w:color w:val="000000" w:themeColor="text1"/>
          <w:sz w:val="22"/>
        </w:rPr>
        <w:t>“</w:t>
      </w:r>
      <w:r w:rsidR="00F21EDE">
        <w:rPr>
          <w:rFonts w:ascii="Effra" w:hAnsi="Effra" w:cstheme="minorHAnsi"/>
          <w:i/>
          <w:color w:val="000000" w:themeColor="text1"/>
          <w:sz w:val="22"/>
        </w:rPr>
        <w:t>Quote”</w:t>
      </w:r>
    </w:p>
    <w:p w14:paraId="5012F9D6" w14:textId="77777777" w:rsidR="009B5FDA" w:rsidRPr="00454D3C" w:rsidRDefault="009B5FDA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7E298FDA" w14:textId="01ACEF06" w:rsidR="00F21EDE" w:rsidRPr="00454D3C" w:rsidRDefault="00F21EDE" w:rsidP="00F21EDE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  <w:r>
        <w:rPr>
          <w:rFonts w:ascii="Effra" w:hAnsi="Effra" w:cstheme="minorHAnsi"/>
          <w:b/>
          <w:color w:val="000000" w:themeColor="text1"/>
          <w:sz w:val="22"/>
        </w:rPr>
        <w:t>Person</w:t>
      </w:r>
      <w:r>
        <w:rPr>
          <w:rFonts w:ascii="Effra" w:hAnsi="Effra" w:cstheme="minorHAnsi"/>
          <w:b/>
          <w:color w:val="000000" w:themeColor="text1"/>
          <w:sz w:val="22"/>
        </w:rPr>
        <w:t>2</w:t>
      </w:r>
      <w:r w:rsidRPr="00454D3C">
        <w:rPr>
          <w:rFonts w:ascii="Effra" w:hAnsi="Effra" w:cstheme="minorHAnsi"/>
          <w:color w:val="000000" w:themeColor="text1"/>
          <w:sz w:val="22"/>
        </w:rPr>
        <w:t xml:space="preserve">, </w:t>
      </w:r>
      <w:r>
        <w:rPr>
          <w:rFonts w:ascii="Effra" w:hAnsi="Effra" w:cstheme="minorHAnsi"/>
          <w:b/>
          <w:color w:val="000000" w:themeColor="text1"/>
          <w:sz w:val="22"/>
        </w:rPr>
        <w:t>Role Title</w:t>
      </w:r>
      <w:r w:rsidRPr="00E4019E">
        <w:rPr>
          <w:rFonts w:ascii="Effra" w:hAnsi="Effra" w:cstheme="minorHAnsi"/>
          <w:b/>
          <w:color w:val="000000" w:themeColor="text1"/>
          <w:sz w:val="22"/>
        </w:rPr>
        <w:t>, said:</w:t>
      </w:r>
    </w:p>
    <w:p w14:paraId="1B808AD8" w14:textId="77777777" w:rsidR="00F21EDE" w:rsidRPr="00454D3C" w:rsidRDefault="00F21EDE" w:rsidP="00F21EDE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2D5B42A2" w14:textId="625A7472" w:rsidR="00F21EDE" w:rsidRDefault="00F21EDE" w:rsidP="00F21EDE">
      <w:pPr>
        <w:spacing w:after="0"/>
        <w:ind w:left="720"/>
        <w:jc w:val="both"/>
        <w:rPr>
          <w:rFonts w:ascii="Effra" w:hAnsi="Effra" w:cstheme="minorHAnsi"/>
          <w:color w:val="000000" w:themeColor="text1"/>
          <w:sz w:val="22"/>
        </w:rPr>
      </w:pPr>
      <w:r w:rsidRPr="00A948DE">
        <w:rPr>
          <w:rFonts w:ascii="Effra" w:hAnsi="Effra" w:cstheme="minorHAnsi"/>
          <w:i/>
          <w:color w:val="000000" w:themeColor="text1"/>
          <w:sz w:val="22"/>
        </w:rPr>
        <w:t>“</w:t>
      </w:r>
      <w:r>
        <w:rPr>
          <w:rFonts w:ascii="Effra" w:hAnsi="Effra" w:cstheme="minorHAnsi"/>
          <w:i/>
          <w:color w:val="000000" w:themeColor="text1"/>
          <w:sz w:val="22"/>
        </w:rPr>
        <w:t>Quote</w:t>
      </w:r>
      <w:r>
        <w:rPr>
          <w:rFonts w:ascii="Effra" w:hAnsi="Effra" w:cstheme="minorHAnsi"/>
          <w:i/>
          <w:color w:val="000000" w:themeColor="text1"/>
          <w:sz w:val="22"/>
        </w:rPr>
        <w:t>2</w:t>
      </w:r>
      <w:r>
        <w:rPr>
          <w:rFonts w:ascii="Effra" w:hAnsi="Effra" w:cstheme="minorHAnsi"/>
          <w:i/>
          <w:color w:val="000000" w:themeColor="text1"/>
          <w:sz w:val="22"/>
        </w:rPr>
        <w:t>”</w:t>
      </w:r>
    </w:p>
    <w:p w14:paraId="456AD7E6" w14:textId="7C012FDA" w:rsidR="00CE6E49" w:rsidRDefault="00CE6E49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5495B0FC" w14:textId="77777777" w:rsidR="000A4E9D" w:rsidRPr="00454D3C" w:rsidRDefault="000A4E9D" w:rsidP="00F62245">
      <w:pPr>
        <w:spacing w:after="0"/>
        <w:jc w:val="both"/>
        <w:rPr>
          <w:rFonts w:ascii="Effra" w:hAnsi="Effra" w:cstheme="minorHAnsi"/>
          <w:color w:val="000000" w:themeColor="text1"/>
          <w:sz w:val="22"/>
        </w:rPr>
      </w:pPr>
    </w:p>
    <w:p w14:paraId="68084F28" w14:textId="40BBB4F2" w:rsidR="00B9626C" w:rsidRPr="00F21EDE" w:rsidRDefault="00F21EDE" w:rsidP="00F62245">
      <w:pPr>
        <w:spacing w:after="0"/>
        <w:jc w:val="both"/>
        <w:rPr>
          <w:rFonts w:ascii="Effra" w:hAnsi="Effra" w:cstheme="minorHAnsi"/>
          <w:bCs/>
          <w:color w:val="FF0000"/>
          <w:sz w:val="22"/>
        </w:rPr>
      </w:pPr>
      <w:r w:rsidRPr="00F21EDE">
        <w:rPr>
          <w:rFonts w:ascii="Effra" w:hAnsi="Effra" w:cstheme="minorHAnsi"/>
          <w:bCs/>
          <w:color w:val="000000" w:themeColor="text1"/>
          <w:sz w:val="22"/>
        </w:rPr>
        <w:t>Body – Paragraph 3</w:t>
      </w:r>
    </w:p>
    <w:p w14:paraId="6BB90A7A" w14:textId="25B1D317" w:rsidR="00F62245" w:rsidRPr="00454D3C" w:rsidRDefault="00F62245" w:rsidP="00F62245">
      <w:pPr>
        <w:spacing w:after="0"/>
        <w:jc w:val="both"/>
        <w:rPr>
          <w:rFonts w:ascii="Effra" w:hAnsi="Effra" w:cstheme="minorHAnsi"/>
          <w:b/>
          <w:strike/>
          <w:color w:val="000000" w:themeColor="text1"/>
          <w:sz w:val="22"/>
        </w:rPr>
      </w:pPr>
    </w:p>
    <w:p w14:paraId="31FBEF86" w14:textId="77777777" w:rsidR="00B9626C" w:rsidRPr="00454D3C" w:rsidRDefault="00B9626C" w:rsidP="00F62245">
      <w:pPr>
        <w:spacing w:after="0"/>
        <w:jc w:val="both"/>
        <w:rPr>
          <w:rFonts w:ascii="Effra" w:hAnsi="Effra" w:cstheme="minorHAnsi"/>
          <w:b/>
          <w:strike/>
          <w:color w:val="000000" w:themeColor="text1"/>
          <w:sz w:val="22"/>
        </w:rPr>
      </w:pPr>
    </w:p>
    <w:p w14:paraId="34D3E8E0" w14:textId="77777777" w:rsidR="00F62245" w:rsidRPr="00454D3C" w:rsidRDefault="00F62245" w:rsidP="00F622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Effra" w:eastAsia="Times New Roman" w:hAnsi="Effra" w:cstheme="minorHAnsi"/>
          <w:color w:val="000000" w:themeColor="text1"/>
          <w:sz w:val="22"/>
          <w:szCs w:val="22"/>
          <w:u w:val="single"/>
        </w:rPr>
      </w:pPr>
      <w:r w:rsidRPr="00454D3C">
        <w:rPr>
          <w:rFonts w:ascii="Effra" w:hAnsi="Effra" w:cstheme="minorHAnsi"/>
          <w:b/>
          <w:bCs/>
          <w:color w:val="000000" w:themeColor="text1"/>
          <w:sz w:val="22"/>
          <w:szCs w:val="22"/>
        </w:rPr>
        <w:t>ENDS</w:t>
      </w:r>
    </w:p>
    <w:p w14:paraId="4099AB46" w14:textId="77777777" w:rsidR="00F62245" w:rsidRPr="00454D3C" w:rsidRDefault="00F62245" w:rsidP="00F62245">
      <w:pPr>
        <w:pStyle w:val="Default"/>
        <w:spacing w:line="276" w:lineRule="auto"/>
        <w:rPr>
          <w:rFonts w:ascii="Effra" w:hAnsi="Effra" w:cstheme="minorHAnsi"/>
          <w:b/>
          <w:bCs/>
          <w:color w:val="000000" w:themeColor="text1"/>
        </w:rPr>
      </w:pPr>
    </w:p>
    <w:p w14:paraId="19EC7E2F" w14:textId="0DB3A644" w:rsidR="00F62245" w:rsidRPr="00454D3C" w:rsidRDefault="00F62245" w:rsidP="00F62245">
      <w:pPr>
        <w:pStyle w:val="Default"/>
        <w:spacing w:line="276" w:lineRule="auto"/>
        <w:rPr>
          <w:rFonts w:ascii="Effra" w:hAnsi="Effra" w:cstheme="minorHAnsi"/>
          <w:b/>
          <w:bCs/>
          <w:color w:val="000000" w:themeColor="text1"/>
        </w:rPr>
      </w:pPr>
    </w:p>
    <w:p w14:paraId="20B1927D" w14:textId="77777777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b/>
          <w:bCs/>
          <w:color w:val="000000" w:themeColor="text1"/>
          <w:u w:val="single"/>
        </w:rPr>
      </w:pPr>
      <w:r w:rsidRPr="00454D3C">
        <w:rPr>
          <w:rFonts w:ascii="Effra" w:hAnsi="Effra" w:cstheme="minorHAnsi"/>
          <w:b/>
          <w:bCs/>
          <w:color w:val="000000" w:themeColor="text1"/>
        </w:rPr>
        <w:t>Notes to Editors</w:t>
      </w:r>
      <w:r w:rsidRPr="00454D3C">
        <w:rPr>
          <w:rFonts w:ascii="Effra" w:eastAsia="Helvetica" w:hAnsi="Effra" w:cstheme="minorHAnsi"/>
          <w:color w:val="000000" w:themeColor="text1"/>
        </w:rPr>
        <w:br/>
      </w:r>
    </w:p>
    <w:p w14:paraId="574D8ED7" w14:textId="77777777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b/>
          <w:bCs/>
          <w:color w:val="000000" w:themeColor="text1"/>
        </w:rPr>
      </w:pPr>
      <w:r w:rsidRPr="00454D3C">
        <w:rPr>
          <w:rFonts w:ascii="Effra" w:eastAsia="Effra" w:hAnsi="Effra" w:cstheme="minorHAnsi"/>
          <w:b/>
          <w:bCs/>
          <w:color w:val="000000" w:themeColor="text1"/>
          <w:u w:val="single"/>
        </w:rPr>
        <w:t>About Manchester Museum</w:t>
      </w:r>
    </w:p>
    <w:p w14:paraId="556DA83E" w14:textId="77777777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color w:val="000000" w:themeColor="text1"/>
        </w:rPr>
      </w:pPr>
    </w:p>
    <w:p w14:paraId="6ADC4011" w14:textId="41A439D3" w:rsidR="00F62245" w:rsidRPr="00454D3C" w:rsidRDefault="00F62245" w:rsidP="00F62245">
      <w:pPr>
        <w:pStyle w:val="Default"/>
        <w:spacing w:line="276" w:lineRule="auto"/>
        <w:rPr>
          <w:rFonts w:ascii="Effra" w:eastAsia="Helvetica" w:hAnsi="Effra" w:cstheme="minorHAnsi"/>
          <w:color w:val="000000" w:themeColor="text1"/>
        </w:rPr>
      </w:pPr>
      <w:r w:rsidRPr="00454D3C">
        <w:rPr>
          <w:rFonts w:ascii="Effra" w:eastAsia="Effra" w:hAnsi="Effra" w:cstheme="minorHAnsi"/>
          <w:color w:val="000000" w:themeColor="text1"/>
        </w:rPr>
        <w:t>Manchester Museum, part of The University of Manchester, first opened in 1890. It is the UK's largest university museum with a collection of about 4.5 million items from every continent. Its combination of the academic and</w:t>
      </w:r>
      <w:r w:rsidR="009F726F" w:rsidRPr="00454D3C">
        <w:rPr>
          <w:rFonts w:ascii="Effra" w:eastAsia="Effra" w:hAnsi="Effra" w:cstheme="minorHAnsi"/>
          <w:color w:val="000000" w:themeColor="text1"/>
        </w:rPr>
        <w:t xml:space="preserve"> the popular is what makes the M</w:t>
      </w:r>
      <w:r w:rsidRPr="00454D3C">
        <w:rPr>
          <w:rFonts w:ascii="Effra" w:eastAsia="Effra" w:hAnsi="Effra" w:cstheme="minorHAnsi"/>
          <w:color w:val="000000" w:themeColor="text1"/>
        </w:rPr>
        <w:t>useum so distinctive and lies at the heart of its widespread appeal. The Museum’s vision is to build understanding between cultures and a sustainable world. Every year over half a million people vi</w:t>
      </w:r>
      <w:r w:rsidR="006A4847">
        <w:rPr>
          <w:rFonts w:ascii="Effra" w:eastAsia="Effra" w:hAnsi="Effra" w:cstheme="minorHAnsi"/>
          <w:color w:val="000000" w:themeColor="text1"/>
        </w:rPr>
        <w:t xml:space="preserve">sit. </w:t>
      </w:r>
      <w:r w:rsidRPr="00454D3C">
        <w:rPr>
          <w:rFonts w:ascii="Effra" w:eastAsia="Effra" w:hAnsi="Effra" w:cstheme="minorHAnsi"/>
          <w:color w:val="000000" w:themeColor="text1"/>
        </w:rPr>
        <w:t xml:space="preserve">Manchester Museum is working towards an exciting new £13.5 million project </w:t>
      </w:r>
      <w:r w:rsidRPr="00454D3C">
        <w:rPr>
          <w:rFonts w:ascii="Effra" w:eastAsia="Effra" w:hAnsi="Effra" w:cstheme="minorHAnsi"/>
          <w:i/>
          <w:iCs/>
          <w:color w:val="000000" w:themeColor="text1"/>
        </w:rPr>
        <w:t>hello future</w:t>
      </w:r>
      <w:r w:rsidR="009F726F" w:rsidRPr="00454D3C">
        <w:rPr>
          <w:rFonts w:ascii="Effra" w:eastAsia="Effra" w:hAnsi="Effra" w:cstheme="minorHAnsi"/>
          <w:color w:val="000000" w:themeColor="text1"/>
        </w:rPr>
        <w:t>, to transform and develop the M</w:t>
      </w:r>
      <w:r w:rsidRPr="00454D3C">
        <w:rPr>
          <w:rFonts w:ascii="Effra" w:eastAsia="Effra" w:hAnsi="Effra" w:cstheme="minorHAnsi"/>
          <w:color w:val="000000" w:themeColor="text1"/>
        </w:rPr>
        <w:t>useum becoming more inclusive, imaginative and relevant to the diverse communities it serves.</w:t>
      </w:r>
    </w:p>
    <w:p w14:paraId="1E92BB72" w14:textId="77777777" w:rsidR="00F62245" w:rsidRPr="00454D3C" w:rsidRDefault="00F62245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</w:p>
    <w:p w14:paraId="3F33069D" w14:textId="11972389" w:rsidR="00F62245" w:rsidRPr="00454D3C" w:rsidRDefault="009F726F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  <w:r w:rsidRPr="00454D3C">
        <w:rPr>
          <w:rFonts w:ascii="Effra" w:eastAsia="Effra" w:hAnsi="Effra" w:cstheme="minorHAnsi"/>
          <w:color w:val="000000" w:themeColor="text1"/>
          <w:sz w:val="22"/>
        </w:rPr>
        <w:t>The M</w:t>
      </w:r>
      <w:r w:rsidR="00F62245" w:rsidRPr="00454D3C">
        <w:rPr>
          <w:rFonts w:ascii="Effra" w:eastAsia="Effra" w:hAnsi="Effra" w:cstheme="minorHAnsi"/>
          <w:color w:val="000000" w:themeColor="text1"/>
          <w:sz w:val="22"/>
        </w:rPr>
        <w:t>useum will remain partially open during this time and in 2022 will become a bigger, more inclusive and imaginative Manchester Museum. </w:t>
      </w:r>
      <w:r w:rsidR="00F62245" w:rsidRPr="00454D3C">
        <w:rPr>
          <w:rFonts w:ascii="Effra" w:eastAsia="Effra" w:hAnsi="Effra" w:cstheme="minorHAnsi"/>
          <w:color w:val="000000" w:themeColor="text1"/>
          <w:sz w:val="22"/>
        </w:rPr>
        <w:br/>
      </w:r>
    </w:p>
    <w:p w14:paraId="23919D90" w14:textId="77777777" w:rsidR="00F62245" w:rsidRPr="00454D3C" w:rsidRDefault="00F62245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  <w:r w:rsidRPr="00454D3C">
        <w:rPr>
          <w:rFonts w:ascii="Effra" w:eastAsia="Effra" w:hAnsi="Effra" w:cstheme="minorHAnsi"/>
          <w:color w:val="000000" w:themeColor="text1"/>
          <w:sz w:val="22"/>
        </w:rPr>
        <w:t xml:space="preserve">The </w:t>
      </w:r>
      <w:r w:rsidRPr="006A4847">
        <w:rPr>
          <w:rFonts w:ascii="Effra" w:eastAsia="Effra" w:hAnsi="Effra" w:cstheme="minorHAnsi"/>
          <w:i/>
          <w:color w:val="000000" w:themeColor="text1"/>
          <w:sz w:val="22"/>
        </w:rPr>
        <w:t>hello future</w:t>
      </w:r>
      <w:r w:rsidRPr="00454D3C">
        <w:rPr>
          <w:rFonts w:ascii="Effra" w:eastAsia="Effra" w:hAnsi="Effra" w:cstheme="minorHAnsi"/>
          <w:color w:val="000000" w:themeColor="text1"/>
          <w:sz w:val="22"/>
        </w:rPr>
        <w:t xml:space="preserve"> transformation includes:</w:t>
      </w:r>
    </w:p>
    <w:p w14:paraId="24565FB3" w14:textId="77777777" w:rsidR="00F62245" w:rsidRPr="00454D3C" w:rsidRDefault="00F62245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</w:p>
    <w:p w14:paraId="27C313F9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lastRenderedPageBreak/>
        <w:t>A beautiful two-storey extension</w:t>
      </w:r>
    </w:p>
    <w:p w14:paraId="01E200D1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A new Exhibition Hall</w:t>
      </w:r>
    </w:p>
    <w:p w14:paraId="5645FEBB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South Asia Gallery</w:t>
      </w:r>
    </w:p>
    <w:p w14:paraId="564A3D9A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Lee Kai Hung Chinese Culture Gallery</w:t>
      </w:r>
    </w:p>
    <w:p w14:paraId="792A1C7A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Belonging Gallery</w:t>
      </w:r>
    </w:p>
    <w:p w14:paraId="5F9364DC" w14:textId="77777777" w:rsidR="006A4847" w:rsidRP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A new space for learning and environmental action</w:t>
      </w:r>
    </w:p>
    <w:p w14:paraId="4FCADAFF" w14:textId="34914588" w:rsidR="006A4847" w:rsidRDefault="006A4847" w:rsidP="006A484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/>
        <w:outlineLvl w:val="1"/>
        <w:rPr>
          <w:rFonts w:ascii="Effra" w:eastAsia="Effra" w:hAnsi="Effra" w:cstheme="minorHAnsi"/>
          <w:color w:val="000000" w:themeColor="text1"/>
          <w:sz w:val="22"/>
        </w:rPr>
      </w:pPr>
      <w:r w:rsidRPr="006A4847">
        <w:rPr>
          <w:rFonts w:ascii="Effra" w:eastAsia="Effra" w:hAnsi="Effra" w:cstheme="minorHAnsi"/>
          <w:color w:val="000000" w:themeColor="text1"/>
          <w:sz w:val="22"/>
        </w:rPr>
        <w:t>New entrance and visitor facilities with focus on inclusive and accessible design</w:t>
      </w:r>
    </w:p>
    <w:p w14:paraId="77F86AB5" w14:textId="77777777" w:rsidR="00F62245" w:rsidRPr="00454D3C" w:rsidRDefault="00F62245" w:rsidP="00F62245">
      <w:pPr>
        <w:spacing w:after="0"/>
        <w:rPr>
          <w:rFonts w:ascii="Effra" w:hAnsi="Effra" w:cstheme="minorHAnsi"/>
          <w:color w:val="000000" w:themeColor="text1"/>
          <w:sz w:val="22"/>
        </w:rPr>
      </w:pPr>
    </w:p>
    <w:p w14:paraId="10228FAD" w14:textId="77777777" w:rsidR="00F62245" w:rsidRPr="00454D3C" w:rsidRDefault="004E4C7A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  <w:hyperlink r:id="rId8" w:history="1">
        <w:r w:rsidR="00F62245" w:rsidRPr="00454D3C">
          <w:rPr>
            <w:rStyle w:val="Hyperlink"/>
            <w:rFonts w:ascii="Effra" w:eastAsia="Effra" w:hAnsi="Effra" w:cstheme="minorHAnsi"/>
            <w:color w:val="000000" w:themeColor="text1"/>
            <w:sz w:val="22"/>
            <w:u w:color="000000"/>
            <w:lang w:val="en-US"/>
          </w:rPr>
          <w:t>www.manchester.ac.uk/museum</w:t>
        </w:r>
      </w:hyperlink>
      <w:r w:rsidR="00F62245" w:rsidRPr="00454D3C">
        <w:rPr>
          <w:rFonts w:ascii="Effra" w:eastAsia="Effra" w:hAnsi="Effra" w:cstheme="minorHAnsi"/>
          <w:color w:val="000000" w:themeColor="text1"/>
          <w:sz w:val="22"/>
        </w:rPr>
        <w:t xml:space="preserve"> @mcrmuseum</w:t>
      </w:r>
    </w:p>
    <w:p w14:paraId="243EF84A" w14:textId="00A5DE41" w:rsidR="00B9626C" w:rsidRPr="00454D3C" w:rsidRDefault="00B9626C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</w:p>
    <w:p w14:paraId="1BEEE89D" w14:textId="77777777" w:rsidR="00B9626C" w:rsidRPr="00454D3C" w:rsidRDefault="00B9626C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</w:p>
    <w:p w14:paraId="77DAC5CC" w14:textId="5E4C4501" w:rsidR="00F62245" w:rsidRPr="00454D3C" w:rsidRDefault="00F62245" w:rsidP="00F62245">
      <w:pPr>
        <w:spacing w:after="0"/>
        <w:rPr>
          <w:rFonts w:ascii="Effra" w:eastAsia="Effra" w:hAnsi="Effra" w:cstheme="minorHAnsi"/>
          <w:b/>
          <w:color w:val="000000" w:themeColor="text1"/>
          <w:sz w:val="22"/>
          <w:u w:val="single"/>
        </w:rPr>
      </w:pPr>
      <w:r w:rsidRPr="00454D3C">
        <w:rPr>
          <w:rFonts w:ascii="Effra" w:eastAsia="Effra" w:hAnsi="Effra" w:cstheme="minorHAnsi"/>
          <w:b/>
          <w:color w:val="000000" w:themeColor="text1"/>
          <w:sz w:val="22"/>
          <w:u w:val="single"/>
        </w:rPr>
        <w:t xml:space="preserve">About </w:t>
      </w:r>
      <w:r w:rsidR="00F21EDE">
        <w:rPr>
          <w:rFonts w:ascii="Effra" w:eastAsia="Effra" w:hAnsi="Effra" w:cstheme="minorHAnsi"/>
          <w:b/>
          <w:color w:val="000000" w:themeColor="text1"/>
          <w:sz w:val="22"/>
          <w:u w:val="single"/>
        </w:rPr>
        <w:t>partners</w:t>
      </w:r>
    </w:p>
    <w:p w14:paraId="1EE324E3" w14:textId="442544AD" w:rsidR="00F62245" w:rsidRDefault="00F62245" w:rsidP="00F62245">
      <w:pPr>
        <w:spacing w:after="0"/>
        <w:rPr>
          <w:rFonts w:ascii="Effra" w:eastAsia="Effra" w:hAnsi="Effra" w:cstheme="minorHAnsi"/>
          <w:strike/>
          <w:color w:val="000000" w:themeColor="text1"/>
          <w:sz w:val="22"/>
        </w:rPr>
      </w:pPr>
    </w:p>
    <w:p w14:paraId="5D589EF8" w14:textId="715039D8" w:rsidR="006A4847" w:rsidRDefault="00F21EDE" w:rsidP="00F62245">
      <w:pPr>
        <w:spacing w:after="0"/>
        <w:rPr>
          <w:rFonts w:ascii="Effra" w:eastAsia="Effra" w:hAnsi="Effra" w:cstheme="minorHAnsi"/>
          <w:color w:val="000000" w:themeColor="text1"/>
          <w:sz w:val="22"/>
        </w:rPr>
      </w:pPr>
      <w:r>
        <w:rPr>
          <w:rFonts w:ascii="Effra" w:eastAsia="Effra" w:hAnsi="Effra" w:cstheme="minorHAnsi"/>
          <w:color w:val="000000" w:themeColor="text1"/>
          <w:sz w:val="22"/>
        </w:rPr>
        <w:t xml:space="preserve">Body-Paragraph </w:t>
      </w:r>
    </w:p>
    <w:p w14:paraId="46EB4D37" w14:textId="77777777" w:rsidR="00A948DE" w:rsidRDefault="00A948DE" w:rsidP="00F62245">
      <w:pPr>
        <w:spacing w:after="0"/>
        <w:rPr>
          <w:rFonts w:ascii="Effra" w:eastAsia="Effra" w:hAnsi="Effra" w:cstheme="minorHAnsi"/>
          <w:strike/>
          <w:color w:val="000000" w:themeColor="text1"/>
          <w:sz w:val="22"/>
        </w:rPr>
      </w:pPr>
    </w:p>
    <w:p w14:paraId="6885B45F" w14:textId="77777777" w:rsidR="003C78C0" w:rsidRPr="00454D3C" w:rsidRDefault="003C78C0" w:rsidP="00F62245">
      <w:pPr>
        <w:spacing w:after="0"/>
        <w:rPr>
          <w:rFonts w:ascii="Effra" w:eastAsia="Effra" w:hAnsi="Effra" w:cstheme="minorHAnsi"/>
          <w:strike/>
          <w:color w:val="000000" w:themeColor="text1"/>
          <w:sz w:val="22"/>
        </w:rPr>
      </w:pPr>
    </w:p>
    <w:p w14:paraId="4D33CD6B" w14:textId="77777777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b/>
          <w:bCs/>
          <w:color w:val="000000" w:themeColor="text1"/>
        </w:rPr>
      </w:pPr>
      <w:r w:rsidRPr="00454D3C">
        <w:rPr>
          <w:rFonts w:ascii="Effra" w:eastAsia="Effra" w:hAnsi="Effra" w:cstheme="minorHAnsi"/>
          <w:b/>
          <w:bCs/>
          <w:color w:val="000000" w:themeColor="text1"/>
        </w:rPr>
        <w:t>Further information:</w:t>
      </w:r>
    </w:p>
    <w:p w14:paraId="575C71D0" w14:textId="77777777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b/>
          <w:bCs/>
          <w:color w:val="000000" w:themeColor="text1"/>
        </w:rPr>
      </w:pPr>
    </w:p>
    <w:p w14:paraId="108720A4" w14:textId="44DBF502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color w:val="000000" w:themeColor="text1"/>
        </w:rPr>
      </w:pPr>
      <w:r w:rsidRPr="00454D3C">
        <w:rPr>
          <w:rFonts w:ascii="Effra" w:eastAsia="Effra" w:hAnsi="Effra" w:cstheme="minorHAnsi"/>
          <w:color w:val="000000" w:themeColor="text1"/>
        </w:rPr>
        <w:t>For further information, please contac</w:t>
      </w:r>
      <w:r w:rsidR="00F21EDE">
        <w:rPr>
          <w:rFonts w:ascii="Effra" w:eastAsia="Effra" w:hAnsi="Effra" w:cstheme="minorHAnsi"/>
          <w:color w:val="000000" w:themeColor="text1"/>
        </w:rPr>
        <w:t xml:space="preserve">t </w:t>
      </w:r>
      <w:r w:rsidR="00F21EDE" w:rsidRPr="00F21EDE">
        <w:rPr>
          <w:rFonts w:ascii="Effra" w:eastAsia="Effra" w:hAnsi="Effra" w:cstheme="minorHAnsi"/>
          <w:b/>
          <w:bCs/>
          <w:color w:val="000000" w:themeColor="text1"/>
        </w:rPr>
        <w:t>mail</w:t>
      </w:r>
    </w:p>
    <w:p w14:paraId="2AFBF285" w14:textId="5C7310A2" w:rsidR="00F62245" w:rsidRPr="00454D3C" w:rsidRDefault="00F62245" w:rsidP="00F62245">
      <w:pPr>
        <w:pStyle w:val="Default"/>
        <w:spacing w:line="276" w:lineRule="auto"/>
        <w:rPr>
          <w:rFonts w:ascii="Effra" w:eastAsia="Effra" w:hAnsi="Effra" w:cstheme="minorHAnsi"/>
          <w:color w:val="000000" w:themeColor="text1"/>
        </w:rPr>
      </w:pPr>
    </w:p>
    <w:p w14:paraId="1E93A1F9" w14:textId="455337FA" w:rsidR="00F62245" w:rsidRPr="00454D3C" w:rsidRDefault="00F62245" w:rsidP="00F62245">
      <w:pPr>
        <w:spacing w:after="0"/>
        <w:rPr>
          <w:rFonts w:ascii="Effra" w:hAnsi="Effra" w:cstheme="minorHAnsi"/>
          <w:color w:val="000000" w:themeColor="text1"/>
          <w:sz w:val="22"/>
        </w:rPr>
      </w:pPr>
      <w:r w:rsidRPr="00454D3C">
        <w:rPr>
          <w:rFonts w:ascii="Effra" w:eastAsia="Effra" w:hAnsi="Effra" w:cstheme="minorHAnsi"/>
          <w:color w:val="000000" w:themeColor="text1"/>
          <w:sz w:val="22"/>
        </w:rPr>
        <w:t xml:space="preserve"> </w:t>
      </w:r>
    </w:p>
    <w:p w14:paraId="20B99624" w14:textId="25449064" w:rsidR="006D4318" w:rsidRPr="00454D3C" w:rsidRDefault="006D4318">
      <w:pPr>
        <w:rPr>
          <w:rFonts w:ascii="Effra" w:hAnsi="Effra" w:cstheme="minorHAnsi"/>
          <w:color w:val="000000" w:themeColor="text1"/>
          <w:sz w:val="22"/>
        </w:rPr>
      </w:pPr>
    </w:p>
    <w:sectPr w:rsidR="006D4318" w:rsidRPr="00454D3C" w:rsidSect="000A4E9D">
      <w:headerReference w:type="default" r:id="rId9"/>
      <w:footerReference w:type="default" r:id="rId10"/>
      <w:pgSz w:w="11900" w:h="16820"/>
      <w:pgMar w:top="1702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4798" w14:textId="77777777" w:rsidR="004E4C7A" w:rsidRDefault="004E4C7A">
      <w:pPr>
        <w:spacing w:after="0" w:line="240" w:lineRule="auto"/>
      </w:pPr>
      <w:r>
        <w:separator/>
      </w:r>
    </w:p>
  </w:endnote>
  <w:endnote w:type="continuationSeparator" w:id="0">
    <w:p w14:paraId="5738BD45" w14:textId="77777777" w:rsidR="004E4C7A" w:rsidRDefault="004E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ffra">
    <w:altName w:val="Effra"/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DC7C" w14:textId="77777777" w:rsidR="00971CC1" w:rsidRDefault="004E4C7A">
    <w:pPr>
      <w:pStyle w:val="Footer"/>
    </w:pPr>
    <w:r>
      <w:rPr>
        <w:noProof/>
      </w:rPr>
      <w:pict w14:anchorId="5312C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MM_TAB_black" style="position:absolute;margin-left:351pt;margin-top:-26.9pt;width:110.25pt;height:54.5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147 0 -147 21304 21600 21304 21600 0 -147 0">
          <v:imagedata r:id="rId1" o:title="MM_TAB_black"/>
          <o:lock v:ext="edit" cropping="t" verticies="t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A393" w14:textId="77777777" w:rsidR="004E4C7A" w:rsidRDefault="004E4C7A">
      <w:pPr>
        <w:spacing w:after="0" w:line="240" w:lineRule="auto"/>
      </w:pPr>
      <w:r>
        <w:separator/>
      </w:r>
    </w:p>
  </w:footnote>
  <w:footnote w:type="continuationSeparator" w:id="0">
    <w:p w14:paraId="41C6D109" w14:textId="77777777" w:rsidR="004E4C7A" w:rsidRDefault="004E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0B16" w14:textId="77777777" w:rsidR="002368C3" w:rsidRDefault="004E4C7A">
    <w:pPr>
      <w:pStyle w:val="Header"/>
    </w:pPr>
    <w:r>
      <w:rPr>
        <w:noProof/>
      </w:rPr>
      <w:pict w14:anchorId="08D69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" style="position:absolute;margin-left:270pt;margin-top:-13.3pt;width:234pt;height:44.0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43E"/>
    <w:multiLevelType w:val="hybridMultilevel"/>
    <w:tmpl w:val="0B609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45"/>
    <w:rsid w:val="00020C04"/>
    <w:rsid w:val="000653C2"/>
    <w:rsid w:val="00086832"/>
    <w:rsid w:val="000A4E9D"/>
    <w:rsid w:val="000D4D45"/>
    <w:rsid w:val="00107C47"/>
    <w:rsid w:val="0014295D"/>
    <w:rsid w:val="001914CF"/>
    <w:rsid w:val="001A1FB4"/>
    <w:rsid w:val="001A7D8C"/>
    <w:rsid w:val="001D106C"/>
    <w:rsid w:val="001D5B1A"/>
    <w:rsid w:val="00210431"/>
    <w:rsid w:val="002B7BDC"/>
    <w:rsid w:val="003078A6"/>
    <w:rsid w:val="00314936"/>
    <w:rsid w:val="00333F24"/>
    <w:rsid w:val="003B7BD8"/>
    <w:rsid w:val="003C78C0"/>
    <w:rsid w:val="003F4EA7"/>
    <w:rsid w:val="00401919"/>
    <w:rsid w:val="00415A17"/>
    <w:rsid w:val="00452A90"/>
    <w:rsid w:val="00454D3C"/>
    <w:rsid w:val="004608D5"/>
    <w:rsid w:val="00486F89"/>
    <w:rsid w:val="004C1988"/>
    <w:rsid w:val="004E4C7A"/>
    <w:rsid w:val="0050437A"/>
    <w:rsid w:val="00552A90"/>
    <w:rsid w:val="00623F52"/>
    <w:rsid w:val="00626A5A"/>
    <w:rsid w:val="00665D61"/>
    <w:rsid w:val="00693C8E"/>
    <w:rsid w:val="006A3826"/>
    <w:rsid w:val="006A4847"/>
    <w:rsid w:val="006A77A1"/>
    <w:rsid w:val="006D4318"/>
    <w:rsid w:val="006F29B0"/>
    <w:rsid w:val="00794A07"/>
    <w:rsid w:val="00824564"/>
    <w:rsid w:val="008724E3"/>
    <w:rsid w:val="008854B3"/>
    <w:rsid w:val="008910BB"/>
    <w:rsid w:val="008B2B2B"/>
    <w:rsid w:val="008C13F6"/>
    <w:rsid w:val="008F2DA5"/>
    <w:rsid w:val="008F4A40"/>
    <w:rsid w:val="00984EBF"/>
    <w:rsid w:val="00987A20"/>
    <w:rsid w:val="009A6FD3"/>
    <w:rsid w:val="009B5FDA"/>
    <w:rsid w:val="009D06AE"/>
    <w:rsid w:val="009D2F18"/>
    <w:rsid w:val="009F726F"/>
    <w:rsid w:val="00A036FF"/>
    <w:rsid w:val="00A40D94"/>
    <w:rsid w:val="00A844FF"/>
    <w:rsid w:val="00A948DE"/>
    <w:rsid w:val="00AD085B"/>
    <w:rsid w:val="00B23923"/>
    <w:rsid w:val="00B44C44"/>
    <w:rsid w:val="00B556B0"/>
    <w:rsid w:val="00B9626C"/>
    <w:rsid w:val="00BA0C4F"/>
    <w:rsid w:val="00BC42FA"/>
    <w:rsid w:val="00BF7414"/>
    <w:rsid w:val="00CB0C1E"/>
    <w:rsid w:val="00CE6E49"/>
    <w:rsid w:val="00D573BF"/>
    <w:rsid w:val="00D64D18"/>
    <w:rsid w:val="00E4019E"/>
    <w:rsid w:val="00E8617A"/>
    <w:rsid w:val="00F129FA"/>
    <w:rsid w:val="00F13C72"/>
    <w:rsid w:val="00F1437C"/>
    <w:rsid w:val="00F21EDE"/>
    <w:rsid w:val="00F249DA"/>
    <w:rsid w:val="00F30E90"/>
    <w:rsid w:val="00F62245"/>
    <w:rsid w:val="00FA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AFBEF5B"/>
  <w15:chartTrackingRefBased/>
  <w15:docId w15:val="{F30BA14B-AC15-C248-B63D-F8BD4B09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DE"/>
    <w:pPr>
      <w:spacing w:after="200" w:line="276" w:lineRule="auto"/>
    </w:pPr>
    <w:rPr>
      <w:rFonts w:ascii="Arial" w:eastAsia="Cambria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245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styleId="Hyperlink">
    <w:name w:val="Hyperlink"/>
    <w:uiPriority w:val="99"/>
    <w:unhideWhenUsed/>
    <w:rsid w:val="00F622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2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45"/>
    <w:rPr>
      <w:rFonts w:ascii="Arial" w:eastAsia="Cambria" w:hAnsi="Arial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245"/>
    <w:rPr>
      <w:rFonts w:ascii="Arial" w:eastAsia="Cambria" w:hAnsi="Arial" w:cs="Times New Roman"/>
      <w:szCs w:val="22"/>
    </w:rPr>
  </w:style>
  <w:style w:type="character" w:customStyle="1" w:styleId="Hyperlink0">
    <w:name w:val="Hyperlink.0"/>
    <w:rsid w:val="00F62245"/>
    <w:rPr>
      <w:rFonts w:ascii="Effra" w:eastAsia="Effra" w:hAnsi="Effra" w:cs="Effra"/>
      <w:color w:val="000000"/>
      <w:u w:val="single" w:color="000000"/>
      <w:lang w:val="en-US"/>
    </w:rPr>
  </w:style>
  <w:style w:type="paragraph" w:customStyle="1" w:styleId="Default">
    <w:name w:val="Default"/>
    <w:rsid w:val="00F622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F62245"/>
    <w:pPr>
      <w:spacing w:after="0" w:line="240" w:lineRule="auto"/>
      <w:ind w:left="720"/>
      <w:contextualSpacing/>
    </w:pPr>
    <w:rPr>
      <w:rFonts w:ascii="Calibri" w:eastAsia="Calibri" w:hAnsi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7A1"/>
    <w:rPr>
      <w:rFonts w:ascii="Arial" w:eastAsia="Cambr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7A1"/>
    <w:rPr>
      <w:rFonts w:ascii="Arial" w:eastAsia="Cambria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A1"/>
    <w:rPr>
      <w:rFonts w:ascii="Segoe UI" w:eastAsia="Cambr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4A40"/>
    <w:rPr>
      <w:rFonts w:ascii="Arial" w:eastAsia="Cambria" w:hAnsi="Arial" w:cs="Times New Roman"/>
      <w:szCs w:val="22"/>
    </w:rPr>
  </w:style>
  <w:style w:type="character" w:customStyle="1" w:styleId="normaltextrun">
    <w:name w:val="normaltextrun"/>
    <w:basedOn w:val="DefaultParagraphFont"/>
    <w:rsid w:val="00987A20"/>
  </w:style>
  <w:style w:type="character" w:customStyle="1" w:styleId="apple-converted-space">
    <w:name w:val="apple-converted-space"/>
    <w:basedOn w:val="DefaultParagraphFont"/>
    <w:rsid w:val="00987A20"/>
  </w:style>
  <w:style w:type="paragraph" w:customStyle="1" w:styleId="paragraph">
    <w:name w:val="paragraph"/>
    <w:basedOn w:val="Normal"/>
    <w:rsid w:val="00314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31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ac.uk/muse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4939-81AE-4627-9229-CD67B861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Ward</dc:creator>
  <cp:keywords/>
  <dc:description/>
  <cp:lastModifiedBy>Chiara Ludolini</cp:lastModifiedBy>
  <cp:revision>2</cp:revision>
  <dcterms:created xsi:type="dcterms:W3CDTF">2021-06-17T13:43:00Z</dcterms:created>
  <dcterms:modified xsi:type="dcterms:W3CDTF">2021-06-17T13:43:00Z</dcterms:modified>
</cp:coreProperties>
</file>