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F52" w:rsidRPr="001A6F52" w:rsidRDefault="001A6F52">
      <w:pPr>
        <w:rPr>
          <w:b/>
          <w:sz w:val="40"/>
          <w:szCs w:val="40"/>
        </w:rPr>
      </w:pPr>
      <w:r w:rsidRPr="001A6F52">
        <w:rPr>
          <w:b/>
          <w:sz w:val="40"/>
          <w:szCs w:val="40"/>
        </w:rPr>
        <w:t xml:space="preserve">10 Tips for Successful </w:t>
      </w:r>
      <w:r w:rsidR="003D2251">
        <w:rPr>
          <w:b/>
          <w:sz w:val="40"/>
          <w:szCs w:val="40"/>
        </w:rPr>
        <w:t>Hybrid</w:t>
      </w:r>
      <w:r w:rsidRPr="001A6F52">
        <w:rPr>
          <w:b/>
          <w:sz w:val="40"/>
          <w:szCs w:val="40"/>
        </w:rPr>
        <w:t xml:space="preserve"> Working</w:t>
      </w:r>
    </w:p>
    <w:p w:rsidR="000F0DE3" w:rsidRDefault="000F0DE3" w:rsidP="001A6F52">
      <w:pPr>
        <w:shd w:val="clear" w:color="auto" w:fill="FFFFFF"/>
        <w:spacing w:before="100" w:beforeAutospacing="1" w:after="100" w:afterAutospacing="1" w:line="360" w:lineRule="auto"/>
        <w:rPr>
          <w:rFonts w:eastAsia="Times New Roman" w:cs="Helvetica"/>
          <w:lang w:val="en" w:eastAsia="en-GB"/>
        </w:rPr>
      </w:pPr>
    </w:p>
    <w:p w:rsidR="001A6F52" w:rsidRDefault="001A6F52" w:rsidP="001A6F52">
      <w:pPr>
        <w:shd w:val="clear" w:color="auto" w:fill="FFFFFF"/>
        <w:spacing w:before="100" w:beforeAutospacing="1" w:after="100" w:afterAutospacing="1" w:line="360" w:lineRule="auto"/>
        <w:rPr>
          <w:rFonts w:eastAsia="Times New Roman" w:cs="Helvetica"/>
          <w:lang w:val="en" w:eastAsia="en-GB"/>
        </w:rPr>
      </w:pPr>
      <w:r>
        <w:rPr>
          <w:rFonts w:eastAsia="Times New Roman" w:cs="Helvetica"/>
          <w:lang w:val="en" w:eastAsia="en-GB"/>
        </w:rPr>
        <w:t xml:space="preserve">If you work </w:t>
      </w:r>
      <w:r w:rsidR="003D2251">
        <w:rPr>
          <w:rFonts w:eastAsia="Times New Roman" w:cs="Helvetica"/>
          <w:lang w:val="en" w:eastAsia="en-GB"/>
        </w:rPr>
        <w:t>in a hybrid way</w:t>
      </w:r>
      <w:r>
        <w:rPr>
          <w:rFonts w:eastAsia="Times New Roman" w:cs="Helvetica"/>
          <w:lang w:val="en" w:eastAsia="en-GB"/>
        </w:rPr>
        <w:t xml:space="preserve">, the following tips can help you to make </w:t>
      </w:r>
      <w:r w:rsidR="003D2251">
        <w:rPr>
          <w:rFonts w:eastAsia="Times New Roman" w:cs="Helvetica"/>
          <w:lang w:val="en" w:eastAsia="en-GB"/>
        </w:rPr>
        <w:t>it</w:t>
      </w:r>
      <w:r>
        <w:rPr>
          <w:rFonts w:eastAsia="Times New Roman" w:cs="Helvetica"/>
          <w:lang w:val="en" w:eastAsia="en-GB"/>
        </w:rPr>
        <w:t xml:space="preserve"> a success, as well as effectively manage your work life balance: </w:t>
      </w:r>
    </w:p>
    <w:p w:rsidR="005F614B" w:rsidRDefault="005F614B" w:rsidP="00A075E0">
      <w:pPr>
        <w:pStyle w:val="ListParagraph"/>
        <w:numPr>
          <w:ilvl w:val="0"/>
          <w:numId w:val="3"/>
        </w:numPr>
        <w:shd w:val="clear" w:color="auto" w:fill="FFFFFF"/>
        <w:spacing w:before="100" w:beforeAutospacing="1" w:after="100" w:afterAutospacing="1" w:line="360" w:lineRule="auto"/>
        <w:jc w:val="both"/>
        <w:rPr>
          <w:rFonts w:eastAsia="Times New Roman" w:cs="Helvetica"/>
          <w:lang w:val="en" w:eastAsia="en-GB"/>
        </w:rPr>
      </w:pPr>
      <w:r>
        <w:rPr>
          <w:rFonts w:eastAsia="Times New Roman" w:cs="Helvetica"/>
          <w:lang w:val="en" w:eastAsia="en-GB"/>
        </w:rPr>
        <w:t xml:space="preserve">Make sure that you are aware of any local rules or team principles relating to hybrid working, and work to these principles. Also ensure that you are aware of the University roles and responsibilities for hybrid workers. </w:t>
      </w:r>
    </w:p>
    <w:p w:rsidR="001A6F52" w:rsidRPr="00E11D3C" w:rsidRDefault="001A6F52" w:rsidP="00A075E0">
      <w:pPr>
        <w:pStyle w:val="ListParagraph"/>
        <w:numPr>
          <w:ilvl w:val="0"/>
          <w:numId w:val="3"/>
        </w:numPr>
        <w:shd w:val="clear" w:color="auto" w:fill="FFFFFF"/>
        <w:spacing w:before="100" w:beforeAutospacing="1" w:after="100" w:afterAutospacing="1" w:line="360" w:lineRule="auto"/>
        <w:jc w:val="both"/>
        <w:rPr>
          <w:rFonts w:eastAsia="Times New Roman" w:cs="Helvetica"/>
          <w:lang w:val="en" w:eastAsia="en-GB"/>
        </w:rPr>
      </w:pPr>
      <w:r>
        <w:rPr>
          <w:rFonts w:eastAsia="Times New Roman" w:cs="Helvetica"/>
          <w:lang w:val="en" w:eastAsia="en-GB"/>
        </w:rPr>
        <w:t>Clearly communicate your working pattern to colleagues and customers.  Block the time out in your calendar and use an auto signature</w:t>
      </w:r>
      <w:r w:rsidR="003D2251">
        <w:rPr>
          <w:rFonts w:eastAsia="Times New Roman" w:cs="Helvetica"/>
          <w:lang w:val="en" w:eastAsia="en-GB"/>
        </w:rPr>
        <w:t>, MS Teams presence indicators</w:t>
      </w:r>
      <w:r>
        <w:rPr>
          <w:rFonts w:eastAsia="Times New Roman" w:cs="Helvetica"/>
          <w:lang w:val="en" w:eastAsia="en-GB"/>
        </w:rPr>
        <w:t xml:space="preserve"> or out of office message to communicate when you are available. </w:t>
      </w:r>
      <w:r w:rsidRPr="00E11D3C">
        <w:rPr>
          <w:rFonts w:eastAsia="Times New Roman" w:cs="Helvetica"/>
          <w:lang w:val="en" w:eastAsia="en-GB"/>
        </w:rPr>
        <w:t xml:space="preserve">If your working pattern includes hours outside of those often considered typical office hours, consider including a note to this effect in your auto-signature with a reminder that a reply is not expected until the recipient’s working times.    </w:t>
      </w:r>
    </w:p>
    <w:p w:rsidR="001A6F52" w:rsidRDefault="003D2251" w:rsidP="00A075E0">
      <w:pPr>
        <w:pStyle w:val="ListParagraph"/>
        <w:numPr>
          <w:ilvl w:val="0"/>
          <w:numId w:val="3"/>
        </w:numPr>
        <w:shd w:val="clear" w:color="auto" w:fill="FFFFFF"/>
        <w:spacing w:before="100" w:beforeAutospacing="1" w:after="100" w:afterAutospacing="1" w:line="360" w:lineRule="auto"/>
        <w:jc w:val="both"/>
        <w:rPr>
          <w:rFonts w:eastAsia="Times New Roman" w:cs="Helvetica"/>
          <w:lang w:val="en" w:eastAsia="en-GB"/>
        </w:rPr>
      </w:pPr>
      <w:r>
        <w:rPr>
          <w:rFonts w:eastAsia="Times New Roman" w:cs="Helvetica"/>
          <w:lang w:val="en" w:eastAsia="en-GB"/>
        </w:rPr>
        <w:t xml:space="preserve">When working from home </w:t>
      </w:r>
      <w:r w:rsidR="001A6F52">
        <w:rPr>
          <w:rFonts w:eastAsia="Times New Roman" w:cs="Helvetica"/>
          <w:lang w:val="en" w:eastAsia="en-GB"/>
        </w:rPr>
        <w:t>it is important to establish effective boundaries to avoid work overspill into home life. Create a separate space for work if you can, and aim to have a defined start and finish time.  Ensure a break i</w:t>
      </w:r>
      <w:r>
        <w:rPr>
          <w:rFonts w:eastAsia="Times New Roman" w:cs="Helvetica"/>
          <w:lang w:val="en" w:eastAsia="en-GB"/>
        </w:rPr>
        <w:t xml:space="preserve">s taken during the working day, including regular screen breaks. </w:t>
      </w:r>
      <w:r w:rsidR="001A6F52">
        <w:rPr>
          <w:rFonts w:eastAsia="Times New Roman" w:cs="Helvetica"/>
          <w:lang w:val="en" w:eastAsia="en-GB"/>
        </w:rPr>
        <w:t xml:space="preserve"> </w:t>
      </w:r>
      <w:r w:rsidR="00446590">
        <w:rPr>
          <w:rFonts w:eastAsia="Times New Roman" w:cs="Helvetica"/>
          <w:lang w:val="en" w:eastAsia="en-GB"/>
        </w:rPr>
        <w:t xml:space="preserve">Look at some of our resources for managing work life balance.  </w:t>
      </w:r>
    </w:p>
    <w:p w:rsidR="00E11D3C" w:rsidRPr="005F614B" w:rsidRDefault="00E11D3C" w:rsidP="00A075E0">
      <w:pPr>
        <w:pStyle w:val="ListParagraph"/>
        <w:numPr>
          <w:ilvl w:val="0"/>
          <w:numId w:val="3"/>
        </w:numPr>
        <w:shd w:val="clear" w:color="auto" w:fill="FFFFFF"/>
        <w:spacing w:before="100" w:beforeAutospacing="1" w:after="100" w:afterAutospacing="1" w:line="360" w:lineRule="auto"/>
        <w:jc w:val="both"/>
        <w:rPr>
          <w:rFonts w:eastAsia="Times New Roman" w:cs="Helvetica"/>
          <w:lang w:val="en" w:eastAsia="en-GB"/>
        </w:rPr>
      </w:pPr>
      <w:r>
        <w:rPr>
          <w:rFonts w:eastAsia="Times New Roman" w:cs="Helvetica"/>
          <w:lang w:val="en" w:eastAsia="en-GB"/>
        </w:rPr>
        <w:t xml:space="preserve">Take responsibility for communication – it is fundamental to the success of hybrid working and requires a team effort.  What do you need to share, and with whom? </w:t>
      </w:r>
      <w:r w:rsidR="001A6F52" w:rsidRPr="005F614B">
        <w:rPr>
          <w:rFonts w:eastAsia="Times New Roman" w:cs="Helvetica"/>
          <w:lang w:val="en" w:eastAsia="en-GB"/>
        </w:rPr>
        <w:t xml:space="preserve">Should you be undertaking a work at a different schedule or from a different location to your colleagues, be proactive and talk to them about the best ways to keep in touch and stay connected. Let people know how best to contact you when you are not in the office.  </w:t>
      </w:r>
    </w:p>
    <w:p w:rsidR="001A6F52" w:rsidRPr="00E11D3C" w:rsidRDefault="001A6F52" w:rsidP="00A075E0">
      <w:pPr>
        <w:pStyle w:val="ListParagraph"/>
        <w:numPr>
          <w:ilvl w:val="0"/>
          <w:numId w:val="3"/>
        </w:numPr>
        <w:shd w:val="clear" w:color="auto" w:fill="FFFFFF"/>
        <w:spacing w:before="100" w:beforeAutospacing="1" w:after="100" w:afterAutospacing="1" w:line="360" w:lineRule="auto"/>
        <w:jc w:val="both"/>
        <w:rPr>
          <w:rFonts w:eastAsia="Times New Roman" w:cs="Helvetica"/>
          <w:lang w:val="en" w:eastAsia="en-GB"/>
        </w:rPr>
      </w:pPr>
      <w:r w:rsidRPr="00E11D3C">
        <w:rPr>
          <w:rFonts w:eastAsia="Times New Roman" w:cs="Helvetica"/>
          <w:lang w:val="en" w:eastAsia="en-GB"/>
        </w:rPr>
        <w:t>Ensure that you have all of the relevant technology available to you in order for you to u</w:t>
      </w:r>
      <w:r w:rsidR="003D2251" w:rsidRPr="00E11D3C">
        <w:rPr>
          <w:rFonts w:eastAsia="Times New Roman" w:cs="Helvetica"/>
          <w:lang w:val="en" w:eastAsia="en-GB"/>
        </w:rPr>
        <w:t xml:space="preserve">ndertake your role effectively - </w:t>
      </w:r>
      <w:r w:rsidRPr="00E11D3C">
        <w:rPr>
          <w:rFonts w:eastAsia="Times New Roman" w:cs="Helvetica"/>
          <w:lang w:val="en" w:eastAsia="en-GB"/>
        </w:rPr>
        <w:t>seek a</w:t>
      </w:r>
      <w:r w:rsidR="003D2251" w:rsidRPr="00E11D3C">
        <w:rPr>
          <w:rFonts w:eastAsia="Times New Roman" w:cs="Helvetica"/>
          <w:lang w:val="en" w:eastAsia="en-GB"/>
        </w:rPr>
        <w:t>dditional training if required.</w:t>
      </w:r>
      <w:r w:rsidR="000F0DE3">
        <w:rPr>
          <w:rFonts w:eastAsia="Times New Roman" w:cs="Helvetica"/>
          <w:lang w:val="en" w:eastAsia="en-GB"/>
        </w:rPr>
        <w:t xml:space="preserve">  When communicating </w:t>
      </w:r>
      <w:r w:rsidR="00A075E0">
        <w:rPr>
          <w:rFonts w:eastAsia="Times New Roman" w:cs="Helvetica"/>
          <w:lang w:val="en" w:eastAsia="en-GB"/>
        </w:rPr>
        <w:t xml:space="preserve">with others </w:t>
      </w:r>
      <w:r w:rsidR="000F0DE3">
        <w:rPr>
          <w:rFonts w:eastAsia="Times New Roman" w:cs="Helvetica"/>
          <w:lang w:val="en" w:eastAsia="en-GB"/>
        </w:rPr>
        <w:t xml:space="preserve">use the right tool for the specific job and try and use a mix of different </w:t>
      </w:r>
      <w:r w:rsidR="00A075E0">
        <w:rPr>
          <w:rFonts w:eastAsia="Times New Roman" w:cs="Helvetica"/>
          <w:lang w:val="en" w:eastAsia="en-GB"/>
        </w:rPr>
        <w:t xml:space="preserve">appropriate </w:t>
      </w:r>
      <w:r w:rsidR="000F0DE3">
        <w:rPr>
          <w:rFonts w:eastAsia="Times New Roman" w:cs="Helvetica"/>
          <w:lang w:val="en" w:eastAsia="en-GB"/>
        </w:rPr>
        <w:t xml:space="preserve">technologies. </w:t>
      </w:r>
    </w:p>
    <w:p w:rsidR="003D2251" w:rsidRDefault="003D2251" w:rsidP="00A075E0">
      <w:pPr>
        <w:pStyle w:val="ListParagraph"/>
        <w:numPr>
          <w:ilvl w:val="0"/>
          <w:numId w:val="3"/>
        </w:numPr>
        <w:shd w:val="clear" w:color="auto" w:fill="FFFFFF"/>
        <w:spacing w:before="100" w:beforeAutospacing="1" w:after="100" w:afterAutospacing="1" w:line="360" w:lineRule="auto"/>
        <w:jc w:val="both"/>
        <w:rPr>
          <w:rFonts w:eastAsia="Times New Roman" w:cs="Helvetica"/>
          <w:lang w:val="en" w:eastAsia="en-GB"/>
        </w:rPr>
      </w:pPr>
      <w:r>
        <w:rPr>
          <w:rFonts w:eastAsia="Times New Roman" w:cs="Helvetica"/>
          <w:lang w:val="en" w:eastAsia="en-GB"/>
        </w:rPr>
        <w:t>Hybrid working benefits from strong team relationships with high trust.  Take the time to</w:t>
      </w:r>
      <w:r w:rsidR="00A075E0">
        <w:rPr>
          <w:rFonts w:eastAsia="Times New Roman" w:cs="Helvetica"/>
          <w:lang w:val="en" w:eastAsia="en-GB"/>
        </w:rPr>
        <w:t xml:space="preserve"> get to know colleagues, embrace </w:t>
      </w:r>
      <w:r>
        <w:rPr>
          <w:rFonts w:eastAsia="Times New Roman" w:cs="Helvetica"/>
          <w:lang w:val="en" w:eastAsia="en-GB"/>
        </w:rPr>
        <w:t xml:space="preserve">opportunities to connect informally and make the most of time in the office and on campus to learn and share. </w:t>
      </w:r>
    </w:p>
    <w:p w:rsidR="00446590" w:rsidRDefault="005F614B" w:rsidP="00A075E0">
      <w:pPr>
        <w:pStyle w:val="ListParagraph"/>
        <w:numPr>
          <w:ilvl w:val="0"/>
          <w:numId w:val="3"/>
        </w:numPr>
        <w:shd w:val="clear" w:color="auto" w:fill="FFFFFF"/>
        <w:spacing w:before="100" w:beforeAutospacing="1" w:after="100" w:afterAutospacing="1" w:line="360" w:lineRule="auto"/>
        <w:jc w:val="both"/>
        <w:rPr>
          <w:rFonts w:eastAsia="Times New Roman" w:cs="Helvetica"/>
          <w:lang w:val="en" w:eastAsia="en-GB"/>
        </w:rPr>
      </w:pPr>
      <w:r>
        <w:rPr>
          <w:rFonts w:eastAsia="Times New Roman" w:cs="Helvetica"/>
          <w:lang w:val="en" w:eastAsia="en-GB"/>
        </w:rPr>
        <w:t xml:space="preserve">Establish an effective homeworking set up.  </w:t>
      </w:r>
      <w:r w:rsidR="000F0DE3">
        <w:rPr>
          <w:rFonts w:eastAsia="Times New Roman" w:cs="Helvetica"/>
          <w:lang w:val="en" w:eastAsia="en-GB"/>
        </w:rPr>
        <w:t>This may include thinking about ergonomics, managing distractions or noise</w:t>
      </w:r>
      <w:r w:rsidR="00A075E0">
        <w:rPr>
          <w:rFonts w:eastAsia="Times New Roman" w:cs="Helvetica"/>
          <w:lang w:val="en" w:eastAsia="en-GB"/>
        </w:rPr>
        <w:t>,</w:t>
      </w:r>
      <w:r w:rsidR="000F0DE3">
        <w:rPr>
          <w:rFonts w:eastAsia="Times New Roman" w:cs="Helvetica"/>
          <w:lang w:val="en" w:eastAsia="en-GB"/>
        </w:rPr>
        <w:t xml:space="preserve"> and having enough light or storage.  Also undertake a </w:t>
      </w:r>
      <w:hyperlink r:id="rId5" w:history="1">
        <w:r w:rsidR="000F0DE3" w:rsidRPr="000F0DE3">
          <w:rPr>
            <w:rStyle w:val="Hyperlink"/>
            <w:rFonts w:eastAsia="Times New Roman" w:cs="Helvetica"/>
            <w:lang w:val="en" w:eastAsia="en-GB"/>
          </w:rPr>
          <w:t xml:space="preserve">DSE assessment. </w:t>
        </w:r>
      </w:hyperlink>
      <w:r w:rsidR="000F0DE3">
        <w:rPr>
          <w:rFonts w:eastAsia="Times New Roman" w:cs="Helvetica"/>
          <w:lang w:val="en" w:eastAsia="en-GB"/>
        </w:rPr>
        <w:t xml:space="preserve"> </w:t>
      </w:r>
    </w:p>
    <w:p w:rsidR="000F0DE3" w:rsidRDefault="000F0DE3" w:rsidP="00A075E0">
      <w:pPr>
        <w:pStyle w:val="ListParagraph"/>
        <w:numPr>
          <w:ilvl w:val="0"/>
          <w:numId w:val="3"/>
        </w:numPr>
        <w:shd w:val="clear" w:color="auto" w:fill="FFFFFF"/>
        <w:spacing w:before="100" w:beforeAutospacing="1" w:after="100" w:afterAutospacing="1" w:line="360" w:lineRule="auto"/>
        <w:jc w:val="both"/>
        <w:rPr>
          <w:rFonts w:eastAsia="Times New Roman" w:cs="Helvetica"/>
          <w:lang w:val="en" w:eastAsia="en-GB"/>
        </w:rPr>
      </w:pPr>
      <w:r>
        <w:rPr>
          <w:rFonts w:eastAsia="Times New Roman" w:cs="Helvetica"/>
          <w:lang w:val="en" w:eastAsia="en-GB"/>
        </w:rPr>
        <w:lastRenderedPageBreak/>
        <w:t xml:space="preserve">Ensure inclusion. Take responsibility for bringing everyone into the conversation whether they are in the office or at home.  Make sure that your meetings are inclusive by holding them online as default so that everyone can contribute equally.   </w:t>
      </w:r>
    </w:p>
    <w:p w:rsidR="000F0DE3" w:rsidRDefault="00A075E0" w:rsidP="00A075E0">
      <w:pPr>
        <w:pStyle w:val="ListParagraph"/>
        <w:numPr>
          <w:ilvl w:val="0"/>
          <w:numId w:val="3"/>
        </w:numPr>
        <w:shd w:val="clear" w:color="auto" w:fill="FFFFFF"/>
        <w:spacing w:before="100" w:beforeAutospacing="1" w:after="100" w:afterAutospacing="1" w:line="360" w:lineRule="auto"/>
        <w:jc w:val="both"/>
        <w:rPr>
          <w:rFonts w:eastAsia="Times New Roman" w:cs="Helvetica"/>
          <w:lang w:val="en" w:eastAsia="en-GB"/>
        </w:rPr>
      </w:pPr>
      <w:r>
        <w:rPr>
          <w:rFonts w:eastAsia="Times New Roman" w:cs="Helvetica"/>
          <w:lang w:val="en" w:eastAsia="en-GB"/>
        </w:rPr>
        <w:t xml:space="preserve">Plan for effectiveness and productivity.  Some forms of work will lend themselves better to being at home or being in the office.  Consider where and when you are most effective and productive – you may need to experiment to determine this.  </w:t>
      </w:r>
      <w:r w:rsidR="00A23352">
        <w:rPr>
          <w:rFonts w:eastAsia="Times New Roman" w:cs="Helvetica"/>
          <w:lang w:val="en" w:eastAsia="en-GB"/>
        </w:rPr>
        <w:t xml:space="preserve">Discuss this with your manager too.  </w:t>
      </w:r>
      <w:bookmarkStart w:id="0" w:name="_GoBack"/>
      <w:bookmarkEnd w:id="0"/>
    </w:p>
    <w:p w:rsidR="000F0DE3" w:rsidRPr="00A075E0" w:rsidRDefault="000F0DE3" w:rsidP="00A075E0">
      <w:pPr>
        <w:shd w:val="clear" w:color="auto" w:fill="FFFFFF"/>
        <w:spacing w:before="100" w:beforeAutospacing="1" w:after="100" w:afterAutospacing="1" w:line="360" w:lineRule="auto"/>
        <w:ind w:left="360"/>
        <w:jc w:val="both"/>
        <w:rPr>
          <w:rFonts w:eastAsia="Times New Roman" w:cs="Helvetica"/>
          <w:lang w:val="en" w:eastAsia="en-GB"/>
        </w:rPr>
      </w:pPr>
    </w:p>
    <w:p w:rsidR="001A6F52" w:rsidRDefault="001A6F52"/>
    <w:sectPr w:rsidR="001A6F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C937DA"/>
    <w:multiLevelType w:val="hybridMultilevel"/>
    <w:tmpl w:val="D0FCDEB4"/>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6FB6730F"/>
    <w:multiLevelType w:val="hybridMultilevel"/>
    <w:tmpl w:val="98D8388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F52"/>
    <w:rsid w:val="000F0DE3"/>
    <w:rsid w:val="00113852"/>
    <w:rsid w:val="001A6F52"/>
    <w:rsid w:val="002931A8"/>
    <w:rsid w:val="00370A8A"/>
    <w:rsid w:val="003D2251"/>
    <w:rsid w:val="00446590"/>
    <w:rsid w:val="005F614B"/>
    <w:rsid w:val="00A075E0"/>
    <w:rsid w:val="00A23352"/>
    <w:rsid w:val="00B340B7"/>
    <w:rsid w:val="00C5143C"/>
    <w:rsid w:val="00CF2B54"/>
    <w:rsid w:val="00E11D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86B84"/>
  <w15:docId w15:val="{905DFE00-89FA-4E4F-84C4-150E78AC2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6F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6F52"/>
    <w:pPr>
      <w:ind w:left="720"/>
      <w:contextualSpacing/>
    </w:pPr>
  </w:style>
  <w:style w:type="paragraph" w:styleId="BalloonText">
    <w:name w:val="Balloon Text"/>
    <w:basedOn w:val="Normal"/>
    <w:link w:val="BalloonTextChar"/>
    <w:uiPriority w:val="99"/>
    <w:semiHidden/>
    <w:unhideWhenUsed/>
    <w:rsid w:val="001A6F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6F52"/>
    <w:rPr>
      <w:rFonts w:ascii="Tahoma" w:hAnsi="Tahoma" w:cs="Tahoma"/>
      <w:sz w:val="16"/>
      <w:szCs w:val="16"/>
    </w:rPr>
  </w:style>
  <w:style w:type="character" w:styleId="Hyperlink">
    <w:name w:val="Hyperlink"/>
    <w:basedOn w:val="DefaultParagraphFont"/>
    <w:uiPriority w:val="99"/>
    <w:unhideWhenUsed/>
    <w:rsid w:val="000F0DE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0676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ocuments.manchester.ac.uk/DocuInfo.aspx?DocID=3267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2</Pages>
  <Words>444</Words>
  <Characters>2537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The University of Manchester</Company>
  <LinksUpToDate>false</LinksUpToDate>
  <CharactersWithSpaces>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Gemma Dale</dc:creator>
  <cp:lastModifiedBy>Gemma Dale</cp:lastModifiedBy>
  <cp:revision>5</cp:revision>
  <cp:lastPrinted>2019-10-29T11:13:00Z</cp:lastPrinted>
  <dcterms:created xsi:type="dcterms:W3CDTF">2021-03-09T15:34:00Z</dcterms:created>
  <dcterms:modified xsi:type="dcterms:W3CDTF">2021-03-10T12:59:00Z</dcterms:modified>
</cp:coreProperties>
</file>